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DA53AD" w:rsidTr="00B909F2">
        <w:trPr>
          <w:trHeight w:val="4063"/>
        </w:trPr>
        <w:tc>
          <w:tcPr>
            <w:tcW w:w="5951" w:type="dxa"/>
            <w:tcBorders>
              <w:bottom w:val="single" w:sz="18" w:space="0" w:color="808080"/>
              <w:right w:val="single" w:sz="18" w:space="0" w:color="808080"/>
            </w:tcBorders>
            <w:vAlign w:val="center"/>
          </w:tcPr>
          <w:p w:rsidR="00023FE7" w:rsidRPr="00C918E8" w:rsidRDefault="00023FE7" w:rsidP="0041078A">
            <w:pPr>
              <w:pStyle w:val="Title"/>
              <w:rPr>
                <w:b w:val="0"/>
                <w:sz w:val="76"/>
                <w:szCs w:val="76"/>
              </w:rPr>
            </w:pPr>
            <w:bookmarkStart w:id="0" w:name="_Toc336337837"/>
            <w:bookmarkStart w:id="1" w:name="_Toc352109101"/>
            <w:r w:rsidRPr="00C918E8">
              <w:rPr>
                <w:b w:val="0"/>
                <w:sz w:val="76"/>
                <w:szCs w:val="76"/>
              </w:rPr>
              <w:t>Microsoft</w:t>
            </w:r>
            <w:r w:rsidR="00345913" w:rsidRPr="00345913">
              <w:rPr>
                <w:b w:val="0"/>
                <w:sz w:val="76"/>
                <w:szCs w:val="76"/>
                <w:vertAlign w:val="superscript"/>
              </w:rPr>
              <w:t>®</w:t>
            </w:r>
            <w:bookmarkEnd w:id="0"/>
            <w:bookmarkEnd w:id="1"/>
          </w:p>
          <w:p w:rsidR="00023FE7" w:rsidRPr="00DA53AD" w:rsidRDefault="00023FE7" w:rsidP="00102215">
            <w:pPr>
              <w:pStyle w:val="NoSpacing1"/>
              <w:tabs>
                <w:tab w:val="left" w:pos="1080"/>
                <w:tab w:val="left" w:pos="3987"/>
              </w:tabs>
              <w:ind w:left="270" w:right="1451"/>
              <w:jc w:val="right"/>
              <w:rPr>
                <w:rFonts w:ascii="Tahoma" w:eastAsia="PMingLiU" w:hAnsi="Tahoma" w:cs="Tahoma"/>
                <w:sz w:val="76"/>
                <w:szCs w:val="72"/>
              </w:rPr>
            </w:pPr>
            <w:r w:rsidRPr="00DA53AD">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rsidR="00023FE7" w:rsidRPr="00C918E8" w:rsidRDefault="00023FE7">
            <w:pPr>
              <w:pStyle w:val="NoSpacing1"/>
              <w:ind w:right="-1797"/>
              <w:rPr>
                <w:rFonts w:ascii="Tahoma" w:eastAsia="PMingLiU" w:hAnsi="Tahoma" w:cs="Tahoma"/>
                <w:sz w:val="72"/>
                <w:szCs w:val="72"/>
              </w:rPr>
            </w:pPr>
          </w:p>
          <w:p w:rsidR="00023FE7" w:rsidRPr="00C918E8" w:rsidRDefault="00B65F35">
            <w:pPr>
              <w:pStyle w:val="NoSpacing1"/>
              <w:ind w:right="-1797"/>
              <w:rPr>
                <w:rFonts w:ascii="Tahoma" w:eastAsia="PMingLiU" w:hAnsi="Tahoma" w:cs="Tahoma"/>
                <w:sz w:val="72"/>
                <w:szCs w:val="72"/>
              </w:rPr>
            </w:pPr>
            <w:r w:rsidRPr="00DA53AD">
              <w:rPr>
                <w:rFonts w:ascii="Tahoma" w:eastAsia="PMingLiU" w:hAnsi="Tahoma" w:cs="Tahoma"/>
                <w:sz w:val="72"/>
                <w:szCs w:val="72"/>
              </w:rPr>
              <w:t xml:space="preserve">4 </w:t>
            </w:r>
            <w:r w:rsidRPr="00DA53AD">
              <w:rPr>
                <w:rFonts w:ascii="Tahoma" w:eastAsia="PMingLiU" w:hAnsi="Tahoma" w:cs="Tahoma"/>
                <w:sz w:val="72"/>
                <w:szCs w:val="72"/>
              </w:rPr>
              <w:t>月</w:t>
            </w:r>
            <w:r w:rsidRPr="00DA53AD">
              <w:rPr>
                <w:rFonts w:ascii="Tahoma" w:eastAsia="PMingLiU" w:hAnsi="Tahoma" w:cs="Tahoma"/>
                <w:sz w:val="72"/>
                <w:szCs w:val="72"/>
              </w:rPr>
              <w:t xml:space="preserve"> 1 </w:t>
            </w:r>
            <w:r w:rsidRPr="00DA53AD">
              <w:rPr>
                <w:rFonts w:ascii="Tahoma" w:eastAsia="PMingLiU" w:hAnsi="Tahoma" w:cs="Tahoma"/>
                <w:sz w:val="72"/>
                <w:szCs w:val="72"/>
              </w:rPr>
              <w:t>日</w:t>
            </w:r>
          </w:p>
          <w:p w:rsidR="00023FE7" w:rsidRPr="00DA53AD" w:rsidRDefault="0077167D" w:rsidP="00A04495">
            <w:pPr>
              <w:pStyle w:val="NoSpacing1"/>
              <w:ind w:rightChars="-103" w:right="-185"/>
              <w:rPr>
                <w:rFonts w:ascii="Tahoma" w:eastAsia="PMingLiU" w:hAnsi="Tahoma" w:cs="Tahoma"/>
                <w:color w:val="4F81BD"/>
                <w:sz w:val="200"/>
                <w:szCs w:val="200"/>
              </w:rPr>
            </w:pPr>
            <w:r w:rsidRPr="00DA53AD">
              <w:rPr>
                <w:rFonts w:ascii="Tahoma" w:eastAsia="PMingLiU" w:hAnsi="Tahoma" w:cs="Tahoma"/>
                <w:color w:val="4F81BD"/>
                <w:sz w:val="180"/>
                <w:szCs w:val="200"/>
              </w:rPr>
              <w:t>2013</w:t>
            </w:r>
          </w:p>
        </w:tc>
      </w:tr>
      <w:tr w:rsidR="00023FE7" w:rsidRPr="00DA53AD" w:rsidTr="00B909F2">
        <w:trPr>
          <w:trHeight w:val="412"/>
        </w:trPr>
        <w:tc>
          <w:tcPr>
            <w:tcW w:w="5951" w:type="dxa"/>
            <w:tcBorders>
              <w:top w:val="single" w:sz="18" w:space="0" w:color="808080"/>
            </w:tcBorders>
            <w:vAlign w:val="center"/>
          </w:tcPr>
          <w:p w:rsidR="00023FE7" w:rsidRPr="00DA53AD" w:rsidRDefault="00023FE7" w:rsidP="00A04495">
            <w:pPr>
              <w:pStyle w:val="NoSpacing1"/>
              <w:ind w:leftChars="122" w:left="220" w:firstLine="2"/>
              <w:rPr>
                <w:rFonts w:ascii="Tahoma" w:eastAsia="PMingLiU" w:hAnsi="Tahoma" w:cs="Tahoma"/>
                <w:sz w:val="22"/>
                <w:szCs w:val="22"/>
              </w:rPr>
            </w:pPr>
            <w:r w:rsidRPr="00DA53AD">
              <w:rPr>
                <w:rFonts w:ascii="Tahoma" w:eastAsia="PMingLiU" w:hAnsi="Tahoma" w:cs="Tahoma"/>
                <w:szCs w:val="22"/>
              </w:rPr>
              <w:t xml:space="preserve">Microsoft </w:t>
            </w:r>
            <w:r w:rsidRPr="00DA53AD">
              <w:rPr>
                <w:rFonts w:ascii="Tahoma" w:eastAsia="PMingLiU" w:hAnsi="Tahoma" w:cs="Tahoma"/>
                <w:szCs w:val="22"/>
              </w:rPr>
              <w:t>產品清單提供透過</w:t>
            </w:r>
            <w:r w:rsidRPr="00DA53AD">
              <w:rPr>
                <w:rFonts w:ascii="Tahoma" w:eastAsia="PMingLiU" w:hAnsi="Tahoma" w:cs="Tahoma"/>
                <w:szCs w:val="22"/>
              </w:rPr>
              <w:t xml:space="preserve"> Microsoft </w:t>
            </w:r>
            <w:r w:rsidRPr="00DA53AD">
              <w:rPr>
                <w:rFonts w:ascii="Tahoma" w:eastAsia="PMingLiU" w:hAnsi="Tahoma" w:cs="Tahoma"/>
                <w:szCs w:val="22"/>
              </w:rPr>
              <w:t>大量授權方案授權之</w:t>
            </w:r>
            <w:r w:rsidRPr="00DA53AD">
              <w:rPr>
                <w:rFonts w:ascii="Tahoma" w:eastAsia="PMingLiU" w:hAnsi="Tahoma" w:cs="Tahoma"/>
                <w:szCs w:val="22"/>
              </w:rPr>
              <w:t xml:space="preserve"> Microsoft </w:t>
            </w:r>
            <w:r w:rsidRPr="00DA53AD">
              <w:rPr>
                <w:rFonts w:ascii="Tahoma" w:eastAsia="PMingLiU" w:hAnsi="Tahoma" w:cs="Tahoma"/>
                <w:szCs w:val="22"/>
              </w:rPr>
              <w:t>軟體及線上服務之每月相關資訊。</w:t>
            </w:r>
          </w:p>
        </w:tc>
        <w:tc>
          <w:tcPr>
            <w:tcW w:w="4615" w:type="dxa"/>
            <w:tcBorders>
              <w:top w:val="single" w:sz="18" w:space="0" w:color="808080"/>
            </w:tcBorders>
            <w:vAlign w:val="center"/>
          </w:tcPr>
          <w:p w:rsidR="00023FE7" w:rsidRPr="00DA53AD" w:rsidRDefault="00023FE7" w:rsidP="00A04495">
            <w:pPr>
              <w:pStyle w:val="NoSpacing1"/>
              <w:ind w:rightChars="-15" w:right="-27"/>
              <w:rPr>
                <w:rFonts w:ascii="Tahoma" w:eastAsia="PMingLiU" w:hAnsi="Tahoma" w:cs="Tahoma"/>
                <w:sz w:val="32"/>
                <w:szCs w:val="32"/>
              </w:rPr>
            </w:pPr>
          </w:p>
        </w:tc>
      </w:tr>
    </w:tbl>
    <w:p w:rsidR="00023FE7" w:rsidRPr="00DA53AD" w:rsidRDefault="00023FE7" w:rsidP="000C2842">
      <w:pPr>
        <w:pStyle w:val="Heading1"/>
        <w:rPr>
          <w:rFonts w:eastAsia="PMingLiU" w:cs="Tahoma"/>
        </w:rPr>
        <w:sectPr w:rsidR="00023FE7" w:rsidRPr="00DA53AD" w:rsidSect="00C530A9">
          <w:headerReference w:type="even" r:id="rId15"/>
          <w:headerReference w:type="default" r:id="rId16"/>
          <w:footerReference w:type="even" r:id="rId17"/>
          <w:footerReference w:type="default" r:id="rId18"/>
          <w:headerReference w:type="first" r:id="rId19"/>
          <w:footerReference w:type="first" r:id="rId20"/>
          <w:endnotePr>
            <w:numFmt w:val="decimal"/>
          </w:endnotePr>
          <w:pgSz w:w="12240" w:h="15840" w:code="1"/>
          <w:pgMar w:top="1440" w:right="1440" w:bottom="1440" w:left="1440" w:header="576" w:footer="432" w:gutter="0"/>
          <w:cols w:space="720"/>
          <w:titlePg/>
          <w:docGrid w:linePitch="360"/>
        </w:sectPr>
      </w:pPr>
    </w:p>
    <w:p w:rsidR="00023FE7" w:rsidRPr="00DA53AD" w:rsidRDefault="00023FE7" w:rsidP="003F1405">
      <w:pPr>
        <w:pStyle w:val="Heading1"/>
        <w:spacing w:before="0"/>
        <w:rPr>
          <w:rFonts w:eastAsia="PMingLiU" w:cs="Tahoma"/>
        </w:rPr>
      </w:pPr>
      <w:bookmarkStart w:id="2" w:name="_Toc336337838"/>
      <w:bookmarkStart w:id="3" w:name="_Toc352109102"/>
      <w:r w:rsidRPr="00DA53AD">
        <w:rPr>
          <w:rFonts w:eastAsia="PMingLiU" w:cs="Tahoma"/>
        </w:rPr>
        <w:lastRenderedPageBreak/>
        <w:t>關於本文件</w:t>
      </w:r>
      <w:bookmarkEnd w:id="2"/>
      <w:bookmarkEnd w:id="3"/>
    </w:p>
    <w:p w:rsidR="00023FE7" w:rsidRPr="00DA53AD" w:rsidRDefault="00023FE7">
      <w:pPr>
        <w:pStyle w:val="Body"/>
        <w:ind w:right="720"/>
        <w:rPr>
          <w:rFonts w:ascii="Tahoma" w:eastAsia="PMingLiU" w:hAnsi="Tahoma" w:cs="Tahoma"/>
        </w:rPr>
      </w:pPr>
    </w:p>
    <w:p w:rsidR="00023FE7" w:rsidRPr="00DA53AD" w:rsidRDefault="00023FE7">
      <w:pPr>
        <w:pStyle w:val="Body"/>
        <w:ind w:right="720"/>
        <w:rPr>
          <w:rFonts w:ascii="Tahoma" w:eastAsia="PMingLiU" w:hAnsi="Tahoma" w:cs="Tahoma"/>
          <w:lang w:eastAsia="zh-TW"/>
        </w:rPr>
      </w:pP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產品清單提供透過</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大量授權方案授權之</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軟體及線上服務之每月相關資訊。</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產品清單中所述之資訊包括：</w:t>
      </w:r>
    </w:p>
    <w:p w:rsidR="00023FE7" w:rsidRPr="00DA53AD" w:rsidRDefault="00023FE7">
      <w:pPr>
        <w:pStyle w:val="Body"/>
        <w:ind w:right="720"/>
        <w:rPr>
          <w:rFonts w:ascii="Tahoma" w:eastAsia="PMingLiU" w:hAnsi="Tahoma" w:cs="Tahoma"/>
          <w:lang w:eastAsia="zh-TW"/>
        </w:rPr>
      </w:pPr>
    </w:p>
    <w:p w:rsidR="00023FE7" w:rsidRPr="00DA53AD" w:rsidRDefault="00023FE7">
      <w:pPr>
        <w:pStyle w:val="BulletedList"/>
        <w:ind w:right="720"/>
        <w:rPr>
          <w:rFonts w:ascii="Tahoma" w:eastAsia="PMingLiU" w:hAnsi="Tahoma" w:cs="Tahoma"/>
          <w:lang w:eastAsia="zh-TW"/>
        </w:rPr>
      </w:pPr>
      <w:r w:rsidRPr="00DA53AD">
        <w:rPr>
          <w:rFonts w:ascii="Tahoma" w:eastAsia="PMingLiU" w:hAnsi="Tahoma" w:cs="Tahoma"/>
          <w:sz w:val="18"/>
          <w:szCs w:val="18"/>
          <w:lang w:eastAsia="zh-TW"/>
        </w:rPr>
        <w:t>透過</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大量授權提供之新軟體及產品的可用性</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透過</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大量授權提供之軟體及產品的中止</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大量授權產品組合相關之軟體及產品指定</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每項軟體及產品技術之點數</w:t>
      </w:r>
    </w:p>
    <w:p w:rsidR="00023FE7" w:rsidRPr="00DA53AD" w:rsidRDefault="00023FE7" w:rsidP="00024C3C">
      <w:pPr>
        <w:pStyle w:val="BulletedList"/>
        <w:numPr>
          <w:ilvl w:val="0"/>
          <w:numId w:val="16"/>
        </w:numPr>
        <w:ind w:right="720"/>
        <w:rPr>
          <w:rFonts w:ascii="Tahoma" w:eastAsia="PMingLiU" w:hAnsi="Tahoma" w:cs="Tahoma"/>
        </w:rPr>
      </w:pPr>
      <w:r w:rsidRPr="00DA53AD">
        <w:rPr>
          <w:rFonts w:ascii="Tahoma" w:eastAsia="PMingLiU" w:hAnsi="Tahoma" w:cs="Tahoma"/>
          <w:sz w:val="18"/>
          <w:szCs w:val="18"/>
        </w:rPr>
        <w:t>可用促銷</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從軟體之某個版本移轉至該相同軟體之另一個版本的路徑</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從已停產之軟體移轉至新軟體版本的路徑</w:t>
      </w:r>
    </w:p>
    <w:p w:rsidR="00023FE7" w:rsidRPr="00DA53AD" w:rsidRDefault="00023FE7" w:rsidP="00024C3C">
      <w:pPr>
        <w:pStyle w:val="BulletedList"/>
        <w:numPr>
          <w:ilvl w:val="0"/>
          <w:numId w:val="16"/>
        </w:numPr>
        <w:ind w:right="720"/>
        <w:rPr>
          <w:rFonts w:ascii="Tahoma" w:eastAsia="PMingLiU" w:hAnsi="Tahoma" w:cs="Tahoma"/>
        </w:rPr>
      </w:pPr>
      <w:r w:rsidRPr="00DA53AD">
        <w:rPr>
          <w:rFonts w:ascii="Tahoma" w:eastAsia="PMingLiU" w:hAnsi="Tahoma" w:cs="Tahoma"/>
          <w:sz w:val="18"/>
          <w:szCs w:val="18"/>
        </w:rPr>
        <w:t>軟體保證利益</w:t>
      </w:r>
    </w:p>
    <w:p w:rsidR="00023FE7" w:rsidRPr="00DA53AD" w:rsidRDefault="00023FE7" w:rsidP="00024C3C">
      <w:pPr>
        <w:pStyle w:val="BulletedList"/>
        <w:numPr>
          <w:ilvl w:val="0"/>
          <w:numId w:val="16"/>
        </w:numPr>
        <w:ind w:right="720"/>
        <w:rPr>
          <w:rFonts w:ascii="Tahoma" w:eastAsia="PMingLiU" w:hAnsi="Tahoma" w:cs="Tahoma"/>
          <w:lang w:eastAsia="zh-TW"/>
        </w:rPr>
      </w:pPr>
      <w:r w:rsidRPr="00DA53AD">
        <w:rPr>
          <w:rFonts w:ascii="Tahoma" w:eastAsia="PMingLiU" w:hAnsi="Tahoma" w:cs="Tahoma"/>
          <w:sz w:val="18"/>
          <w:szCs w:val="18"/>
          <w:lang w:eastAsia="zh-TW"/>
        </w:rPr>
        <w:t>軟體及產品之特定其他注意事項及資訊</w:t>
      </w:r>
    </w:p>
    <w:p w:rsidR="00023FE7" w:rsidRPr="00DA53AD" w:rsidRDefault="00023FE7">
      <w:pPr>
        <w:ind w:right="720"/>
        <w:rPr>
          <w:rFonts w:eastAsia="PMingLiU" w:cs="Tahoma"/>
          <w:lang w:eastAsia="zh-TW"/>
        </w:rPr>
      </w:pPr>
    </w:p>
    <w:p w:rsidR="00023FE7" w:rsidRPr="00DA53AD" w:rsidRDefault="00023FE7">
      <w:pPr>
        <w:ind w:right="720"/>
        <w:rPr>
          <w:rFonts w:eastAsia="PMingLiU" w:cs="Tahoma"/>
          <w:lang w:eastAsia="zh-TW"/>
        </w:rPr>
      </w:pPr>
    </w:p>
    <w:p w:rsidR="00023FE7" w:rsidRPr="00DA53AD" w:rsidRDefault="00023FE7" w:rsidP="000C2842">
      <w:pPr>
        <w:pStyle w:val="Heading1"/>
        <w:rPr>
          <w:rFonts w:eastAsia="PMingLiU" w:cs="Tahoma"/>
          <w:lang w:eastAsia="zh-TW"/>
        </w:rPr>
      </w:pPr>
      <w:bookmarkStart w:id="4" w:name="_Toc336337839"/>
      <w:bookmarkStart w:id="5" w:name="_Toc352109103"/>
      <w:r w:rsidRPr="00DA53AD">
        <w:rPr>
          <w:rFonts w:eastAsia="PMingLiU" w:cs="Tahoma"/>
          <w:lang w:eastAsia="zh-TW"/>
        </w:rPr>
        <w:t>如何使用</w:t>
      </w:r>
      <w:r w:rsidRPr="00DA53AD">
        <w:rPr>
          <w:rFonts w:eastAsia="PMingLiU" w:cs="Tahoma"/>
          <w:lang w:eastAsia="zh-TW"/>
        </w:rPr>
        <w:t xml:space="preserve"> Microsoft </w:t>
      </w:r>
      <w:r w:rsidRPr="00DA53AD">
        <w:rPr>
          <w:rFonts w:eastAsia="PMingLiU" w:cs="Tahoma"/>
          <w:lang w:eastAsia="zh-TW"/>
        </w:rPr>
        <w:t>產品清單</w:t>
      </w:r>
      <w:bookmarkEnd w:id="4"/>
      <w:bookmarkEnd w:id="5"/>
    </w:p>
    <w:p w:rsidR="00023FE7" w:rsidRPr="00DA53AD" w:rsidRDefault="00023FE7">
      <w:pPr>
        <w:pStyle w:val="Body"/>
        <w:ind w:right="-1890"/>
        <w:rPr>
          <w:rFonts w:ascii="Tahoma" w:eastAsia="PMingLiU" w:hAnsi="Tahoma" w:cs="Tahoma"/>
          <w:lang w:eastAsia="zh-TW"/>
        </w:rPr>
      </w:pPr>
    </w:p>
    <w:p w:rsidR="00023FE7" w:rsidRPr="00DA53AD" w:rsidRDefault="00023FE7">
      <w:pPr>
        <w:pStyle w:val="Body"/>
        <w:ind w:right="-1890"/>
        <w:rPr>
          <w:rFonts w:ascii="Tahoma" w:eastAsia="PMingLiU" w:hAnsi="Tahoma" w:cs="Tahoma"/>
          <w:lang w:eastAsia="zh-TW"/>
        </w:rPr>
      </w:pPr>
      <w:r w:rsidRPr="00DA53AD">
        <w:rPr>
          <w:rFonts w:ascii="Tahoma" w:eastAsia="PMingLiU" w:hAnsi="Tahoma" w:cs="Tahoma"/>
          <w:b/>
          <w:lang w:eastAsia="zh-TW"/>
        </w:rPr>
        <w:t>請　貴用戶自行熟悉緊接在下述步驟之後的列表索引鍵。</w:t>
      </w:r>
    </w:p>
    <w:p w:rsidR="00023FE7" w:rsidRPr="00DA53AD" w:rsidRDefault="00023FE7">
      <w:pPr>
        <w:pStyle w:val="Body"/>
        <w:ind w:right="-1890"/>
        <w:rPr>
          <w:rFonts w:ascii="Tahoma" w:eastAsia="PMingLiU" w:hAnsi="Tahoma" w:cs="Tahoma"/>
          <w:lang w:eastAsia="zh-TW"/>
        </w:rPr>
      </w:pPr>
    </w:p>
    <w:p w:rsidR="00023FE7" w:rsidRPr="00DA53AD" w:rsidRDefault="00023FE7">
      <w:pPr>
        <w:pStyle w:val="Body"/>
        <w:ind w:right="-1890"/>
        <w:rPr>
          <w:rFonts w:ascii="Tahoma" w:eastAsia="PMingLiU" w:hAnsi="Tahoma" w:cs="Tahoma"/>
          <w:lang w:eastAsia="zh-TW"/>
        </w:rPr>
      </w:pPr>
      <w:r w:rsidRPr="00DA53AD">
        <w:rPr>
          <w:rStyle w:val="BodyChar"/>
          <w:rFonts w:ascii="Tahoma" w:eastAsia="PMingLiU" w:hAnsi="Tahoma" w:cs="Tahoma"/>
          <w:b/>
          <w:sz w:val="18"/>
          <w:szCs w:val="18"/>
          <w:lang w:eastAsia="zh-TW"/>
        </w:rPr>
        <w:t>步驟</w:t>
      </w:r>
      <w:r w:rsidRPr="00DA53AD">
        <w:rPr>
          <w:rStyle w:val="BodyChar"/>
          <w:rFonts w:ascii="Tahoma" w:eastAsia="PMingLiU" w:hAnsi="Tahoma" w:cs="Tahoma"/>
          <w:b/>
          <w:sz w:val="18"/>
          <w:szCs w:val="18"/>
          <w:lang w:eastAsia="zh-TW"/>
        </w:rPr>
        <w:t xml:space="preserve"> 1</w:t>
      </w:r>
      <w:r w:rsidRPr="00DA53AD">
        <w:rPr>
          <w:rStyle w:val="BodyChar"/>
          <w:rFonts w:ascii="Tahoma" w:eastAsia="PMingLiU" w:hAnsi="Tahoma" w:cs="Tahoma"/>
          <w:b/>
          <w:sz w:val="18"/>
          <w:szCs w:val="18"/>
          <w:lang w:eastAsia="zh-TW"/>
        </w:rPr>
        <w:t>：</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找出表格中　貴用戶正在考量之軟體。</w:t>
      </w:r>
    </w:p>
    <w:p w:rsidR="00023FE7" w:rsidRPr="00DA53AD" w:rsidRDefault="00023FE7">
      <w:pPr>
        <w:pStyle w:val="Body"/>
        <w:ind w:right="-1890"/>
        <w:rPr>
          <w:rFonts w:ascii="Tahoma" w:eastAsia="PMingLiU" w:hAnsi="Tahoma" w:cs="Tahoma"/>
          <w:lang w:eastAsia="zh-TW"/>
        </w:rPr>
      </w:pPr>
    </w:p>
    <w:p w:rsidR="00023FE7" w:rsidRPr="00DA53AD" w:rsidRDefault="00810D88" w:rsidP="0013361B">
      <w:pPr>
        <w:pStyle w:val="NumberedSteps"/>
        <w:ind w:left="-180" w:right="720"/>
        <w:rPr>
          <w:rFonts w:ascii="Tahoma" w:eastAsia="PMingLiU" w:hAnsi="Tahoma" w:cs="Tahoma"/>
        </w:rPr>
      </w:pPr>
      <w:r>
        <w:rPr>
          <w:noProof/>
        </w:rPr>
        <w:drawing>
          <wp:inline distT="0" distB="0" distL="0" distR="0" wp14:anchorId="32C8BDC1" wp14:editId="5A246729">
            <wp:extent cx="5943600" cy="25558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8205" t="28775" r="27083" b="37037"/>
                    <a:stretch/>
                  </pic:blipFill>
                  <pic:spPr bwMode="auto">
                    <a:xfrm>
                      <a:off x="0" y="0"/>
                      <a:ext cx="5943600" cy="255587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DA53AD" w:rsidRDefault="00023FE7">
      <w:pPr>
        <w:pStyle w:val="NumberedSteps"/>
        <w:ind w:right="720"/>
        <w:rPr>
          <w:rFonts w:ascii="Tahoma" w:eastAsia="PMingLiU" w:hAnsi="Tahoma" w:cs="Tahoma"/>
        </w:rPr>
      </w:pPr>
    </w:p>
    <w:p w:rsidR="00023FE7" w:rsidRPr="00DA53AD" w:rsidRDefault="00023FE7">
      <w:pPr>
        <w:pStyle w:val="NumberedSteps"/>
        <w:ind w:right="720"/>
        <w:rPr>
          <w:rFonts w:ascii="Tahoma" w:eastAsia="PMingLiU" w:hAnsi="Tahoma" w:cs="Tahoma"/>
          <w:lang w:eastAsia="zh-TW"/>
        </w:rPr>
      </w:pPr>
      <w:r w:rsidRPr="00DA53AD">
        <w:rPr>
          <w:rStyle w:val="BodyChar"/>
          <w:rFonts w:ascii="Tahoma" w:eastAsia="PMingLiU" w:hAnsi="Tahoma" w:cs="Tahoma"/>
          <w:b/>
          <w:sz w:val="18"/>
          <w:szCs w:val="18"/>
          <w:lang w:eastAsia="zh-TW"/>
        </w:rPr>
        <w:t>步驟</w:t>
      </w:r>
      <w:r w:rsidRPr="00DA53AD">
        <w:rPr>
          <w:rStyle w:val="BodyChar"/>
          <w:rFonts w:ascii="Tahoma" w:eastAsia="PMingLiU" w:hAnsi="Tahoma" w:cs="Tahoma"/>
          <w:b/>
          <w:sz w:val="18"/>
          <w:szCs w:val="18"/>
          <w:lang w:eastAsia="zh-TW"/>
        </w:rPr>
        <w:t xml:space="preserve"> 2</w:t>
      </w:r>
      <w:r w:rsidRPr="00DA53AD">
        <w:rPr>
          <w:rStyle w:val="BodyChar"/>
          <w:rFonts w:ascii="Tahoma" w:eastAsia="PMingLiU" w:hAnsi="Tahoma" w:cs="Tahoma"/>
          <w:b/>
          <w:sz w:val="18"/>
          <w:szCs w:val="18"/>
          <w:lang w:eastAsia="zh-TW"/>
        </w:rPr>
        <w:t>：</w:t>
      </w:r>
      <w:r w:rsidRPr="00DA53AD">
        <w:rPr>
          <w:rFonts w:ascii="Tahoma" w:eastAsia="PMingLiU" w:hAnsi="Tahoma" w:cs="Tahoma"/>
          <w:sz w:val="18"/>
          <w:szCs w:val="18"/>
          <w:lang w:eastAsia="zh-TW"/>
        </w:rPr>
        <w:t>檢閱可用促銷、軟體保證利益、點數計算、程式可用性等欄位中之資訊。</w:t>
      </w:r>
    </w:p>
    <w:p w:rsidR="00023FE7" w:rsidRPr="00DA53AD" w:rsidRDefault="00023FE7" w:rsidP="00F61CA3">
      <w:pPr>
        <w:pStyle w:val="NumberedSteps"/>
        <w:tabs>
          <w:tab w:val="left" w:pos="8820"/>
        </w:tabs>
        <w:ind w:right="450"/>
        <w:rPr>
          <w:rFonts w:ascii="Tahoma" w:eastAsia="PMingLiU" w:hAnsi="Tahoma" w:cs="Tahoma"/>
          <w:lang w:eastAsia="zh-TW"/>
        </w:rPr>
      </w:pPr>
      <w:r w:rsidRPr="00DA53AD">
        <w:rPr>
          <w:rStyle w:val="BodyChar"/>
          <w:rFonts w:ascii="Tahoma" w:eastAsia="PMingLiU" w:hAnsi="Tahoma" w:cs="Tahoma"/>
          <w:b/>
          <w:sz w:val="18"/>
          <w:szCs w:val="18"/>
          <w:lang w:eastAsia="zh-TW"/>
        </w:rPr>
        <w:t>步驟</w:t>
      </w:r>
      <w:r w:rsidRPr="00DA53AD">
        <w:rPr>
          <w:rStyle w:val="BodyChar"/>
          <w:rFonts w:ascii="Tahoma" w:eastAsia="PMingLiU" w:hAnsi="Tahoma" w:cs="Tahoma"/>
          <w:b/>
          <w:sz w:val="18"/>
          <w:szCs w:val="18"/>
          <w:lang w:eastAsia="zh-TW"/>
        </w:rPr>
        <w:t xml:space="preserve"> 3</w:t>
      </w:r>
      <w:r w:rsidRPr="00DA53AD">
        <w:rPr>
          <w:rStyle w:val="BodyChar"/>
          <w:rFonts w:ascii="Tahoma" w:eastAsia="PMingLiU" w:hAnsi="Tahoma" w:cs="Tahoma"/>
          <w:b/>
          <w:sz w:val="18"/>
          <w:szCs w:val="18"/>
          <w:lang w:eastAsia="zh-TW"/>
        </w:rPr>
        <w:t>：</w:t>
      </w:r>
      <w:r w:rsidRPr="00DA53AD">
        <w:rPr>
          <w:rFonts w:ascii="Tahoma" w:eastAsia="PMingLiU" w:hAnsi="Tahoma" w:cs="Tahoma"/>
          <w:sz w:val="18"/>
          <w:szCs w:val="18"/>
          <w:lang w:eastAsia="zh-TW"/>
        </w:rPr>
        <w:t>部分軟體亦將有額外資訊之相關註腳。如適用，請在註腳編號上「按一下」</w:t>
      </w:r>
      <w:r w:rsidRPr="00DA53AD">
        <w:rPr>
          <w:rFonts w:ascii="Tahoma" w:eastAsia="PMingLiU" w:hAnsi="Tahoma" w:cs="Tahoma"/>
          <w:sz w:val="18"/>
          <w:szCs w:val="18"/>
          <w:lang w:eastAsia="zh-TW"/>
        </w:rPr>
        <w:t xml:space="preserve">(Ctrl + </w:t>
      </w:r>
      <w:r w:rsidRPr="00DA53AD">
        <w:rPr>
          <w:rFonts w:ascii="Tahoma" w:eastAsia="PMingLiU" w:hAnsi="Tahoma" w:cs="Tahoma"/>
          <w:sz w:val="18"/>
          <w:szCs w:val="18"/>
          <w:lang w:eastAsia="zh-TW"/>
        </w:rPr>
        <w:t>按一下</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rsidR="000E5145" w:rsidRPr="00DA53AD" w:rsidRDefault="000E5145" w:rsidP="000E5145">
      <w:pPr>
        <w:pStyle w:val="NumberedSteps"/>
        <w:ind w:right="720"/>
        <w:rPr>
          <w:rFonts w:ascii="Tahoma" w:eastAsia="PMingLiU" w:hAnsi="Tahoma" w:cs="Tahoma"/>
          <w:lang w:eastAsia="zh-TW"/>
        </w:rPr>
      </w:pPr>
    </w:p>
    <w:p w:rsidR="00023FE7" w:rsidRPr="00DA53AD" w:rsidRDefault="00810D88">
      <w:pPr>
        <w:pStyle w:val="NumberedSteps"/>
        <w:tabs>
          <w:tab w:val="left" w:pos="9360"/>
        </w:tabs>
        <w:ind w:right="720"/>
        <w:rPr>
          <w:rFonts w:ascii="Tahoma" w:eastAsia="PMingLiU" w:hAnsi="Tahoma" w:cs="Tahoma"/>
        </w:rPr>
      </w:pPr>
      <w:r>
        <w:rPr>
          <w:noProof/>
        </w:rPr>
        <w:lastRenderedPageBreak/>
        <w:drawing>
          <wp:inline distT="0" distB="0" distL="0" distR="0" wp14:anchorId="38900559" wp14:editId="082A09F1">
            <wp:extent cx="2181225" cy="254123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28205" t="28775" r="55288" b="37037"/>
                    <a:stretch/>
                  </pic:blipFill>
                  <pic:spPr bwMode="auto">
                    <a:xfrm>
                      <a:off x="0" y="0"/>
                      <a:ext cx="2181225" cy="2541233"/>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DA53AD" w:rsidRDefault="0013361B">
      <w:pPr>
        <w:pStyle w:val="NumberedSteps"/>
        <w:tabs>
          <w:tab w:val="left" w:pos="9360"/>
        </w:tabs>
        <w:ind w:right="720"/>
        <w:rPr>
          <w:rFonts w:ascii="Tahoma" w:eastAsia="PMingLiU" w:hAnsi="Tahoma" w:cs="Tahoma"/>
        </w:rPr>
      </w:pPr>
    </w:p>
    <w:p w:rsidR="00023FE7" w:rsidRPr="00DA53AD" w:rsidRDefault="00810D88">
      <w:pPr>
        <w:pStyle w:val="NumberedSteps"/>
        <w:ind w:right="720"/>
        <w:rPr>
          <w:rFonts w:ascii="Tahoma" w:eastAsia="PMingLiU" w:hAnsi="Tahoma" w:cs="Tahoma"/>
        </w:rPr>
      </w:pPr>
      <w:r w:rsidRPr="00810D88">
        <w:rPr>
          <w:noProof/>
          <w:bdr w:val="single" w:sz="8" w:space="0" w:color="auto"/>
        </w:rPr>
        <w:drawing>
          <wp:inline distT="0" distB="0" distL="0" distR="0" wp14:anchorId="1B49769E" wp14:editId="6C585A12">
            <wp:extent cx="5353050" cy="967095"/>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30448" t="33903" r="29647" b="53277"/>
                    <a:stretch/>
                  </pic:blipFill>
                  <pic:spPr bwMode="auto">
                    <a:xfrm>
                      <a:off x="0" y="0"/>
                      <a:ext cx="5371135" cy="970362"/>
                    </a:xfrm>
                    <a:prstGeom prst="rect">
                      <a:avLst/>
                    </a:prstGeom>
                    <a:solidFill>
                      <a:schemeClr val="tx1"/>
                    </a:solidFill>
                    <a:ln>
                      <a:noFill/>
                    </a:ln>
                    <a:extLst>
                      <a:ext uri="{53640926-AAD7-44D8-BBD7-CCE9431645EC}">
                        <a14:shadowObscured xmlns:a14="http://schemas.microsoft.com/office/drawing/2010/main"/>
                      </a:ext>
                    </a:extLst>
                  </pic:spPr>
                </pic:pic>
              </a:graphicData>
            </a:graphic>
          </wp:inline>
        </w:drawing>
      </w:r>
    </w:p>
    <w:p w:rsidR="0013361B" w:rsidRPr="00DA53AD" w:rsidRDefault="0013361B">
      <w:pPr>
        <w:pStyle w:val="NumberedSteps"/>
        <w:ind w:right="720"/>
        <w:rPr>
          <w:rFonts w:ascii="Tahoma" w:eastAsia="PMingLiU" w:hAnsi="Tahoma" w:cs="Tahoma"/>
        </w:rPr>
      </w:pPr>
    </w:p>
    <w:p w:rsidR="00023FE7" w:rsidRPr="00DA53AD" w:rsidRDefault="00023FE7">
      <w:pPr>
        <w:pStyle w:val="NumberedSteps"/>
        <w:ind w:right="720"/>
        <w:rPr>
          <w:rFonts w:ascii="Tahoma" w:eastAsia="PMingLiU" w:hAnsi="Tahoma" w:cs="Tahoma"/>
          <w:lang w:eastAsia="zh-TW"/>
        </w:rPr>
      </w:pPr>
      <w:r w:rsidRPr="00DA53AD">
        <w:rPr>
          <w:rStyle w:val="BodyChar"/>
          <w:rFonts w:ascii="Tahoma" w:eastAsia="PMingLiU" w:hAnsi="Tahoma" w:cs="Tahoma"/>
          <w:b/>
          <w:sz w:val="18"/>
          <w:szCs w:val="18"/>
          <w:lang w:eastAsia="zh-TW"/>
        </w:rPr>
        <w:t>步驟</w:t>
      </w:r>
      <w:r w:rsidRPr="00DA53AD">
        <w:rPr>
          <w:rStyle w:val="BodyChar"/>
          <w:rFonts w:ascii="Tahoma" w:eastAsia="PMingLiU" w:hAnsi="Tahoma" w:cs="Tahoma"/>
          <w:b/>
          <w:sz w:val="18"/>
          <w:szCs w:val="18"/>
          <w:lang w:eastAsia="zh-TW"/>
        </w:rPr>
        <w:t xml:space="preserve"> 4</w:t>
      </w:r>
      <w:r w:rsidRPr="00DA53AD">
        <w:rPr>
          <w:rStyle w:val="BodyChar"/>
          <w:rFonts w:ascii="Tahoma" w:eastAsia="PMingLiU" w:hAnsi="Tahoma" w:cs="Tahoma"/>
          <w:b/>
          <w:sz w:val="18"/>
          <w:szCs w:val="18"/>
          <w:lang w:eastAsia="zh-TW"/>
        </w:rPr>
        <w:t>：</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如需軟體保證利益及軟體保證之取得及續約的詳細資訊，請參閱附錄</w:t>
      </w:r>
      <w:r w:rsidRPr="00DA53AD">
        <w:rPr>
          <w:rFonts w:ascii="Tahoma" w:eastAsia="PMingLiU" w:hAnsi="Tahoma" w:cs="Tahoma"/>
          <w:sz w:val="18"/>
          <w:szCs w:val="18"/>
          <w:lang w:eastAsia="zh-TW"/>
        </w:rPr>
        <w:t xml:space="preserve"> 5 </w:t>
      </w:r>
      <w:r w:rsidRPr="00DA53AD">
        <w:rPr>
          <w:rFonts w:ascii="Tahoma" w:eastAsia="PMingLiU" w:hAnsi="Tahoma" w:cs="Tahoma"/>
          <w:sz w:val="18"/>
          <w:szCs w:val="18"/>
          <w:lang w:eastAsia="zh-TW"/>
        </w:rPr>
        <w:t>及</w:t>
      </w:r>
      <w:r w:rsidRPr="00DA53AD">
        <w:rPr>
          <w:rFonts w:ascii="Tahoma" w:eastAsia="PMingLiU" w:hAnsi="Tahoma" w:cs="Tahoma"/>
          <w:sz w:val="18"/>
          <w:szCs w:val="18"/>
          <w:lang w:eastAsia="zh-TW"/>
        </w:rPr>
        <w:t xml:space="preserve"> 6</w:t>
      </w:r>
      <w:r w:rsidRPr="00DA53AD">
        <w:rPr>
          <w:rFonts w:ascii="Tahoma" w:eastAsia="PMingLiU" w:hAnsi="Tahoma" w:cs="Tahoma"/>
          <w:sz w:val="18"/>
          <w:szCs w:val="18"/>
          <w:lang w:eastAsia="zh-TW"/>
        </w:rPr>
        <w:t>。</w:t>
      </w:r>
    </w:p>
    <w:p w:rsidR="00023FE7" w:rsidRPr="00DA53AD" w:rsidRDefault="00023FE7" w:rsidP="008053D4">
      <w:pPr>
        <w:pStyle w:val="Body"/>
        <w:ind w:right="450"/>
        <w:rPr>
          <w:rFonts w:ascii="Tahoma" w:eastAsia="PMingLiU" w:hAnsi="Tahoma" w:cs="Tahoma"/>
          <w:lang w:eastAsia="zh-TW"/>
        </w:rPr>
      </w:pPr>
      <w:r w:rsidRPr="00DA53AD">
        <w:rPr>
          <w:rFonts w:ascii="Tahoma" w:eastAsia="PMingLiU" w:hAnsi="Tahoma" w:cs="Tahoma"/>
          <w:b/>
          <w:sz w:val="18"/>
          <w:szCs w:val="18"/>
          <w:lang w:eastAsia="zh-TW"/>
        </w:rPr>
        <w:t>注意事項：</w:t>
      </w:r>
      <w:r w:rsidRPr="00DA53AD">
        <w:rPr>
          <w:rFonts w:ascii="Tahoma" w:eastAsia="PMingLiU" w:hAnsi="Tahoma" w:cs="Tahoma"/>
          <w:sz w:val="18"/>
          <w:szCs w:val="18"/>
          <w:lang w:eastAsia="zh-TW"/>
        </w:rPr>
        <w:t>此產品清單會註明依計劃可取得之軟體，以及有關該軟體使用權之取得的軟體特定資訊。</w:t>
      </w:r>
      <w:r w:rsidR="003F1405">
        <w:rPr>
          <w:rFonts w:ascii="Tahoma" w:eastAsia="PMingLiU" w:hAnsi="Tahoma" w:cs="Tahoma"/>
          <w:sz w:val="18"/>
          <w:szCs w:val="18"/>
          <w:lang w:eastAsia="zh-TW"/>
        </w:rPr>
        <w:br/>
      </w:r>
      <w:r w:rsidRPr="00DA53AD">
        <w:rPr>
          <w:rFonts w:ascii="Tahoma" w:eastAsia="PMingLiU" w:hAnsi="Tahoma" w:cs="Tahoma"/>
          <w:sz w:val="18"/>
          <w:szCs w:val="18"/>
          <w:lang w:eastAsia="zh-TW"/>
        </w:rPr>
        <w:t>其已納入</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客戶經理。</w:t>
      </w:r>
    </w:p>
    <w:p w:rsidR="00023FE7" w:rsidRPr="00DA53AD" w:rsidRDefault="00023FE7">
      <w:pPr>
        <w:pStyle w:val="Body"/>
        <w:ind w:right="720"/>
        <w:rPr>
          <w:rFonts w:ascii="Tahoma" w:eastAsia="PMingLiU" w:hAnsi="Tahoma" w:cs="Tahoma"/>
          <w:lang w:eastAsia="zh-TW"/>
        </w:rPr>
      </w:pPr>
    </w:p>
    <w:p w:rsidR="00023FE7" w:rsidRPr="00DA53AD" w:rsidRDefault="00023FE7">
      <w:pPr>
        <w:pStyle w:val="Body"/>
        <w:ind w:right="720"/>
        <w:rPr>
          <w:rFonts w:ascii="Tahoma" w:eastAsia="PMingLiU" w:hAnsi="Tahoma" w:cs="Tahoma"/>
          <w:lang w:eastAsia="zh-TW"/>
        </w:rPr>
      </w:pPr>
      <w:r w:rsidRPr="00DA53AD">
        <w:rPr>
          <w:rFonts w:ascii="Tahoma" w:eastAsia="PMingLiU" w:hAnsi="Tahoma" w:cs="Tahoma"/>
          <w:sz w:val="18"/>
          <w:szCs w:val="18"/>
          <w:lang w:eastAsia="zh-TW"/>
        </w:rPr>
        <w:t>貴用戶可能也會想檢閱產品使用權</w:t>
      </w:r>
      <w:r w:rsidRPr="00DA53AD">
        <w:rPr>
          <w:rFonts w:ascii="Tahoma" w:eastAsia="PMingLiU" w:hAnsi="Tahoma" w:cs="Tahoma"/>
          <w:sz w:val="18"/>
          <w:szCs w:val="18"/>
          <w:lang w:eastAsia="zh-TW"/>
        </w:rPr>
        <w:t xml:space="preserve"> (PUR) </w:t>
      </w:r>
      <w:r w:rsidRPr="00DA53AD">
        <w:rPr>
          <w:rFonts w:ascii="Tahoma" w:eastAsia="PMingLiU" w:hAnsi="Tahoma" w:cs="Tahoma"/>
          <w:sz w:val="18"/>
          <w:szCs w:val="18"/>
          <w:lang w:eastAsia="zh-TW"/>
        </w:rPr>
        <w:t>文件。</w:t>
      </w:r>
      <w:r w:rsidRPr="00DA53AD">
        <w:rPr>
          <w:rFonts w:ascii="Tahoma" w:eastAsia="PMingLiU" w:hAnsi="Tahoma" w:cs="Tahoma"/>
          <w:sz w:val="18"/>
          <w:szCs w:val="18"/>
          <w:lang w:eastAsia="zh-TW"/>
        </w:rPr>
        <w:t xml:space="preserve">PUR </w:t>
      </w:r>
      <w:r w:rsidRPr="00DA53AD">
        <w:rPr>
          <w:rFonts w:ascii="Tahoma" w:eastAsia="PMingLiU" w:hAnsi="Tahoma" w:cs="Tahoma"/>
          <w:sz w:val="18"/>
          <w:szCs w:val="18"/>
          <w:lang w:eastAsia="zh-TW"/>
        </w:rPr>
        <w:t>係每季製作，提供依據</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大量授權方案之</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軟體的最新使用權相關資訊。文件位於：</w:t>
      </w:r>
      <w:r w:rsidRPr="00DA53AD">
        <w:rPr>
          <w:rFonts w:ascii="Tahoma" w:eastAsia="PMingLiU" w:hAnsi="Tahoma" w:cs="Tahoma"/>
          <w:sz w:val="18"/>
          <w:szCs w:val="18"/>
          <w:lang w:eastAsia="zh-TW"/>
        </w:rPr>
        <w:t>http://www.microsoftvolumelicensing.com/userights/Default.aspx</w:t>
      </w:r>
      <w:hyperlink w:history="1"/>
    </w:p>
    <w:p w:rsidR="00465757" w:rsidRPr="00DA53AD" w:rsidRDefault="00465757" w:rsidP="00465757">
      <w:pPr>
        <w:rPr>
          <w:rFonts w:eastAsia="PMingLiU" w:cs="Tahoma"/>
          <w:lang w:eastAsia="zh-TW"/>
        </w:rPr>
      </w:pPr>
    </w:p>
    <w:p w:rsidR="00465757" w:rsidRPr="00DA53AD" w:rsidRDefault="00465757" w:rsidP="00465757">
      <w:pPr>
        <w:rPr>
          <w:rFonts w:eastAsia="PMingLiU" w:cs="Tahoma"/>
          <w:lang w:eastAsia="zh-TW"/>
        </w:rPr>
      </w:pPr>
    </w:p>
    <w:p w:rsidR="00CE71FA" w:rsidRPr="00CE71FA" w:rsidRDefault="00023FE7" w:rsidP="00836D9F">
      <w:pPr>
        <w:pStyle w:val="TOC1"/>
        <w:rPr>
          <w:b w:val="0"/>
          <w:bCs/>
          <w:color w:val="auto"/>
          <w:lang w:eastAsia="zh-TW"/>
        </w:rPr>
      </w:pPr>
      <w:r w:rsidRPr="00DA53AD">
        <w:rPr>
          <w:rFonts w:eastAsia="PMingLiU"/>
          <w:lang w:eastAsia="zh-TW"/>
        </w:rPr>
        <w:br w:type="page"/>
      </w:r>
      <w:r w:rsidR="005B0EC7" w:rsidRPr="00CE71FA">
        <w:rPr>
          <w:rFonts w:eastAsia="PMingLiU"/>
          <w:b w:val="0"/>
          <w:bCs/>
          <w:color w:val="auto"/>
        </w:rPr>
        <w:fldChar w:fldCharType="begin"/>
      </w:r>
      <w:r w:rsidRPr="00CE71FA">
        <w:rPr>
          <w:rFonts w:eastAsia="PMingLiU"/>
          <w:b w:val="0"/>
          <w:bCs/>
          <w:color w:val="auto"/>
          <w:lang w:eastAsia="zh-TW"/>
        </w:rPr>
        <w:instrText xml:space="preserve"> TOC \o "1-2" \t "Heading 3,3,Heading 4,4,Product Names,2" </w:instrText>
      </w:r>
      <w:r w:rsidR="005B0EC7" w:rsidRPr="00CE71FA">
        <w:rPr>
          <w:rFonts w:eastAsia="PMingLiU"/>
          <w:b w:val="0"/>
          <w:bCs/>
          <w:color w:val="auto"/>
        </w:rPr>
        <w:fldChar w:fldCharType="separate"/>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b w:val="0"/>
          <w:bCs/>
          <w:color w:val="auto"/>
          <w:lang w:eastAsia="zh-TW"/>
        </w:rPr>
        <w:lastRenderedPageBreak/>
        <w:t>Microsoft</w:t>
      </w:r>
      <w:r w:rsidRPr="00CE71FA">
        <w:rPr>
          <w:b w:val="0"/>
          <w:bCs/>
          <w:color w:val="auto"/>
          <w:vertAlign w:val="superscript"/>
          <w:lang w:eastAsia="zh-TW"/>
        </w:rPr>
        <w:t>®</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_Toc352109101 \h </w:instrText>
      </w:r>
      <w:r w:rsidRPr="00CE71FA">
        <w:rPr>
          <w:b w:val="0"/>
          <w:bCs/>
          <w:color w:val="auto"/>
        </w:rPr>
      </w:r>
      <w:r w:rsidRPr="00CE71FA">
        <w:rPr>
          <w:b w:val="0"/>
          <w:bCs/>
          <w:color w:val="auto"/>
        </w:rPr>
        <w:fldChar w:fldCharType="separate"/>
      </w:r>
      <w:r w:rsidR="007B588F">
        <w:rPr>
          <w:b w:val="0"/>
          <w:bCs/>
          <w:color w:val="auto"/>
          <w:lang w:eastAsia="zh-TW"/>
        </w:rPr>
        <w:t>1</w:t>
      </w:r>
      <w:r w:rsidRPr="00CE71FA">
        <w:rPr>
          <w:b w:val="0"/>
          <w:bCs/>
          <w:color w:val="auto"/>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關於本文件</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_Toc352109102 \h </w:instrText>
      </w:r>
      <w:r w:rsidRPr="00CE71FA">
        <w:rPr>
          <w:b w:val="0"/>
          <w:bCs/>
          <w:color w:val="auto"/>
        </w:rPr>
      </w:r>
      <w:r w:rsidRPr="00CE71FA">
        <w:rPr>
          <w:b w:val="0"/>
          <w:bCs/>
          <w:color w:val="auto"/>
        </w:rPr>
        <w:fldChar w:fldCharType="separate"/>
      </w:r>
      <w:r w:rsidR="007B588F">
        <w:rPr>
          <w:b w:val="0"/>
          <w:bCs/>
          <w:color w:val="auto"/>
          <w:lang w:eastAsia="zh-TW"/>
        </w:rPr>
        <w:t>2</w:t>
      </w:r>
      <w:r w:rsidRPr="00CE71FA">
        <w:rPr>
          <w:b w:val="0"/>
          <w:bCs/>
          <w:color w:val="auto"/>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如何使用</w:t>
      </w:r>
      <w:r w:rsidRPr="00CE71FA">
        <w:rPr>
          <w:rFonts w:eastAsia="PMingLiU"/>
          <w:b w:val="0"/>
          <w:bCs/>
          <w:color w:val="auto"/>
          <w:lang w:eastAsia="zh-TW"/>
        </w:rPr>
        <w:t xml:space="preserve"> Microsoft </w:t>
      </w:r>
      <w:r w:rsidRPr="00CE71FA">
        <w:rPr>
          <w:rFonts w:eastAsia="PMingLiU" w:hint="eastAsia"/>
          <w:b w:val="0"/>
          <w:bCs/>
          <w:color w:val="auto"/>
          <w:lang w:eastAsia="zh-TW"/>
        </w:rPr>
        <w:t>產品清單</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_Toc352109103 \h </w:instrText>
      </w:r>
      <w:r w:rsidRPr="00CE71FA">
        <w:rPr>
          <w:b w:val="0"/>
          <w:bCs/>
          <w:color w:val="auto"/>
        </w:rPr>
      </w:r>
      <w:r w:rsidRPr="00CE71FA">
        <w:rPr>
          <w:b w:val="0"/>
          <w:bCs/>
          <w:color w:val="auto"/>
        </w:rPr>
        <w:fldChar w:fldCharType="separate"/>
      </w:r>
      <w:r w:rsidR="007B588F">
        <w:rPr>
          <w:b w:val="0"/>
          <w:bCs/>
          <w:color w:val="auto"/>
          <w:lang w:eastAsia="zh-TW"/>
        </w:rPr>
        <w:t>2</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列表索引鍵</w:t>
      </w:r>
      <w:r w:rsidRPr="00CE71FA">
        <w:rPr>
          <w:bCs/>
          <w:lang w:eastAsia="zh-TW"/>
        </w:rPr>
        <w:tab/>
      </w:r>
      <w:r w:rsidRPr="00CE71FA">
        <w:rPr>
          <w:bCs/>
        </w:rPr>
        <w:fldChar w:fldCharType="begin"/>
      </w:r>
      <w:r w:rsidRPr="00CE71FA">
        <w:rPr>
          <w:bCs/>
          <w:lang w:eastAsia="zh-TW"/>
        </w:rPr>
        <w:instrText xml:space="preserve"> PAGEREF _Toc352109104 \h </w:instrText>
      </w:r>
      <w:r w:rsidRPr="00CE71FA">
        <w:rPr>
          <w:bCs/>
        </w:rPr>
      </w:r>
      <w:r w:rsidRPr="00CE71FA">
        <w:rPr>
          <w:bCs/>
        </w:rPr>
        <w:fldChar w:fldCharType="separate"/>
      </w:r>
      <w:r w:rsidR="007B588F">
        <w:rPr>
          <w:bCs/>
          <w:lang w:eastAsia="zh-TW"/>
        </w:rPr>
        <w:t>14</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產品清單</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_Toc352109105 \h </w:instrText>
      </w:r>
      <w:r w:rsidRPr="00CE71FA">
        <w:rPr>
          <w:b w:val="0"/>
          <w:bCs/>
          <w:color w:val="auto"/>
        </w:rPr>
      </w:r>
      <w:r w:rsidRPr="00CE71FA">
        <w:rPr>
          <w:b w:val="0"/>
          <w:bCs/>
          <w:color w:val="auto"/>
        </w:rPr>
        <w:fldChar w:fldCharType="separate"/>
      </w:r>
      <w:r w:rsidR="007B588F">
        <w:rPr>
          <w:b w:val="0"/>
          <w:bCs/>
          <w:color w:val="auto"/>
          <w:lang w:eastAsia="zh-TW"/>
        </w:rPr>
        <w:t>16</w:t>
      </w:r>
      <w:r w:rsidRPr="00CE71FA">
        <w:rPr>
          <w:b w:val="0"/>
          <w:bCs/>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應用程式組合</w:t>
      </w:r>
      <w:r w:rsidRPr="00CE71FA">
        <w:rPr>
          <w:color w:val="auto"/>
        </w:rPr>
        <w:tab/>
      </w:r>
      <w:r w:rsidRPr="00CE71FA">
        <w:rPr>
          <w:color w:val="auto"/>
        </w:rPr>
        <w:fldChar w:fldCharType="begin"/>
      </w:r>
      <w:r w:rsidRPr="00CE71FA">
        <w:rPr>
          <w:color w:val="auto"/>
        </w:rPr>
        <w:instrText xml:space="preserve"> PAGEREF _Toc352109106 \h </w:instrText>
      </w:r>
      <w:r w:rsidRPr="00CE71FA">
        <w:rPr>
          <w:color w:val="auto"/>
        </w:rPr>
      </w:r>
      <w:r w:rsidRPr="00CE71FA">
        <w:rPr>
          <w:color w:val="auto"/>
        </w:rPr>
        <w:fldChar w:fldCharType="separate"/>
      </w:r>
      <w:r w:rsidR="007B588F">
        <w:rPr>
          <w:color w:val="auto"/>
        </w:rPr>
        <w:t>16</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Access 2013</w:t>
      </w:r>
      <w:r w:rsidRPr="00CE71FA">
        <w:rPr>
          <w:bCs/>
        </w:rPr>
        <w:tab/>
      </w:r>
      <w:r w:rsidRPr="00CE71FA">
        <w:rPr>
          <w:bCs/>
        </w:rPr>
        <w:fldChar w:fldCharType="begin"/>
      </w:r>
      <w:r w:rsidRPr="00CE71FA">
        <w:rPr>
          <w:bCs/>
        </w:rPr>
        <w:instrText xml:space="preserve"> PAGEREF _Toc352109107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AutoRoute 2013</w:t>
      </w:r>
      <w:r w:rsidRPr="00CE71FA">
        <w:rPr>
          <w:bCs/>
        </w:rPr>
        <w:tab/>
      </w:r>
      <w:r w:rsidRPr="00CE71FA">
        <w:rPr>
          <w:bCs/>
        </w:rPr>
        <w:fldChar w:fldCharType="begin"/>
      </w:r>
      <w:r w:rsidRPr="00CE71FA">
        <w:rPr>
          <w:bCs/>
        </w:rPr>
        <w:instrText xml:space="preserve"> PAGEREF _Toc352109108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Excel 2013</w:t>
      </w:r>
      <w:r w:rsidRPr="00CE71FA">
        <w:rPr>
          <w:bCs/>
        </w:rPr>
        <w:tab/>
      </w:r>
      <w:r w:rsidRPr="00CE71FA">
        <w:rPr>
          <w:bCs/>
        </w:rPr>
        <w:fldChar w:fldCharType="begin"/>
      </w:r>
      <w:r w:rsidRPr="00CE71FA">
        <w:rPr>
          <w:bCs/>
        </w:rPr>
        <w:instrText xml:space="preserve"> PAGEREF _Toc352109109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Excel for Mac 2011</w:t>
      </w:r>
      <w:r w:rsidRPr="00CE71FA">
        <w:rPr>
          <w:bCs/>
        </w:rPr>
        <w:tab/>
      </w:r>
      <w:r w:rsidRPr="00CE71FA">
        <w:rPr>
          <w:bCs/>
        </w:rPr>
        <w:fldChar w:fldCharType="begin"/>
      </w:r>
      <w:r w:rsidRPr="00CE71FA">
        <w:rPr>
          <w:bCs/>
        </w:rPr>
        <w:instrText xml:space="preserve"> PAGEREF _Toc352109110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Expression Encoder Pro 4</w:t>
      </w:r>
      <w:r w:rsidRPr="00CE71FA">
        <w:rPr>
          <w:bCs/>
        </w:rPr>
        <w:tab/>
      </w:r>
      <w:r w:rsidRPr="00CE71FA">
        <w:rPr>
          <w:bCs/>
        </w:rPr>
        <w:fldChar w:fldCharType="begin"/>
      </w:r>
      <w:r w:rsidRPr="00CE71FA">
        <w:rPr>
          <w:bCs/>
        </w:rPr>
        <w:instrText xml:space="preserve"> PAGEREF _Toc352109111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GeoSynther 3.0</w:t>
      </w:r>
      <w:r w:rsidRPr="00CE71FA">
        <w:rPr>
          <w:bCs/>
        </w:rPr>
        <w:tab/>
      </w:r>
      <w:r w:rsidRPr="00CE71FA">
        <w:rPr>
          <w:bCs/>
        </w:rPr>
        <w:fldChar w:fldCharType="begin"/>
      </w:r>
      <w:r w:rsidRPr="00CE71FA">
        <w:rPr>
          <w:bCs/>
        </w:rPr>
        <w:instrText xml:space="preserve"> PAGEREF _Toc352109112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GeoSynth Viewer 3.0</w:t>
      </w:r>
      <w:r w:rsidRPr="00CE71FA">
        <w:rPr>
          <w:bCs/>
        </w:rPr>
        <w:tab/>
      </w:r>
      <w:r w:rsidRPr="00CE71FA">
        <w:rPr>
          <w:bCs/>
        </w:rPr>
        <w:fldChar w:fldCharType="begin"/>
      </w:r>
      <w:r w:rsidRPr="00CE71FA">
        <w:rPr>
          <w:bCs/>
        </w:rPr>
        <w:instrText xml:space="preserve"> PAGEREF _Toc352109113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InfoPath</w:t>
      </w:r>
      <w:r w:rsidRPr="00CE71FA">
        <w:rPr>
          <w:rFonts w:eastAsia="PMingLiU" w:cs="Tahoma"/>
          <w:bCs/>
          <w:vertAlign w:val="superscript"/>
        </w:rPr>
        <w:t>®</w:t>
      </w:r>
      <w:r w:rsidRPr="00CE71FA">
        <w:rPr>
          <w:rFonts w:eastAsia="PMingLiU" w:cs="Tahoma"/>
          <w:bCs/>
        </w:rPr>
        <w:t xml:space="preserve"> 2013</w:t>
      </w:r>
      <w:r w:rsidRPr="00CE71FA">
        <w:rPr>
          <w:bCs/>
        </w:rPr>
        <w:tab/>
      </w:r>
      <w:r w:rsidRPr="00CE71FA">
        <w:rPr>
          <w:bCs/>
        </w:rPr>
        <w:fldChar w:fldCharType="begin"/>
      </w:r>
      <w:r w:rsidRPr="00CE71FA">
        <w:rPr>
          <w:bCs/>
        </w:rPr>
        <w:instrText xml:space="preserve"> PAGEREF _Toc352109114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2013</w:t>
      </w:r>
      <w:r w:rsidRPr="00CE71FA">
        <w:rPr>
          <w:bCs/>
        </w:rPr>
        <w:tab/>
      </w:r>
      <w:r w:rsidRPr="00CE71FA">
        <w:rPr>
          <w:bCs/>
        </w:rPr>
        <w:fldChar w:fldCharType="begin"/>
      </w:r>
      <w:r w:rsidRPr="00CE71FA">
        <w:rPr>
          <w:bCs/>
        </w:rPr>
        <w:instrText xml:space="preserve"> PAGEREF _Toc352109115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for Mac 2011</w:t>
      </w:r>
      <w:r w:rsidRPr="00CE71FA">
        <w:rPr>
          <w:bCs/>
        </w:rPr>
        <w:tab/>
      </w:r>
      <w:r w:rsidRPr="00CE71FA">
        <w:rPr>
          <w:bCs/>
        </w:rPr>
        <w:fldChar w:fldCharType="begin"/>
      </w:r>
      <w:r w:rsidRPr="00CE71FA">
        <w:rPr>
          <w:bCs/>
        </w:rPr>
        <w:instrText xml:space="preserve"> PAGEREF _Toc352109116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MapPoint</w:t>
      </w:r>
      <w:r w:rsidRPr="00CE71FA">
        <w:rPr>
          <w:rFonts w:eastAsia="PMingLiU" w:cs="Tahoma"/>
          <w:bCs/>
          <w:vertAlign w:val="superscript"/>
        </w:rPr>
        <w:t>®</w:t>
      </w:r>
      <w:r w:rsidRPr="00CE71FA">
        <w:rPr>
          <w:rFonts w:eastAsia="PMingLiU" w:cs="Tahoma"/>
          <w:bCs/>
        </w:rPr>
        <w:t xml:space="preserve"> Fleet Edition 2013</w:t>
      </w:r>
      <w:r w:rsidRPr="00CE71FA">
        <w:rPr>
          <w:bCs/>
        </w:rPr>
        <w:tab/>
      </w:r>
      <w:r w:rsidRPr="00CE71FA">
        <w:rPr>
          <w:bCs/>
        </w:rPr>
        <w:fldChar w:fldCharType="begin"/>
      </w:r>
      <w:r w:rsidRPr="00CE71FA">
        <w:rPr>
          <w:bCs/>
        </w:rPr>
        <w:instrText xml:space="preserve"> PAGEREF _Toc352109117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MapPoint</w:t>
      </w:r>
      <w:r w:rsidRPr="00CE71FA">
        <w:rPr>
          <w:rFonts w:eastAsia="PMingLiU" w:cs="Tahoma"/>
          <w:bCs/>
          <w:vertAlign w:val="superscript"/>
        </w:rPr>
        <w:t>®</w:t>
      </w:r>
      <w:r w:rsidRPr="00CE71FA">
        <w:rPr>
          <w:rFonts w:eastAsia="PMingLiU" w:cs="Tahoma"/>
          <w:bCs/>
        </w:rPr>
        <w:t xml:space="preserve"> 2013 for Windows</w:t>
      </w:r>
      <w:r w:rsidRPr="00CE71FA">
        <w:rPr>
          <w:bCs/>
        </w:rPr>
        <w:tab/>
      </w:r>
      <w:r w:rsidRPr="00CE71FA">
        <w:rPr>
          <w:bCs/>
        </w:rPr>
        <w:fldChar w:fldCharType="begin"/>
      </w:r>
      <w:r w:rsidRPr="00CE71FA">
        <w:rPr>
          <w:bCs/>
        </w:rPr>
        <w:instrText xml:space="preserve"> PAGEREF _Toc352109118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MSDN </w:t>
      </w:r>
      <w:r w:rsidRPr="00CE71FA">
        <w:rPr>
          <w:rFonts w:eastAsia="PMingLiU" w:cs="Tahoma" w:hint="eastAsia"/>
          <w:bCs/>
        </w:rPr>
        <w:t>作業系統</w:t>
      </w:r>
      <w:r w:rsidRPr="00CE71FA">
        <w:rPr>
          <w:bCs/>
        </w:rPr>
        <w:tab/>
      </w:r>
      <w:r w:rsidRPr="00CE71FA">
        <w:rPr>
          <w:bCs/>
        </w:rPr>
        <w:fldChar w:fldCharType="begin"/>
      </w:r>
      <w:r w:rsidRPr="00CE71FA">
        <w:rPr>
          <w:bCs/>
        </w:rPr>
        <w:instrText xml:space="preserve"> PAGEREF _Toc352109119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A2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_Toc352109120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A3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_Toc352109121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A4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_Toc352109122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Midsize Business</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_Toc352109123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E1</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_Toc352109124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E2</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_Toc352109125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E3</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_Toc352109126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E4</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_Toc352109127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Home and Student RT 2013</w:t>
      </w:r>
      <w:r w:rsidR="00CF4D1A">
        <w:rPr>
          <w:rFonts w:eastAsia="PMingLiU" w:cs="Tahoma"/>
          <w:bCs/>
        </w:rPr>
        <w:t xml:space="preserve"> </w:t>
      </w:r>
      <w:r w:rsidRPr="00CE71FA">
        <w:rPr>
          <w:rFonts w:eastAsia="PMingLiU" w:cs="Tahoma" w:hint="eastAsia"/>
          <w:bCs/>
        </w:rPr>
        <w:t>商業使用權利</w:t>
      </w:r>
      <w:r w:rsidRPr="00CE71FA">
        <w:rPr>
          <w:bCs/>
        </w:rPr>
        <w:tab/>
      </w:r>
      <w:r w:rsidRPr="00CE71FA">
        <w:rPr>
          <w:bCs/>
        </w:rPr>
        <w:fldChar w:fldCharType="begin"/>
      </w:r>
      <w:r w:rsidRPr="00CE71FA">
        <w:rPr>
          <w:bCs/>
        </w:rPr>
        <w:instrText xml:space="preserve"> PAGEREF _Toc352109128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for Mac Standard 2011</w:t>
      </w:r>
      <w:r w:rsidRPr="00CE71FA">
        <w:rPr>
          <w:bCs/>
        </w:rPr>
        <w:tab/>
      </w:r>
      <w:r w:rsidRPr="00CE71FA">
        <w:rPr>
          <w:bCs/>
        </w:rPr>
        <w:fldChar w:fldCharType="begin"/>
      </w:r>
      <w:r w:rsidRPr="00CE71FA">
        <w:rPr>
          <w:bCs/>
        </w:rPr>
        <w:instrText xml:space="preserve"> PAGEREF _Toc352109129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Multi-Language Pack 2013</w:t>
      </w:r>
      <w:r w:rsidRPr="00CE71FA">
        <w:rPr>
          <w:bCs/>
        </w:rPr>
        <w:tab/>
      </w:r>
      <w:r w:rsidRPr="00CE71FA">
        <w:rPr>
          <w:bCs/>
        </w:rPr>
        <w:fldChar w:fldCharType="begin"/>
      </w:r>
      <w:r w:rsidRPr="00CE71FA">
        <w:rPr>
          <w:bCs/>
        </w:rPr>
        <w:instrText xml:space="preserve"> PAGEREF _Toc352109130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Professional Plus 2013</w:t>
      </w:r>
      <w:r w:rsidRPr="00CE71FA">
        <w:rPr>
          <w:bCs/>
        </w:rPr>
        <w:tab/>
      </w:r>
      <w:r w:rsidRPr="00CE71FA">
        <w:rPr>
          <w:bCs/>
        </w:rPr>
        <w:fldChar w:fldCharType="begin"/>
      </w:r>
      <w:r w:rsidRPr="00CE71FA">
        <w:rPr>
          <w:bCs/>
        </w:rPr>
        <w:instrText xml:space="preserve"> PAGEREF _Toc352109131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Office Standard 2013</w:t>
      </w:r>
      <w:r w:rsidRPr="00CE71FA">
        <w:rPr>
          <w:color w:val="auto"/>
        </w:rPr>
        <w:tab/>
      </w:r>
      <w:r w:rsidRPr="00CE71FA">
        <w:rPr>
          <w:color w:val="auto"/>
        </w:rPr>
        <w:fldChar w:fldCharType="begin"/>
      </w:r>
      <w:r w:rsidRPr="00CE71FA">
        <w:rPr>
          <w:color w:val="auto"/>
        </w:rPr>
        <w:instrText xml:space="preserve"> PAGEREF _Toc352109132 \h </w:instrText>
      </w:r>
      <w:r w:rsidRPr="00CE71FA">
        <w:rPr>
          <w:color w:val="auto"/>
        </w:rPr>
      </w:r>
      <w:r w:rsidRPr="00CE71FA">
        <w:rPr>
          <w:color w:val="auto"/>
        </w:rPr>
        <w:fldChar w:fldCharType="separate"/>
      </w:r>
      <w:r w:rsidR="007B588F">
        <w:rPr>
          <w:color w:val="auto"/>
        </w:rPr>
        <w:t>16</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ProPlus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_Toc352109133 \h </w:instrText>
      </w:r>
      <w:r w:rsidRPr="00CE71FA">
        <w:rPr>
          <w:bCs/>
        </w:rPr>
      </w:r>
      <w:r w:rsidRPr="00CE71FA">
        <w:rPr>
          <w:bCs/>
        </w:rPr>
        <w:fldChar w:fldCharType="separate"/>
      </w:r>
      <w:r w:rsidR="007B588F">
        <w:rPr>
          <w:bCs/>
        </w:rPr>
        <w:t>16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ProPlus SA Transition</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_Toc352109134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Office Professional Plus </w:t>
      </w:r>
      <w:r w:rsidRPr="00CE71FA">
        <w:rPr>
          <w:rFonts w:eastAsia="PMingLiU" w:cs="Tahoma" w:hint="eastAsia"/>
          <w:bCs/>
        </w:rPr>
        <w:t>訂閱</w:t>
      </w:r>
      <w:r w:rsidRPr="00CE71FA">
        <w:rPr>
          <w:rFonts w:eastAsia="PMingLiU" w:cs="Tahoma"/>
          <w:bCs/>
        </w:rPr>
        <w:t xml:space="preserve"> A</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_Toc352109135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OneNote</w:t>
      </w:r>
      <w:r w:rsidRPr="00CE71FA">
        <w:rPr>
          <w:rFonts w:eastAsia="PMingLiU" w:cs="Tahoma"/>
          <w:bCs/>
          <w:vertAlign w:val="superscript"/>
        </w:rPr>
        <w:t>®</w:t>
      </w:r>
      <w:r w:rsidRPr="00CE71FA">
        <w:rPr>
          <w:rFonts w:eastAsia="PMingLiU" w:cs="Tahoma"/>
          <w:bCs/>
        </w:rPr>
        <w:t xml:space="preserve"> 2013</w:t>
      </w:r>
      <w:r w:rsidRPr="00CE71FA">
        <w:rPr>
          <w:bCs/>
        </w:rPr>
        <w:tab/>
      </w:r>
      <w:r w:rsidRPr="00CE71FA">
        <w:rPr>
          <w:bCs/>
        </w:rPr>
        <w:fldChar w:fldCharType="begin"/>
      </w:r>
      <w:r w:rsidRPr="00CE71FA">
        <w:rPr>
          <w:bCs/>
        </w:rPr>
        <w:instrText xml:space="preserve"> PAGEREF _Toc352109136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Outlook</w:t>
      </w:r>
      <w:r w:rsidRPr="00CE71FA">
        <w:rPr>
          <w:rFonts w:eastAsia="PMingLiU" w:cs="Tahoma"/>
          <w:bCs/>
          <w:vertAlign w:val="superscript"/>
        </w:rPr>
        <w:t>®</w:t>
      </w:r>
      <w:r w:rsidRPr="00CE71FA">
        <w:rPr>
          <w:rFonts w:eastAsia="PMingLiU" w:cs="Tahoma"/>
          <w:bCs/>
        </w:rPr>
        <w:t xml:space="preserve"> 2013</w:t>
      </w:r>
      <w:r w:rsidRPr="00CE71FA">
        <w:rPr>
          <w:bCs/>
        </w:rPr>
        <w:tab/>
      </w:r>
      <w:r w:rsidRPr="00CE71FA">
        <w:rPr>
          <w:bCs/>
        </w:rPr>
        <w:fldChar w:fldCharType="begin"/>
      </w:r>
      <w:r w:rsidRPr="00CE71FA">
        <w:rPr>
          <w:bCs/>
        </w:rPr>
        <w:instrText xml:space="preserve"> PAGEREF _Toc352109137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Outlook for Mac 2011</w:t>
      </w:r>
      <w:r w:rsidRPr="00CE71FA">
        <w:rPr>
          <w:bCs/>
        </w:rPr>
        <w:tab/>
      </w:r>
      <w:r w:rsidRPr="00CE71FA">
        <w:rPr>
          <w:bCs/>
        </w:rPr>
        <w:fldChar w:fldCharType="begin"/>
      </w:r>
      <w:r w:rsidRPr="00CE71FA">
        <w:rPr>
          <w:bCs/>
        </w:rPr>
        <w:instrText xml:space="preserve"> PAGEREF _Toc352109138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PowerPoint 2013</w:t>
      </w:r>
      <w:r w:rsidRPr="00CE71FA">
        <w:rPr>
          <w:color w:val="auto"/>
        </w:rPr>
        <w:tab/>
      </w:r>
      <w:r w:rsidRPr="00CE71FA">
        <w:rPr>
          <w:color w:val="auto"/>
        </w:rPr>
        <w:fldChar w:fldCharType="begin"/>
      </w:r>
      <w:r w:rsidRPr="00CE71FA">
        <w:rPr>
          <w:color w:val="auto"/>
        </w:rPr>
        <w:instrText xml:space="preserve"> PAGEREF _Toc352109139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PowerPoint for Mac 2011</w:t>
      </w:r>
      <w:r w:rsidRPr="00CE71FA">
        <w:rPr>
          <w:color w:val="auto"/>
        </w:rPr>
        <w:tab/>
      </w:r>
      <w:r w:rsidRPr="00CE71FA">
        <w:rPr>
          <w:color w:val="auto"/>
        </w:rPr>
        <w:fldChar w:fldCharType="begin"/>
      </w:r>
      <w:r w:rsidRPr="00CE71FA">
        <w:rPr>
          <w:color w:val="auto"/>
        </w:rPr>
        <w:instrText xml:space="preserve"> PAGEREF _Toc352109140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Project 2013 Standard</w:t>
      </w:r>
      <w:r w:rsidRPr="00CE71FA">
        <w:rPr>
          <w:color w:val="auto"/>
        </w:rPr>
        <w:tab/>
      </w:r>
      <w:r w:rsidRPr="00CE71FA">
        <w:rPr>
          <w:color w:val="auto"/>
        </w:rPr>
        <w:fldChar w:fldCharType="begin"/>
      </w:r>
      <w:r w:rsidRPr="00CE71FA">
        <w:rPr>
          <w:color w:val="auto"/>
        </w:rPr>
        <w:instrText xml:space="preserve"> PAGEREF _Toc352109141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Project 2013 Professional</w:t>
      </w:r>
      <w:r w:rsidRPr="00CE71FA">
        <w:rPr>
          <w:color w:val="auto"/>
        </w:rPr>
        <w:tab/>
      </w:r>
      <w:r w:rsidRPr="00CE71FA">
        <w:rPr>
          <w:color w:val="auto"/>
        </w:rPr>
        <w:fldChar w:fldCharType="begin"/>
      </w:r>
      <w:r w:rsidRPr="00CE71FA">
        <w:rPr>
          <w:color w:val="auto"/>
        </w:rPr>
        <w:instrText xml:space="preserve"> PAGEREF _Toc352109142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Project Pro for Office 365</w:t>
      </w:r>
      <w:r w:rsidRPr="00CE71FA">
        <w:rPr>
          <w:color w:val="auto"/>
        </w:rPr>
        <w:tab/>
      </w:r>
      <w:r w:rsidRPr="00CE71FA">
        <w:rPr>
          <w:color w:val="auto"/>
        </w:rPr>
        <w:fldChar w:fldCharType="begin"/>
      </w:r>
      <w:r w:rsidRPr="00CE71FA">
        <w:rPr>
          <w:color w:val="auto"/>
        </w:rPr>
        <w:instrText xml:space="preserve"> PAGEREF _Toc352109143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Project Pro for Office 365 A</w:t>
      </w:r>
      <w:r w:rsidRPr="00CE71FA">
        <w:rPr>
          <w:color w:val="auto"/>
        </w:rPr>
        <w:tab/>
      </w:r>
      <w:r w:rsidRPr="00CE71FA">
        <w:rPr>
          <w:color w:val="auto"/>
        </w:rPr>
        <w:fldChar w:fldCharType="begin"/>
      </w:r>
      <w:r w:rsidRPr="00CE71FA">
        <w:rPr>
          <w:color w:val="auto"/>
        </w:rPr>
        <w:instrText xml:space="preserve"> PAGEREF _Toc352109144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Publisher 2013</w:t>
      </w:r>
      <w:r w:rsidRPr="00CE71FA">
        <w:rPr>
          <w:color w:val="auto"/>
        </w:rPr>
        <w:tab/>
      </w:r>
      <w:r w:rsidRPr="00CE71FA">
        <w:rPr>
          <w:color w:val="auto"/>
        </w:rPr>
        <w:fldChar w:fldCharType="begin"/>
      </w:r>
      <w:r w:rsidRPr="00CE71FA">
        <w:rPr>
          <w:color w:val="auto"/>
        </w:rPr>
        <w:instrText xml:space="preserve"> PAGEREF _Toc352109145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 xml:space="preserve">Office Standard </w:t>
      </w:r>
      <w:r w:rsidRPr="00CE71FA">
        <w:rPr>
          <w:rFonts w:eastAsia="PMingLiU" w:hint="eastAsia"/>
          <w:color w:val="auto"/>
        </w:rPr>
        <w:t>的出租權</w:t>
      </w:r>
      <w:r w:rsidRPr="00CE71FA">
        <w:rPr>
          <w:color w:val="auto"/>
        </w:rPr>
        <w:tab/>
      </w:r>
      <w:r w:rsidRPr="00CE71FA">
        <w:rPr>
          <w:color w:val="auto"/>
        </w:rPr>
        <w:fldChar w:fldCharType="begin"/>
      </w:r>
      <w:r w:rsidRPr="00CE71FA">
        <w:rPr>
          <w:color w:val="auto"/>
        </w:rPr>
        <w:instrText xml:space="preserve"> PAGEREF _Toc352109146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 xml:space="preserve">Office Professional Plus </w:t>
      </w:r>
      <w:r w:rsidRPr="00CE71FA">
        <w:rPr>
          <w:rFonts w:eastAsia="PMingLiU" w:hint="eastAsia"/>
          <w:color w:val="auto"/>
        </w:rPr>
        <w:t>的出租權</w:t>
      </w:r>
      <w:r w:rsidRPr="00CE71FA">
        <w:rPr>
          <w:color w:val="auto"/>
        </w:rPr>
        <w:tab/>
      </w:r>
      <w:r w:rsidRPr="00CE71FA">
        <w:rPr>
          <w:color w:val="auto"/>
        </w:rPr>
        <w:fldChar w:fldCharType="begin"/>
      </w:r>
      <w:r w:rsidRPr="00CE71FA">
        <w:rPr>
          <w:color w:val="auto"/>
        </w:rPr>
        <w:instrText xml:space="preserve"> PAGEREF _Toc352109147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Streets and Trips 2013</w:t>
      </w:r>
      <w:r w:rsidRPr="00CE71FA">
        <w:rPr>
          <w:color w:val="auto"/>
        </w:rPr>
        <w:tab/>
      </w:r>
      <w:r w:rsidRPr="00CE71FA">
        <w:rPr>
          <w:color w:val="auto"/>
        </w:rPr>
        <w:fldChar w:fldCharType="begin"/>
      </w:r>
      <w:r w:rsidRPr="00CE71FA">
        <w:rPr>
          <w:color w:val="auto"/>
        </w:rPr>
        <w:instrText xml:space="preserve"> PAGEREF _Toc352109148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TechNet Plus Direct</w:t>
      </w:r>
      <w:r w:rsidRPr="00CE71FA">
        <w:rPr>
          <w:color w:val="auto"/>
        </w:rPr>
        <w:tab/>
      </w:r>
      <w:r w:rsidRPr="00CE71FA">
        <w:rPr>
          <w:color w:val="auto"/>
        </w:rPr>
        <w:fldChar w:fldCharType="begin"/>
      </w:r>
      <w:r w:rsidRPr="00CE71FA">
        <w:rPr>
          <w:color w:val="auto"/>
        </w:rPr>
        <w:instrText xml:space="preserve"> PAGEREF _Toc352109149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Vexcel Desktop with Enhanced Content Pack</w:t>
      </w:r>
      <w:r w:rsidRPr="00CE71FA">
        <w:rPr>
          <w:color w:val="auto"/>
        </w:rPr>
        <w:tab/>
      </w:r>
      <w:r w:rsidRPr="00CE71FA">
        <w:rPr>
          <w:color w:val="auto"/>
        </w:rPr>
        <w:fldChar w:fldCharType="begin"/>
      </w:r>
      <w:r w:rsidRPr="00CE71FA">
        <w:rPr>
          <w:color w:val="auto"/>
        </w:rPr>
        <w:instrText xml:space="preserve"> PAGEREF _Toc352109150 \h </w:instrText>
      </w:r>
      <w:r w:rsidRPr="00CE71FA">
        <w:rPr>
          <w:color w:val="auto"/>
        </w:rPr>
      </w:r>
      <w:r w:rsidRPr="00CE71FA">
        <w:rPr>
          <w:color w:val="auto"/>
        </w:rPr>
        <w:fldChar w:fldCharType="separate"/>
      </w:r>
      <w:r w:rsidR="007B588F">
        <w:rPr>
          <w:color w:val="auto"/>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it-IT" w:eastAsia="zh-CN"/>
        </w:rPr>
      </w:pPr>
      <w:r w:rsidRPr="00CE71FA">
        <w:rPr>
          <w:rFonts w:eastAsia="PMingLiU"/>
          <w:color w:val="auto"/>
          <w:lang w:val="it-IT"/>
        </w:rPr>
        <w:t>Visio</w:t>
      </w:r>
      <w:r w:rsidRPr="00CE71FA">
        <w:rPr>
          <w:rFonts w:eastAsia="PMingLiU"/>
          <w:color w:val="auto"/>
          <w:vertAlign w:val="superscript"/>
          <w:lang w:val="it-IT"/>
        </w:rPr>
        <w:t>®</w:t>
      </w:r>
      <w:r w:rsidRPr="00CE71FA">
        <w:rPr>
          <w:rFonts w:eastAsia="PMingLiU"/>
          <w:color w:val="auto"/>
          <w:lang w:val="it-IT"/>
        </w:rPr>
        <w:t xml:space="preserve"> 2013 Professional</w:t>
      </w:r>
      <w:r w:rsidRPr="00CE71FA">
        <w:rPr>
          <w:color w:val="auto"/>
          <w:lang w:val="it-IT"/>
        </w:rPr>
        <w:tab/>
      </w:r>
      <w:r w:rsidRPr="00CE71FA">
        <w:rPr>
          <w:color w:val="auto"/>
        </w:rPr>
        <w:fldChar w:fldCharType="begin"/>
      </w:r>
      <w:r w:rsidRPr="00CE71FA">
        <w:rPr>
          <w:color w:val="auto"/>
          <w:lang w:val="it-IT"/>
        </w:rPr>
        <w:instrText xml:space="preserve"> PAGEREF _Toc352109151 \h </w:instrText>
      </w:r>
      <w:r w:rsidRPr="00CE71FA">
        <w:rPr>
          <w:color w:val="auto"/>
        </w:rPr>
      </w:r>
      <w:r w:rsidRPr="00CE71FA">
        <w:rPr>
          <w:color w:val="auto"/>
        </w:rPr>
        <w:fldChar w:fldCharType="separate"/>
      </w:r>
      <w:r w:rsidR="007B588F">
        <w:rPr>
          <w:color w:val="auto"/>
          <w:lang w:val="it-IT"/>
        </w:rPr>
        <w:t>17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it-IT" w:eastAsia="zh-CN"/>
        </w:rPr>
      </w:pPr>
      <w:r w:rsidRPr="00CE71FA">
        <w:rPr>
          <w:rFonts w:eastAsia="PMingLiU"/>
          <w:color w:val="auto"/>
          <w:lang w:val="it-IT"/>
        </w:rPr>
        <w:t>Visio</w:t>
      </w:r>
      <w:r w:rsidRPr="00CE71FA">
        <w:rPr>
          <w:rFonts w:eastAsia="PMingLiU"/>
          <w:color w:val="auto"/>
          <w:vertAlign w:val="superscript"/>
          <w:lang w:val="it-IT"/>
        </w:rPr>
        <w:t>®</w:t>
      </w:r>
      <w:r w:rsidRPr="00CE71FA">
        <w:rPr>
          <w:rFonts w:eastAsia="PMingLiU"/>
          <w:color w:val="auto"/>
          <w:lang w:val="it-IT"/>
        </w:rPr>
        <w:t xml:space="preserve"> 2013 Standard</w:t>
      </w:r>
      <w:r w:rsidRPr="00CE71FA">
        <w:rPr>
          <w:color w:val="auto"/>
          <w:lang w:val="it-IT"/>
        </w:rPr>
        <w:tab/>
      </w:r>
      <w:r w:rsidRPr="00CE71FA">
        <w:rPr>
          <w:color w:val="auto"/>
        </w:rPr>
        <w:fldChar w:fldCharType="begin"/>
      </w:r>
      <w:r w:rsidRPr="00CE71FA">
        <w:rPr>
          <w:color w:val="auto"/>
          <w:lang w:val="it-IT"/>
        </w:rPr>
        <w:instrText xml:space="preserve"> PAGEREF _Toc352109152 \h </w:instrText>
      </w:r>
      <w:r w:rsidRPr="00CE71FA">
        <w:rPr>
          <w:color w:val="auto"/>
        </w:rPr>
      </w:r>
      <w:r w:rsidRPr="00CE71FA">
        <w:rPr>
          <w:color w:val="auto"/>
        </w:rPr>
        <w:fldChar w:fldCharType="separate"/>
      </w:r>
      <w:r w:rsidR="007B588F">
        <w:rPr>
          <w:color w:val="auto"/>
          <w:lang w:val="it-IT"/>
        </w:rPr>
        <w:t>17</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t>Visio Pro for Office 365</w:t>
      </w:r>
      <w:r w:rsidRPr="00CE71FA">
        <w:rPr>
          <w:bCs/>
          <w:lang w:val="it-IT"/>
        </w:rPr>
        <w:tab/>
      </w:r>
      <w:r w:rsidRPr="00CE71FA">
        <w:rPr>
          <w:bCs/>
        </w:rPr>
        <w:fldChar w:fldCharType="begin"/>
      </w:r>
      <w:r w:rsidRPr="00CE71FA">
        <w:rPr>
          <w:bCs/>
          <w:lang w:val="it-IT"/>
        </w:rPr>
        <w:instrText xml:space="preserve"> PAGEREF _Toc352109153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t>Visio Pro for Office 365 A</w:t>
      </w:r>
      <w:r w:rsidRPr="00CE71FA">
        <w:rPr>
          <w:bCs/>
          <w:lang w:val="it-IT"/>
        </w:rPr>
        <w:tab/>
      </w:r>
      <w:r w:rsidRPr="00CE71FA">
        <w:rPr>
          <w:bCs/>
        </w:rPr>
        <w:fldChar w:fldCharType="begin"/>
      </w:r>
      <w:r w:rsidRPr="00CE71FA">
        <w:rPr>
          <w:bCs/>
          <w:lang w:val="it-IT"/>
        </w:rPr>
        <w:instrText xml:space="preserve"> PAGEREF _Toc352109154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lastRenderedPageBreak/>
        <w:t>Visual Studio</w:t>
      </w:r>
      <w:r w:rsidRPr="00CE71FA">
        <w:rPr>
          <w:rFonts w:eastAsia="PMingLiU" w:cs="Tahoma"/>
          <w:bCs/>
          <w:vertAlign w:val="superscript"/>
          <w:lang w:val="it-IT"/>
        </w:rPr>
        <w:t>®</w:t>
      </w:r>
      <w:r w:rsidRPr="00CE71FA">
        <w:rPr>
          <w:rFonts w:eastAsia="PMingLiU" w:cs="Tahoma"/>
          <w:bCs/>
          <w:lang w:val="it-IT"/>
        </w:rPr>
        <w:t xml:space="preserve"> Professional 2012</w:t>
      </w:r>
      <w:r w:rsidRPr="00CE71FA">
        <w:rPr>
          <w:bCs/>
          <w:lang w:val="it-IT"/>
        </w:rPr>
        <w:tab/>
      </w:r>
      <w:r w:rsidRPr="00CE71FA">
        <w:rPr>
          <w:bCs/>
        </w:rPr>
        <w:fldChar w:fldCharType="begin"/>
      </w:r>
      <w:r w:rsidRPr="00CE71FA">
        <w:rPr>
          <w:bCs/>
          <w:lang w:val="it-IT"/>
        </w:rPr>
        <w:instrText xml:space="preserve"> PAGEREF _Toc352109155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t>Visual Studio</w:t>
      </w:r>
      <w:r w:rsidRPr="00CE71FA">
        <w:rPr>
          <w:rFonts w:eastAsia="PMingLiU" w:cs="Tahoma"/>
          <w:bCs/>
          <w:vertAlign w:val="superscript"/>
          <w:lang w:val="it-IT"/>
        </w:rPr>
        <w:t>®</w:t>
      </w:r>
      <w:r w:rsidRPr="00CE71FA">
        <w:rPr>
          <w:rFonts w:eastAsia="PMingLiU" w:cs="Tahoma"/>
          <w:bCs/>
          <w:lang w:val="it-IT"/>
        </w:rPr>
        <w:t xml:space="preserve"> Professional 2012 with MSDN</w:t>
      </w:r>
      <w:r w:rsidRPr="00CE71FA">
        <w:rPr>
          <w:bCs/>
          <w:lang w:val="it-IT"/>
        </w:rPr>
        <w:tab/>
      </w:r>
      <w:r w:rsidRPr="00CE71FA">
        <w:rPr>
          <w:bCs/>
        </w:rPr>
        <w:fldChar w:fldCharType="begin"/>
      </w:r>
      <w:r w:rsidRPr="00CE71FA">
        <w:rPr>
          <w:bCs/>
          <w:lang w:val="it-IT"/>
        </w:rPr>
        <w:instrText xml:space="preserve"> PAGEREF _Toc352109156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t>Visual Studio</w:t>
      </w:r>
      <w:r w:rsidRPr="00CE71FA">
        <w:rPr>
          <w:rFonts w:eastAsia="PMingLiU" w:cs="Tahoma"/>
          <w:bCs/>
          <w:vertAlign w:val="superscript"/>
          <w:lang w:val="it-IT"/>
        </w:rPr>
        <w:t>®</w:t>
      </w:r>
      <w:r w:rsidRPr="00CE71FA">
        <w:rPr>
          <w:rFonts w:eastAsia="PMingLiU" w:cs="Tahoma"/>
          <w:bCs/>
          <w:lang w:val="it-IT"/>
        </w:rPr>
        <w:t xml:space="preserve"> Premium 2012 (</w:t>
      </w:r>
      <w:r w:rsidRPr="00CE71FA">
        <w:rPr>
          <w:rFonts w:eastAsia="PMingLiU" w:cs="Tahoma" w:hint="eastAsia"/>
          <w:bCs/>
        </w:rPr>
        <w:t>含</w:t>
      </w:r>
      <w:r w:rsidRPr="00CE71FA">
        <w:rPr>
          <w:rFonts w:eastAsia="PMingLiU" w:cs="Tahoma"/>
          <w:bCs/>
          <w:lang w:val="it-IT"/>
        </w:rPr>
        <w:t xml:space="preserve"> MSDN)</w:t>
      </w:r>
      <w:r w:rsidRPr="00CE71FA">
        <w:rPr>
          <w:bCs/>
          <w:lang w:val="it-IT"/>
        </w:rPr>
        <w:tab/>
      </w:r>
      <w:r w:rsidRPr="00CE71FA">
        <w:rPr>
          <w:bCs/>
        </w:rPr>
        <w:fldChar w:fldCharType="begin"/>
      </w:r>
      <w:r w:rsidRPr="00CE71FA">
        <w:rPr>
          <w:bCs/>
          <w:lang w:val="it-IT"/>
        </w:rPr>
        <w:instrText xml:space="preserve"> PAGEREF _Toc352109157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it-IT" w:eastAsia="zh-CN"/>
        </w:rPr>
      </w:pPr>
      <w:r w:rsidRPr="00CE71FA">
        <w:rPr>
          <w:rFonts w:eastAsia="PMingLiU" w:cs="Tahoma"/>
          <w:bCs/>
          <w:lang w:val="it-IT"/>
        </w:rPr>
        <w:t>Visual Studio</w:t>
      </w:r>
      <w:r w:rsidRPr="00CE71FA">
        <w:rPr>
          <w:rFonts w:eastAsia="PMingLiU" w:cs="Tahoma"/>
          <w:bCs/>
          <w:vertAlign w:val="superscript"/>
          <w:lang w:val="it-IT"/>
        </w:rPr>
        <w:t>®</w:t>
      </w:r>
      <w:r w:rsidRPr="00CE71FA">
        <w:rPr>
          <w:rFonts w:eastAsia="PMingLiU" w:cs="Tahoma"/>
          <w:bCs/>
          <w:lang w:val="it-IT"/>
        </w:rPr>
        <w:t xml:space="preserve"> Ultimate 2012 (</w:t>
      </w:r>
      <w:r w:rsidRPr="00CE71FA">
        <w:rPr>
          <w:rFonts w:eastAsia="PMingLiU" w:cs="Tahoma" w:hint="eastAsia"/>
          <w:bCs/>
        </w:rPr>
        <w:t>含</w:t>
      </w:r>
      <w:r w:rsidRPr="00CE71FA">
        <w:rPr>
          <w:rFonts w:eastAsia="PMingLiU" w:cs="Tahoma"/>
          <w:bCs/>
          <w:lang w:val="it-IT"/>
        </w:rPr>
        <w:t xml:space="preserve"> MSDN)</w:t>
      </w:r>
      <w:r w:rsidRPr="00CE71FA">
        <w:rPr>
          <w:bCs/>
          <w:lang w:val="it-IT"/>
        </w:rPr>
        <w:tab/>
      </w:r>
      <w:r w:rsidRPr="00CE71FA">
        <w:rPr>
          <w:bCs/>
        </w:rPr>
        <w:fldChar w:fldCharType="begin"/>
      </w:r>
      <w:r w:rsidRPr="00CE71FA">
        <w:rPr>
          <w:bCs/>
          <w:lang w:val="it-IT"/>
        </w:rPr>
        <w:instrText xml:space="preserve"> PAGEREF _Toc352109158 \h </w:instrText>
      </w:r>
      <w:r w:rsidRPr="00CE71FA">
        <w:rPr>
          <w:bCs/>
        </w:rPr>
      </w:r>
      <w:r w:rsidRPr="00CE71FA">
        <w:rPr>
          <w:bCs/>
        </w:rPr>
        <w:fldChar w:fldCharType="separate"/>
      </w:r>
      <w:r w:rsidR="007B588F">
        <w:rPr>
          <w:bCs/>
          <w:lang w:val="it-IT"/>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Visual Studio</w:t>
      </w:r>
      <w:r w:rsidRPr="00CE71FA">
        <w:rPr>
          <w:rFonts w:eastAsia="PMingLiU" w:cs="Tahoma"/>
          <w:bCs/>
          <w:vertAlign w:val="superscript"/>
        </w:rPr>
        <w:t>®</w:t>
      </w:r>
      <w:r w:rsidRPr="00CE71FA">
        <w:rPr>
          <w:rFonts w:eastAsia="PMingLiU" w:cs="Tahoma"/>
          <w:bCs/>
        </w:rPr>
        <w:t xml:space="preserve"> Test Professional 2012</w:t>
      </w:r>
      <w:r w:rsidR="00CF4D1A">
        <w:rPr>
          <w:rFonts w:eastAsia="PMingLiU" w:cs="Tahoma"/>
          <w:bCs/>
        </w:rPr>
        <w:t xml:space="preserve"> </w:t>
      </w:r>
      <w:r w:rsidRPr="00CE71FA">
        <w:rPr>
          <w:rFonts w:eastAsia="PMingLiU" w:cs="Tahoma"/>
          <w:bCs/>
        </w:rPr>
        <w:t>(</w:t>
      </w:r>
      <w:r w:rsidRPr="00CE71FA">
        <w:rPr>
          <w:rFonts w:eastAsia="PMingLiU" w:cs="Tahoma" w:hint="eastAsia"/>
          <w:bCs/>
        </w:rPr>
        <w:t>含</w:t>
      </w:r>
      <w:r w:rsidRPr="00CE71FA">
        <w:rPr>
          <w:rFonts w:eastAsia="PMingLiU" w:cs="Tahoma"/>
          <w:bCs/>
        </w:rPr>
        <w:t xml:space="preserve"> MSDN)</w:t>
      </w:r>
      <w:r w:rsidRPr="00CE71FA">
        <w:rPr>
          <w:bCs/>
        </w:rPr>
        <w:tab/>
      </w:r>
      <w:r w:rsidRPr="00CE71FA">
        <w:rPr>
          <w:bCs/>
        </w:rPr>
        <w:fldChar w:fldCharType="begin"/>
      </w:r>
      <w:r w:rsidRPr="00CE71FA">
        <w:rPr>
          <w:bCs/>
        </w:rPr>
        <w:instrText xml:space="preserve"> PAGEREF _Toc352109159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Word 2013</w:t>
      </w:r>
      <w:r w:rsidRPr="00CE71FA">
        <w:rPr>
          <w:bCs/>
        </w:rPr>
        <w:tab/>
      </w:r>
      <w:r w:rsidRPr="00CE71FA">
        <w:rPr>
          <w:bCs/>
        </w:rPr>
        <w:fldChar w:fldCharType="begin"/>
      </w:r>
      <w:r w:rsidRPr="00CE71FA">
        <w:rPr>
          <w:bCs/>
        </w:rPr>
        <w:instrText xml:space="preserve"> PAGEREF _Toc352109160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Word for Mac 2011</w:t>
      </w:r>
      <w:r w:rsidRPr="00CE71FA">
        <w:rPr>
          <w:bCs/>
        </w:rPr>
        <w:tab/>
      </w:r>
      <w:r w:rsidRPr="00CE71FA">
        <w:rPr>
          <w:bCs/>
        </w:rPr>
        <w:fldChar w:fldCharType="begin"/>
      </w:r>
      <w:r w:rsidRPr="00CE71FA">
        <w:rPr>
          <w:bCs/>
        </w:rPr>
        <w:instrText xml:space="preserve"> PAGEREF _Toc352109161 \h </w:instrText>
      </w:r>
      <w:r w:rsidRPr="00CE71FA">
        <w:rPr>
          <w:bCs/>
        </w:rPr>
      </w:r>
      <w:r w:rsidRPr="00CE71FA">
        <w:rPr>
          <w:bCs/>
        </w:rPr>
        <w:fldChar w:fldCharType="separate"/>
      </w:r>
      <w:r w:rsidR="007B588F">
        <w:rPr>
          <w:bCs/>
        </w:rPr>
        <w:t>17</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系統組合</w:t>
      </w:r>
      <w:r w:rsidRPr="00CE71FA">
        <w:rPr>
          <w:color w:val="auto"/>
        </w:rPr>
        <w:tab/>
      </w:r>
      <w:r w:rsidRPr="00CE71FA">
        <w:rPr>
          <w:color w:val="auto"/>
        </w:rPr>
        <w:fldChar w:fldCharType="begin"/>
      </w:r>
      <w:r w:rsidRPr="00CE71FA">
        <w:rPr>
          <w:color w:val="auto"/>
        </w:rPr>
        <w:instrText xml:space="preserve"> PAGEREF _Toc352109162 \h </w:instrText>
      </w:r>
      <w:r w:rsidRPr="00CE71FA">
        <w:rPr>
          <w:color w:val="auto"/>
        </w:rPr>
      </w:r>
      <w:r w:rsidRPr="00CE71FA">
        <w:rPr>
          <w:color w:val="auto"/>
        </w:rPr>
        <w:fldChar w:fldCharType="separate"/>
      </w:r>
      <w:r w:rsidR="007B588F">
        <w:rPr>
          <w:color w:val="auto"/>
        </w:rPr>
        <w:t>18</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Desktop Optimization Pack for 2013 Software Assurance</w:t>
      </w:r>
      <w:r w:rsidRPr="00CE71FA">
        <w:rPr>
          <w:bCs/>
        </w:rPr>
        <w:tab/>
      </w:r>
      <w:r w:rsidRPr="00CE71FA">
        <w:rPr>
          <w:bCs/>
        </w:rPr>
        <w:fldChar w:fldCharType="begin"/>
      </w:r>
      <w:r w:rsidRPr="00CE71FA">
        <w:rPr>
          <w:bCs/>
        </w:rPr>
        <w:instrText xml:space="preserve"> PAGEREF _Toc352109163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lang w:eastAsia="zh-TW"/>
        </w:rPr>
        <w:t xml:space="preserve">Windows </w:t>
      </w:r>
      <w:r w:rsidRPr="00CE71FA">
        <w:rPr>
          <w:rFonts w:eastAsia="PMingLiU" w:cs="Tahoma" w:hint="eastAsia"/>
          <w:bCs/>
          <w:lang w:eastAsia="zh-TW"/>
        </w:rPr>
        <w:t>附贈訂閱使用權</w:t>
      </w:r>
      <w:r w:rsidRPr="00CE71FA">
        <w:rPr>
          <w:bCs/>
        </w:rPr>
        <w:tab/>
      </w:r>
      <w:r w:rsidRPr="00CE71FA">
        <w:rPr>
          <w:bCs/>
        </w:rPr>
        <w:fldChar w:fldCharType="begin"/>
      </w:r>
      <w:r w:rsidRPr="00CE71FA">
        <w:rPr>
          <w:bCs/>
        </w:rPr>
        <w:instrText xml:space="preserve"> PAGEREF _Toc352109164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Vista DVD Playback Pack</w:t>
      </w:r>
      <w:r w:rsidRPr="00CE71FA">
        <w:rPr>
          <w:bCs/>
        </w:rPr>
        <w:tab/>
      </w:r>
      <w:r w:rsidRPr="00CE71FA">
        <w:rPr>
          <w:bCs/>
        </w:rPr>
        <w:fldChar w:fldCharType="begin"/>
      </w:r>
      <w:r w:rsidRPr="00CE71FA">
        <w:rPr>
          <w:bCs/>
        </w:rPr>
        <w:instrText xml:space="preserve"> PAGEREF _Toc352109165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w:t>
      </w:r>
      <w:r w:rsidRPr="00CE71FA">
        <w:rPr>
          <w:rFonts w:eastAsia="PMingLiU" w:cs="Tahoma" w:hint="eastAsia"/>
          <w:bCs/>
        </w:rPr>
        <w:t>的出租權</w:t>
      </w:r>
      <w:r w:rsidRPr="00CE71FA">
        <w:rPr>
          <w:bCs/>
        </w:rPr>
        <w:tab/>
      </w:r>
      <w:r w:rsidRPr="00CE71FA">
        <w:rPr>
          <w:bCs/>
        </w:rPr>
        <w:fldChar w:fldCharType="begin"/>
      </w:r>
      <w:r w:rsidRPr="00CE71FA">
        <w:rPr>
          <w:bCs/>
        </w:rPr>
        <w:instrText xml:space="preserve"> PAGEREF _Toc352109166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8 Enterprise Sideloading</w:t>
      </w:r>
      <w:r w:rsidR="00CF4D1A">
        <w:rPr>
          <w:rFonts w:eastAsia="PMingLiU" w:cs="Tahoma"/>
          <w:bCs/>
        </w:rPr>
        <w:t xml:space="preserve"> </w:t>
      </w:r>
      <w:r w:rsidRPr="00CE71FA">
        <w:rPr>
          <w:rFonts w:eastAsia="PMingLiU" w:cs="Tahoma"/>
          <w:bCs/>
        </w:rPr>
        <w:t xml:space="preserve">(100 </w:t>
      </w:r>
      <w:r w:rsidRPr="00CE71FA">
        <w:rPr>
          <w:rFonts w:eastAsia="PMingLiU" w:cs="Tahoma" w:hint="eastAsia"/>
          <w:bCs/>
        </w:rPr>
        <w:t>組</w:t>
      </w:r>
      <w:r w:rsidRPr="00CE71FA">
        <w:rPr>
          <w:rFonts w:eastAsia="PMingLiU" w:cs="Tahoma"/>
          <w:bCs/>
        </w:rPr>
        <w:t>)</w:t>
      </w:r>
      <w:r w:rsidRPr="00CE71FA">
        <w:rPr>
          <w:bCs/>
        </w:rPr>
        <w:tab/>
      </w:r>
      <w:r w:rsidRPr="00CE71FA">
        <w:rPr>
          <w:bCs/>
        </w:rPr>
        <w:fldChar w:fldCharType="begin"/>
      </w:r>
      <w:r w:rsidRPr="00CE71FA">
        <w:rPr>
          <w:bCs/>
        </w:rPr>
        <w:instrText xml:space="preserve"> PAGEREF _Toc352109167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7 Partners in Learning</w:t>
      </w:r>
      <w:r w:rsidRPr="00CE71FA">
        <w:rPr>
          <w:bCs/>
        </w:rPr>
        <w:tab/>
      </w:r>
      <w:r w:rsidRPr="00CE71FA">
        <w:rPr>
          <w:bCs/>
        </w:rPr>
        <w:fldChar w:fldCharType="begin"/>
      </w:r>
      <w:r w:rsidRPr="00CE71FA">
        <w:rPr>
          <w:bCs/>
        </w:rPr>
        <w:instrText xml:space="preserve"> PAGEREF _Toc352109168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8 </w:t>
      </w:r>
      <w:r w:rsidRPr="00CE71FA">
        <w:rPr>
          <w:rFonts w:eastAsia="PMingLiU" w:cs="Tahoma" w:hint="eastAsia"/>
          <w:bCs/>
        </w:rPr>
        <w:t>專業版</w:t>
      </w:r>
      <w:r w:rsidRPr="00CE71FA">
        <w:rPr>
          <w:bCs/>
        </w:rPr>
        <w:tab/>
      </w:r>
      <w:r w:rsidRPr="00CE71FA">
        <w:rPr>
          <w:bCs/>
        </w:rPr>
        <w:fldChar w:fldCharType="begin"/>
      </w:r>
      <w:r w:rsidRPr="00CE71FA">
        <w:rPr>
          <w:bCs/>
        </w:rPr>
        <w:instrText xml:space="preserve"> PAGEREF _Toc352109169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8 </w:t>
      </w:r>
      <w:r w:rsidRPr="00CE71FA">
        <w:rPr>
          <w:rFonts w:eastAsia="PMingLiU" w:cs="Tahoma" w:hint="eastAsia"/>
          <w:bCs/>
        </w:rPr>
        <w:t>專業版</w:t>
      </w:r>
      <w:r w:rsidRPr="00CE71FA">
        <w:rPr>
          <w:rFonts w:eastAsia="PMingLiU" w:cs="Tahoma"/>
          <w:bCs/>
        </w:rPr>
        <w:t xml:space="preserve"> (</w:t>
      </w:r>
      <w:r w:rsidRPr="00CE71FA">
        <w:rPr>
          <w:rFonts w:eastAsia="PMingLiU" w:cs="Tahoma" w:hint="eastAsia"/>
          <w:bCs/>
        </w:rPr>
        <w:t>含</w:t>
      </w:r>
      <w:r w:rsidRPr="00CE71FA">
        <w:rPr>
          <w:rFonts w:eastAsia="PMingLiU" w:cs="Tahoma"/>
          <w:bCs/>
        </w:rPr>
        <w:t xml:space="preserve"> MDOP)</w:t>
      </w:r>
      <w:r w:rsidRPr="00CE71FA">
        <w:rPr>
          <w:bCs/>
        </w:rPr>
        <w:tab/>
      </w:r>
      <w:r w:rsidRPr="00CE71FA">
        <w:rPr>
          <w:bCs/>
        </w:rPr>
        <w:fldChar w:fldCharType="begin"/>
      </w:r>
      <w:r w:rsidRPr="00CE71FA">
        <w:rPr>
          <w:bCs/>
        </w:rPr>
        <w:instrText xml:space="preserve"> PAGEREF _Toc352109170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w:t>
      </w:r>
      <w:r w:rsidRPr="00CE71FA">
        <w:rPr>
          <w:rFonts w:eastAsia="PMingLiU" w:cs="Tahoma" w:hint="eastAsia"/>
          <w:bCs/>
        </w:rPr>
        <w:t>虛擬桌面存取</w:t>
      </w:r>
      <w:r w:rsidRPr="00CE71FA">
        <w:rPr>
          <w:rFonts w:eastAsia="PMingLiU" w:cs="Tahoma"/>
          <w:bCs/>
        </w:rPr>
        <w:t xml:space="preserve"> (VDA)</w:t>
      </w:r>
      <w:r w:rsidRPr="00CE71FA">
        <w:rPr>
          <w:bCs/>
        </w:rPr>
        <w:tab/>
      </w:r>
      <w:r w:rsidRPr="00CE71FA">
        <w:rPr>
          <w:bCs/>
        </w:rPr>
        <w:fldChar w:fldCharType="begin"/>
      </w:r>
      <w:r w:rsidRPr="00CE71FA">
        <w:rPr>
          <w:bCs/>
        </w:rPr>
        <w:instrText xml:space="preserve"> PAGEREF _Toc352109171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Intune (</w:t>
      </w:r>
      <w:r w:rsidRPr="00CE71FA">
        <w:rPr>
          <w:rFonts w:eastAsia="PMingLiU" w:cs="Tahoma" w:hint="eastAsia"/>
          <w:bCs/>
        </w:rPr>
        <w:t>每一裝置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_Toc352109172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Intune </w:t>
      </w:r>
      <w:r w:rsidRPr="00CE71FA">
        <w:rPr>
          <w:rFonts w:eastAsia="PMingLiU" w:cs="Tahoma" w:hint="eastAsia"/>
          <w:bCs/>
        </w:rPr>
        <w:t>附加元件</w:t>
      </w:r>
      <w:r w:rsidRPr="00CE71FA">
        <w:rPr>
          <w:rFonts w:eastAsia="PMingLiU" w:cs="Tahoma"/>
          <w:bCs/>
        </w:rPr>
        <w:t xml:space="preserve"> (</w:t>
      </w:r>
      <w:r w:rsidRPr="00CE71FA">
        <w:rPr>
          <w:rFonts w:eastAsia="PMingLiU" w:cs="Tahoma" w:hint="eastAsia"/>
          <w:bCs/>
        </w:rPr>
        <w:t>每一裝置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_Toc352109173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伺服器組合</w:t>
      </w:r>
      <w:r w:rsidRPr="00CE71FA">
        <w:rPr>
          <w:color w:val="auto"/>
        </w:rPr>
        <w:tab/>
      </w:r>
      <w:r w:rsidRPr="00CE71FA">
        <w:rPr>
          <w:color w:val="auto"/>
        </w:rPr>
        <w:fldChar w:fldCharType="begin"/>
      </w:r>
      <w:r w:rsidRPr="00CE71FA">
        <w:rPr>
          <w:color w:val="auto"/>
        </w:rPr>
        <w:instrText xml:space="preserve"> PAGEREF _Toc352109174 \h </w:instrText>
      </w:r>
      <w:r w:rsidRPr="00CE71FA">
        <w:rPr>
          <w:color w:val="auto"/>
        </w:rPr>
      </w:r>
      <w:r w:rsidRPr="00CE71FA">
        <w:rPr>
          <w:color w:val="auto"/>
        </w:rPr>
        <w:fldChar w:fldCharType="separate"/>
      </w:r>
      <w:r w:rsidR="007B588F">
        <w:rPr>
          <w:color w:val="auto"/>
        </w:rPr>
        <w:t>18</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lang w:eastAsia="zh-TW"/>
        </w:rPr>
        <w:t xml:space="preserve">Bing Maps </w:t>
      </w:r>
      <w:r w:rsidRPr="00CE71FA">
        <w:rPr>
          <w:rFonts w:eastAsia="PMingLiU" w:cs="Tahoma" w:hint="eastAsia"/>
          <w:bCs/>
          <w:lang w:eastAsia="zh-TW"/>
        </w:rPr>
        <w:t>追蹤客戶每一資產每月訂閱</w:t>
      </w:r>
      <w:r w:rsidRPr="00CE71FA">
        <w:rPr>
          <w:bCs/>
        </w:rPr>
        <w:tab/>
      </w:r>
      <w:r w:rsidRPr="00CE71FA">
        <w:rPr>
          <w:bCs/>
        </w:rPr>
        <w:fldChar w:fldCharType="begin"/>
      </w:r>
      <w:r w:rsidRPr="00CE71FA">
        <w:rPr>
          <w:bCs/>
        </w:rPr>
        <w:instrText xml:space="preserve"> PAGEREF _Toc352109175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Bing Maps for Enterprise</w:t>
      </w:r>
      <w:r w:rsidR="00CF4D1A">
        <w:rPr>
          <w:rFonts w:eastAsia="PMingLiU" w:cs="Tahoma"/>
          <w:bCs/>
        </w:rPr>
        <w:t xml:space="preserve"> </w:t>
      </w:r>
      <w:r w:rsidRPr="00CE71FA">
        <w:rPr>
          <w:rFonts w:eastAsia="PMingLiU" w:cs="Tahoma" w:hint="eastAsia"/>
          <w:bCs/>
        </w:rPr>
        <w:t>平台費用每月訂閱</w:t>
      </w:r>
      <w:r w:rsidRPr="00CE71FA">
        <w:rPr>
          <w:bCs/>
        </w:rPr>
        <w:tab/>
      </w:r>
      <w:r w:rsidRPr="00CE71FA">
        <w:rPr>
          <w:bCs/>
        </w:rPr>
        <w:fldChar w:fldCharType="begin"/>
      </w:r>
      <w:r w:rsidRPr="00CE71FA">
        <w:rPr>
          <w:bCs/>
        </w:rPr>
        <w:instrText xml:space="preserve"> PAGEREF _Toc352109176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100K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_Toc352109177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250K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_Toc352109178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420K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_Toc352109179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420K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_Toc352109180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840K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_Toc352109181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2.5m</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_Toc352109182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4.2m</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_Toc352109183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公開網站使用量</w:t>
      </w:r>
      <w:r w:rsidRPr="00CE71FA">
        <w:rPr>
          <w:rFonts w:eastAsia="PMingLiU" w:cs="Tahoma"/>
          <w:bCs/>
        </w:rPr>
        <w:t xml:space="preserve"> 8.4m</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_Toc352109184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lang w:eastAsia="zh-TW"/>
        </w:rPr>
        <w:t xml:space="preserve">Bing Maps </w:t>
      </w:r>
      <w:r w:rsidRPr="00CE71FA">
        <w:rPr>
          <w:rFonts w:eastAsia="PMingLiU" w:cs="Tahoma" w:hint="eastAsia"/>
          <w:bCs/>
          <w:lang w:eastAsia="zh-TW"/>
        </w:rPr>
        <w:t>公開網站使用量無限制交易每月訂閱</w:t>
      </w:r>
      <w:r w:rsidRPr="00CE71FA">
        <w:rPr>
          <w:bCs/>
        </w:rPr>
        <w:tab/>
      </w:r>
      <w:r w:rsidRPr="00CE71FA">
        <w:rPr>
          <w:bCs/>
        </w:rPr>
        <w:fldChar w:fldCharType="begin"/>
      </w:r>
      <w:r w:rsidRPr="00CE71FA">
        <w:rPr>
          <w:bCs/>
        </w:rPr>
        <w:instrText xml:space="preserve"> PAGEREF _Toc352109185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內部網站使用量</w:t>
      </w:r>
      <w:r w:rsidRPr="00CE71FA">
        <w:rPr>
          <w:rFonts w:eastAsia="PMingLiU" w:cs="Tahoma"/>
          <w:bCs/>
        </w:rPr>
        <w:t xml:space="preserve"> 100K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_Toc352109186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內部網站使用量</w:t>
      </w:r>
      <w:r w:rsidRPr="00CE71FA">
        <w:rPr>
          <w:rFonts w:eastAsia="PMingLiU" w:cs="Tahoma"/>
          <w:bCs/>
        </w:rPr>
        <w:t xml:space="preserve"> 250K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_Toc352109187 \h </w:instrText>
      </w:r>
      <w:r w:rsidRPr="00CE71FA">
        <w:rPr>
          <w:bCs/>
        </w:rPr>
      </w:r>
      <w:r w:rsidRPr="00CE71FA">
        <w:rPr>
          <w:bCs/>
        </w:rPr>
        <w:fldChar w:fldCharType="separate"/>
      </w:r>
      <w:r w:rsidR="007B588F">
        <w:rPr>
          <w:bCs/>
        </w:rPr>
        <w:t>18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內部網站使用量</w:t>
      </w:r>
      <w:r w:rsidRPr="00CE71FA">
        <w:rPr>
          <w:rFonts w:eastAsia="PMingLiU" w:cs="Tahoma"/>
          <w:bCs/>
        </w:rPr>
        <w:t xml:space="preserve"> 420K</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_Toc352109188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內部網站使用量</w:t>
      </w:r>
      <w:r w:rsidRPr="00CE71FA">
        <w:rPr>
          <w:rFonts w:eastAsia="PMingLiU" w:cs="Tahoma"/>
          <w:bCs/>
        </w:rPr>
        <w:t xml:space="preserve"> 1.25m</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_Toc352109189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內部網站使用量</w:t>
      </w:r>
      <w:r w:rsidRPr="00CE71FA">
        <w:rPr>
          <w:rFonts w:eastAsia="PMingLiU" w:cs="Tahoma"/>
          <w:bCs/>
        </w:rPr>
        <w:t xml:space="preserve"> 2.1m</w:t>
      </w:r>
      <w:r w:rsidR="00CF4D1A">
        <w:rPr>
          <w:rFonts w:eastAsia="PMingLiU" w:cs="Tahoma"/>
          <w:bCs/>
        </w:rPr>
        <w:t xml:space="preserve"> </w:t>
      </w:r>
      <w:r w:rsidRPr="00CE71FA">
        <w:rPr>
          <w:rFonts w:eastAsia="PMingLiU" w:cs="Tahoma" w:hint="eastAsia"/>
          <w:bCs/>
        </w:rPr>
        <w:t>交易每月訂閱</w:t>
      </w:r>
      <w:r w:rsidRPr="00CE71FA">
        <w:rPr>
          <w:bCs/>
        </w:rPr>
        <w:tab/>
      </w:r>
      <w:r w:rsidRPr="00CE71FA">
        <w:rPr>
          <w:bCs/>
        </w:rPr>
        <w:fldChar w:fldCharType="begin"/>
      </w:r>
      <w:r w:rsidRPr="00CE71FA">
        <w:rPr>
          <w:bCs/>
        </w:rPr>
        <w:instrText xml:space="preserve"> PAGEREF _Toc352109190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lang w:eastAsia="zh-TW"/>
        </w:rPr>
        <w:t xml:space="preserve">Bing Maps </w:t>
      </w:r>
      <w:r w:rsidRPr="00CE71FA">
        <w:rPr>
          <w:rFonts w:eastAsia="PMingLiU" w:cs="Tahoma" w:hint="eastAsia"/>
          <w:bCs/>
          <w:lang w:eastAsia="zh-TW"/>
        </w:rPr>
        <w:t>內部網站使用量無限制交易每月訂閱</w:t>
      </w:r>
      <w:r w:rsidRPr="00CE71FA">
        <w:rPr>
          <w:bCs/>
        </w:rPr>
        <w:tab/>
      </w:r>
      <w:r w:rsidRPr="00CE71FA">
        <w:rPr>
          <w:bCs/>
        </w:rPr>
        <w:fldChar w:fldCharType="begin"/>
      </w:r>
      <w:r w:rsidRPr="00CE71FA">
        <w:rPr>
          <w:bCs/>
        </w:rPr>
        <w:instrText xml:space="preserve"> PAGEREF _Toc352109191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每一已知使用者每月訂閱</w:t>
      </w:r>
      <w:r w:rsidRPr="00CE71FA">
        <w:rPr>
          <w:bCs/>
        </w:rPr>
        <w:tab/>
      </w:r>
      <w:r w:rsidRPr="00CE71FA">
        <w:rPr>
          <w:bCs/>
        </w:rPr>
        <w:fldChar w:fldCharType="begin"/>
      </w:r>
      <w:r w:rsidRPr="00CE71FA">
        <w:rPr>
          <w:bCs/>
        </w:rPr>
        <w:instrText xml:space="preserve"> PAGEREF _Toc352109192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w:t>
      </w:r>
      <w:r w:rsidRPr="00CE71FA">
        <w:rPr>
          <w:rFonts w:eastAsia="PMingLiU" w:cs="Tahoma" w:hint="eastAsia"/>
          <w:bCs/>
        </w:rPr>
        <w:t>已知使用者</w:t>
      </w:r>
      <w:r w:rsidRPr="00CE71FA">
        <w:rPr>
          <w:rFonts w:eastAsia="PMingLiU" w:cs="Tahoma"/>
          <w:bCs/>
        </w:rPr>
        <w:t xml:space="preserve"> 5K </w:t>
      </w:r>
      <w:r w:rsidRPr="00CE71FA">
        <w:rPr>
          <w:rFonts w:eastAsia="PMingLiU" w:cs="Tahoma" w:hint="eastAsia"/>
          <w:bCs/>
        </w:rPr>
        <w:t>包裝每月訂閱</w:t>
      </w:r>
      <w:r w:rsidRPr="00CE71FA">
        <w:rPr>
          <w:bCs/>
        </w:rPr>
        <w:tab/>
      </w:r>
      <w:r w:rsidRPr="00CE71FA">
        <w:rPr>
          <w:bCs/>
        </w:rPr>
        <w:fldChar w:fldCharType="begin"/>
      </w:r>
      <w:r w:rsidRPr="00CE71FA">
        <w:rPr>
          <w:bCs/>
        </w:rPr>
        <w:instrText xml:space="preserve"> PAGEREF _Toc352109193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Light </w:t>
      </w:r>
      <w:r w:rsidRPr="00CE71FA">
        <w:rPr>
          <w:rFonts w:eastAsia="PMingLiU" w:cs="Tahoma" w:hint="eastAsia"/>
          <w:bCs/>
        </w:rPr>
        <w:t>每一已知使用者每月訂閱</w:t>
      </w:r>
      <w:r w:rsidRPr="00CE71FA">
        <w:rPr>
          <w:bCs/>
        </w:rPr>
        <w:tab/>
      </w:r>
      <w:r w:rsidRPr="00CE71FA">
        <w:rPr>
          <w:bCs/>
        </w:rPr>
        <w:fldChar w:fldCharType="begin"/>
      </w:r>
      <w:r w:rsidRPr="00CE71FA">
        <w:rPr>
          <w:bCs/>
        </w:rPr>
        <w:instrText xml:space="preserve"> PAGEREF _Toc352109194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Light </w:t>
      </w:r>
      <w:r w:rsidRPr="00CE71FA">
        <w:rPr>
          <w:rFonts w:eastAsia="PMingLiU" w:cs="Tahoma" w:hint="eastAsia"/>
          <w:bCs/>
        </w:rPr>
        <w:t>已知使用者</w:t>
      </w:r>
      <w:r w:rsidRPr="00CE71FA">
        <w:rPr>
          <w:rFonts w:eastAsia="PMingLiU" w:cs="Tahoma"/>
          <w:bCs/>
        </w:rPr>
        <w:t xml:space="preserve"> 5K </w:t>
      </w:r>
      <w:r w:rsidRPr="00CE71FA">
        <w:rPr>
          <w:rFonts w:eastAsia="PMingLiU" w:cs="Tahoma" w:hint="eastAsia"/>
          <w:bCs/>
        </w:rPr>
        <w:t>包裝每月訂閱</w:t>
      </w:r>
      <w:r w:rsidRPr="00CE71FA">
        <w:rPr>
          <w:bCs/>
        </w:rPr>
        <w:tab/>
      </w:r>
      <w:r w:rsidRPr="00CE71FA">
        <w:rPr>
          <w:bCs/>
        </w:rPr>
        <w:fldChar w:fldCharType="begin"/>
      </w:r>
      <w:r w:rsidRPr="00CE71FA">
        <w:rPr>
          <w:bCs/>
        </w:rPr>
        <w:instrText xml:space="preserve"> PAGEREF _Toc352109195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Mobile </w:t>
      </w:r>
      <w:r w:rsidRPr="00CE71FA">
        <w:rPr>
          <w:rFonts w:eastAsia="PMingLiU" w:cs="Tahoma" w:hint="eastAsia"/>
          <w:bCs/>
        </w:rPr>
        <w:t>資產管理平台費用</w:t>
      </w:r>
      <w:r w:rsidRPr="00CE71FA">
        <w:rPr>
          <w:rFonts w:eastAsia="PMingLiU" w:cs="Tahoma"/>
          <w:bCs/>
        </w:rPr>
        <w:t xml:space="preserve"> </w:t>
      </w:r>
      <w:r w:rsidRPr="00CE71FA">
        <w:rPr>
          <w:rFonts w:eastAsia="PMingLiU" w:cs="Tahoma" w:hint="eastAsia"/>
          <w:bCs/>
        </w:rPr>
        <w:t>每月訂閱</w:t>
      </w:r>
      <w:r w:rsidRPr="00CE71FA">
        <w:rPr>
          <w:bCs/>
        </w:rPr>
        <w:tab/>
      </w:r>
      <w:r w:rsidRPr="00CE71FA">
        <w:rPr>
          <w:bCs/>
        </w:rPr>
        <w:fldChar w:fldCharType="begin"/>
      </w:r>
      <w:r w:rsidRPr="00CE71FA">
        <w:rPr>
          <w:bCs/>
        </w:rPr>
        <w:instrText xml:space="preserve"> PAGEREF _Toc352109196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Mobile </w:t>
      </w:r>
      <w:r w:rsidRPr="00CE71FA">
        <w:rPr>
          <w:rFonts w:eastAsia="PMingLiU" w:cs="Tahoma" w:hint="eastAsia"/>
          <w:bCs/>
        </w:rPr>
        <w:t>資產管理</w:t>
      </w:r>
      <w:r w:rsidRPr="00CE71FA">
        <w:rPr>
          <w:rFonts w:eastAsia="PMingLiU" w:cs="Tahoma"/>
          <w:bCs/>
        </w:rPr>
        <w:t xml:space="preserve"> (</w:t>
      </w:r>
      <w:r w:rsidRPr="00CE71FA">
        <w:rPr>
          <w:rFonts w:eastAsia="PMingLiU" w:cs="Tahoma" w:hint="eastAsia"/>
          <w:bCs/>
        </w:rPr>
        <w:t>北美版</w:t>
      </w:r>
      <w:r w:rsidRPr="00CE71FA">
        <w:rPr>
          <w:rFonts w:eastAsia="PMingLiU" w:cs="Tahoma"/>
          <w:bCs/>
        </w:rPr>
        <w:t xml:space="preserve">) </w:t>
      </w:r>
      <w:r w:rsidRPr="00CE71FA">
        <w:rPr>
          <w:rFonts w:eastAsia="PMingLiU" w:cs="Tahoma" w:hint="eastAsia"/>
          <w:bCs/>
        </w:rPr>
        <w:t>含路由之每一資產每月訂閱</w:t>
      </w:r>
      <w:r w:rsidRPr="00CE71FA">
        <w:rPr>
          <w:bCs/>
        </w:rPr>
        <w:tab/>
      </w:r>
      <w:r w:rsidRPr="00CE71FA">
        <w:rPr>
          <w:bCs/>
        </w:rPr>
        <w:fldChar w:fldCharType="begin"/>
      </w:r>
      <w:r w:rsidRPr="00CE71FA">
        <w:rPr>
          <w:bCs/>
        </w:rPr>
        <w:instrText xml:space="preserve"> PAGEREF _Toc352109197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Mobile </w:t>
      </w:r>
      <w:r w:rsidRPr="00CE71FA">
        <w:rPr>
          <w:rFonts w:eastAsia="PMingLiU" w:cs="Tahoma" w:hint="eastAsia"/>
          <w:bCs/>
        </w:rPr>
        <w:t>資產管理</w:t>
      </w:r>
      <w:r w:rsidRPr="00CE71FA">
        <w:rPr>
          <w:rFonts w:eastAsia="PMingLiU" w:cs="Tahoma"/>
          <w:bCs/>
        </w:rPr>
        <w:t xml:space="preserve"> (</w:t>
      </w:r>
      <w:r w:rsidRPr="00CE71FA">
        <w:rPr>
          <w:rFonts w:eastAsia="PMingLiU" w:cs="Tahoma" w:hint="eastAsia"/>
          <w:bCs/>
        </w:rPr>
        <w:t>北美版</w:t>
      </w:r>
      <w:r w:rsidRPr="00CE71FA">
        <w:rPr>
          <w:rFonts w:eastAsia="PMingLiU" w:cs="Tahoma"/>
          <w:bCs/>
        </w:rPr>
        <w:t xml:space="preserve">) </w:t>
      </w:r>
      <w:r w:rsidRPr="00CE71FA">
        <w:rPr>
          <w:rFonts w:eastAsia="PMingLiU" w:cs="Tahoma" w:hint="eastAsia"/>
          <w:bCs/>
        </w:rPr>
        <w:t>含</w:t>
      </w:r>
      <w:r w:rsidRPr="00CE71FA">
        <w:rPr>
          <w:rFonts w:eastAsia="PMingLiU" w:cs="Tahoma"/>
          <w:bCs/>
        </w:rPr>
        <w:t>/</w:t>
      </w:r>
      <w:r w:rsidRPr="00CE71FA">
        <w:rPr>
          <w:rFonts w:eastAsia="PMingLiU" w:cs="Tahoma" w:hint="eastAsia"/>
          <w:bCs/>
        </w:rPr>
        <w:t>不含路由之每一資產每月訂閱</w:t>
      </w:r>
      <w:r w:rsidRPr="00CE71FA">
        <w:rPr>
          <w:bCs/>
        </w:rPr>
        <w:tab/>
      </w:r>
      <w:r w:rsidRPr="00CE71FA">
        <w:rPr>
          <w:bCs/>
        </w:rPr>
        <w:fldChar w:fldCharType="begin"/>
      </w:r>
      <w:r w:rsidRPr="00CE71FA">
        <w:rPr>
          <w:bCs/>
        </w:rPr>
        <w:instrText xml:space="preserve"> PAGEREF _Toc352109198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Mobile </w:t>
      </w:r>
      <w:r w:rsidRPr="00CE71FA">
        <w:rPr>
          <w:rFonts w:eastAsia="PMingLiU" w:cs="Tahoma" w:hint="eastAsia"/>
          <w:bCs/>
        </w:rPr>
        <w:t>資產管理</w:t>
      </w:r>
      <w:r w:rsidRPr="00CE71FA">
        <w:rPr>
          <w:rFonts w:eastAsia="PMingLiU" w:cs="Tahoma"/>
          <w:bCs/>
        </w:rPr>
        <w:t xml:space="preserve"> (</w:t>
      </w:r>
      <w:r w:rsidRPr="00CE71FA">
        <w:rPr>
          <w:rFonts w:eastAsia="PMingLiU" w:cs="Tahoma" w:hint="eastAsia"/>
          <w:bCs/>
        </w:rPr>
        <w:t>歐洲版</w:t>
      </w:r>
      <w:r w:rsidRPr="00CE71FA">
        <w:rPr>
          <w:rFonts w:eastAsia="PMingLiU" w:cs="Tahoma"/>
          <w:bCs/>
        </w:rPr>
        <w:t xml:space="preserve">) </w:t>
      </w:r>
      <w:r w:rsidRPr="00CE71FA">
        <w:rPr>
          <w:rFonts w:eastAsia="PMingLiU" w:cs="Tahoma" w:hint="eastAsia"/>
          <w:bCs/>
        </w:rPr>
        <w:t>含路由之每一資產每月訂閱</w:t>
      </w:r>
      <w:r w:rsidRPr="00CE71FA">
        <w:rPr>
          <w:bCs/>
        </w:rPr>
        <w:tab/>
      </w:r>
      <w:r w:rsidRPr="00CE71FA">
        <w:rPr>
          <w:bCs/>
        </w:rPr>
        <w:fldChar w:fldCharType="begin"/>
      </w:r>
      <w:r w:rsidRPr="00CE71FA">
        <w:rPr>
          <w:bCs/>
        </w:rPr>
        <w:instrText xml:space="preserve"> PAGEREF _Toc352109199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Mobile </w:t>
      </w:r>
      <w:r w:rsidRPr="00CE71FA">
        <w:rPr>
          <w:rFonts w:eastAsia="PMingLiU" w:cs="Tahoma" w:hint="eastAsia"/>
          <w:bCs/>
        </w:rPr>
        <w:t>資產管理</w:t>
      </w:r>
      <w:r w:rsidRPr="00CE71FA">
        <w:rPr>
          <w:rFonts w:eastAsia="PMingLiU" w:cs="Tahoma"/>
          <w:bCs/>
        </w:rPr>
        <w:t xml:space="preserve"> (</w:t>
      </w:r>
      <w:r w:rsidRPr="00CE71FA">
        <w:rPr>
          <w:rFonts w:eastAsia="PMingLiU" w:cs="Tahoma" w:hint="eastAsia"/>
          <w:bCs/>
        </w:rPr>
        <w:t>歐洲版</w:t>
      </w:r>
      <w:r w:rsidRPr="00CE71FA">
        <w:rPr>
          <w:rFonts w:eastAsia="PMingLiU" w:cs="Tahoma"/>
          <w:bCs/>
        </w:rPr>
        <w:t>)</w:t>
      </w:r>
      <w:r w:rsidR="00CF4D1A">
        <w:rPr>
          <w:rFonts w:eastAsia="PMingLiU" w:cs="Tahoma"/>
          <w:bCs/>
        </w:rPr>
        <w:t xml:space="preserve"> </w:t>
      </w:r>
      <w:r w:rsidRPr="00CE71FA">
        <w:rPr>
          <w:rFonts w:eastAsia="PMingLiU" w:cs="Tahoma" w:hint="eastAsia"/>
          <w:bCs/>
        </w:rPr>
        <w:t>含</w:t>
      </w:r>
      <w:r w:rsidRPr="00CE71FA">
        <w:rPr>
          <w:rFonts w:eastAsia="PMingLiU" w:cs="Tahoma"/>
          <w:bCs/>
        </w:rPr>
        <w:t>/</w:t>
      </w:r>
      <w:r w:rsidRPr="00CE71FA">
        <w:rPr>
          <w:rFonts w:eastAsia="PMingLiU" w:cs="Tahoma" w:hint="eastAsia"/>
          <w:bCs/>
        </w:rPr>
        <w:t>不含路由之每一資產每月訂閱</w:t>
      </w:r>
      <w:r w:rsidRPr="00CE71FA">
        <w:rPr>
          <w:bCs/>
        </w:rPr>
        <w:tab/>
      </w:r>
      <w:r w:rsidRPr="00CE71FA">
        <w:rPr>
          <w:bCs/>
        </w:rPr>
        <w:fldChar w:fldCharType="begin"/>
      </w:r>
      <w:r w:rsidRPr="00CE71FA">
        <w:rPr>
          <w:bCs/>
        </w:rPr>
        <w:instrText xml:space="preserve"> PAGEREF _Toc352109200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Bing Maps Server CAL</w:t>
      </w:r>
      <w:r w:rsidRPr="00CE71FA">
        <w:rPr>
          <w:bCs/>
        </w:rPr>
        <w:tab/>
      </w:r>
      <w:r w:rsidRPr="00CE71FA">
        <w:rPr>
          <w:bCs/>
        </w:rPr>
        <w:fldChar w:fldCharType="begin"/>
      </w:r>
      <w:r w:rsidRPr="00CE71FA">
        <w:rPr>
          <w:bCs/>
        </w:rPr>
        <w:instrText xml:space="preserve"> PAGEREF _Toc352109201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Bing Maps Server with Enhanced Content Pack CAL</w:t>
      </w:r>
      <w:r w:rsidRPr="00CE71FA">
        <w:rPr>
          <w:color w:val="auto"/>
        </w:rPr>
        <w:tab/>
      </w:r>
      <w:r w:rsidRPr="00CE71FA">
        <w:rPr>
          <w:color w:val="auto"/>
        </w:rPr>
        <w:fldChar w:fldCharType="begin"/>
      </w:r>
      <w:r w:rsidRPr="00CE71FA">
        <w:rPr>
          <w:color w:val="auto"/>
        </w:rPr>
        <w:instrText xml:space="preserve"> PAGEREF _Toc352109202 \h </w:instrText>
      </w:r>
      <w:r w:rsidRPr="00CE71FA">
        <w:rPr>
          <w:color w:val="auto"/>
        </w:rPr>
      </w:r>
      <w:r w:rsidRPr="00CE71FA">
        <w:rPr>
          <w:color w:val="auto"/>
        </w:rPr>
        <w:fldChar w:fldCharType="separate"/>
      </w:r>
      <w:r w:rsidR="007B588F">
        <w:rPr>
          <w:color w:val="auto"/>
        </w:rPr>
        <w:t>19</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Bing Maps Standard </w:t>
      </w:r>
      <w:r w:rsidRPr="00CE71FA">
        <w:rPr>
          <w:rFonts w:eastAsia="PMingLiU" w:cs="Tahoma" w:hint="eastAsia"/>
          <w:bCs/>
        </w:rPr>
        <w:t>或</w:t>
      </w:r>
      <w:r w:rsidRPr="00CE71FA">
        <w:rPr>
          <w:rFonts w:eastAsia="PMingLiU" w:cs="Tahoma"/>
          <w:bCs/>
        </w:rPr>
        <w:t xml:space="preserve"> Professional</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_Toc352109203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Bing Maps Standard (</w:t>
      </w:r>
      <w:r w:rsidRPr="00CE71FA">
        <w:rPr>
          <w:rFonts w:eastAsia="PMingLiU" w:cs="Tahoma" w:hint="eastAsia"/>
          <w:bCs/>
        </w:rPr>
        <w:t>服務訂閱使用權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_Toc352109204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BizTalk</w:t>
      </w:r>
      <w:r w:rsidRPr="00CE71FA">
        <w:rPr>
          <w:rFonts w:eastAsia="PMingLiU" w:cs="Tahoma"/>
          <w:bCs/>
          <w:vertAlign w:val="superscript"/>
        </w:rPr>
        <w:t>®</w:t>
      </w:r>
      <w:r w:rsidRPr="00CE71FA">
        <w:rPr>
          <w:rFonts w:eastAsia="PMingLiU" w:cs="Tahoma"/>
          <w:bCs/>
        </w:rPr>
        <w:t xml:space="preserve"> Server 2013 Branch Edition</w:t>
      </w:r>
      <w:r w:rsidRPr="00CE71FA">
        <w:rPr>
          <w:bCs/>
        </w:rPr>
        <w:tab/>
      </w:r>
      <w:r w:rsidRPr="00CE71FA">
        <w:rPr>
          <w:bCs/>
        </w:rPr>
        <w:fldChar w:fldCharType="begin"/>
      </w:r>
      <w:r w:rsidRPr="00CE71FA">
        <w:rPr>
          <w:bCs/>
        </w:rPr>
        <w:instrText xml:space="preserve"> PAGEREF _Toc352109205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BizTalk</w:t>
      </w:r>
      <w:r w:rsidRPr="00CE71FA">
        <w:rPr>
          <w:rFonts w:eastAsia="PMingLiU" w:cs="Tahoma"/>
          <w:bCs/>
          <w:vertAlign w:val="superscript"/>
        </w:rPr>
        <w:t>®</w:t>
      </w:r>
      <w:r w:rsidRPr="00CE71FA">
        <w:rPr>
          <w:rFonts w:eastAsia="PMingLiU" w:cs="Tahoma"/>
          <w:bCs/>
        </w:rPr>
        <w:t xml:space="preserve"> Server 2013 Enterprise Edition</w:t>
      </w:r>
      <w:r w:rsidRPr="00CE71FA">
        <w:rPr>
          <w:bCs/>
        </w:rPr>
        <w:tab/>
      </w:r>
      <w:r w:rsidRPr="00CE71FA">
        <w:rPr>
          <w:bCs/>
        </w:rPr>
        <w:fldChar w:fldCharType="begin"/>
      </w:r>
      <w:r w:rsidRPr="00CE71FA">
        <w:rPr>
          <w:bCs/>
        </w:rPr>
        <w:instrText xml:space="preserve"> PAGEREF _Toc352109206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BizTalk</w:t>
      </w:r>
      <w:r w:rsidRPr="00CE71FA">
        <w:rPr>
          <w:rFonts w:eastAsia="PMingLiU" w:cs="Tahoma"/>
          <w:bCs/>
          <w:vertAlign w:val="superscript"/>
        </w:rPr>
        <w:t>®</w:t>
      </w:r>
      <w:r w:rsidRPr="00CE71FA">
        <w:rPr>
          <w:rFonts w:eastAsia="PMingLiU" w:cs="Tahoma"/>
          <w:bCs/>
        </w:rPr>
        <w:t xml:space="preserve"> Server 2013 Branch IDC</w:t>
      </w:r>
      <w:r w:rsidRPr="00CE71FA">
        <w:rPr>
          <w:bCs/>
        </w:rPr>
        <w:tab/>
      </w:r>
      <w:r w:rsidRPr="00CE71FA">
        <w:rPr>
          <w:bCs/>
        </w:rPr>
        <w:fldChar w:fldCharType="begin"/>
      </w:r>
      <w:r w:rsidRPr="00CE71FA">
        <w:rPr>
          <w:bCs/>
        </w:rPr>
        <w:instrText xml:space="preserve"> PAGEREF _Toc352109207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BizTalk</w:t>
      </w:r>
      <w:r w:rsidRPr="00CE71FA">
        <w:rPr>
          <w:rFonts w:eastAsia="PMingLiU" w:cs="Tahoma"/>
          <w:bCs/>
          <w:vertAlign w:val="superscript"/>
        </w:rPr>
        <w:t>®</w:t>
      </w:r>
      <w:r w:rsidRPr="00CE71FA">
        <w:rPr>
          <w:rFonts w:eastAsia="PMingLiU" w:cs="Tahoma"/>
          <w:bCs/>
        </w:rPr>
        <w:t xml:space="preserve"> Server 2013 Standard Edition</w:t>
      </w:r>
      <w:r w:rsidRPr="00CE71FA">
        <w:rPr>
          <w:bCs/>
        </w:rPr>
        <w:tab/>
      </w:r>
      <w:r w:rsidRPr="00CE71FA">
        <w:rPr>
          <w:bCs/>
        </w:rPr>
        <w:fldChar w:fldCharType="begin"/>
      </w:r>
      <w:r w:rsidRPr="00CE71FA">
        <w:rPr>
          <w:bCs/>
        </w:rPr>
        <w:instrText xml:space="preserve"> PAGEREF _Toc352109208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lastRenderedPageBreak/>
        <w:t>BizTalk</w:t>
      </w:r>
      <w:r w:rsidRPr="00CE71FA">
        <w:rPr>
          <w:rFonts w:eastAsia="PMingLiU" w:cs="Tahoma"/>
          <w:bCs/>
          <w:vertAlign w:val="superscript"/>
        </w:rPr>
        <w:t>®</w:t>
      </w:r>
      <w:r w:rsidRPr="00CE71FA">
        <w:rPr>
          <w:rFonts w:eastAsia="PMingLiU" w:cs="Tahoma"/>
          <w:bCs/>
        </w:rPr>
        <w:t xml:space="preserve"> Server 2013 Standard Edition IDC</w:t>
      </w:r>
      <w:r w:rsidRPr="00CE71FA">
        <w:rPr>
          <w:bCs/>
        </w:rPr>
        <w:tab/>
      </w:r>
      <w:r w:rsidRPr="00CE71FA">
        <w:rPr>
          <w:bCs/>
        </w:rPr>
        <w:fldChar w:fldCharType="begin"/>
      </w:r>
      <w:r w:rsidRPr="00CE71FA">
        <w:rPr>
          <w:bCs/>
        </w:rPr>
        <w:instrText xml:space="preserve"> PAGEREF _Toc352109209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Business Intelligence Appliance 2012</w:t>
      </w:r>
      <w:r w:rsidRPr="00CE71FA">
        <w:rPr>
          <w:bCs/>
        </w:rPr>
        <w:tab/>
      </w:r>
      <w:r w:rsidRPr="00CE71FA">
        <w:rPr>
          <w:bCs/>
        </w:rPr>
        <w:fldChar w:fldCharType="begin"/>
      </w:r>
      <w:r w:rsidRPr="00CE71FA">
        <w:rPr>
          <w:bCs/>
        </w:rPr>
        <w:instrText xml:space="preserve"> PAGEREF _Toc352109210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Core CAL Suite Bridge for Office 365</w:t>
      </w:r>
      <w:r w:rsidR="00CF4D1A">
        <w:rPr>
          <w:rFonts w:eastAsia="PMingLiU" w:cs="Tahoma"/>
          <w:bCs/>
        </w:rPr>
        <w:t xml:space="preserve"> </w:t>
      </w:r>
      <w:r w:rsidRPr="00CE71FA">
        <w:rPr>
          <w:rFonts w:eastAsia="PMingLiU" w:cs="Tahoma"/>
          <w:bCs/>
        </w:rPr>
        <w:t>(</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_Toc352109211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Core CAL Suite Bridge for Office 365 </w:t>
      </w:r>
      <w:r w:rsidRPr="00CE71FA">
        <w:rPr>
          <w:rFonts w:eastAsia="PMingLiU" w:cs="Tahoma" w:hint="eastAsia"/>
          <w:bCs/>
        </w:rPr>
        <w:t>及</w:t>
      </w:r>
      <w:r w:rsidRPr="00CE71FA">
        <w:rPr>
          <w:rFonts w:eastAsia="PMingLiU" w:cs="Tahoma"/>
          <w:bCs/>
        </w:rPr>
        <w:t> Windows</w:t>
      </w:r>
      <w:r w:rsidRPr="00CE71FA">
        <w:rPr>
          <w:rFonts w:eastAsia="PMingLiU" w:cs="Tahoma"/>
          <w:bCs/>
          <w:vertAlign w:val="superscript"/>
        </w:rPr>
        <w:t>®</w:t>
      </w:r>
      <w:r w:rsidRPr="00CE71FA">
        <w:rPr>
          <w:rFonts w:eastAsia="PMingLiU" w:cs="Tahoma"/>
          <w:bCs/>
        </w:rPr>
        <w:t xml:space="preserve"> Intune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_Toc352109212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Core CAL Suite Bridge for Windows</w:t>
      </w:r>
      <w:r w:rsidRPr="00CE71FA">
        <w:rPr>
          <w:rFonts w:eastAsia="PMingLiU" w:cs="Tahoma"/>
          <w:bCs/>
          <w:vertAlign w:val="superscript"/>
        </w:rPr>
        <w:t>®</w:t>
      </w:r>
      <w:r w:rsidRPr="00CE71FA">
        <w:rPr>
          <w:rFonts w:eastAsia="PMingLiU" w:cs="Tahoma"/>
          <w:bCs/>
        </w:rPr>
        <w:t xml:space="preserve"> Intune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_Toc352109213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Core CAL </w:t>
      </w:r>
      <w:r w:rsidRPr="00CE71FA">
        <w:rPr>
          <w:rFonts w:eastAsia="PMingLiU" w:cs="Tahoma" w:hint="eastAsia"/>
          <w:bCs/>
        </w:rPr>
        <w:t>套件</w:t>
      </w:r>
      <w:r w:rsidRPr="00CE71FA">
        <w:rPr>
          <w:rFonts w:eastAsia="PMingLiU" w:cs="Tahoma"/>
          <w:bCs/>
        </w:rPr>
        <w:t xml:space="preserv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_Toc352109214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Core Infrastructure Server Suite Standard</w:t>
      </w:r>
      <w:r w:rsidRPr="00CE71FA">
        <w:rPr>
          <w:bCs/>
        </w:rPr>
        <w:tab/>
      </w:r>
      <w:r w:rsidRPr="00CE71FA">
        <w:rPr>
          <w:bCs/>
        </w:rPr>
        <w:fldChar w:fldCharType="begin"/>
      </w:r>
      <w:r w:rsidRPr="00CE71FA">
        <w:rPr>
          <w:bCs/>
        </w:rPr>
        <w:instrText xml:space="preserve"> PAGEREF _Toc352109215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Core Infrastructure Server Suite Enterprise</w:t>
      </w:r>
      <w:r w:rsidRPr="00CE71FA">
        <w:rPr>
          <w:bCs/>
        </w:rPr>
        <w:tab/>
      </w:r>
      <w:r w:rsidRPr="00CE71FA">
        <w:rPr>
          <w:bCs/>
        </w:rPr>
        <w:fldChar w:fldCharType="begin"/>
      </w:r>
      <w:r w:rsidRPr="00CE71FA">
        <w:rPr>
          <w:bCs/>
        </w:rPr>
        <w:instrText xml:space="preserve"> PAGEREF _Toc352109216 \h </w:instrText>
      </w:r>
      <w:r w:rsidRPr="00CE71FA">
        <w:rPr>
          <w:bCs/>
        </w:rPr>
      </w:r>
      <w:r w:rsidRPr="00CE71FA">
        <w:rPr>
          <w:bCs/>
        </w:rPr>
        <w:fldChar w:fldCharType="separate"/>
      </w:r>
      <w:r w:rsidR="007B588F">
        <w:rPr>
          <w:bCs/>
        </w:rPr>
        <w:t>19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Core Infrastructure Server Suite Datacenter</w:t>
      </w:r>
      <w:r w:rsidRPr="00CE71FA">
        <w:rPr>
          <w:bCs/>
        </w:rPr>
        <w:tab/>
      </w:r>
      <w:r w:rsidRPr="00CE71FA">
        <w:rPr>
          <w:bCs/>
        </w:rPr>
        <w:fldChar w:fldCharType="begin"/>
      </w:r>
      <w:r w:rsidRPr="00CE71FA">
        <w:rPr>
          <w:bCs/>
        </w:rPr>
        <w:instrText xml:space="preserve"> PAGEREF _Toc352109217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Dynamics CRM Online Extra Storage</w:t>
      </w:r>
      <w:r w:rsidRPr="00CE71FA">
        <w:rPr>
          <w:bCs/>
        </w:rPr>
        <w:tab/>
      </w:r>
      <w:r w:rsidRPr="00CE71FA">
        <w:rPr>
          <w:bCs/>
        </w:rPr>
        <w:fldChar w:fldCharType="begin"/>
      </w:r>
      <w:r w:rsidRPr="00CE71FA">
        <w:rPr>
          <w:bCs/>
        </w:rPr>
        <w:instrText xml:space="preserve"> PAGEREF _Toc352109218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Dynamics CRM Online (</w:t>
      </w:r>
      <w:r w:rsidRPr="00CE71FA">
        <w:rPr>
          <w:rFonts w:eastAsia="PMingLiU" w:cs="Tahoma" w:hint="eastAsia"/>
          <w:bCs/>
        </w:rPr>
        <w:t>每一使用者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_Toc352109219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Dynamics CRM Online for SA</w:t>
      </w:r>
      <w:r w:rsidRPr="00CE71FA">
        <w:rPr>
          <w:bCs/>
        </w:rPr>
        <w:tab/>
      </w:r>
      <w:r w:rsidRPr="00CE71FA">
        <w:rPr>
          <w:bCs/>
        </w:rPr>
        <w:fldChar w:fldCharType="begin"/>
      </w:r>
      <w:r w:rsidRPr="00CE71FA">
        <w:rPr>
          <w:bCs/>
        </w:rPr>
        <w:instrText xml:space="preserve"> PAGEREF _Toc352109220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Enterprise CAL Suite Bridge for Office 365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_Toc352109221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Enterprise CAL Suite Bridge for Office 365 </w:t>
      </w:r>
      <w:r w:rsidRPr="00CE71FA">
        <w:rPr>
          <w:rFonts w:eastAsia="PMingLiU" w:cs="Tahoma" w:hint="eastAsia"/>
          <w:bCs/>
        </w:rPr>
        <w:t>及</w:t>
      </w:r>
      <w:r w:rsidRPr="00CE71FA">
        <w:rPr>
          <w:rFonts w:eastAsia="PMingLiU" w:cs="Tahoma"/>
          <w:bCs/>
        </w:rPr>
        <w:t xml:space="preserve"> Windows</w:t>
      </w:r>
      <w:r w:rsidRPr="00CE71FA">
        <w:rPr>
          <w:rFonts w:eastAsia="PMingLiU" w:cs="Tahoma"/>
          <w:bCs/>
          <w:vertAlign w:val="superscript"/>
        </w:rPr>
        <w:t>®</w:t>
      </w:r>
      <w:r w:rsidRPr="00CE71FA">
        <w:rPr>
          <w:rFonts w:eastAsia="PMingLiU" w:cs="Tahoma"/>
          <w:bCs/>
        </w:rPr>
        <w:t xml:space="preserve"> Intune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_Toc352109222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Enterprise CAL Suite Bridge for Windows</w:t>
      </w:r>
      <w:r w:rsidRPr="00CE71FA">
        <w:rPr>
          <w:rFonts w:eastAsia="PMingLiU" w:cs="Tahoma"/>
          <w:bCs/>
          <w:vertAlign w:val="superscript"/>
        </w:rPr>
        <w:t>®</w:t>
      </w:r>
      <w:r w:rsidRPr="00CE71FA">
        <w:rPr>
          <w:rFonts w:eastAsia="PMingLiU" w:cs="Tahoma"/>
          <w:bCs/>
        </w:rPr>
        <w:t xml:space="preserve"> Intune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_Toc352109223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Enterprise CAL </w:t>
      </w:r>
      <w:r w:rsidRPr="00CE71FA">
        <w:rPr>
          <w:rFonts w:eastAsia="PMingLiU" w:cs="Tahoma" w:hint="eastAsia"/>
          <w:bCs/>
        </w:rPr>
        <w:t>套件</w:t>
      </w:r>
      <w:r w:rsidRPr="00CE71FA">
        <w:rPr>
          <w:rFonts w:eastAsia="PMingLiU" w:cs="Tahoma"/>
          <w:bCs/>
        </w:rPr>
        <w:t xml:space="preserve">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_Toc352109224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Enterprise CAL (</w:t>
      </w:r>
      <w:r w:rsidRPr="00CE71FA">
        <w:rPr>
          <w:rFonts w:eastAsia="PMingLiU" w:cs="Tahoma" w:hint="eastAsia"/>
          <w:bCs/>
        </w:rPr>
        <w:t>含服務</w:t>
      </w:r>
      <w:r w:rsidRPr="00CE71FA">
        <w:rPr>
          <w:rFonts w:eastAsia="PMingLiU" w:cs="Tahoma"/>
          <w:bCs/>
        </w:rPr>
        <w:t>) 2013</w:t>
      </w:r>
      <w:r w:rsidRPr="00CE71FA">
        <w:rPr>
          <w:bCs/>
        </w:rPr>
        <w:tab/>
      </w:r>
      <w:r w:rsidRPr="00CE71FA">
        <w:rPr>
          <w:bCs/>
        </w:rPr>
        <w:fldChar w:fldCharType="begin"/>
      </w:r>
      <w:r w:rsidRPr="00CE71FA">
        <w:rPr>
          <w:bCs/>
        </w:rPr>
        <w:instrText xml:space="preserve"> PAGEREF _Toc352109225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Enterprise CAL (</w:t>
      </w:r>
      <w:r w:rsidRPr="00CE71FA">
        <w:rPr>
          <w:rFonts w:eastAsia="PMingLiU" w:cs="Tahoma" w:hint="eastAsia"/>
          <w:bCs/>
        </w:rPr>
        <w:t>不含服務</w:t>
      </w:r>
      <w:r w:rsidRPr="00CE71FA">
        <w:rPr>
          <w:rFonts w:eastAsia="PMingLiU" w:cs="Tahoma"/>
          <w:bCs/>
        </w:rPr>
        <w:t>) 2013</w:t>
      </w:r>
      <w:r w:rsidRPr="00CE71FA">
        <w:rPr>
          <w:bCs/>
        </w:rPr>
        <w:tab/>
      </w:r>
      <w:r w:rsidRPr="00CE71FA">
        <w:rPr>
          <w:bCs/>
        </w:rPr>
        <w:fldChar w:fldCharType="begin"/>
      </w:r>
      <w:r w:rsidRPr="00CE71FA">
        <w:rPr>
          <w:bCs/>
        </w:rPr>
        <w:instrText xml:space="preserve"> PAGEREF _Toc352109226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Archiving for Exchange Server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_Toc352109227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Exchange Online Archiving for Exchange Server A (</w:t>
      </w:r>
      <w:r w:rsidRPr="00CE71FA">
        <w:rPr>
          <w:rFonts w:eastAsia="PMingLiU" w:hint="eastAsia"/>
          <w:color w:val="auto"/>
        </w:rPr>
        <w:t>使用者訂閱使用權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_Toc352109228 \h </w:instrText>
      </w:r>
      <w:r w:rsidRPr="00CE71FA">
        <w:rPr>
          <w:color w:val="auto"/>
        </w:rPr>
      </w:r>
      <w:r w:rsidRPr="00CE71FA">
        <w:rPr>
          <w:color w:val="auto"/>
        </w:rPr>
        <w:fldChar w:fldCharType="separate"/>
      </w:r>
      <w:r w:rsidR="007B588F">
        <w:rPr>
          <w:color w:val="auto"/>
        </w:rPr>
        <w:t>20</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Hosted Archive</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_Toc352109229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Hosted Archive Extra Storage</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_Toc352109230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Hosted Encryption</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_Toc352109231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Archiving for Exchange Online A</w:t>
      </w:r>
      <w:r w:rsidRPr="00CE71FA">
        <w:rPr>
          <w:bCs/>
        </w:rPr>
        <w:tab/>
      </w:r>
      <w:r w:rsidRPr="00CE71FA">
        <w:rPr>
          <w:bCs/>
        </w:rPr>
        <w:fldChar w:fldCharType="begin"/>
      </w:r>
      <w:r w:rsidRPr="00CE71FA">
        <w:rPr>
          <w:bCs/>
        </w:rPr>
        <w:instrText xml:space="preserve"> PAGEREF _Toc352109232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Archiving for Exchange Online</w:t>
      </w:r>
      <w:r w:rsidRPr="00CE71FA">
        <w:rPr>
          <w:bCs/>
        </w:rPr>
        <w:tab/>
      </w:r>
      <w:r w:rsidRPr="00CE71FA">
        <w:rPr>
          <w:bCs/>
        </w:rPr>
        <w:fldChar w:fldCharType="begin"/>
      </w:r>
      <w:r w:rsidRPr="00CE71FA">
        <w:rPr>
          <w:bCs/>
        </w:rPr>
        <w:instrText xml:space="preserve"> PAGEREF _Toc352109233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Kiosk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_Toc352109234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Plan 1</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_Toc352109235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Plan 2</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_Toc352109236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Exchange Online Plan 1A for Alumni</w:t>
      </w:r>
      <w:r w:rsidR="00CF4D1A">
        <w:rPr>
          <w:rFonts w:eastAsia="PMingLiU"/>
          <w:color w:val="auto"/>
        </w:rPr>
        <w:t xml:space="preserve"> </w:t>
      </w:r>
      <w:r w:rsidRPr="00CE71FA">
        <w:rPr>
          <w:rFonts w:eastAsia="PMingLiU"/>
          <w:color w:val="auto"/>
        </w:rPr>
        <w:t>(</w:t>
      </w:r>
      <w:r w:rsidRPr="00CE71FA">
        <w:rPr>
          <w:rFonts w:eastAsia="PMingLiU" w:hint="eastAsia"/>
          <w:color w:val="auto"/>
        </w:rPr>
        <w:t>使用者訂閱使用權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_Toc352109237 \h </w:instrText>
      </w:r>
      <w:r w:rsidRPr="00CE71FA">
        <w:rPr>
          <w:color w:val="auto"/>
        </w:rPr>
      </w:r>
      <w:r w:rsidRPr="00CE71FA">
        <w:rPr>
          <w:color w:val="auto"/>
        </w:rPr>
        <w:fldChar w:fldCharType="separate"/>
      </w:r>
      <w:r w:rsidR="007B588F">
        <w:rPr>
          <w:color w:val="auto"/>
        </w:rPr>
        <w:t>20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Exchange Online Plan 2A</w:t>
      </w:r>
      <w:r w:rsidR="00CF4D1A">
        <w:rPr>
          <w:rFonts w:eastAsia="PMingLiU"/>
          <w:color w:val="auto"/>
        </w:rPr>
        <w:t xml:space="preserve"> </w:t>
      </w:r>
      <w:r w:rsidRPr="00CE71FA">
        <w:rPr>
          <w:rFonts w:eastAsia="PMingLiU"/>
          <w:color w:val="auto"/>
        </w:rPr>
        <w:t>(</w:t>
      </w:r>
      <w:r w:rsidRPr="00CE71FA">
        <w:rPr>
          <w:rFonts w:eastAsia="PMingLiU" w:hint="eastAsia"/>
          <w:color w:val="auto"/>
        </w:rPr>
        <w:t>使用者訂閱使用權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_Toc352109238 \h </w:instrText>
      </w:r>
      <w:r w:rsidRPr="00CE71FA">
        <w:rPr>
          <w:color w:val="auto"/>
        </w:rPr>
      </w:r>
      <w:r w:rsidRPr="00CE71FA">
        <w:rPr>
          <w:color w:val="auto"/>
        </w:rPr>
        <w:fldChar w:fldCharType="separate"/>
      </w:r>
      <w:r w:rsidR="007B588F">
        <w:rPr>
          <w:color w:val="auto"/>
        </w:rPr>
        <w:t>20</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Online Protection</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_Toc352109239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Server Enterprise 2013</w:t>
      </w:r>
      <w:r w:rsidRPr="00CE71FA">
        <w:rPr>
          <w:bCs/>
        </w:rPr>
        <w:tab/>
      </w:r>
      <w:r w:rsidRPr="00CE71FA">
        <w:rPr>
          <w:bCs/>
        </w:rPr>
        <w:fldChar w:fldCharType="begin"/>
      </w:r>
      <w:r w:rsidRPr="00CE71FA">
        <w:rPr>
          <w:bCs/>
        </w:rPr>
        <w:instrText xml:space="preserve"> PAGEREF _Toc352109240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Server Standard 2013</w:t>
      </w:r>
      <w:r w:rsidRPr="00CE71FA">
        <w:rPr>
          <w:bCs/>
        </w:rPr>
        <w:tab/>
      </w:r>
      <w:r w:rsidRPr="00CE71FA">
        <w:rPr>
          <w:bCs/>
        </w:rPr>
        <w:fldChar w:fldCharType="begin"/>
      </w:r>
      <w:r w:rsidRPr="00CE71FA">
        <w:rPr>
          <w:bCs/>
        </w:rPr>
        <w:instrText xml:space="preserve"> PAGEREF _Toc352109241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Server 2007 Standard for Small Business</w:t>
      </w:r>
      <w:r w:rsidRPr="00CE71FA">
        <w:rPr>
          <w:bCs/>
        </w:rPr>
        <w:tab/>
      </w:r>
      <w:r w:rsidRPr="00CE71FA">
        <w:rPr>
          <w:bCs/>
        </w:rPr>
        <w:fldChar w:fldCharType="begin"/>
      </w:r>
      <w:r w:rsidRPr="00CE71FA">
        <w:rPr>
          <w:bCs/>
        </w:rPr>
        <w:instrText xml:space="preserve"> PAGEREF _Toc352109242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Server 2007 Standard for Small Business CAL</w:t>
      </w:r>
      <w:r w:rsidRPr="00CE71FA">
        <w:rPr>
          <w:bCs/>
        </w:rPr>
        <w:tab/>
      </w:r>
      <w:r w:rsidRPr="00CE71FA">
        <w:rPr>
          <w:bCs/>
        </w:rPr>
        <w:fldChar w:fldCharType="begin"/>
      </w:r>
      <w:r w:rsidRPr="00CE71FA">
        <w:rPr>
          <w:bCs/>
        </w:rPr>
        <w:instrText xml:space="preserve"> PAGEREF _Toc352109243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Exchange Server 2010 Standard CAL</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_Toc352109244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Endpoint Protection</w:t>
      </w:r>
      <w:r w:rsidRPr="00CE71FA">
        <w:rPr>
          <w:bCs/>
        </w:rPr>
        <w:tab/>
      </w:r>
      <w:r w:rsidRPr="00CE71FA">
        <w:rPr>
          <w:bCs/>
        </w:rPr>
        <w:fldChar w:fldCharType="begin"/>
      </w:r>
      <w:r w:rsidRPr="00CE71FA">
        <w:rPr>
          <w:bCs/>
        </w:rPr>
        <w:instrText xml:space="preserve"> PAGEREF _Toc352109245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Identity Manager 2010 R2 CAL</w:t>
      </w:r>
      <w:r w:rsidR="00CF4D1A">
        <w:rPr>
          <w:rFonts w:eastAsia="PMingLiU" w:cs="Tahoma"/>
          <w:bCs/>
        </w:rPr>
        <w:t xml:space="preserve"> </w:t>
      </w:r>
      <w:r w:rsidRPr="00CE71FA">
        <w:rPr>
          <w:rFonts w:eastAsia="PMingLiU" w:cs="Tahoma"/>
          <w:bCs/>
        </w:rPr>
        <w:t>(</w:t>
      </w:r>
      <w:r w:rsidRPr="00CE71FA">
        <w:rPr>
          <w:rFonts w:eastAsia="PMingLiU" w:cs="Tahoma" w:hint="eastAsia"/>
          <w:bCs/>
        </w:rPr>
        <w:t>僅限使用者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_Toc352109246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Identity Manager 2010 R2 External Connector</w:t>
      </w:r>
      <w:r w:rsidRPr="00CE71FA">
        <w:rPr>
          <w:bCs/>
        </w:rPr>
        <w:tab/>
      </w:r>
      <w:r w:rsidRPr="00CE71FA">
        <w:rPr>
          <w:bCs/>
        </w:rPr>
        <w:fldChar w:fldCharType="begin"/>
      </w:r>
      <w:r w:rsidRPr="00CE71FA">
        <w:rPr>
          <w:bCs/>
        </w:rPr>
        <w:instrText xml:space="preserve"> PAGEREF _Toc352109247 \h </w:instrText>
      </w:r>
      <w:r w:rsidRPr="00CE71FA">
        <w:rPr>
          <w:bCs/>
        </w:rPr>
      </w:r>
      <w:r w:rsidRPr="00CE71FA">
        <w:rPr>
          <w:bCs/>
        </w:rPr>
        <w:fldChar w:fldCharType="separate"/>
      </w:r>
      <w:r w:rsidR="007B588F">
        <w:rPr>
          <w:bCs/>
        </w:rPr>
        <w:t>20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Identity Manager 2010 R2 Server</w:t>
      </w:r>
      <w:r w:rsidRPr="00CE71FA">
        <w:rPr>
          <w:bCs/>
        </w:rPr>
        <w:tab/>
      </w:r>
      <w:r w:rsidRPr="00CE71FA">
        <w:rPr>
          <w:bCs/>
        </w:rPr>
        <w:fldChar w:fldCharType="begin"/>
      </w:r>
      <w:r w:rsidRPr="00CE71FA">
        <w:rPr>
          <w:bCs/>
        </w:rPr>
        <w:instrText xml:space="preserve"> PAGEREF _Toc352109248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Identity Manager 2010 R2 – Windows Live Edition</w:t>
      </w:r>
      <w:r w:rsidRPr="00CE71FA">
        <w:rPr>
          <w:bCs/>
        </w:rPr>
        <w:tab/>
      </w:r>
      <w:r w:rsidRPr="00CE71FA">
        <w:rPr>
          <w:bCs/>
        </w:rPr>
        <w:fldChar w:fldCharType="begin"/>
      </w:r>
      <w:r w:rsidRPr="00CE71FA">
        <w:rPr>
          <w:bCs/>
        </w:rPr>
        <w:instrText xml:space="preserve"> PAGEREF _Toc352109249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Protection 2010 for Exchange Server (</w:t>
      </w:r>
      <w:r w:rsidRPr="00CE71FA">
        <w:rPr>
          <w:rFonts w:eastAsia="PMingLiU" w:cs="Tahoma" w:hint="eastAsia"/>
          <w:bCs/>
        </w:rPr>
        <w:t>裝置及使用者訂閱使用權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_Toc352109250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Forefront Protection </w:t>
      </w:r>
      <w:r w:rsidRPr="00CE71FA">
        <w:rPr>
          <w:rFonts w:eastAsia="PMingLiU" w:cs="Tahoma" w:hint="eastAsia"/>
          <w:bCs/>
        </w:rPr>
        <w:t>套件</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_Toc352109251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Security for Office Communications Server</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_Toc352109252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Protection 2010 for SharePoint</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_Toc352109253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Protection 2010 for SharePoint for Internet Sites (</w:t>
      </w:r>
      <w:r w:rsidRPr="00CE71FA">
        <w:rPr>
          <w:rFonts w:eastAsia="PMingLiU" w:cs="Tahoma" w:hint="eastAsia"/>
          <w:bCs/>
        </w:rPr>
        <w:t>加值訂閱使用權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_Toc352109254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Threat Management Gateway Web Protection Services</w:t>
      </w:r>
      <w:r w:rsidRPr="00CE71FA">
        <w:rPr>
          <w:bCs/>
        </w:rPr>
        <w:tab/>
      </w:r>
      <w:r w:rsidRPr="00CE71FA">
        <w:rPr>
          <w:bCs/>
        </w:rPr>
        <w:fldChar w:fldCharType="begin"/>
      </w:r>
      <w:r w:rsidRPr="00CE71FA">
        <w:rPr>
          <w:bCs/>
        </w:rPr>
        <w:instrText xml:space="preserve"> PAGEREF _Toc352109255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Unified Access Gateway Server 2010</w:t>
      </w:r>
      <w:r w:rsidRPr="00CE71FA">
        <w:rPr>
          <w:bCs/>
        </w:rPr>
        <w:tab/>
      </w:r>
      <w:r w:rsidRPr="00CE71FA">
        <w:rPr>
          <w:bCs/>
        </w:rPr>
        <w:fldChar w:fldCharType="begin"/>
      </w:r>
      <w:r w:rsidRPr="00CE71FA">
        <w:rPr>
          <w:bCs/>
        </w:rPr>
        <w:instrText xml:space="preserve"> PAGEREF _Toc352109256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Unified Access Gateway External Connector 2010</w:t>
      </w:r>
      <w:r w:rsidRPr="00CE71FA">
        <w:rPr>
          <w:bCs/>
        </w:rPr>
        <w:tab/>
      </w:r>
      <w:r w:rsidRPr="00CE71FA">
        <w:rPr>
          <w:bCs/>
        </w:rPr>
        <w:fldChar w:fldCharType="begin"/>
      </w:r>
      <w:r w:rsidRPr="00CE71FA">
        <w:rPr>
          <w:bCs/>
        </w:rPr>
        <w:instrText xml:space="preserve"> PAGEREF _Toc352109257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Unified Access Gateway 2010 CAL</w:t>
      </w:r>
      <w:r w:rsidRPr="00CE71FA">
        <w:rPr>
          <w:bCs/>
        </w:rPr>
        <w:tab/>
      </w:r>
      <w:r w:rsidRPr="00CE71FA">
        <w:rPr>
          <w:bCs/>
        </w:rPr>
        <w:fldChar w:fldCharType="begin"/>
      </w:r>
      <w:r w:rsidRPr="00CE71FA">
        <w:rPr>
          <w:bCs/>
        </w:rPr>
        <w:instrText xml:space="preserve"> PAGEREF _Toc352109258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Unified Access Gateway 2010 10K CAL Pack</w:t>
      </w:r>
      <w:r w:rsidRPr="00CE71FA">
        <w:rPr>
          <w:bCs/>
        </w:rPr>
        <w:tab/>
      </w:r>
      <w:r w:rsidRPr="00CE71FA">
        <w:rPr>
          <w:bCs/>
        </w:rPr>
        <w:fldChar w:fldCharType="begin"/>
      </w:r>
      <w:r w:rsidRPr="00CE71FA">
        <w:rPr>
          <w:bCs/>
        </w:rPr>
        <w:instrText xml:space="preserve"> PAGEREF _Toc352109259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GeoSynth Server</w:t>
      </w:r>
      <w:r w:rsidRPr="00CE71FA">
        <w:rPr>
          <w:bCs/>
        </w:rPr>
        <w:tab/>
      </w:r>
      <w:r w:rsidRPr="00CE71FA">
        <w:rPr>
          <w:bCs/>
        </w:rPr>
        <w:fldChar w:fldCharType="begin"/>
      </w:r>
      <w:r w:rsidRPr="00CE71FA">
        <w:rPr>
          <w:bCs/>
        </w:rPr>
        <w:instrText xml:space="preserve"> PAGEREF _Toc352109260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HPC Pack 2008 R2 Enterprise</w:t>
      </w:r>
      <w:r w:rsidRPr="00CE71FA">
        <w:rPr>
          <w:bCs/>
        </w:rPr>
        <w:tab/>
      </w:r>
      <w:r w:rsidRPr="00CE71FA">
        <w:rPr>
          <w:bCs/>
        </w:rPr>
        <w:fldChar w:fldCharType="begin"/>
      </w:r>
      <w:r w:rsidRPr="00CE71FA">
        <w:rPr>
          <w:bCs/>
        </w:rPr>
        <w:instrText xml:space="preserve"> PAGEREF _Toc352109261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HPC Pack 2008 R2 for Workstation</w:t>
      </w:r>
      <w:r w:rsidRPr="00CE71FA">
        <w:rPr>
          <w:bCs/>
        </w:rPr>
        <w:tab/>
      </w:r>
      <w:r w:rsidRPr="00CE71FA">
        <w:rPr>
          <w:bCs/>
        </w:rPr>
        <w:fldChar w:fldCharType="begin"/>
      </w:r>
      <w:r w:rsidRPr="00CE71FA">
        <w:rPr>
          <w:bCs/>
        </w:rPr>
        <w:instrText xml:space="preserve"> PAGEREF _Toc352109262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Learning Solutions Combination E-Reference Library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_Toc352109263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lastRenderedPageBreak/>
        <w:t>Learning Solutions IT Academy</w:t>
      </w:r>
      <w:r w:rsidR="00CF4D1A">
        <w:rPr>
          <w:rFonts w:eastAsia="PMingLiU" w:cs="Tahoma"/>
          <w:bCs/>
        </w:rPr>
        <w:t xml:space="preserve"> </w:t>
      </w:r>
      <w:r w:rsidRPr="00CE71FA">
        <w:rPr>
          <w:rFonts w:eastAsia="PMingLiU" w:cs="Tahoma"/>
          <w:bCs/>
        </w:rPr>
        <w:t>(</w:t>
      </w:r>
      <w:r w:rsidRPr="00CE71FA">
        <w:rPr>
          <w:rFonts w:eastAsia="PMingLiU" w:cs="Tahoma" w:hint="eastAsia"/>
          <w:bCs/>
        </w:rPr>
        <w:t>服務訂閱使用權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_Toc352109264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Learning Solutions MCP 1 Exam Vouchers/Month (</w:t>
      </w:r>
      <w:r w:rsidRPr="00CE71FA">
        <w:rPr>
          <w:rFonts w:eastAsia="PMingLiU" w:cs="Tahoma" w:hint="eastAsia"/>
          <w:bCs/>
        </w:rPr>
        <w:t>服務訂閱使用權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_Toc352109265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Online Plan 1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_Toc352109266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Online Plan 2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_Toc352109267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Online Plan 3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_Toc352109268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Online Plan 3A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_Toc352109269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Server 2013</w:t>
      </w:r>
      <w:r w:rsidRPr="00CE71FA">
        <w:rPr>
          <w:bCs/>
        </w:rPr>
        <w:tab/>
      </w:r>
      <w:r w:rsidRPr="00CE71FA">
        <w:rPr>
          <w:bCs/>
        </w:rPr>
        <w:fldChar w:fldCharType="begin"/>
      </w:r>
      <w:r w:rsidRPr="00CE71FA">
        <w:rPr>
          <w:bCs/>
        </w:rPr>
        <w:instrText xml:space="preserve"> PAGEREF _Toc352109270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Server Enterprise CAL 2013</w:t>
      </w:r>
      <w:r w:rsidRPr="00CE71FA">
        <w:rPr>
          <w:bCs/>
        </w:rPr>
        <w:tab/>
      </w:r>
      <w:r w:rsidRPr="00CE71FA">
        <w:rPr>
          <w:bCs/>
        </w:rPr>
        <w:fldChar w:fldCharType="begin"/>
      </w:r>
      <w:r w:rsidRPr="00CE71FA">
        <w:rPr>
          <w:bCs/>
        </w:rPr>
        <w:instrText xml:space="preserve"> PAGEREF _Toc352109271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Server Plus CAL 2013</w:t>
      </w:r>
      <w:r w:rsidRPr="00CE71FA">
        <w:rPr>
          <w:bCs/>
        </w:rPr>
        <w:tab/>
      </w:r>
      <w:r w:rsidRPr="00CE71FA">
        <w:rPr>
          <w:bCs/>
        </w:rPr>
        <w:fldChar w:fldCharType="begin"/>
      </w:r>
      <w:r w:rsidRPr="00CE71FA">
        <w:rPr>
          <w:bCs/>
        </w:rPr>
        <w:instrText xml:space="preserve"> PAGEREF _Toc352109272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Lync Server Standard CAL 2013</w:t>
      </w:r>
      <w:r w:rsidRPr="00CE71FA">
        <w:rPr>
          <w:bCs/>
        </w:rPr>
        <w:tab/>
      </w:r>
      <w:r w:rsidRPr="00CE71FA">
        <w:rPr>
          <w:bCs/>
        </w:rPr>
        <w:fldChar w:fldCharType="begin"/>
      </w:r>
      <w:r w:rsidRPr="00CE71FA">
        <w:rPr>
          <w:bCs/>
        </w:rPr>
        <w:instrText xml:space="preserve"> PAGEREF _Toc352109273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AX 2012 R2 Enterprise </w:t>
      </w:r>
      <w:r w:rsidRPr="00CE71FA">
        <w:rPr>
          <w:rFonts w:eastAsia="PMingLiU" w:cs="Tahoma" w:hint="eastAsia"/>
          <w:bCs/>
        </w:rPr>
        <w:t>累加</w:t>
      </w:r>
      <w:r w:rsidRPr="00CE71FA">
        <w:rPr>
          <w:rFonts w:eastAsia="PMingLiU" w:cs="Tahoma"/>
          <w:bCs/>
        </w:rPr>
        <w:t xml:space="pre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_Toc352109274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AX 2012 R2 Enterprise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_Toc352109275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AX 2012 R2 Functional </w:t>
      </w:r>
      <w:r w:rsidRPr="00CE71FA">
        <w:rPr>
          <w:rFonts w:eastAsia="PMingLiU" w:cs="Tahoma" w:hint="eastAsia"/>
          <w:bCs/>
        </w:rPr>
        <w:t>累加</w:t>
      </w:r>
      <w:r w:rsidRPr="00CE71FA">
        <w:rPr>
          <w:rFonts w:eastAsia="PMingLiU" w:cs="Tahoma"/>
          <w:bCs/>
        </w:rPr>
        <w:t xml:space="pre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_Toc352109276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AX 2012 R2 Functional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_Toc352109277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AX 2012 R2 Self 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_Toc352109278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AX 2012 R2 Server</w:t>
      </w:r>
      <w:r w:rsidRPr="00CE71FA">
        <w:rPr>
          <w:bCs/>
        </w:rPr>
        <w:tab/>
      </w:r>
      <w:r w:rsidRPr="00CE71FA">
        <w:rPr>
          <w:bCs/>
        </w:rPr>
        <w:fldChar w:fldCharType="begin"/>
      </w:r>
      <w:r w:rsidRPr="00CE71FA">
        <w:rPr>
          <w:bCs/>
        </w:rPr>
        <w:instrText xml:space="preserve"> PAGEREF _Toc352109279 \h </w:instrText>
      </w:r>
      <w:r w:rsidRPr="00CE71FA">
        <w:rPr>
          <w:bCs/>
        </w:rPr>
      </w:r>
      <w:r w:rsidRPr="00CE71FA">
        <w:rPr>
          <w:bCs/>
        </w:rPr>
        <w:fldChar w:fldCharType="separate"/>
      </w:r>
      <w:r w:rsidR="007B588F">
        <w:rPr>
          <w:bCs/>
        </w:rPr>
        <w:t>21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AX 2012 R2 Task </w:t>
      </w:r>
      <w:r w:rsidRPr="00CE71FA">
        <w:rPr>
          <w:rFonts w:eastAsia="PMingLiU" w:cs="Tahoma" w:hint="eastAsia"/>
          <w:bCs/>
        </w:rPr>
        <w:t>累加</w:t>
      </w:r>
      <w:r w:rsidRPr="00CE71FA">
        <w:rPr>
          <w:rFonts w:eastAsia="PMingLiU" w:cs="Tahoma"/>
          <w:bCs/>
        </w:rPr>
        <w:t xml:space="pre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_Toc352109280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AX 2012 R2 Task CAL</w:t>
      </w:r>
      <w:r w:rsidR="00CF4D1A">
        <w:rPr>
          <w:rFonts w:eastAsia="PMingLiU" w:cs="Tahoma"/>
          <w:bCs/>
        </w:rPr>
        <w:t xml:space="preserve"> </w:t>
      </w:r>
      <w:r w:rsidRPr="00CE71FA">
        <w:rPr>
          <w:rFonts w:eastAsia="PMingLiU" w:cs="Tahoma"/>
          <w:bCs/>
        </w:rPr>
        <w:t>(</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_Toc352109281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CRM 2011 CAL</w:t>
      </w:r>
      <w:r w:rsidR="00CF4D1A">
        <w:rPr>
          <w:rFonts w:eastAsia="PMingLiU" w:cs="Tahoma"/>
          <w:bCs/>
        </w:rPr>
        <w:t xml:space="preserve"> </w:t>
      </w:r>
      <w:r w:rsidRPr="00CE71FA">
        <w:rPr>
          <w:rFonts w:eastAsia="PMingLiU" w:cs="Tahoma"/>
          <w:bCs/>
        </w:rPr>
        <w:t>(</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_Toc352109282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CRM 2011 Employee Self Service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_Toc352109283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CRM 2011 </w:t>
      </w:r>
      <w:r w:rsidRPr="00CE71FA">
        <w:rPr>
          <w:rFonts w:eastAsia="PMingLiU" w:cs="Tahoma" w:hint="eastAsia"/>
          <w:bCs/>
        </w:rPr>
        <w:t>外部連接器</w:t>
      </w:r>
      <w:r w:rsidRPr="00CE71FA">
        <w:rPr>
          <w:bCs/>
        </w:rPr>
        <w:tab/>
      </w:r>
      <w:r w:rsidRPr="00CE71FA">
        <w:rPr>
          <w:bCs/>
        </w:rPr>
        <w:fldChar w:fldCharType="begin"/>
      </w:r>
      <w:r w:rsidRPr="00CE71FA">
        <w:rPr>
          <w:bCs/>
        </w:rPr>
        <w:instrText xml:space="preserve"> PAGEREF _Toc352109284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CRM 2011 </w:t>
      </w:r>
      <w:r w:rsidRPr="00CE71FA">
        <w:rPr>
          <w:rFonts w:eastAsia="PMingLiU" w:cs="Tahoma" w:hint="eastAsia"/>
          <w:bCs/>
        </w:rPr>
        <w:t>完整使用累加</w:t>
      </w:r>
      <w:r w:rsidRPr="00CE71FA">
        <w:rPr>
          <w:rFonts w:eastAsia="PMingLiU" w:cs="Tahoma"/>
          <w:bCs/>
        </w:rPr>
        <w:t xml:space="pre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_Toc352109285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CRM 2011 </w:t>
      </w:r>
      <w:r w:rsidRPr="00CE71FA">
        <w:rPr>
          <w:rFonts w:eastAsia="PMingLiU" w:cs="Tahoma" w:hint="eastAsia"/>
          <w:bCs/>
        </w:rPr>
        <w:t>限制</w:t>
      </w:r>
      <w:r w:rsidRPr="00CE71FA">
        <w:rPr>
          <w:rFonts w:eastAsia="PMingLiU" w:cs="Tahoma"/>
          <w:bCs/>
        </w:rPr>
        <w:t xml:space="preserve"> CAL</w:t>
      </w:r>
      <w:r w:rsidR="00CF4D1A">
        <w:rPr>
          <w:rFonts w:eastAsia="PMingLiU" w:cs="Tahoma"/>
          <w:bCs/>
        </w:rPr>
        <w:t xml:space="preserve"> </w:t>
      </w:r>
      <w:r w:rsidRPr="00CE71FA">
        <w:rPr>
          <w:rFonts w:eastAsia="PMingLiU" w:cs="Tahoma"/>
          <w:bCs/>
        </w:rPr>
        <w:t>(</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_Toc352109286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CRM 2011 </w:t>
      </w:r>
      <w:r w:rsidRPr="00CE71FA">
        <w:rPr>
          <w:rFonts w:eastAsia="PMingLiU" w:cs="Tahoma" w:hint="eastAsia"/>
          <w:bCs/>
        </w:rPr>
        <w:t>限制使用累加</w:t>
      </w:r>
      <w:r w:rsidRPr="00CE71FA">
        <w:rPr>
          <w:rFonts w:eastAsia="PMingLiU" w:cs="Tahoma"/>
          <w:bCs/>
        </w:rPr>
        <w:t xml:space="preserve"> CAL (</w:t>
      </w:r>
      <w:r w:rsidRPr="00CE71FA">
        <w:rPr>
          <w:rFonts w:eastAsia="PMingLiU" w:cs="Tahoma" w:hint="eastAsia"/>
          <w:bCs/>
        </w:rPr>
        <w:t>使用者及裝置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_Toc352109287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CRM Server 2011</w:t>
      </w:r>
      <w:r w:rsidRPr="00CE71FA">
        <w:rPr>
          <w:bCs/>
        </w:rPr>
        <w:tab/>
      </w:r>
      <w:r w:rsidRPr="00CE71FA">
        <w:rPr>
          <w:bCs/>
        </w:rPr>
        <w:fldChar w:fldCharType="begin"/>
      </w:r>
      <w:r w:rsidRPr="00CE71FA">
        <w:rPr>
          <w:bCs/>
        </w:rPr>
        <w:instrText xml:space="preserve"> PAGEREF _Toc352109288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Dynamics CRM Workgroup Server 2011</w:t>
      </w:r>
      <w:r w:rsidRPr="00CE71FA">
        <w:rPr>
          <w:bCs/>
        </w:rPr>
        <w:tab/>
      </w:r>
      <w:r w:rsidRPr="00CE71FA">
        <w:rPr>
          <w:bCs/>
        </w:rPr>
        <w:fldChar w:fldCharType="begin"/>
      </w:r>
      <w:r w:rsidRPr="00CE71FA">
        <w:rPr>
          <w:bCs/>
        </w:rPr>
        <w:instrText xml:space="preserve"> PAGEREF _Toc352109289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Microsoft Translator API</w:t>
      </w:r>
      <w:r w:rsidRPr="00CE71FA">
        <w:rPr>
          <w:bCs/>
        </w:rPr>
        <w:tab/>
      </w:r>
      <w:r w:rsidRPr="00CE71FA">
        <w:rPr>
          <w:bCs/>
        </w:rPr>
        <w:fldChar w:fldCharType="begin"/>
      </w:r>
      <w:r w:rsidRPr="00CE71FA">
        <w:rPr>
          <w:bCs/>
        </w:rPr>
        <w:instrText xml:space="preserve"> PAGEREF _Toc352109290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Midsize Business</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_Toc352109291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Education A2</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_Toc352109292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Education A3</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_Toc352109293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Education A4</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_Toc352109294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E1</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_Toc352109295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E2 – E4</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_Toc352109296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K1</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_Toc352109297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Enterprise K2</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_Toc352109298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365 Government G1 – G4</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_Toc352109299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Office Web </w:t>
      </w:r>
      <w:r w:rsidRPr="00CE71FA">
        <w:rPr>
          <w:rFonts w:eastAsia="PMingLiU" w:cs="Tahoma" w:hint="eastAsia"/>
          <w:bCs/>
        </w:rPr>
        <w:t>應用程式含</w:t>
      </w:r>
      <w:r w:rsidRPr="00CE71FA">
        <w:rPr>
          <w:rFonts w:eastAsia="PMingLiU" w:cs="Tahoma"/>
          <w:bCs/>
        </w:rPr>
        <w:t xml:space="preserve"> SharePoint Plan 2A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_Toc352109300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Project Online</w:t>
      </w:r>
      <w:r w:rsidRPr="00CE71FA">
        <w:rPr>
          <w:bCs/>
        </w:rPr>
        <w:tab/>
      </w:r>
      <w:r w:rsidRPr="00CE71FA">
        <w:rPr>
          <w:bCs/>
        </w:rPr>
        <w:fldChar w:fldCharType="begin"/>
      </w:r>
      <w:r w:rsidRPr="00CE71FA">
        <w:rPr>
          <w:bCs/>
        </w:rPr>
        <w:instrText xml:space="preserve"> PAGEREF _Toc352109301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Project Online A</w:t>
      </w:r>
      <w:r w:rsidRPr="00CE71FA">
        <w:rPr>
          <w:bCs/>
        </w:rPr>
        <w:tab/>
      </w:r>
      <w:r w:rsidRPr="00CE71FA">
        <w:rPr>
          <w:bCs/>
        </w:rPr>
        <w:fldChar w:fldCharType="begin"/>
      </w:r>
      <w:r w:rsidRPr="00CE71FA">
        <w:rPr>
          <w:bCs/>
        </w:rPr>
        <w:instrText xml:space="preserve"> PAGEREF _Toc352109302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Project Server 2013</w:t>
      </w:r>
      <w:r w:rsidRPr="00CE71FA">
        <w:rPr>
          <w:bCs/>
        </w:rPr>
        <w:tab/>
      </w:r>
      <w:r w:rsidRPr="00CE71FA">
        <w:rPr>
          <w:bCs/>
        </w:rPr>
        <w:fldChar w:fldCharType="begin"/>
      </w:r>
      <w:r w:rsidRPr="00CE71FA">
        <w:rPr>
          <w:bCs/>
        </w:rPr>
        <w:instrText xml:space="preserve"> PAGEREF _Toc352109303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Project Server CAL 2013</w:t>
      </w:r>
      <w:r w:rsidRPr="00CE71FA">
        <w:rPr>
          <w:bCs/>
        </w:rPr>
        <w:tab/>
      </w:r>
      <w:r w:rsidRPr="00CE71FA">
        <w:rPr>
          <w:bCs/>
        </w:rPr>
        <w:fldChar w:fldCharType="begin"/>
      </w:r>
      <w:r w:rsidRPr="00CE71FA">
        <w:rPr>
          <w:bCs/>
        </w:rPr>
        <w:instrText xml:space="preserve"> PAGEREF _Toc352109304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Online Extra Storage 1 GB</w:t>
      </w:r>
      <w:r w:rsidR="00CF4D1A">
        <w:rPr>
          <w:rFonts w:eastAsia="PMingLiU" w:cs="Tahoma"/>
          <w:bCs/>
        </w:rPr>
        <w:t xml:space="preserve"> </w:t>
      </w:r>
      <w:r w:rsidRPr="00CE71FA">
        <w:rPr>
          <w:rFonts w:eastAsia="PMingLiU" w:cs="Tahoma"/>
          <w:bCs/>
        </w:rPr>
        <w:t>(</w:t>
      </w:r>
      <w:r w:rsidRPr="00CE71FA">
        <w:rPr>
          <w:rFonts w:eastAsia="PMingLiU" w:cs="Tahoma" w:hint="eastAsia"/>
          <w:bCs/>
        </w:rPr>
        <w:t>加值訂閱使用權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_Toc352109305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Online Extra Storage 1 GB A (</w:t>
      </w:r>
      <w:r w:rsidRPr="00CE71FA">
        <w:rPr>
          <w:rFonts w:eastAsia="PMingLiU" w:cs="Tahoma" w:hint="eastAsia"/>
          <w:bCs/>
        </w:rPr>
        <w:t>加值訂閱使用權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_Toc352109306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Online Plan 1</w:t>
      </w:r>
      <w:r w:rsidRPr="00CE71FA">
        <w:rPr>
          <w:bCs/>
        </w:rPr>
        <w:tab/>
      </w:r>
      <w:r w:rsidRPr="00CE71FA">
        <w:rPr>
          <w:bCs/>
        </w:rPr>
        <w:fldChar w:fldCharType="begin"/>
      </w:r>
      <w:r w:rsidRPr="00CE71FA">
        <w:rPr>
          <w:bCs/>
        </w:rPr>
        <w:instrText xml:space="preserve"> PAGEREF _Toc352109307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_Toc352109308 \h </w:instrText>
      </w:r>
      <w:r w:rsidRPr="00CE71FA">
        <w:rPr>
          <w:bCs/>
        </w:rPr>
      </w:r>
      <w:r w:rsidRPr="00CE71FA">
        <w:rPr>
          <w:bCs/>
        </w:rPr>
        <w:fldChar w:fldCharType="separate"/>
      </w:r>
      <w:r w:rsidR="007B588F">
        <w:rPr>
          <w:bCs/>
        </w:rPr>
        <w:t>22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Online Plan 2</w:t>
      </w:r>
      <w:r w:rsidR="00CF4D1A">
        <w:rPr>
          <w:rFonts w:eastAsia="PMingLiU" w:cs="Tahoma"/>
          <w:bCs/>
        </w:rPr>
        <w:t xml:space="preserve"> </w:t>
      </w:r>
      <w:r w:rsidRPr="00CE71FA">
        <w:rPr>
          <w:rFonts w:eastAsia="PMingLiU" w:cs="Tahoma"/>
          <w:bCs/>
        </w:rPr>
        <w:t>(</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_Toc352109309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Server 2013</w:t>
      </w:r>
      <w:r w:rsidRPr="00CE71FA">
        <w:rPr>
          <w:bCs/>
        </w:rPr>
        <w:tab/>
      </w:r>
      <w:r w:rsidRPr="00CE71FA">
        <w:rPr>
          <w:bCs/>
        </w:rPr>
        <w:fldChar w:fldCharType="begin"/>
      </w:r>
      <w:r w:rsidRPr="00CE71FA">
        <w:rPr>
          <w:bCs/>
        </w:rPr>
        <w:instrText xml:space="preserve"> PAGEREF _Toc352109310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Server Enterprise CAL 2013</w:t>
      </w:r>
      <w:r w:rsidRPr="00CE71FA">
        <w:rPr>
          <w:bCs/>
        </w:rPr>
        <w:tab/>
      </w:r>
      <w:r w:rsidRPr="00CE71FA">
        <w:rPr>
          <w:bCs/>
        </w:rPr>
        <w:fldChar w:fldCharType="begin"/>
      </w:r>
      <w:r w:rsidRPr="00CE71FA">
        <w:rPr>
          <w:bCs/>
        </w:rPr>
        <w:instrText xml:space="preserve"> PAGEREF _Toc352109311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SharePoint™ Server Standard CAL 2013</w:t>
      </w:r>
      <w:r w:rsidRPr="00CE71FA">
        <w:rPr>
          <w:bCs/>
        </w:rPr>
        <w:tab/>
      </w:r>
      <w:r w:rsidRPr="00CE71FA">
        <w:rPr>
          <w:bCs/>
        </w:rPr>
        <w:fldChar w:fldCharType="begin"/>
      </w:r>
      <w:r w:rsidRPr="00CE71FA">
        <w:rPr>
          <w:bCs/>
        </w:rPr>
        <w:instrText xml:space="preserve"> PAGEREF _Toc352109312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Datacenter 1</w:t>
      </w:r>
      <w:r w:rsidR="00CF4D1A">
        <w:rPr>
          <w:rFonts w:eastAsia="PMingLiU" w:cs="Tahoma"/>
          <w:bCs/>
        </w:rPr>
        <w:t xml:space="preserve"> </w:t>
      </w:r>
      <w:r w:rsidRPr="00CE71FA">
        <w:rPr>
          <w:rFonts w:eastAsia="PMingLiU" w:cs="Tahoma" w:hint="eastAsia"/>
          <w:bCs/>
        </w:rPr>
        <w:t>個處理器使用權</w:t>
      </w:r>
      <w:r w:rsidRPr="00CE71FA">
        <w:rPr>
          <w:bCs/>
        </w:rPr>
        <w:tab/>
      </w:r>
      <w:r w:rsidRPr="00CE71FA">
        <w:rPr>
          <w:bCs/>
        </w:rPr>
        <w:fldChar w:fldCharType="begin"/>
      </w:r>
      <w:r w:rsidRPr="00CE71FA">
        <w:rPr>
          <w:bCs/>
        </w:rPr>
        <w:instrText xml:space="preserve"> PAGEREF _Toc352109313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Small Business</w:t>
      </w:r>
      <w:r w:rsidRPr="00CE71FA">
        <w:rPr>
          <w:bCs/>
        </w:rPr>
        <w:tab/>
      </w:r>
      <w:r w:rsidRPr="00CE71FA">
        <w:rPr>
          <w:bCs/>
        </w:rPr>
        <w:fldChar w:fldCharType="begin"/>
      </w:r>
      <w:r w:rsidRPr="00CE71FA">
        <w:rPr>
          <w:bCs/>
        </w:rPr>
        <w:instrText xml:space="preserve"> PAGEREF _Toc352109314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Small Business CAL</w:t>
      </w:r>
      <w:r w:rsidRPr="00CE71FA">
        <w:rPr>
          <w:bCs/>
        </w:rPr>
        <w:tab/>
      </w:r>
      <w:r w:rsidRPr="00CE71FA">
        <w:rPr>
          <w:bCs/>
        </w:rPr>
        <w:fldChar w:fldCharType="begin"/>
      </w:r>
      <w:r w:rsidRPr="00CE71FA">
        <w:rPr>
          <w:bCs/>
        </w:rPr>
        <w:instrText xml:space="preserve"> PAGEREF _Toc352109315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Web (</w:t>
      </w:r>
      <w:r w:rsidRPr="00CE71FA">
        <w:rPr>
          <w:rFonts w:eastAsia="PMingLiU" w:cs="Tahoma" w:hint="eastAsia"/>
          <w:bCs/>
        </w:rPr>
        <w:t>每一處理器</w:t>
      </w:r>
      <w:r w:rsidRPr="00CE71FA">
        <w:rPr>
          <w:rFonts w:eastAsia="PMingLiU" w:cs="Tahoma"/>
          <w:bCs/>
        </w:rPr>
        <w:t>)</w:t>
      </w:r>
      <w:r w:rsidRPr="00CE71FA">
        <w:rPr>
          <w:bCs/>
        </w:rPr>
        <w:tab/>
      </w:r>
      <w:r w:rsidRPr="00CE71FA">
        <w:rPr>
          <w:bCs/>
        </w:rPr>
        <w:fldChar w:fldCharType="begin"/>
      </w:r>
      <w:r w:rsidRPr="00CE71FA">
        <w:rPr>
          <w:bCs/>
        </w:rPr>
        <w:instrText xml:space="preserve"> PAGEREF _Toc352109316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Workgroup CAL</w:t>
      </w:r>
      <w:r w:rsidRPr="00CE71FA">
        <w:rPr>
          <w:bCs/>
        </w:rPr>
        <w:tab/>
      </w:r>
      <w:r w:rsidRPr="00CE71FA">
        <w:rPr>
          <w:bCs/>
        </w:rPr>
        <w:fldChar w:fldCharType="begin"/>
      </w:r>
      <w:r w:rsidRPr="00CE71FA">
        <w:rPr>
          <w:bCs/>
        </w:rPr>
        <w:instrText xml:space="preserve"> PAGEREF _Toc352109317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2008 R2 Workgroup</w:t>
      </w:r>
      <w:r w:rsidR="00CF4D1A">
        <w:rPr>
          <w:rFonts w:eastAsia="PMingLiU" w:cs="Tahoma"/>
          <w:bCs/>
        </w:rPr>
        <w:t xml:space="preserve"> </w:t>
      </w:r>
      <w:r w:rsidRPr="00CE71FA">
        <w:rPr>
          <w:rFonts w:eastAsia="PMingLiU" w:cs="Tahoma"/>
          <w:bCs/>
        </w:rPr>
        <w:t xml:space="preserve">(5 </w:t>
      </w:r>
      <w:r w:rsidRPr="00CE71FA">
        <w:rPr>
          <w:rFonts w:eastAsia="PMingLiU" w:cs="Tahoma" w:hint="eastAsia"/>
          <w:bCs/>
        </w:rPr>
        <w:t>個用戶端加值</w:t>
      </w:r>
      <w:r w:rsidRPr="00CE71FA">
        <w:rPr>
          <w:rFonts w:eastAsia="PMingLiU" w:cs="Tahoma"/>
          <w:bCs/>
        </w:rPr>
        <w:t>)</w:t>
      </w:r>
      <w:r w:rsidRPr="00CE71FA">
        <w:rPr>
          <w:bCs/>
        </w:rPr>
        <w:tab/>
      </w:r>
      <w:r w:rsidRPr="00CE71FA">
        <w:rPr>
          <w:bCs/>
        </w:rPr>
        <w:fldChar w:fldCharType="begin"/>
      </w:r>
      <w:r w:rsidRPr="00CE71FA">
        <w:rPr>
          <w:bCs/>
        </w:rPr>
        <w:instrText xml:space="preserve"> PAGEREF _Toc352109318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lastRenderedPageBreak/>
        <w:t>SQL Server</w:t>
      </w:r>
      <w:r w:rsidRPr="00CE71FA">
        <w:rPr>
          <w:rFonts w:eastAsia="PMingLiU" w:cs="Tahoma"/>
          <w:bCs/>
          <w:vertAlign w:val="superscript"/>
        </w:rPr>
        <w:t>®</w:t>
      </w:r>
      <w:r w:rsidRPr="00CE71FA">
        <w:rPr>
          <w:rFonts w:eastAsia="PMingLiU" w:cs="Tahoma"/>
          <w:bCs/>
        </w:rPr>
        <w:t xml:space="preserve"> 2008 R2 Workgroup 1</w:t>
      </w:r>
      <w:r w:rsidR="00CF4D1A">
        <w:rPr>
          <w:rFonts w:eastAsia="PMingLiU" w:cs="Tahoma"/>
          <w:bCs/>
        </w:rPr>
        <w:t xml:space="preserve"> </w:t>
      </w:r>
      <w:r w:rsidRPr="00CE71FA">
        <w:rPr>
          <w:rFonts w:eastAsia="PMingLiU" w:cs="Tahoma" w:hint="eastAsia"/>
          <w:bCs/>
        </w:rPr>
        <w:t>個處理器使用權</w:t>
      </w:r>
      <w:r w:rsidRPr="00CE71FA">
        <w:rPr>
          <w:bCs/>
        </w:rPr>
        <w:tab/>
      </w:r>
      <w:r w:rsidRPr="00CE71FA">
        <w:rPr>
          <w:bCs/>
        </w:rPr>
        <w:fldChar w:fldCharType="begin"/>
      </w:r>
      <w:r w:rsidRPr="00CE71FA">
        <w:rPr>
          <w:bCs/>
        </w:rPr>
        <w:instrText xml:space="preserve"> PAGEREF _Toc352109319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Business Intelligence</w:t>
      </w:r>
      <w:r w:rsidRPr="00CE71FA">
        <w:rPr>
          <w:bCs/>
        </w:rPr>
        <w:tab/>
      </w:r>
      <w:r w:rsidRPr="00CE71FA">
        <w:rPr>
          <w:bCs/>
        </w:rPr>
        <w:fldChar w:fldCharType="begin"/>
      </w:r>
      <w:r w:rsidRPr="00CE71FA">
        <w:rPr>
          <w:bCs/>
        </w:rPr>
        <w:instrText xml:space="preserve"> PAGEREF _Toc352109320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CAL</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_Toc352109321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Developer</w:t>
      </w:r>
      <w:r w:rsidRPr="00CE71FA">
        <w:rPr>
          <w:bCs/>
        </w:rPr>
        <w:tab/>
      </w:r>
      <w:r w:rsidRPr="00CE71FA">
        <w:rPr>
          <w:bCs/>
        </w:rPr>
        <w:fldChar w:fldCharType="begin"/>
      </w:r>
      <w:r w:rsidRPr="00CE71FA">
        <w:rPr>
          <w:bCs/>
        </w:rPr>
        <w:instrText xml:space="preserve"> PAGEREF _Toc352109322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Enterprise</w:t>
      </w:r>
      <w:r w:rsidRPr="00CE71FA">
        <w:rPr>
          <w:bCs/>
        </w:rPr>
        <w:tab/>
      </w:r>
      <w:r w:rsidRPr="00CE71FA">
        <w:rPr>
          <w:bCs/>
        </w:rPr>
        <w:fldChar w:fldCharType="begin"/>
      </w:r>
      <w:r w:rsidRPr="00CE71FA">
        <w:rPr>
          <w:bCs/>
        </w:rPr>
        <w:instrText xml:space="preserve"> PAGEREF _Toc352109323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Enterprise Core (2 </w:t>
      </w:r>
      <w:r w:rsidRPr="00CE71FA">
        <w:rPr>
          <w:rFonts w:eastAsia="PMingLiU" w:cs="Tahoma" w:hint="eastAsia"/>
          <w:bCs/>
        </w:rPr>
        <w:t>組核心使用權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_Toc352109324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Parallel Data Warehouse</w:t>
      </w:r>
      <w:r w:rsidRPr="00CE71FA">
        <w:rPr>
          <w:bCs/>
        </w:rPr>
        <w:tab/>
      </w:r>
      <w:r w:rsidRPr="00CE71FA">
        <w:rPr>
          <w:bCs/>
        </w:rPr>
        <w:fldChar w:fldCharType="begin"/>
      </w:r>
      <w:r w:rsidRPr="00CE71FA">
        <w:rPr>
          <w:bCs/>
        </w:rPr>
        <w:instrText xml:space="preserve"> PAGEREF _Toc352109325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Parallel Data Warehouse Developer</w:t>
      </w:r>
      <w:r w:rsidRPr="00CE71FA">
        <w:rPr>
          <w:bCs/>
        </w:rPr>
        <w:tab/>
      </w:r>
      <w:r w:rsidRPr="00CE71FA">
        <w:rPr>
          <w:bCs/>
        </w:rPr>
        <w:fldChar w:fldCharType="begin"/>
      </w:r>
      <w:r w:rsidRPr="00CE71FA">
        <w:rPr>
          <w:bCs/>
        </w:rPr>
        <w:instrText xml:space="preserve"> PAGEREF _Toc352109326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Standard</w:t>
      </w:r>
      <w:r w:rsidRPr="00CE71FA">
        <w:rPr>
          <w:bCs/>
        </w:rPr>
        <w:tab/>
      </w:r>
      <w:r w:rsidRPr="00CE71FA">
        <w:rPr>
          <w:bCs/>
        </w:rPr>
        <w:fldChar w:fldCharType="begin"/>
      </w:r>
      <w:r w:rsidRPr="00CE71FA">
        <w:rPr>
          <w:bCs/>
        </w:rPr>
        <w:instrText xml:space="preserve"> PAGEREF _Toc352109327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SQL Server</w:t>
      </w:r>
      <w:r w:rsidRPr="00CE71FA">
        <w:rPr>
          <w:rFonts w:eastAsia="PMingLiU" w:cs="Tahoma"/>
          <w:bCs/>
          <w:vertAlign w:val="superscript"/>
        </w:rPr>
        <w:t>®</w:t>
      </w:r>
      <w:r w:rsidRPr="00CE71FA">
        <w:rPr>
          <w:rFonts w:eastAsia="PMingLiU" w:cs="Tahoma"/>
          <w:bCs/>
        </w:rPr>
        <w:t xml:space="preserve"> 2012 Standard Core</w:t>
      </w:r>
      <w:r w:rsidR="00CF4D1A">
        <w:rPr>
          <w:rFonts w:eastAsia="PMingLiU" w:cs="Tahoma"/>
          <w:bCs/>
        </w:rPr>
        <w:t xml:space="preserve"> </w:t>
      </w:r>
      <w:r w:rsidRPr="00CE71FA">
        <w:rPr>
          <w:rFonts w:eastAsia="PMingLiU" w:cs="Tahoma"/>
          <w:bCs/>
        </w:rPr>
        <w:t xml:space="preserve">(2 </w:t>
      </w:r>
      <w:r w:rsidRPr="00CE71FA">
        <w:rPr>
          <w:rFonts w:eastAsia="PMingLiU" w:cs="Tahoma" w:hint="eastAsia"/>
          <w:bCs/>
        </w:rPr>
        <w:t>組核心使用權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_Toc352109328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Configuration Manager 2007 R3 Enterprise </w:t>
      </w:r>
      <w:r w:rsidRPr="00CE71FA">
        <w:rPr>
          <w:rFonts w:eastAsia="PMingLiU" w:cs="Tahoma" w:hint="eastAsia"/>
          <w:bCs/>
        </w:rPr>
        <w:t>伺服器管理使用權</w:t>
      </w:r>
      <w:r w:rsidRPr="00CE71FA">
        <w:rPr>
          <w:bCs/>
        </w:rPr>
        <w:tab/>
      </w:r>
      <w:r w:rsidRPr="00CE71FA">
        <w:rPr>
          <w:bCs/>
        </w:rPr>
        <w:fldChar w:fldCharType="begin"/>
      </w:r>
      <w:r w:rsidRPr="00CE71FA">
        <w:rPr>
          <w:bCs/>
        </w:rPr>
        <w:instrText xml:space="preserve"> PAGEREF _Toc352109329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Configuration Manager 2007 R3 Standard </w:t>
      </w:r>
      <w:r w:rsidRPr="00CE71FA">
        <w:rPr>
          <w:rFonts w:eastAsia="PMingLiU" w:cs="Tahoma" w:hint="eastAsia"/>
          <w:bCs/>
        </w:rPr>
        <w:t>伺服器管理使用權</w:t>
      </w:r>
      <w:r w:rsidRPr="00CE71FA">
        <w:rPr>
          <w:rFonts w:eastAsia="PMingLiU" w:cs="Tahoma"/>
          <w:bCs/>
        </w:rPr>
        <w:t xml:space="preserve"> (</w:t>
      </w:r>
      <w:r w:rsidRPr="00CE71FA">
        <w:rPr>
          <w:rFonts w:eastAsia="PMingLiU" w:cs="Tahoma" w:hint="eastAsia"/>
          <w:bCs/>
        </w:rPr>
        <w:t>標準伺服器</w:t>
      </w:r>
      <w:r w:rsidRPr="00CE71FA">
        <w:rPr>
          <w:rFonts w:eastAsia="PMingLiU" w:cs="Tahoma"/>
          <w:bCs/>
        </w:rPr>
        <w:t xml:space="preserve"> ML)</w:t>
      </w:r>
      <w:r w:rsidRPr="00CE71FA">
        <w:rPr>
          <w:bCs/>
        </w:rPr>
        <w:tab/>
      </w:r>
      <w:r w:rsidRPr="00CE71FA">
        <w:rPr>
          <w:bCs/>
        </w:rPr>
        <w:fldChar w:fldCharType="begin"/>
      </w:r>
      <w:r w:rsidRPr="00CE71FA">
        <w:rPr>
          <w:bCs/>
        </w:rPr>
        <w:instrText xml:space="preserve"> PAGEREF _Toc352109330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Data Protection Manager 2010 Enterprise </w:t>
      </w:r>
      <w:r w:rsidRPr="00CE71FA">
        <w:rPr>
          <w:rFonts w:eastAsia="PMingLiU" w:cs="Tahoma" w:hint="eastAsia"/>
          <w:bCs/>
        </w:rPr>
        <w:t>伺服器管理使用權</w:t>
      </w:r>
      <w:r w:rsidRPr="00CE71FA">
        <w:rPr>
          <w:bCs/>
        </w:rPr>
        <w:tab/>
      </w:r>
      <w:r w:rsidRPr="00CE71FA">
        <w:rPr>
          <w:bCs/>
        </w:rPr>
        <w:fldChar w:fldCharType="begin"/>
      </w:r>
      <w:r w:rsidRPr="00CE71FA">
        <w:rPr>
          <w:bCs/>
        </w:rPr>
        <w:instrText xml:space="preserve"> PAGEREF _Toc352109331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Data Protection Manager 2010 Standard </w:t>
      </w:r>
      <w:r w:rsidRPr="00CE71FA">
        <w:rPr>
          <w:rFonts w:eastAsia="PMingLiU" w:cs="Tahoma" w:hint="eastAsia"/>
          <w:bCs/>
        </w:rPr>
        <w:t>伺服器管理使用權</w:t>
      </w:r>
      <w:r w:rsidRPr="00CE71FA">
        <w:rPr>
          <w:bCs/>
        </w:rPr>
        <w:tab/>
      </w:r>
      <w:r w:rsidRPr="00CE71FA">
        <w:rPr>
          <w:bCs/>
        </w:rPr>
        <w:fldChar w:fldCharType="begin"/>
      </w:r>
      <w:r w:rsidRPr="00CE71FA">
        <w:rPr>
          <w:bCs/>
        </w:rPr>
        <w:instrText xml:space="preserve"> PAGEREF _Toc352109332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System Center Essentials 2010</w:t>
      </w:r>
      <w:r w:rsidRPr="00CE71FA">
        <w:rPr>
          <w:bCs/>
        </w:rPr>
        <w:tab/>
      </w:r>
      <w:r w:rsidRPr="00CE71FA">
        <w:rPr>
          <w:bCs/>
        </w:rPr>
        <w:fldChar w:fldCharType="begin"/>
      </w:r>
      <w:r w:rsidRPr="00CE71FA">
        <w:rPr>
          <w:bCs/>
        </w:rPr>
        <w:instrText xml:space="preserve"> PAGEREF _Toc352109333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Essentials 2010 </w:t>
      </w:r>
      <w:r w:rsidRPr="00CE71FA">
        <w:rPr>
          <w:rFonts w:eastAsia="PMingLiU" w:cs="Tahoma" w:hint="eastAsia"/>
          <w:bCs/>
        </w:rPr>
        <w:t>用戶端</w:t>
      </w:r>
      <w:r w:rsidRPr="00CE71FA">
        <w:rPr>
          <w:rFonts w:eastAsia="PMingLiU" w:cs="Tahoma"/>
          <w:bCs/>
        </w:rPr>
        <w:t xml:space="preserve"> ML</w:t>
      </w:r>
      <w:r w:rsidRPr="00CE71FA">
        <w:rPr>
          <w:bCs/>
        </w:rPr>
        <w:tab/>
      </w:r>
      <w:r w:rsidRPr="00CE71FA">
        <w:rPr>
          <w:bCs/>
        </w:rPr>
        <w:fldChar w:fldCharType="begin"/>
      </w:r>
      <w:r w:rsidRPr="00CE71FA">
        <w:rPr>
          <w:bCs/>
        </w:rPr>
        <w:instrText xml:space="preserve"> PAGEREF _Toc352109334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Essentials 2010 </w:t>
      </w:r>
      <w:r w:rsidRPr="00CE71FA">
        <w:rPr>
          <w:rFonts w:eastAsia="PMingLiU" w:cs="Tahoma" w:hint="eastAsia"/>
          <w:bCs/>
        </w:rPr>
        <w:t>伺服器</w:t>
      </w:r>
      <w:r w:rsidRPr="00CE71FA">
        <w:rPr>
          <w:rFonts w:eastAsia="PMingLiU" w:cs="Tahoma"/>
          <w:bCs/>
        </w:rPr>
        <w:t xml:space="preserve"> ML</w:t>
      </w:r>
      <w:r w:rsidRPr="00CE71FA">
        <w:rPr>
          <w:bCs/>
        </w:rPr>
        <w:tab/>
      </w:r>
      <w:r w:rsidRPr="00CE71FA">
        <w:rPr>
          <w:bCs/>
        </w:rPr>
        <w:fldChar w:fldCharType="begin"/>
      </w:r>
      <w:r w:rsidRPr="00CE71FA">
        <w:rPr>
          <w:bCs/>
        </w:rPr>
        <w:instrText xml:space="preserve"> PAGEREF _Toc352109335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System Center Essentials 2010 with SQL Server 2008 Technology</w:t>
      </w:r>
      <w:r w:rsidRPr="00CE71FA">
        <w:rPr>
          <w:bCs/>
        </w:rPr>
        <w:tab/>
      </w:r>
      <w:r w:rsidRPr="00CE71FA">
        <w:rPr>
          <w:bCs/>
        </w:rPr>
        <w:fldChar w:fldCharType="begin"/>
      </w:r>
      <w:r w:rsidRPr="00CE71FA">
        <w:rPr>
          <w:bCs/>
        </w:rPr>
        <w:instrText xml:space="preserve"> PAGEREF _Toc352109336 \h </w:instrText>
      </w:r>
      <w:r w:rsidRPr="00CE71FA">
        <w:rPr>
          <w:bCs/>
        </w:rPr>
      </w:r>
      <w:r w:rsidRPr="00CE71FA">
        <w:rPr>
          <w:bCs/>
        </w:rPr>
        <w:fldChar w:fldCharType="separate"/>
      </w:r>
      <w:r w:rsidR="007B588F">
        <w:rPr>
          <w:bCs/>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Essentials Plus 2010 Client Management License Suite</w:t>
      </w:r>
      <w:r w:rsidRPr="00CE71FA">
        <w:rPr>
          <w:bCs/>
          <w:lang w:val="fr-FR"/>
        </w:rPr>
        <w:tab/>
      </w:r>
      <w:r w:rsidRPr="00CE71FA">
        <w:rPr>
          <w:bCs/>
        </w:rPr>
        <w:fldChar w:fldCharType="begin"/>
      </w:r>
      <w:r w:rsidRPr="00CE71FA">
        <w:rPr>
          <w:bCs/>
          <w:lang w:val="fr-FR"/>
        </w:rPr>
        <w:instrText xml:space="preserve"> PAGEREF _Toc352109337 \h </w:instrText>
      </w:r>
      <w:r w:rsidRPr="00CE71FA">
        <w:rPr>
          <w:bCs/>
        </w:rPr>
      </w:r>
      <w:r w:rsidRPr="00CE71FA">
        <w:rPr>
          <w:bCs/>
        </w:rPr>
        <w:fldChar w:fldCharType="separate"/>
      </w:r>
      <w:r w:rsidR="007B588F">
        <w:rPr>
          <w:bCs/>
          <w:lang w:val="fr-FR"/>
        </w:rPr>
        <w:t>23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Operations Manager 2007 R2 Standard </w:t>
      </w:r>
      <w:r w:rsidRPr="00CE71FA">
        <w:rPr>
          <w:rFonts w:eastAsia="PMingLiU" w:cs="Tahoma" w:hint="eastAsia"/>
          <w:bCs/>
        </w:rPr>
        <w:t>伺服器管理使用權</w:t>
      </w:r>
      <w:r w:rsidRPr="00CE71FA">
        <w:rPr>
          <w:bCs/>
          <w:lang w:val="fr-FR"/>
        </w:rPr>
        <w:tab/>
      </w:r>
      <w:r w:rsidRPr="00CE71FA">
        <w:rPr>
          <w:bCs/>
        </w:rPr>
        <w:fldChar w:fldCharType="begin"/>
      </w:r>
      <w:r w:rsidRPr="00CE71FA">
        <w:rPr>
          <w:bCs/>
          <w:lang w:val="fr-FR"/>
        </w:rPr>
        <w:instrText xml:space="preserve"> PAGEREF _Toc352109338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Operations Manager 2007 R2 Enterprise </w:t>
      </w:r>
      <w:r w:rsidRPr="00CE71FA">
        <w:rPr>
          <w:rFonts w:eastAsia="PMingLiU" w:cs="Tahoma" w:hint="eastAsia"/>
          <w:bCs/>
        </w:rPr>
        <w:t>伺服器管理使用權</w:t>
      </w:r>
      <w:r w:rsidRPr="00CE71FA">
        <w:rPr>
          <w:bCs/>
          <w:lang w:val="fr-FR"/>
        </w:rPr>
        <w:tab/>
      </w:r>
      <w:r w:rsidRPr="00CE71FA">
        <w:rPr>
          <w:bCs/>
        </w:rPr>
        <w:fldChar w:fldCharType="begin"/>
      </w:r>
      <w:r w:rsidRPr="00CE71FA">
        <w:rPr>
          <w:bCs/>
          <w:lang w:val="fr-FR"/>
        </w:rPr>
        <w:instrText xml:space="preserve"> PAGEREF _Toc352109339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Operations Manager 2007 R2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w:t>
      </w:r>
      <w:r w:rsidRPr="00CE71FA">
        <w:rPr>
          <w:rFonts w:eastAsia="PMingLiU" w:cs="Tahoma"/>
          <w:bCs/>
          <w:lang w:val="fr-FR"/>
        </w:rPr>
        <w:t xml:space="preserve"> OSE)</w:t>
      </w:r>
      <w:r w:rsidRPr="00CE71FA">
        <w:rPr>
          <w:bCs/>
          <w:lang w:val="fr-FR"/>
        </w:rPr>
        <w:tab/>
      </w:r>
      <w:r w:rsidRPr="00CE71FA">
        <w:rPr>
          <w:bCs/>
        </w:rPr>
        <w:fldChar w:fldCharType="begin"/>
      </w:r>
      <w:r w:rsidRPr="00CE71FA">
        <w:rPr>
          <w:bCs/>
          <w:lang w:val="fr-FR"/>
        </w:rPr>
        <w:instrText xml:space="preserve"> PAGEREF _Toc352109340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Operations Manager 2007 R2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每一使用者</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_Toc352109341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Reporting Manager 2006</w:t>
      </w:r>
      <w:r w:rsidRPr="00CE71FA">
        <w:rPr>
          <w:bCs/>
          <w:lang w:val="fr-FR"/>
        </w:rPr>
        <w:tab/>
      </w:r>
      <w:r w:rsidRPr="00CE71FA">
        <w:rPr>
          <w:bCs/>
        </w:rPr>
        <w:fldChar w:fldCharType="begin"/>
      </w:r>
      <w:r w:rsidRPr="00CE71FA">
        <w:rPr>
          <w:bCs/>
          <w:lang w:val="fr-FR"/>
        </w:rPr>
        <w:instrText xml:space="preserve"> PAGEREF _Toc352109342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Server Management Suite Enterprise</w:t>
      </w:r>
      <w:r w:rsidRPr="00CE71FA">
        <w:rPr>
          <w:bCs/>
          <w:lang w:val="fr-FR"/>
        </w:rPr>
        <w:tab/>
      </w:r>
      <w:r w:rsidRPr="00CE71FA">
        <w:rPr>
          <w:bCs/>
        </w:rPr>
        <w:fldChar w:fldCharType="begin"/>
      </w:r>
      <w:r w:rsidRPr="00CE71FA">
        <w:rPr>
          <w:bCs/>
          <w:lang w:val="fr-FR"/>
        </w:rPr>
        <w:instrText xml:space="preserve"> PAGEREF _Toc352109343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4"/>
        <w:rPr>
          <w:rFonts w:asciiTheme="minorHAnsi" w:eastAsiaTheme="minorEastAsia" w:hAnsiTheme="minorHAnsi" w:cstheme="minorBidi"/>
          <w:bCs/>
          <w:noProof/>
          <w:sz w:val="22"/>
          <w:szCs w:val="22"/>
          <w:lang w:val="fr-FR" w:eastAsia="zh-CN"/>
        </w:rPr>
      </w:pPr>
      <w:r w:rsidRPr="00CE71FA">
        <w:rPr>
          <w:rFonts w:eastAsia="PMingLiU" w:cs="Tahoma"/>
          <w:bCs/>
          <w:noProof/>
          <w:lang w:val="fr-FR"/>
        </w:rPr>
        <w:t>System Center Server Management Suite Datacenter</w:t>
      </w:r>
      <w:r w:rsidRPr="00CE71FA">
        <w:rPr>
          <w:bCs/>
          <w:noProof/>
          <w:lang w:val="fr-FR"/>
        </w:rPr>
        <w:tab/>
      </w:r>
      <w:r w:rsidRPr="00CE71FA">
        <w:rPr>
          <w:bCs/>
          <w:noProof/>
        </w:rPr>
        <w:fldChar w:fldCharType="begin"/>
      </w:r>
      <w:r w:rsidRPr="00CE71FA">
        <w:rPr>
          <w:bCs/>
          <w:noProof/>
          <w:lang w:val="fr-FR"/>
        </w:rPr>
        <w:instrText xml:space="preserve"> PAGEREF _Toc352109344 \h </w:instrText>
      </w:r>
      <w:r w:rsidRPr="00CE71FA">
        <w:rPr>
          <w:bCs/>
          <w:noProof/>
        </w:rPr>
      </w:r>
      <w:r w:rsidRPr="00CE71FA">
        <w:rPr>
          <w:bCs/>
          <w:noProof/>
        </w:rPr>
        <w:fldChar w:fldCharType="separate"/>
      </w:r>
      <w:r w:rsidR="007B588F">
        <w:rPr>
          <w:bCs/>
          <w:noProof/>
          <w:lang w:val="fr-FR"/>
        </w:rPr>
        <w:t>24</w:t>
      </w:r>
      <w:r w:rsidRPr="00CE71FA">
        <w:rPr>
          <w:bCs/>
          <w:noProof/>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Service Manager 2010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用戶端</w:t>
      </w:r>
      <w:r w:rsidRPr="00CE71FA">
        <w:rPr>
          <w:rFonts w:eastAsia="PMingLiU" w:cs="Tahoma"/>
          <w:bCs/>
          <w:lang w:val="fr-FR"/>
        </w:rPr>
        <w:t xml:space="preserve"> ML) (</w:t>
      </w:r>
      <w:r w:rsidRPr="00CE71FA">
        <w:rPr>
          <w:rFonts w:eastAsia="PMingLiU" w:cs="Tahoma" w:hint="eastAsia"/>
          <w:bCs/>
        </w:rPr>
        <w:t>每一</w:t>
      </w:r>
      <w:r w:rsidRPr="00CE71FA">
        <w:rPr>
          <w:rFonts w:eastAsia="PMingLiU" w:cs="Tahoma"/>
          <w:bCs/>
          <w:lang w:val="fr-FR"/>
        </w:rPr>
        <w:t xml:space="preserve"> OSE)</w:t>
      </w:r>
      <w:r w:rsidRPr="00CE71FA">
        <w:rPr>
          <w:bCs/>
          <w:lang w:val="fr-FR"/>
        </w:rPr>
        <w:tab/>
      </w:r>
      <w:r w:rsidRPr="00CE71FA">
        <w:rPr>
          <w:bCs/>
        </w:rPr>
        <w:fldChar w:fldCharType="begin"/>
      </w:r>
      <w:r w:rsidRPr="00CE71FA">
        <w:rPr>
          <w:bCs/>
          <w:lang w:val="fr-FR"/>
        </w:rPr>
        <w:instrText xml:space="preserve"> PAGEREF _Toc352109345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Service Manager 2010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用戶端</w:t>
      </w:r>
      <w:r w:rsidRPr="00CE71FA">
        <w:rPr>
          <w:rFonts w:eastAsia="PMingLiU" w:cs="Tahoma"/>
          <w:bCs/>
          <w:lang w:val="fr-FR"/>
        </w:rPr>
        <w:t xml:space="preserve"> ML) (</w:t>
      </w:r>
      <w:r w:rsidRPr="00CE71FA">
        <w:rPr>
          <w:rFonts w:eastAsia="PMingLiU" w:cs="Tahoma" w:hint="eastAsia"/>
          <w:bCs/>
        </w:rPr>
        <w:t>每一使用者</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_Toc352109346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olor w:val="auto"/>
          <w:lang w:val="fr-FR"/>
        </w:rPr>
        <w:t xml:space="preserve">System Center Service Manager 2010 </w:t>
      </w:r>
      <w:r w:rsidRPr="00CE71FA">
        <w:rPr>
          <w:rFonts w:eastAsia="PMingLiU" w:hint="eastAsia"/>
          <w:color w:val="auto"/>
        </w:rPr>
        <w:t>伺服器管理使用權</w:t>
      </w:r>
      <w:r w:rsidRPr="00CE71FA">
        <w:rPr>
          <w:rFonts w:eastAsia="PMingLiU"/>
          <w:color w:val="auto"/>
          <w:lang w:val="fr-FR"/>
        </w:rPr>
        <w:t xml:space="preserve"> (</w:t>
      </w:r>
      <w:r w:rsidRPr="00CE71FA">
        <w:rPr>
          <w:rFonts w:eastAsia="PMingLiU" w:hint="eastAsia"/>
          <w:color w:val="auto"/>
        </w:rPr>
        <w:t>伺服器</w:t>
      </w:r>
      <w:r w:rsidRPr="00CE71FA">
        <w:rPr>
          <w:rFonts w:eastAsia="PMingLiU"/>
          <w:color w:val="auto"/>
          <w:lang w:val="fr-FR"/>
        </w:rPr>
        <w:t xml:space="preserve"> ML) (</w:t>
      </w:r>
      <w:r w:rsidRPr="00CE71FA">
        <w:rPr>
          <w:rFonts w:eastAsia="PMingLiU" w:hint="eastAsia"/>
          <w:color w:val="auto"/>
        </w:rPr>
        <w:t>每一</w:t>
      </w:r>
      <w:r w:rsidRPr="00CE71FA">
        <w:rPr>
          <w:rFonts w:eastAsia="PMingLiU"/>
          <w:color w:val="auto"/>
          <w:lang w:val="fr-FR"/>
        </w:rPr>
        <w:t xml:space="preserve"> OSE)</w:t>
      </w:r>
      <w:r w:rsidRPr="00CE71FA">
        <w:rPr>
          <w:color w:val="auto"/>
          <w:lang w:val="fr-FR"/>
        </w:rPr>
        <w:tab/>
      </w:r>
      <w:r w:rsidRPr="00CE71FA">
        <w:rPr>
          <w:color w:val="auto"/>
        </w:rPr>
        <w:fldChar w:fldCharType="begin"/>
      </w:r>
      <w:r w:rsidRPr="00CE71FA">
        <w:rPr>
          <w:color w:val="auto"/>
          <w:lang w:val="fr-FR"/>
        </w:rPr>
        <w:instrText xml:space="preserve"> PAGEREF _Toc352109347 \h </w:instrText>
      </w:r>
      <w:r w:rsidRPr="00CE71FA">
        <w:rPr>
          <w:color w:val="auto"/>
        </w:rPr>
      </w:r>
      <w:r w:rsidRPr="00CE71FA">
        <w:rPr>
          <w:color w:val="auto"/>
        </w:rPr>
        <w:fldChar w:fldCharType="separate"/>
      </w:r>
      <w:r w:rsidR="007B588F">
        <w:rPr>
          <w:color w:val="auto"/>
          <w:lang w:val="fr-FR"/>
        </w:rPr>
        <w:t>24</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Virtual Machine Manager 2008 R2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w:t>
      </w:r>
      <w:r w:rsidRPr="00CE71FA">
        <w:rPr>
          <w:rFonts w:eastAsia="PMingLiU" w:cs="Tahoma"/>
          <w:bCs/>
          <w:lang w:val="fr-FR"/>
        </w:rPr>
        <w:t xml:space="preserve"> OSE)</w:t>
      </w:r>
      <w:r w:rsidRPr="00CE71FA">
        <w:rPr>
          <w:bCs/>
          <w:lang w:val="fr-FR"/>
        </w:rPr>
        <w:tab/>
      </w:r>
      <w:r w:rsidRPr="00CE71FA">
        <w:rPr>
          <w:bCs/>
        </w:rPr>
        <w:fldChar w:fldCharType="begin"/>
      </w:r>
      <w:r w:rsidRPr="00CE71FA">
        <w:rPr>
          <w:bCs/>
          <w:lang w:val="fr-FR"/>
        </w:rPr>
        <w:instrText xml:space="preserve"> PAGEREF _Toc352109348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Virtual Machine Manager 2008 R2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每一使用者</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_Toc352109349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Virtual Machine Manager 2008 R2 Enterprise </w:t>
      </w:r>
      <w:r w:rsidRPr="00CE71FA">
        <w:rPr>
          <w:rFonts w:eastAsia="PMingLiU" w:cs="Tahoma" w:hint="eastAsia"/>
          <w:bCs/>
        </w:rPr>
        <w:t>伺服器管理使用權</w:t>
      </w:r>
      <w:r w:rsidRPr="00CE71FA">
        <w:rPr>
          <w:bCs/>
          <w:lang w:val="fr-FR"/>
        </w:rPr>
        <w:tab/>
      </w:r>
      <w:r w:rsidRPr="00CE71FA">
        <w:rPr>
          <w:bCs/>
        </w:rPr>
        <w:fldChar w:fldCharType="begin"/>
      </w:r>
      <w:r w:rsidRPr="00CE71FA">
        <w:rPr>
          <w:bCs/>
          <w:lang w:val="fr-FR"/>
        </w:rPr>
        <w:instrText xml:space="preserve"> PAGEREF _Toc352109350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2012 Client Management Suite (</w:t>
      </w:r>
      <w:r w:rsidRPr="00CE71FA">
        <w:rPr>
          <w:rFonts w:eastAsia="PMingLiU" w:cs="Tahoma" w:hint="eastAsia"/>
          <w:bCs/>
        </w:rPr>
        <w:t>用戶端</w:t>
      </w:r>
      <w:r w:rsidRPr="00CE71FA">
        <w:rPr>
          <w:rFonts w:eastAsia="PMingLiU" w:cs="Tahoma"/>
          <w:bCs/>
          <w:lang w:val="fr-FR"/>
        </w:rPr>
        <w:t xml:space="preserve"> ML) (</w:t>
      </w:r>
      <w:r w:rsidRPr="00CE71FA">
        <w:rPr>
          <w:rFonts w:eastAsia="PMingLiU" w:cs="Tahoma" w:hint="eastAsia"/>
          <w:bCs/>
        </w:rPr>
        <w:t>每一</w:t>
      </w:r>
      <w:r w:rsidRPr="00CE71FA">
        <w:rPr>
          <w:rFonts w:eastAsia="PMingLiU" w:cs="Tahoma"/>
          <w:bCs/>
          <w:lang w:val="fr-FR"/>
        </w:rPr>
        <w:t xml:space="preserve"> OSE)</w:t>
      </w:r>
      <w:r w:rsidRPr="00CE71FA">
        <w:rPr>
          <w:bCs/>
          <w:lang w:val="fr-FR"/>
        </w:rPr>
        <w:tab/>
      </w:r>
      <w:r w:rsidRPr="00CE71FA">
        <w:rPr>
          <w:bCs/>
        </w:rPr>
        <w:fldChar w:fldCharType="begin"/>
      </w:r>
      <w:r w:rsidRPr="00CE71FA">
        <w:rPr>
          <w:bCs/>
          <w:lang w:val="fr-FR"/>
        </w:rPr>
        <w:instrText xml:space="preserve"> PAGEREF _Toc352109351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2012 Client Management Suite (</w:t>
      </w:r>
      <w:r w:rsidRPr="00CE71FA">
        <w:rPr>
          <w:rFonts w:eastAsia="PMingLiU" w:cs="Tahoma" w:hint="eastAsia"/>
          <w:bCs/>
        </w:rPr>
        <w:t>用戶端</w:t>
      </w:r>
      <w:r w:rsidRPr="00CE71FA">
        <w:rPr>
          <w:rFonts w:eastAsia="PMingLiU" w:cs="Tahoma"/>
          <w:bCs/>
          <w:lang w:val="fr-FR"/>
        </w:rPr>
        <w:t xml:space="preserve"> ML) (</w:t>
      </w:r>
      <w:r w:rsidRPr="00CE71FA">
        <w:rPr>
          <w:rFonts w:eastAsia="PMingLiU" w:cs="Tahoma" w:hint="eastAsia"/>
          <w:bCs/>
        </w:rPr>
        <w:t>每一使用者</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_Toc352109352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2012 Configuration Manager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用戶端</w:t>
      </w:r>
      <w:r w:rsidRPr="00CE71FA">
        <w:rPr>
          <w:rFonts w:eastAsia="PMingLiU" w:cs="Tahoma"/>
          <w:bCs/>
          <w:lang w:val="fr-FR"/>
        </w:rPr>
        <w:t xml:space="preserve"> ML)</w:t>
      </w:r>
      <w:r w:rsidR="00CF4D1A">
        <w:rPr>
          <w:rFonts w:eastAsia="PMingLiU" w:cs="Tahoma"/>
          <w:bCs/>
          <w:lang w:val="fr-FR"/>
        </w:rPr>
        <w:t xml:space="preserve"> </w:t>
      </w:r>
      <w:r w:rsidRPr="00CE71FA">
        <w:rPr>
          <w:rFonts w:eastAsia="PMingLiU" w:cs="Tahoma"/>
          <w:bCs/>
          <w:lang w:val="fr-FR"/>
        </w:rPr>
        <w:t>(</w:t>
      </w:r>
      <w:r w:rsidRPr="00CE71FA">
        <w:rPr>
          <w:rFonts w:eastAsia="PMingLiU" w:cs="Tahoma" w:hint="eastAsia"/>
          <w:bCs/>
        </w:rPr>
        <w:t>僅學生適用</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_Toc352109353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2012 Configuration Manager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w:t>
      </w:r>
      <w:r w:rsidRPr="00CE71FA">
        <w:rPr>
          <w:rFonts w:eastAsia="PMingLiU" w:cs="Tahoma"/>
          <w:bCs/>
          <w:lang w:val="fr-FR"/>
        </w:rPr>
        <w:t xml:space="preserve"> OSE)</w:t>
      </w:r>
      <w:r w:rsidRPr="00CE71FA">
        <w:rPr>
          <w:bCs/>
          <w:lang w:val="fr-FR"/>
        </w:rPr>
        <w:tab/>
      </w:r>
      <w:r w:rsidRPr="00CE71FA">
        <w:rPr>
          <w:bCs/>
        </w:rPr>
        <w:fldChar w:fldCharType="begin"/>
      </w:r>
      <w:r w:rsidRPr="00CE71FA">
        <w:rPr>
          <w:bCs/>
          <w:lang w:val="fr-FR"/>
        </w:rPr>
        <w:instrText xml:space="preserve"> PAGEREF _Toc352109354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2012 Configuration Manager </w:t>
      </w:r>
      <w:r w:rsidRPr="00CE71FA">
        <w:rPr>
          <w:rFonts w:eastAsia="PMingLiU" w:cs="Tahoma" w:hint="eastAsia"/>
          <w:bCs/>
        </w:rPr>
        <w:t>用戶端管理使用權</w:t>
      </w:r>
      <w:r w:rsidRPr="00CE71FA">
        <w:rPr>
          <w:rFonts w:eastAsia="PMingLiU" w:cs="Tahoma"/>
          <w:bCs/>
          <w:lang w:val="fr-FR"/>
        </w:rPr>
        <w:t xml:space="preserve"> (</w:t>
      </w:r>
      <w:r w:rsidRPr="00CE71FA">
        <w:rPr>
          <w:rFonts w:eastAsia="PMingLiU" w:cs="Tahoma" w:hint="eastAsia"/>
          <w:bCs/>
        </w:rPr>
        <w:t>每一使用者</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_Toc352109355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2012 Datacenter </w:t>
      </w:r>
      <w:r w:rsidRPr="00CE71FA">
        <w:rPr>
          <w:rFonts w:eastAsia="PMingLiU" w:cs="Tahoma" w:hint="eastAsia"/>
          <w:bCs/>
        </w:rPr>
        <w:t>伺服器管理使用權</w:t>
      </w:r>
      <w:r w:rsidRPr="00CE71FA">
        <w:rPr>
          <w:rFonts w:eastAsia="PMingLiU" w:cs="Tahoma"/>
          <w:bCs/>
          <w:lang w:val="fr-FR"/>
        </w:rPr>
        <w:t xml:space="preserve"> (2 </w:t>
      </w:r>
      <w:r w:rsidRPr="00CE71FA">
        <w:rPr>
          <w:rFonts w:eastAsia="PMingLiU" w:cs="Tahoma" w:hint="eastAsia"/>
          <w:bCs/>
        </w:rPr>
        <w:t>個處理器</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_Toc352109356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System Center 2012 Endpoint Protection</w:t>
      </w:r>
      <w:r w:rsidRPr="00CE71FA">
        <w:rPr>
          <w:bCs/>
          <w:lang w:val="fr-FR"/>
        </w:rPr>
        <w:tab/>
      </w:r>
      <w:r w:rsidRPr="00CE71FA">
        <w:rPr>
          <w:bCs/>
        </w:rPr>
        <w:fldChar w:fldCharType="begin"/>
      </w:r>
      <w:r w:rsidRPr="00CE71FA">
        <w:rPr>
          <w:bCs/>
          <w:lang w:val="fr-FR"/>
        </w:rPr>
        <w:instrText xml:space="preserve"> PAGEREF _Toc352109357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System Center 2012 Standard </w:t>
      </w:r>
      <w:r w:rsidRPr="00CE71FA">
        <w:rPr>
          <w:rFonts w:eastAsia="PMingLiU" w:cs="Tahoma" w:hint="eastAsia"/>
          <w:bCs/>
        </w:rPr>
        <w:t>伺服器管理使用權</w:t>
      </w:r>
      <w:r w:rsidRPr="00CE71FA">
        <w:rPr>
          <w:rFonts w:eastAsia="PMingLiU" w:cs="Tahoma"/>
          <w:bCs/>
          <w:lang w:val="fr-FR"/>
        </w:rPr>
        <w:t xml:space="preserve"> (2 </w:t>
      </w:r>
      <w:r w:rsidRPr="00CE71FA">
        <w:rPr>
          <w:rFonts w:eastAsia="PMingLiU" w:cs="Tahoma" w:hint="eastAsia"/>
          <w:bCs/>
        </w:rPr>
        <w:t>個處理器</w:t>
      </w:r>
      <w:r w:rsidRPr="00CE71FA">
        <w:rPr>
          <w:rFonts w:eastAsia="PMingLiU" w:cs="Tahoma"/>
          <w:bCs/>
          <w:lang w:val="fr-FR"/>
        </w:rPr>
        <w:t>)</w:t>
      </w:r>
      <w:r w:rsidRPr="00CE71FA">
        <w:rPr>
          <w:bCs/>
          <w:lang w:val="fr-FR"/>
        </w:rPr>
        <w:tab/>
      </w:r>
      <w:r w:rsidRPr="00CE71FA">
        <w:rPr>
          <w:bCs/>
        </w:rPr>
        <w:fldChar w:fldCharType="begin"/>
      </w:r>
      <w:r w:rsidRPr="00CE71FA">
        <w:rPr>
          <w:bCs/>
          <w:lang w:val="fr-FR"/>
        </w:rPr>
        <w:instrText xml:space="preserve"> PAGEREF _Toc352109358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 xml:space="preserve">TechNet Plus </w:t>
      </w:r>
      <w:r w:rsidRPr="00CE71FA">
        <w:rPr>
          <w:rFonts w:eastAsia="PMingLiU" w:cs="Tahoma" w:hint="eastAsia"/>
          <w:bCs/>
        </w:rPr>
        <w:t>單一使用者</w:t>
      </w:r>
      <w:r w:rsidRPr="00CE71FA">
        <w:rPr>
          <w:bCs/>
          <w:lang w:val="fr-FR"/>
        </w:rPr>
        <w:tab/>
      </w:r>
      <w:r w:rsidRPr="00CE71FA">
        <w:rPr>
          <w:bCs/>
        </w:rPr>
        <w:fldChar w:fldCharType="begin"/>
      </w:r>
      <w:r w:rsidRPr="00CE71FA">
        <w:rPr>
          <w:bCs/>
          <w:lang w:val="fr-FR"/>
        </w:rPr>
        <w:instrText xml:space="preserve"> PAGEREF _Toc352109359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VDI Suite</w:t>
      </w:r>
      <w:r w:rsidRPr="00CE71FA">
        <w:rPr>
          <w:bCs/>
          <w:lang w:val="fr-FR"/>
        </w:rPr>
        <w:tab/>
      </w:r>
      <w:r w:rsidRPr="00CE71FA">
        <w:rPr>
          <w:bCs/>
        </w:rPr>
        <w:fldChar w:fldCharType="begin"/>
      </w:r>
      <w:r w:rsidRPr="00CE71FA">
        <w:rPr>
          <w:bCs/>
          <w:lang w:val="fr-FR"/>
        </w:rPr>
        <w:instrText xml:space="preserve"> PAGEREF _Toc352109360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hint="eastAsia"/>
          <w:bCs/>
        </w:rPr>
        <w:t>含</w:t>
      </w:r>
      <w:r w:rsidRPr="00CE71FA">
        <w:rPr>
          <w:rFonts w:eastAsia="PMingLiU" w:cs="Tahoma"/>
          <w:bCs/>
          <w:lang w:val="fr-FR"/>
        </w:rPr>
        <w:t xml:space="preserve"> MDOP </w:t>
      </w:r>
      <w:r w:rsidRPr="00CE71FA">
        <w:rPr>
          <w:rFonts w:eastAsia="PMingLiU" w:cs="Tahoma" w:hint="eastAsia"/>
          <w:bCs/>
        </w:rPr>
        <w:t>之</w:t>
      </w:r>
      <w:r w:rsidRPr="00CE71FA">
        <w:rPr>
          <w:rFonts w:eastAsia="PMingLiU" w:cs="Tahoma"/>
          <w:bCs/>
          <w:lang w:val="fr-FR"/>
        </w:rPr>
        <w:t xml:space="preserve"> VDI Suite</w:t>
      </w:r>
      <w:r w:rsidRPr="00CE71FA">
        <w:rPr>
          <w:bCs/>
          <w:lang w:val="fr-FR"/>
        </w:rPr>
        <w:tab/>
      </w:r>
      <w:r w:rsidRPr="00CE71FA">
        <w:rPr>
          <w:bCs/>
        </w:rPr>
        <w:fldChar w:fldCharType="begin"/>
      </w:r>
      <w:r w:rsidRPr="00CE71FA">
        <w:rPr>
          <w:bCs/>
          <w:lang w:val="fr-FR"/>
        </w:rPr>
        <w:instrText xml:space="preserve"> PAGEREF _Toc352109361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VDI Standard Suite</w:t>
      </w:r>
      <w:r w:rsidRPr="00CE71FA">
        <w:rPr>
          <w:bCs/>
          <w:lang w:val="fr-FR"/>
        </w:rPr>
        <w:tab/>
      </w:r>
      <w:r w:rsidRPr="00CE71FA">
        <w:rPr>
          <w:bCs/>
        </w:rPr>
        <w:fldChar w:fldCharType="begin"/>
      </w:r>
      <w:r w:rsidRPr="00CE71FA">
        <w:rPr>
          <w:bCs/>
          <w:lang w:val="fr-FR"/>
        </w:rPr>
        <w:instrText xml:space="preserve"> PAGEREF _Toc352109362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hint="eastAsia"/>
          <w:bCs/>
        </w:rPr>
        <w:t>含</w:t>
      </w:r>
      <w:r w:rsidRPr="00CE71FA">
        <w:rPr>
          <w:rFonts w:eastAsia="PMingLiU" w:cs="Tahoma"/>
          <w:bCs/>
          <w:lang w:val="fr-FR"/>
        </w:rPr>
        <w:t xml:space="preserve"> MDOP </w:t>
      </w:r>
      <w:r w:rsidRPr="00CE71FA">
        <w:rPr>
          <w:rFonts w:eastAsia="PMingLiU" w:cs="Tahoma" w:hint="eastAsia"/>
          <w:bCs/>
        </w:rPr>
        <w:t>之</w:t>
      </w:r>
      <w:r w:rsidRPr="00CE71FA">
        <w:rPr>
          <w:rFonts w:eastAsia="PMingLiU" w:cs="Tahoma"/>
          <w:bCs/>
          <w:lang w:val="fr-FR"/>
        </w:rPr>
        <w:t xml:space="preserve"> VDI Standard Suite</w:t>
      </w:r>
      <w:r w:rsidRPr="00CE71FA">
        <w:rPr>
          <w:bCs/>
          <w:lang w:val="fr-FR"/>
        </w:rPr>
        <w:tab/>
      </w:r>
      <w:r w:rsidRPr="00CE71FA">
        <w:rPr>
          <w:bCs/>
        </w:rPr>
        <w:fldChar w:fldCharType="begin"/>
      </w:r>
      <w:r w:rsidRPr="00CE71FA">
        <w:rPr>
          <w:bCs/>
          <w:lang w:val="fr-FR"/>
        </w:rPr>
        <w:instrText xml:space="preserve"> PAGEREF _Toc352109363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bCs/>
          <w:lang w:val="fr-FR"/>
        </w:rPr>
        <w:t>VDI Premium Suite</w:t>
      </w:r>
      <w:r w:rsidRPr="00CE71FA">
        <w:rPr>
          <w:bCs/>
          <w:lang w:val="fr-FR"/>
        </w:rPr>
        <w:tab/>
      </w:r>
      <w:r w:rsidRPr="00CE71FA">
        <w:rPr>
          <w:bCs/>
        </w:rPr>
        <w:fldChar w:fldCharType="begin"/>
      </w:r>
      <w:r w:rsidRPr="00CE71FA">
        <w:rPr>
          <w:bCs/>
          <w:lang w:val="fr-FR"/>
        </w:rPr>
        <w:instrText xml:space="preserve"> PAGEREF _Toc352109364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fr-FR" w:eastAsia="zh-CN"/>
        </w:rPr>
      </w:pPr>
      <w:r w:rsidRPr="00CE71FA">
        <w:rPr>
          <w:rFonts w:eastAsia="PMingLiU" w:cs="Tahoma" w:hint="eastAsia"/>
          <w:bCs/>
        </w:rPr>
        <w:t>含</w:t>
      </w:r>
      <w:r w:rsidRPr="00CE71FA">
        <w:rPr>
          <w:rFonts w:eastAsia="PMingLiU" w:cs="Tahoma"/>
          <w:bCs/>
          <w:lang w:val="fr-FR"/>
        </w:rPr>
        <w:t xml:space="preserve"> MDOP </w:t>
      </w:r>
      <w:r w:rsidRPr="00CE71FA">
        <w:rPr>
          <w:rFonts w:eastAsia="PMingLiU" w:cs="Tahoma" w:hint="eastAsia"/>
          <w:bCs/>
        </w:rPr>
        <w:t>之</w:t>
      </w:r>
      <w:r w:rsidRPr="00CE71FA">
        <w:rPr>
          <w:rFonts w:eastAsia="PMingLiU" w:cs="Tahoma"/>
          <w:bCs/>
          <w:lang w:val="fr-FR"/>
        </w:rPr>
        <w:t xml:space="preserve"> VDI Premium Suite</w:t>
      </w:r>
      <w:r w:rsidRPr="00CE71FA">
        <w:rPr>
          <w:bCs/>
          <w:lang w:val="fr-FR"/>
        </w:rPr>
        <w:tab/>
      </w:r>
      <w:r w:rsidRPr="00CE71FA">
        <w:rPr>
          <w:bCs/>
        </w:rPr>
        <w:fldChar w:fldCharType="begin"/>
      </w:r>
      <w:r w:rsidRPr="00CE71FA">
        <w:rPr>
          <w:bCs/>
          <w:lang w:val="fr-FR"/>
        </w:rPr>
        <w:instrText xml:space="preserve"> PAGEREF _Toc352109365 \h </w:instrText>
      </w:r>
      <w:r w:rsidRPr="00CE71FA">
        <w:rPr>
          <w:bCs/>
        </w:rPr>
      </w:r>
      <w:r w:rsidRPr="00CE71FA">
        <w:rPr>
          <w:bCs/>
        </w:rPr>
        <w:fldChar w:fldCharType="separate"/>
      </w:r>
      <w:r w:rsidR="007B588F">
        <w:rPr>
          <w:bCs/>
          <w:lang w:val="fr-FR"/>
        </w:rPr>
        <w:t>24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Vexcel Server</w:t>
      </w:r>
      <w:r w:rsidRPr="00CE71FA">
        <w:rPr>
          <w:bCs/>
        </w:rPr>
        <w:tab/>
      </w:r>
      <w:r w:rsidRPr="00CE71FA">
        <w:rPr>
          <w:bCs/>
        </w:rPr>
        <w:fldChar w:fldCharType="begin"/>
      </w:r>
      <w:r w:rsidRPr="00CE71FA">
        <w:rPr>
          <w:bCs/>
        </w:rPr>
        <w:instrText xml:space="preserve"> PAGEREF _Toc352109366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Vexcel Server with Enhanced Content Pack</w:t>
      </w:r>
      <w:r w:rsidRPr="00CE71FA">
        <w:rPr>
          <w:bCs/>
        </w:rPr>
        <w:tab/>
      </w:r>
      <w:r w:rsidRPr="00CE71FA">
        <w:rPr>
          <w:bCs/>
        </w:rPr>
        <w:fldChar w:fldCharType="begin"/>
      </w:r>
      <w:r w:rsidRPr="00CE71FA">
        <w:rPr>
          <w:bCs/>
        </w:rPr>
        <w:instrText xml:space="preserve"> PAGEREF _Toc352109367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val="pt-BR" w:eastAsia="zh-CN"/>
        </w:rPr>
      </w:pPr>
      <w:r w:rsidRPr="00CE71FA">
        <w:rPr>
          <w:rFonts w:eastAsia="PMingLiU" w:cs="Tahoma"/>
          <w:bCs/>
          <w:lang w:val="pt-BR"/>
        </w:rPr>
        <w:t>Virtual Server 2005 R2 Enterprise Edition</w:t>
      </w:r>
      <w:r w:rsidRPr="00CE71FA">
        <w:rPr>
          <w:bCs/>
          <w:lang w:val="pt-BR"/>
        </w:rPr>
        <w:tab/>
      </w:r>
      <w:r w:rsidRPr="00CE71FA">
        <w:rPr>
          <w:bCs/>
        </w:rPr>
        <w:fldChar w:fldCharType="begin"/>
      </w:r>
      <w:r w:rsidRPr="00CE71FA">
        <w:rPr>
          <w:bCs/>
          <w:lang w:val="pt-BR"/>
        </w:rPr>
        <w:instrText xml:space="preserve"> PAGEREF _Toc352109368 \h </w:instrText>
      </w:r>
      <w:r w:rsidRPr="00CE71FA">
        <w:rPr>
          <w:bCs/>
        </w:rPr>
      </w:r>
      <w:r w:rsidRPr="00CE71FA">
        <w:rPr>
          <w:bCs/>
        </w:rPr>
        <w:fldChar w:fldCharType="separate"/>
      </w:r>
      <w:r w:rsidR="007B588F">
        <w:rPr>
          <w:bCs/>
          <w:lang w:val="pt-BR"/>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Visual Studio</w:t>
      </w:r>
      <w:r w:rsidRPr="00CE71FA">
        <w:rPr>
          <w:rFonts w:eastAsia="PMingLiU" w:cs="Tahoma"/>
          <w:bCs/>
          <w:vertAlign w:val="superscript"/>
        </w:rPr>
        <w:t>®</w:t>
      </w:r>
      <w:r w:rsidRPr="00CE71FA">
        <w:rPr>
          <w:rFonts w:eastAsia="PMingLiU" w:cs="Tahoma"/>
          <w:bCs/>
        </w:rPr>
        <w:t xml:space="preserve"> Team Foundation Server 2012 with SQL Server 2012 Technology</w:t>
      </w:r>
      <w:r w:rsidRPr="00CE71FA">
        <w:rPr>
          <w:bCs/>
        </w:rPr>
        <w:tab/>
      </w:r>
      <w:r w:rsidRPr="00CE71FA">
        <w:rPr>
          <w:bCs/>
        </w:rPr>
        <w:fldChar w:fldCharType="begin"/>
      </w:r>
      <w:r w:rsidRPr="00CE71FA">
        <w:rPr>
          <w:bCs/>
        </w:rPr>
        <w:instrText xml:space="preserve"> PAGEREF _Toc352109369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Visual Studio</w:t>
      </w:r>
      <w:r w:rsidRPr="00CE71FA">
        <w:rPr>
          <w:rFonts w:eastAsia="PMingLiU" w:cs="Tahoma"/>
          <w:bCs/>
          <w:vertAlign w:val="superscript"/>
        </w:rPr>
        <w:t>®</w:t>
      </w:r>
      <w:r w:rsidRPr="00CE71FA">
        <w:rPr>
          <w:rFonts w:eastAsia="PMingLiU" w:cs="Tahoma"/>
          <w:bCs/>
        </w:rPr>
        <w:t xml:space="preserve"> Team Foundation Server 2012 </w:t>
      </w:r>
      <w:r w:rsidRPr="00CE71FA">
        <w:rPr>
          <w:rFonts w:eastAsia="PMingLiU" w:cs="Tahoma" w:hint="eastAsia"/>
          <w:bCs/>
        </w:rPr>
        <w:t>裝置</w:t>
      </w:r>
      <w:r w:rsidRPr="00CE71FA">
        <w:rPr>
          <w:rFonts w:eastAsia="PMingLiU" w:cs="Tahoma"/>
          <w:bCs/>
        </w:rPr>
        <w:t xml:space="preserve"> CAL</w:t>
      </w:r>
      <w:r w:rsidRPr="00CE71FA">
        <w:rPr>
          <w:bCs/>
        </w:rPr>
        <w:tab/>
      </w:r>
      <w:r w:rsidRPr="00CE71FA">
        <w:rPr>
          <w:bCs/>
        </w:rPr>
        <w:fldChar w:fldCharType="begin"/>
      </w:r>
      <w:r w:rsidRPr="00CE71FA">
        <w:rPr>
          <w:bCs/>
        </w:rPr>
        <w:instrText xml:space="preserve"> PAGEREF _Toc352109370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Visual Studio</w:t>
      </w:r>
      <w:r w:rsidRPr="00CE71FA">
        <w:rPr>
          <w:rFonts w:eastAsia="PMingLiU" w:cs="Tahoma"/>
          <w:bCs/>
          <w:vertAlign w:val="superscript"/>
        </w:rPr>
        <w:t>®</w:t>
      </w:r>
      <w:r w:rsidRPr="00CE71FA">
        <w:rPr>
          <w:rFonts w:eastAsia="PMingLiU" w:cs="Tahoma"/>
          <w:bCs/>
        </w:rPr>
        <w:t xml:space="preserve"> Team Foundation Server 2012 </w:t>
      </w:r>
      <w:r w:rsidRPr="00CE71FA">
        <w:rPr>
          <w:rFonts w:eastAsia="PMingLiU" w:cs="Tahoma" w:hint="eastAsia"/>
          <w:bCs/>
        </w:rPr>
        <w:t>使用者</w:t>
      </w:r>
      <w:r w:rsidRPr="00CE71FA">
        <w:rPr>
          <w:rFonts w:eastAsia="PMingLiU" w:cs="Tahoma"/>
          <w:bCs/>
        </w:rPr>
        <w:t xml:space="preserve"> CAL</w:t>
      </w:r>
      <w:r w:rsidRPr="00CE71FA">
        <w:rPr>
          <w:bCs/>
        </w:rPr>
        <w:tab/>
      </w:r>
      <w:r w:rsidRPr="00CE71FA">
        <w:rPr>
          <w:bCs/>
        </w:rPr>
        <w:fldChar w:fldCharType="begin"/>
      </w:r>
      <w:r w:rsidRPr="00CE71FA">
        <w:rPr>
          <w:bCs/>
        </w:rPr>
        <w:instrText xml:space="preserve"> PAGEREF _Toc352109371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Web Antimalware Subscription for Forefront Threat Management Gateway Medium </w:t>
      </w:r>
      <w:r w:rsidRPr="00CE71FA">
        <w:rPr>
          <w:rFonts w:eastAsia="PMingLiU" w:cs="Tahoma"/>
          <w:bCs/>
        </w:rPr>
        <w:br/>
        <w:t>Business Edition (</w:t>
      </w:r>
      <w:r w:rsidRPr="00CE71FA">
        <w:rPr>
          <w:rFonts w:eastAsia="PMingLiU" w:cs="Tahoma" w:hint="eastAsia"/>
          <w:bCs/>
        </w:rPr>
        <w:t>裝置及使用者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_Toc352109372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lastRenderedPageBreak/>
        <w:t xml:space="preserve">Windows Azure </w:t>
      </w:r>
      <w:r w:rsidRPr="00CE71FA">
        <w:rPr>
          <w:rFonts w:eastAsia="PMingLiU" w:cs="Tahoma" w:hint="eastAsia"/>
          <w:bCs/>
        </w:rPr>
        <w:t>服務</w:t>
      </w:r>
      <w:r w:rsidRPr="00CE71FA">
        <w:rPr>
          <w:bCs/>
        </w:rPr>
        <w:tab/>
      </w:r>
      <w:r w:rsidRPr="00CE71FA">
        <w:rPr>
          <w:bCs/>
        </w:rPr>
        <w:fldChar w:fldCharType="begin"/>
      </w:r>
      <w:r w:rsidRPr="00CE71FA">
        <w:rPr>
          <w:bCs/>
        </w:rPr>
        <w:instrText xml:space="preserve"> PAGEREF _Toc352109373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Embedded Device Manager 2011</w:t>
      </w:r>
      <w:r w:rsidRPr="00CE71FA">
        <w:rPr>
          <w:bCs/>
        </w:rPr>
        <w:tab/>
      </w:r>
      <w:r w:rsidRPr="00CE71FA">
        <w:rPr>
          <w:bCs/>
        </w:rPr>
        <w:fldChar w:fldCharType="begin"/>
      </w:r>
      <w:r w:rsidRPr="00CE71FA">
        <w:rPr>
          <w:bCs/>
        </w:rPr>
        <w:instrText xml:space="preserve"> PAGEREF _Toc352109374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Embedded Device Manager 2011 </w:t>
      </w:r>
      <w:r w:rsidRPr="00CE71FA">
        <w:rPr>
          <w:rFonts w:eastAsia="PMingLiU" w:cs="Tahoma" w:hint="eastAsia"/>
          <w:bCs/>
        </w:rPr>
        <w:t>用戶端管理使用權</w:t>
      </w:r>
      <w:r w:rsidRPr="00CE71FA">
        <w:rPr>
          <w:rFonts w:eastAsia="PMingLiU" w:cs="Tahoma"/>
          <w:bCs/>
        </w:rPr>
        <w:t xml:space="preserve"> (</w:t>
      </w:r>
      <w:r w:rsidRPr="00CE71FA">
        <w:rPr>
          <w:rFonts w:eastAsia="PMingLiU" w:cs="Tahoma" w:hint="eastAsia"/>
          <w:bCs/>
        </w:rPr>
        <w:t>每一</w:t>
      </w:r>
      <w:r w:rsidRPr="00CE71FA">
        <w:rPr>
          <w:rFonts w:eastAsia="PMingLiU" w:cs="Tahoma"/>
          <w:bCs/>
        </w:rPr>
        <w:t xml:space="preserve"> OSE)</w:t>
      </w:r>
      <w:r w:rsidRPr="00CE71FA">
        <w:rPr>
          <w:bCs/>
        </w:rPr>
        <w:tab/>
      </w:r>
      <w:r w:rsidRPr="00CE71FA">
        <w:rPr>
          <w:bCs/>
        </w:rPr>
        <w:fldChar w:fldCharType="begin"/>
      </w:r>
      <w:r w:rsidRPr="00CE71FA">
        <w:rPr>
          <w:bCs/>
        </w:rPr>
        <w:instrText xml:space="preserve"> PAGEREF _Toc352109375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Embedded Device Manager 2011 </w:t>
      </w:r>
      <w:r w:rsidRPr="00CE71FA">
        <w:rPr>
          <w:rFonts w:eastAsia="PMingLiU" w:cs="Tahoma" w:hint="eastAsia"/>
          <w:bCs/>
        </w:rPr>
        <w:t>用戶端管理使用權</w:t>
      </w:r>
      <w:r w:rsidRPr="00CE71FA">
        <w:rPr>
          <w:rFonts w:eastAsia="PMingLiU" w:cs="Tahoma"/>
          <w:bCs/>
        </w:rPr>
        <w:t xml:space="preserve"> (</w:t>
      </w:r>
      <w:r w:rsidRPr="00CE71FA">
        <w:rPr>
          <w:rFonts w:eastAsia="PMingLiU" w:cs="Tahoma" w:hint="eastAsia"/>
          <w:bCs/>
        </w:rPr>
        <w:t>每一使用者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_Toc352109376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w:t>
      </w:r>
      <w:r w:rsidRPr="00CE71FA">
        <w:rPr>
          <w:rFonts w:eastAsia="PMingLiU" w:cs="Tahoma"/>
          <w:bCs/>
          <w:vertAlign w:val="superscript"/>
        </w:rPr>
        <w:t>®</w:t>
      </w:r>
      <w:r w:rsidRPr="00CE71FA">
        <w:rPr>
          <w:rFonts w:eastAsia="PMingLiU" w:cs="Tahoma"/>
          <w:bCs/>
        </w:rPr>
        <w:t xml:space="preserve"> Embedded Device Manager 2011 with SQL Server</w:t>
      </w:r>
      <w:r w:rsidRPr="00CE71FA">
        <w:rPr>
          <w:rFonts w:eastAsia="PMingLiU" w:cs="Tahoma"/>
          <w:bCs/>
          <w:vertAlign w:val="superscript"/>
        </w:rPr>
        <w:t>®</w:t>
      </w:r>
      <w:r w:rsidRPr="00CE71FA">
        <w:rPr>
          <w:rFonts w:eastAsia="PMingLiU" w:cs="Tahoma"/>
          <w:bCs/>
        </w:rPr>
        <w:t xml:space="preserve"> 2008 Technology</w:t>
      </w:r>
      <w:r w:rsidRPr="00CE71FA">
        <w:rPr>
          <w:bCs/>
        </w:rPr>
        <w:tab/>
      </w:r>
      <w:r w:rsidRPr="00CE71FA">
        <w:rPr>
          <w:bCs/>
        </w:rPr>
        <w:fldChar w:fldCharType="begin"/>
      </w:r>
      <w:r w:rsidRPr="00CE71FA">
        <w:rPr>
          <w:bCs/>
        </w:rPr>
        <w:instrText xml:space="preserve"> PAGEREF _Toc352109377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Essential Business Server 2008 Standard</w:t>
      </w:r>
      <w:r w:rsidRPr="00CE71FA">
        <w:rPr>
          <w:bCs/>
        </w:rPr>
        <w:tab/>
      </w:r>
      <w:r w:rsidRPr="00CE71FA">
        <w:rPr>
          <w:bCs/>
        </w:rPr>
        <w:fldChar w:fldCharType="begin"/>
      </w:r>
      <w:r w:rsidRPr="00CE71FA">
        <w:rPr>
          <w:bCs/>
        </w:rPr>
        <w:instrText xml:space="preserve"> PAGEREF _Toc352109378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Essential Business Server 2008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_Toc352109379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Essential Business Server 2008 CAL </w:t>
      </w:r>
      <w:r w:rsidRPr="00CE71FA">
        <w:rPr>
          <w:rFonts w:eastAsia="PMingLiU" w:cs="Tahoma" w:hint="eastAsia"/>
          <w:bCs/>
        </w:rPr>
        <w:t>套件</w:t>
      </w:r>
      <w:r w:rsidRPr="00CE71FA">
        <w:rPr>
          <w:rFonts w:eastAsia="PMingLiU" w:cs="Tahoma"/>
          <w:bCs/>
        </w:rPr>
        <w:t xml:space="preserve">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_Toc352109380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Essential Business Server 2008 CAL </w:t>
      </w:r>
      <w:r w:rsidRPr="00CE71FA">
        <w:rPr>
          <w:rFonts w:eastAsia="PMingLiU" w:cs="Tahoma" w:hint="eastAsia"/>
          <w:bCs/>
        </w:rPr>
        <w:t>套件</w:t>
      </w:r>
      <w:r w:rsidRPr="00CE71FA">
        <w:rPr>
          <w:rFonts w:eastAsia="PMingLiU" w:cs="Tahoma"/>
          <w:bCs/>
        </w:rPr>
        <w:t xml:space="preserve"> (20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_Toc352109381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Essential Business Server 2008 CAL </w:t>
      </w:r>
      <w:r w:rsidRPr="00CE71FA">
        <w:rPr>
          <w:rFonts w:eastAsia="PMingLiU" w:cs="Tahoma" w:hint="eastAsia"/>
          <w:bCs/>
        </w:rPr>
        <w:t>套件</w:t>
      </w:r>
      <w:r w:rsidRPr="00CE71FA">
        <w:rPr>
          <w:rFonts w:eastAsia="PMingLiU" w:cs="Tahoma"/>
          <w:bCs/>
        </w:rPr>
        <w:t xml:space="preserve"> (50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_Toc352109382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Essential Business Server 2008 Premium</w:t>
      </w:r>
      <w:r w:rsidRPr="00CE71FA">
        <w:rPr>
          <w:bCs/>
        </w:rPr>
        <w:tab/>
      </w:r>
      <w:r w:rsidRPr="00CE71FA">
        <w:rPr>
          <w:bCs/>
        </w:rPr>
        <w:fldChar w:fldCharType="begin"/>
      </w:r>
      <w:r w:rsidRPr="00CE71FA">
        <w:rPr>
          <w:bCs/>
        </w:rPr>
        <w:instrText xml:space="preserve"> PAGEREF _Toc352109383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Essential Business Server 2008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_Toc352109384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Essential Business Server 2008 CAL </w:t>
      </w:r>
      <w:r w:rsidRPr="00CE71FA">
        <w:rPr>
          <w:rFonts w:eastAsia="PMingLiU" w:cs="Tahoma" w:hint="eastAsia"/>
          <w:bCs/>
        </w:rPr>
        <w:t>套件</w:t>
      </w:r>
      <w:r w:rsidRPr="00CE71FA">
        <w:rPr>
          <w:rFonts w:eastAsia="PMingLiU" w:cs="Tahoma"/>
          <w:bCs/>
        </w:rPr>
        <w:t xml:space="preserve">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_Toc352109385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Essential Business Server 2008 CAL </w:t>
      </w:r>
      <w:r w:rsidRPr="00CE71FA">
        <w:rPr>
          <w:rFonts w:eastAsia="PMingLiU" w:cs="Tahoma" w:hint="eastAsia"/>
          <w:bCs/>
        </w:rPr>
        <w:t>套件</w:t>
      </w:r>
      <w:r w:rsidRPr="00CE71FA">
        <w:rPr>
          <w:rFonts w:eastAsia="PMingLiU" w:cs="Tahoma"/>
          <w:bCs/>
        </w:rPr>
        <w:t xml:space="preserve"> (20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_Toc352109386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Essential Business Server 2008 CAL </w:t>
      </w:r>
      <w:r w:rsidRPr="00CE71FA">
        <w:rPr>
          <w:rFonts w:eastAsia="PMingLiU" w:cs="Tahoma" w:hint="eastAsia"/>
          <w:bCs/>
        </w:rPr>
        <w:t>套件</w:t>
      </w:r>
      <w:r w:rsidRPr="00CE71FA">
        <w:rPr>
          <w:rFonts w:eastAsia="PMingLiU" w:cs="Tahoma"/>
          <w:bCs/>
        </w:rPr>
        <w:t xml:space="preserve"> (50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_Toc352109387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HPC Server 2008 R2 Suite</w:t>
      </w:r>
      <w:r w:rsidRPr="00CE71FA">
        <w:rPr>
          <w:bCs/>
        </w:rPr>
        <w:tab/>
      </w:r>
      <w:r w:rsidRPr="00CE71FA">
        <w:rPr>
          <w:bCs/>
        </w:rPr>
        <w:fldChar w:fldCharType="begin"/>
      </w:r>
      <w:r w:rsidRPr="00CE71FA">
        <w:rPr>
          <w:bCs/>
        </w:rPr>
        <w:instrText xml:space="preserve"> PAGEREF _Toc352109388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System Center Configuration Manager </w:t>
      </w:r>
      <w:r w:rsidRPr="00CE71FA">
        <w:rPr>
          <w:rFonts w:eastAsia="PMingLiU" w:cs="Tahoma" w:hint="eastAsia"/>
          <w:bCs/>
        </w:rPr>
        <w:t>及</w:t>
      </w:r>
      <w:r w:rsidRPr="00CE71FA">
        <w:rPr>
          <w:rFonts w:eastAsia="PMingLiU" w:cs="Tahoma"/>
          <w:bCs/>
        </w:rPr>
        <w:t xml:space="preserve"> System Center Endppoint Protection </w:t>
      </w:r>
      <w:r w:rsidRPr="00CE71FA">
        <w:rPr>
          <w:rFonts w:eastAsia="PMingLiU" w:cs="Tahoma" w:hint="eastAsia"/>
          <w:bCs/>
        </w:rPr>
        <w:t>的</w:t>
      </w:r>
      <w:r w:rsidRPr="00CE71FA">
        <w:rPr>
          <w:rFonts w:eastAsia="PMingLiU" w:cs="Tahoma"/>
          <w:bCs/>
        </w:rPr>
        <w:t xml:space="preserve"> Windows Intune </w:t>
      </w:r>
      <w:r w:rsidRPr="00CE71FA">
        <w:rPr>
          <w:rFonts w:eastAsia="PMingLiU" w:cs="Tahoma"/>
          <w:bCs/>
        </w:rPr>
        <w:br/>
      </w:r>
      <w:r w:rsidRPr="00CE71FA">
        <w:rPr>
          <w:rFonts w:eastAsia="PMingLiU" w:cs="Tahoma" w:hint="eastAsia"/>
          <w:bCs/>
        </w:rPr>
        <w:t>附加元件</w:t>
      </w:r>
      <w:r w:rsidRPr="00CE71FA">
        <w:rPr>
          <w:rFonts w:eastAsia="PMingLiU" w:cs="Tahoma"/>
          <w:bCs/>
        </w:rPr>
        <w:t xml:space="preserve"> (</w:t>
      </w:r>
      <w:r w:rsidRPr="00CE71FA">
        <w:rPr>
          <w:rFonts w:eastAsia="PMingLiU" w:cs="Tahoma" w:hint="eastAsia"/>
          <w:bCs/>
        </w:rPr>
        <w:t>每一使用者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_Toc352109389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Intune (</w:t>
      </w:r>
      <w:r w:rsidRPr="00CE71FA">
        <w:rPr>
          <w:rFonts w:eastAsia="PMingLiU" w:cs="Tahoma" w:hint="eastAsia"/>
          <w:bCs/>
        </w:rPr>
        <w:t>每一使用者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_Toc352109390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Intune USL </w:t>
      </w:r>
      <w:r w:rsidRPr="00CE71FA">
        <w:rPr>
          <w:rFonts w:eastAsia="PMingLiU" w:cs="Tahoma" w:hint="eastAsia"/>
          <w:bCs/>
        </w:rPr>
        <w:t>加值</w:t>
      </w:r>
      <w:r w:rsidRPr="00CE71FA">
        <w:rPr>
          <w:rFonts w:eastAsia="PMingLiU" w:cs="Tahoma"/>
          <w:bCs/>
        </w:rPr>
        <w:t xml:space="preserve"> Extra</w:t>
      </w:r>
      <w:r w:rsidR="00CF4D1A">
        <w:rPr>
          <w:rFonts w:eastAsia="PMingLiU" w:cs="Tahoma"/>
          <w:bCs/>
        </w:rPr>
        <w:t xml:space="preserve"> </w:t>
      </w:r>
      <w:r w:rsidRPr="00CE71FA">
        <w:rPr>
          <w:rFonts w:eastAsia="PMingLiU" w:cs="Tahoma"/>
          <w:bCs/>
        </w:rPr>
        <w:t>Storage 1 GB</w:t>
      </w:r>
      <w:r w:rsidRPr="00CE71FA">
        <w:rPr>
          <w:bCs/>
        </w:rPr>
        <w:tab/>
      </w:r>
      <w:r w:rsidRPr="00CE71FA">
        <w:rPr>
          <w:bCs/>
        </w:rPr>
        <w:fldChar w:fldCharType="begin"/>
      </w:r>
      <w:r w:rsidRPr="00CE71FA">
        <w:rPr>
          <w:bCs/>
        </w:rPr>
        <w:instrText xml:space="preserve"> PAGEREF _Toc352109391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MultiPoint Server 2012 Standard</w:t>
      </w:r>
      <w:r w:rsidRPr="00CE71FA">
        <w:rPr>
          <w:bCs/>
        </w:rPr>
        <w:tab/>
      </w:r>
      <w:r w:rsidRPr="00CE71FA">
        <w:rPr>
          <w:bCs/>
        </w:rPr>
        <w:fldChar w:fldCharType="begin"/>
      </w:r>
      <w:r w:rsidRPr="00CE71FA">
        <w:rPr>
          <w:bCs/>
        </w:rPr>
        <w:instrText xml:space="preserve"> PAGEREF _Toc352109392 \h </w:instrText>
      </w:r>
      <w:r w:rsidRPr="00CE71FA">
        <w:rPr>
          <w:bCs/>
        </w:rPr>
      </w:r>
      <w:r w:rsidRPr="00CE71FA">
        <w:rPr>
          <w:bCs/>
        </w:rPr>
        <w:fldChar w:fldCharType="separate"/>
      </w:r>
      <w:r w:rsidR="007B588F">
        <w:rPr>
          <w:bCs/>
        </w:rPr>
        <w:t>25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MultiPoint Server 2012 Premium</w:t>
      </w:r>
      <w:r w:rsidRPr="00CE71FA">
        <w:rPr>
          <w:bCs/>
        </w:rPr>
        <w:tab/>
      </w:r>
      <w:r w:rsidRPr="00CE71FA">
        <w:rPr>
          <w:bCs/>
        </w:rPr>
        <w:fldChar w:fldCharType="begin"/>
      </w:r>
      <w:r w:rsidRPr="00CE71FA">
        <w:rPr>
          <w:bCs/>
        </w:rPr>
        <w:instrText xml:space="preserve"> PAGEREF _Toc352109393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MultiPoint Server 2012 CAL</w:t>
      </w:r>
      <w:r w:rsidRPr="00CE71FA">
        <w:rPr>
          <w:bCs/>
        </w:rPr>
        <w:tab/>
      </w:r>
      <w:r w:rsidRPr="00CE71FA">
        <w:rPr>
          <w:bCs/>
        </w:rPr>
        <w:fldChar w:fldCharType="begin"/>
      </w:r>
      <w:r w:rsidRPr="00CE71FA">
        <w:rPr>
          <w:bCs/>
        </w:rPr>
        <w:instrText xml:space="preserve"> PAGEREF _Toc352109394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MultiPoint Server 2012 CAL with Windows Server 2012 CAL</w:t>
      </w:r>
      <w:r w:rsidRPr="00CE71FA">
        <w:rPr>
          <w:bCs/>
        </w:rPr>
        <w:tab/>
      </w:r>
      <w:r w:rsidRPr="00CE71FA">
        <w:rPr>
          <w:bCs/>
        </w:rPr>
        <w:fldChar w:fldCharType="begin"/>
      </w:r>
      <w:r w:rsidRPr="00CE71FA">
        <w:rPr>
          <w:bCs/>
        </w:rPr>
        <w:instrText xml:space="preserve"> PAGEREF _Toc352109395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MultiPoint Server 2012 Premium with Windows MultiPoint Server 2012 (CAL)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_Toc352109396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MultiPoint Server 2012 Premium with Windows MultiPoint Server 2012 (CAL) </w:t>
      </w:r>
      <w:r w:rsidRPr="00CE71FA">
        <w:rPr>
          <w:rFonts w:eastAsia="PMingLiU" w:cs="Tahoma"/>
          <w:bCs/>
        </w:rPr>
        <w:br/>
        <w:t xml:space="preserve">(5 </w:t>
      </w:r>
      <w:r w:rsidRPr="00CE71FA">
        <w:rPr>
          <w:rFonts w:eastAsia="PMingLiU" w:cs="Tahoma" w:hint="eastAsia"/>
          <w:bCs/>
        </w:rPr>
        <w:t>個用戶端</w:t>
      </w:r>
      <w:r w:rsidRPr="00CE71FA">
        <w:rPr>
          <w:rFonts w:eastAsia="PMingLiU" w:cs="Tahoma"/>
          <w:bCs/>
        </w:rPr>
        <w:t xml:space="preserve">) with Windows Server 2012 CAL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_Toc352109397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2008 R2 HPC Edition</w:t>
      </w:r>
      <w:r w:rsidRPr="00CE71FA">
        <w:rPr>
          <w:bCs/>
        </w:rPr>
        <w:tab/>
      </w:r>
      <w:r w:rsidRPr="00CE71FA">
        <w:rPr>
          <w:bCs/>
        </w:rPr>
        <w:fldChar w:fldCharType="begin"/>
      </w:r>
      <w:r w:rsidRPr="00CE71FA">
        <w:rPr>
          <w:bCs/>
        </w:rPr>
        <w:instrText xml:space="preserve"> PAGEREF _Toc352109398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2008 R2 Enterprise</w:t>
      </w:r>
      <w:r w:rsidRPr="00CE71FA">
        <w:rPr>
          <w:bCs/>
        </w:rPr>
        <w:tab/>
      </w:r>
      <w:r w:rsidRPr="00CE71FA">
        <w:rPr>
          <w:bCs/>
        </w:rPr>
        <w:fldChar w:fldCharType="begin"/>
      </w:r>
      <w:r w:rsidRPr="00CE71FA">
        <w:rPr>
          <w:bCs/>
        </w:rPr>
        <w:instrText xml:space="preserve"> PAGEREF _Toc352109399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2008 R2 Itanium Based Systems</w:t>
      </w:r>
      <w:r w:rsidRPr="00CE71FA">
        <w:rPr>
          <w:bCs/>
        </w:rPr>
        <w:tab/>
      </w:r>
      <w:r w:rsidRPr="00CE71FA">
        <w:rPr>
          <w:bCs/>
        </w:rPr>
        <w:fldChar w:fldCharType="begin"/>
      </w:r>
      <w:r w:rsidRPr="00CE71FA">
        <w:rPr>
          <w:bCs/>
        </w:rPr>
        <w:instrText xml:space="preserve"> PAGEREF _Toc352109400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2012 CAL</w:t>
      </w:r>
      <w:r w:rsidR="00CF4D1A">
        <w:rPr>
          <w:rFonts w:eastAsia="PMingLiU" w:cs="Tahoma"/>
          <w:bCs/>
        </w:rPr>
        <w:t xml:space="preserve"> </w:t>
      </w:r>
      <w:r w:rsidRPr="00CE71FA">
        <w:rPr>
          <w:rFonts w:eastAsia="PMingLiU" w:cs="Tahoma"/>
          <w:bCs/>
        </w:rPr>
        <w:t>(</w:t>
      </w:r>
      <w:r w:rsidRPr="00CE71FA">
        <w:rPr>
          <w:rFonts w:eastAsia="PMingLiU" w:cs="Tahoma" w:hint="eastAsia"/>
          <w:bCs/>
        </w:rPr>
        <w:t>裝置及使用者</w:t>
      </w:r>
      <w:r w:rsidRPr="00CE71FA">
        <w:rPr>
          <w:rFonts w:eastAsia="PMingLiU" w:cs="Tahoma"/>
          <w:bCs/>
        </w:rPr>
        <w:t>)</w:t>
      </w:r>
      <w:r w:rsidRPr="00CE71FA">
        <w:rPr>
          <w:bCs/>
        </w:rPr>
        <w:tab/>
      </w:r>
      <w:r w:rsidRPr="00CE71FA">
        <w:rPr>
          <w:bCs/>
        </w:rPr>
        <w:fldChar w:fldCharType="begin"/>
      </w:r>
      <w:r w:rsidRPr="00CE71FA">
        <w:rPr>
          <w:bCs/>
        </w:rPr>
        <w:instrText xml:space="preserve"> PAGEREF _Toc352109401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2012 Datacenter</w:t>
      </w:r>
      <w:r w:rsidRPr="00CE71FA">
        <w:rPr>
          <w:bCs/>
        </w:rPr>
        <w:tab/>
      </w:r>
      <w:r w:rsidRPr="00CE71FA">
        <w:rPr>
          <w:bCs/>
        </w:rPr>
        <w:fldChar w:fldCharType="begin"/>
      </w:r>
      <w:r w:rsidRPr="00CE71FA">
        <w:rPr>
          <w:bCs/>
        </w:rPr>
        <w:instrText xml:space="preserve"> PAGEREF _Toc352109402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2012 Standard</w:t>
      </w:r>
      <w:r w:rsidRPr="00CE71FA">
        <w:rPr>
          <w:bCs/>
        </w:rPr>
        <w:tab/>
      </w:r>
      <w:r w:rsidRPr="00CE71FA">
        <w:rPr>
          <w:bCs/>
        </w:rPr>
        <w:fldChar w:fldCharType="begin"/>
      </w:r>
      <w:r w:rsidRPr="00CE71FA">
        <w:rPr>
          <w:bCs/>
        </w:rPr>
        <w:instrText xml:space="preserve"> PAGEREF _Toc352109403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Server™ </w:t>
      </w:r>
      <w:r w:rsidRPr="00CE71FA">
        <w:rPr>
          <w:rFonts w:eastAsia="PMingLiU" w:cs="Tahoma" w:hint="eastAsia"/>
          <w:bCs/>
        </w:rPr>
        <w:t>外部連接器</w:t>
      </w:r>
      <w:r w:rsidRPr="00CE71FA">
        <w:rPr>
          <w:bCs/>
        </w:rPr>
        <w:tab/>
      </w:r>
      <w:r w:rsidRPr="00CE71FA">
        <w:rPr>
          <w:bCs/>
        </w:rPr>
        <w:fldChar w:fldCharType="begin"/>
      </w:r>
      <w:r w:rsidRPr="00CE71FA">
        <w:rPr>
          <w:bCs/>
        </w:rPr>
        <w:instrText xml:space="preserve"> PAGEREF _Toc352109404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Server™ 2012 </w:t>
      </w:r>
      <w:r w:rsidRPr="00CE71FA">
        <w:rPr>
          <w:rFonts w:eastAsia="PMingLiU" w:cs="Tahoma" w:hint="eastAsia"/>
          <w:bCs/>
        </w:rPr>
        <w:t>遠端桌面服務</w:t>
      </w:r>
      <w:r w:rsidRPr="00CE71FA">
        <w:rPr>
          <w:rFonts w:eastAsia="PMingLiU" w:cs="Tahoma"/>
          <w:bCs/>
        </w:rPr>
        <w:t xml:space="preserve"> CAL</w:t>
      </w:r>
      <w:r w:rsidRPr="00CE71FA">
        <w:rPr>
          <w:bCs/>
        </w:rPr>
        <w:tab/>
      </w:r>
      <w:r w:rsidRPr="00CE71FA">
        <w:rPr>
          <w:bCs/>
        </w:rPr>
        <w:fldChar w:fldCharType="begin"/>
      </w:r>
      <w:r w:rsidRPr="00CE71FA">
        <w:rPr>
          <w:bCs/>
        </w:rPr>
        <w:instrText xml:space="preserve"> PAGEREF _Toc352109405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2012</w:t>
      </w:r>
      <w:r w:rsidR="00CF4D1A">
        <w:rPr>
          <w:rFonts w:eastAsia="PMingLiU" w:cs="Tahoma"/>
          <w:bCs/>
        </w:rPr>
        <w:t xml:space="preserve"> </w:t>
      </w:r>
      <w:r w:rsidRPr="00CE71FA">
        <w:rPr>
          <w:rFonts w:eastAsia="PMingLiU" w:cs="Tahoma" w:hint="eastAsia"/>
          <w:bCs/>
        </w:rPr>
        <w:t>遠端桌面服務外部連接器</w:t>
      </w:r>
      <w:r w:rsidRPr="00CE71FA">
        <w:rPr>
          <w:bCs/>
        </w:rPr>
        <w:tab/>
      </w:r>
      <w:r w:rsidRPr="00CE71FA">
        <w:rPr>
          <w:bCs/>
        </w:rPr>
        <w:fldChar w:fldCharType="begin"/>
      </w:r>
      <w:r w:rsidRPr="00CE71FA">
        <w:rPr>
          <w:bCs/>
        </w:rPr>
        <w:instrText xml:space="preserve"> PAGEREF _Toc352109406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2012 Active Directory Rights Management Services CAL</w:t>
      </w:r>
      <w:r w:rsidRPr="00CE71FA">
        <w:rPr>
          <w:bCs/>
        </w:rPr>
        <w:tab/>
      </w:r>
      <w:r w:rsidRPr="00CE71FA">
        <w:rPr>
          <w:bCs/>
        </w:rPr>
        <w:fldChar w:fldCharType="begin"/>
      </w:r>
      <w:r w:rsidRPr="00CE71FA">
        <w:rPr>
          <w:bCs/>
        </w:rPr>
        <w:instrText xml:space="preserve"> PAGEREF _Toc352109407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Server™Active Directory Rights Management Services </w:t>
      </w:r>
      <w:r w:rsidRPr="00CE71FA">
        <w:rPr>
          <w:rFonts w:eastAsia="PMingLiU" w:cs="Tahoma" w:hint="eastAsia"/>
          <w:bCs/>
        </w:rPr>
        <w:t>外部連接器</w:t>
      </w:r>
      <w:r w:rsidRPr="00CE71FA">
        <w:rPr>
          <w:bCs/>
        </w:rPr>
        <w:tab/>
      </w:r>
      <w:r w:rsidRPr="00CE71FA">
        <w:rPr>
          <w:bCs/>
        </w:rPr>
        <w:fldChar w:fldCharType="begin"/>
      </w:r>
      <w:r w:rsidRPr="00CE71FA">
        <w:rPr>
          <w:bCs/>
        </w:rPr>
        <w:instrText xml:space="preserve"> PAGEREF _Toc352109408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Small Business Server 2008 Premium</w:t>
      </w:r>
      <w:r w:rsidRPr="00CE71FA">
        <w:rPr>
          <w:bCs/>
        </w:rPr>
        <w:tab/>
      </w:r>
      <w:r w:rsidRPr="00CE71FA">
        <w:rPr>
          <w:bCs/>
        </w:rPr>
        <w:fldChar w:fldCharType="begin"/>
      </w:r>
      <w:r w:rsidRPr="00CE71FA">
        <w:rPr>
          <w:bCs/>
        </w:rPr>
        <w:instrText xml:space="preserve"> PAGEREF _Toc352109409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Small Business Server 2008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_Toc352109410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Small Business Server 2008 CAL </w:t>
      </w:r>
      <w:r w:rsidRPr="00CE71FA">
        <w:rPr>
          <w:rFonts w:eastAsia="PMingLiU" w:cs="Tahoma" w:hint="eastAsia"/>
          <w:bCs/>
        </w:rPr>
        <w:t>套件</w:t>
      </w:r>
      <w:r w:rsidR="00CF4D1A">
        <w:rPr>
          <w:rFonts w:eastAsia="PMingLiU" w:cs="Tahoma"/>
          <w:bCs/>
        </w:rPr>
        <w:t xml:space="preserve"> </w:t>
      </w:r>
      <w:r w:rsidRPr="00CE71FA">
        <w:rPr>
          <w:rFonts w:eastAsia="PMingLiU" w:cs="Tahoma"/>
          <w:bCs/>
        </w:rPr>
        <w:t xml:space="preserve">(5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_Toc352109411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高階使用者或裝置適用之</w:t>
      </w:r>
      <w:r w:rsidRPr="00CE71FA">
        <w:rPr>
          <w:rFonts w:eastAsia="PMingLiU" w:cs="Tahoma"/>
          <w:bCs/>
        </w:rPr>
        <w:t xml:space="preserve"> Windows Small Business Server 2008 CAL </w:t>
      </w:r>
      <w:r w:rsidRPr="00CE71FA">
        <w:rPr>
          <w:rFonts w:eastAsia="PMingLiU" w:cs="Tahoma" w:hint="eastAsia"/>
          <w:bCs/>
        </w:rPr>
        <w:t>套件</w:t>
      </w:r>
      <w:r w:rsidR="00CF4D1A">
        <w:rPr>
          <w:rFonts w:eastAsia="PMingLiU" w:cs="Tahoma"/>
          <w:bCs/>
        </w:rPr>
        <w:t xml:space="preserve"> </w:t>
      </w:r>
      <w:r w:rsidRPr="00CE71FA">
        <w:rPr>
          <w:rFonts w:eastAsia="PMingLiU" w:cs="Tahoma"/>
          <w:bCs/>
        </w:rPr>
        <w:t xml:space="preserve">(20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_Toc352109412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Standard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_Toc352109413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CAL </w:t>
      </w:r>
      <w:r w:rsidRPr="00CE71FA">
        <w:rPr>
          <w:rFonts w:eastAsia="PMingLiU" w:cs="Tahoma" w:hint="eastAsia"/>
          <w:bCs/>
        </w:rPr>
        <w:t>套件</w:t>
      </w:r>
      <w:r w:rsidRPr="00CE71FA">
        <w:rPr>
          <w:rFonts w:eastAsia="PMingLiU" w:cs="Tahoma"/>
          <w:bCs/>
        </w:rPr>
        <w:t xml:space="preserve"> (1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_Toc352109414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CAL </w:t>
      </w:r>
      <w:r w:rsidRPr="00CE71FA">
        <w:rPr>
          <w:rFonts w:eastAsia="PMingLiU" w:cs="Tahoma" w:hint="eastAsia"/>
          <w:bCs/>
        </w:rPr>
        <w:t>套件</w:t>
      </w:r>
      <w:r w:rsidRPr="00CE71FA">
        <w:rPr>
          <w:rFonts w:eastAsia="PMingLiU" w:cs="Tahoma"/>
          <w:bCs/>
        </w:rPr>
        <w:t xml:space="preserve">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_Toc352109415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CAL </w:t>
      </w:r>
      <w:r w:rsidRPr="00CE71FA">
        <w:rPr>
          <w:rFonts w:eastAsia="PMingLiU" w:cs="Tahoma" w:hint="eastAsia"/>
          <w:bCs/>
        </w:rPr>
        <w:t>套件</w:t>
      </w:r>
      <w:r w:rsidRPr="00CE71FA">
        <w:rPr>
          <w:rFonts w:eastAsia="PMingLiU" w:cs="Tahoma"/>
          <w:bCs/>
        </w:rPr>
        <w:t xml:space="preserve"> (20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_Toc352109416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Premium </w:t>
      </w:r>
      <w:r w:rsidRPr="00CE71FA">
        <w:rPr>
          <w:rFonts w:eastAsia="PMingLiU" w:cs="Tahoma" w:hint="eastAsia"/>
          <w:bCs/>
        </w:rPr>
        <w:t>附加元件</w:t>
      </w:r>
      <w:r w:rsidRPr="00CE71FA">
        <w:rPr>
          <w:rFonts w:eastAsia="PMingLiU" w:cs="Tahoma"/>
          <w:bCs/>
        </w:rPr>
        <w:t xml:space="preserve">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_Toc352109417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Premium </w:t>
      </w:r>
      <w:r w:rsidRPr="00CE71FA">
        <w:rPr>
          <w:rFonts w:eastAsia="PMingLiU" w:cs="Tahoma" w:hint="eastAsia"/>
          <w:bCs/>
        </w:rPr>
        <w:t>附加元件</w:t>
      </w:r>
      <w:r w:rsidRPr="00CE71FA">
        <w:rPr>
          <w:rFonts w:eastAsia="PMingLiU" w:cs="Tahoma"/>
          <w:bCs/>
        </w:rPr>
        <w:t xml:space="preserve">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_Toc352109418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Premium </w:t>
      </w:r>
      <w:r w:rsidRPr="00CE71FA">
        <w:rPr>
          <w:rFonts w:eastAsia="PMingLiU" w:cs="Tahoma" w:hint="eastAsia"/>
          <w:bCs/>
        </w:rPr>
        <w:t>附加元件</w:t>
      </w:r>
      <w:r w:rsidRPr="00CE71FA">
        <w:rPr>
          <w:rFonts w:eastAsia="PMingLiU" w:cs="Tahoma"/>
          <w:bCs/>
        </w:rPr>
        <w:t xml:space="preserve"> CAL </w:t>
      </w:r>
      <w:r w:rsidRPr="00CE71FA">
        <w:rPr>
          <w:rFonts w:eastAsia="PMingLiU" w:cs="Tahoma" w:hint="eastAsia"/>
          <w:bCs/>
        </w:rPr>
        <w:t>套件</w:t>
      </w:r>
      <w:r w:rsidRPr="00CE71FA">
        <w:rPr>
          <w:rFonts w:eastAsia="PMingLiU" w:cs="Tahoma"/>
          <w:bCs/>
        </w:rPr>
        <w:t xml:space="preserve"> (5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_Toc352109419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Small Business Server 2011 Premium </w:t>
      </w:r>
      <w:r w:rsidRPr="00CE71FA">
        <w:rPr>
          <w:rFonts w:eastAsia="PMingLiU" w:cs="Tahoma" w:hint="eastAsia"/>
          <w:bCs/>
        </w:rPr>
        <w:t>附加元件</w:t>
      </w:r>
      <w:r w:rsidRPr="00CE71FA">
        <w:rPr>
          <w:rFonts w:eastAsia="PMingLiU" w:cs="Tahoma"/>
          <w:bCs/>
        </w:rPr>
        <w:t xml:space="preserve"> CAL </w:t>
      </w:r>
      <w:r w:rsidRPr="00CE71FA">
        <w:rPr>
          <w:rFonts w:eastAsia="PMingLiU" w:cs="Tahoma" w:hint="eastAsia"/>
          <w:bCs/>
        </w:rPr>
        <w:t>套件</w:t>
      </w:r>
      <w:r w:rsidR="00CF4D1A">
        <w:rPr>
          <w:rFonts w:eastAsia="PMingLiU" w:cs="Tahoma"/>
          <w:bCs/>
        </w:rPr>
        <w:t xml:space="preserve"> </w:t>
      </w:r>
      <w:r w:rsidRPr="00CE71FA">
        <w:rPr>
          <w:rFonts w:eastAsia="PMingLiU" w:cs="Tahoma"/>
          <w:bCs/>
        </w:rPr>
        <w:t xml:space="preserve">(20 </w:t>
      </w:r>
      <w:r w:rsidRPr="00CE71FA">
        <w:rPr>
          <w:rFonts w:eastAsia="PMingLiU" w:cs="Tahoma" w:hint="eastAsia"/>
          <w:bCs/>
        </w:rPr>
        <w:t>個用戶端</w:t>
      </w:r>
      <w:r w:rsidRPr="00CE71FA">
        <w:rPr>
          <w:rFonts w:eastAsia="PMingLiU" w:cs="Tahoma"/>
          <w:bCs/>
        </w:rPr>
        <w:t>)</w:t>
      </w:r>
      <w:r w:rsidRPr="00CE71FA">
        <w:rPr>
          <w:bCs/>
        </w:rPr>
        <w:tab/>
      </w:r>
      <w:r w:rsidRPr="00CE71FA">
        <w:rPr>
          <w:bCs/>
        </w:rPr>
        <w:fldChar w:fldCharType="begin"/>
      </w:r>
      <w:r w:rsidRPr="00CE71FA">
        <w:rPr>
          <w:bCs/>
        </w:rPr>
        <w:instrText xml:space="preserve"> PAGEREF _Toc352109420 \h </w:instrText>
      </w:r>
      <w:r w:rsidRPr="00CE71FA">
        <w:rPr>
          <w:bCs/>
        </w:rPr>
      </w:r>
      <w:r w:rsidRPr="00CE71FA">
        <w:rPr>
          <w:bCs/>
        </w:rPr>
        <w:fldChar w:fldCharType="separate"/>
      </w:r>
      <w:r w:rsidR="007B588F">
        <w:rPr>
          <w:bCs/>
        </w:rPr>
        <w:t>26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Server Essentials 2012</w:t>
      </w:r>
      <w:r w:rsidRPr="00CE71FA">
        <w:rPr>
          <w:bCs/>
        </w:rPr>
        <w:tab/>
      </w:r>
      <w:r w:rsidRPr="00CE71FA">
        <w:rPr>
          <w:bCs/>
        </w:rPr>
        <w:fldChar w:fldCharType="begin"/>
      </w:r>
      <w:r w:rsidRPr="00CE71FA">
        <w:rPr>
          <w:bCs/>
        </w:rPr>
        <w:instrText xml:space="preserve"> PAGEREF _Toc352109421 \h </w:instrText>
      </w:r>
      <w:r w:rsidRPr="00CE71FA">
        <w:rPr>
          <w:bCs/>
        </w:rPr>
      </w:r>
      <w:r w:rsidRPr="00CE71FA">
        <w:rPr>
          <w:bCs/>
        </w:rPr>
        <w:fldChar w:fldCharType="separate"/>
      </w:r>
      <w:r w:rsidR="007B588F">
        <w:rPr>
          <w:bCs/>
        </w:rPr>
        <w:t>27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Small Business Server 2011 Essentials</w:t>
      </w:r>
      <w:r w:rsidRPr="00CE71FA">
        <w:rPr>
          <w:bCs/>
        </w:rPr>
        <w:tab/>
      </w:r>
      <w:r w:rsidRPr="00CE71FA">
        <w:rPr>
          <w:bCs/>
        </w:rPr>
        <w:fldChar w:fldCharType="begin"/>
      </w:r>
      <w:r w:rsidRPr="00CE71FA">
        <w:rPr>
          <w:bCs/>
        </w:rPr>
        <w:instrText xml:space="preserve"> PAGEREF _Toc352109422 \h </w:instrText>
      </w:r>
      <w:r w:rsidRPr="00CE71FA">
        <w:rPr>
          <w:bCs/>
        </w:rPr>
      </w:r>
      <w:r w:rsidRPr="00CE71FA">
        <w:rPr>
          <w:bCs/>
        </w:rPr>
        <w:fldChar w:fldCharType="separate"/>
      </w:r>
      <w:r w:rsidR="007B588F">
        <w:rPr>
          <w:bCs/>
        </w:rPr>
        <w:t>27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Windows Web Server 2008 R2</w:t>
      </w:r>
      <w:r w:rsidRPr="00CE71FA">
        <w:rPr>
          <w:bCs/>
        </w:rPr>
        <w:tab/>
      </w:r>
      <w:r w:rsidRPr="00CE71FA">
        <w:rPr>
          <w:bCs/>
        </w:rPr>
        <w:fldChar w:fldCharType="begin"/>
      </w:r>
      <w:r w:rsidRPr="00CE71FA">
        <w:rPr>
          <w:bCs/>
        </w:rPr>
        <w:instrText xml:space="preserve"> PAGEREF _Toc352109423 \h </w:instrText>
      </w:r>
      <w:r w:rsidRPr="00CE71FA">
        <w:rPr>
          <w:bCs/>
        </w:rPr>
      </w:r>
      <w:r w:rsidRPr="00CE71FA">
        <w:rPr>
          <w:bCs/>
        </w:rPr>
        <w:fldChar w:fldCharType="separate"/>
      </w:r>
      <w:r w:rsidR="007B588F">
        <w:rPr>
          <w:bCs/>
        </w:rPr>
        <w:t>27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Yammer Enterprise</w:t>
      </w:r>
      <w:r w:rsidRPr="00CE71FA">
        <w:rPr>
          <w:bCs/>
          <w:lang w:eastAsia="zh-TW"/>
        </w:rPr>
        <w:tab/>
      </w:r>
      <w:r w:rsidRPr="00CE71FA">
        <w:rPr>
          <w:bCs/>
        </w:rPr>
        <w:fldChar w:fldCharType="begin"/>
      </w:r>
      <w:r w:rsidRPr="00CE71FA">
        <w:rPr>
          <w:bCs/>
          <w:lang w:eastAsia="zh-TW"/>
        </w:rPr>
        <w:instrText xml:space="preserve"> PAGEREF _Toc352109424 \h </w:instrText>
      </w:r>
      <w:r w:rsidRPr="00CE71FA">
        <w:rPr>
          <w:bCs/>
        </w:rPr>
      </w:r>
      <w:r w:rsidRPr="00CE71FA">
        <w:rPr>
          <w:bCs/>
        </w:rPr>
        <w:fldChar w:fldCharType="separate"/>
      </w:r>
      <w:r w:rsidR="007B588F">
        <w:rPr>
          <w:bCs/>
          <w:lang w:eastAsia="zh-TW"/>
        </w:rPr>
        <w:t>27</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lastRenderedPageBreak/>
        <w:t>第</w:t>
      </w:r>
      <w:r w:rsidRPr="00CE71FA">
        <w:rPr>
          <w:rFonts w:eastAsia="PMingLiU"/>
          <w:b w:val="0"/>
          <w:bCs/>
          <w:color w:val="auto"/>
          <w:lang w:eastAsia="zh-TW"/>
        </w:rPr>
        <w:t xml:space="preserve"> 1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過去</w:t>
      </w:r>
      <w:r w:rsidRPr="00CE71FA">
        <w:rPr>
          <w:rFonts w:eastAsia="PMingLiU"/>
          <w:b w:val="0"/>
          <w:bCs/>
          <w:color w:val="auto"/>
          <w:lang w:eastAsia="zh-TW"/>
        </w:rPr>
        <w:t xml:space="preserve"> 12 </w:t>
      </w:r>
      <w:r w:rsidRPr="00CE71FA">
        <w:rPr>
          <w:rFonts w:eastAsia="PMingLiU" w:hint="eastAsia"/>
          <w:b w:val="0"/>
          <w:bCs/>
          <w:color w:val="auto"/>
          <w:lang w:eastAsia="zh-TW"/>
        </w:rPr>
        <w:t>個月之產品清單變更</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_Toc352109426 \h </w:instrText>
      </w:r>
      <w:r w:rsidRPr="00CE71FA">
        <w:rPr>
          <w:b w:val="0"/>
          <w:bCs/>
          <w:color w:val="auto"/>
        </w:rPr>
      </w:r>
      <w:r w:rsidRPr="00CE71FA">
        <w:rPr>
          <w:b w:val="0"/>
          <w:bCs/>
          <w:color w:val="auto"/>
        </w:rPr>
        <w:fldChar w:fldCharType="separate"/>
      </w:r>
      <w:r w:rsidR="007B588F">
        <w:rPr>
          <w:b w:val="0"/>
          <w:bCs/>
          <w:color w:val="auto"/>
          <w:lang w:eastAsia="zh-TW"/>
        </w:rPr>
        <w:t>28</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2013 </w:t>
      </w:r>
      <w:r w:rsidRPr="00CE71FA">
        <w:rPr>
          <w:rFonts w:eastAsia="PMingLiU" w:cs="Tahoma" w:hint="eastAsia"/>
          <w:bCs/>
          <w:lang w:eastAsia="zh-TW"/>
        </w:rPr>
        <w:t>年</w:t>
      </w:r>
      <w:r w:rsidRPr="00CE71FA">
        <w:rPr>
          <w:rFonts w:eastAsia="PMingLiU" w:cs="Tahoma"/>
          <w:bCs/>
          <w:lang w:eastAsia="zh-TW"/>
        </w:rPr>
        <w:t xml:space="preserve"> 4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_Toc352109427 \h </w:instrText>
      </w:r>
      <w:r w:rsidRPr="00CE71FA">
        <w:rPr>
          <w:bCs/>
        </w:rPr>
      </w:r>
      <w:r w:rsidRPr="00CE71FA">
        <w:rPr>
          <w:bCs/>
        </w:rPr>
        <w:fldChar w:fldCharType="separate"/>
      </w:r>
      <w:r w:rsidR="007B588F">
        <w:rPr>
          <w:bCs/>
          <w:lang w:eastAsia="zh-TW"/>
        </w:rPr>
        <w:t>28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2013 </w:t>
      </w:r>
      <w:r w:rsidRPr="00CE71FA">
        <w:rPr>
          <w:rFonts w:eastAsia="PMingLiU" w:cs="Tahoma" w:hint="eastAsia"/>
          <w:bCs/>
          <w:lang w:eastAsia="zh-TW"/>
        </w:rPr>
        <w:t>年</w:t>
      </w:r>
      <w:r w:rsidRPr="00CE71FA">
        <w:rPr>
          <w:rFonts w:eastAsia="PMingLiU" w:cs="Tahoma"/>
          <w:bCs/>
          <w:lang w:eastAsia="zh-TW"/>
        </w:rPr>
        <w:t xml:space="preserve"> 3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_Toc352109428 \h </w:instrText>
      </w:r>
      <w:r w:rsidRPr="00CE71FA">
        <w:rPr>
          <w:bCs/>
        </w:rPr>
      </w:r>
      <w:r w:rsidRPr="00CE71FA">
        <w:rPr>
          <w:bCs/>
        </w:rPr>
        <w:fldChar w:fldCharType="separate"/>
      </w:r>
      <w:r w:rsidR="007B588F">
        <w:rPr>
          <w:bCs/>
          <w:lang w:eastAsia="zh-TW"/>
        </w:rPr>
        <w:t>30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2013 </w:t>
      </w:r>
      <w:r w:rsidRPr="00CE71FA">
        <w:rPr>
          <w:rFonts w:eastAsia="PMingLiU" w:cs="Tahoma" w:hint="eastAsia"/>
          <w:bCs/>
          <w:lang w:eastAsia="zh-TW"/>
        </w:rPr>
        <w:t>年</w:t>
      </w:r>
      <w:r w:rsidRPr="00CE71FA">
        <w:rPr>
          <w:rFonts w:eastAsia="PMingLiU" w:cs="Tahoma"/>
          <w:bCs/>
          <w:lang w:eastAsia="zh-TW"/>
        </w:rPr>
        <w:t xml:space="preserve"> 2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_Toc352109429 \h </w:instrText>
      </w:r>
      <w:r w:rsidRPr="00CE71FA">
        <w:rPr>
          <w:bCs/>
        </w:rPr>
      </w:r>
      <w:r w:rsidRPr="00CE71FA">
        <w:rPr>
          <w:bCs/>
        </w:rPr>
        <w:fldChar w:fldCharType="separate"/>
      </w:r>
      <w:r w:rsidR="007B588F">
        <w:rPr>
          <w:bCs/>
          <w:lang w:eastAsia="zh-TW"/>
        </w:rPr>
        <w:t>31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2013 </w:t>
      </w:r>
      <w:r w:rsidRPr="00CE71FA">
        <w:rPr>
          <w:rFonts w:eastAsia="PMingLiU" w:cs="Tahoma" w:hint="eastAsia"/>
          <w:bCs/>
          <w:lang w:eastAsia="zh-TW"/>
        </w:rPr>
        <w:t>年</w:t>
      </w:r>
      <w:r w:rsidRPr="00CE71FA">
        <w:rPr>
          <w:rFonts w:eastAsia="PMingLiU" w:cs="Tahoma"/>
          <w:bCs/>
          <w:lang w:eastAsia="zh-TW"/>
        </w:rPr>
        <w:t xml:space="preserve"> 1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_Toc352109430 \h </w:instrText>
      </w:r>
      <w:r w:rsidRPr="00CE71FA">
        <w:rPr>
          <w:bCs/>
        </w:rPr>
      </w:r>
      <w:r w:rsidRPr="00CE71FA">
        <w:rPr>
          <w:bCs/>
        </w:rPr>
        <w:fldChar w:fldCharType="separate"/>
      </w:r>
      <w:r w:rsidR="007B588F">
        <w:rPr>
          <w:bCs/>
          <w:lang w:eastAsia="zh-TW"/>
        </w:rPr>
        <w:t>32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12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_Toc352109431 \h </w:instrText>
      </w:r>
      <w:r w:rsidRPr="00CE71FA">
        <w:rPr>
          <w:bCs/>
        </w:rPr>
      </w:r>
      <w:r w:rsidRPr="00CE71FA">
        <w:rPr>
          <w:bCs/>
        </w:rPr>
        <w:fldChar w:fldCharType="separate"/>
      </w:r>
      <w:r w:rsidR="007B588F">
        <w:rPr>
          <w:bCs/>
          <w:lang w:eastAsia="zh-TW"/>
        </w:rPr>
        <w:t>32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11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_Toc352109432 \h </w:instrText>
      </w:r>
      <w:r w:rsidRPr="00CE71FA">
        <w:rPr>
          <w:bCs/>
        </w:rPr>
      </w:r>
      <w:r w:rsidRPr="00CE71FA">
        <w:rPr>
          <w:bCs/>
        </w:rPr>
        <w:fldChar w:fldCharType="separate"/>
      </w:r>
      <w:r w:rsidR="007B588F">
        <w:rPr>
          <w:bCs/>
          <w:lang w:eastAsia="zh-TW"/>
        </w:rPr>
        <w:t>34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10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_Toc352109433 \h </w:instrText>
      </w:r>
      <w:r w:rsidRPr="00CE71FA">
        <w:rPr>
          <w:bCs/>
        </w:rPr>
      </w:r>
      <w:r w:rsidRPr="00CE71FA">
        <w:rPr>
          <w:bCs/>
        </w:rPr>
        <w:fldChar w:fldCharType="separate"/>
      </w:r>
      <w:r w:rsidR="007B588F">
        <w:rPr>
          <w:bCs/>
          <w:lang w:eastAsia="zh-TW"/>
        </w:rPr>
        <w:t>35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val="fr-FR" w:eastAsia="zh-TW"/>
        </w:rPr>
        <w:t xml:space="preserve">2012 </w:t>
      </w:r>
      <w:r w:rsidRPr="00CE71FA">
        <w:rPr>
          <w:rFonts w:eastAsia="PMingLiU" w:cs="Tahoma" w:hint="eastAsia"/>
          <w:bCs/>
          <w:lang w:eastAsia="zh-TW"/>
        </w:rPr>
        <w:t>年</w:t>
      </w:r>
      <w:r w:rsidRPr="00CE71FA">
        <w:rPr>
          <w:rFonts w:eastAsia="PMingLiU" w:cs="Tahoma"/>
          <w:bCs/>
          <w:lang w:val="fr-FR" w:eastAsia="zh-TW"/>
        </w:rPr>
        <w:t xml:space="preserve"> 9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_Toc352109434 \h </w:instrText>
      </w:r>
      <w:r w:rsidRPr="00CE71FA">
        <w:rPr>
          <w:bCs/>
        </w:rPr>
      </w:r>
      <w:r w:rsidRPr="00CE71FA">
        <w:rPr>
          <w:bCs/>
        </w:rPr>
        <w:fldChar w:fldCharType="separate"/>
      </w:r>
      <w:r w:rsidR="007B588F">
        <w:rPr>
          <w:bCs/>
          <w:lang w:eastAsia="zh-TW"/>
        </w:rPr>
        <w:t>36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8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_Toc352109435 \h </w:instrText>
      </w:r>
      <w:r w:rsidRPr="00CE71FA">
        <w:rPr>
          <w:bCs/>
        </w:rPr>
      </w:r>
      <w:r w:rsidRPr="00CE71FA">
        <w:rPr>
          <w:bCs/>
        </w:rPr>
        <w:fldChar w:fldCharType="separate"/>
      </w:r>
      <w:r w:rsidR="007B588F">
        <w:rPr>
          <w:bCs/>
          <w:lang w:eastAsia="zh-TW"/>
        </w:rPr>
        <w:t>37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7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_Toc352109436 \h </w:instrText>
      </w:r>
      <w:r w:rsidRPr="00CE71FA">
        <w:rPr>
          <w:bCs/>
        </w:rPr>
      </w:r>
      <w:r w:rsidRPr="00CE71FA">
        <w:rPr>
          <w:bCs/>
        </w:rPr>
        <w:fldChar w:fldCharType="separate"/>
      </w:r>
      <w:r w:rsidR="007B588F">
        <w:rPr>
          <w:bCs/>
          <w:lang w:eastAsia="zh-TW"/>
        </w:rPr>
        <w:t>37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6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_Toc352109437 \h </w:instrText>
      </w:r>
      <w:r w:rsidRPr="00CE71FA">
        <w:rPr>
          <w:bCs/>
        </w:rPr>
      </w:r>
      <w:r w:rsidRPr="00CE71FA">
        <w:rPr>
          <w:bCs/>
        </w:rPr>
        <w:fldChar w:fldCharType="separate"/>
      </w:r>
      <w:r w:rsidR="007B588F">
        <w:rPr>
          <w:bCs/>
          <w:lang w:eastAsia="zh-TW"/>
        </w:rPr>
        <w:t>38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2012 </w:t>
      </w:r>
      <w:r w:rsidRPr="00CE71FA">
        <w:rPr>
          <w:rFonts w:eastAsia="PMingLiU" w:cs="Tahoma" w:hint="eastAsia"/>
          <w:bCs/>
          <w:lang w:eastAsia="zh-TW"/>
        </w:rPr>
        <w:t>年</w:t>
      </w:r>
      <w:r w:rsidRPr="00CE71FA">
        <w:rPr>
          <w:rFonts w:eastAsia="PMingLiU" w:cs="Tahoma"/>
          <w:bCs/>
          <w:lang w:eastAsia="zh-TW"/>
        </w:rPr>
        <w:t xml:space="preserve"> 5 </w:t>
      </w:r>
      <w:r w:rsidRPr="00CE71FA">
        <w:rPr>
          <w:rFonts w:eastAsia="PMingLiU" w:cs="Tahoma" w:hint="eastAsia"/>
          <w:bCs/>
          <w:lang w:eastAsia="zh-TW"/>
        </w:rPr>
        <w:t>月變更</w:t>
      </w:r>
      <w:r w:rsidRPr="00CE71FA">
        <w:rPr>
          <w:bCs/>
          <w:lang w:eastAsia="zh-TW"/>
        </w:rPr>
        <w:tab/>
      </w:r>
      <w:r w:rsidRPr="00CE71FA">
        <w:rPr>
          <w:bCs/>
        </w:rPr>
        <w:fldChar w:fldCharType="begin"/>
      </w:r>
      <w:r w:rsidRPr="00CE71FA">
        <w:rPr>
          <w:bCs/>
          <w:lang w:eastAsia="zh-TW"/>
        </w:rPr>
        <w:instrText xml:space="preserve"> PAGEREF _Toc352109438 \h </w:instrText>
      </w:r>
      <w:r w:rsidRPr="00CE71FA">
        <w:rPr>
          <w:bCs/>
        </w:rPr>
      </w:r>
      <w:r w:rsidRPr="00CE71FA">
        <w:rPr>
          <w:bCs/>
        </w:rPr>
        <w:fldChar w:fldCharType="separate"/>
      </w:r>
      <w:r w:rsidR="007B588F">
        <w:rPr>
          <w:bCs/>
          <w:lang w:eastAsia="zh-TW"/>
        </w:rPr>
        <w:t>38</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2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產品促銷</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_Toc352109439 \h </w:instrText>
      </w:r>
      <w:r w:rsidRPr="00CE71FA">
        <w:rPr>
          <w:b w:val="0"/>
          <w:bCs/>
          <w:color w:val="auto"/>
        </w:rPr>
      </w:r>
      <w:r w:rsidRPr="00CE71FA">
        <w:rPr>
          <w:b w:val="0"/>
          <w:bCs/>
          <w:color w:val="auto"/>
        </w:rPr>
        <w:fldChar w:fldCharType="separate"/>
      </w:r>
      <w:r w:rsidR="007B588F">
        <w:rPr>
          <w:b w:val="0"/>
          <w:bCs/>
          <w:color w:val="auto"/>
          <w:lang w:eastAsia="zh-TW"/>
        </w:rPr>
        <w:t>39</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AX 2012 R2 - </w:t>
      </w:r>
      <w:r w:rsidRPr="00CE71FA">
        <w:rPr>
          <w:rFonts w:eastAsia="PMingLiU" w:cs="Tahoma" w:hint="eastAsia"/>
          <w:bCs/>
        </w:rPr>
        <w:t>購買一份</w:t>
      </w:r>
      <w:r w:rsidRPr="00CE71FA">
        <w:rPr>
          <w:rFonts w:eastAsia="PMingLiU" w:cs="Tahoma"/>
          <w:bCs/>
        </w:rPr>
        <w:t xml:space="preserve"> Enterprise CAL </w:t>
      </w:r>
      <w:r w:rsidRPr="00CE71FA">
        <w:rPr>
          <w:rFonts w:eastAsia="PMingLiU" w:cs="Tahoma" w:hint="eastAsia"/>
          <w:bCs/>
        </w:rPr>
        <w:t>取得一份</w:t>
      </w:r>
      <w:r w:rsidRPr="00CE71FA">
        <w:rPr>
          <w:rFonts w:eastAsia="PMingLiU" w:cs="Tahoma"/>
          <w:bCs/>
        </w:rPr>
        <w:t xml:space="preserve"> Functional CAL </w:t>
      </w:r>
      <w:r w:rsidRPr="00CE71FA">
        <w:rPr>
          <w:rFonts w:eastAsia="PMingLiU" w:cs="Tahoma" w:hint="eastAsia"/>
          <w:bCs/>
        </w:rPr>
        <w:t>促銷</w:t>
      </w:r>
      <w:r w:rsidRPr="00CE71FA">
        <w:rPr>
          <w:bCs/>
        </w:rPr>
        <w:tab/>
      </w:r>
      <w:r w:rsidRPr="00CE71FA">
        <w:rPr>
          <w:bCs/>
        </w:rPr>
        <w:fldChar w:fldCharType="begin"/>
      </w:r>
      <w:r w:rsidRPr="00CE71FA">
        <w:rPr>
          <w:bCs/>
        </w:rPr>
        <w:instrText xml:space="preserve"> PAGEREF _Toc352109440 \h </w:instrText>
      </w:r>
      <w:r w:rsidRPr="00CE71FA">
        <w:rPr>
          <w:bCs/>
        </w:rPr>
      </w:r>
      <w:r w:rsidRPr="00CE71FA">
        <w:rPr>
          <w:bCs/>
        </w:rPr>
        <w:fldChar w:fldCharType="separate"/>
      </w:r>
      <w:r w:rsidR="007B588F">
        <w:rPr>
          <w:bCs/>
        </w:rPr>
        <w:t>39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Microsoft Dynamics AX 2012 R2 - EA Starter </w:t>
      </w:r>
      <w:r w:rsidRPr="00CE71FA">
        <w:rPr>
          <w:rFonts w:eastAsia="PMingLiU" w:cs="Tahoma" w:hint="eastAsia"/>
          <w:bCs/>
        </w:rPr>
        <w:t>促銷</w:t>
      </w:r>
      <w:r w:rsidRPr="00CE71FA">
        <w:rPr>
          <w:bCs/>
        </w:rPr>
        <w:tab/>
      </w:r>
      <w:r w:rsidRPr="00CE71FA">
        <w:rPr>
          <w:bCs/>
        </w:rPr>
        <w:fldChar w:fldCharType="begin"/>
      </w:r>
      <w:r w:rsidRPr="00CE71FA">
        <w:rPr>
          <w:bCs/>
        </w:rPr>
        <w:instrText xml:space="preserve"> PAGEREF _Toc352109441 \h </w:instrText>
      </w:r>
      <w:r w:rsidRPr="00CE71FA">
        <w:rPr>
          <w:bCs/>
        </w:rPr>
      </w:r>
      <w:r w:rsidRPr="00CE71FA">
        <w:rPr>
          <w:bCs/>
        </w:rPr>
        <w:fldChar w:fldCharType="separate"/>
      </w:r>
      <w:r w:rsidR="007B588F">
        <w:rPr>
          <w:bCs/>
        </w:rPr>
        <w:t>39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 xml:space="preserve">Windows Server Datacenter </w:t>
      </w:r>
      <w:r w:rsidRPr="00CE71FA">
        <w:rPr>
          <w:rFonts w:eastAsia="PMingLiU" w:cs="Tahoma" w:hint="eastAsia"/>
          <w:bCs/>
        </w:rPr>
        <w:t>升級促銷</w:t>
      </w:r>
      <w:r w:rsidRPr="00CE71FA">
        <w:rPr>
          <w:bCs/>
        </w:rPr>
        <w:tab/>
      </w:r>
      <w:r w:rsidRPr="00CE71FA">
        <w:rPr>
          <w:bCs/>
        </w:rPr>
        <w:fldChar w:fldCharType="begin"/>
      </w:r>
      <w:r w:rsidRPr="00CE71FA">
        <w:rPr>
          <w:bCs/>
        </w:rPr>
        <w:instrText xml:space="preserve"> PAGEREF _Toc352109442 \h </w:instrText>
      </w:r>
      <w:r w:rsidRPr="00CE71FA">
        <w:rPr>
          <w:bCs/>
        </w:rPr>
      </w:r>
      <w:r w:rsidRPr="00CE71FA">
        <w:rPr>
          <w:bCs/>
        </w:rPr>
        <w:fldChar w:fldCharType="separate"/>
      </w:r>
      <w:r w:rsidR="007B588F">
        <w:rPr>
          <w:bCs/>
        </w:rPr>
        <w:t>39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Forefront Online Protection for Exchange</w:t>
      </w:r>
      <w:r w:rsidRPr="00CE71FA">
        <w:rPr>
          <w:bCs/>
        </w:rPr>
        <w:tab/>
      </w:r>
      <w:r w:rsidRPr="00CE71FA">
        <w:rPr>
          <w:bCs/>
        </w:rPr>
        <w:fldChar w:fldCharType="begin"/>
      </w:r>
      <w:r w:rsidRPr="00CE71FA">
        <w:rPr>
          <w:bCs/>
        </w:rPr>
        <w:instrText xml:space="preserve"> PAGEREF _Toc352109443 \h </w:instrText>
      </w:r>
      <w:r w:rsidRPr="00CE71FA">
        <w:rPr>
          <w:bCs/>
        </w:rPr>
      </w:r>
      <w:r w:rsidRPr="00CE71FA">
        <w:rPr>
          <w:bCs/>
        </w:rPr>
        <w:fldChar w:fldCharType="separate"/>
      </w:r>
      <w:r w:rsidR="007B588F">
        <w:rPr>
          <w:bCs/>
        </w:rPr>
        <w:t>39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升級至</w:t>
      </w:r>
      <w:r w:rsidRPr="00CE71FA">
        <w:rPr>
          <w:rFonts w:eastAsia="PMingLiU" w:cs="Tahoma"/>
          <w:bCs/>
        </w:rPr>
        <w:t xml:space="preserve"> Visual Studio Premium with MSDN </w:t>
      </w:r>
      <w:r w:rsidRPr="00CE71FA">
        <w:rPr>
          <w:rFonts w:eastAsia="PMingLiU" w:cs="Tahoma" w:hint="eastAsia"/>
          <w:bCs/>
        </w:rPr>
        <w:t>可享</w:t>
      </w:r>
      <w:r w:rsidRPr="00CE71FA">
        <w:rPr>
          <w:rFonts w:eastAsia="PMingLiU" w:cs="Tahoma"/>
          <w:bCs/>
        </w:rPr>
        <w:t xml:space="preserve"> 30% </w:t>
      </w:r>
      <w:r w:rsidRPr="00CE71FA">
        <w:rPr>
          <w:rFonts w:eastAsia="PMingLiU" w:cs="Tahoma" w:hint="eastAsia"/>
          <w:bCs/>
        </w:rPr>
        <w:t>的折扣</w:t>
      </w:r>
      <w:r w:rsidRPr="00CE71FA">
        <w:rPr>
          <w:bCs/>
        </w:rPr>
        <w:tab/>
      </w:r>
      <w:r w:rsidRPr="00CE71FA">
        <w:rPr>
          <w:bCs/>
        </w:rPr>
        <w:fldChar w:fldCharType="begin"/>
      </w:r>
      <w:r w:rsidRPr="00CE71FA">
        <w:rPr>
          <w:bCs/>
        </w:rPr>
        <w:instrText xml:space="preserve"> PAGEREF _Toc352109444 \h </w:instrText>
      </w:r>
      <w:r w:rsidRPr="00CE71FA">
        <w:rPr>
          <w:bCs/>
        </w:rPr>
      </w:r>
      <w:r w:rsidRPr="00CE71FA">
        <w:rPr>
          <w:bCs/>
        </w:rPr>
        <w:fldChar w:fldCharType="separate"/>
      </w:r>
      <w:r w:rsidR="007B588F">
        <w:rPr>
          <w:bCs/>
        </w:rPr>
        <w:t>39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升級至具備</w:t>
      </w:r>
      <w:r w:rsidRPr="00CE71FA">
        <w:rPr>
          <w:rFonts w:eastAsia="PMingLiU" w:cs="Tahoma"/>
          <w:bCs/>
        </w:rPr>
        <w:t xml:space="preserve"> SA </w:t>
      </w:r>
      <w:r w:rsidRPr="00CE71FA">
        <w:rPr>
          <w:rFonts w:eastAsia="PMingLiU" w:cs="Tahoma" w:hint="eastAsia"/>
          <w:bCs/>
        </w:rPr>
        <w:t>之</w:t>
      </w:r>
      <w:r w:rsidRPr="00CE71FA">
        <w:rPr>
          <w:rFonts w:eastAsia="PMingLiU" w:cs="Tahoma"/>
          <w:bCs/>
        </w:rPr>
        <w:t xml:space="preserve"> Windows 8</w:t>
      </w:r>
      <w:r w:rsidRPr="00CE71FA">
        <w:rPr>
          <w:bCs/>
        </w:rPr>
        <w:tab/>
      </w:r>
      <w:r w:rsidRPr="00CE71FA">
        <w:rPr>
          <w:bCs/>
        </w:rPr>
        <w:fldChar w:fldCharType="begin"/>
      </w:r>
      <w:r w:rsidRPr="00CE71FA">
        <w:rPr>
          <w:bCs/>
        </w:rPr>
        <w:instrText xml:space="preserve"> PAGEREF _Toc352109445 \h </w:instrText>
      </w:r>
      <w:r w:rsidRPr="00CE71FA">
        <w:rPr>
          <w:bCs/>
        </w:rPr>
      </w:r>
      <w:r w:rsidRPr="00CE71FA">
        <w:rPr>
          <w:bCs/>
        </w:rPr>
        <w:fldChar w:fldCharType="separate"/>
      </w:r>
      <w:r w:rsidR="007B588F">
        <w:rPr>
          <w:bCs/>
        </w:rPr>
        <w:t>40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bCs/>
          <w:lang w:eastAsia="zh-TW"/>
        </w:rPr>
        <w:t xml:space="preserve">Project/Visio </w:t>
      </w:r>
      <w:r w:rsidRPr="00CE71FA">
        <w:rPr>
          <w:rFonts w:eastAsia="PMingLiU" w:cs="Tahoma" w:hint="eastAsia"/>
          <w:bCs/>
          <w:lang w:eastAsia="zh-TW"/>
        </w:rPr>
        <w:t>升級提供</w:t>
      </w:r>
      <w:r w:rsidRPr="00CE71FA">
        <w:rPr>
          <w:rFonts w:eastAsia="PMingLiU" w:cs="Tahoma"/>
          <w:bCs/>
          <w:lang w:eastAsia="zh-TW"/>
        </w:rPr>
        <w:t xml:space="preserve"> 15% </w:t>
      </w:r>
      <w:r w:rsidRPr="00CE71FA">
        <w:rPr>
          <w:rFonts w:eastAsia="PMingLiU" w:cs="Tahoma" w:hint="eastAsia"/>
          <w:bCs/>
          <w:lang w:eastAsia="zh-TW"/>
        </w:rPr>
        <w:t>之折扣</w:t>
      </w:r>
      <w:r w:rsidRPr="00CE71FA">
        <w:rPr>
          <w:bCs/>
          <w:lang w:eastAsia="zh-TW"/>
        </w:rPr>
        <w:tab/>
      </w:r>
      <w:r w:rsidRPr="00CE71FA">
        <w:rPr>
          <w:bCs/>
        </w:rPr>
        <w:fldChar w:fldCharType="begin"/>
      </w:r>
      <w:r w:rsidRPr="00CE71FA">
        <w:rPr>
          <w:bCs/>
          <w:lang w:eastAsia="zh-TW"/>
        </w:rPr>
        <w:instrText xml:space="preserve"> PAGEREF _Toc352109446 \h </w:instrText>
      </w:r>
      <w:r w:rsidRPr="00CE71FA">
        <w:rPr>
          <w:bCs/>
        </w:rPr>
      </w:r>
      <w:r w:rsidRPr="00CE71FA">
        <w:rPr>
          <w:bCs/>
        </w:rPr>
        <w:fldChar w:fldCharType="separate"/>
      </w:r>
      <w:r w:rsidR="007B588F">
        <w:rPr>
          <w:bCs/>
          <w:lang w:eastAsia="zh-TW"/>
        </w:rPr>
        <w:t>40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針對全公司訂購的</w:t>
      </w:r>
      <w:r w:rsidRPr="00CE71FA">
        <w:rPr>
          <w:rFonts w:eastAsia="PMingLiU" w:cs="Tahoma"/>
          <w:bCs/>
          <w:lang w:eastAsia="zh-TW"/>
        </w:rPr>
        <w:t xml:space="preserve"> Project Server CAL </w:t>
      </w:r>
      <w:r w:rsidRPr="00CE71FA">
        <w:rPr>
          <w:rFonts w:eastAsia="PMingLiU" w:cs="Tahoma" w:hint="eastAsia"/>
          <w:bCs/>
          <w:lang w:eastAsia="zh-TW"/>
        </w:rPr>
        <w:t>提供</w:t>
      </w:r>
      <w:r w:rsidRPr="00CE71FA">
        <w:rPr>
          <w:rFonts w:eastAsia="PMingLiU" w:cs="Tahoma"/>
          <w:bCs/>
          <w:lang w:eastAsia="zh-TW"/>
        </w:rPr>
        <w:t xml:space="preserve"> 55% </w:t>
      </w:r>
      <w:r w:rsidRPr="00CE71FA">
        <w:rPr>
          <w:rFonts w:eastAsia="PMingLiU" w:cs="Tahoma" w:hint="eastAsia"/>
          <w:bCs/>
          <w:lang w:eastAsia="zh-TW"/>
        </w:rPr>
        <w:t>之折扣</w:t>
      </w:r>
      <w:r w:rsidRPr="00CE71FA">
        <w:rPr>
          <w:bCs/>
          <w:lang w:eastAsia="zh-TW"/>
        </w:rPr>
        <w:tab/>
      </w:r>
      <w:r w:rsidRPr="00CE71FA">
        <w:rPr>
          <w:bCs/>
        </w:rPr>
        <w:fldChar w:fldCharType="begin"/>
      </w:r>
      <w:r w:rsidRPr="00CE71FA">
        <w:rPr>
          <w:bCs/>
          <w:lang w:eastAsia="zh-TW"/>
        </w:rPr>
        <w:instrText xml:space="preserve"> PAGEREF _Toc352109447 \h </w:instrText>
      </w:r>
      <w:r w:rsidRPr="00CE71FA">
        <w:rPr>
          <w:bCs/>
        </w:rPr>
      </w:r>
      <w:r w:rsidRPr="00CE71FA">
        <w:rPr>
          <w:bCs/>
        </w:rPr>
        <w:fldChar w:fldCharType="separate"/>
      </w:r>
      <w:r w:rsidR="007B588F">
        <w:rPr>
          <w:bCs/>
          <w:lang w:eastAsia="zh-TW"/>
        </w:rPr>
        <w:t>40</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3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大量授權方案條款</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_Toc352109448 \h </w:instrText>
      </w:r>
      <w:r w:rsidRPr="00CE71FA">
        <w:rPr>
          <w:b w:val="0"/>
          <w:bCs/>
          <w:color w:val="auto"/>
        </w:rPr>
      </w:r>
      <w:r w:rsidRPr="00CE71FA">
        <w:rPr>
          <w:b w:val="0"/>
          <w:bCs/>
          <w:color w:val="auto"/>
        </w:rPr>
        <w:fldChar w:fldCharType="separate"/>
      </w:r>
      <w:r w:rsidR="007B588F">
        <w:rPr>
          <w:b w:val="0"/>
          <w:bCs/>
          <w:color w:val="auto"/>
          <w:lang w:eastAsia="zh-TW"/>
        </w:rPr>
        <w:t>41</w:t>
      </w:r>
      <w:r w:rsidRPr="00CE71FA">
        <w:rPr>
          <w:b w:val="0"/>
          <w:bCs/>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適用大量授權方案</w:t>
      </w:r>
      <w:r w:rsidRPr="00CE71FA">
        <w:rPr>
          <w:color w:val="auto"/>
          <w:lang w:eastAsia="zh-TW"/>
        </w:rPr>
        <w:tab/>
      </w:r>
      <w:r w:rsidRPr="00CE71FA">
        <w:rPr>
          <w:color w:val="auto"/>
        </w:rPr>
        <w:fldChar w:fldCharType="begin"/>
      </w:r>
      <w:r w:rsidRPr="00CE71FA">
        <w:rPr>
          <w:color w:val="auto"/>
          <w:lang w:eastAsia="zh-TW"/>
        </w:rPr>
        <w:instrText xml:space="preserve"> PAGEREF _Toc352109449 \h </w:instrText>
      </w:r>
      <w:r w:rsidRPr="00CE71FA">
        <w:rPr>
          <w:color w:val="auto"/>
        </w:rPr>
      </w:r>
      <w:r w:rsidRPr="00CE71FA">
        <w:rPr>
          <w:color w:val="auto"/>
        </w:rPr>
        <w:fldChar w:fldCharType="separate"/>
      </w:r>
      <w:r w:rsidR="007B588F">
        <w:rPr>
          <w:color w:val="auto"/>
          <w:lang w:eastAsia="zh-TW"/>
        </w:rPr>
        <w:t>41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點數及訂單最低需求</w:t>
      </w:r>
      <w:r w:rsidRPr="00CE71FA">
        <w:rPr>
          <w:color w:val="auto"/>
          <w:lang w:eastAsia="zh-TW"/>
        </w:rPr>
        <w:tab/>
      </w:r>
      <w:r w:rsidRPr="00CE71FA">
        <w:rPr>
          <w:color w:val="auto"/>
        </w:rPr>
        <w:fldChar w:fldCharType="begin"/>
      </w:r>
      <w:r w:rsidRPr="00CE71FA">
        <w:rPr>
          <w:color w:val="auto"/>
          <w:lang w:eastAsia="zh-TW"/>
        </w:rPr>
        <w:instrText xml:space="preserve"> PAGEREF _Toc352109450 \h </w:instrText>
      </w:r>
      <w:r w:rsidRPr="00CE71FA">
        <w:rPr>
          <w:color w:val="auto"/>
        </w:rPr>
      </w:r>
      <w:r w:rsidRPr="00CE71FA">
        <w:rPr>
          <w:color w:val="auto"/>
        </w:rPr>
        <w:fldChar w:fldCharType="separate"/>
      </w:r>
      <w:r w:rsidR="007B588F">
        <w:rPr>
          <w:color w:val="auto"/>
          <w:lang w:eastAsia="zh-TW"/>
        </w:rPr>
        <w:t>41</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基本訂單要件</w:t>
      </w:r>
      <w:r w:rsidRPr="00CE71FA">
        <w:rPr>
          <w:bCs/>
          <w:lang w:eastAsia="zh-TW"/>
        </w:rPr>
        <w:tab/>
      </w:r>
      <w:r w:rsidRPr="00CE71FA">
        <w:rPr>
          <w:bCs/>
        </w:rPr>
        <w:fldChar w:fldCharType="begin"/>
      </w:r>
      <w:r w:rsidRPr="00CE71FA">
        <w:rPr>
          <w:bCs/>
          <w:lang w:eastAsia="zh-TW"/>
        </w:rPr>
        <w:instrText xml:space="preserve"> PAGEREF _Toc352109451 \h </w:instrText>
      </w:r>
      <w:r w:rsidRPr="00CE71FA">
        <w:rPr>
          <w:bCs/>
        </w:rPr>
      </w:r>
      <w:r w:rsidRPr="00CE71FA">
        <w:rPr>
          <w:bCs/>
        </w:rPr>
        <w:fldChar w:fldCharType="separate"/>
      </w:r>
      <w:r w:rsidR="007B588F">
        <w:rPr>
          <w:bCs/>
          <w:lang w:eastAsia="zh-TW"/>
        </w:rPr>
        <w:t>41</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平台</w:t>
      </w:r>
      <w:r w:rsidRPr="00CE71FA">
        <w:rPr>
          <w:color w:val="auto"/>
          <w:lang w:eastAsia="zh-TW"/>
        </w:rPr>
        <w:tab/>
      </w:r>
      <w:r w:rsidRPr="00CE71FA">
        <w:rPr>
          <w:color w:val="auto"/>
        </w:rPr>
        <w:fldChar w:fldCharType="begin"/>
      </w:r>
      <w:r w:rsidRPr="00CE71FA">
        <w:rPr>
          <w:color w:val="auto"/>
          <w:lang w:eastAsia="zh-TW"/>
        </w:rPr>
        <w:instrText xml:space="preserve"> PAGEREF _Toc352109452 \h </w:instrText>
      </w:r>
      <w:r w:rsidRPr="00CE71FA">
        <w:rPr>
          <w:color w:val="auto"/>
        </w:rPr>
      </w:r>
      <w:r w:rsidRPr="00CE71FA">
        <w:rPr>
          <w:color w:val="auto"/>
        </w:rPr>
        <w:fldChar w:fldCharType="separate"/>
      </w:r>
      <w:r w:rsidR="007B588F">
        <w:rPr>
          <w:color w:val="auto"/>
          <w:lang w:eastAsia="zh-TW"/>
        </w:rPr>
        <w:t>44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合格裝置之管理的定義</w:t>
      </w:r>
      <w:r w:rsidRPr="00CE71FA">
        <w:rPr>
          <w:color w:val="auto"/>
          <w:lang w:eastAsia="zh-TW"/>
        </w:rPr>
        <w:tab/>
      </w:r>
      <w:r w:rsidRPr="00CE71FA">
        <w:rPr>
          <w:color w:val="auto"/>
        </w:rPr>
        <w:fldChar w:fldCharType="begin"/>
      </w:r>
      <w:r w:rsidRPr="00CE71FA">
        <w:rPr>
          <w:color w:val="auto"/>
          <w:lang w:eastAsia="zh-TW"/>
        </w:rPr>
        <w:instrText xml:space="preserve"> PAGEREF _Toc352109453 \h </w:instrText>
      </w:r>
      <w:r w:rsidRPr="00CE71FA">
        <w:rPr>
          <w:color w:val="auto"/>
        </w:rPr>
      </w:r>
      <w:r w:rsidRPr="00CE71FA">
        <w:rPr>
          <w:color w:val="auto"/>
        </w:rPr>
        <w:fldChar w:fldCharType="separate"/>
      </w:r>
      <w:r w:rsidR="007B588F">
        <w:rPr>
          <w:color w:val="auto"/>
          <w:lang w:eastAsia="zh-TW"/>
        </w:rPr>
        <w:t>44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合格產品之最新</w:t>
      </w:r>
      <w:r w:rsidRPr="00CE71FA">
        <w:rPr>
          <w:rFonts w:eastAsia="PMingLiU"/>
          <w:color w:val="auto"/>
          <w:lang w:eastAsia="zh-TW"/>
        </w:rPr>
        <w:t xml:space="preserve"> (UTD) </w:t>
      </w:r>
      <w:r w:rsidRPr="00CE71FA">
        <w:rPr>
          <w:rFonts w:eastAsia="PMingLiU" w:hint="eastAsia"/>
          <w:color w:val="auto"/>
          <w:lang w:eastAsia="zh-TW"/>
        </w:rPr>
        <w:t>折扣</w:t>
      </w:r>
      <w:r w:rsidRPr="00CE71FA">
        <w:rPr>
          <w:color w:val="auto"/>
          <w:lang w:eastAsia="zh-TW"/>
        </w:rPr>
        <w:tab/>
      </w:r>
      <w:r w:rsidRPr="00CE71FA">
        <w:rPr>
          <w:color w:val="auto"/>
        </w:rPr>
        <w:fldChar w:fldCharType="begin"/>
      </w:r>
      <w:r w:rsidRPr="00CE71FA">
        <w:rPr>
          <w:color w:val="auto"/>
          <w:lang w:eastAsia="zh-TW"/>
        </w:rPr>
        <w:instrText xml:space="preserve"> PAGEREF _Toc352109454 \h </w:instrText>
      </w:r>
      <w:r w:rsidRPr="00CE71FA">
        <w:rPr>
          <w:color w:val="auto"/>
        </w:rPr>
      </w:r>
      <w:r w:rsidRPr="00CE71FA">
        <w:rPr>
          <w:color w:val="auto"/>
        </w:rPr>
        <w:fldChar w:fldCharType="separate"/>
      </w:r>
      <w:r w:rsidR="007B588F">
        <w:rPr>
          <w:color w:val="auto"/>
          <w:lang w:eastAsia="zh-TW"/>
        </w:rPr>
        <w:t>45</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更新之</w:t>
      </w:r>
      <w:r w:rsidRPr="00CE71FA">
        <w:rPr>
          <w:rFonts w:eastAsia="PMingLiU" w:cs="Tahoma"/>
          <w:bCs/>
          <w:lang w:eastAsia="zh-TW"/>
        </w:rPr>
        <w:t xml:space="preserve"> Enterprise </w:t>
      </w:r>
      <w:r w:rsidRPr="00CE71FA">
        <w:rPr>
          <w:rFonts w:eastAsia="PMingLiU" w:cs="Tahoma" w:hint="eastAsia"/>
          <w:bCs/>
          <w:lang w:eastAsia="zh-TW"/>
        </w:rPr>
        <w:t>合約及</w:t>
      </w:r>
      <w:r w:rsidRPr="00CE71FA">
        <w:rPr>
          <w:rFonts w:eastAsia="PMingLiU" w:cs="Tahoma"/>
          <w:bCs/>
          <w:lang w:eastAsia="zh-TW"/>
        </w:rPr>
        <w:t xml:space="preserve"> Subscription </w:t>
      </w:r>
      <w:r w:rsidRPr="00CE71FA">
        <w:rPr>
          <w:rFonts w:eastAsia="PMingLiU" w:cs="Tahoma" w:hint="eastAsia"/>
          <w:bCs/>
          <w:lang w:eastAsia="zh-TW"/>
        </w:rPr>
        <w:t>合約方案條款</w:t>
      </w:r>
      <w:r w:rsidRPr="00CE71FA">
        <w:rPr>
          <w:bCs/>
          <w:lang w:eastAsia="zh-TW"/>
        </w:rPr>
        <w:tab/>
      </w:r>
      <w:r w:rsidRPr="00CE71FA">
        <w:rPr>
          <w:bCs/>
        </w:rPr>
        <w:fldChar w:fldCharType="begin"/>
      </w:r>
      <w:r w:rsidRPr="00CE71FA">
        <w:rPr>
          <w:bCs/>
          <w:lang w:eastAsia="zh-TW"/>
        </w:rPr>
        <w:instrText xml:space="preserve"> PAGEREF _Toc352109455 \h </w:instrText>
      </w:r>
      <w:r w:rsidRPr="00CE71FA">
        <w:rPr>
          <w:bCs/>
        </w:rPr>
      </w:r>
      <w:r w:rsidRPr="00CE71FA">
        <w:rPr>
          <w:bCs/>
        </w:rPr>
        <w:fldChar w:fldCharType="separate"/>
      </w:r>
      <w:r w:rsidR="007B588F">
        <w:rPr>
          <w:bCs/>
          <w:lang w:eastAsia="zh-TW"/>
        </w:rPr>
        <w:t>46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經由延長的期間繼續服務</w:t>
      </w:r>
      <w:r w:rsidRPr="00CE71FA">
        <w:rPr>
          <w:bCs/>
          <w:lang w:eastAsia="zh-TW"/>
        </w:rPr>
        <w:tab/>
      </w:r>
      <w:r w:rsidRPr="00CE71FA">
        <w:rPr>
          <w:bCs/>
        </w:rPr>
        <w:fldChar w:fldCharType="begin"/>
      </w:r>
      <w:r w:rsidRPr="00CE71FA">
        <w:rPr>
          <w:bCs/>
          <w:lang w:eastAsia="zh-TW"/>
        </w:rPr>
        <w:instrText xml:space="preserve"> PAGEREF _Toc352109456 \h </w:instrText>
      </w:r>
      <w:r w:rsidRPr="00CE71FA">
        <w:rPr>
          <w:bCs/>
        </w:rPr>
      </w:r>
      <w:r w:rsidRPr="00CE71FA">
        <w:rPr>
          <w:bCs/>
        </w:rPr>
        <w:fldChar w:fldCharType="separate"/>
      </w:r>
      <w:r w:rsidR="007B588F">
        <w:rPr>
          <w:bCs/>
          <w:lang w:eastAsia="zh-TW"/>
        </w:rPr>
        <w:t>49</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4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使用權類型及費用</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_Toc352109457 \h </w:instrText>
      </w:r>
      <w:r w:rsidRPr="00CE71FA">
        <w:rPr>
          <w:b w:val="0"/>
          <w:bCs/>
          <w:color w:val="auto"/>
        </w:rPr>
      </w:r>
      <w:r w:rsidRPr="00CE71FA">
        <w:rPr>
          <w:b w:val="0"/>
          <w:bCs/>
          <w:color w:val="auto"/>
        </w:rPr>
        <w:fldChar w:fldCharType="separate"/>
      </w:r>
      <w:r w:rsidR="007B588F">
        <w:rPr>
          <w:b w:val="0"/>
          <w:bCs/>
          <w:color w:val="auto"/>
          <w:lang w:eastAsia="zh-TW"/>
        </w:rPr>
        <w:t>50</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費用</w:t>
      </w:r>
      <w:r w:rsidRPr="00CE71FA">
        <w:rPr>
          <w:bCs/>
          <w:lang w:eastAsia="zh-TW"/>
        </w:rPr>
        <w:tab/>
      </w:r>
      <w:r w:rsidRPr="00CE71FA">
        <w:rPr>
          <w:bCs/>
        </w:rPr>
        <w:fldChar w:fldCharType="begin"/>
      </w:r>
      <w:r w:rsidRPr="00CE71FA">
        <w:rPr>
          <w:bCs/>
          <w:lang w:eastAsia="zh-TW"/>
        </w:rPr>
        <w:instrText xml:space="preserve"> PAGEREF _Toc352109458 \h </w:instrText>
      </w:r>
      <w:r w:rsidRPr="00CE71FA">
        <w:rPr>
          <w:bCs/>
        </w:rPr>
      </w:r>
      <w:r w:rsidRPr="00CE71FA">
        <w:rPr>
          <w:bCs/>
        </w:rPr>
        <w:fldChar w:fldCharType="separate"/>
      </w:r>
      <w:r w:rsidR="007B588F">
        <w:rPr>
          <w:bCs/>
          <w:lang w:eastAsia="zh-TW"/>
        </w:rPr>
        <w:t>50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使用權</w:t>
      </w:r>
      <w:r w:rsidRPr="00CE71FA">
        <w:rPr>
          <w:bCs/>
          <w:lang w:eastAsia="zh-TW"/>
        </w:rPr>
        <w:tab/>
      </w:r>
      <w:r w:rsidRPr="00CE71FA">
        <w:rPr>
          <w:bCs/>
        </w:rPr>
        <w:fldChar w:fldCharType="begin"/>
      </w:r>
      <w:r w:rsidRPr="00CE71FA">
        <w:rPr>
          <w:bCs/>
          <w:lang w:eastAsia="zh-TW"/>
        </w:rPr>
        <w:instrText xml:space="preserve"> PAGEREF _Toc352109459 \h </w:instrText>
      </w:r>
      <w:r w:rsidRPr="00CE71FA">
        <w:rPr>
          <w:bCs/>
        </w:rPr>
      </w:r>
      <w:r w:rsidRPr="00CE71FA">
        <w:rPr>
          <w:bCs/>
        </w:rPr>
        <w:fldChar w:fldCharType="separate"/>
      </w:r>
      <w:r w:rsidR="007B588F">
        <w:rPr>
          <w:bCs/>
          <w:lang w:eastAsia="zh-TW"/>
        </w:rPr>
        <w:t>50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使用權及軟體保證</w:t>
      </w:r>
      <w:r w:rsidRPr="00CE71FA">
        <w:rPr>
          <w:bCs/>
          <w:lang w:eastAsia="zh-TW"/>
        </w:rPr>
        <w:tab/>
      </w:r>
      <w:r w:rsidRPr="00CE71FA">
        <w:rPr>
          <w:bCs/>
        </w:rPr>
        <w:fldChar w:fldCharType="begin"/>
      </w:r>
      <w:r w:rsidRPr="00CE71FA">
        <w:rPr>
          <w:bCs/>
          <w:lang w:eastAsia="zh-TW"/>
        </w:rPr>
        <w:instrText xml:space="preserve"> PAGEREF _Toc352109460 \h </w:instrText>
      </w:r>
      <w:r w:rsidRPr="00CE71FA">
        <w:rPr>
          <w:bCs/>
        </w:rPr>
      </w:r>
      <w:r w:rsidRPr="00CE71FA">
        <w:rPr>
          <w:bCs/>
        </w:rPr>
        <w:fldChar w:fldCharType="separate"/>
      </w:r>
      <w:r w:rsidR="007B588F">
        <w:rPr>
          <w:bCs/>
          <w:lang w:eastAsia="zh-TW"/>
        </w:rPr>
        <w:t>50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軟體保證</w:t>
      </w:r>
      <w:r w:rsidRPr="00CE71FA">
        <w:rPr>
          <w:bCs/>
          <w:lang w:eastAsia="zh-TW"/>
        </w:rPr>
        <w:tab/>
      </w:r>
      <w:r w:rsidRPr="00CE71FA">
        <w:rPr>
          <w:bCs/>
        </w:rPr>
        <w:fldChar w:fldCharType="begin"/>
      </w:r>
      <w:r w:rsidRPr="00CE71FA">
        <w:rPr>
          <w:bCs/>
          <w:lang w:eastAsia="zh-TW"/>
        </w:rPr>
        <w:instrText xml:space="preserve"> PAGEREF _Toc352109461 \h </w:instrText>
      </w:r>
      <w:r w:rsidRPr="00CE71FA">
        <w:rPr>
          <w:bCs/>
        </w:rPr>
      </w:r>
      <w:r w:rsidRPr="00CE71FA">
        <w:rPr>
          <w:bCs/>
        </w:rPr>
        <w:fldChar w:fldCharType="separate"/>
      </w:r>
      <w:r w:rsidR="007B588F">
        <w:rPr>
          <w:bCs/>
          <w:lang w:eastAsia="zh-TW"/>
        </w:rPr>
        <w:t>50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升級使用權</w:t>
      </w:r>
      <w:r w:rsidRPr="00CE71FA">
        <w:rPr>
          <w:rFonts w:eastAsia="PMingLiU" w:cs="Tahoma"/>
          <w:bCs/>
          <w:lang w:eastAsia="zh-TW"/>
        </w:rPr>
        <w:t xml:space="preserve"> (Step-Up License)</w:t>
      </w:r>
      <w:r w:rsidRPr="00CE71FA">
        <w:rPr>
          <w:bCs/>
          <w:lang w:eastAsia="zh-TW"/>
        </w:rPr>
        <w:tab/>
      </w:r>
      <w:r w:rsidRPr="00CE71FA">
        <w:rPr>
          <w:bCs/>
        </w:rPr>
        <w:fldChar w:fldCharType="begin"/>
      </w:r>
      <w:r w:rsidRPr="00CE71FA">
        <w:rPr>
          <w:bCs/>
          <w:lang w:eastAsia="zh-TW"/>
        </w:rPr>
        <w:instrText xml:space="preserve"> PAGEREF _Toc352109462 \h </w:instrText>
      </w:r>
      <w:r w:rsidRPr="00CE71FA">
        <w:rPr>
          <w:bCs/>
        </w:rPr>
      </w:r>
      <w:r w:rsidRPr="00CE71FA">
        <w:rPr>
          <w:bCs/>
        </w:rPr>
        <w:fldChar w:fldCharType="separate"/>
      </w:r>
      <w:r w:rsidR="007B588F">
        <w:rPr>
          <w:bCs/>
          <w:lang w:eastAsia="zh-TW"/>
        </w:rPr>
        <w:t>52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訂閱使用權</w:t>
      </w:r>
      <w:r w:rsidRPr="00CE71FA">
        <w:rPr>
          <w:bCs/>
          <w:lang w:eastAsia="zh-TW"/>
        </w:rPr>
        <w:tab/>
      </w:r>
      <w:r w:rsidRPr="00CE71FA">
        <w:rPr>
          <w:bCs/>
        </w:rPr>
        <w:fldChar w:fldCharType="begin"/>
      </w:r>
      <w:r w:rsidRPr="00CE71FA">
        <w:rPr>
          <w:bCs/>
          <w:lang w:eastAsia="zh-TW"/>
        </w:rPr>
        <w:instrText xml:space="preserve"> PAGEREF _Toc352109463 \h </w:instrText>
      </w:r>
      <w:r w:rsidRPr="00CE71FA">
        <w:rPr>
          <w:bCs/>
        </w:rPr>
      </w:r>
      <w:r w:rsidRPr="00CE71FA">
        <w:rPr>
          <w:bCs/>
        </w:rPr>
        <w:fldChar w:fldCharType="separate"/>
      </w:r>
      <w:r w:rsidR="007B588F">
        <w:rPr>
          <w:bCs/>
          <w:lang w:eastAsia="zh-TW"/>
        </w:rPr>
        <w:t>52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升級</w:t>
      </w:r>
      <w:r w:rsidRPr="00CE71FA">
        <w:rPr>
          <w:bCs/>
          <w:lang w:eastAsia="zh-TW"/>
        </w:rPr>
        <w:tab/>
      </w:r>
      <w:r w:rsidRPr="00CE71FA">
        <w:rPr>
          <w:bCs/>
        </w:rPr>
        <w:fldChar w:fldCharType="begin"/>
      </w:r>
      <w:r w:rsidRPr="00CE71FA">
        <w:rPr>
          <w:bCs/>
          <w:lang w:eastAsia="zh-TW"/>
        </w:rPr>
        <w:instrText xml:space="preserve"> PAGEREF _Toc352109464 \h </w:instrText>
      </w:r>
      <w:r w:rsidRPr="00CE71FA">
        <w:rPr>
          <w:bCs/>
        </w:rPr>
      </w:r>
      <w:r w:rsidRPr="00CE71FA">
        <w:rPr>
          <w:bCs/>
        </w:rPr>
        <w:fldChar w:fldCharType="separate"/>
      </w:r>
      <w:r w:rsidR="007B588F">
        <w:rPr>
          <w:bCs/>
          <w:lang w:eastAsia="zh-TW"/>
        </w:rPr>
        <w:t>52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升級及軟體保證</w:t>
      </w:r>
      <w:r w:rsidRPr="00CE71FA">
        <w:rPr>
          <w:bCs/>
          <w:lang w:eastAsia="zh-TW"/>
        </w:rPr>
        <w:tab/>
      </w:r>
      <w:r w:rsidRPr="00CE71FA">
        <w:rPr>
          <w:bCs/>
        </w:rPr>
        <w:fldChar w:fldCharType="begin"/>
      </w:r>
      <w:r w:rsidRPr="00CE71FA">
        <w:rPr>
          <w:bCs/>
          <w:lang w:eastAsia="zh-TW"/>
        </w:rPr>
        <w:instrText xml:space="preserve"> PAGEREF _Toc352109465 \h </w:instrText>
      </w:r>
      <w:r w:rsidRPr="00CE71FA">
        <w:rPr>
          <w:bCs/>
        </w:rPr>
      </w:r>
      <w:r w:rsidRPr="00CE71FA">
        <w:rPr>
          <w:bCs/>
        </w:rPr>
        <w:fldChar w:fldCharType="separate"/>
      </w:r>
      <w:r w:rsidR="007B588F">
        <w:rPr>
          <w:bCs/>
          <w:lang w:eastAsia="zh-TW"/>
        </w:rPr>
        <w:t>53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在家工作使用權</w:t>
      </w:r>
      <w:r w:rsidRPr="00CE71FA">
        <w:rPr>
          <w:bCs/>
          <w:lang w:eastAsia="zh-TW"/>
        </w:rPr>
        <w:tab/>
      </w:r>
      <w:r w:rsidRPr="00CE71FA">
        <w:rPr>
          <w:bCs/>
        </w:rPr>
        <w:fldChar w:fldCharType="begin"/>
      </w:r>
      <w:r w:rsidRPr="00CE71FA">
        <w:rPr>
          <w:bCs/>
          <w:lang w:eastAsia="zh-TW"/>
        </w:rPr>
        <w:instrText xml:space="preserve"> PAGEREF _Toc352109466 \h </w:instrText>
      </w:r>
      <w:r w:rsidRPr="00CE71FA">
        <w:rPr>
          <w:bCs/>
        </w:rPr>
      </w:r>
      <w:r w:rsidRPr="00CE71FA">
        <w:rPr>
          <w:bCs/>
        </w:rPr>
        <w:fldChar w:fldCharType="separate"/>
      </w:r>
      <w:r w:rsidR="007B588F">
        <w:rPr>
          <w:bCs/>
          <w:lang w:eastAsia="zh-TW"/>
        </w:rPr>
        <w:t>53</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5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線上服務價格及付款條件</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_Toc352109467 \h </w:instrText>
      </w:r>
      <w:r w:rsidRPr="00CE71FA">
        <w:rPr>
          <w:b w:val="0"/>
          <w:bCs/>
          <w:color w:val="auto"/>
        </w:rPr>
      </w:r>
      <w:r w:rsidRPr="00CE71FA">
        <w:rPr>
          <w:b w:val="0"/>
          <w:bCs/>
          <w:color w:val="auto"/>
        </w:rPr>
        <w:fldChar w:fldCharType="separate"/>
      </w:r>
      <w:r w:rsidR="007B588F">
        <w:rPr>
          <w:b w:val="0"/>
          <w:bCs/>
          <w:color w:val="auto"/>
          <w:lang w:eastAsia="zh-TW"/>
        </w:rPr>
        <w:t>54</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線上服務訂閱期間</w:t>
      </w:r>
      <w:r w:rsidRPr="00CE71FA">
        <w:rPr>
          <w:bCs/>
          <w:lang w:eastAsia="zh-TW"/>
        </w:rPr>
        <w:tab/>
      </w:r>
      <w:r w:rsidRPr="00CE71FA">
        <w:rPr>
          <w:bCs/>
        </w:rPr>
        <w:fldChar w:fldCharType="begin"/>
      </w:r>
      <w:r w:rsidRPr="00CE71FA">
        <w:rPr>
          <w:bCs/>
          <w:lang w:eastAsia="zh-TW"/>
        </w:rPr>
        <w:instrText xml:space="preserve"> PAGEREF _Toc352109468 \h </w:instrText>
      </w:r>
      <w:r w:rsidRPr="00CE71FA">
        <w:rPr>
          <w:bCs/>
        </w:rPr>
      </w:r>
      <w:r w:rsidRPr="00CE71FA">
        <w:rPr>
          <w:bCs/>
        </w:rPr>
        <w:fldChar w:fldCharType="separate"/>
      </w:r>
      <w:r w:rsidR="007B588F">
        <w:rPr>
          <w:bCs/>
          <w:lang w:eastAsia="zh-TW"/>
        </w:rPr>
        <w:t>54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線上服務訂購及自動續約</w:t>
      </w:r>
      <w:r w:rsidRPr="00CE71FA">
        <w:rPr>
          <w:bCs/>
          <w:lang w:eastAsia="zh-TW"/>
        </w:rPr>
        <w:tab/>
      </w:r>
      <w:r w:rsidRPr="00CE71FA">
        <w:rPr>
          <w:bCs/>
        </w:rPr>
        <w:fldChar w:fldCharType="begin"/>
      </w:r>
      <w:r w:rsidRPr="00CE71FA">
        <w:rPr>
          <w:bCs/>
          <w:lang w:eastAsia="zh-TW"/>
        </w:rPr>
        <w:instrText xml:space="preserve"> PAGEREF _Toc352109469 \h </w:instrText>
      </w:r>
      <w:r w:rsidRPr="00CE71FA">
        <w:rPr>
          <w:bCs/>
        </w:rPr>
      </w:r>
      <w:r w:rsidRPr="00CE71FA">
        <w:rPr>
          <w:bCs/>
        </w:rPr>
        <w:fldChar w:fldCharType="separate"/>
      </w:r>
      <w:r w:rsidR="007B588F">
        <w:rPr>
          <w:bCs/>
          <w:lang w:eastAsia="zh-TW"/>
        </w:rPr>
        <w:t>55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管理續約及自動續約狀態</w:t>
      </w:r>
      <w:r w:rsidRPr="00CE71FA">
        <w:rPr>
          <w:bCs/>
          <w:lang w:eastAsia="zh-TW"/>
        </w:rPr>
        <w:tab/>
      </w:r>
      <w:r w:rsidRPr="00CE71FA">
        <w:rPr>
          <w:bCs/>
        </w:rPr>
        <w:fldChar w:fldCharType="begin"/>
      </w:r>
      <w:r w:rsidRPr="00CE71FA">
        <w:rPr>
          <w:bCs/>
          <w:lang w:eastAsia="zh-TW"/>
        </w:rPr>
        <w:instrText xml:space="preserve"> PAGEREF _Toc352109470 \h </w:instrText>
      </w:r>
      <w:r w:rsidRPr="00CE71FA">
        <w:rPr>
          <w:bCs/>
        </w:rPr>
      </w:r>
      <w:r w:rsidRPr="00CE71FA">
        <w:rPr>
          <w:bCs/>
        </w:rPr>
        <w:fldChar w:fldCharType="separate"/>
      </w:r>
      <w:r w:rsidR="007B588F">
        <w:rPr>
          <w:bCs/>
          <w:lang w:eastAsia="zh-TW"/>
        </w:rPr>
        <w:t>55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線上服務取消</w:t>
      </w:r>
      <w:r w:rsidRPr="00CE71FA">
        <w:rPr>
          <w:bCs/>
          <w:lang w:eastAsia="zh-TW"/>
        </w:rPr>
        <w:tab/>
      </w:r>
      <w:r w:rsidRPr="00CE71FA">
        <w:rPr>
          <w:bCs/>
        </w:rPr>
        <w:fldChar w:fldCharType="begin"/>
      </w:r>
      <w:r w:rsidRPr="00CE71FA">
        <w:rPr>
          <w:bCs/>
          <w:lang w:eastAsia="zh-TW"/>
        </w:rPr>
        <w:instrText xml:space="preserve"> PAGEREF _Toc352109471 \h </w:instrText>
      </w:r>
      <w:r w:rsidRPr="00CE71FA">
        <w:rPr>
          <w:bCs/>
        </w:rPr>
      </w:r>
      <w:r w:rsidRPr="00CE71FA">
        <w:rPr>
          <w:bCs/>
        </w:rPr>
        <w:fldChar w:fldCharType="separate"/>
      </w:r>
      <w:r w:rsidR="007B588F">
        <w:rPr>
          <w:bCs/>
          <w:lang w:eastAsia="zh-TW"/>
        </w:rPr>
        <w:t>56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線上服務付款條件選擇方案</w:t>
      </w:r>
      <w:r w:rsidRPr="00CE71FA">
        <w:rPr>
          <w:bCs/>
          <w:lang w:eastAsia="zh-TW"/>
        </w:rPr>
        <w:tab/>
      </w:r>
      <w:r w:rsidRPr="00CE71FA">
        <w:rPr>
          <w:bCs/>
        </w:rPr>
        <w:fldChar w:fldCharType="begin"/>
      </w:r>
      <w:r w:rsidRPr="00CE71FA">
        <w:rPr>
          <w:bCs/>
          <w:lang w:eastAsia="zh-TW"/>
        </w:rPr>
        <w:instrText xml:space="preserve"> PAGEREF _Toc352109472 \h </w:instrText>
      </w:r>
      <w:r w:rsidRPr="00CE71FA">
        <w:rPr>
          <w:bCs/>
        </w:rPr>
      </w:r>
      <w:r w:rsidRPr="00CE71FA">
        <w:rPr>
          <w:bCs/>
        </w:rPr>
        <w:fldChar w:fldCharType="separate"/>
      </w:r>
      <w:r w:rsidR="007B588F">
        <w:rPr>
          <w:bCs/>
          <w:lang w:eastAsia="zh-TW"/>
        </w:rPr>
        <w:t>56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大量授權中</w:t>
      </w:r>
      <w:r w:rsidRPr="00CE71FA">
        <w:rPr>
          <w:rFonts w:eastAsia="PMingLiU" w:cs="Tahoma"/>
          <w:bCs/>
          <w:lang w:eastAsia="zh-TW"/>
        </w:rPr>
        <w:t xml:space="preserve"> Online Service </w:t>
      </w:r>
      <w:r w:rsidRPr="00CE71FA">
        <w:rPr>
          <w:rFonts w:eastAsia="PMingLiU" w:cs="Tahoma" w:hint="eastAsia"/>
          <w:bCs/>
          <w:lang w:eastAsia="zh-TW"/>
        </w:rPr>
        <w:t>之最基本訂購需求</w:t>
      </w:r>
      <w:r w:rsidRPr="00CE71FA">
        <w:rPr>
          <w:bCs/>
          <w:lang w:eastAsia="zh-TW"/>
        </w:rPr>
        <w:tab/>
      </w:r>
      <w:r w:rsidRPr="00CE71FA">
        <w:rPr>
          <w:bCs/>
        </w:rPr>
        <w:fldChar w:fldCharType="begin"/>
      </w:r>
      <w:r w:rsidRPr="00CE71FA">
        <w:rPr>
          <w:bCs/>
          <w:lang w:eastAsia="zh-TW"/>
        </w:rPr>
        <w:instrText xml:space="preserve"> PAGEREF _Toc352109473 \h </w:instrText>
      </w:r>
      <w:r w:rsidRPr="00CE71FA">
        <w:rPr>
          <w:bCs/>
        </w:rPr>
      </w:r>
      <w:r w:rsidRPr="00CE71FA">
        <w:rPr>
          <w:bCs/>
        </w:rPr>
        <w:fldChar w:fldCharType="separate"/>
      </w:r>
      <w:r w:rsidR="007B588F">
        <w:rPr>
          <w:bCs/>
          <w:lang w:eastAsia="zh-TW"/>
        </w:rPr>
        <w:t>56</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color w:val="auto"/>
          <w:lang w:eastAsia="zh-TW"/>
        </w:rPr>
        <w:t xml:space="preserve">Windows Azure </w:t>
      </w:r>
      <w:r w:rsidRPr="00CE71FA">
        <w:rPr>
          <w:rFonts w:eastAsia="PMingLiU" w:hint="eastAsia"/>
          <w:color w:val="auto"/>
          <w:lang w:eastAsia="zh-TW"/>
        </w:rPr>
        <w:t>服務</w:t>
      </w:r>
      <w:r w:rsidRPr="00CE71FA">
        <w:rPr>
          <w:color w:val="auto"/>
          <w:lang w:eastAsia="zh-TW"/>
        </w:rPr>
        <w:tab/>
      </w:r>
      <w:r w:rsidRPr="00CE71FA">
        <w:rPr>
          <w:color w:val="auto"/>
        </w:rPr>
        <w:fldChar w:fldCharType="begin"/>
      </w:r>
      <w:r w:rsidRPr="00CE71FA">
        <w:rPr>
          <w:color w:val="auto"/>
          <w:lang w:eastAsia="zh-TW"/>
        </w:rPr>
        <w:instrText xml:space="preserve"> PAGEREF _Toc352109474 \h </w:instrText>
      </w:r>
      <w:r w:rsidRPr="00CE71FA">
        <w:rPr>
          <w:color w:val="auto"/>
        </w:rPr>
      </w:r>
      <w:r w:rsidRPr="00CE71FA">
        <w:rPr>
          <w:color w:val="auto"/>
        </w:rPr>
        <w:fldChar w:fldCharType="separate"/>
      </w:r>
      <w:r w:rsidR="007B588F">
        <w:rPr>
          <w:color w:val="auto"/>
          <w:lang w:eastAsia="zh-TW"/>
        </w:rPr>
        <w:t>56</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線上服務之區域可用性</w:t>
      </w:r>
      <w:r w:rsidRPr="00CE71FA">
        <w:rPr>
          <w:bCs/>
          <w:lang w:eastAsia="zh-TW"/>
        </w:rPr>
        <w:tab/>
      </w:r>
      <w:r w:rsidRPr="00CE71FA">
        <w:rPr>
          <w:bCs/>
        </w:rPr>
        <w:fldChar w:fldCharType="begin"/>
      </w:r>
      <w:r w:rsidRPr="00CE71FA">
        <w:rPr>
          <w:bCs/>
          <w:lang w:eastAsia="zh-TW"/>
        </w:rPr>
        <w:instrText xml:space="preserve"> PAGEREF _Toc352109475 \h </w:instrText>
      </w:r>
      <w:r w:rsidRPr="00CE71FA">
        <w:rPr>
          <w:bCs/>
        </w:rPr>
      </w:r>
      <w:r w:rsidRPr="00CE71FA">
        <w:rPr>
          <w:bCs/>
        </w:rPr>
        <w:fldChar w:fldCharType="separate"/>
      </w:r>
      <w:r w:rsidR="007B588F">
        <w:rPr>
          <w:bCs/>
          <w:lang w:eastAsia="zh-TW"/>
        </w:rPr>
        <w:t>58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lastRenderedPageBreak/>
        <w:t>額外的線上服務條款</w:t>
      </w:r>
      <w:r w:rsidRPr="00CE71FA">
        <w:rPr>
          <w:bCs/>
          <w:lang w:eastAsia="zh-TW"/>
        </w:rPr>
        <w:tab/>
      </w:r>
      <w:r w:rsidRPr="00CE71FA">
        <w:rPr>
          <w:bCs/>
        </w:rPr>
        <w:fldChar w:fldCharType="begin"/>
      </w:r>
      <w:r w:rsidRPr="00CE71FA">
        <w:rPr>
          <w:bCs/>
          <w:lang w:eastAsia="zh-TW"/>
        </w:rPr>
        <w:instrText xml:space="preserve"> PAGEREF _Toc352109476 \h </w:instrText>
      </w:r>
      <w:r w:rsidRPr="00CE71FA">
        <w:rPr>
          <w:bCs/>
        </w:rPr>
      </w:r>
      <w:r w:rsidRPr="00CE71FA">
        <w:rPr>
          <w:bCs/>
        </w:rPr>
        <w:fldChar w:fldCharType="separate"/>
      </w:r>
      <w:r w:rsidR="007B588F">
        <w:rPr>
          <w:bCs/>
          <w:lang w:eastAsia="zh-TW"/>
        </w:rPr>
        <w:t>58</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6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軟體保證續約規則</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_Toc352109477 \h </w:instrText>
      </w:r>
      <w:r w:rsidRPr="00CE71FA">
        <w:rPr>
          <w:b w:val="0"/>
          <w:bCs/>
          <w:color w:val="auto"/>
        </w:rPr>
      </w:r>
      <w:r w:rsidRPr="00CE71FA">
        <w:rPr>
          <w:b w:val="0"/>
          <w:bCs/>
          <w:color w:val="auto"/>
        </w:rPr>
        <w:fldChar w:fldCharType="separate"/>
      </w:r>
      <w:r w:rsidR="007B588F">
        <w:rPr>
          <w:b w:val="0"/>
          <w:bCs/>
          <w:color w:val="auto"/>
          <w:lang w:eastAsia="zh-TW"/>
        </w:rPr>
        <w:t>59</w:t>
      </w:r>
      <w:r w:rsidRPr="00CE71FA">
        <w:rPr>
          <w:b w:val="0"/>
          <w:bCs/>
          <w:color w:val="auto"/>
        </w:rPr>
        <w:fldChar w:fldCharType="end"/>
      </w:r>
    </w:p>
    <w:p w:rsidR="00CE71FA" w:rsidRPr="00CE71FA" w:rsidRDefault="00CE71FA">
      <w:pPr>
        <w:pStyle w:val="TOC4"/>
        <w:rPr>
          <w:rFonts w:asciiTheme="minorHAnsi" w:eastAsiaTheme="minorEastAsia" w:hAnsiTheme="minorHAnsi" w:cstheme="minorBidi"/>
          <w:bCs/>
          <w:noProof/>
          <w:sz w:val="22"/>
          <w:szCs w:val="22"/>
          <w:lang w:eastAsia="zh-CN"/>
        </w:rPr>
      </w:pPr>
      <w:r w:rsidRPr="00CE71FA">
        <w:rPr>
          <w:rFonts w:eastAsia="PMingLiU" w:cs="Tahoma"/>
          <w:bCs/>
          <w:noProof/>
        </w:rPr>
        <w:t>Open License</w:t>
      </w:r>
      <w:r w:rsidRPr="00CE71FA">
        <w:rPr>
          <w:bCs/>
          <w:noProof/>
        </w:rPr>
        <w:tab/>
      </w:r>
      <w:r w:rsidRPr="00CE71FA">
        <w:rPr>
          <w:bCs/>
          <w:noProof/>
        </w:rPr>
        <w:fldChar w:fldCharType="begin"/>
      </w:r>
      <w:r w:rsidRPr="00CE71FA">
        <w:rPr>
          <w:bCs/>
          <w:noProof/>
        </w:rPr>
        <w:instrText xml:space="preserve"> PAGEREF _Toc352109478 \h </w:instrText>
      </w:r>
      <w:r w:rsidRPr="00CE71FA">
        <w:rPr>
          <w:bCs/>
          <w:noProof/>
        </w:rPr>
      </w:r>
      <w:r w:rsidRPr="00CE71FA">
        <w:rPr>
          <w:bCs/>
          <w:noProof/>
        </w:rPr>
        <w:fldChar w:fldCharType="separate"/>
      </w:r>
      <w:r w:rsidR="007B588F">
        <w:rPr>
          <w:bCs/>
          <w:noProof/>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CN"/>
        </w:rPr>
      </w:pPr>
      <w:r w:rsidRPr="00CE71FA">
        <w:rPr>
          <w:rFonts w:eastAsia="PMingLiU" w:cs="Tahoma"/>
          <w:bCs/>
          <w:noProof/>
        </w:rPr>
        <w:t>Open Value 20xx</w:t>
      </w:r>
      <w:r w:rsidRPr="00CE71FA">
        <w:rPr>
          <w:bCs/>
          <w:noProof/>
        </w:rPr>
        <w:tab/>
      </w:r>
      <w:r w:rsidRPr="00CE71FA">
        <w:rPr>
          <w:bCs/>
          <w:noProof/>
        </w:rPr>
        <w:fldChar w:fldCharType="begin"/>
      </w:r>
      <w:r w:rsidRPr="00CE71FA">
        <w:rPr>
          <w:bCs/>
          <w:noProof/>
        </w:rPr>
        <w:instrText xml:space="preserve"> PAGEREF _Toc352109479 \h </w:instrText>
      </w:r>
      <w:r w:rsidRPr="00CE71FA">
        <w:rPr>
          <w:bCs/>
          <w:noProof/>
        </w:rPr>
      </w:r>
      <w:r w:rsidRPr="00CE71FA">
        <w:rPr>
          <w:bCs/>
          <w:noProof/>
        </w:rPr>
        <w:fldChar w:fldCharType="separate"/>
      </w:r>
      <w:r w:rsidR="007B588F">
        <w:rPr>
          <w:bCs/>
          <w:noProof/>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TW"/>
        </w:rPr>
      </w:pPr>
      <w:r w:rsidRPr="00CE71FA">
        <w:rPr>
          <w:rFonts w:eastAsia="PMingLiU" w:cs="Tahoma"/>
          <w:bCs/>
          <w:noProof/>
          <w:lang w:eastAsia="zh-TW"/>
        </w:rPr>
        <w:t>Select 20xx</w:t>
      </w:r>
      <w:r w:rsidRPr="00CE71FA">
        <w:rPr>
          <w:bCs/>
          <w:noProof/>
          <w:lang w:eastAsia="zh-TW"/>
        </w:rPr>
        <w:tab/>
      </w:r>
      <w:r w:rsidRPr="00CE71FA">
        <w:rPr>
          <w:bCs/>
          <w:noProof/>
        </w:rPr>
        <w:fldChar w:fldCharType="begin"/>
      </w:r>
      <w:r w:rsidRPr="00CE71FA">
        <w:rPr>
          <w:bCs/>
          <w:noProof/>
          <w:lang w:eastAsia="zh-TW"/>
        </w:rPr>
        <w:instrText xml:space="preserve"> PAGEREF _Toc352109480 \h </w:instrText>
      </w:r>
      <w:r w:rsidRPr="00CE71FA">
        <w:rPr>
          <w:bCs/>
          <w:noProof/>
        </w:rPr>
      </w:r>
      <w:r w:rsidRPr="00CE71FA">
        <w:rPr>
          <w:bCs/>
          <w:noProof/>
        </w:rPr>
        <w:fldChar w:fldCharType="separate"/>
      </w:r>
      <w:r w:rsidR="007B588F">
        <w:rPr>
          <w:bCs/>
          <w:noProof/>
          <w:lang w:eastAsia="zh-TW"/>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TW"/>
        </w:rPr>
      </w:pPr>
      <w:r w:rsidRPr="00CE71FA">
        <w:rPr>
          <w:rFonts w:eastAsia="PMingLiU" w:cs="Tahoma" w:hint="eastAsia"/>
          <w:bCs/>
          <w:noProof/>
          <w:lang w:eastAsia="zh-TW"/>
        </w:rPr>
        <w:t>依相同合約續約範圍</w:t>
      </w:r>
      <w:r w:rsidRPr="00CE71FA">
        <w:rPr>
          <w:bCs/>
          <w:noProof/>
          <w:lang w:eastAsia="zh-TW"/>
        </w:rPr>
        <w:tab/>
      </w:r>
      <w:r w:rsidRPr="00CE71FA">
        <w:rPr>
          <w:bCs/>
          <w:noProof/>
        </w:rPr>
        <w:fldChar w:fldCharType="begin"/>
      </w:r>
      <w:r w:rsidRPr="00CE71FA">
        <w:rPr>
          <w:bCs/>
          <w:noProof/>
          <w:lang w:eastAsia="zh-TW"/>
        </w:rPr>
        <w:instrText xml:space="preserve"> PAGEREF _Toc352109481 \h </w:instrText>
      </w:r>
      <w:r w:rsidRPr="00CE71FA">
        <w:rPr>
          <w:bCs/>
          <w:noProof/>
        </w:rPr>
      </w:r>
      <w:r w:rsidRPr="00CE71FA">
        <w:rPr>
          <w:bCs/>
          <w:noProof/>
        </w:rPr>
        <w:fldChar w:fldCharType="separate"/>
      </w:r>
      <w:r w:rsidR="007B588F">
        <w:rPr>
          <w:bCs/>
          <w:noProof/>
          <w:lang w:eastAsia="zh-TW"/>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TW"/>
        </w:rPr>
      </w:pPr>
      <w:r w:rsidRPr="00CE71FA">
        <w:rPr>
          <w:rFonts w:eastAsia="PMingLiU" w:cs="Tahoma" w:hint="eastAsia"/>
          <w:bCs/>
          <w:noProof/>
          <w:lang w:eastAsia="zh-TW"/>
        </w:rPr>
        <w:t>從單獨合約續約範圍</w:t>
      </w:r>
      <w:r w:rsidRPr="00CE71FA">
        <w:rPr>
          <w:bCs/>
          <w:noProof/>
          <w:lang w:eastAsia="zh-TW"/>
        </w:rPr>
        <w:tab/>
      </w:r>
      <w:r w:rsidRPr="00CE71FA">
        <w:rPr>
          <w:bCs/>
          <w:noProof/>
        </w:rPr>
        <w:fldChar w:fldCharType="begin"/>
      </w:r>
      <w:r w:rsidRPr="00CE71FA">
        <w:rPr>
          <w:bCs/>
          <w:noProof/>
          <w:lang w:eastAsia="zh-TW"/>
        </w:rPr>
        <w:instrText xml:space="preserve"> PAGEREF _Toc352109482 \h </w:instrText>
      </w:r>
      <w:r w:rsidRPr="00CE71FA">
        <w:rPr>
          <w:bCs/>
          <w:noProof/>
        </w:rPr>
      </w:r>
      <w:r w:rsidRPr="00CE71FA">
        <w:rPr>
          <w:bCs/>
          <w:noProof/>
        </w:rPr>
        <w:fldChar w:fldCharType="separate"/>
      </w:r>
      <w:r w:rsidR="007B588F">
        <w:rPr>
          <w:bCs/>
          <w:noProof/>
          <w:lang w:eastAsia="zh-TW"/>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TW"/>
        </w:rPr>
      </w:pPr>
      <w:r w:rsidRPr="00CE71FA">
        <w:rPr>
          <w:rFonts w:eastAsia="PMingLiU" w:cs="Tahoma"/>
          <w:bCs/>
          <w:noProof/>
          <w:lang w:eastAsia="zh-TW"/>
        </w:rPr>
        <w:t>Select Plus 20xx</w:t>
      </w:r>
      <w:r w:rsidRPr="00CE71FA">
        <w:rPr>
          <w:bCs/>
          <w:noProof/>
          <w:lang w:eastAsia="zh-TW"/>
        </w:rPr>
        <w:tab/>
      </w:r>
      <w:r w:rsidRPr="00CE71FA">
        <w:rPr>
          <w:bCs/>
          <w:noProof/>
        </w:rPr>
        <w:fldChar w:fldCharType="begin"/>
      </w:r>
      <w:r w:rsidRPr="00CE71FA">
        <w:rPr>
          <w:bCs/>
          <w:noProof/>
          <w:lang w:eastAsia="zh-TW"/>
        </w:rPr>
        <w:instrText xml:space="preserve"> PAGEREF _Toc352109483 \h </w:instrText>
      </w:r>
      <w:r w:rsidRPr="00CE71FA">
        <w:rPr>
          <w:bCs/>
          <w:noProof/>
        </w:rPr>
      </w:r>
      <w:r w:rsidRPr="00CE71FA">
        <w:rPr>
          <w:bCs/>
          <w:noProof/>
        </w:rPr>
        <w:fldChar w:fldCharType="separate"/>
      </w:r>
      <w:r w:rsidR="007B588F">
        <w:rPr>
          <w:bCs/>
          <w:noProof/>
          <w:lang w:eastAsia="zh-TW"/>
        </w:rPr>
        <w:t>59</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CN"/>
        </w:rPr>
      </w:pPr>
      <w:r w:rsidRPr="00CE71FA">
        <w:rPr>
          <w:rFonts w:eastAsia="PMingLiU" w:cs="Tahoma"/>
          <w:bCs/>
          <w:noProof/>
        </w:rPr>
        <w:t xml:space="preserve">Enterprise </w:t>
      </w:r>
      <w:r w:rsidRPr="00CE71FA">
        <w:rPr>
          <w:rFonts w:eastAsia="PMingLiU" w:cs="Tahoma" w:hint="eastAsia"/>
          <w:bCs/>
          <w:noProof/>
        </w:rPr>
        <w:t>合約</w:t>
      </w:r>
      <w:r w:rsidRPr="00CE71FA">
        <w:rPr>
          <w:rFonts w:eastAsia="PMingLiU" w:cs="Tahoma"/>
          <w:bCs/>
          <w:noProof/>
        </w:rPr>
        <w:t xml:space="preserve"> 2011 </w:t>
      </w:r>
      <w:r w:rsidRPr="00CE71FA">
        <w:rPr>
          <w:rFonts w:eastAsia="PMingLiU" w:cs="Tahoma" w:hint="eastAsia"/>
          <w:bCs/>
          <w:noProof/>
        </w:rPr>
        <w:t>或更新版本</w:t>
      </w:r>
      <w:r w:rsidRPr="00CE71FA">
        <w:rPr>
          <w:bCs/>
          <w:noProof/>
        </w:rPr>
        <w:tab/>
      </w:r>
      <w:r w:rsidRPr="00CE71FA">
        <w:rPr>
          <w:bCs/>
          <w:noProof/>
        </w:rPr>
        <w:fldChar w:fldCharType="begin"/>
      </w:r>
      <w:r w:rsidRPr="00CE71FA">
        <w:rPr>
          <w:bCs/>
          <w:noProof/>
        </w:rPr>
        <w:instrText xml:space="preserve"> PAGEREF _Toc352109484 \h </w:instrText>
      </w:r>
      <w:r w:rsidRPr="00CE71FA">
        <w:rPr>
          <w:bCs/>
          <w:noProof/>
        </w:rPr>
      </w:r>
      <w:r w:rsidRPr="00CE71FA">
        <w:rPr>
          <w:bCs/>
          <w:noProof/>
        </w:rPr>
        <w:fldChar w:fldCharType="separate"/>
      </w:r>
      <w:r w:rsidR="007B588F">
        <w:rPr>
          <w:bCs/>
          <w:noProof/>
        </w:rPr>
        <w:t>60</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CN"/>
        </w:rPr>
      </w:pPr>
      <w:r w:rsidRPr="00CE71FA">
        <w:rPr>
          <w:rFonts w:eastAsia="PMingLiU" w:cs="Tahoma"/>
          <w:bCs/>
          <w:noProof/>
        </w:rPr>
        <w:t xml:space="preserve">2011 </w:t>
      </w:r>
      <w:r w:rsidRPr="00CE71FA">
        <w:rPr>
          <w:rFonts w:eastAsia="PMingLiU" w:cs="Tahoma" w:hint="eastAsia"/>
          <w:bCs/>
          <w:noProof/>
        </w:rPr>
        <w:t>年以前之</w:t>
      </w:r>
      <w:r w:rsidRPr="00CE71FA">
        <w:rPr>
          <w:rFonts w:eastAsia="PMingLiU" w:cs="Tahoma"/>
          <w:bCs/>
          <w:noProof/>
        </w:rPr>
        <w:t xml:space="preserve"> Enterprise </w:t>
      </w:r>
      <w:r w:rsidRPr="00CE71FA">
        <w:rPr>
          <w:rFonts w:eastAsia="PMingLiU" w:cs="Tahoma" w:hint="eastAsia"/>
          <w:bCs/>
          <w:noProof/>
        </w:rPr>
        <w:t>合約</w:t>
      </w:r>
      <w:r w:rsidRPr="00CE71FA">
        <w:rPr>
          <w:bCs/>
          <w:noProof/>
        </w:rPr>
        <w:tab/>
      </w:r>
      <w:r w:rsidRPr="00CE71FA">
        <w:rPr>
          <w:bCs/>
          <w:noProof/>
        </w:rPr>
        <w:fldChar w:fldCharType="begin"/>
      </w:r>
      <w:r w:rsidRPr="00CE71FA">
        <w:rPr>
          <w:bCs/>
          <w:noProof/>
        </w:rPr>
        <w:instrText xml:space="preserve"> PAGEREF _Toc352109485 \h </w:instrText>
      </w:r>
      <w:r w:rsidRPr="00CE71FA">
        <w:rPr>
          <w:bCs/>
          <w:noProof/>
        </w:rPr>
      </w:r>
      <w:r w:rsidRPr="00CE71FA">
        <w:rPr>
          <w:bCs/>
          <w:noProof/>
        </w:rPr>
        <w:fldChar w:fldCharType="separate"/>
      </w:r>
      <w:r w:rsidR="007B588F">
        <w:rPr>
          <w:bCs/>
          <w:noProof/>
        </w:rPr>
        <w:t>60</w:t>
      </w:r>
      <w:r w:rsidRPr="00CE71FA">
        <w:rPr>
          <w:bCs/>
          <w:noProof/>
        </w:rPr>
        <w:fldChar w:fldCharType="end"/>
      </w:r>
    </w:p>
    <w:p w:rsidR="00CE71FA" w:rsidRPr="00CE71FA" w:rsidRDefault="00CE71FA">
      <w:pPr>
        <w:pStyle w:val="TOC4"/>
        <w:rPr>
          <w:rFonts w:asciiTheme="minorHAnsi" w:eastAsiaTheme="minorEastAsia" w:hAnsiTheme="minorHAnsi" w:cstheme="minorBidi"/>
          <w:bCs/>
          <w:noProof/>
          <w:sz w:val="22"/>
          <w:szCs w:val="22"/>
          <w:lang w:eastAsia="zh-CN"/>
        </w:rPr>
      </w:pPr>
      <w:r w:rsidRPr="00CE71FA">
        <w:rPr>
          <w:rFonts w:eastAsia="PMingLiU" w:cs="Tahoma" w:hint="eastAsia"/>
          <w:bCs/>
          <w:noProof/>
        </w:rPr>
        <w:t>跨方案的續約</w:t>
      </w:r>
      <w:r w:rsidRPr="00CE71FA">
        <w:rPr>
          <w:bCs/>
          <w:noProof/>
        </w:rPr>
        <w:tab/>
      </w:r>
      <w:r w:rsidRPr="00CE71FA">
        <w:rPr>
          <w:bCs/>
          <w:noProof/>
        </w:rPr>
        <w:fldChar w:fldCharType="begin"/>
      </w:r>
      <w:r w:rsidRPr="00CE71FA">
        <w:rPr>
          <w:bCs/>
          <w:noProof/>
        </w:rPr>
        <w:instrText xml:space="preserve"> PAGEREF _Toc352109486 \h </w:instrText>
      </w:r>
      <w:r w:rsidRPr="00CE71FA">
        <w:rPr>
          <w:bCs/>
          <w:noProof/>
        </w:rPr>
      </w:r>
      <w:r w:rsidRPr="00CE71FA">
        <w:rPr>
          <w:bCs/>
          <w:noProof/>
        </w:rPr>
        <w:fldChar w:fldCharType="separate"/>
      </w:r>
      <w:r w:rsidR="007B588F">
        <w:rPr>
          <w:bCs/>
          <w:noProof/>
        </w:rPr>
        <w:t>60</w:t>
      </w:r>
      <w:r w:rsidRPr="00CE71FA">
        <w:rPr>
          <w:bCs/>
          <w:noProof/>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CN"/>
        </w:rPr>
      </w:pPr>
      <w:r w:rsidRPr="00CE71FA">
        <w:rPr>
          <w:rFonts w:eastAsia="PMingLiU" w:hint="eastAsia"/>
          <w:b w:val="0"/>
          <w:bCs/>
          <w:color w:val="auto"/>
        </w:rPr>
        <w:t>第</w:t>
      </w:r>
      <w:r w:rsidRPr="00CE71FA">
        <w:rPr>
          <w:rFonts w:eastAsia="PMingLiU"/>
          <w:b w:val="0"/>
          <w:bCs/>
          <w:color w:val="auto"/>
        </w:rPr>
        <w:t xml:space="preserve"> 7 </w:t>
      </w:r>
      <w:r w:rsidRPr="00CE71FA">
        <w:rPr>
          <w:rFonts w:eastAsia="PMingLiU" w:hint="eastAsia"/>
          <w:b w:val="0"/>
          <w:bCs/>
          <w:color w:val="auto"/>
        </w:rPr>
        <w:t>節</w:t>
      </w:r>
      <w:r w:rsidRPr="00CE71FA">
        <w:rPr>
          <w:rFonts w:eastAsia="PMingLiU"/>
          <w:b w:val="0"/>
          <w:bCs/>
          <w:color w:val="auto"/>
        </w:rPr>
        <w:t xml:space="preserve"> – </w:t>
      </w:r>
      <w:r w:rsidRPr="00CE71FA">
        <w:rPr>
          <w:rFonts w:eastAsia="PMingLiU" w:hint="eastAsia"/>
          <w:b w:val="0"/>
          <w:bCs/>
          <w:color w:val="auto"/>
        </w:rPr>
        <w:t>軟體保證</w:t>
      </w:r>
      <w:r w:rsidRPr="00CE71FA">
        <w:rPr>
          <w:rFonts w:eastAsia="PMingLiU"/>
          <w:b w:val="0"/>
          <w:bCs/>
          <w:color w:val="auto"/>
        </w:rPr>
        <w:t xml:space="preserve"> (SA) </w:t>
      </w:r>
      <w:r w:rsidRPr="00CE71FA">
        <w:rPr>
          <w:rFonts w:eastAsia="PMingLiU" w:hint="eastAsia"/>
          <w:b w:val="0"/>
          <w:bCs/>
          <w:color w:val="auto"/>
        </w:rPr>
        <w:t>利益及線上服務</w:t>
      </w:r>
      <w:r w:rsidRPr="00CE71FA">
        <w:rPr>
          <w:rFonts w:eastAsia="PMingLiU"/>
          <w:b w:val="0"/>
          <w:bCs/>
          <w:color w:val="auto"/>
        </w:rPr>
        <w:t xml:space="preserve"> (OLS) </w:t>
      </w:r>
      <w:r w:rsidRPr="00CE71FA">
        <w:rPr>
          <w:rFonts w:eastAsia="PMingLiU" w:hint="eastAsia"/>
          <w:b w:val="0"/>
          <w:bCs/>
          <w:color w:val="auto"/>
        </w:rPr>
        <w:t>利益</w:t>
      </w:r>
      <w:r w:rsidRPr="00CE71FA">
        <w:rPr>
          <w:b w:val="0"/>
          <w:bCs/>
          <w:color w:val="auto"/>
        </w:rPr>
        <w:tab/>
      </w:r>
      <w:r w:rsidRPr="00CE71FA">
        <w:rPr>
          <w:b w:val="0"/>
          <w:bCs/>
          <w:color w:val="auto"/>
        </w:rPr>
        <w:fldChar w:fldCharType="begin"/>
      </w:r>
      <w:r w:rsidRPr="00CE71FA">
        <w:rPr>
          <w:b w:val="0"/>
          <w:bCs/>
          <w:color w:val="auto"/>
        </w:rPr>
        <w:instrText xml:space="preserve"> PAGEREF _Toc352109487 \h </w:instrText>
      </w:r>
      <w:r w:rsidRPr="00CE71FA">
        <w:rPr>
          <w:b w:val="0"/>
          <w:bCs/>
          <w:color w:val="auto"/>
        </w:rPr>
      </w:r>
      <w:r w:rsidRPr="00CE71FA">
        <w:rPr>
          <w:b w:val="0"/>
          <w:bCs/>
          <w:color w:val="auto"/>
        </w:rPr>
        <w:fldChar w:fldCharType="separate"/>
      </w:r>
      <w:r w:rsidR="007B588F">
        <w:rPr>
          <w:b w:val="0"/>
          <w:bCs/>
          <w:color w:val="auto"/>
        </w:rPr>
        <w:t>61</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新版本權利</w:t>
      </w:r>
      <w:r w:rsidRPr="00CE71FA">
        <w:rPr>
          <w:bCs/>
        </w:rPr>
        <w:tab/>
      </w:r>
      <w:r w:rsidRPr="00CE71FA">
        <w:rPr>
          <w:bCs/>
        </w:rPr>
        <w:fldChar w:fldCharType="begin"/>
      </w:r>
      <w:r w:rsidRPr="00CE71FA">
        <w:rPr>
          <w:bCs/>
        </w:rPr>
        <w:instrText xml:space="preserve"> PAGEREF _Toc352109488 \h </w:instrText>
      </w:r>
      <w:r w:rsidRPr="00CE71FA">
        <w:rPr>
          <w:bCs/>
        </w:rPr>
      </w:r>
      <w:r w:rsidRPr="00CE71FA">
        <w:rPr>
          <w:bCs/>
        </w:rPr>
        <w:fldChar w:fldCharType="separate"/>
      </w:r>
      <w:r w:rsidR="007B588F">
        <w:rPr>
          <w:bCs/>
        </w:rPr>
        <w:t>63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rPr>
        <w:t>Office Multi Language Pack</w:t>
      </w:r>
      <w:r w:rsidRPr="00CE71FA">
        <w:rPr>
          <w:bCs/>
        </w:rPr>
        <w:tab/>
      </w:r>
      <w:r w:rsidRPr="00CE71FA">
        <w:rPr>
          <w:bCs/>
        </w:rPr>
        <w:fldChar w:fldCharType="begin"/>
      </w:r>
      <w:r w:rsidRPr="00CE71FA">
        <w:rPr>
          <w:bCs/>
        </w:rPr>
        <w:instrText xml:space="preserve"> PAGEREF _Toc352109489 \h </w:instrText>
      </w:r>
      <w:r w:rsidRPr="00CE71FA">
        <w:rPr>
          <w:bCs/>
        </w:rPr>
      </w:r>
      <w:r w:rsidRPr="00CE71FA">
        <w:rPr>
          <w:bCs/>
        </w:rPr>
        <w:fldChar w:fldCharType="separate"/>
      </w:r>
      <w:r w:rsidR="007B588F">
        <w:rPr>
          <w:bCs/>
        </w:rPr>
        <w:t>63</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 xml:space="preserve">Windows 8 </w:t>
      </w:r>
      <w:r w:rsidRPr="00CE71FA">
        <w:rPr>
          <w:rFonts w:eastAsia="PMingLiU" w:hint="eastAsia"/>
          <w:color w:val="auto"/>
        </w:rPr>
        <w:t>企業版</w:t>
      </w:r>
      <w:r w:rsidRPr="00CE71FA">
        <w:rPr>
          <w:color w:val="auto"/>
        </w:rPr>
        <w:tab/>
      </w:r>
      <w:r w:rsidRPr="00CE71FA">
        <w:rPr>
          <w:color w:val="auto"/>
        </w:rPr>
        <w:fldChar w:fldCharType="begin"/>
      </w:r>
      <w:r w:rsidRPr="00CE71FA">
        <w:rPr>
          <w:color w:val="auto"/>
        </w:rPr>
        <w:instrText xml:space="preserve"> PAGEREF _Toc352109490 \h </w:instrText>
      </w:r>
      <w:r w:rsidRPr="00CE71FA">
        <w:rPr>
          <w:color w:val="auto"/>
        </w:rPr>
      </w:r>
      <w:r w:rsidRPr="00CE71FA">
        <w:rPr>
          <w:color w:val="auto"/>
        </w:rPr>
        <w:fldChar w:fldCharType="separate"/>
      </w:r>
      <w:r w:rsidR="007B588F">
        <w:rPr>
          <w:color w:val="auto"/>
        </w:rPr>
        <w:t>67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Windows 8 Enterprise Sideloading</w:t>
      </w:r>
      <w:r w:rsidRPr="00CE71FA">
        <w:rPr>
          <w:color w:val="auto"/>
        </w:rPr>
        <w:tab/>
      </w:r>
      <w:r w:rsidRPr="00CE71FA">
        <w:rPr>
          <w:color w:val="auto"/>
        </w:rPr>
        <w:fldChar w:fldCharType="begin"/>
      </w:r>
      <w:r w:rsidRPr="00CE71FA">
        <w:rPr>
          <w:color w:val="auto"/>
        </w:rPr>
        <w:instrText xml:space="preserve"> PAGEREF _Toc352109491 \h </w:instrText>
      </w:r>
      <w:r w:rsidRPr="00CE71FA">
        <w:rPr>
          <w:color w:val="auto"/>
        </w:rPr>
      </w:r>
      <w:r w:rsidRPr="00CE71FA">
        <w:rPr>
          <w:color w:val="auto"/>
        </w:rPr>
        <w:fldChar w:fldCharType="separate"/>
      </w:r>
      <w:r w:rsidR="007B588F">
        <w:rPr>
          <w:color w:val="auto"/>
        </w:rPr>
        <w:t>67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 xml:space="preserve">Windows </w:t>
      </w:r>
      <w:r w:rsidRPr="00CE71FA">
        <w:rPr>
          <w:rFonts w:eastAsia="PMingLiU" w:hint="eastAsia"/>
          <w:color w:val="auto"/>
        </w:rPr>
        <w:t>附贈訂閱使用權</w:t>
      </w:r>
      <w:r w:rsidRPr="00CE71FA">
        <w:rPr>
          <w:color w:val="auto"/>
        </w:rPr>
        <w:tab/>
      </w:r>
      <w:r w:rsidRPr="00CE71FA">
        <w:rPr>
          <w:color w:val="auto"/>
        </w:rPr>
        <w:fldChar w:fldCharType="begin"/>
      </w:r>
      <w:r w:rsidRPr="00CE71FA">
        <w:rPr>
          <w:color w:val="auto"/>
        </w:rPr>
        <w:instrText xml:space="preserve"> PAGEREF _Toc352109492 \h </w:instrText>
      </w:r>
      <w:r w:rsidRPr="00CE71FA">
        <w:rPr>
          <w:color w:val="auto"/>
        </w:rPr>
      </w:r>
      <w:r w:rsidRPr="00CE71FA">
        <w:rPr>
          <w:color w:val="auto"/>
        </w:rPr>
        <w:fldChar w:fldCharType="separate"/>
      </w:r>
      <w:r w:rsidR="007B588F">
        <w:rPr>
          <w:color w:val="auto"/>
        </w:rPr>
        <w:t>67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訓練券</w:t>
      </w:r>
      <w:r w:rsidRPr="00CE71FA">
        <w:rPr>
          <w:color w:val="auto"/>
        </w:rPr>
        <w:tab/>
      </w:r>
      <w:r w:rsidRPr="00CE71FA">
        <w:rPr>
          <w:color w:val="auto"/>
        </w:rPr>
        <w:fldChar w:fldCharType="begin"/>
      </w:r>
      <w:r w:rsidRPr="00CE71FA">
        <w:rPr>
          <w:color w:val="auto"/>
        </w:rPr>
        <w:instrText xml:space="preserve"> PAGEREF _Toc352109493 \h </w:instrText>
      </w:r>
      <w:r w:rsidRPr="00CE71FA">
        <w:rPr>
          <w:color w:val="auto"/>
        </w:rPr>
      </w:r>
      <w:r w:rsidRPr="00CE71FA">
        <w:rPr>
          <w:color w:val="auto"/>
        </w:rPr>
        <w:fldChar w:fldCharType="separate"/>
      </w:r>
      <w:r w:rsidR="007B588F">
        <w:rPr>
          <w:color w:val="auto"/>
        </w:rPr>
        <w:t>67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E-Learning</w:t>
      </w:r>
      <w:r w:rsidRPr="00CE71FA">
        <w:rPr>
          <w:color w:val="auto"/>
        </w:rPr>
        <w:tab/>
      </w:r>
      <w:r w:rsidRPr="00CE71FA">
        <w:rPr>
          <w:color w:val="auto"/>
        </w:rPr>
        <w:fldChar w:fldCharType="begin"/>
      </w:r>
      <w:r w:rsidRPr="00CE71FA">
        <w:rPr>
          <w:color w:val="auto"/>
        </w:rPr>
        <w:instrText xml:space="preserve"> PAGEREF _Toc352109494 \h </w:instrText>
      </w:r>
      <w:r w:rsidRPr="00CE71FA">
        <w:rPr>
          <w:color w:val="auto"/>
        </w:rPr>
      </w:r>
      <w:r w:rsidRPr="00CE71FA">
        <w:rPr>
          <w:color w:val="auto"/>
        </w:rPr>
        <w:fldChar w:fldCharType="separate"/>
      </w:r>
      <w:r w:rsidR="007B588F">
        <w:rPr>
          <w:color w:val="auto"/>
        </w:rPr>
        <w:t>69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家庭使用方案</w:t>
      </w:r>
      <w:r w:rsidRPr="00CE71FA">
        <w:rPr>
          <w:color w:val="auto"/>
        </w:rPr>
        <w:tab/>
      </w:r>
      <w:r w:rsidRPr="00CE71FA">
        <w:rPr>
          <w:color w:val="auto"/>
        </w:rPr>
        <w:fldChar w:fldCharType="begin"/>
      </w:r>
      <w:r w:rsidRPr="00CE71FA">
        <w:rPr>
          <w:color w:val="auto"/>
        </w:rPr>
        <w:instrText xml:space="preserve"> PAGEREF _Toc352109495 \h </w:instrText>
      </w:r>
      <w:r w:rsidRPr="00CE71FA">
        <w:rPr>
          <w:color w:val="auto"/>
        </w:rPr>
      </w:r>
      <w:r w:rsidRPr="00CE71FA">
        <w:rPr>
          <w:color w:val="auto"/>
        </w:rPr>
        <w:fldChar w:fldCharType="separate"/>
      </w:r>
      <w:r w:rsidR="007B588F">
        <w:rPr>
          <w:color w:val="auto"/>
        </w:rPr>
        <w:t>70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全天候問題解決支援</w:t>
      </w:r>
      <w:r w:rsidRPr="00CE71FA">
        <w:rPr>
          <w:color w:val="auto"/>
        </w:rPr>
        <w:tab/>
      </w:r>
      <w:r w:rsidRPr="00CE71FA">
        <w:rPr>
          <w:color w:val="auto"/>
        </w:rPr>
        <w:fldChar w:fldCharType="begin"/>
      </w:r>
      <w:r w:rsidRPr="00CE71FA">
        <w:rPr>
          <w:color w:val="auto"/>
        </w:rPr>
        <w:instrText xml:space="preserve"> PAGEREF _Toc352109496 \h </w:instrText>
      </w:r>
      <w:r w:rsidRPr="00CE71FA">
        <w:rPr>
          <w:color w:val="auto"/>
        </w:rPr>
      </w:r>
      <w:r w:rsidRPr="00CE71FA">
        <w:rPr>
          <w:color w:val="auto"/>
        </w:rPr>
        <w:fldChar w:fldCharType="separate"/>
      </w:r>
      <w:r w:rsidR="007B588F">
        <w:rPr>
          <w:color w:val="auto"/>
        </w:rPr>
        <w:t>71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無限制全天候問題解決支援</w:t>
      </w:r>
      <w:r w:rsidRPr="00CE71FA">
        <w:rPr>
          <w:color w:val="auto"/>
        </w:rPr>
        <w:tab/>
      </w:r>
      <w:r w:rsidRPr="00CE71FA">
        <w:rPr>
          <w:color w:val="auto"/>
        </w:rPr>
        <w:fldChar w:fldCharType="begin"/>
      </w:r>
      <w:r w:rsidRPr="00CE71FA">
        <w:rPr>
          <w:color w:val="auto"/>
        </w:rPr>
        <w:instrText xml:space="preserve"> PAGEREF _Toc352109497 \h </w:instrText>
      </w:r>
      <w:r w:rsidRPr="00CE71FA">
        <w:rPr>
          <w:color w:val="auto"/>
        </w:rPr>
      </w:r>
      <w:r w:rsidRPr="00CE71FA">
        <w:rPr>
          <w:color w:val="auto"/>
        </w:rPr>
        <w:fldChar w:fldCharType="separate"/>
      </w:r>
      <w:r w:rsidR="007B588F">
        <w:rPr>
          <w:color w:val="auto"/>
        </w:rPr>
        <w:t>75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System Center Advisor</w:t>
      </w:r>
      <w:r w:rsidRPr="00CE71FA">
        <w:rPr>
          <w:color w:val="auto"/>
        </w:rPr>
        <w:tab/>
      </w:r>
      <w:r w:rsidRPr="00CE71FA">
        <w:rPr>
          <w:color w:val="auto"/>
        </w:rPr>
        <w:fldChar w:fldCharType="begin"/>
      </w:r>
      <w:r w:rsidRPr="00CE71FA">
        <w:rPr>
          <w:color w:val="auto"/>
        </w:rPr>
        <w:instrText xml:space="preserve"> PAGEREF _Toc352109498 \h </w:instrText>
      </w:r>
      <w:r w:rsidRPr="00CE71FA">
        <w:rPr>
          <w:color w:val="auto"/>
        </w:rPr>
      </w:r>
      <w:r w:rsidRPr="00CE71FA">
        <w:rPr>
          <w:color w:val="auto"/>
        </w:rPr>
        <w:fldChar w:fldCharType="separate"/>
      </w:r>
      <w:r w:rsidR="007B588F">
        <w:rPr>
          <w:color w:val="auto"/>
        </w:rPr>
        <w:t>77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hint="eastAsia"/>
          <w:color w:val="auto"/>
        </w:rPr>
        <w:t>災害回復的冷備份</w:t>
      </w:r>
      <w:r w:rsidRPr="00CE71FA">
        <w:rPr>
          <w:color w:val="auto"/>
        </w:rPr>
        <w:tab/>
      </w:r>
      <w:r w:rsidRPr="00CE71FA">
        <w:rPr>
          <w:color w:val="auto"/>
        </w:rPr>
        <w:fldChar w:fldCharType="begin"/>
      </w:r>
      <w:r w:rsidRPr="00CE71FA">
        <w:rPr>
          <w:color w:val="auto"/>
        </w:rPr>
        <w:instrText xml:space="preserve"> PAGEREF _Toc352109499 \h </w:instrText>
      </w:r>
      <w:r w:rsidRPr="00CE71FA">
        <w:rPr>
          <w:color w:val="auto"/>
        </w:rPr>
      </w:r>
      <w:r w:rsidRPr="00CE71FA">
        <w:rPr>
          <w:color w:val="auto"/>
        </w:rPr>
        <w:fldChar w:fldCharType="separate"/>
      </w:r>
      <w:r w:rsidR="007B588F">
        <w:rPr>
          <w:color w:val="auto"/>
        </w:rPr>
        <w:t>79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 xml:space="preserve">TechNet SA </w:t>
      </w:r>
      <w:r w:rsidRPr="00CE71FA">
        <w:rPr>
          <w:rFonts w:eastAsia="PMingLiU" w:hint="eastAsia"/>
          <w:color w:val="auto"/>
        </w:rPr>
        <w:t>訂閱服務</w:t>
      </w:r>
      <w:r w:rsidRPr="00CE71FA">
        <w:rPr>
          <w:color w:val="auto"/>
        </w:rPr>
        <w:tab/>
      </w:r>
      <w:r w:rsidRPr="00CE71FA">
        <w:rPr>
          <w:color w:val="auto"/>
        </w:rPr>
        <w:fldChar w:fldCharType="begin"/>
      </w:r>
      <w:r w:rsidRPr="00CE71FA">
        <w:rPr>
          <w:color w:val="auto"/>
        </w:rPr>
        <w:instrText xml:space="preserve"> PAGEREF _Toc352109500 \h </w:instrText>
      </w:r>
      <w:r w:rsidRPr="00CE71FA">
        <w:rPr>
          <w:color w:val="auto"/>
        </w:rPr>
      </w:r>
      <w:r w:rsidRPr="00CE71FA">
        <w:rPr>
          <w:color w:val="auto"/>
        </w:rPr>
        <w:fldChar w:fldCharType="separate"/>
      </w:r>
      <w:r w:rsidR="007B588F">
        <w:rPr>
          <w:color w:val="auto"/>
        </w:rPr>
        <w:t>79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TechNet Plus Direct</w:t>
      </w:r>
      <w:r w:rsidRPr="00CE71FA">
        <w:rPr>
          <w:color w:val="auto"/>
        </w:rPr>
        <w:tab/>
      </w:r>
      <w:r w:rsidRPr="00CE71FA">
        <w:rPr>
          <w:color w:val="auto"/>
        </w:rPr>
        <w:fldChar w:fldCharType="begin"/>
      </w:r>
      <w:r w:rsidRPr="00CE71FA">
        <w:rPr>
          <w:color w:val="auto"/>
        </w:rPr>
        <w:instrText xml:space="preserve"> PAGEREF _Toc352109501 \h </w:instrText>
      </w:r>
      <w:r w:rsidRPr="00CE71FA">
        <w:rPr>
          <w:color w:val="auto"/>
        </w:rPr>
      </w:r>
      <w:r w:rsidRPr="00CE71FA">
        <w:rPr>
          <w:color w:val="auto"/>
        </w:rPr>
        <w:fldChar w:fldCharType="separate"/>
      </w:r>
      <w:r w:rsidR="007B588F">
        <w:rPr>
          <w:color w:val="auto"/>
        </w:rPr>
        <w:t>80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透過軟體保證取得使用權行動性</w:t>
      </w:r>
      <w:r w:rsidRPr="00CE71FA">
        <w:rPr>
          <w:color w:val="auto"/>
          <w:lang w:eastAsia="zh-TW"/>
        </w:rPr>
        <w:tab/>
      </w:r>
      <w:r w:rsidRPr="00CE71FA">
        <w:rPr>
          <w:color w:val="auto"/>
        </w:rPr>
        <w:fldChar w:fldCharType="begin"/>
      </w:r>
      <w:r w:rsidRPr="00CE71FA">
        <w:rPr>
          <w:color w:val="auto"/>
          <w:lang w:eastAsia="zh-TW"/>
        </w:rPr>
        <w:instrText xml:space="preserve"> PAGEREF _Toc352109502 \h </w:instrText>
      </w:r>
      <w:r w:rsidRPr="00CE71FA">
        <w:rPr>
          <w:color w:val="auto"/>
        </w:rPr>
      </w:r>
      <w:r w:rsidRPr="00CE71FA">
        <w:rPr>
          <w:color w:val="auto"/>
        </w:rPr>
        <w:fldChar w:fldCharType="separate"/>
      </w:r>
      <w:r w:rsidR="007B588F">
        <w:rPr>
          <w:color w:val="auto"/>
          <w:lang w:eastAsia="zh-TW"/>
        </w:rPr>
        <w:t>80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Windows Thin PC</w:t>
      </w:r>
      <w:r w:rsidRPr="00CE71FA">
        <w:rPr>
          <w:color w:val="auto"/>
        </w:rPr>
        <w:tab/>
      </w:r>
      <w:r w:rsidRPr="00CE71FA">
        <w:rPr>
          <w:color w:val="auto"/>
        </w:rPr>
        <w:fldChar w:fldCharType="begin"/>
      </w:r>
      <w:r w:rsidRPr="00CE71FA">
        <w:rPr>
          <w:color w:val="auto"/>
        </w:rPr>
        <w:instrText xml:space="preserve"> PAGEREF _Toc352109503 \h </w:instrText>
      </w:r>
      <w:r w:rsidRPr="00CE71FA">
        <w:rPr>
          <w:color w:val="auto"/>
        </w:rPr>
      </w:r>
      <w:r w:rsidRPr="00CE71FA">
        <w:rPr>
          <w:color w:val="auto"/>
        </w:rPr>
        <w:fldChar w:fldCharType="separate"/>
      </w:r>
      <w:r w:rsidR="007B588F">
        <w:rPr>
          <w:color w:val="auto"/>
        </w:rPr>
        <w:t>81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rPr>
        <w:t>Microsoft Desktop Optimization Pack for Software Assurance</w:t>
      </w:r>
      <w:r w:rsidRPr="00CE71FA">
        <w:rPr>
          <w:color w:val="auto"/>
        </w:rPr>
        <w:tab/>
      </w:r>
      <w:r w:rsidRPr="00CE71FA">
        <w:rPr>
          <w:color w:val="auto"/>
        </w:rPr>
        <w:fldChar w:fldCharType="begin"/>
      </w:r>
      <w:r w:rsidRPr="00CE71FA">
        <w:rPr>
          <w:color w:val="auto"/>
        </w:rPr>
        <w:instrText xml:space="preserve"> PAGEREF _Toc352109504 \h </w:instrText>
      </w:r>
      <w:r w:rsidRPr="00CE71FA">
        <w:rPr>
          <w:color w:val="auto"/>
        </w:rPr>
      </w:r>
      <w:r w:rsidRPr="00CE71FA">
        <w:rPr>
          <w:color w:val="auto"/>
        </w:rPr>
        <w:fldChar w:fldCharType="separate"/>
      </w:r>
      <w:r w:rsidR="007B588F">
        <w:rPr>
          <w:color w:val="auto"/>
        </w:rPr>
        <w:t>82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color w:val="auto"/>
          <w:lang w:eastAsia="zh-TW"/>
        </w:rPr>
        <w:t xml:space="preserve">Windows </w:t>
      </w:r>
      <w:r w:rsidRPr="00CE71FA">
        <w:rPr>
          <w:rFonts w:eastAsia="PMingLiU" w:hint="eastAsia"/>
          <w:color w:val="auto"/>
          <w:lang w:eastAsia="zh-TW"/>
        </w:rPr>
        <w:t>虛擬桌面存取</w:t>
      </w:r>
      <w:r w:rsidRPr="00CE71FA">
        <w:rPr>
          <w:rFonts w:eastAsia="PMingLiU"/>
          <w:color w:val="auto"/>
          <w:lang w:eastAsia="zh-TW"/>
        </w:rPr>
        <w:t xml:space="preserve"> (VDA) </w:t>
      </w:r>
      <w:r w:rsidRPr="00CE71FA">
        <w:rPr>
          <w:rFonts w:eastAsia="PMingLiU" w:hint="eastAsia"/>
          <w:color w:val="auto"/>
          <w:lang w:eastAsia="zh-TW"/>
        </w:rPr>
        <w:t>權利</w:t>
      </w:r>
      <w:r w:rsidRPr="00CE71FA">
        <w:rPr>
          <w:color w:val="auto"/>
          <w:lang w:eastAsia="zh-TW"/>
        </w:rPr>
        <w:tab/>
      </w:r>
      <w:r w:rsidRPr="00CE71FA">
        <w:rPr>
          <w:color w:val="auto"/>
        </w:rPr>
        <w:fldChar w:fldCharType="begin"/>
      </w:r>
      <w:r w:rsidRPr="00CE71FA">
        <w:rPr>
          <w:color w:val="auto"/>
          <w:lang w:eastAsia="zh-TW"/>
        </w:rPr>
        <w:instrText xml:space="preserve"> PAGEREF _Toc352109505 \h </w:instrText>
      </w:r>
      <w:r w:rsidRPr="00CE71FA">
        <w:rPr>
          <w:color w:val="auto"/>
        </w:rPr>
      </w:r>
      <w:r w:rsidRPr="00CE71FA">
        <w:rPr>
          <w:color w:val="auto"/>
        </w:rPr>
        <w:fldChar w:fldCharType="separate"/>
      </w:r>
      <w:r w:rsidR="007B588F">
        <w:rPr>
          <w:color w:val="auto"/>
          <w:lang w:eastAsia="zh-TW"/>
        </w:rPr>
        <w:t>82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升級使用權可用性</w:t>
      </w:r>
      <w:r w:rsidRPr="00CE71FA">
        <w:rPr>
          <w:color w:val="auto"/>
          <w:lang w:eastAsia="zh-TW"/>
        </w:rPr>
        <w:tab/>
      </w:r>
      <w:r w:rsidRPr="00CE71FA">
        <w:rPr>
          <w:color w:val="auto"/>
        </w:rPr>
        <w:fldChar w:fldCharType="begin"/>
      </w:r>
      <w:r w:rsidRPr="00CE71FA">
        <w:rPr>
          <w:color w:val="auto"/>
          <w:lang w:eastAsia="zh-TW"/>
        </w:rPr>
        <w:instrText xml:space="preserve"> PAGEREF _Toc352109506 \h </w:instrText>
      </w:r>
      <w:r w:rsidRPr="00CE71FA">
        <w:rPr>
          <w:color w:val="auto"/>
        </w:rPr>
      </w:r>
      <w:r w:rsidRPr="00CE71FA">
        <w:rPr>
          <w:color w:val="auto"/>
        </w:rPr>
        <w:fldChar w:fldCharType="separate"/>
      </w:r>
      <w:r w:rsidR="007B588F">
        <w:rPr>
          <w:color w:val="auto"/>
          <w:lang w:eastAsia="zh-TW"/>
        </w:rPr>
        <w:t>82</w:t>
      </w:r>
      <w:r w:rsidRPr="00CE71FA">
        <w:rPr>
          <w:color w:val="auto"/>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8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服務</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_Toc352109507 \h </w:instrText>
      </w:r>
      <w:r w:rsidRPr="00CE71FA">
        <w:rPr>
          <w:b w:val="0"/>
          <w:bCs/>
          <w:color w:val="auto"/>
        </w:rPr>
      </w:r>
      <w:r w:rsidRPr="00CE71FA">
        <w:rPr>
          <w:b w:val="0"/>
          <w:bCs/>
          <w:color w:val="auto"/>
        </w:rPr>
        <w:fldChar w:fldCharType="separate"/>
      </w:r>
      <w:r w:rsidR="007B588F">
        <w:rPr>
          <w:b w:val="0"/>
          <w:bCs/>
          <w:color w:val="auto"/>
          <w:lang w:eastAsia="zh-TW"/>
        </w:rPr>
        <w:t>84</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使用、所有權與使用權權利</w:t>
      </w:r>
      <w:r w:rsidRPr="00CE71FA">
        <w:rPr>
          <w:bCs/>
          <w:lang w:eastAsia="zh-TW"/>
        </w:rPr>
        <w:tab/>
      </w:r>
      <w:r w:rsidRPr="00CE71FA">
        <w:rPr>
          <w:bCs/>
        </w:rPr>
        <w:fldChar w:fldCharType="begin"/>
      </w:r>
      <w:r w:rsidRPr="00CE71FA">
        <w:rPr>
          <w:bCs/>
          <w:lang w:eastAsia="zh-TW"/>
        </w:rPr>
        <w:instrText xml:space="preserve"> PAGEREF _Toc352109508 \h </w:instrText>
      </w:r>
      <w:r w:rsidRPr="00CE71FA">
        <w:rPr>
          <w:bCs/>
        </w:rPr>
      </w:r>
      <w:r w:rsidRPr="00CE71FA">
        <w:rPr>
          <w:bCs/>
        </w:rPr>
        <w:fldChar w:fldCharType="separate"/>
      </w:r>
      <w:r w:rsidR="007B588F">
        <w:rPr>
          <w:bCs/>
          <w:lang w:eastAsia="zh-TW"/>
        </w:rPr>
        <w:t>90</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第</w:t>
      </w:r>
      <w:r w:rsidRPr="00CE71FA">
        <w:rPr>
          <w:rFonts w:eastAsia="PMingLiU"/>
          <w:b w:val="0"/>
          <w:bCs/>
          <w:color w:val="auto"/>
          <w:lang w:eastAsia="zh-TW"/>
        </w:rPr>
        <w:t xml:space="preserve"> 9 </w:t>
      </w:r>
      <w:r w:rsidRPr="00CE71FA">
        <w:rPr>
          <w:rFonts w:eastAsia="PMingLiU" w:hint="eastAsia"/>
          <w:b w:val="0"/>
          <w:bCs/>
          <w:color w:val="auto"/>
          <w:lang w:eastAsia="zh-TW"/>
        </w:rPr>
        <w:t>節</w:t>
      </w:r>
      <w:r w:rsidRPr="00CE71FA">
        <w:rPr>
          <w:rFonts w:eastAsia="PMingLiU"/>
          <w:b w:val="0"/>
          <w:bCs/>
          <w:color w:val="auto"/>
          <w:lang w:eastAsia="zh-TW"/>
        </w:rPr>
        <w:t xml:space="preserve"> – </w:t>
      </w:r>
      <w:r w:rsidRPr="00CE71FA">
        <w:rPr>
          <w:rFonts w:eastAsia="PMingLiU" w:hint="eastAsia"/>
          <w:b w:val="0"/>
          <w:bCs/>
          <w:color w:val="auto"/>
          <w:lang w:eastAsia="zh-TW"/>
        </w:rPr>
        <w:t>其他條款</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_Toc352109509 \h </w:instrText>
      </w:r>
      <w:r w:rsidRPr="00CE71FA">
        <w:rPr>
          <w:b w:val="0"/>
          <w:bCs/>
          <w:color w:val="auto"/>
        </w:rPr>
      </w:r>
      <w:r w:rsidRPr="00CE71FA">
        <w:rPr>
          <w:b w:val="0"/>
          <w:bCs/>
          <w:color w:val="auto"/>
        </w:rPr>
        <w:fldChar w:fldCharType="separate"/>
      </w:r>
      <w:r w:rsidR="007B588F">
        <w:rPr>
          <w:b w:val="0"/>
          <w:bCs/>
          <w:color w:val="auto"/>
          <w:lang w:eastAsia="zh-TW"/>
        </w:rPr>
        <w:t>92</w:t>
      </w:r>
      <w:r w:rsidRPr="00CE71FA">
        <w:rPr>
          <w:b w:val="0"/>
          <w:bCs/>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hint="eastAsia"/>
          <w:color w:val="auto"/>
          <w:lang w:eastAsia="zh-TW"/>
        </w:rPr>
        <w:t>用戶端存取使用權</w:t>
      </w:r>
      <w:r w:rsidRPr="00CE71FA">
        <w:rPr>
          <w:rFonts w:eastAsia="PMingLiU"/>
          <w:color w:val="auto"/>
          <w:lang w:eastAsia="zh-TW"/>
        </w:rPr>
        <w:t xml:space="preserve"> (CAL) </w:t>
      </w:r>
      <w:r w:rsidRPr="00CE71FA">
        <w:rPr>
          <w:rFonts w:eastAsia="PMingLiU" w:hint="eastAsia"/>
          <w:color w:val="auto"/>
          <w:lang w:eastAsia="zh-TW"/>
        </w:rPr>
        <w:t>及用戶端管理使用權</w:t>
      </w:r>
      <w:r w:rsidRPr="00CE71FA">
        <w:rPr>
          <w:rFonts w:eastAsia="PMingLiU"/>
          <w:color w:val="auto"/>
          <w:lang w:eastAsia="zh-TW"/>
        </w:rPr>
        <w:t xml:space="preserve"> (ML)</w:t>
      </w:r>
      <w:r w:rsidRPr="00CE71FA">
        <w:rPr>
          <w:color w:val="auto"/>
          <w:lang w:eastAsia="zh-TW"/>
        </w:rPr>
        <w:tab/>
      </w:r>
      <w:r w:rsidRPr="00CE71FA">
        <w:rPr>
          <w:color w:val="auto"/>
        </w:rPr>
        <w:fldChar w:fldCharType="begin"/>
      </w:r>
      <w:r w:rsidRPr="00CE71FA">
        <w:rPr>
          <w:color w:val="auto"/>
          <w:lang w:eastAsia="zh-TW"/>
        </w:rPr>
        <w:instrText xml:space="preserve"> PAGEREF _Toc352109510 \h </w:instrText>
      </w:r>
      <w:r w:rsidRPr="00CE71FA">
        <w:rPr>
          <w:color w:val="auto"/>
        </w:rPr>
      </w:r>
      <w:r w:rsidRPr="00CE71FA">
        <w:rPr>
          <w:color w:val="auto"/>
        </w:rPr>
        <w:fldChar w:fldCharType="separate"/>
      </w:r>
      <w:r w:rsidR="007B588F">
        <w:rPr>
          <w:color w:val="auto"/>
          <w:lang w:eastAsia="zh-TW"/>
        </w:rPr>
        <w:t>92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color w:val="auto"/>
          <w:lang w:eastAsia="zh-TW"/>
        </w:rPr>
        <w:t xml:space="preserve">EI </w:t>
      </w:r>
      <w:r w:rsidRPr="00CE71FA">
        <w:rPr>
          <w:rFonts w:eastAsia="PMingLiU" w:hint="eastAsia"/>
          <w:color w:val="auto"/>
          <w:lang w:eastAsia="zh-TW"/>
        </w:rPr>
        <w:t>管制限制</w:t>
      </w:r>
      <w:r w:rsidRPr="00CE71FA">
        <w:rPr>
          <w:color w:val="auto"/>
          <w:lang w:eastAsia="zh-TW"/>
        </w:rPr>
        <w:tab/>
      </w:r>
      <w:r w:rsidRPr="00CE71FA">
        <w:rPr>
          <w:color w:val="auto"/>
        </w:rPr>
        <w:fldChar w:fldCharType="begin"/>
      </w:r>
      <w:r w:rsidRPr="00CE71FA">
        <w:rPr>
          <w:color w:val="auto"/>
          <w:lang w:eastAsia="zh-TW"/>
        </w:rPr>
        <w:instrText xml:space="preserve"> PAGEREF _Toc352109511 \h </w:instrText>
      </w:r>
      <w:r w:rsidRPr="00CE71FA">
        <w:rPr>
          <w:color w:val="auto"/>
        </w:rPr>
      </w:r>
      <w:r w:rsidRPr="00CE71FA">
        <w:rPr>
          <w:color w:val="auto"/>
        </w:rPr>
        <w:fldChar w:fldCharType="separate"/>
      </w:r>
      <w:r w:rsidR="007B588F">
        <w:rPr>
          <w:color w:val="auto"/>
          <w:lang w:eastAsia="zh-TW"/>
        </w:rPr>
        <w:t>92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TW"/>
        </w:rPr>
      </w:pPr>
      <w:r w:rsidRPr="00CE71FA">
        <w:rPr>
          <w:rFonts w:eastAsia="PMingLiU"/>
          <w:color w:val="auto"/>
          <w:lang w:eastAsia="zh-TW"/>
        </w:rPr>
        <w:t>Multilanguage Pack (MLP)</w:t>
      </w:r>
      <w:r w:rsidRPr="00CE71FA">
        <w:rPr>
          <w:rFonts w:eastAsia="PMingLiU" w:hint="eastAsia"/>
          <w:color w:val="auto"/>
          <w:lang w:eastAsia="zh-TW"/>
        </w:rPr>
        <w:t>、多語言使用者介面</w:t>
      </w:r>
      <w:r w:rsidRPr="00CE71FA">
        <w:rPr>
          <w:rFonts w:eastAsia="PMingLiU"/>
          <w:color w:val="auto"/>
          <w:lang w:eastAsia="zh-TW"/>
        </w:rPr>
        <w:t xml:space="preserve"> (MUI) </w:t>
      </w:r>
      <w:r w:rsidRPr="00CE71FA">
        <w:rPr>
          <w:rFonts w:eastAsia="PMingLiU" w:hint="eastAsia"/>
          <w:color w:val="auto"/>
          <w:lang w:eastAsia="zh-TW"/>
        </w:rPr>
        <w:t>功能及新的語言權利</w:t>
      </w:r>
      <w:r w:rsidRPr="00CE71FA">
        <w:rPr>
          <w:color w:val="auto"/>
          <w:lang w:eastAsia="zh-TW"/>
        </w:rPr>
        <w:tab/>
      </w:r>
      <w:r w:rsidRPr="00CE71FA">
        <w:rPr>
          <w:color w:val="auto"/>
        </w:rPr>
        <w:fldChar w:fldCharType="begin"/>
      </w:r>
      <w:r w:rsidRPr="00CE71FA">
        <w:rPr>
          <w:color w:val="auto"/>
          <w:lang w:eastAsia="zh-TW"/>
        </w:rPr>
        <w:instrText xml:space="preserve"> PAGEREF _Toc352109512 \h </w:instrText>
      </w:r>
      <w:r w:rsidRPr="00CE71FA">
        <w:rPr>
          <w:color w:val="auto"/>
        </w:rPr>
      </w:r>
      <w:r w:rsidRPr="00CE71FA">
        <w:rPr>
          <w:color w:val="auto"/>
        </w:rPr>
        <w:fldChar w:fldCharType="separate"/>
      </w:r>
      <w:r w:rsidR="007B588F">
        <w:rPr>
          <w:color w:val="auto"/>
          <w:lang w:eastAsia="zh-TW"/>
        </w:rPr>
        <w:t>92</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與平台無關之使用權</w:t>
      </w:r>
      <w:r w:rsidRPr="00CE71FA">
        <w:rPr>
          <w:bCs/>
          <w:lang w:eastAsia="zh-TW"/>
        </w:rPr>
        <w:tab/>
      </w:r>
      <w:r w:rsidRPr="00CE71FA">
        <w:rPr>
          <w:bCs/>
        </w:rPr>
        <w:fldChar w:fldCharType="begin"/>
      </w:r>
      <w:r w:rsidRPr="00CE71FA">
        <w:rPr>
          <w:bCs/>
          <w:lang w:eastAsia="zh-TW"/>
        </w:rPr>
        <w:instrText xml:space="preserve"> PAGEREF _Toc352109513 \h </w:instrText>
      </w:r>
      <w:r w:rsidRPr="00CE71FA">
        <w:rPr>
          <w:bCs/>
        </w:rPr>
      </w:r>
      <w:r w:rsidRPr="00CE71FA">
        <w:rPr>
          <w:bCs/>
        </w:rPr>
        <w:fldChar w:fldCharType="separate"/>
      </w:r>
      <w:r w:rsidR="007B588F">
        <w:rPr>
          <w:bCs/>
          <w:lang w:eastAsia="zh-TW"/>
        </w:rPr>
        <w:t>93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TW"/>
        </w:rPr>
      </w:pPr>
      <w:r w:rsidRPr="00CE71FA">
        <w:rPr>
          <w:rFonts w:eastAsia="PMingLiU" w:cs="Tahoma" w:hint="eastAsia"/>
          <w:bCs/>
          <w:lang w:eastAsia="zh-TW"/>
        </w:rPr>
        <w:t>大量授權產品金鑰</w:t>
      </w:r>
      <w:r w:rsidRPr="00CE71FA">
        <w:rPr>
          <w:bCs/>
          <w:lang w:eastAsia="zh-TW"/>
        </w:rPr>
        <w:tab/>
      </w:r>
      <w:r w:rsidRPr="00CE71FA">
        <w:rPr>
          <w:bCs/>
        </w:rPr>
        <w:fldChar w:fldCharType="begin"/>
      </w:r>
      <w:r w:rsidRPr="00CE71FA">
        <w:rPr>
          <w:bCs/>
          <w:lang w:eastAsia="zh-TW"/>
        </w:rPr>
        <w:instrText xml:space="preserve"> PAGEREF _Toc352109514 \h </w:instrText>
      </w:r>
      <w:r w:rsidRPr="00CE71FA">
        <w:rPr>
          <w:bCs/>
        </w:rPr>
      </w:r>
      <w:r w:rsidRPr="00CE71FA">
        <w:rPr>
          <w:bCs/>
        </w:rPr>
        <w:fldChar w:fldCharType="separate"/>
      </w:r>
      <w:r w:rsidR="007B588F">
        <w:rPr>
          <w:bCs/>
          <w:lang w:eastAsia="zh-TW"/>
        </w:rPr>
        <w:t>93</w:t>
      </w:r>
      <w:r w:rsidRPr="00CE71FA">
        <w:rPr>
          <w:bCs/>
        </w:rPr>
        <w:fldChar w:fldCharType="end"/>
      </w:r>
    </w:p>
    <w:p w:rsidR="00CE71FA" w:rsidRPr="00CE71FA" w:rsidRDefault="00CE71FA">
      <w:pPr>
        <w:pStyle w:val="TOC1"/>
        <w:rPr>
          <w:rFonts w:asciiTheme="minorHAnsi" w:eastAsiaTheme="minorEastAsia" w:hAnsiTheme="minorHAnsi" w:cstheme="minorBidi"/>
          <w:b w:val="0"/>
          <w:bCs/>
          <w:caps w:val="0"/>
          <w:color w:val="auto"/>
          <w:szCs w:val="22"/>
          <w:lang w:eastAsia="zh-TW"/>
        </w:rPr>
      </w:pPr>
      <w:r w:rsidRPr="00CE71FA">
        <w:rPr>
          <w:rFonts w:eastAsia="PMingLiU" w:hint="eastAsia"/>
          <w:b w:val="0"/>
          <w:bCs/>
          <w:color w:val="auto"/>
          <w:lang w:eastAsia="zh-TW"/>
        </w:rPr>
        <w:t>產品注意事項</w:t>
      </w:r>
      <w:r w:rsidRPr="00CE71FA">
        <w:rPr>
          <w:b w:val="0"/>
          <w:bCs/>
          <w:color w:val="auto"/>
          <w:lang w:eastAsia="zh-TW"/>
        </w:rPr>
        <w:tab/>
      </w:r>
      <w:r w:rsidRPr="00CE71FA">
        <w:rPr>
          <w:b w:val="0"/>
          <w:bCs/>
          <w:color w:val="auto"/>
        </w:rPr>
        <w:fldChar w:fldCharType="begin"/>
      </w:r>
      <w:r w:rsidRPr="00CE71FA">
        <w:rPr>
          <w:b w:val="0"/>
          <w:bCs/>
          <w:color w:val="auto"/>
          <w:lang w:eastAsia="zh-TW"/>
        </w:rPr>
        <w:instrText xml:space="preserve"> PAGEREF _Toc352109515 \h </w:instrText>
      </w:r>
      <w:r w:rsidRPr="00CE71FA">
        <w:rPr>
          <w:b w:val="0"/>
          <w:bCs/>
          <w:color w:val="auto"/>
        </w:rPr>
      </w:r>
      <w:r w:rsidRPr="00CE71FA">
        <w:rPr>
          <w:b w:val="0"/>
          <w:bCs/>
          <w:color w:val="auto"/>
        </w:rPr>
        <w:fldChar w:fldCharType="separate"/>
      </w:r>
      <w:r w:rsidR="007B588F">
        <w:rPr>
          <w:b w:val="0"/>
          <w:bCs/>
          <w:color w:val="auto"/>
          <w:lang w:eastAsia="zh-TW"/>
        </w:rPr>
        <w:t>94</w:t>
      </w:r>
      <w:r w:rsidRPr="00CE71FA">
        <w:rPr>
          <w:b w:val="0"/>
          <w:bCs/>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應用程式組合</w:t>
      </w:r>
      <w:r w:rsidRPr="00CE71FA">
        <w:rPr>
          <w:bCs/>
        </w:rPr>
        <w:tab/>
      </w:r>
      <w:r w:rsidRPr="00CE71FA">
        <w:rPr>
          <w:bCs/>
        </w:rPr>
        <w:fldChar w:fldCharType="begin"/>
      </w:r>
      <w:r w:rsidRPr="00CE71FA">
        <w:rPr>
          <w:bCs/>
        </w:rPr>
        <w:instrText xml:space="preserve"> PAGEREF _Toc352109516 \h </w:instrText>
      </w:r>
      <w:r w:rsidRPr="00CE71FA">
        <w:rPr>
          <w:bCs/>
        </w:rPr>
      </w:r>
      <w:r w:rsidRPr="00CE71FA">
        <w:rPr>
          <w:bCs/>
        </w:rPr>
        <w:fldChar w:fldCharType="separate"/>
      </w:r>
      <w:r w:rsidR="007B588F">
        <w:rPr>
          <w:bCs/>
        </w:rPr>
        <w:t>94</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w:t>
      </w:r>
      <w:r w:rsidRPr="00CE71FA">
        <w:rPr>
          <w:rFonts w:eastAsia="PMingLiU"/>
          <w:color w:val="auto"/>
        </w:rPr>
        <w:t xml:space="preserve"> Expression Encoder Pro 4</w:t>
      </w:r>
      <w:r w:rsidRPr="00CE71FA">
        <w:rPr>
          <w:color w:val="auto"/>
        </w:rPr>
        <w:tab/>
      </w:r>
      <w:r w:rsidRPr="00CE71FA">
        <w:rPr>
          <w:color w:val="auto"/>
        </w:rPr>
        <w:fldChar w:fldCharType="begin"/>
      </w:r>
      <w:r w:rsidRPr="00CE71FA">
        <w:rPr>
          <w:color w:val="auto"/>
        </w:rPr>
        <w:instrText xml:space="preserve"> PAGEREF _Toc352109517 \h </w:instrText>
      </w:r>
      <w:r w:rsidRPr="00CE71FA">
        <w:rPr>
          <w:color w:val="auto"/>
        </w:rPr>
      </w:r>
      <w:r w:rsidRPr="00CE71FA">
        <w:rPr>
          <w:color w:val="auto"/>
        </w:rPr>
        <w:fldChar w:fldCharType="separate"/>
      </w:r>
      <w:r w:rsidR="007B588F">
        <w:rPr>
          <w:color w:val="auto"/>
        </w:rPr>
        <w:t>94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w:t>
      </w:r>
      <w:r w:rsidRPr="00CE71FA">
        <w:rPr>
          <w:rFonts w:eastAsia="PMingLiU"/>
          <w:color w:val="auto"/>
        </w:rPr>
        <w:t xml:space="preserve"> Lync for Mac 2011</w:t>
      </w:r>
      <w:r w:rsidRPr="00CE71FA">
        <w:rPr>
          <w:color w:val="auto"/>
        </w:rPr>
        <w:tab/>
      </w:r>
      <w:r w:rsidRPr="00CE71FA">
        <w:rPr>
          <w:color w:val="auto"/>
        </w:rPr>
        <w:fldChar w:fldCharType="begin"/>
      </w:r>
      <w:r w:rsidRPr="00CE71FA">
        <w:rPr>
          <w:color w:val="auto"/>
        </w:rPr>
        <w:instrText xml:space="preserve"> PAGEREF _Toc352109518 \h </w:instrText>
      </w:r>
      <w:r w:rsidRPr="00CE71FA">
        <w:rPr>
          <w:color w:val="auto"/>
        </w:rPr>
      </w:r>
      <w:r w:rsidRPr="00CE71FA">
        <w:rPr>
          <w:color w:val="auto"/>
        </w:rPr>
        <w:fldChar w:fldCharType="separate"/>
      </w:r>
      <w:r w:rsidR="007B588F">
        <w:rPr>
          <w:color w:val="auto"/>
        </w:rPr>
        <w:t>94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3</w:t>
      </w:r>
      <w:r w:rsidRPr="00CE71FA">
        <w:rPr>
          <w:rFonts w:eastAsia="PMingLiU"/>
          <w:color w:val="auto"/>
        </w:rPr>
        <w:t xml:space="preserve"> MSDN </w:t>
      </w:r>
      <w:r w:rsidRPr="00CE71FA">
        <w:rPr>
          <w:rFonts w:eastAsia="PMingLiU" w:hint="eastAsia"/>
          <w:color w:val="auto"/>
        </w:rPr>
        <w:t>作業系統</w:t>
      </w:r>
      <w:r w:rsidRPr="00CE71FA">
        <w:rPr>
          <w:color w:val="auto"/>
        </w:rPr>
        <w:tab/>
      </w:r>
      <w:r w:rsidRPr="00CE71FA">
        <w:rPr>
          <w:color w:val="auto"/>
        </w:rPr>
        <w:fldChar w:fldCharType="begin"/>
      </w:r>
      <w:r w:rsidRPr="00CE71FA">
        <w:rPr>
          <w:color w:val="auto"/>
        </w:rPr>
        <w:instrText xml:space="preserve"> PAGEREF _Toc352109519 \h </w:instrText>
      </w:r>
      <w:r w:rsidRPr="00CE71FA">
        <w:rPr>
          <w:color w:val="auto"/>
        </w:rPr>
      </w:r>
      <w:r w:rsidRPr="00CE71FA">
        <w:rPr>
          <w:color w:val="auto"/>
        </w:rPr>
        <w:fldChar w:fldCharType="separate"/>
      </w:r>
      <w:r w:rsidR="007B588F">
        <w:rPr>
          <w:color w:val="auto"/>
        </w:rPr>
        <w:t>94</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4</w:t>
      </w:r>
      <w:r w:rsidRPr="00CE71FA">
        <w:rPr>
          <w:rFonts w:eastAsia="PMingLiU" w:cs="Tahoma"/>
          <w:bCs/>
        </w:rPr>
        <w:t xml:space="preserve"> Office 365 Education A2-A4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_Toc352109520 \h </w:instrText>
      </w:r>
      <w:r w:rsidRPr="00CE71FA">
        <w:rPr>
          <w:bCs/>
        </w:rPr>
      </w:r>
      <w:r w:rsidRPr="00CE71FA">
        <w:rPr>
          <w:bCs/>
        </w:rPr>
        <w:fldChar w:fldCharType="separate"/>
      </w:r>
      <w:r w:rsidR="007B588F">
        <w:rPr>
          <w:bCs/>
        </w:rPr>
        <w:t>95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5</w:t>
      </w:r>
      <w:r w:rsidRPr="00CE71FA">
        <w:rPr>
          <w:rFonts w:eastAsia="PMingLiU" w:cs="Tahoma"/>
          <w:bCs/>
        </w:rPr>
        <w:t xml:space="preserve"> Office 365 Enterprise E2-E4</w:t>
      </w:r>
      <w:r w:rsidRPr="00CE71FA">
        <w:rPr>
          <w:bCs/>
        </w:rPr>
        <w:tab/>
      </w:r>
      <w:r w:rsidRPr="00CE71FA">
        <w:rPr>
          <w:bCs/>
        </w:rPr>
        <w:fldChar w:fldCharType="begin"/>
      </w:r>
      <w:r w:rsidRPr="00CE71FA">
        <w:rPr>
          <w:bCs/>
        </w:rPr>
        <w:instrText xml:space="preserve"> PAGEREF _Toc352109521 \h </w:instrText>
      </w:r>
      <w:r w:rsidRPr="00CE71FA">
        <w:rPr>
          <w:bCs/>
        </w:rPr>
      </w:r>
      <w:r w:rsidRPr="00CE71FA">
        <w:rPr>
          <w:bCs/>
        </w:rPr>
        <w:fldChar w:fldCharType="separate"/>
      </w:r>
      <w:r w:rsidR="007B588F">
        <w:rPr>
          <w:bCs/>
        </w:rPr>
        <w:t>96</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6</w:t>
      </w:r>
      <w:r w:rsidRPr="00CE71FA">
        <w:rPr>
          <w:rFonts w:eastAsia="PMingLiU"/>
          <w:caps/>
          <w:color w:val="auto"/>
        </w:rPr>
        <w:t xml:space="preserve"> </w:t>
      </w:r>
      <w:r w:rsidRPr="00CE71FA">
        <w:rPr>
          <w:rFonts w:eastAsia="PMingLiU"/>
          <w:color w:val="auto"/>
        </w:rPr>
        <w:t>Office for Mac Standard 2011</w:t>
      </w:r>
      <w:r w:rsidRPr="00CE71FA">
        <w:rPr>
          <w:color w:val="auto"/>
        </w:rPr>
        <w:tab/>
      </w:r>
      <w:r w:rsidRPr="00CE71FA">
        <w:rPr>
          <w:color w:val="auto"/>
        </w:rPr>
        <w:fldChar w:fldCharType="begin"/>
      </w:r>
      <w:r w:rsidRPr="00CE71FA">
        <w:rPr>
          <w:color w:val="auto"/>
        </w:rPr>
        <w:instrText xml:space="preserve"> PAGEREF _Toc352109522 \h </w:instrText>
      </w:r>
      <w:r w:rsidRPr="00CE71FA">
        <w:rPr>
          <w:color w:val="auto"/>
        </w:rPr>
      </w:r>
      <w:r w:rsidRPr="00CE71FA">
        <w:rPr>
          <w:color w:val="auto"/>
        </w:rPr>
        <w:fldChar w:fldCharType="separate"/>
      </w:r>
      <w:r w:rsidR="007B588F">
        <w:rPr>
          <w:color w:val="auto"/>
        </w:rPr>
        <w:t>96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7</w:t>
      </w:r>
      <w:r w:rsidRPr="00CE71FA">
        <w:rPr>
          <w:rFonts w:eastAsia="PMingLiU"/>
          <w:color w:val="auto"/>
        </w:rPr>
        <w:t xml:space="preserve"> Office Multi-Language Pack 2013</w:t>
      </w:r>
      <w:r w:rsidRPr="00CE71FA">
        <w:rPr>
          <w:color w:val="auto"/>
        </w:rPr>
        <w:tab/>
      </w:r>
      <w:r w:rsidRPr="00CE71FA">
        <w:rPr>
          <w:color w:val="auto"/>
        </w:rPr>
        <w:fldChar w:fldCharType="begin"/>
      </w:r>
      <w:r w:rsidRPr="00CE71FA">
        <w:rPr>
          <w:color w:val="auto"/>
        </w:rPr>
        <w:instrText xml:space="preserve"> PAGEREF _Toc352109523 \h </w:instrText>
      </w:r>
      <w:r w:rsidRPr="00CE71FA">
        <w:rPr>
          <w:color w:val="auto"/>
        </w:rPr>
      </w:r>
      <w:r w:rsidRPr="00CE71FA">
        <w:rPr>
          <w:color w:val="auto"/>
        </w:rPr>
        <w:fldChar w:fldCharType="separate"/>
      </w:r>
      <w:r w:rsidR="007B588F">
        <w:rPr>
          <w:color w:val="auto"/>
        </w:rPr>
        <w:t>96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w:t>
      </w:r>
      <w:r w:rsidRPr="00CE71FA">
        <w:rPr>
          <w:rFonts w:eastAsia="PMingLiU"/>
          <w:color w:val="auto"/>
        </w:rPr>
        <w:t xml:space="preserve"> Office Professional Plus 2013</w:t>
      </w:r>
      <w:r w:rsidRPr="00CE71FA">
        <w:rPr>
          <w:color w:val="auto"/>
        </w:rPr>
        <w:tab/>
      </w:r>
      <w:r w:rsidRPr="00CE71FA">
        <w:rPr>
          <w:color w:val="auto"/>
        </w:rPr>
        <w:fldChar w:fldCharType="begin"/>
      </w:r>
      <w:r w:rsidRPr="00CE71FA">
        <w:rPr>
          <w:color w:val="auto"/>
        </w:rPr>
        <w:instrText xml:space="preserve"> PAGEREF _Toc352109524 \h </w:instrText>
      </w:r>
      <w:r w:rsidRPr="00CE71FA">
        <w:rPr>
          <w:color w:val="auto"/>
        </w:rPr>
      </w:r>
      <w:r w:rsidRPr="00CE71FA">
        <w:rPr>
          <w:color w:val="auto"/>
        </w:rPr>
        <w:fldChar w:fldCharType="separate"/>
      </w:r>
      <w:r w:rsidR="007B588F">
        <w:rPr>
          <w:color w:val="auto"/>
        </w:rPr>
        <w:t>97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9</w:t>
      </w:r>
      <w:r w:rsidRPr="00CE71FA">
        <w:rPr>
          <w:rFonts w:eastAsia="PMingLiU"/>
          <w:color w:val="auto"/>
        </w:rPr>
        <w:t xml:space="preserve"> Office Standard 2013</w:t>
      </w:r>
      <w:r w:rsidRPr="00CE71FA">
        <w:rPr>
          <w:color w:val="auto"/>
        </w:rPr>
        <w:tab/>
      </w:r>
      <w:r w:rsidRPr="00CE71FA">
        <w:rPr>
          <w:color w:val="auto"/>
        </w:rPr>
        <w:fldChar w:fldCharType="begin"/>
      </w:r>
      <w:r w:rsidRPr="00CE71FA">
        <w:rPr>
          <w:color w:val="auto"/>
        </w:rPr>
        <w:instrText xml:space="preserve"> PAGEREF _Toc352109525 \h </w:instrText>
      </w:r>
      <w:r w:rsidRPr="00CE71FA">
        <w:rPr>
          <w:color w:val="auto"/>
        </w:rPr>
      </w:r>
      <w:r w:rsidRPr="00CE71FA">
        <w:rPr>
          <w:color w:val="auto"/>
        </w:rPr>
        <w:fldChar w:fldCharType="separate"/>
      </w:r>
      <w:r w:rsidR="007B588F">
        <w:rPr>
          <w:color w:val="auto"/>
        </w:rPr>
        <w:t>97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w:t>
      </w:r>
      <w:r w:rsidRPr="00CE71FA">
        <w:rPr>
          <w:rFonts w:eastAsia="PMingLiU"/>
          <w:color w:val="auto"/>
        </w:rPr>
        <w:t xml:space="preserve"> Office 365 ProPlus (</w:t>
      </w:r>
      <w:r w:rsidRPr="00CE71FA">
        <w:rPr>
          <w:rFonts w:eastAsia="PMingLiU" w:hint="eastAsia"/>
          <w:color w:val="auto"/>
        </w:rPr>
        <w:t>使用者訂閱使用權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_Toc352109526 \h </w:instrText>
      </w:r>
      <w:r w:rsidRPr="00CE71FA">
        <w:rPr>
          <w:color w:val="auto"/>
        </w:rPr>
      </w:r>
      <w:r w:rsidRPr="00CE71FA">
        <w:rPr>
          <w:color w:val="auto"/>
        </w:rPr>
        <w:fldChar w:fldCharType="separate"/>
      </w:r>
      <w:r w:rsidR="007B588F">
        <w:rPr>
          <w:color w:val="auto"/>
        </w:rPr>
        <w:t>97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lastRenderedPageBreak/>
        <w:t>11</w:t>
      </w:r>
      <w:r w:rsidRPr="00CE71FA">
        <w:rPr>
          <w:rFonts w:eastAsia="PMingLiU"/>
          <w:color w:val="auto"/>
        </w:rPr>
        <w:t xml:space="preserve"> Outlook for Mac 2011</w:t>
      </w:r>
      <w:r w:rsidRPr="00CE71FA">
        <w:rPr>
          <w:color w:val="auto"/>
        </w:rPr>
        <w:tab/>
      </w:r>
      <w:r w:rsidRPr="00CE71FA">
        <w:rPr>
          <w:color w:val="auto"/>
        </w:rPr>
        <w:fldChar w:fldCharType="begin"/>
      </w:r>
      <w:r w:rsidRPr="00CE71FA">
        <w:rPr>
          <w:color w:val="auto"/>
        </w:rPr>
        <w:instrText xml:space="preserve"> PAGEREF _Toc352109527 \h </w:instrText>
      </w:r>
      <w:r w:rsidRPr="00CE71FA">
        <w:rPr>
          <w:color w:val="auto"/>
        </w:rPr>
      </w:r>
      <w:r w:rsidRPr="00CE71FA">
        <w:rPr>
          <w:color w:val="auto"/>
        </w:rPr>
        <w:fldChar w:fldCharType="separate"/>
      </w:r>
      <w:r w:rsidR="007B588F">
        <w:rPr>
          <w:color w:val="auto"/>
        </w:rPr>
        <w:t>98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12</w:t>
      </w:r>
      <w:r w:rsidRPr="00CE71FA">
        <w:rPr>
          <w:rFonts w:eastAsia="PMingLiU"/>
          <w:color w:val="auto"/>
        </w:rPr>
        <w:t xml:space="preserve"> Project 2013 Professional</w:t>
      </w:r>
      <w:r w:rsidRPr="00CE71FA">
        <w:rPr>
          <w:color w:val="auto"/>
        </w:rPr>
        <w:tab/>
      </w:r>
      <w:r w:rsidRPr="00CE71FA">
        <w:rPr>
          <w:color w:val="auto"/>
        </w:rPr>
        <w:fldChar w:fldCharType="begin"/>
      </w:r>
      <w:r w:rsidRPr="00CE71FA">
        <w:rPr>
          <w:color w:val="auto"/>
        </w:rPr>
        <w:instrText xml:space="preserve"> PAGEREF _Toc352109528 \h </w:instrText>
      </w:r>
      <w:r w:rsidRPr="00CE71FA">
        <w:rPr>
          <w:color w:val="auto"/>
        </w:rPr>
      </w:r>
      <w:r w:rsidRPr="00CE71FA">
        <w:rPr>
          <w:color w:val="auto"/>
        </w:rPr>
        <w:fldChar w:fldCharType="separate"/>
      </w:r>
      <w:r w:rsidR="007B588F">
        <w:rPr>
          <w:color w:val="auto"/>
        </w:rPr>
        <w:t>98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13</w:t>
      </w:r>
      <w:r w:rsidRPr="00CE71FA">
        <w:rPr>
          <w:rFonts w:eastAsia="PMingLiU"/>
          <w:caps/>
          <w:color w:val="auto"/>
        </w:rPr>
        <w:t xml:space="preserve"> </w:t>
      </w:r>
      <w:r w:rsidRPr="00CE71FA">
        <w:rPr>
          <w:rFonts w:eastAsia="PMingLiU"/>
          <w:color w:val="auto"/>
        </w:rPr>
        <w:t>Project Pro for Office 365</w:t>
      </w:r>
      <w:r w:rsidRPr="00CE71FA">
        <w:rPr>
          <w:color w:val="auto"/>
        </w:rPr>
        <w:tab/>
      </w:r>
      <w:r w:rsidRPr="00CE71FA">
        <w:rPr>
          <w:color w:val="auto"/>
        </w:rPr>
        <w:fldChar w:fldCharType="begin"/>
      </w:r>
      <w:r w:rsidRPr="00CE71FA">
        <w:rPr>
          <w:color w:val="auto"/>
        </w:rPr>
        <w:instrText xml:space="preserve"> PAGEREF _Toc352109529 \h </w:instrText>
      </w:r>
      <w:r w:rsidRPr="00CE71FA">
        <w:rPr>
          <w:color w:val="auto"/>
        </w:rPr>
      </w:r>
      <w:r w:rsidRPr="00CE71FA">
        <w:rPr>
          <w:color w:val="auto"/>
        </w:rPr>
        <w:fldChar w:fldCharType="separate"/>
      </w:r>
      <w:r w:rsidR="007B588F">
        <w:rPr>
          <w:color w:val="auto"/>
        </w:rPr>
        <w:t>98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14</w:t>
      </w:r>
      <w:r w:rsidRPr="00CE71FA">
        <w:rPr>
          <w:rFonts w:eastAsia="PMingLiU"/>
          <w:color w:val="auto"/>
        </w:rPr>
        <w:t xml:space="preserve"> Office </w:t>
      </w:r>
      <w:r w:rsidRPr="00CE71FA">
        <w:rPr>
          <w:rFonts w:eastAsia="PMingLiU" w:hint="eastAsia"/>
          <w:color w:val="auto"/>
        </w:rPr>
        <w:t>的出租權</w:t>
      </w:r>
      <w:r w:rsidRPr="00CE71FA">
        <w:rPr>
          <w:color w:val="auto"/>
        </w:rPr>
        <w:tab/>
      </w:r>
      <w:r w:rsidRPr="00CE71FA">
        <w:rPr>
          <w:color w:val="auto"/>
        </w:rPr>
        <w:fldChar w:fldCharType="begin"/>
      </w:r>
      <w:r w:rsidRPr="00CE71FA">
        <w:rPr>
          <w:color w:val="auto"/>
        </w:rPr>
        <w:instrText xml:space="preserve"> PAGEREF _Toc352109530 \h </w:instrText>
      </w:r>
      <w:r w:rsidRPr="00CE71FA">
        <w:rPr>
          <w:color w:val="auto"/>
        </w:rPr>
      </w:r>
      <w:r w:rsidRPr="00CE71FA">
        <w:rPr>
          <w:color w:val="auto"/>
        </w:rPr>
        <w:fldChar w:fldCharType="separate"/>
      </w:r>
      <w:r w:rsidR="007B588F">
        <w:rPr>
          <w:color w:val="auto"/>
        </w:rPr>
        <w:t>99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15</w:t>
      </w:r>
      <w:r w:rsidRPr="00CE71FA">
        <w:rPr>
          <w:rFonts w:eastAsia="PMingLiU"/>
          <w:caps/>
          <w:color w:val="auto"/>
        </w:rPr>
        <w:t xml:space="preserve"> </w:t>
      </w:r>
      <w:r w:rsidRPr="00CE71FA">
        <w:rPr>
          <w:rFonts w:eastAsia="PMingLiU"/>
          <w:color w:val="auto"/>
        </w:rPr>
        <w:t>Vexcel Desktop with Enhanced Content Pack</w:t>
      </w:r>
      <w:r w:rsidRPr="00CE71FA">
        <w:rPr>
          <w:color w:val="auto"/>
        </w:rPr>
        <w:tab/>
      </w:r>
      <w:r w:rsidRPr="00CE71FA">
        <w:rPr>
          <w:color w:val="auto"/>
        </w:rPr>
        <w:fldChar w:fldCharType="begin"/>
      </w:r>
      <w:r w:rsidRPr="00CE71FA">
        <w:rPr>
          <w:color w:val="auto"/>
        </w:rPr>
        <w:instrText xml:space="preserve"> PAGEREF _Toc352109531 \h </w:instrText>
      </w:r>
      <w:r w:rsidRPr="00CE71FA">
        <w:rPr>
          <w:color w:val="auto"/>
        </w:rPr>
      </w:r>
      <w:r w:rsidRPr="00CE71FA">
        <w:rPr>
          <w:color w:val="auto"/>
        </w:rPr>
        <w:fldChar w:fldCharType="separate"/>
      </w:r>
      <w:r w:rsidR="007B588F">
        <w:rPr>
          <w:color w:val="auto"/>
        </w:rPr>
        <w:t>99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16</w:t>
      </w:r>
      <w:r w:rsidRPr="00CE71FA">
        <w:rPr>
          <w:rFonts w:eastAsia="PMingLiU"/>
          <w:color w:val="auto"/>
        </w:rPr>
        <w:t xml:space="preserve"> Visio Professional 2013</w:t>
      </w:r>
      <w:r w:rsidRPr="00CE71FA">
        <w:rPr>
          <w:color w:val="auto"/>
        </w:rPr>
        <w:tab/>
      </w:r>
      <w:r w:rsidRPr="00CE71FA">
        <w:rPr>
          <w:color w:val="auto"/>
        </w:rPr>
        <w:fldChar w:fldCharType="begin"/>
      </w:r>
      <w:r w:rsidRPr="00CE71FA">
        <w:rPr>
          <w:color w:val="auto"/>
        </w:rPr>
        <w:instrText xml:space="preserve"> PAGEREF _Toc352109532 \h </w:instrText>
      </w:r>
      <w:r w:rsidRPr="00CE71FA">
        <w:rPr>
          <w:color w:val="auto"/>
        </w:rPr>
      </w:r>
      <w:r w:rsidRPr="00CE71FA">
        <w:rPr>
          <w:color w:val="auto"/>
        </w:rPr>
        <w:fldChar w:fldCharType="separate"/>
      </w:r>
      <w:r w:rsidR="007B588F">
        <w:rPr>
          <w:color w:val="auto"/>
        </w:rPr>
        <w:t>100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17</w:t>
      </w:r>
      <w:r w:rsidRPr="00CE71FA">
        <w:rPr>
          <w:rFonts w:eastAsia="PMingLiU"/>
          <w:color w:val="auto"/>
        </w:rPr>
        <w:t xml:space="preserve"> Visio Pro for Office 365</w:t>
      </w:r>
      <w:r w:rsidRPr="00CE71FA">
        <w:rPr>
          <w:color w:val="auto"/>
        </w:rPr>
        <w:tab/>
      </w:r>
      <w:r w:rsidRPr="00CE71FA">
        <w:rPr>
          <w:color w:val="auto"/>
        </w:rPr>
        <w:fldChar w:fldCharType="begin"/>
      </w:r>
      <w:r w:rsidRPr="00CE71FA">
        <w:rPr>
          <w:color w:val="auto"/>
        </w:rPr>
        <w:instrText xml:space="preserve"> PAGEREF _Toc352109533 \h </w:instrText>
      </w:r>
      <w:r w:rsidRPr="00CE71FA">
        <w:rPr>
          <w:color w:val="auto"/>
        </w:rPr>
      </w:r>
      <w:r w:rsidRPr="00CE71FA">
        <w:rPr>
          <w:color w:val="auto"/>
        </w:rPr>
        <w:fldChar w:fldCharType="separate"/>
      </w:r>
      <w:r w:rsidR="007B588F">
        <w:rPr>
          <w:color w:val="auto"/>
        </w:rPr>
        <w:t>100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18</w:t>
      </w:r>
      <w:r w:rsidRPr="00CE71FA">
        <w:rPr>
          <w:rFonts w:eastAsia="PMingLiU"/>
          <w:color w:val="auto"/>
        </w:rPr>
        <w:t xml:space="preserve"> Visual Studio Professional 2012</w:t>
      </w:r>
      <w:r w:rsidRPr="00CE71FA">
        <w:rPr>
          <w:color w:val="auto"/>
        </w:rPr>
        <w:tab/>
      </w:r>
      <w:r w:rsidRPr="00CE71FA">
        <w:rPr>
          <w:color w:val="auto"/>
        </w:rPr>
        <w:fldChar w:fldCharType="begin"/>
      </w:r>
      <w:r w:rsidRPr="00CE71FA">
        <w:rPr>
          <w:color w:val="auto"/>
        </w:rPr>
        <w:instrText xml:space="preserve"> PAGEREF _Toc352109534 \h </w:instrText>
      </w:r>
      <w:r w:rsidRPr="00CE71FA">
        <w:rPr>
          <w:color w:val="auto"/>
        </w:rPr>
      </w:r>
      <w:r w:rsidRPr="00CE71FA">
        <w:rPr>
          <w:color w:val="auto"/>
        </w:rPr>
        <w:fldChar w:fldCharType="separate"/>
      </w:r>
      <w:r w:rsidR="007B588F">
        <w:rPr>
          <w:color w:val="auto"/>
        </w:rPr>
        <w:t>100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19</w:t>
      </w:r>
      <w:r w:rsidRPr="00CE71FA">
        <w:rPr>
          <w:rFonts w:eastAsia="PMingLiU"/>
          <w:color w:val="auto"/>
        </w:rPr>
        <w:t xml:space="preserve"> Visual Studio Professional 2012 with MSDN</w:t>
      </w:r>
      <w:r w:rsidRPr="00CE71FA">
        <w:rPr>
          <w:color w:val="auto"/>
        </w:rPr>
        <w:tab/>
      </w:r>
      <w:r w:rsidRPr="00CE71FA">
        <w:rPr>
          <w:color w:val="auto"/>
        </w:rPr>
        <w:fldChar w:fldCharType="begin"/>
      </w:r>
      <w:r w:rsidRPr="00CE71FA">
        <w:rPr>
          <w:color w:val="auto"/>
        </w:rPr>
        <w:instrText xml:space="preserve"> PAGEREF _Toc352109535 \h </w:instrText>
      </w:r>
      <w:r w:rsidRPr="00CE71FA">
        <w:rPr>
          <w:color w:val="auto"/>
        </w:rPr>
      </w:r>
      <w:r w:rsidRPr="00CE71FA">
        <w:rPr>
          <w:color w:val="auto"/>
        </w:rPr>
        <w:fldChar w:fldCharType="separate"/>
      </w:r>
      <w:r w:rsidR="007B588F">
        <w:rPr>
          <w:color w:val="auto"/>
        </w:rPr>
        <w:t>101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20</w:t>
      </w:r>
      <w:r w:rsidRPr="00CE71FA">
        <w:rPr>
          <w:rFonts w:eastAsia="PMingLiU"/>
          <w:color w:val="auto"/>
        </w:rPr>
        <w:t xml:space="preserve"> Visual Studio Premium 2012 with MSDN</w:t>
      </w:r>
      <w:r w:rsidRPr="00CE71FA">
        <w:rPr>
          <w:color w:val="auto"/>
        </w:rPr>
        <w:tab/>
      </w:r>
      <w:r w:rsidRPr="00CE71FA">
        <w:rPr>
          <w:color w:val="auto"/>
        </w:rPr>
        <w:fldChar w:fldCharType="begin"/>
      </w:r>
      <w:r w:rsidRPr="00CE71FA">
        <w:rPr>
          <w:color w:val="auto"/>
        </w:rPr>
        <w:instrText xml:space="preserve"> PAGEREF _Toc352109536 \h </w:instrText>
      </w:r>
      <w:r w:rsidRPr="00CE71FA">
        <w:rPr>
          <w:color w:val="auto"/>
        </w:rPr>
      </w:r>
      <w:r w:rsidRPr="00CE71FA">
        <w:rPr>
          <w:color w:val="auto"/>
        </w:rPr>
        <w:fldChar w:fldCharType="separate"/>
      </w:r>
      <w:r w:rsidR="007B588F">
        <w:rPr>
          <w:color w:val="auto"/>
        </w:rPr>
        <w:t>102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21</w:t>
      </w:r>
      <w:r w:rsidRPr="00CE71FA">
        <w:rPr>
          <w:rFonts w:eastAsia="PMingLiU"/>
          <w:color w:val="auto"/>
        </w:rPr>
        <w:t xml:space="preserve"> Visual Studio Ultimate 2012 with MSDN</w:t>
      </w:r>
      <w:r w:rsidRPr="00CE71FA">
        <w:rPr>
          <w:color w:val="auto"/>
        </w:rPr>
        <w:tab/>
      </w:r>
      <w:r w:rsidRPr="00CE71FA">
        <w:rPr>
          <w:color w:val="auto"/>
        </w:rPr>
        <w:fldChar w:fldCharType="begin"/>
      </w:r>
      <w:r w:rsidRPr="00CE71FA">
        <w:rPr>
          <w:color w:val="auto"/>
        </w:rPr>
        <w:instrText xml:space="preserve"> PAGEREF _Toc352109537 \h </w:instrText>
      </w:r>
      <w:r w:rsidRPr="00CE71FA">
        <w:rPr>
          <w:color w:val="auto"/>
        </w:rPr>
      </w:r>
      <w:r w:rsidRPr="00CE71FA">
        <w:rPr>
          <w:color w:val="auto"/>
        </w:rPr>
        <w:fldChar w:fldCharType="separate"/>
      </w:r>
      <w:r w:rsidR="007B588F">
        <w:rPr>
          <w:color w:val="auto"/>
        </w:rPr>
        <w:t>102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22</w:t>
      </w:r>
      <w:r w:rsidRPr="00CE71FA">
        <w:rPr>
          <w:rFonts w:eastAsia="PMingLiU"/>
          <w:color w:val="auto"/>
        </w:rPr>
        <w:t xml:space="preserve"> Visual Studio Test Professional 2012 with MSDN</w:t>
      </w:r>
      <w:r w:rsidRPr="00CE71FA">
        <w:rPr>
          <w:color w:val="auto"/>
        </w:rPr>
        <w:tab/>
      </w:r>
      <w:r w:rsidRPr="00CE71FA">
        <w:rPr>
          <w:color w:val="auto"/>
        </w:rPr>
        <w:fldChar w:fldCharType="begin"/>
      </w:r>
      <w:r w:rsidRPr="00CE71FA">
        <w:rPr>
          <w:color w:val="auto"/>
        </w:rPr>
        <w:instrText xml:space="preserve"> PAGEREF _Toc352109538 \h </w:instrText>
      </w:r>
      <w:r w:rsidRPr="00CE71FA">
        <w:rPr>
          <w:color w:val="auto"/>
        </w:rPr>
      </w:r>
      <w:r w:rsidRPr="00CE71FA">
        <w:rPr>
          <w:color w:val="auto"/>
        </w:rPr>
        <w:fldChar w:fldCharType="separate"/>
      </w:r>
      <w:r w:rsidR="007B588F">
        <w:rPr>
          <w:color w:val="auto"/>
        </w:rPr>
        <w:t>103</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cs="Tahoma" w:hint="eastAsia"/>
          <w:bCs/>
        </w:rPr>
        <w:t>系統組合</w:t>
      </w:r>
      <w:r w:rsidRPr="00CE71FA">
        <w:rPr>
          <w:bCs/>
        </w:rPr>
        <w:tab/>
      </w:r>
      <w:r w:rsidRPr="00CE71FA">
        <w:rPr>
          <w:bCs/>
        </w:rPr>
        <w:fldChar w:fldCharType="begin"/>
      </w:r>
      <w:r w:rsidRPr="00CE71FA">
        <w:rPr>
          <w:bCs/>
        </w:rPr>
        <w:instrText xml:space="preserve"> PAGEREF _Toc352109539 \h </w:instrText>
      </w:r>
      <w:r w:rsidRPr="00CE71FA">
        <w:rPr>
          <w:bCs/>
        </w:rPr>
      </w:r>
      <w:r w:rsidRPr="00CE71FA">
        <w:rPr>
          <w:bCs/>
        </w:rPr>
        <w:fldChar w:fldCharType="separate"/>
      </w:r>
      <w:r w:rsidR="007B588F">
        <w:rPr>
          <w:bCs/>
        </w:rPr>
        <w:t>105</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23</w:t>
      </w:r>
      <w:r w:rsidRPr="00CE71FA">
        <w:rPr>
          <w:rFonts w:eastAsia="PMingLiU"/>
          <w:color w:val="auto"/>
        </w:rPr>
        <w:t xml:space="preserve"> Microsoft Desktop Optimization Pack for Software Assurance</w:t>
      </w:r>
      <w:r w:rsidRPr="00CE71FA">
        <w:rPr>
          <w:color w:val="auto"/>
        </w:rPr>
        <w:tab/>
      </w:r>
      <w:r w:rsidRPr="00CE71FA">
        <w:rPr>
          <w:color w:val="auto"/>
        </w:rPr>
        <w:fldChar w:fldCharType="begin"/>
      </w:r>
      <w:r w:rsidRPr="00CE71FA">
        <w:rPr>
          <w:color w:val="auto"/>
        </w:rPr>
        <w:instrText xml:space="preserve"> PAGEREF _Toc352109540 \h </w:instrText>
      </w:r>
      <w:r w:rsidRPr="00CE71FA">
        <w:rPr>
          <w:color w:val="auto"/>
        </w:rPr>
      </w:r>
      <w:r w:rsidRPr="00CE71FA">
        <w:rPr>
          <w:color w:val="auto"/>
        </w:rPr>
        <w:fldChar w:fldCharType="separate"/>
      </w:r>
      <w:r w:rsidR="007B588F">
        <w:rPr>
          <w:color w:val="auto"/>
        </w:rPr>
        <w:t>105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24</w:t>
      </w:r>
      <w:r w:rsidRPr="00CE71FA">
        <w:rPr>
          <w:rFonts w:eastAsia="PMingLiU"/>
          <w:caps/>
          <w:color w:val="auto"/>
        </w:rPr>
        <w:t xml:space="preserve"> </w:t>
      </w:r>
      <w:r w:rsidRPr="00CE71FA">
        <w:rPr>
          <w:rFonts w:eastAsia="PMingLiU"/>
          <w:color w:val="auto"/>
        </w:rPr>
        <w:t>Windows</w:t>
      </w:r>
      <w:r w:rsidRPr="00CE71FA">
        <w:rPr>
          <w:rFonts w:eastAsia="PMingLiU"/>
          <w:color w:val="auto"/>
          <w:vertAlign w:val="superscript"/>
        </w:rPr>
        <w:t>®</w:t>
      </w:r>
      <w:r w:rsidRPr="00CE71FA">
        <w:rPr>
          <w:rFonts w:eastAsia="PMingLiU"/>
          <w:color w:val="auto"/>
        </w:rPr>
        <w:t xml:space="preserve"> </w:t>
      </w:r>
      <w:r w:rsidRPr="00CE71FA">
        <w:rPr>
          <w:rFonts w:eastAsia="PMingLiU" w:hint="eastAsia"/>
          <w:color w:val="auto"/>
        </w:rPr>
        <w:t>附贈訂閱使用權</w:t>
      </w:r>
      <w:r w:rsidRPr="00CE71FA">
        <w:rPr>
          <w:color w:val="auto"/>
        </w:rPr>
        <w:tab/>
      </w:r>
      <w:r w:rsidRPr="00CE71FA">
        <w:rPr>
          <w:color w:val="auto"/>
        </w:rPr>
        <w:fldChar w:fldCharType="begin"/>
      </w:r>
      <w:r w:rsidRPr="00CE71FA">
        <w:rPr>
          <w:color w:val="auto"/>
        </w:rPr>
        <w:instrText xml:space="preserve"> PAGEREF _Toc352109541 \h </w:instrText>
      </w:r>
      <w:r w:rsidRPr="00CE71FA">
        <w:rPr>
          <w:color w:val="auto"/>
        </w:rPr>
      </w:r>
      <w:r w:rsidRPr="00CE71FA">
        <w:rPr>
          <w:color w:val="auto"/>
        </w:rPr>
        <w:fldChar w:fldCharType="separate"/>
      </w:r>
      <w:r w:rsidR="007B588F">
        <w:rPr>
          <w:color w:val="auto"/>
        </w:rPr>
        <w:t>106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25</w:t>
      </w:r>
      <w:r w:rsidRPr="00CE71FA">
        <w:rPr>
          <w:rFonts w:eastAsia="PMingLiU"/>
          <w:color w:val="auto"/>
        </w:rPr>
        <w:t xml:space="preserve"> Windows Vista DVD Playback Pack</w:t>
      </w:r>
      <w:r w:rsidRPr="00CE71FA">
        <w:rPr>
          <w:color w:val="auto"/>
        </w:rPr>
        <w:tab/>
      </w:r>
      <w:r w:rsidRPr="00CE71FA">
        <w:rPr>
          <w:color w:val="auto"/>
        </w:rPr>
        <w:fldChar w:fldCharType="begin"/>
      </w:r>
      <w:r w:rsidRPr="00CE71FA">
        <w:rPr>
          <w:color w:val="auto"/>
        </w:rPr>
        <w:instrText xml:space="preserve"> PAGEREF _Toc352109542 \h </w:instrText>
      </w:r>
      <w:r w:rsidRPr="00CE71FA">
        <w:rPr>
          <w:color w:val="auto"/>
        </w:rPr>
      </w:r>
      <w:r w:rsidRPr="00CE71FA">
        <w:rPr>
          <w:color w:val="auto"/>
        </w:rPr>
        <w:fldChar w:fldCharType="separate"/>
      </w:r>
      <w:r w:rsidR="007B588F">
        <w:rPr>
          <w:color w:val="auto"/>
        </w:rPr>
        <w:t>106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26</w:t>
      </w:r>
      <w:r w:rsidRPr="00CE71FA">
        <w:rPr>
          <w:rFonts w:eastAsia="PMingLiU"/>
          <w:color w:val="auto"/>
        </w:rPr>
        <w:t xml:space="preserve"> Windows</w:t>
      </w:r>
      <w:r w:rsidRPr="00CE71FA">
        <w:rPr>
          <w:rFonts w:eastAsia="PMingLiU"/>
          <w:color w:val="auto"/>
          <w:vertAlign w:val="superscript"/>
        </w:rPr>
        <w:t>®</w:t>
      </w:r>
      <w:r w:rsidRPr="00CE71FA">
        <w:rPr>
          <w:rFonts w:eastAsia="PMingLiU"/>
          <w:color w:val="auto"/>
        </w:rPr>
        <w:t xml:space="preserve"> 8 Enterprise Sideloading</w:t>
      </w:r>
      <w:r w:rsidRPr="00CE71FA">
        <w:rPr>
          <w:color w:val="auto"/>
        </w:rPr>
        <w:tab/>
      </w:r>
      <w:r w:rsidRPr="00CE71FA">
        <w:rPr>
          <w:color w:val="auto"/>
        </w:rPr>
        <w:fldChar w:fldCharType="begin"/>
      </w:r>
      <w:r w:rsidRPr="00CE71FA">
        <w:rPr>
          <w:color w:val="auto"/>
        </w:rPr>
        <w:instrText xml:space="preserve"> PAGEREF _Toc352109543 \h </w:instrText>
      </w:r>
      <w:r w:rsidRPr="00CE71FA">
        <w:rPr>
          <w:color w:val="auto"/>
        </w:rPr>
      </w:r>
      <w:r w:rsidRPr="00CE71FA">
        <w:rPr>
          <w:color w:val="auto"/>
        </w:rPr>
        <w:fldChar w:fldCharType="separate"/>
      </w:r>
      <w:r w:rsidR="007B588F">
        <w:rPr>
          <w:color w:val="auto"/>
        </w:rPr>
        <w:t>106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27</w:t>
      </w:r>
      <w:r w:rsidRPr="00CE71FA">
        <w:rPr>
          <w:rFonts w:eastAsia="PMingLiU"/>
          <w:color w:val="auto"/>
        </w:rPr>
        <w:t xml:space="preserve"> Windows</w:t>
      </w:r>
      <w:r w:rsidRPr="00CE71FA">
        <w:rPr>
          <w:rFonts w:eastAsia="PMingLiU"/>
          <w:color w:val="auto"/>
          <w:vertAlign w:val="superscript"/>
        </w:rPr>
        <w:t>®</w:t>
      </w:r>
      <w:r w:rsidRPr="00CE71FA">
        <w:rPr>
          <w:rFonts w:eastAsia="PMingLiU"/>
          <w:color w:val="auto"/>
        </w:rPr>
        <w:t xml:space="preserve"> 7 Partners in Learning</w:t>
      </w:r>
      <w:r w:rsidRPr="00CE71FA">
        <w:rPr>
          <w:color w:val="auto"/>
        </w:rPr>
        <w:tab/>
      </w:r>
      <w:r w:rsidRPr="00CE71FA">
        <w:rPr>
          <w:color w:val="auto"/>
        </w:rPr>
        <w:fldChar w:fldCharType="begin"/>
      </w:r>
      <w:r w:rsidRPr="00CE71FA">
        <w:rPr>
          <w:color w:val="auto"/>
        </w:rPr>
        <w:instrText xml:space="preserve"> PAGEREF _Toc352109544 \h </w:instrText>
      </w:r>
      <w:r w:rsidRPr="00CE71FA">
        <w:rPr>
          <w:color w:val="auto"/>
        </w:rPr>
      </w:r>
      <w:r w:rsidRPr="00CE71FA">
        <w:rPr>
          <w:color w:val="auto"/>
        </w:rPr>
        <w:fldChar w:fldCharType="separate"/>
      </w:r>
      <w:r w:rsidR="007B588F">
        <w:rPr>
          <w:color w:val="auto"/>
        </w:rPr>
        <w:t>107</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28</w:t>
      </w:r>
      <w:r w:rsidRPr="00CE71FA">
        <w:rPr>
          <w:rFonts w:eastAsia="PMingLiU"/>
          <w:color w:val="auto"/>
        </w:rPr>
        <w:t xml:space="preserve"> Windows</w:t>
      </w:r>
      <w:r w:rsidRPr="00CE71FA">
        <w:rPr>
          <w:rFonts w:eastAsia="PMingLiU"/>
          <w:color w:val="auto"/>
          <w:vertAlign w:val="superscript"/>
        </w:rPr>
        <w:t>®</w:t>
      </w:r>
      <w:r w:rsidRPr="00CE71FA">
        <w:rPr>
          <w:rFonts w:eastAsia="PMingLiU"/>
          <w:color w:val="auto"/>
        </w:rPr>
        <w:t xml:space="preserve"> 8 </w:t>
      </w:r>
      <w:r w:rsidRPr="00CE71FA">
        <w:rPr>
          <w:rFonts w:eastAsia="PMingLiU" w:hint="eastAsia"/>
          <w:color w:val="auto"/>
        </w:rPr>
        <w:t>專業版升級與</w:t>
      </w:r>
      <w:r w:rsidRPr="00CE71FA">
        <w:rPr>
          <w:rFonts w:eastAsia="PMingLiU"/>
          <w:color w:val="auto"/>
        </w:rPr>
        <w:t xml:space="preserve"> Windows Intune (</w:t>
      </w:r>
      <w:r w:rsidRPr="00CE71FA">
        <w:rPr>
          <w:rFonts w:eastAsia="PMingLiU" w:hint="eastAsia"/>
          <w:color w:val="auto"/>
        </w:rPr>
        <w:t>每一裝置</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_Toc352109545 \h </w:instrText>
      </w:r>
      <w:r w:rsidRPr="00CE71FA">
        <w:rPr>
          <w:color w:val="auto"/>
        </w:rPr>
      </w:r>
      <w:r w:rsidRPr="00CE71FA">
        <w:rPr>
          <w:color w:val="auto"/>
        </w:rPr>
        <w:fldChar w:fldCharType="separate"/>
      </w:r>
      <w:r w:rsidR="007B588F">
        <w:rPr>
          <w:color w:val="auto"/>
        </w:rPr>
        <w:t>107</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29</w:t>
      </w:r>
      <w:r w:rsidRPr="00CE71FA">
        <w:rPr>
          <w:rFonts w:eastAsia="PMingLiU" w:cs="Tahoma"/>
          <w:bCs/>
          <w:caps/>
        </w:rPr>
        <w:t xml:space="preserve"> </w:t>
      </w:r>
      <w:r w:rsidRPr="00CE71FA">
        <w:rPr>
          <w:rFonts w:eastAsia="PMingLiU" w:cs="Tahoma"/>
          <w:bCs/>
        </w:rPr>
        <w:t xml:space="preserve">Windows Intune </w:t>
      </w:r>
      <w:r w:rsidRPr="00CE71FA">
        <w:rPr>
          <w:rFonts w:eastAsia="PMingLiU" w:cs="Tahoma" w:hint="eastAsia"/>
          <w:bCs/>
        </w:rPr>
        <w:t>附加元件</w:t>
      </w:r>
      <w:r w:rsidRPr="00CE71FA">
        <w:rPr>
          <w:rFonts w:eastAsia="PMingLiU" w:cs="Tahoma"/>
          <w:bCs/>
        </w:rPr>
        <w:t xml:space="preserve"> (</w:t>
      </w:r>
      <w:r w:rsidRPr="00CE71FA">
        <w:rPr>
          <w:rFonts w:eastAsia="PMingLiU" w:cs="Tahoma" w:hint="eastAsia"/>
          <w:bCs/>
        </w:rPr>
        <w:t>每一裝置</w:t>
      </w:r>
      <w:r w:rsidRPr="00CE71FA">
        <w:rPr>
          <w:rFonts w:eastAsia="PMingLiU" w:cs="Tahoma"/>
          <w:bCs/>
        </w:rPr>
        <w:t>)</w:t>
      </w:r>
      <w:r w:rsidRPr="00CE71FA">
        <w:rPr>
          <w:bCs/>
        </w:rPr>
        <w:tab/>
      </w:r>
      <w:r w:rsidRPr="00CE71FA">
        <w:rPr>
          <w:bCs/>
        </w:rPr>
        <w:fldChar w:fldCharType="begin"/>
      </w:r>
      <w:r w:rsidRPr="00CE71FA">
        <w:rPr>
          <w:bCs/>
        </w:rPr>
        <w:instrText xml:space="preserve"> PAGEREF _Toc352109546 \h </w:instrText>
      </w:r>
      <w:r w:rsidRPr="00CE71FA">
        <w:rPr>
          <w:bCs/>
        </w:rPr>
      </w:r>
      <w:r w:rsidRPr="00CE71FA">
        <w:rPr>
          <w:bCs/>
        </w:rPr>
        <w:fldChar w:fldCharType="separate"/>
      </w:r>
      <w:r w:rsidR="007B588F">
        <w:rPr>
          <w:bCs/>
        </w:rPr>
        <w:t>114</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hint="eastAsia"/>
          <w:bCs/>
        </w:rPr>
        <w:t>伺服器組合</w:t>
      </w:r>
      <w:r w:rsidRPr="00CE71FA">
        <w:rPr>
          <w:bCs/>
        </w:rPr>
        <w:tab/>
      </w:r>
      <w:r w:rsidRPr="00CE71FA">
        <w:rPr>
          <w:bCs/>
        </w:rPr>
        <w:fldChar w:fldCharType="begin"/>
      </w:r>
      <w:r w:rsidRPr="00CE71FA">
        <w:rPr>
          <w:bCs/>
        </w:rPr>
        <w:instrText xml:space="preserve"> PAGEREF _Toc352109547 \h </w:instrText>
      </w:r>
      <w:r w:rsidRPr="00CE71FA">
        <w:rPr>
          <w:bCs/>
        </w:rPr>
      </w:r>
      <w:r w:rsidRPr="00CE71FA">
        <w:rPr>
          <w:bCs/>
        </w:rPr>
        <w:fldChar w:fldCharType="separate"/>
      </w:r>
      <w:r w:rsidR="007B588F">
        <w:rPr>
          <w:bCs/>
        </w:rPr>
        <w:t>115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30</w:t>
      </w:r>
      <w:r w:rsidRPr="00CE71FA">
        <w:rPr>
          <w:rFonts w:eastAsia="PMingLiU" w:cs="Tahoma"/>
          <w:bCs/>
        </w:rPr>
        <w:t xml:space="preserve"> Bing Maps </w:t>
      </w:r>
      <w:r w:rsidRPr="00CE71FA">
        <w:rPr>
          <w:rFonts w:eastAsia="PMingLiU" w:cs="Tahoma" w:hint="eastAsia"/>
          <w:bCs/>
        </w:rPr>
        <w:t>公開網站使用量加值及</w:t>
      </w:r>
      <w:r w:rsidRPr="00CE71FA">
        <w:rPr>
          <w:rFonts w:eastAsia="PMingLiU" w:cs="Tahoma"/>
          <w:bCs/>
        </w:rPr>
        <w:t xml:space="preserve"> Bing Maps </w:t>
      </w:r>
      <w:r w:rsidRPr="00CE71FA">
        <w:rPr>
          <w:rFonts w:eastAsia="PMingLiU" w:cs="Tahoma" w:hint="eastAsia"/>
          <w:bCs/>
        </w:rPr>
        <w:t>內部網站使用量加值</w:t>
      </w:r>
      <w:r w:rsidRPr="00CE71FA">
        <w:rPr>
          <w:rFonts w:eastAsia="PMingLiU" w:cs="Tahoma"/>
          <w:bCs/>
        </w:rPr>
        <w:t xml:space="preserve"> SL</w:t>
      </w:r>
      <w:r w:rsidRPr="00CE71FA">
        <w:rPr>
          <w:bCs/>
        </w:rPr>
        <w:tab/>
      </w:r>
      <w:r w:rsidRPr="00CE71FA">
        <w:rPr>
          <w:bCs/>
        </w:rPr>
        <w:fldChar w:fldCharType="begin"/>
      </w:r>
      <w:r w:rsidRPr="00CE71FA">
        <w:rPr>
          <w:bCs/>
        </w:rPr>
        <w:instrText xml:space="preserve"> PAGEREF _Toc352109548 \h </w:instrText>
      </w:r>
      <w:r w:rsidRPr="00CE71FA">
        <w:rPr>
          <w:bCs/>
        </w:rPr>
      </w:r>
      <w:r w:rsidRPr="00CE71FA">
        <w:rPr>
          <w:bCs/>
        </w:rPr>
        <w:fldChar w:fldCharType="separate"/>
      </w:r>
      <w:r w:rsidR="007B588F">
        <w:rPr>
          <w:bCs/>
        </w:rPr>
        <w:t>115</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31</w:t>
      </w:r>
      <w:r w:rsidRPr="00CE71FA">
        <w:rPr>
          <w:rFonts w:eastAsia="PMingLiU"/>
          <w:caps/>
          <w:color w:val="auto"/>
        </w:rPr>
        <w:t xml:space="preserve"> </w:t>
      </w:r>
      <w:r w:rsidRPr="00CE71FA">
        <w:rPr>
          <w:rFonts w:eastAsia="PMingLiU"/>
          <w:color w:val="auto"/>
        </w:rPr>
        <w:t>BizTalk Server</w:t>
      </w:r>
      <w:r w:rsidRPr="00CE71FA">
        <w:rPr>
          <w:rFonts w:eastAsia="PMingLiU"/>
          <w:color w:val="auto"/>
          <w:vertAlign w:val="superscript"/>
        </w:rPr>
        <w:t>®</w:t>
      </w:r>
      <w:r w:rsidRPr="00CE71FA">
        <w:rPr>
          <w:rFonts w:eastAsia="PMingLiU"/>
          <w:color w:val="auto"/>
        </w:rPr>
        <w:t xml:space="preserve"> 2013 Branch</w:t>
      </w:r>
      <w:r w:rsidRPr="00CE71FA">
        <w:rPr>
          <w:color w:val="auto"/>
        </w:rPr>
        <w:tab/>
      </w:r>
      <w:r w:rsidRPr="00CE71FA">
        <w:rPr>
          <w:color w:val="auto"/>
        </w:rPr>
        <w:fldChar w:fldCharType="begin"/>
      </w:r>
      <w:r w:rsidRPr="00CE71FA">
        <w:rPr>
          <w:color w:val="auto"/>
        </w:rPr>
        <w:instrText xml:space="preserve"> PAGEREF _Toc352109549 \h </w:instrText>
      </w:r>
      <w:r w:rsidRPr="00CE71FA">
        <w:rPr>
          <w:color w:val="auto"/>
        </w:rPr>
      </w:r>
      <w:r w:rsidRPr="00CE71FA">
        <w:rPr>
          <w:color w:val="auto"/>
        </w:rPr>
        <w:fldChar w:fldCharType="separate"/>
      </w:r>
      <w:r w:rsidR="007B588F">
        <w:rPr>
          <w:color w:val="auto"/>
        </w:rPr>
        <w:t>116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nb-NO" w:eastAsia="zh-CN"/>
        </w:rPr>
      </w:pPr>
      <w:r w:rsidRPr="00CE71FA">
        <w:rPr>
          <w:rFonts w:eastAsia="PMingLiU"/>
          <w:caps/>
          <w:color w:val="auto"/>
          <w:vertAlign w:val="superscript"/>
          <w:lang w:val="nb-NO"/>
        </w:rPr>
        <w:t>32</w:t>
      </w:r>
      <w:r w:rsidRPr="00CE71FA">
        <w:rPr>
          <w:rFonts w:eastAsia="PMingLiU"/>
          <w:caps/>
          <w:color w:val="auto"/>
          <w:lang w:val="nb-NO"/>
        </w:rPr>
        <w:t xml:space="preserve"> </w:t>
      </w:r>
      <w:r w:rsidRPr="00CE71FA">
        <w:rPr>
          <w:rFonts w:eastAsia="PMingLiU"/>
          <w:color w:val="auto"/>
          <w:lang w:val="nb-NO"/>
        </w:rPr>
        <w:t>BizTalk Server</w:t>
      </w:r>
      <w:r w:rsidRPr="00CE71FA">
        <w:rPr>
          <w:rFonts w:eastAsia="PMingLiU"/>
          <w:color w:val="auto"/>
          <w:vertAlign w:val="superscript"/>
          <w:lang w:val="nb-NO"/>
        </w:rPr>
        <w:t>®</w:t>
      </w:r>
      <w:r w:rsidRPr="00CE71FA">
        <w:rPr>
          <w:rFonts w:eastAsia="PMingLiU"/>
          <w:color w:val="auto"/>
          <w:lang w:val="nb-NO"/>
        </w:rPr>
        <w:t xml:space="preserve"> 2013 Enterprise</w:t>
      </w:r>
      <w:r w:rsidRPr="00CE71FA">
        <w:rPr>
          <w:color w:val="auto"/>
          <w:lang w:val="nb-NO"/>
        </w:rPr>
        <w:tab/>
      </w:r>
      <w:r w:rsidRPr="00CE71FA">
        <w:rPr>
          <w:color w:val="auto"/>
        </w:rPr>
        <w:fldChar w:fldCharType="begin"/>
      </w:r>
      <w:r w:rsidRPr="00CE71FA">
        <w:rPr>
          <w:color w:val="auto"/>
          <w:lang w:val="nb-NO"/>
        </w:rPr>
        <w:instrText xml:space="preserve"> PAGEREF _Toc352109550 \h </w:instrText>
      </w:r>
      <w:r w:rsidRPr="00CE71FA">
        <w:rPr>
          <w:color w:val="auto"/>
        </w:rPr>
      </w:r>
      <w:r w:rsidRPr="00CE71FA">
        <w:rPr>
          <w:color w:val="auto"/>
        </w:rPr>
        <w:fldChar w:fldCharType="separate"/>
      </w:r>
      <w:r w:rsidR="007B588F">
        <w:rPr>
          <w:color w:val="auto"/>
          <w:lang w:val="nb-NO"/>
        </w:rPr>
        <w:t>118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nb-NO" w:eastAsia="zh-CN"/>
        </w:rPr>
      </w:pPr>
      <w:r w:rsidRPr="00CE71FA">
        <w:rPr>
          <w:rFonts w:eastAsia="PMingLiU"/>
          <w:caps/>
          <w:color w:val="auto"/>
          <w:vertAlign w:val="superscript"/>
          <w:lang w:val="nb-NO"/>
        </w:rPr>
        <w:t>33</w:t>
      </w:r>
      <w:r w:rsidRPr="00CE71FA">
        <w:rPr>
          <w:rFonts w:eastAsia="PMingLiU"/>
          <w:color w:val="auto"/>
          <w:lang w:val="nb-NO"/>
        </w:rPr>
        <w:t xml:space="preserve"> BizTalk Server</w:t>
      </w:r>
      <w:r w:rsidRPr="00CE71FA">
        <w:rPr>
          <w:rFonts w:eastAsia="PMingLiU"/>
          <w:color w:val="auto"/>
          <w:vertAlign w:val="superscript"/>
          <w:lang w:val="nb-NO"/>
        </w:rPr>
        <w:t>®</w:t>
      </w:r>
      <w:r w:rsidRPr="00CE71FA">
        <w:rPr>
          <w:rFonts w:eastAsia="PMingLiU"/>
          <w:color w:val="auto"/>
          <w:lang w:val="nb-NO"/>
        </w:rPr>
        <w:t xml:space="preserve"> 2013 Standard</w:t>
      </w:r>
      <w:r w:rsidRPr="00CE71FA">
        <w:rPr>
          <w:color w:val="auto"/>
          <w:lang w:val="nb-NO"/>
        </w:rPr>
        <w:tab/>
      </w:r>
      <w:r w:rsidRPr="00CE71FA">
        <w:rPr>
          <w:color w:val="auto"/>
        </w:rPr>
        <w:fldChar w:fldCharType="begin"/>
      </w:r>
      <w:r w:rsidRPr="00CE71FA">
        <w:rPr>
          <w:color w:val="auto"/>
          <w:lang w:val="nb-NO"/>
        </w:rPr>
        <w:instrText xml:space="preserve"> PAGEREF _Toc352109551 \h </w:instrText>
      </w:r>
      <w:r w:rsidRPr="00CE71FA">
        <w:rPr>
          <w:color w:val="auto"/>
        </w:rPr>
      </w:r>
      <w:r w:rsidRPr="00CE71FA">
        <w:rPr>
          <w:color w:val="auto"/>
        </w:rPr>
        <w:fldChar w:fldCharType="separate"/>
      </w:r>
      <w:r w:rsidR="007B588F">
        <w:rPr>
          <w:color w:val="auto"/>
          <w:lang w:val="nb-NO"/>
        </w:rPr>
        <w:t>119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nb-NO" w:eastAsia="zh-CN"/>
        </w:rPr>
      </w:pPr>
      <w:r w:rsidRPr="00CE71FA">
        <w:rPr>
          <w:rFonts w:eastAsia="PMingLiU"/>
          <w:caps/>
          <w:color w:val="auto"/>
          <w:vertAlign w:val="superscript"/>
          <w:lang w:val="nb-NO"/>
        </w:rPr>
        <w:t>34</w:t>
      </w:r>
      <w:r w:rsidRPr="00CE71FA">
        <w:rPr>
          <w:rFonts w:eastAsia="PMingLiU"/>
          <w:caps/>
          <w:color w:val="auto"/>
          <w:lang w:val="nb-NO"/>
        </w:rPr>
        <w:t xml:space="preserve"> </w:t>
      </w:r>
      <w:r w:rsidRPr="00CE71FA">
        <w:rPr>
          <w:rFonts w:eastAsia="PMingLiU"/>
          <w:color w:val="auto"/>
          <w:lang w:val="nb-NO"/>
        </w:rPr>
        <w:t>Business Intelligence Appliance 2012</w:t>
      </w:r>
      <w:r w:rsidRPr="00CE71FA">
        <w:rPr>
          <w:color w:val="auto"/>
          <w:lang w:val="nb-NO"/>
        </w:rPr>
        <w:tab/>
      </w:r>
      <w:r w:rsidRPr="00CE71FA">
        <w:rPr>
          <w:color w:val="auto"/>
        </w:rPr>
        <w:fldChar w:fldCharType="begin"/>
      </w:r>
      <w:r w:rsidRPr="00CE71FA">
        <w:rPr>
          <w:color w:val="auto"/>
          <w:lang w:val="nb-NO"/>
        </w:rPr>
        <w:instrText xml:space="preserve"> PAGEREF _Toc352109552 \h </w:instrText>
      </w:r>
      <w:r w:rsidRPr="00CE71FA">
        <w:rPr>
          <w:color w:val="auto"/>
        </w:rPr>
      </w:r>
      <w:r w:rsidRPr="00CE71FA">
        <w:rPr>
          <w:color w:val="auto"/>
        </w:rPr>
        <w:fldChar w:fldCharType="separate"/>
      </w:r>
      <w:r w:rsidR="007B588F">
        <w:rPr>
          <w:color w:val="auto"/>
          <w:lang w:val="nb-NO"/>
        </w:rPr>
        <w:t>120</w:t>
      </w:r>
      <w:r w:rsidRPr="00CE71FA">
        <w:rPr>
          <w:color w:val="auto"/>
        </w:rPr>
        <w:fldChar w:fldCharType="end"/>
      </w:r>
    </w:p>
    <w:p w:rsidR="00CE71FA" w:rsidRPr="00CE71FA" w:rsidRDefault="00CE71FA" w:rsidP="00CE71FA">
      <w:pPr>
        <w:pStyle w:val="TOC3"/>
        <w:ind w:left="187" w:hanging="187"/>
        <w:rPr>
          <w:rFonts w:asciiTheme="minorHAnsi" w:eastAsiaTheme="minorEastAsia" w:hAnsiTheme="minorHAnsi" w:cstheme="minorBidi"/>
          <w:color w:val="auto"/>
          <w:sz w:val="22"/>
          <w:szCs w:val="22"/>
          <w:lang w:val="nb-NO" w:eastAsia="zh-CN"/>
        </w:rPr>
      </w:pPr>
      <w:r w:rsidRPr="00CE71FA">
        <w:rPr>
          <w:rFonts w:eastAsia="PMingLiU"/>
          <w:caps/>
          <w:color w:val="auto"/>
          <w:vertAlign w:val="superscript"/>
          <w:lang w:val="nb-NO"/>
        </w:rPr>
        <w:t>35</w:t>
      </w:r>
      <w:r w:rsidRPr="00CE71FA">
        <w:rPr>
          <w:rFonts w:eastAsia="PMingLiU"/>
          <w:color w:val="auto"/>
          <w:lang w:val="nb-NO"/>
        </w:rPr>
        <w:t xml:space="preserve"> Core CAL Suite Bridge for Office 365</w:t>
      </w:r>
      <w:r w:rsidRPr="00CE71FA">
        <w:rPr>
          <w:rFonts w:eastAsia="PMingLiU" w:hint="eastAsia"/>
          <w:color w:val="auto"/>
        </w:rPr>
        <w:t>、</w:t>
      </w:r>
      <w:r w:rsidRPr="00CE71FA">
        <w:rPr>
          <w:rFonts w:eastAsia="PMingLiU"/>
          <w:color w:val="auto"/>
          <w:lang w:val="nb-NO"/>
        </w:rPr>
        <w:t xml:space="preserve">Core CAL Suite Bridge for Office 365 </w:t>
      </w:r>
      <w:r w:rsidRPr="00CE71FA">
        <w:rPr>
          <w:rFonts w:eastAsia="PMingLiU" w:hint="eastAsia"/>
          <w:color w:val="auto"/>
        </w:rPr>
        <w:t>及</w:t>
      </w:r>
      <w:r w:rsidRPr="00CE71FA">
        <w:rPr>
          <w:rFonts w:eastAsia="PMingLiU"/>
          <w:color w:val="auto"/>
          <w:lang w:val="nb-NO"/>
        </w:rPr>
        <w:t xml:space="preserve"> Windows Intune </w:t>
      </w:r>
      <w:r w:rsidRPr="00CE71FA">
        <w:rPr>
          <w:rFonts w:eastAsia="PMingLiU" w:hint="eastAsia"/>
          <w:color w:val="auto"/>
        </w:rPr>
        <w:t>和</w:t>
      </w:r>
      <w:r w:rsidRPr="00CE71FA">
        <w:rPr>
          <w:rFonts w:eastAsia="PMingLiU"/>
          <w:color w:val="auto"/>
          <w:lang w:val="nb-NO"/>
        </w:rPr>
        <w:t xml:space="preserve"> </w:t>
      </w:r>
      <w:r w:rsidRPr="00CE71FA">
        <w:rPr>
          <w:rFonts w:eastAsia="PMingLiU"/>
          <w:color w:val="auto"/>
          <w:lang w:val="nb-NO"/>
        </w:rPr>
        <w:br/>
        <w:t>Core CAL Suite Bridge for Windows Intune</w:t>
      </w:r>
      <w:r w:rsidRPr="00CE71FA">
        <w:rPr>
          <w:color w:val="auto"/>
          <w:lang w:val="nb-NO"/>
        </w:rPr>
        <w:tab/>
      </w:r>
      <w:r w:rsidRPr="00CE71FA">
        <w:rPr>
          <w:color w:val="auto"/>
        </w:rPr>
        <w:fldChar w:fldCharType="begin"/>
      </w:r>
      <w:r w:rsidRPr="00CE71FA">
        <w:rPr>
          <w:color w:val="auto"/>
          <w:lang w:val="nb-NO"/>
        </w:rPr>
        <w:instrText xml:space="preserve"> PAGEREF _Toc352109553 \h </w:instrText>
      </w:r>
      <w:r w:rsidRPr="00CE71FA">
        <w:rPr>
          <w:color w:val="auto"/>
        </w:rPr>
      </w:r>
      <w:r w:rsidRPr="00CE71FA">
        <w:rPr>
          <w:color w:val="auto"/>
        </w:rPr>
        <w:fldChar w:fldCharType="separate"/>
      </w:r>
      <w:r w:rsidR="007B588F">
        <w:rPr>
          <w:color w:val="auto"/>
          <w:lang w:val="nb-NO"/>
        </w:rPr>
        <w:t>120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36</w:t>
      </w:r>
      <w:r w:rsidRPr="00CE71FA">
        <w:rPr>
          <w:rFonts w:eastAsia="PMingLiU"/>
          <w:color w:val="auto"/>
          <w:lang w:val="fr-FR"/>
        </w:rPr>
        <w:t xml:space="preserve"> Core CAL </w:t>
      </w:r>
      <w:r w:rsidRPr="00CE71FA">
        <w:rPr>
          <w:rFonts w:eastAsia="PMingLiU" w:hint="eastAsia"/>
          <w:color w:val="auto"/>
        </w:rPr>
        <w:t>套件</w:t>
      </w:r>
      <w:r w:rsidRPr="00CE71FA">
        <w:rPr>
          <w:color w:val="auto"/>
          <w:lang w:val="fr-FR"/>
        </w:rPr>
        <w:tab/>
      </w:r>
      <w:r w:rsidRPr="00CE71FA">
        <w:rPr>
          <w:color w:val="auto"/>
        </w:rPr>
        <w:fldChar w:fldCharType="begin"/>
      </w:r>
      <w:r w:rsidRPr="00CE71FA">
        <w:rPr>
          <w:color w:val="auto"/>
          <w:lang w:val="fr-FR"/>
        </w:rPr>
        <w:instrText xml:space="preserve"> PAGEREF _Toc352109554 \h </w:instrText>
      </w:r>
      <w:r w:rsidRPr="00CE71FA">
        <w:rPr>
          <w:color w:val="auto"/>
        </w:rPr>
      </w:r>
      <w:r w:rsidRPr="00CE71FA">
        <w:rPr>
          <w:color w:val="auto"/>
        </w:rPr>
        <w:fldChar w:fldCharType="separate"/>
      </w:r>
      <w:r w:rsidR="007B588F">
        <w:rPr>
          <w:color w:val="auto"/>
          <w:lang w:val="fr-FR"/>
        </w:rPr>
        <w:t>121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37</w:t>
      </w:r>
      <w:r w:rsidRPr="00CE71FA">
        <w:rPr>
          <w:rFonts w:eastAsia="PMingLiU"/>
          <w:color w:val="auto"/>
          <w:lang w:val="fr-FR"/>
        </w:rPr>
        <w:t xml:space="preserve"> Core Infrastructure Server Suite Standard</w:t>
      </w:r>
      <w:r w:rsidRPr="00CE71FA">
        <w:rPr>
          <w:color w:val="auto"/>
          <w:lang w:val="fr-FR"/>
        </w:rPr>
        <w:tab/>
      </w:r>
      <w:r w:rsidRPr="00CE71FA">
        <w:rPr>
          <w:color w:val="auto"/>
        </w:rPr>
        <w:fldChar w:fldCharType="begin"/>
      </w:r>
      <w:r w:rsidRPr="00CE71FA">
        <w:rPr>
          <w:color w:val="auto"/>
          <w:lang w:val="fr-FR"/>
        </w:rPr>
        <w:instrText xml:space="preserve"> PAGEREF _Toc352109555 \h </w:instrText>
      </w:r>
      <w:r w:rsidRPr="00CE71FA">
        <w:rPr>
          <w:color w:val="auto"/>
        </w:rPr>
      </w:r>
      <w:r w:rsidRPr="00CE71FA">
        <w:rPr>
          <w:color w:val="auto"/>
        </w:rPr>
        <w:fldChar w:fldCharType="separate"/>
      </w:r>
      <w:r w:rsidR="007B588F">
        <w:rPr>
          <w:color w:val="auto"/>
          <w:lang w:val="fr-FR"/>
        </w:rPr>
        <w:t>122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38</w:t>
      </w:r>
      <w:r w:rsidRPr="00CE71FA">
        <w:rPr>
          <w:rFonts w:eastAsia="PMingLiU"/>
          <w:color w:val="auto"/>
          <w:lang w:val="fr-FR"/>
        </w:rPr>
        <w:t xml:space="preserve"> Core Infrastructure Server Suite Enterprise</w:t>
      </w:r>
      <w:r w:rsidRPr="00CE71FA">
        <w:rPr>
          <w:color w:val="auto"/>
          <w:lang w:val="fr-FR"/>
        </w:rPr>
        <w:tab/>
      </w:r>
      <w:r w:rsidRPr="00CE71FA">
        <w:rPr>
          <w:color w:val="auto"/>
        </w:rPr>
        <w:fldChar w:fldCharType="begin"/>
      </w:r>
      <w:r w:rsidRPr="00CE71FA">
        <w:rPr>
          <w:color w:val="auto"/>
          <w:lang w:val="fr-FR"/>
        </w:rPr>
        <w:instrText xml:space="preserve"> PAGEREF _Toc352109556 \h </w:instrText>
      </w:r>
      <w:r w:rsidRPr="00CE71FA">
        <w:rPr>
          <w:color w:val="auto"/>
        </w:rPr>
      </w:r>
      <w:r w:rsidRPr="00CE71FA">
        <w:rPr>
          <w:color w:val="auto"/>
        </w:rPr>
        <w:fldChar w:fldCharType="separate"/>
      </w:r>
      <w:r w:rsidR="007B588F">
        <w:rPr>
          <w:color w:val="auto"/>
          <w:lang w:val="fr-FR"/>
        </w:rPr>
        <w:t>123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39</w:t>
      </w:r>
      <w:r w:rsidRPr="00CE71FA">
        <w:rPr>
          <w:rFonts w:eastAsia="PMingLiU"/>
          <w:color w:val="auto"/>
          <w:lang w:val="fr-FR"/>
        </w:rPr>
        <w:t xml:space="preserve"> Core Infrastructure Server Suite Datacenter</w:t>
      </w:r>
      <w:r w:rsidRPr="00CE71FA">
        <w:rPr>
          <w:color w:val="auto"/>
          <w:lang w:val="fr-FR"/>
        </w:rPr>
        <w:tab/>
      </w:r>
      <w:r w:rsidRPr="00CE71FA">
        <w:rPr>
          <w:color w:val="auto"/>
        </w:rPr>
        <w:fldChar w:fldCharType="begin"/>
      </w:r>
      <w:r w:rsidRPr="00CE71FA">
        <w:rPr>
          <w:color w:val="auto"/>
          <w:lang w:val="fr-FR"/>
        </w:rPr>
        <w:instrText xml:space="preserve"> PAGEREF _Toc352109557 \h </w:instrText>
      </w:r>
      <w:r w:rsidRPr="00CE71FA">
        <w:rPr>
          <w:color w:val="auto"/>
        </w:rPr>
      </w:r>
      <w:r w:rsidRPr="00CE71FA">
        <w:rPr>
          <w:color w:val="auto"/>
        </w:rPr>
        <w:fldChar w:fldCharType="separate"/>
      </w:r>
      <w:r w:rsidR="007B588F">
        <w:rPr>
          <w:color w:val="auto"/>
          <w:lang w:val="fr-FR"/>
        </w:rPr>
        <w:t>123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40</w:t>
      </w:r>
      <w:r w:rsidRPr="00CE71FA">
        <w:rPr>
          <w:rFonts w:eastAsia="PMingLiU"/>
          <w:color w:val="auto"/>
          <w:lang w:val="fr-FR"/>
        </w:rPr>
        <w:t xml:space="preserve"> Dynamics CRM Online</w:t>
      </w:r>
      <w:r w:rsidRPr="00CE71FA">
        <w:rPr>
          <w:color w:val="auto"/>
          <w:lang w:val="fr-FR"/>
        </w:rPr>
        <w:tab/>
      </w:r>
      <w:r w:rsidRPr="00CE71FA">
        <w:rPr>
          <w:color w:val="auto"/>
        </w:rPr>
        <w:fldChar w:fldCharType="begin"/>
      </w:r>
      <w:r w:rsidRPr="00CE71FA">
        <w:rPr>
          <w:color w:val="auto"/>
          <w:lang w:val="fr-FR"/>
        </w:rPr>
        <w:instrText xml:space="preserve"> PAGEREF _Toc352109558 \h </w:instrText>
      </w:r>
      <w:r w:rsidRPr="00CE71FA">
        <w:rPr>
          <w:color w:val="auto"/>
        </w:rPr>
      </w:r>
      <w:r w:rsidRPr="00CE71FA">
        <w:rPr>
          <w:color w:val="auto"/>
        </w:rPr>
        <w:fldChar w:fldCharType="separate"/>
      </w:r>
      <w:r w:rsidR="007B588F">
        <w:rPr>
          <w:color w:val="auto"/>
          <w:lang w:val="fr-FR"/>
        </w:rPr>
        <w:t>124</w:t>
      </w:r>
      <w:r w:rsidRPr="00CE71FA">
        <w:rPr>
          <w:color w:val="auto"/>
        </w:rPr>
        <w:fldChar w:fldCharType="end"/>
      </w:r>
    </w:p>
    <w:p w:rsidR="00CE71FA" w:rsidRPr="00CE71FA" w:rsidRDefault="00CE71FA" w:rsidP="00CE71FA">
      <w:pPr>
        <w:pStyle w:val="TOC3"/>
        <w:ind w:left="187" w:hanging="187"/>
        <w:rPr>
          <w:rFonts w:asciiTheme="minorHAnsi" w:eastAsiaTheme="minorEastAsia" w:hAnsiTheme="minorHAnsi" w:cstheme="minorBidi"/>
          <w:color w:val="auto"/>
          <w:sz w:val="22"/>
          <w:szCs w:val="22"/>
          <w:lang w:val="fr-FR" w:eastAsia="zh-CN"/>
        </w:rPr>
      </w:pPr>
      <w:r w:rsidRPr="00CE71FA">
        <w:rPr>
          <w:rFonts w:eastAsia="PMingLiU"/>
          <w:caps/>
          <w:color w:val="auto"/>
          <w:vertAlign w:val="superscript"/>
          <w:lang w:val="fr-FR"/>
        </w:rPr>
        <w:t>41</w:t>
      </w:r>
      <w:r w:rsidRPr="00CE71FA">
        <w:rPr>
          <w:rFonts w:eastAsia="PMingLiU"/>
          <w:caps/>
          <w:color w:val="auto"/>
          <w:lang w:val="fr-FR"/>
        </w:rPr>
        <w:t xml:space="preserve"> </w:t>
      </w:r>
      <w:r w:rsidRPr="00CE71FA">
        <w:rPr>
          <w:rFonts w:eastAsia="PMingLiU"/>
          <w:color w:val="auto"/>
          <w:lang w:val="fr-FR"/>
        </w:rPr>
        <w:t>Enterprise CAL Suite Bridge for Office 365</w:t>
      </w:r>
      <w:r w:rsidRPr="00CE71FA">
        <w:rPr>
          <w:rFonts w:eastAsia="PMingLiU" w:hint="eastAsia"/>
          <w:color w:val="auto"/>
        </w:rPr>
        <w:t>、</w:t>
      </w:r>
      <w:r w:rsidRPr="00CE71FA">
        <w:rPr>
          <w:rFonts w:eastAsia="PMingLiU"/>
          <w:color w:val="auto"/>
          <w:lang w:val="fr-FR"/>
        </w:rPr>
        <w:t xml:space="preserve">Enterprise CAL Suite Bridge for Office 365 </w:t>
      </w:r>
      <w:r w:rsidRPr="00CE71FA">
        <w:rPr>
          <w:rFonts w:eastAsia="PMingLiU" w:hint="eastAsia"/>
          <w:color w:val="auto"/>
        </w:rPr>
        <w:t>和</w:t>
      </w:r>
      <w:r w:rsidRPr="00CE71FA">
        <w:rPr>
          <w:rFonts w:eastAsia="PMingLiU"/>
          <w:color w:val="auto"/>
          <w:lang w:val="fr-FR"/>
        </w:rPr>
        <w:t xml:space="preserve"> </w:t>
      </w:r>
      <w:r w:rsidRPr="00CE71FA">
        <w:rPr>
          <w:rFonts w:eastAsia="PMingLiU"/>
          <w:color w:val="auto"/>
          <w:lang w:val="fr-FR"/>
        </w:rPr>
        <w:br/>
        <w:t>Windows Intune</w:t>
      </w:r>
      <w:r w:rsidRPr="00CE71FA">
        <w:rPr>
          <w:rFonts w:eastAsia="PMingLiU" w:hint="eastAsia"/>
          <w:color w:val="auto"/>
          <w:lang w:val="fr-FR"/>
        </w:rPr>
        <w:t>，</w:t>
      </w:r>
      <w:r w:rsidRPr="00CE71FA">
        <w:rPr>
          <w:rFonts w:eastAsia="PMingLiU" w:hint="eastAsia"/>
          <w:color w:val="auto"/>
        </w:rPr>
        <w:t>以及</w:t>
      </w:r>
      <w:r w:rsidRPr="00CE71FA">
        <w:rPr>
          <w:rFonts w:eastAsia="PMingLiU"/>
          <w:color w:val="auto"/>
          <w:lang w:val="fr-FR"/>
        </w:rPr>
        <w:t xml:space="preserve"> Enterprise CAL Suite Bridge for Windows Intune</w:t>
      </w:r>
      <w:r w:rsidRPr="00CE71FA">
        <w:rPr>
          <w:color w:val="auto"/>
          <w:lang w:val="fr-FR"/>
        </w:rPr>
        <w:tab/>
      </w:r>
      <w:r w:rsidRPr="00CE71FA">
        <w:rPr>
          <w:color w:val="auto"/>
        </w:rPr>
        <w:fldChar w:fldCharType="begin"/>
      </w:r>
      <w:r w:rsidRPr="00CE71FA">
        <w:rPr>
          <w:color w:val="auto"/>
          <w:lang w:val="fr-FR"/>
        </w:rPr>
        <w:instrText xml:space="preserve"> PAGEREF _Toc352109559 \h </w:instrText>
      </w:r>
      <w:r w:rsidRPr="00CE71FA">
        <w:rPr>
          <w:color w:val="auto"/>
        </w:rPr>
      </w:r>
      <w:r w:rsidRPr="00CE71FA">
        <w:rPr>
          <w:color w:val="auto"/>
        </w:rPr>
        <w:fldChar w:fldCharType="separate"/>
      </w:r>
      <w:r w:rsidR="007B588F">
        <w:rPr>
          <w:color w:val="auto"/>
          <w:lang w:val="fr-FR"/>
        </w:rPr>
        <w:t>125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42</w:t>
      </w:r>
      <w:r w:rsidRPr="00CE71FA">
        <w:rPr>
          <w:rFonts w:eastAsia="PMingLiU"/>
          <w:color w:val="auto"/>
        </w:rPr>
        <w:t xml:space="preserve"> Enterprise CAL </w:t>
      </w:r>
      <w:r w:rsidRPr="00CE71FA">
        <w:rPr>
          <w:rFonts w:eastAsia="PMingLiU" w:hint="eastAsia"/>
          <w:color w:val="auto"/>
        </w:rPr>
        <w:t>套件</w:t>
      </w:r>
      <w:r w:rsidRPr="00CE71FA">
        <w:rPr>
          <w:color w:val="auto"/>
        </w:rPr>
        <w:tab/>
      </w:r>
      <w:r w:rsidRPr="00CE71FA">
        <w:rPr>
          <w:color w:val="auto"/>
        </w:rPr>
        <w:fldChar w:fldCharType="begin"/>
      </w:r>
      <w:r w:rsidRPr="00CE71FA">
        <w:rPr>
          <w:color w:val="auto"/>
        </w:rPr>
        <w:instrText xml:space="preserve"> PAGEREF _Toc352109560 \h </w:instrText>
      </w:r>
      <w:r w:rsidRPr="00CE71FA">
        <w:rPr>
          <w:color w:val="auto"/>
        </w:rPr>
      </w:r>
      <w:r w:rsidRPr="00CE71FA">
        <w:rPr>
          <w:color w:val="auto"/>
        </w:rPr>
        <w:fldChar w:fldCharType="separate"/>
      </w:r>
      <w:r w:rsidR="007B588F">
        <w:rPr>
          <w:color w:val="auto"/>
        </w:rPr>
        <w:t>126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43</w:t>
      </w:r>
      <w:r w:rsidRPr="00CE71FA">
        <w:rPr>
          <w:rFonts w:eastAsia="PMingLiU"/>
          <w:color w:val="auto"/>
        </w:rPr>
        <w:t xml:space="preserve"> Exchange Enterprise CAL with Services 2013</w:t>
      </w:r>
      <w:r w:rsidRPr="00CE71FA">
        <w:rPr>
          <w:color w:val="auto"/>
        </w:rPr>
        <w:tab/>
      </w:r>
      <w:r w:rsidRPr="00CE71FA">
        <w:rPr>
          <w:color w:val="auto"/>
        </w:rPr>
        <w:fldChar w:fldCharType="begin"/>
      </w:r>
      <w:r w:rsidRPr="00CE71FA">
        <w:rPr>
          <w:color w:val="auto"/>
        </w:rPr>
        <w:instrText xml:space="preserve"> PAGEREF _Toc352109561 \h </w:instrText>
      </w:r>
      <w:r w:rsidRPr="00CE71FA">
        <w:rPr>
          <w:color w:val="auto"/>
        </w:rPr>
      </w:r>
      <w:r w:rsidRPr="00CE71FA">
        <w:rPr>
          <w:color w:val="auto"/>
        </w:rPr>
        <w:fldChar w:fldCharType="separate"/>
      </w:r>
      <w:r w:rsidR="007B588F">
        <w:rPr>
          <w:color w:val="auto"/>
        </w:rPr>
        <w:t>128</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vertAlign w:val="superscript"/>
        </w:rPr>
        <w:t>44</w:t>
      </w:r>
      <w:r w:rsidRPr="00CE71FA">
        <w:rPr>
          <w:rFonts w:eastAsia="PMingLiU" w:cs="Tahoma"/>
          <w:bCs/>
        </w:rPr>
        <w:t xml:space="preserve"> Exchange Online </w:t>
      </w:r>
      <w:r w:rsidRPr="00CE71FA">
        <w:rPr>
          <w:rFonts w:eastAsia="PMingLiU" w:cs="Tahoma" w:hint="eastAsia"/>
          <w:bCs/>
        </w:rPr>
        <w:t>封存</w:t>
      </w:r>
      <w:r w:rsidRPr="00CE71FA">
        <w:rPr>
          <w:rFonts w:eastAsia="PMingLiU" w:cs="Tahoma"/>
          <w:bCs/>
        </w:rPr>
        <w:t xml:space="preserve">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_Toc352109562 \h </w:instrText>
      </w:r>
      <w:r w:rsidRPr="00CE71FA">
        <w:rPr>
          <w:bCs/>
        </w:rPr>
      </w:r>
      <w:r w:rsidRPr="00CE71FA">
        <w:rPr>
          <w:bCs/>
        </w:rPr>
        <w:fldChar w:fldCharType="separate"/>
      </w:r>
      <w:r w:rsidR="007B588F">
        <w:rPr>
          <w:bCs/>
        </w:rPr>
        <w:t>130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vertAlign w:val="superscript"/>
        </w:rPr>
        <w:t>45</w:t>
      </w:r>
      <w:r w:rsidRPr="00CE71FA">
        <w:rPr>
          <w:rFonts w:eastAsia="PMingLiU" w:cs="Tahoma"/>
          <w:bCs/>
        </w:rPr>
        <w:t xml:space="preserve"> Exchange Hosted Archive (</w:t>
      </w:r>
      <w:r w:rsidRPr="00CE71FA">
        <w:rPr>
          <w:rFonts w:eastAsia="PMingLiU" w:cs="Tahoma" w:hint="eastAsia"/>
          <w:bCs/>
        </w:rPr>
        <w:t>使用者訂閱使用權</w:t>
      </w:r>
      <w:r w:rsidRPr="00CE71FA">
        <w:rPr>
          <w:rFonts w:eastAsia="PMingLiU" w:cs="Tahoma"/>
          <w:bCs/>
        </w:rPr>
        <w:t>)</w:t>
      </w:r>
      <w:r w:rsidRPr="00CE71FA">
        <w:rPr>
          <w:rFonts w:eastAsia="PMingLiU" w:cs="Tahoma" w:hint="eastAsia"/>
          <w:bCs/>
        </w:rPr>
        <w:t>、</w:t>
      </w:r>
      <w:r w:rsidRPr="00CE71FA">
        <w:rPr>
          <w:rFonts w:eastAsia="PMingLiU" w:cs="Tahoma"/>
          <w:bCs/>
        </w:rPr>
        <w:t>Exchange Hosted Archive Extra Storage (</w:t>
      </w:r>
      <w:r w:rsidRPr="00CE71FA">
        <w:rPr>
          <w:rFonts w:eastAsia="PMingLiU" w:cs="Tahoma" w:hint="eastAsia"/>
          <w:bCs/>
        </w:rPr>
        <w:t>加值訂閱使用權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_Toc352109563 \h </w:instrText>
      </w:r>
      <w:r w:rsidRPr="00CE71FA">
        <w:rPr>
          <w:bCs/>
        </w:rPr>
      </w:r>
      <w:r w:rsidRPr="00CE71FA">
        <w:rPr>
          <w:bCs/>
        </w:rPr>
        <w:fldChar w:fldCharType="separate"/>
      </w:r>
      <w:r w:rsidR="007B588F">
        <w:rPr>
          <w:bCs/>
        </w:rPr>
        <w:t>131</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vertAlign w:val="superscript"/>
        </w:rPr>
        <w:t>46</w:t>
      </w:r>
      <w:r w:rsidRPr="00CE71FA">
        <w:rPr>
          <w:rFonts w:eastAsia="PMingLiU" w:cs="Tahoma"/>
          <w:bCs/>
        </w:rPr>
        <w:t xml:space="preserve"> Exchange Hosted Encryption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_Toc352109564 \h </w:instrText>
      </w:r>
      <w:r w:rsidRPr="00CE71FA">
        <w:rPr>
          <w:bCs/>
        </w:rPr>
      </w:r>
      <w:r w:rsidRPr="00CE71FA">
        <w:rPr>
          <w:bCs/>
        </w:rPr>
        <w:fldChar w:fldCharType="separate"/>
      </w:r>
      <w:r w:rsidR="007B588F">
        <w:rPr>
          <w:bCs/>
        </w:rPr>
        <w:t>131</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47</w:t>
      </w:r>
      <w:r w:rsidRPr="00CE71FA">
        <w:rPr>
          <w:rFonts w:eastAsia="PMingLiU"/>
          <w:color w:val="auto"/>
        </w:rPr>
        <w:t xml:space="preserve"> Exchange Online Kiosk (</w:t>
      </w:r>
      <w:r w:rsidRPr="00CE71FA">
        <w:rPr>
          <w:rFonts w:eastAsia="PMingLiU" w:hint="eastAsia"/>
          <w:color w:val="auto"/>
        </w:rPr>
        <w:t>使用者訂閱使用權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_Toc352109565 \h </w:instrText>
      </w:r>
      <w:r w:rsidRPr="00CE71FA">
        <w:rPr>
          <w:color w:val="auto"/>
        </w:rPr>
      </w:r>
      <w:r w:rsidRPr="00CE71FA">
        <w:rPr>
          <w:color w:val="auto"/>
        </w:rPr>
        <w:fldChar w:fldCharType="separate"/>
      </w:r>
      <w:r w:rsidR="007B588F">
        <w:rPr>
          <w:color w:val="auto"/>
        </w:rPr>
        <w:t>132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48</w:t>
      </w:r>
      <w:r w:rsidRPr="00CE71FA">
        <w:rPr>
          <w:rFonts w:eastAsia="PMingLiU"/>
          <w:color w:val="auto"/>
        </w:rPr>
        <w:t xml:space="preserve"> Exchange Online Plan 1</w:t>
      </w:r>
      <w:r w:rsidRPr="00CE71FA">
        <w:rPr>
          <w:color w:val="auto"/>
        </w:rPr>
        <w:tab/>
      </w:r>
      <w:r w:rsidRPr="00CE71FA">
        <w:rPr>
          <w:color w:val="auto"/>
        </w:rPr>
        <w:fldChar w:fldCharType="begin"/>
      </w:r>
      <w:r w:rsidRPr="00CE71FA">
        <w:rPr>
          <w:color w:val="auto"/>
        </w:rPr>
        <w:instrText xml:space="preserve"> PAGEREF _Toc352109566 \h </w:instrText>
      </w:r>
      <w:r w:rsidRPr="00CE71FA">
        <w:rPr>
          <w:color w:val="auto"/>
        </w:rPr>
      </w:r>
      <w:r w:rsidRPr="00CE71FA">
        <w:rPr>
          <w:color w:val="auto"/>
        </w:rPr>
        <w:fldChar w:fldCharType="separate"/>
      </w:r>
      <w:r w:rsidR="007B588F">
        <w:rPr>
          <w:color w:val="auto"/>
        </w:rPr>
        <w:t>132</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49</w:t>
      </w:r>
      <w:r w:rsidRPr="00CE71FA">
        <w:rPr>
          <w:rFonts w:eastAsia="PMingLiU" w:cs="Tahoma"/>
          <w:bCs/>
        </w:rPr>
        <w:t xml:space="preserve"> Exchange Online Plan 2</w:t>
      </w:r>
      <w:r w:rsidRPr="00CE71FA">
        <w:rPr>
          <w:bCs/>
        </w:rPr>
        <w:tab/>
      </w:r>
      <w:r w:rsidRPr="00CE71FA">
        <w:rPr>
          <w:bCs/>
        </w:rPr>
        <w:fldChar w:fldCharType="begin"/>
      </w:r>
      <w:r w:rsidRPr="00CE71FA">
        <w:rPr>
          <w:bCs/>
        </w:rPr>
        <w:instrText xml:space="preserve"> PAGEREF _Toc352109567 \h </w:instrText>
      </w:r>
      <w:r w:rsidRPr="00CE71FA">
        <w:rPr>
          <w:bCs/>
        </w:rPr>
      </w:r>
      <w:r w:rsidRPr="00CE71FA">
        <w:rPr>
          <w:bCs/>
        </w:rPr>
        <w:fldChar w:fldCharType="separate"/>
      </w:r>
      <w:r w:rsidR="007B588F">
        <w:rPr>
          <w:bCs/>
        </w:rPr>
        <w:t>132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50</w:t>
      </w:r>
      <w:r w:rsidRPr="00CE71FA">
        <w:rPr>
          <w:rFonts w:eastAsia="PMingLiU" w:cs="Tahoma"/>
          <w:bCs/>
          <w:caps/>
        </w:rPr>
        <w:t xml:space="preserve"> </w:t>
      </w:r>
      <w:r w:rsidRPr="00CE71FA">
        <w:rPr>
          <w:rFonts w:eastAsia="PMingLiU" w:cs="Tahoma"/>
          <w:bCs/>
        </w:rPr>
        <w:t>Exchange Online Protection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_Toc352109568 \h </w:instrText>
      </w:r>
      <w:r w:rsidRPr="00CE71FA">
        <w:rPr>
          <w:bCs/>
        </w:rPr>
      </w:r>
      <w:r w:rsidRPr="00CE71FA">
        <w:rPr>
          <w:bCs/>
        </w:rPr>
        <w:fldChar w:fldCharType="separate"/>
      </w:r>
      <w:r w:rsidR="007B588F">
        <w:rPr>
          <w:bCs/>
        </w:rPr>
        <w:t>133</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51</w:t>
      </w:r>
      <w:r w:rsidRPr="00CE71FA">
        <w:rPr>
          <w:rFonts w:eastAsia="PMingLiU" w:cs="Tahoma"/>
          <w:bCs/>
          <w:caps/>
        </w:rPr>
        <w:t xml:space="preserve"> </w:t>
      </w:r>
      <w:r w:rsidRPr="00CE71FA">
        <w:rPr>
          <w:rFonts w:eastAsia="PMingLiU" w:cs="Tahoma"/>
          <w:bCs/>
        </w:rPr>
        <w:t xml:space="preserve">Exchange Server 2013 Enterprise Edition </w:t>
      </w:r>
      <w:r w:rsidRPr="00CE71FA">
        <w:rPr>
          <w:rFonts w:eastAsia="PMingLiU" w:cs="Tahoma" w:hint="eastAsia"/>
          <w:bCs/>
        </w:rPr>
        <w:t>和</w:t>
      </w:r>
      <w:r w:rsidRPr="00CE71FA">
        <w:rPr>
          <w:rFonts w:eastAsia="PMingLiU" w:cs="Tahoma"/>
          <w:bCs/>
        </w:rPr>
        <w:t xml:space="preserve"> Standard Edition</w:t>
      </w:r>
      <w:r w:rsidRPr="00CE71FA">
        <w:rPr>
          <w:bCs/>
        </w:rPr>
        <w:tab/>
      </w:r>
      <w:r w:rsidRPr="00CE71FA">
        <w:rPr>
          <w:bCs/>
        </w:rPr>
        <w:fldChar w:fldCharType="begin"/>
      </w:r>
      <w:r w:rsidRPr="00CE71FA">
        <w:rPr>
          <w:bCs/>
        </w:rPr>
        <w:instrText xml:space="preserve"> PAGEREF _Toc352109569 \h </w:instrText>
      </w:r>
      <w:r w:rsidRPr="00CE71FA">
        <w:rPr>
          <w:bCs/>
        </w:rPr>
      </w:r>
      <w:r w:rsidRPr="00CE71FA">
        <w:rPr>
          <w:bCs/>
        </w:rPr>
        <w:fldChar w:fldCharType="separate"/>
      </w:r>
      <w:r w:rsidR="007B588F">
        <w:rPr>
          <w:bCs/>
        </w:rPr>
        <w:t>133</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52</w:t>
      </w:r>
      <w:r w:rsidRPr="00CE71FA">
        <w:rPr>
          <w:rFonts w:eastAsia="PMingLiU"/>
          <w:color w:val="auto"/>
        </w:rPr>
        <w:t xml:space="preserve"> Exchange Server 2010 Standard CAL</w:t>
      </w:r>
      <w:r w:rsidRPr="00CE71FA">
        <w:rPr>
          <w:color w:val="auto"/>
        </w:rPr>
        <w:tab/>
      </w:r>
      <w:r w:rsidRPr="00CE71FA">
        <w:rPr>
          <w:color w:val="auto"/>
        </w:rPr>
        <w:fldChar w:fldCharType="begin"/>
      </w:r>
      <w:r w:rsidRPr="00CE71FA">
        <w:rPr>
          <w:color w:val="auto"/>
        </w:rPr>
        <w:instrText xml:space="preserve"> PAGEREF _Toc352109570 \h </w:instrText>
      </w:r>
      <w:r w:rsidRPr="00CE71FA">
        <w:rPr>
          <w:color w:val="auto"/>
        </w:rPr>
      </w:r>
      <w:r w:rsidRPr="00CE71FA">
        <w:rPr>
          <w:color w:val="auto"/>
        </w:rPr>
        <w:fldChar w:fldCharType="separate"/>
      </w:r>
      <w:r w:rsidR="007B588F">
        <w:rPr>
          <w:color w:val="auto"/>
        </w:rPr>
        <w:t>134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53</w:t>
      </w:r>
      <w:r w:rsidRPr="00CE71FA">
        <w:rPr>
          <w:rFonts w:eastAsia="PMingLiU"/>
          <w:color w:val="auto"/>
        </w:rPr>
        <w:t xml:space="preserve"> Forefront Endpoint Protection</w:t>
      </w:r>
      <w:r w:rsidRPr="00CE71FA">
        <w:rPr>
          <w:color w:val="auto"/>
        </w:rPr>
        <w:tab/>
      </w:r>
      <w:r w:rsidRPr="00CE71FA">
        <w:rPr>
          <w:color w:val="auto"/>
        </w:rPr>
        <w:fldChar w:fldCharType="begin"/>
      </w:r>
      <w:r w:rsidRPr="00CE71FA">
        <w:rPr>
          <w:color w:val="auto"/>
        </w:rPr>
        <w:instrText xml:space="preserve"> PAGEREF _Toc352109571 \h </w:instrText>
      </w:r>
      <w:r w:rsidRPr="00CE71FA">
        <w:rPr>
          <w:color w:val="auto"/>
        </w:rPr>
      </w:r>
      <w:r w:rsidRPr="00CE71FA">
        <w:rPr>
          <w:color w:val="auto"/>
        </w:rPr>
        <w:fldChar w:fldCharType="separate"/>
      </w:r>
      <w:r w:rsidR="007B588F">
        <w:rPr>
          <w:color w:val="auto"/>
        </w:rPr>
        <w:t>134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54</w:t>
      </w:r>
      <w:r w:rsidRPr="00CE71FA">
        <w:rPr>
          <w:rFonts w:eastAsia="PMingLiU"/>
          <w:caps/>
          <w:color w:val="auto"/>
        </w:rPr>
        <w:t xml:space="preserve"> </w:t>
      </w:r>
      <w:r w:rsidRPr="00CE71FA">
        <w:rPr>
          <w:rFonts w:eastAsia="PMingLiU"/>
          <w:color w:val="auto"/>
        </w:rPr>
        <w:t>Forefront Identity Manager 2010 R2</w:t>
      </w:r>
      <w:r w:rsidRPr="00CE71FA">
        <w:rPr>
          <w:color w:val="auto"/>
        </w:rPr>
        <w:tab/>
      </w:r>
      <w:r w:rsidRPr="00CE71FA">
        <w:rPr>
          <w:color w:val="auto"/>
        </w:rPr>
        <w:fldChar w:fldCharType="begin"/>
      </w:r>
      <w:r w:rsidRPr="00CE71FA">
        <w:rPr>
          <w:color w:val="auto"/>
        </w:rPr>
        <w:instrText xml:space="preserve"> PAGEREF _Toc352109572 \h </w:instrText>
      </w:r>
      <w:r w:rsidRPr="00CE71FA">
        <w:rPr>
          <w:color w:val="auto"/>
        </w:rPr>
      </w:r>
      <w:r w:rsidRPr="00CE71FA">
        <w:rPr>
          <w:color w:val="auto"/>
        </w:rPr>
        <w:fldChar w:fldCharType="separate"/>
      </w:r>
      <w:r w:rsidR="007B588F">
        <w:rPr>
          <w:color w:val="auto"/>
        </w:rPr>
        <w:t>134</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55</w:t>
      </w:r>
      <w:r w:rsidRPr="00CE71FA">
        <w:rPr>
          <w:rFonts w:eastAsia="PMingLiU" w:cs="Tahoma"/>
          <w:bCs/>
        </w:rPr>
        <w:t xml:space="preserve"> Forefront Identity Manager 2010 – Windows Live Edition</w:t>
      </w:r>
      <w:r w:rsidRPr="00CE71FA">
        <w:rPr>
          <w:bCs/>
        </w:rPr>
        <w:tab/>
      </w:r>
      <w:r w:rsidRPr="00CE71FA">
        <w:rPr>
          <w:bCs/>
        </w:rPr>
        <w:fldChar w:fldCharType="begin"/>
      </w:r>
      <w:r w:rsidRPr="00CE71FA">
        <w:rPr>
          <w:bCs/>
        </w:rPr>
        <w:instrText xml:space="preserve"> PAGEREF _Toc352109573 \h </w:instrText>
      </w:r>
      <w:r w:rsidRPr="00CE71FA">
        <w:rPr>
          <w:bCs/>
        </w:rPr>
      </w:r>
      <w:r w:rsidRPr="00CE71FA">
        <w:rPr>
          <w:bCs/>
        </w:rPr>
        <w:fldChar w:fldCharType="separate"/>
      </w:r>
      <w:r w:rsidR="007B588F">
        <w:rPr>
          <w:bCs/>
        </w:rPr>
        <w:t>134</w:t>
      </w:r>
      <w:r w:rsidRPr="00CE71FA">
        <w:rPr>
          <w:bCs/>
        </w:rPr>
        <w:fldChar w:fldCharType="end"/>
      </w:r>
    </w:p>
    <w:p w:rsidR="00CE71FA" w:rsidRPr="00CE71FA" w:rsidRDefault="00CE71FA" w:rsidP="00CE71FA">
      <w:pPr>
        <w:pStyle w:val="TOC3"/>
        <w:ind w:left="187" w:hanging="187"/>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56</w:t>
      </w:r>
      <w:r w:rsidRPr="00CE71FA">
        <w:rPr>
          <w:rFonts w:eastAsia="PMingLiU"/>
          <w:color w:val="auto"/>
        </w:rPr>
        <w:t xml:space="preserve"> Forefront Protection 2010 for Exchange Server (</w:t>
      </w:r>
      <w:r w:rsidRPr="00CE71FA">
        <w:rPr>
          <w:rFonts w:eastAsia="PMingLiU" w:hint="eastAsia"/>
          <w:color w:val="auto"/>
        </w:rPr>
        <w:t>裝置及使用者訂閱使用權</w:t>
      </w:r>
      <w:r w:rsidRPr="00CE71FA">
        <w:rPr>
          <w:rFonts w:eastAsia="PMingLiU"/>
          <w:color w:val="auto"/>
        </w:rPr>
        <w:t>)</w:t>
      </w:r>
      <w:r w:rsidRPr="00CE71FA">
        <w:rPr>
          <w:rFonts w:eastAsia="PMingLiU" w:hint="eastAsia"/>
          <w:color w:val="auto"/>
        </w:rPr>
        <w:t>、</w:t>
      </w:r>
      <w:r w:rsidRPr="00CE71FA">
        <w:rPr>
          <w:rFonts w:eastAsia="PMingLiU"/>
          <w:color w:val="auto"/>
        </w:rPr>
        <w:t>Forefront Protection 2010 for SharePoint (</w:t>
      </w:r>
      <w:r w:rsidRPr="00CE71FA">
        <w:rPr>
          <w:rFonts w:eastAsia="PMingLiU" w:hint="eastAsia"/>
          <w:color w:val="auto"/>
        </w:rPr>
        <w:t>裝置及使用者訂閱使用權</w:t>
      </w:r>
      <w:r w:rsidRPr="00CE71FA">
        <w:rPr>
          <w:rFonts w:eastAsia="PMingLiU"/>
          <w:color w:val="auto"/>
        </w:rPr>
        <w:t xml:space="preserve">) </w:t>
      </w:r>
      <w:r w:rsidRPr="00CE71FA">
        <w:rPr>
          <w:rFonts w:eastAsia="PMingLiU" w:hint="eastAsia"/>
          <w:color w:val="auto"/>
        </w:rPr>
        <w:t>及</w:t>
      </w:r>
      <w:r w:rsidRPr="00CE71FA">
        <w:rPr>
          <w:rFonts w:eastAsia="PMingLiU"/>
          <w:color w:val="auto"/>
        </w:rPr>
        <w:t xml:space="preserve"> Forefront Protection 2010 for Internet Sites (</w:t>
      </w:r>
      <w:r w:rsidRPr="00CE71FA">
        <w:rPr>
          <w:rFonts w:eastAsia="PMingLiU" w:hint="eastAsia"/>
          <w:color w:val="auto"/>
        </w:rPr>
        <w:t>加值訂閱使用權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_Toc352109574 \h </w:instrText>
      </w:r>
      <w:r w:rsidRPr="00CE71FA">
        <w:rPr>
          <w:color w:val="auto"/>
        </w:rPr>
      </w:r>
      <w:r w:rsidRPr="00CE71FA">
        <w:rPr>
          <w:color w:val="auto"/>
        </w:rPr>
        <w:fldChar w:fldCharType="separate"/>
      </w:r>
      <w:r w:rsidR="007B588F">
        <w:rPr>
          <w:color w:val="auto"/>
        </w:rPr>
        <w:t>135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57</w:t>
      </w:r>
      <w:r w:rsidRPr="00CE71FA">
        <w:rPr>
          <w:rFonts w:eastAsia="PMingLiU"/>
          <w:color w:val="auto"/>
        </w:rPr>
        <w:t xml:space="preserve"> Forefront Protection </w:t>
      </w:r>
      <w:r w:rsidRPr="00CE71FA">
        <w:rPr>
          <w:rFonts w:eastAsia="PMingLiU" w:hint="eastAsia"/>
          <w:color w:val="auto"/>
        </w:rPr>
        <w:t>套件</w:t>
      </w:r>
      <w:r w:rsidRPr="00CE71FA">
        <w:rPr>
          <w:rFonts w:eastAsia="PMingLiU"/>
          <w:color w:val="auto"/>
        </w:rPr>
        <w:t xml:space="preserve"> (</w:t>
      </w:r>
      <w:r w:rsidRPr="00CE71FA">
        <w:rPr>
          <w:rFonts w:eastAsia="PMingLiU" w:hint="eastAsia"/>
          <w:color w:val="auto"/>
        </w:rPr>
        <w:t>裝置及使用者</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_Toc352109575 \h </w:instrText>
      </w:r>
      <w:r w:rsidRPr="00CE71FA">
        <w:rPr>
          <w:color w:val="auto"/>
        </w:rPr>
      </w:r>
      <w:r w:rsidRPr="00CE71FA">
        <w:rPr>
          <w:color w:val="auto"/>
        </w:rPr>
        <w:fldChar w:fldCharType="separate"/>
      </w:r>
      <w:r w:rsidR="007B588F">
        <w:rPr>
          <w:color w:val="auto"/>
        </w:rPr>
        <w:t>135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58</w:t>
      </w:r>
      <w:r w:rsidRPr="00CE71FA">
        <w:rPr>
          <w:rFonts w:eastAsia="PMingLiU"/>
          <w:caps/>
          <w:color w:val="auto"/>
        </w:rPr>
        <w:t xml:space="preserve"> </w:t>
      </w:r>
      <w:r w:rsidRPr="00CE71FA">
        <w:rPr>
          <w:rFonts w:eastAsia="PMingLiU"/>
          <w:color w:val="auto"/>
        </w:rPr>
        <w:t>Forefront Security for Office Communications Server (</w:t>
      </w:r>
      <w:r w:rsidRPr="00CE71FA">
        <w:rPr>
          <w:rFonts w:eastAsia="PMingLiU" w:hint="eastAsia"/>
          <w:color w:val="auto"/>
        </w:rPr>
        <w:t>使用者及裝置訂閱使用權</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_Toc352109576 \h </w:instrText>
      </w:r>
      <w:r w:rsidRPr="00CE71FA">
        <w:rPr>
          <w:color w:val="auto"/>
        </w:rPr>
      </w:r>
      <w:r w:rsidRPr="00CE71FA">
        <w:rPr>
          <w:color w:val="auto"/>
        </w:rPr>
        <w:fldChar w:fldCharType="separate"/>
      </w:r>
      <w:r w:rsidR="007B588F">
        <w:rPr>
          <w:color w:val="auto"/>
        </w:rPr>
        <w:t>136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59</w:t>
      </w:r>
      <w:r w:rsidRPr="00CE71FA">
        <w:rPr>
          <w:rFonts w:eastAsia="PMingLiU"/>
          <w:caps/>
          <w:color w:val="auto"/>
        </w:rPr>
        <w:t xml:space="preserve"> </w:t>
      </w:r>
      <w:r w:rsidRPr="00CE71FA">
        <w:rPr>
          <w:rFonts w:eastAsia="PMingLiU"/>
          <w:color w:val="auto"/>
        </w:rPr>
        <w:t>Forefront Threat Management Gateway Web Protection Service</w:t>
      </w:r>
      <w:r w:rsidRPr="00CE71FA">
        <w:rPr>
          <w:color w:val="auto"/>
        </w:rPr>
        <w:tab/>
      </w:r>
      <w:r w:rsidRPr="00CE71FA">
        <w:rPr>
          <w:color w:val="auto"/>
        </w:rPr>
        <w:fldChar w:fldCharType="begin"/>
      </w:r>
      <w:r w:rsidRPr="00CE71FA">
        <w:rPr>
          <w:color w:val="auto"/>
        </w:rPr>
        <w:instrText xml:space="preserve"> PAGEREF _Toc352109577 \h </w:instrText>
      </w:r>
      <w:r w:rsidRPr="00CE71FA">
        <w:rPr>
          <w:color w:val="auto"/>
        </w:rPr>
      </w:r>
      <w:r w:rsidRPr="00CE71FA">
        <w:rPr>
          <w:color w:val="auto"/>
        </w:rPr>
        <w:fldChar w:fldCharType="separate"/>
      </w:r>
      <w:r w:rsidR="007B588F">
        <w:rPr>
          <w:color w:val="auto"/>
        </w:rPr>
        <w:t>136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60</w:t>
      </w:r>
      <w:r w:rsidRPr="00CE71FA">
        <w:rPr>
          <w:rFonts w:eastAsia="PMingLiU"/>
          <w:caps/>
          <w:color w:val="auto"/>
        </w:rPr>
        <w:t xml:space="preserve"> </w:t>
      </w:r>
      <w:r w:rsidRPr="00CE71FA">
        <w:rPr>
          <w:rFonts w:eastAsia="PMingLiU"/>
          <w:color w:val="auto"/>
        </w:rPr>
        <w:t>Forefront Unified Access Gateway 2010</w:t>
      </w:r>
      <w:r w:rsidRPr="00CE71FA">
        <w:rPr>
          <w:color w:val="auto"/>
        </w:rPr>
        <w:tab/>
      </w:r>
      <w:r w:rsidRPr="00CE71FA">
        <w:rPr>
          <w:color w:val="auto"/>
        </w:rPr>
        <w:fldChar w:fldCharType="begin"/>
      </w:r>
      <w:r w:rsidRPr="00CE71FA">
        <w:rPr>
          <w:color w:val="auto"/>
        </w:rPr>
        <w:instrText xml:space="preserve"> PAGEREF _Toc352109578 \h </w:instrText>
      </w:r>
      <w:r w:rsidRPr="00CE71FA">
        <w:rPr>
          <w:color w:val="auto"/>
        </w:rPr>
      </w:r>
      <w:r w:rsidRPr="00CE71FA">
        <w:rPr>
          <w:color w:val="auto"/>
        </w:rPr>
        <w:fldChar w:fldCharType="separate"/>
      </w:r>
      <w:r w:rsidR="007B588F">
        <w:rPr>
          <w:color w:val="auto"/>
        </w:rPr>
        <w:t>136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61</w:t>
      </w:r>
      <w:r w:rsidRPr="00CE71FA">
        <w:rPr>
          <w:rFonts w:eastAsia="PMingLiU"/>
          <w:caps/>
          <w:color w:val="auto"/>
        </w:rPr>
        <w:t xml:space="preserve"> </w:t>
      </w:r>
      <w:r w:rsidRPr="00CE71FA">
        <w:rPr>
          <w:rFonts w:eastAsia="PMingLiU"/>
          <w:color w:val="auto"/>
        </w:rPr>
        <w:t>HPC Pack 2008 R2 Enterprise</w:t>
      </w:r>
      <w:r w:rsidRPr="00CE71FA">
        <w:rPr>
          <w:color w:val="auto"/>
        </w:rPr>
        <w:tab/>
      </w:r>
      <w:r w:rsidRPr="00CE71FA">
        <w:rPr>
          <w:color w:val="auto"/>
        </w:rPr>
        <w:fldChar w:fldCharType="begin"/>
      </w:r>
      <w:r w:rsidRPr="00CE71FA">
        <w:rPr>
          <w:color w:val="auto"/>
        </w:rPr>
        <w:instrText xml:space="preserve"> PAGEREF _Toc352109579 \h </w:instrText>
      </w:r>
      <w:r w:rsidRPr="00CE71FA">
        <w:rPr>
          <w:color w:val="auto"/>
        </w:rPr>
      </w:r>
      <w:r w:rsidRPr="00CE71FA">
        <w:rPr>
          <w:color w:val="auto"/>
        </w:rPr>
        <w:fldChar w:fldCharType="separate"/>
      </w:r>
      <w:r w:rsidR="007B588F">
        <w:rPr>
          <w:color w:val="auto"/>
        </w:rPr>
        <w:t>136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lastRenderedPageBreak/>
        <w:t>62</w:t>
      </w:r>
      <w:r w:rsidRPr="00CE71FA">
        <w:rPr>
          <w:rFonts w:eastAsia="PMingLiU"/>
          <w:color w:val="auto"/>
        </w:rPr>
        <w:t xml:space="preserve"> Learning Solutions MCP Exam Vouchers</w:t>
      </w:r>
      <w:r w:rsidRPr="00CE71FA">
        <w:rPr>
          <w:color w:val="auto"/>
        </w:rPr>
        <w:tab/>
      </w:r>
      <w:r w:rsidRPr="00CE71FA">
        <w:rPr>
          <w:color w:val="auto"/>
        </w:rPr>
        <w:fldChar w:fldCharType="begin"/>
      </w:r>
      <w:r w:rsidRPr="00CE71FA">
        <w:rPr>
          <w:color w:val="auto"/>
        </w:rPr>
        <w:instrText xml:space="preserve"> PAGEREF _Toc352109580 \h </w:instrText>
      </w:r>
      <w:r w:rsidRPr="00CE71FA">
        <w:rPr>
          <w:color w:val="auto"/>
        </w:rPr>
      </w:r>
      <w:r w:rsidRPr="00CE71FA">
        <w:rPr>
          <w:color w:val="auto"/>
        </w:rPr>
        <w:fldChar w:fldCharType="separate"/>
      </w:r>
      <w:r w:rsidR="007B588F">
        <w:rPr>
          <w:color w:val="auto"/>
        </w:rPr>
        <w:t>137</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63</w:t>
      </w:r>
      <w:r w:rsidRPr="00CE71FA">
        <w:rPr>
          <w:rFonts w:eastAsia="PMingLiU" w:cs="Tahoma"/>
          <w:bCs/>
        </w:rPr>
        <w:t xml:space="preserve"> Lync Online Plan 1</w:t>
      </w:r>
      <w:r w:rsidRPr="00CE71FA">
        <w:rPr>
          <w:rFonts w:eastAsia="PMingLiU" w:cs="Tahoma" w:hint="eastAsia"/>
          <w:bCs/>
        </w:rPr>
        <w:t>、</w:t>
      </w:r>
      <w:r w:rsidRPr="00CE71FA">
        <w:rPr>
          <w:rFonts w:eastAsia="PMingLiU" w:cs="Tahoma"/>
          <w:bCs/>
        </w:rPr>
        <w:t xml:space="preserve">2 </w:t>
      </w:r>
      <w:r w:rsidRPr="00CE71FA">
        <w:rPr>
          <w:rFonts w:eastAsia="PMingLiU" w:cs="Tahoma" w:hint="eastAsia"/>
          <w:bCs/>
        </w:rPr>
        <w:t>和</w:t>
      </w:r>
      <w:r w:rsidRPr="00CE71FA">
        <w:rPr>
          <w:rFonts w:eastAsia="PMingLiU" w:cs="Tahoma"/>
          <w:bCs/>
        </w:rPr>
        <w:t xml:space="preserve"> 3</w:t>
      </w:r>
      <w:r w:rsidRPr="00CE71FA">
        <w:rPr>
          <w:bCs/>
        </w:rPr>
        <w:tab/>
      </w:r>
      <w:r w:rsidRPr="00CE71FA">
        <w:rPr>
          <w:bCs/>
        </w:rPr>
        <w:fldChar w:fldCharType="begin"/>
      </w:r>
      <w:r w:rsidRPr="00CE71FA">
        <w:rPr>
          <w:bCs/>
        </w:rPr>
        <w:instrText xml:space="preserve"> PAGEREF _Toc352109581 \h </w:instrText>
      </w:r>
      <w:r w:rsidRPr="00CE71FA">
        <w:rPr>
          <w:bCs/>
        </w:rPr>
      </w:r>
      <w:r w:rsidRPr="00CE71FA">
        <w:rPr>
          <w:bCs/>
        </w:rPr>
        <w:fldChar w:fldCharType="separate"/>
      </w:r>
      <w:r w:rsidR="007B588F">
        <w:rPr>
          <w:bCs/>
        </w:rPr>
        <w:t>137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64</w:t>
      </w:r>
      <w:r w:rsidRPr="00CE71FA">
        <w:rPr>
          <w:rFonts w:eastAsia="PMingLiU" w:cs="Tahoma"/>
          <w:bCs/>
          <w:caps/>
        </w:rPr>
        <w:t xml:space="preserve"> </w:t>
      </w:r>
      <w:r w:rsidRPr="00CE71FA">
        <w:rPr>
          <w:rFonts w:eastAsia="PMingLiU" w:cs="Tahoma"/>
          <w:bCs/>
        </w:rPr>
        <w:t>Lync Server 2013</w:t>
      </w:r>
      <w:r w:rsidRPr="00CE71FA">
        <w:rPr>
          <w:bCs/>
        </w:rPr>
        <w:tab/>
      </w:r>
      <w:r w:rsidRPr="00CE71FA">
        <w:rPr>
          <w:bCs/>
        </w:rPr>
        <w:fldChar w:fldCharType="begin"/>
      </w:r>
      <w:r w:rsidRPr="00CE71FA">
        <w:rPr>
          <w:bCs/>
        </w:rPr>
        <w:instrText xml:space="preserve"> PAGEREF _Toc352109582 \h </w:instrText>
      </w:r>
      <w:r w:rsidRPr="00CE71FA">
        <w:rPr>
          <w:bCs/>
        </w:rPr>
      </w:r>
      <w:r w:rsidRPr="00CE71FA">
        <w:rPr>
          <w:bCs/>
        </w:rPr>
        <w:fldChar w:fldCharType="separate"/>
      </w:r>
      <w:r w:rsidR="007B588F">
        <w:rPr>
          <w:bCs/>
        </w:rPr>
        <w:t>137</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65</w:t>
      </w:r>
      <w:r w:rsidRPr="00CE71FA">
        <w:rPr>
          <w:rFonts w:eastAsia="PMingLiU"/>
          <w:color w:val="auto"/>
        </w:rPr>
        <w:t xml:space="preserve"> Microsoft Dynamics AX 2012 R2</w:t>
      </w:r>
      <w:r w:rsidRPr="00CE71FA">
        <w:rPr>
          <w:color w:val="auto"/>
        </w:rPr>
        <w:tab/>
      </w:r>
      <w:r w:rsidRPr="00CE71FA">
        <w:rPr>
          <w:color w:val="auto"/>
        </w:rPr>
        <w:fldChar w:fldCharType="begin"/>
      </w:r>
      <w:r w:rsidRPr="00CE71FA">
        <w:rPr>
          <w:color w:val="auto"/>
        </w:rPr>
        <w:instrText xml:space="preserve"> PAGEREF _Toc352109583 \h </w:instrText>
      </w:r>
      <w:r w:rsidRPr="00CE71FA">
        <w:rPr>
          <w:color w:val="auto"/>
        </w:rPr>
      </w:r>
      <w:r w:rsidRPr="00CE71FA">
        <w:rPr>
          <w:color w:val="auto"/>
        </w:rPr>
        <w:fldChar w:fldCharType="separate"/>
      </w:r>
      <w:r w:rsidR="007B588F">
        <w:rPr>
          <w:color w:val="auto"/>
        </w:rPr>
        <w:t>138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66</w:t>
      </w:r>
      <w:r w:rsidRPr="00CE71FA">
        <w:rPr>
          <w:rFonts w:eastAsia="PMingLiU"/>
          <w:color w:val="auto"/>
        </w:rPr>
        <w:t xml:space="preserve"> Microsoft Dynamics CRM 2011</w:t>
      </w:r>
      <w:r w:rsidRPr="00CE71FA">
        <w:rPr>
          <w:color w:val="auto"/>
        </w:rPr>
        <w:tab/>
      </w:r>
      <w:r w:rsidRPr="00CE71FA">
        <w:rPr>
          <w:color w:val="auto"/>
        </w:rPr>
        <w:fldChar w:fldCharType="begin"/>
      </w:r>
      <w:r w:rsidRPr="00CE71FA">
        <w:rPr>
          <w:color w:val="auto"/>
        </w:rPr>
        <w:instrText xml:space="preserve"> PAGEREF _Toc352109584 \h </w:instrText>
      </w:r>
      <w:r w:rsidRPr="00CE71FA">
        <w:rPr>
          <w:color w:val="auto"/>
        </w:rPr>
      </w:r>
      <w:r w:rsidRPr="00CE71FA">
        <w:rPr>
          <w:color w:val="auto"/>
        </w:rPr>
        <w:fldChar w:fldCharType="separate"/>
      </w:r>
      <w:r w:rsidR="007B588F">
        <w:rPr>
          <w:color w:val="auto"/>
        </w:rPr>
        <w:t>140</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67</w:t>
      </w:r>
      <w:r w:rsidRPr="00CE71FA">
        <w:rPr>
          <w:rFonts w:eastAsia="PMingLiU" w:cs="Tahoma"/>
          <w:bCs/>
          <w:caps/>
        </w:rPr>
        <w:t xml:space="preserve"> </w:t>
      </w:r>
      <w:r w:rsidRPr="00CE71FA">
        <w:rPr>
          <w:rFonts w:eastAsia="PMingLiU" w:cs="Tahoma"/>
          <w:bCs/>
        </w:rPr>
        <w:t>Microsoft Dynamics CRM 2011 Server</w:t>
      </w:r>
      <w:r w:rsidRPr="00CE71FA">
        <w:rPr>
          <w:bCs/>
        </w:rPr>
        <w:tab/>
      </w:r>
      <w:r w:rsidRPr="00CE71FA">
        <w:rPr>
          <w:bCs/>
        </w:rPr>
        <w:fldChar w:fldCharType="begin"/>
      </w:r>
      <w:r w:rsidRPr="00CE71FA">
        <w:rPr>
          <w:bCs/>
        </w:rPr>
        <w:instrText xml:space="preserve"> PAGEREF _Toc352109585 \h </w:instrText>
      </w:r>
      <w:r w:rsidRPr="00CE71FA">
        <w:rPr>
          <w:bCs/>
        </w:rPr>
      </w:r>
      <w:r w:rsidRPr="00CE71FA">
        <w:rPr>
          <w:bCs/>
        </w:rPr>
        <w:fldChar w:fldCharType="separate"/>
      </w:r>
      <w:r w:rsidR="007B588F">
        <w:rPr>
          <w:bCs/>
        </w:rPr>
        <w:t>145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68</w:t>
      </w:r>
      <w:r w:rsidRPr="00CE71FA">
        <w:rPr>
          <w:rFonts w:eastAsia="PMingLiU" w:cs="Tahoma"/>
          <w:bCs/>
        </w:rPr>
        <w:t xml:space="preserve"> Office 365 Enterprise E1</w:t>
      </w:r>
      <w:r w:rsidRPr="00CE71FA">
        <w:rPr>
          <w:bCs/>
        </w:rPr>
        <w:tab/>
      </w:r>
      <w:r w:rsidRPr="00CE71FA">
        <w:rPr>
          <w:bCs/>
        </w:rPr>
        <w:fldChar w:fldCharType="begin"/>
      </w:r>
      <w:r w:rsidRPr="00CE71FA">
        <w:rPr>
          <w:bCs/>
        </w:rPr>
        <w:instrText xml:space="preserve"> PAGEREF _Toc352109586 \h </w:instrText>
      </w:r>
      <w:r w:rsidRPr="00CE71FA">
        <w:rPr>
          <w:bCs/>
        </w:rPr>
      </w:r>
      <w:r w:rsidRPr="00CE71FA">
        <w:rPr>
          <w:bCs/>
        </w:rPr>
        <w:fldChar w:fldCharType="separate"/>
      </w:r>
      <w:r w:rsidR="007B588F">
        <w:rPr>
          <w:bCs/>
        </w:rPr>
        <w:t>145</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69</w:t>
      </w:r>
      <w:r w:rsidRPr="00CE71FA">
        <w:rPr>
          <w:rFonts w:eastAsia="PMingLiU" w:cs="Tahoma"/>
          <w:bCs/>
          <w:caps/>
        </w:rPr>
        <w:t xml:space="preserve"> </w:t>
      </w:r>
      <w:r w:rsidRPr="00CE71FA">
        <w:rPr>
          <w:rFonts w:eastAsia="PMingLiU" w:cs="Tahoma"/>
          <w:bCs/>
        </w:rPr>
        <w:t xml:space="preserve">Office 365 Enterprise K1 </w:t>
      </w:r>
      <w:r w:rsidRPr="00CE71FA">
        <w:rPr>
          <w:rFonts w:eastAsia="PMingLiU" w:cs="Tahoma" w:hint="eastAsia"/>
          <w:bCs/>
        </w:rPr>
        <w:t>和</w:t>
      </w:r>
      <w:r w:rsidRPr="00CE71FA">
        <w:rPr>
          <w:rFonts w:eastAsia="PMingLiU" w:cs="Tahoma"/>
          <w:bCs/>
        </w:rPr>
        <w:t xml:space="preserve"> K2 (</w:t>
      </w:r>
      <w:r w:rsidRPr="00CE71FA">
        <w:rPr>
          <w:rFonts w:eastAsia="PMingLiU" w:cs="Tahoma" w:hint="eastAsia"/>
          <w:bCs/>
        </w:rPr>
        <w:t>使用者訂閱使用權</w:t>
      </w:r>
      <w:r w:rsidRPr="00CE71FA">
        <w:rPr>
          <w:rFonts w:eastAsia="PMingLiU" w:cs="Tahoma"/>
          <w:bCs/>
        </w:rPr>
        <w:t>)</w:t>
      </w:r>
      <w:r w:rsidRPr="00CE71FA">
        <w:rPr>
          <w:bCs/>
        </w:rPr>
        <w:tab/>
      </w:r>
      <w:r w:rsidRPr="00CE71FA">
        <w:rPr>
          <w:bCs/>
        </w:rPr>
        <w:fldChar w:fldCharType="begin"/>
      </w:r>
      <w:r w:rsidRPr="00CE71FA">
        <w:rPr>
          <w:bCs/>
        </w:rPr>
        <w:instrText xml:space="preserve"> PAGEREF _Toc352109587 \h </w:instrText>
      </w:r>
      <w:r w:rsidRPr="00CE71FA">
        <w:rPr>
          <w:bCs/>
        </w:rPr>
      </w:r>
      <w:r w:rsidRPr="00CE71FA">
        <w:rPr>
          <w:bCs/>
        </w:rPr>
        <w:fldChar w:fldCharType="separate"/>
      </w:r>
      <w:r w:rsidR="007B588F">
        <w:rPr>
          <w:bCs/>
        </w:rPr>
        <w:t>146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70</w:t>
      </w:r>
      <w:r w:rsidRPr="00CE71FA">
        <w:rPr>
          <w:rFonts w:eastAsia="PMingLiU" w:cs="Tahoma"/>
          <w:bCs/>
        </w:rPr>
        <w:t xml:space="preserve"> Office 365 Government G1-G4</w:t>
      </w:r>
      <w:r w:rsidRPr="00CE71FA">
        <w:rPr>
          <w:bCs/>
        </w:rPr>
        <w:tab/>
      </w:r>
      <w:r w:rsidRPr="00CE71FA">
        <w:rPr>
          <w:bCs/>
        </w:rPr>
        <w:fldChar w:fldCharType="begin"/>
      </w:r>
      <w:r w:rsidRPr="00CE71FA">
        <w:rPr>
          <w:bCs/>
        </w:rPr>
        <w:instrText xml:space="preserve"> PAGEREF _Toc352109588 \h </w:instrText>
      </w:r>
      <w:r w:rsidRPr="00CE71FA">
        <w:rPr>
          <w:bCs/>
        </w:rPr>
      </w:r>
      <w:r w:rsidRPr="00CE71FA">
        <w:rPr>
          <w:bCs/>
        </w:rPr>
        <w:fldChar w:fldCharType="separate"/>
      </w:r>
      <w:r w:rsidR="007B588F">
        <w:rPr>
          <w:bCs/>
        </w:rPr>
        <w:t>146</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71</w:t>
      </w:r>
      <w:r w:rsidRPr="00CE71FA">
        <w:rPr>
          <w:rFonts w:eastAsia="PMingLiU" w:cs="Tahoma"/>
          <w:bCs/>
        </w:rPr>
        <w:t xml:space="preserve"> SharePoint Online Plan 1 </w:t>
      </w:r>
      <w:r w:rsidRPr="00CE71FA">
        <w:rPr>
          <w:rFonts w:eastAsia="PMingLiU" w:cs="Tahoma" w:hint="eastAsia"/>
          <w:bCs/>
        </w:rPr>
        <w:t>和</w:t>
      </w:r>
      <w:r w:rsidRPr="00CE71FA">
        <w:rPr>
          <w:rFonts w:eastAsia="PMingLiU" w:cs="Tahoma"/>
          <w:bCs/>
        </w:rPr>
        <w:t xml:space="preserve"> 2</w:t>
      </w:r>
      <w:r w:rsidRPr="00CE71FA">
        <w:rPr>
          <w:bCs/>
        </w:rPr>
        <w:tab/>
      </w:r>
      <w:r w:rsidRPr="00CE71FA">
        <w:rPr>
          <w:bCs/>
        </w:rPr>
        <w:fldChar w:fldCharType="begin"/>
      </w:r>
      <w:r w:rsidRPr="00CE71FA">
        <w:rPr>
          <w:bCs/>
        </w:rPr>
        <w:instrText xml:space="preserve"> PAGEREF _Toc352109589 \h </w:instrText>
      </w:r>
      <w:r w:rsidRPr="00CE71FA">
        <w:rPr>
          <w:bCs/>
        </w:rPr>
      </w:r>
      <w:r w:rsidRPr="00CE71FA">
        <w:rPr>
          <w:bCs/>
        </w:rPr>
        <w:fldChar w:fldCharType="separate"/>
      </w:r>
      <w:r w:rsidR="007B588F">
        <w:rPr>
          <w:bCs/>
        </w:rPr>
        <w:t>147</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72</w:t>
      </w:r>
      <w:r w:rsidRPr="00CE71FA">
        <w:rPr>
          <w:rFonts w:eastAsia="PMingLiU" w:cs="Tahoma"/>
          <w:bCs/>
          <w:caps/>
        </w:rPr>
        <w:t xml:space="preserve"> </w:t>
      </w:r>
      <w:r w:rsidRPr="00CE71FA">
        <w:rPr>
          <w:rFonts w:eastAsia="PMingLiU" w:cs="Tahoma"/>
          <w:bCs/>
        </w:rPr>
        <w:t>SharePoint Server 2013</w:t>
      </w:r>
      <w:r w:rsidRPr="00CE71FA">
        <w:rPr>
          <w:bCs/>
        </w:rPr>
        <w:tab/>
      </w:r>
      <w:r w:rsidRPr="00CE71FA">
        <w:rPr>
          <w:bCs/>
        </w:rPr>
        <w:fldChar w:fldCharType="begin"/>
      </w:r>
      <w:r w:rsidRPr="00CE71FA">
        <w:rPr>
          <w:bCs/>
        </w:rPr>
        <w:instrText xml:space="preserve"> PAGEREF _Toc352109590 \h </w:instrText>
      </w:r>
      <w:r w:rsidRPr="00CE71FA">
        <w:rPr>
          <w:bCs/>
        </w:rPr>
      </w:r>
      <w:r w:rsidRPr="00CE71FA">
        <w:rPr>
          <w:bCs/>
        </w:rPr>
        <w:fldChar w:fldCharType="separate"/>
      </w:r>
      <w:r w:rsidR="007B588F">
        <w:rPr>
          <w:bCs/>
        </w:rPr>
        <w:t>148</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73</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2008 R2 Datacenter</w:t>
      </w:r>
      <w:r w:rsidRPr="00CE71FA">
        <w:rPr>
          <w:color w:val="auto"/>
        </w:rPr>
        <w:tab/>
      </w:r>
      <w:r w:rsidRPr="00CE71FA">
        <w:rPr>
          <w:color w:val="auto"/>
        </w:rPr>
        <w:fldChar w:fldCharType="begin"/>
      </w:r>
      <w:r w:rsidRPr="00CE71FA">
        <w:rPr>
          <w:color w:val="auto"/>
        </w:rPr>
        <w:instrText xml:space="preserve"> PAGEREF _Toc352109591 \h </w:instrText>
      </w:r>
      <w:r w:rsidRPr="00CE71FA">
        <w:rPr>
          <w:color w:val="auto"/>
        </w:rPr>
      </w:r>
      <w:r w:rsidRPr="00CE71FA">
        <w:rPr>
          <w:color w:val="auto"/>
        </w:rPr>
        <w:fldChar w:fldCharType="separate"/>
      </w:r>
      <w:r w:rsidR="007B588F">
        <w:rPr>
          <w:color w:val="auto"/>
        </w:rPr>
        <w:t>149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74</w:t>
      </w:r>
      <w:r w:rsidRPr="00CE71FA">
        <w:rPr>
          <w:rFonts w:eastAsia="PMingLiU"/>
          <w:caps/>
          <w:color w:val="auto"/>
        </w:rPr>
        <w:t xml:space="preserve"> </w:t>
      </w:r>
      <w:r w:rsidRPr="00CE71FA">
        <w:rPr>
          <w:rFonts w:eastAsia="PMingLiU"/>
          <w:color w:val="auto"/>
        </w:rPr>
        <w:t>SQL Server</w:t>
      </w:r>
      <w:r w:rsidRPr="00CE71FA">
        <w:rPr>
          <w:rFonts w:eastAsia="PMingLiU"/>
          <w:color w:val="auto"/>
          <w:vertAlign w:val="superscript"/>
        </w:rPr>
        <w:t>®</w:t>
      </w:r>
      <w:r w:rsidRPr="00CE71FA">
        <w:rPr>
          <w:rFonts w:eastAsia="PMingLiU"/>
          <w:color w:val="auto"/>
        </w:rPr>
        <w:t xml:space="preserve"> 2008 R2 Small Business</w:t>
      </w:r>
      <w:r w:rsidRPr="00CE71FA">
        <w:rPr>
          <w:color w:val="auto"/>
        </w:rPr>
        <w:tab/>
      </w:r>
      <w:r w:rsidRPr="00CE71FA">
        <w:rPr>
          <w:color w:val="auto"/>
        </w:rPr>
        <w:fldChar w:fldCharType="begin"/>
      </w:r>
      <w:r w:rsidRPr="00CE71FA">
        <w:rPr>
          <w:color w:val="auto"/>
        </w:rPr>
        <w:instrText xml:space="preserve"> PAGEREF _Toc352109592 \h </w:instrText>
      </w:r>
      <w:r w:rsidRPr="00CE71FA">
        <w:rPr>
          <w:color w:val="auto"/>
        </w:rPr>
      </w:r>
      <w:r w:rsidRPr="00CE71FA">
        <w:rPr>
          <w:color w:val="auto"/>
        </w:rPr>
        <w:fldChar w:fldCharType="separate"/>
      </w:r>
      <w:r w:rsidR="007B588F">
        <w:rPr>
          <w:color w:val="auto"/>
        </w:rPr>
        <w:t>151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75</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2008 R2 Web </w:t>
      </w:r>
      <w:r w:rsidRPr="00CE71FA">
        <w:rPr>
          <w:rFonts w:eastAsia="PMingLiU" w:hint="eastAsia"/>
          <w:color w:val="auto"/>
        </w:rPr>
        <w:t>處理器</w:t>
      </w:r>
      <w:r w:rsidRPr="00CE71FA">
        <w:rPr>
          <w:color w:val="auto"/>
        </w:rPr>
        <w:tab/>
      </w:r>
      <w:r w:rsidRPr="00CE71FA">
        <w:rPr>
          <w:color w:val="auto"/>
        </w:rPr>
        <w:fldChar w:fldCharType="begin"/>
      </w:r>
      <w:r w:rsidRPr="00CE71FA">
        <w:rPr>
          <w:color w:val="auto"/>
        </w:rPr>
        <w:instrText xml:space="preserve"> PAGEREF _Toc352109593 \h </w:instrText>
      </w:r>
      <w:r w:rsidRPr="00CE71FA">
        <w:rPr>
          <w:color w:val="auto"/>
        </w:rPr>
      </w:r>
      <w:r w:rsidRPr="00CE71FA">
        <w:rPr>
          <w:color w:val="auto"/>
        </w:rPr>
        <w:fldChar w:fldCharType="separate"/>
      </w:r>
      <w:r w:rsidR="007B588F">
        <w:rPr>
          <w:color w:val="auto"/>
        </w:rPr>
        <w:t>151</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76</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2008 R2 Workgroup (5 </w:t>
      </w:r>
      <w:r w:rsidRPr="00CE71FA">
        <w:rPr>
          <w:rFonts w:eastAsia="PMingLiU" w:hint="eastAsia"/>
          <w:color w:val="auto"/>
        </w:rPr>
        <w:t>個用戶端加值</w:t>
      </w:r>
      <w:r w:rsidRPr="00CE71FA">
        <w:rPr>
          <w:rFonts w:eastAsia="PMingLiU"/>
          <w:color w:val="auto"/>
        </w:rPr>
        <w:t>)</w:t>
      </w:r>
      <w:r w:rsidRPr="00CE71FA">
        <w:rPr>
          <w:color w:val="auto"/>
        </w:rPr>
        <w:tab/>
      </w:r>
      <w:r w:rsidRPr="00CE71FA">
        <w:rPr>
          <w:color w:val="auto"/>
        </w:rPr>
        <w:fldChar w:fldCharType="begin"/>
      </w:r>
      <w:r w:rsidRPr="00CE71FA">
        <w:rPr>
          <w:color w:val="auto"/>
        </w:rPr>
        <w:instrText xml:space="preserve"> PAGEREF _Toc352109594 \h </w:instrText>
      </w:r>
      <w:r w:rsidRPr="00CE71FA">
        <w:rPr>
          <w:color w:val="auto"/>
        </w:rPr>
      </w:r>
      <w:r w:rsidRPr="00CE71FA">
        <w:rPr>
          <w:color w:val="auto"/>
        </w:rPr>
        <w:fldChar w:fldCharType="separate"/>
      </w:r>
      <w:r w:rsidR="007B588F">
        <w:rPr>
          <w:color w:val="auto"/>
        </w:rPr>
        <w:t>153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77</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2008 R2 Workgroup </w:t>
      </w:r>
      <w:r w:rsidRPr="00CE71FA">
        <w:rPr>
          <w:rFonts w:eastAsia="PMingLiU" w:hint="eastAsia"/>
          <w:color w:val="auto"/>
        </w:rPr>
        <w:t>處理器</w:t>
      </w:r>
      <w:r w:rsidRPr="00CE71FA">
        <w:rPr>
          <w:color w:val="auto"/>
        </w:rPr>
        <w:tab/>
      </w:r>
      <w:r w:rsidRPr="00CE71FA">
        <w:rPr>
          <w:color w:val="auto"/>
        </w:rPr>
        <w:fldChar w:fldCharType="begin"/>
      </w:r>
      <w:r w:rsidRPr="00CE71FA">
        <w:rPr>
          <w:color w:val="auto"/>
        </w:rPr>
        <w:instrText xml:space="preserve"> PAGEREF _Toc352109595 \h </w:instrText>
      </w:r>
      <w:r w:rsidRPr="00CE71FA">
        <w:rPr>
          <w:color w:val="auto"/>
        </w:rPr>
      </w:r>
      <w:r w:rsidRPr="00CE71FA">
        <w:rPr>
          <w:color w:val="auto"/>
        </w:rPr>
        <w:fldChar w:fldCharType="separate"/>
      </w:r>
      <w:r w:rsidR="007B588F">
        <w:rPr>
          <w:color w:val="auto"/>
        </w:rPr>
        <w:t>154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78</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2012 Developer</w:t>
      </w:r>
      <w:r w:rsidRPr="00CE71FA">
        <w:rPr>
          <w:color w:val="auto"/>
        </w:rPr>
        <w:tab/>
      </w:r>
      <w:r w:rsidRPr="00CE71FA">
        <w:rPr>
          <w:color w:val="auto"/>
        </w:rPr>
        <w:fldChar w:fldCharType="begin"/>
      </w:r>
      <w:r w:rsidRPr="00CE71FA">
        <w:rPr>
          <w:color w:val="auto"/>
        </w:rPr>
        <w:instrText xml:space="preserve"> PAGEREF _Toc352109596 \h </w:instrText>
      </w:r>
      <w:r w:rsidRPr="00CE71FA">
        <w:rPr>
          <w:color w:val="auto"/>
        </w:rPr>
      </w:r>
      <w:r w:rsidRPr="00CE71FA">
        <w:rPr>
          <w:color w:val="auto"/>
        </w:rPr>
        <w:fldChar w:fldCharType="separate"/>
      </w:r>
      <w:r w:rsidR="007B588F">
        <w:rPr>
          <w:color w:val="auto"/>
        </w:rPr>
        <w:t>156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olor w:val="auto"/>
          <w:vertAlign w:val="superscript"/>
        </w:rPr>
        <w:t>79</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2012 Enterprise</w:t>
      </w:r>
      <w:r w:rsidRPr="00CE71FA">
        <w:rPr>
          <w:color w:val="auto"/>
        </w:rPr>
        <w:tab/>
      </w:r>
      <w:r w:rsidRPr="00CE71FA">
        <w:rPr>
          <w:color w:val="auto"/>
        </w:rPr>
        <w:fldChar w:fldCharType="begin"/>
      </w:r>
      <w:r w:rsidRPr="00CE71FA">
        <w:rPr>
          <w:color w:val="auto"/>
        </w:rPr>
        <w:instrText xml:space="preserve"> PAGEREF _Toc352109597 \h </w:instrText>
      </w:r>
      <w:r w:rsidRPr="00CE71FA">
        <w:rPr>
          <w:color w:val="auto"/>
        </w:rPr>
      </w:r>
      <w:r w:rsidRPr="00CE71FA">
        <w:rPr>
          <w:color w:val="auto"/>
        </w:rPr>
        <w:fldChar w:fldCharType="separate"/>
      </w:r>
      <w:r w:rsidR="007B588F">
        <w:rPr>
          <w:color w:val="auto"/>
        </w:rPr>
        <w:t>156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80</w:t>
      </w:r>
      <w:r w:rsidRPr="00CE71FA">
        <w:rPr>
          <w:rFonts w:eastAsia="PMingLiU"/>
          <w:caps/>
          <w:color w:val="auto"/>
        </w:rPr>
        <w:t xml:space="preserve"> </w:t>
      </w:r>
      <w:r w:rsidRPr="00CE71FA">
        <w:rPr>
          <w:rFonts w:eastAsia="PMingLiU"/>
          <w:color w:val="auto"/>
        </w:rPr>
        <w:t>SQL Server</w:t>
      </w:r>
      <w:r w:rsidRPr="00CE71FA">
        <w:rPr>
          <w:rFonts w:eastAsia="PMingLiU"/>
          <w:color w:val="auto"/>
          <w:vertAlign w:val="superscript"/>
        </w:rPr>
        <w:t>®</w:t>
      </w:r>
      <w:r w:rsidRPr="00CE71FA">
        <w:rPr>
          <w:rFonts w:eastAsia="PMingLiU"/>
          <w:color w:val="auto"/>
        </w:rPr>
        <w:t xml:space="preserve"> 2012 Enterprise Core</w:t>
      </w:r>
      <w:r w:rsidRPr="00CE71FA">
        <w:rPr>
          <w:color w:val="auto"/>
        </w:rPr>
        <w:tab/>
      </w:r>
      <w:r w:rsidRPr="00CE71FA">
        <w:rPr>
          <w:color w:val="auto"/>
        </w:rPr>
        <w:fldChar w:fldCharType="begin"/>
      </w:r>
      <w:r w:rsidRPr="00CE71FA">
        <w:rPr>
          <w:color w:val="auto"/>
        </w:rPr>
        <w:instrText xml:space="preserve"> PAGEREF _Toc352109598 \h </w:instrText>
      </w:r>
      <w:r w:rsidRPr="00CE71FA">
        <w:rPr>
          <w:color w:val="auto"/>
        </w:rPr>
      </w:r>
      <w:r w:rsidRPr="00CE71FA">
        <w:rPr>
          <w:color w:val="auto"/>
        </w:rPr>
        <w:fldChar w:fldCharType="separate"/>
      </w:r>
      <w:r w:rsidR="007B588F">
        <w:rPr>
          <w:color w:val="auto"/>
        </w:rPr>
        <w:t>156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81</w:t>
      </w:r>
      <w:r w:rsidRPr="00CE71FA">
        <w:rPr>
          <w:rFonts w:eastAsia="PMingLiU"/>
          <w:color w:val="auto"/>
        </w:rPr>
        <w:t xml:space="preserve"> SQL Server </w:t>
      </w:r>
      <w:r w:rsidRPr="00CE71FA">
        <w:rPr>
          <w:rFonts w:eastAsia="PMingLiU"/>
          <w:color w:val="auto"/>
          <w:vertAlign w:val="superscript"/>
        </w:rPr>
        <w:t>®</w:t>
      </w:r>
      <w:r w:rsidRPr="00CE71FA">
        <w:rPr>
          <w:rFonts w:eastAsia="PMingLiU"/>
          <w:color w:val="auto"/>
        </w:rPr>
        <w:t xml:space="preserve"> 2012 Parallel Data Warehouse</w:t>
      </w:r>
      <w:r w:rsidRPr="00CE71FA">
        <w:rPr>
          <w:color w:val="auto"/>
        </w:rPr>
        <w:tab/>
      </w:r>
      <w:r w:rsidRPr="00CE71FA">
        <w:rPr>
          <w:color w:val="auto"/>
        </w:rPr>
        <w:fldChar w:fldCharType="begin"/>
      </w:r>
      <w:r w:rsidRPr="00CE71FA">
        <w:rPr>
          <w:color w:val="auto"/>
        </w:rPr>
        <w:instrText xml:space="preserve"> PAGEREF _Toc352109599 \h </w:instrText>
      </w:r>
      <w:r w:rsidRPr="00CE71FA">
        <w:rPr>
          <w:color w:val="auto"/>
        </w:rPr>
      </w:r>
      <w:r w:rsidRPr="00CE71FA">
        <w:rPr>
          <w:color w:val="auto"/>
        </w:rPr>
        <w:fldChar w:fldCharType="separate"/>
      </w:r>
      <w:r w:rsidR="007B588F">
        <w:rPr>
          <w:color w:val="auto"/>
        </w:rPr>
        <w:t>158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82</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2012 Standard</w:t>
      </w:r>
      <w:r w:rsidRPr="00CE71FA">
        <w:rPr>
          <w:color w:val="auto"/>
        </w:rPr>
        <w:tab/>
      </w:r>
      <w:r w:rsidRPr="00CE71FA">
        <w:rPr>
          <w:color w:val="auto"/>
        </w:rPr>
        <w:fldChar w:fldCharType="begin"/>
      </w:r>
      <w:r w:rsidRPr="00CE71FA">
        <w:rPr>
          <w:color w:val="auto"/>
        </w:rPr>
        <w:instrText xml:space="preserve"> PAGEREF _Toc352109600 \h </w:instrText>
      </w:r>
      <w:r w:rsidRPr="00CE71FA">
        <w:rPr>
          <w:color w:val="auto"/>
        </w:rPr>
      </w:r>
      <w:r w:rsidRPr="00CE71FA">
        <w:rPr>
          <w:color w:val="auto"/>
        </w:rPr>
        <w:fldChar w:fldCharType="separate"/>
      </w:r>
      <w:r w:rsidR="007B588F">
        <w:rPr>
          <w:color w:val="auto"/>
        </w:rPr>
        <w:t>159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83</w:t>
      </w:r>
      <w:r w:rsidRPr="00CE71FA">
        <w:rPr>
          <w:rFonts w:eastAsia="PMingLiU"/>
          <w:color w:val="auto"/>
        </w:rPr>
        <w:t xml:space="preserve"> SQL Server</w:t>
      </w:r>
      <w:r w:rsidRPr="00CE71FA">
        <w:rPr>
          <w:rFonts w:eastAsia="PMingLiU"/>
          <w:color w:val="auto"/>
          <w:vertAlign w:val="superscript"/>
        </w:rPr>
        <w:t>®</w:t>
      </w:r>
      <w:r w:rsidRPr="00CE71FA">
        <w:rPr>
          <w:rFonts w:eastAsia="PMingLiU"/>
          <w:color w:val="auto"/>
        </w:rPr>
        <w:t xml:space="preserve"> 2012 Standard Core</w:t>
      </w:r>
      <w:r w:rsidRPr="00CE71FA">
        <w:rPr>
          <w:color w:val="auto"/>
        </w:rPr>
        <w:tab/>
      </w:r>
      <w:r w:rsidRPr="00CE71FA">
        <w:rPr>
          <w:color w:val="auto"/>
        </w:rPr>
        <w:fldChar w:fldCharType="begin"/>
      </w:r>
      <w:r w:rsidRPr="00CE71FA">
        <w:rPr>
          <w:color w:val="auto"/>
        </w:rPr>
        <w:instrText xml:space="preserve"> PAGEREF _Toc352109601 \h </w:instrText>
      </w:r>
      <w:r w:rsidRPr="00CE71FA">
        <w:rPr>
          <w:color w:val="auto"/>
        </w:rPr>
      </w:r>
      <w:r w:rsidRPr="00CE71FA">
        <w:rPr>
          <w:color w:val="auto"/>
        </w:rPr>
        <w:fldChar w:fldCharType="separate"/>
      </w:r>
      <w:r w:rsidR="007B588F">
        <w:rPr>
          <w:color w:val="auto"/>
        </w:rPr>
        <w:t>159</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84</w:t>
      </w:r>
      <w:r w:rsidRPr="00CE71FA">
        <w:rPr>
          <w:rFonts w:eastAsia="PMingLiU"/>
          <w:color w:val="auto"/>
        </w:rPr>
        <w:t xml:space="preserve"> System Center Essentials 2010</w:t>
      </w:r>
      <w:r w:rsidRPr="00CE71FA">
        <w:rPr>
          <w:color w:val="auto"/>
        </w:rPr>
        <w:tab/>
      </w:r>
      <w:r w:rsidRPr="00CE71FA">
        <w:rPr>
          <w:color w:val="auto"/>
        </w:rPr>
        <w:fldChar w:fldCharType="begin"/>
      </w:r>
      <w:r w:rsidRPr="00CE71FA">
        <w:rPr>
          <w:color w:val="auto"/>
        </w:rPr>
        <w:instrText xml:space="preserve"> PAGEREF _Toc352109602 \h </w:instrText>
      </w:r>
      <w:r w:rsidRPr="00CE71FA">
        <w:rPr>
          <w:color w:val="auto"/>
        </w:rPr>
      </w:r>
      <w:r w:rsidRPr="00CE71FA">
        <w:rPr>
          <w:color w:val="auto"/>
        </w:rPr>
        <w:fldChar w:fldCharType="separate"/>
      </w:r>
      <w:r w:rsidR="007B588F">
        <w:rPr>
          <w:color w:val="auto"/>
        </w:rPr>
        <w:t>162</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85</w:t>
      </w:r>
      <w:r w:rsidRPr="00CE71FA">
        <w:rPr>
          <w:rFonts w:eastAsia="PMingLiU"/>
          <w:color w:val="auto"/>
        </w:rPr>
        <w:t xml:space="preserve"> System Center Reporting Manager 2006</w:t>
      </w:r>
      <w:r w:rsidRPr="00CE71FA">
        <w:rPr>
          <w:color w:val="auto"/>
        </w:rPr>
        <w:tab/>
      </w:r>
      <w:r w:rsidRPr="00CE71FA">
        <w:rPr>
          <w:color w:val="auto"/>
        </w:rPr>
        <w:fldChar w:fldCharType="begin"/>
      </w:r>
      <w:r w:rsidRPr="00CE71FA">
        <w:rPr>
          <w:color w:val="auto"/>
        </w:rPr>
        <w:instrText xml:space="preserve"> PAGEREF _Toc352109603 \h </w:instrText>
      </w:r>
      <w:r w:rsidRPr="00CE71FA">
        <w:rPr>
          <w:color w:val="auto"/>
        </w:rPr>
      </w:r>
      <w:r w:rsidRPr="00CE71FA">
        <w:rPr>
          <w:color w:val="auto"/>
        </w:rPr>
        <w:fldChar w:fldCharType="separate"/>
      </w:r>
      <w:r w:rsidR="007B588F">
        <w:rPr>
          <w:color w:val="auto"/>
        </w:rPr>
        <w:t>163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86</w:t>
      </w:r>
      <w:r w:rsidRPr="00CE71FA">
        <w:rPr>
          <w:rFonts w:eastAsia="PMingLiU"/>
          <w:caps/>
          <w:color w:val="auto"/>
        </w:rPr>
        <w:t xml:space="preserve"> </w:t>
      </w:r>
      <w:r w:rsidRPr="00CE71FA">
        <w:rPr>
          <w:rFonts w:eastAsia="PMingLiU"/>
          <w:color w:val="auto"/>
        </w:rPr>
        <w:t>System Center Server Management Suite Enterprise</w:t>
      </w:r>
      <w:r w:rsidRPr="00CE71FA">
        <w:rPr>
          <w:color w:val="auto"/>
        </w:rPr>
        <w:tab/>
      </w:r>
      <w:r w:rsidRPr="00CE71FA">
        <w:rPr>
          <w:color w:val="auto"/>
        </w:rPr>
        <w:fldChar w:fldCharType="begin"/>
      </w:r>
      <w:r w:rsidRPr="00CE71FA">
        <w:rPr>
          <w:color w:val="auto"/>
        </w:rPr>
        <w:instrText xml:space="preserve"> PAGEREF _Toc352109604 \h </w:instrText>
      </w:r>
      <w:r w:rsidRPr="00CE71FA">
        <w:rPr>
          <w:color w:val="auto"/>
        </w:rPr>
      </w:r>
      <w:r w:rsidRPr="00CE71FA">
        <w:rPr>
          <w:color w:val="auto"/>
        </w:rPr>
        <w:fldChar w:fldCharType="separate"/>
      </w:r>
      <w:r w:rsidR="007B588F">
        <w:rPr>
          <w:color w:val="auto"/>
        </w:rPr>
        <w:t>163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87</w:t>
      </w:r>
      <w:r w:rsidRPr="00CE71FA">
        <w:rPr>
          <w:rFonts w:eastAsia="PMingLiU"/>
          <w:caps/>
          <w:color w:val="auto"/>
        </w:rPr>
        <w:t xml:space="preserve"> </w:t>
      </w:r>
      <w:r w:rsidRPr="00CE71FA">
        <w:rPr>
          <w:rFonts w:eastAsia="PMingLiU"/>
          <w:color w:val="auto"/>
        </w:rPr>
        <w:t>System Center Server Management Suite Datacenter</w:t>
      </w:r>
      <w:r w:rsidRPr="00CE71FA">
        <w:rPr>
          <w:color w:val="auto"/>
        </w:rPr>
        <w:tab/>
      </w:r>
      <w:r w:rsidRPr="00CE71FA">
        <w:rPr>
          <w:color w:val="auto"/>
        </w:rPr>
        <w:fldChar w:fldCharType="begin"/>
      </w:r>
      <w:r w:rsidRPr="00CE71FA">
        <w:rPr>
          <w:color w:val="auto"/>
        </w:rPr>
        <w:instrText xml:space="preserve"> PAGEREF _Toc352109605 \h </w:instrText>
      </w:r>
      <w:r w:rsidRPr="00CE71FA">
        <w:rPr>
          <w:color w:val="auto"/>
        </w:rPr>
      </w:r>
      <w:r w:rsidRPr="00CE71FA">
        <w:rPr>
          <w:color w:val="auto"/>
        </w:rPr>
        <w:fldChar w:fldCharType="separate"/>
      </w:r>
      <w:r w:rsidR="007B588F">
        <w:rPr>
          <w:color w:val="auto"/>
        </w:rPr>
        <w:t>164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88</w:t>
      </w:r>
      <w:r w:rsidRPr="00CE71FA">
        <w:rPr>
          <w:rFonts w:eastAsia="PMingLiU"/>
          <w:color w:val="auto"/>
        </w:rPr>
        <w:t xml:space="preserve"> System Center Virtual Machine Manager 2008 R2 – </w:t>
      </w:r>
      <w:r w:rsidRPr="00CE71FA">
        <w:rPr>
          <w:rFonts w:eastAsia="PMingLiU" w:hint="eastAsia"/>
          <w:color w:val="auto"/>
        </w:rPr>
        <w:t>用戶端及伺服器管理使用權</w:t>
      </w:r>
      <w:r w:rsidRPr="00CE71FA">
        <w:rPr>
          <w:color w:val="auto"/>
        </w:rPr>
        <w:tab/>
      </w:r>
      <w:r w:rsidRPr="00CE71FA">
        <w:rPr>
          <w:color w:val="auto"/>
        </w:rPr>
        <w:fldChar w:fldCharType="begin"/>
      </w:r>
      <w:r w:rsidRPr="00CE71FA">
        <w:rPr>
          <w:color w:val="auto"/>
        </w:rPr>
        <w:instrText xml:space="preserve"> PAGEREF _Toc352109606 \h </w:instrText>
      </w:r>
      <w:r w:rsidRPr="00CE71FA">
        <w:rPr>
          <w:color w:val="auto"/>
        </w:rPr>
      </w:r>
      <w:r w:rsidRPr="00CE71FA">
        <w:rPr>
          <w:color w:val="auto"/>
        </w:rPr>
        <w:fldChar w:fldCharType="separate"/>
      </w:r>
      <w:r w:rsidR="007B588F">
        <w:rPr>
          <w:color w:val="auto"/>
        </w:rPr>
        <w:t>165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89</w:t>
      </w:r>
      <w:r w:rsidRPr="00CE71FA">
        <w:rPr>
          <w:rFonts w:eastAsia="PMingLiU"/>
          <w:color w:val="auto"/>
        </w:rPr>
        <w:t xml:space="preserve"> System Center 2012</w:t>
      </w:r>
      <w:r w:rsidRPr="00CE71FA">
        <w:rPr>
          <w:color w:val="auto"/>
        </w:rPr>
        <w:tab/>
      </w:r>
      <w:r w:rsidRPr="00CE71FA">
        <w:rPr>
          <w:color w:val="auto"/>
        </w:rPr>
        <w:fldChar w:fldCharType="begin"/>
      </w:r>
      <w:r w:rsidRPr="00CE71FA">
        <w:rPr>
          <w:color w:val="auto"/>
        </w:rPr>
        <w:instrText xml:space="preserve"> PAGEREF _Toc352109607 \h </w:instrText>
      </w:r>
      <w:r w:rsidRPr="00CE71FA">
        <w:rPr>
          <w:color w:val="auto"/>
        </w:rPr>
      </w:r>
      <w:r w:rsidRPr="00CE71FA">
        <w:rPr>
          <w:color w:val="auto"/>
        </w:rPr>
        <w:fldChar w:fldCharType="separate"/>
      </w:r>
      <w:r w:rsidR="007B588F">
        <w:rPr>
          <w:color w:val="auto"/>
        </w:rPr>
        <w:t>165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lang w:eastAsia="zh-TW"/>
        </w:rPr>
        <w:t>90</w:t>
      </w:r>
      <w:r w:rsidRPr="00CE71FA">
        <w:rPr>
          <w:rFonts w:eastAsia="PMingLiU"/>
          <w:color w:val="auto"/>
          <w:lang w:eastAsia="zh-TW"/>
        </w:rPr>
        <w:t xml:space="preserve"> System Center 2012 Endpoint Protection</w:t>
      </w:r>
      <w:r w:rsidRPr="00CE71FA">
        <w:rPr>
          <w:color w:val="auto"/>
        </w:rPr>
        <w:tab/>
      </w:r>
      <w:r w:rsidRPr="00CE71FA">
        <w:rPr>
          <w:color w:val="auto"/>
        </w:rPr>
        <w:fldChar w:fldCharType="begin"/>
      </w:r>
      <w:r w:rsidRPr="00CE71FA">
        <w:rPr>
          <w:color w:val="auto"/>
        </w:rPr>
        <w:instrText xml:space="preserve"> PAGEREF _Toc352109608 \h </w:instrText>
      </w:r>
      <w:r w:rsidRPr="00CE71FA">
        <w:rPr>
          <w:color w:val="auto"/>
        </w:rPr>
      </w:r>
      <w:r w:rsidRPr="00CE71FA">
        <w:rPr>
          <w:color w:val="auto"/>
        </w:rPr>
        <w:fldChar w:fldCharType="separate"/>
      </w:r>
      <w:r w:rsidR="007B588F">
        <w:rPr>
          <w:color w:val="auto"/>
        </w:rPr>
        <w:t>168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91</w:t>
      </w:r>
      <w:r w:rsidRPr="00CE71FA">
        <w:rPr>
          <w:rFonts w:eastAsia="PMingLiU"/>
          <w:color w:val="auto"/>
        </w:rPr>
        <w:t xml:space="preserve"> TechNet Plus </w:t>
      </w:r>
      <w:r w:rsidRPr="00CE71FA">
        <w:rPr>
          <w:rFonts w:eastAsia="PMingLiU" w:hint="eastAsia"/>
          <w:color w:val="auto"/>
        </w:rPr>
        <w:t>單一使用者</w:t>
      </w:r>
      <w:r w:rsidRPr="00CE71FA">
        <w:rPr>
          <w:color w:val="auto"/>
        </w:rPr>
        <w:tab/>
      </w:r>
      <w:r w:rsidRPr="00CE71FA">
        <w:rPr>
          <w:color w:val="auto"/>
        </w:rPr>
        <w:fldChar w:fldCharType="begin"/>
      </w:r>
      <w:r w:rsidRPr="00CE71FA">
        <w:rPr>
          <w:color w:val="auto"/>
        </w:rPr>
        <w:instrText xml:space="preserve"> PAGEREF _Toc352109609 \h </w:instrText>
      </w:r>
      <w:r w:rsidRPr="00CE71FA">
        <w:rPr>
          <w:color w:val="auto"/>
        </w:rPr>
      </w:r>
      <w:r w:rsidRPr="00CE71FA">
        <w:rPr>
          <w:color w:val="auto"/>
        </w:rPr>
        <w:fldChar w:fldCharType="separate"/>
      </w:r>
      <w:r w:rsidR="007B588F">
        <w:rPr>
          <w:color w:val="auto"/>
        </w:rPr>
        <w:t>168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lang w:eastAsia="zh-TW"/>
        </w:rPr>
        <w:t>92</w:t>
      </w:r>
      <w:r w:rsidRPr="00CE71FA">
        <w:rPr>
          <w:rFonts w:eastAsia="PMingLiU"/>
          <w:caps/>
          <w:color w:val="auto"/>
          <w:lang w:eastAsia="zh-TW"/>
        </w:rPr>
        <w:t xml:space="preserve"> </w:t>
      </w:r>
      <w:r w:rsidRPr="00CE71FA">
        <w:rPr>
          <w:rFonts w:eastAsia="PMingLiU"/>
          <w:color w:val="auto"/>
          <w:lang w:eastAsia="zh-TW"/>
        </w:rPr>
        <w:t xml:space="preserve">VDI Standard </w:t>
      </w:r>
      <w:r w:rsidRPr="00CE71FA">
        <w:rPr>
          <w:rFonts w:eastAsia="PMingLiU" w:hint="eastAsia"/>
          <w:color w:val="auto"/>
          <w:lang w:eastAsia="zh-TW"/>
        </w:rPr>
        <w:t>及</w:t>
      </w:r>
      <w:r w:rsidRPr="00CE71FA">
        <w:rPr>
          <w:rFonts w:eastAsia="PMingLiU"/>
          <w:color w:val="auto"/>
          <w:lang w:eastAsia="zh-TW"/>
        </w:rPr>
        <w:t xml:space="preserve"> Premium Suites</w:t>
      </w:r>
      <w:r w:rsidRPr="00CE71FA">
        <w:rPr>
          <w:color w:val="auto"/>
        </w:rPr>
        <w:tab/>
      </w:r>
      <w:r w:rsidRPr="00CE71FA">
        <w:rPr>
          <w:color w:val="auto"/>
        </w:rPr>
        <w:fldChar w:fldCharType="begin"/>
      </w:r>
      <w:r w:rsidRPr="00CE71FA">
        <w:rPr>
          <w:color w:val="auto"/>
        </w:rPr>
        <w:instrText xml:space="preserve"> PAGEREF _Toc352109610 \h </w:instrText>
      </w:r>
      <w:r w:rsidRPr="00CE71FA">
        <w:rPr>
          <w:color w:val="auto"/>
        </w:rPr>
      </w:r>
      <w:r w:rsidRPr="00CE71FA">
        <w:rPr>
          <w:color w:val="auto"/>
        </w:rPr>
        <w:fldChar w:fldCharType="separate"/>
      </w:r>
      <w:r w:rsidR="007B588F">
        <w:rPr>
          <w:color w:val="auto"/>
        </w:rPr>
        <w:t>168</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93</w:t>
      </w:r>
      <w:r w:rsidRPr="00CE71FA">
        <w:rPr>
          <w:rFonts w:eastAsia="PMingLiU"/>
          <w:caps/>
          <w:color w:val="auto"/>
        </w:rPr>
        <w:t xml:space="preserve"> </w:t>
      </w:r>
      <w:r w:rsidRPr="00CE71FA">
        <w:rPr>
          <w:rFonts w:eastAsia="PMingLiU"/>
          <w:color w:val="auto"/>
        </w:rPr>
        <w:t xml:space="preserve">Vexcel Server </w:t>
      </w:r>
      <w:r w:rsidRPr="00CE71FA">
        <w:rPr>
          <w:rFonts w:eastAsia="PMingLiU" w:hint="eastAsia"/>
          <w:color w:val="auto"/>
        </w:rPr>
        <w:t>和</w:t>
      </w:r>
      <w:r w:rsidRPr="00CE71FA">
        <w:rPr>
          <w:rFonts w:eastAsia="PMingLiU"/>
          <w:color w:val="auto"/>
        </w:rPr>
        <w:t xml:space="preserve"> Vexcel Server with Enhanced Content Pack</w:t>
      </w:r>
      <w:r w:rsidRPr="00CE71FA">
        <w:rPr>
          <w:color w:val="auto"/>
        </w:rPr>
        <w:tab/>
      </w:r>
      <w:r w:rsidRPr="00CE71FA">
        <w:rPr>
          <w:color w:val="auto"/>
        </w:rPr>
        <w:fldChar w:fldCharType="begin"/>
      </w:r>
      <w:r w:rsidRPr="00CE71FA">
        <w:rPr>
          <w:color w:val="auto"/>
        </w:rPr>
        <w:instrText xml:space="preserve"> PAGEREF _Toc352109611 \h </w:instrText>
      </w:r>
      <w:r w:rsidRPr="00CE71FA">
        <w:rPr>
          <w:color w:val="auto"/>
        </w:rPr>
      </w:r>
      <w:r w:rsidRPr="00CE71FA">
        <w:rPr>
          <w:color w:val="auto"/>
        </w:rPr>
        <w:fldChar w:fldCharType="separate"/>
      </w:r>
      <w:r w:rsidR="007B588F">
        <w:rPr>
          <w:color w:val="auto"/>
        </w:rPr>
        <w:t>168</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94</w:t>
      </w:r>
      <w:r w:rsidRPr="00CE71FA">
        <w:rPr>
          <w:rFonts w:eastAsia="PMingLiU" w:cs="Tahoma"/>
          <w:bCs/>
          <w:caps/>
        </w:rPr>
        <w:t xml:space="preserve"> </w:t>
      </w:r>
      <w:r w:rsidRPr="00CE71FA">
        <w:rPr>
          <w:rFonts w:eastAsia="PMingLiU" w:cs="Tahoma"/>
          <w:bCs/>
        </w:rPr>
        <w:t xml:space="preserve">Windows Azure </w:t>
      </w:r>
      <w:r w:rsidRPr="00CE71FA">
        <w:rPr>
          <w:rFonts w:eastAsia="PMingLiU" w:cs="Tahoma" w:hint="eastAsia"/>
          <w:bCs/>
        </w:rPr>
        <w:t>服務</w:t>
      </w:r>
      <w:r w:rsidRPr="00CE71FA">
        <w:rPr>
          <w:bCs/>
        </w:rPr>
        <w:tab/>
      </w:r>
      <w:r w:rsidRPr="00CE71FA">
        <w:rPr>
          <w:bCs/>
        </w:rPr>
        <w:fldChar w:fldCharType="begin"/>
      </w:r>
      <w:r w:rsidRPr="00CE71FA">
        <w:rPr>
          <w:bCs/>
        </w:rPr>
        <w:instrText xml:space="preserve"> PAGEREF _Toc352109612 \h </w:instrText>
      </w:r>
      <w:r w:rsidRPr="00CE71FA">
        <w:rPr>
          <w:bCs/>
        </w:rPr>
      </w:r>
      <w:r w:rsidRPr="00CE71FA">
        <w:rPr>
          <w:bCs/>
        </w:rPr>
        <w:fldChar w:fldCharType="separate"/>
      </w:r>
      <w:r w:rsidR="007B588F">
        <w:rPr>
          <w:bCs/>
        </w:rPr>
        <w:t>168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lang w:eastAsia="zh-TW"/>
        </w:rPr>
        <w:t>95</w:t>
      </w:r>
      <w:r w:rsidRPr="00CE71FA">
        <w:rPr>
          <w:rFonts w:eastAsia="PMingLiU" w:cs="Tahoma"/>
          <w:bCs/>
          <w:lang w:eastAsia="zh-TW"/>
        </w:rPr>
        <w:t xml:space="preserve"> Windows Embedded Device Manager 2011 – </w:t>
      </w:r>
      <w:r w:rsidRPr="00CE71FA">
        <w:rPr>
          <w:rFonts w:eastAsia="PMingLiU" w:cs="Tahoma" w:hint="eastAsia"/>
          <w:bCs/>
          <w:lang w:eastAsia="zh-TW"/>
        </w:rPr>
        <w:t>管理伺服器使用權</w:t>
      </w:r>
      <w:r w:rsidRPr="00CE71FA">
        <w:rPr>
          <w:bCs/>
        </w:rPr>
        <w:tab/>
      </w:r>
      <w:r w:rsidRPr="00CE71FA">
        <w:rPr>
          <w:bCs/>
        </w:rPr>
        <w:fldChar w:fldCharType="begin"/>
      </w:r>
      <w:r w:rsidRPr="00CE71FA">
        <w:rPr>
          <w:bCs/>
        </w:rPr>
        <w:instrText xml:space="preserve"> PAGEREF _Toc352109613 \h </w:instrText>
      </w:r>
      <w:r w:rsidRPr="00CE71FA">
        <w:rPr>
          <w:bCs/>
        </w:rPr>
      </w:r>
      <w:r w:rsidRPr="00CE71FA">
        <w:rPr>
          <w:bCs/>
        </w:rPr>
        <w:fldChar w:fldCharType="separate"/>
      </w:r>
      <w:r w:rsidR="007B588F">
        <w:rPr>
          <w:bCs/>
        </w:rPr>
        <w:t>169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96</w:t>
      </w:r>
      <w:r w:rsidRPr="00CE71FA">
        <w:rPr>
          <w:rFonts w:eastAsia="PMingLiU" w:cs="Tahoma"/>
          <w:bCs/>
        </w:rPr>
        <w:t xml:space="preserve"> Windows Embedded Device Manager 2011 – </w:t>
      </w:r>
      <w:r w:rsidRPr="00CE71FA">
        <w:rPr>
          <w:rFonts w:eastAsia="PMingLiU" w:cs="Tahoma" w:hint="eastAsia"/>
          <w:bCs/>
        </w:rPr>
        <w:t>用戶端管理使用權</w:t>
      </w:r>
      <w:r w:rsidRPr="00CE71FA">
        <w:rPr>
          <w:bCs/>
        </w:rPr>
        <w:tab/>
      </w:r>
      <w:r w:rsidRPr="00CE71FA">
        <w:rPr>
          <w:bCs/>
        </w:rPr>
        <w:fldChar w:fldCharType="begin"/>
      </w:r>
      <w:r w:rsidRPr="00CE71FA">
        <w:rPr>
          <w:bCs/>
        </w:rPr>
        <w:instrText xml:space="preserve"> PAGEREF _Toc352109614 \h </w:instrText>
      </w:r>
      <w:r w:rsidRPr="00CE71FA">
        <w:rPr>
          <w:bCs/>
        </w:rPr>
      </w:r>
      <w:r w:rsidRPr="00CE71FA">
        <w:rPr>
          <w:bCs/>
        </w:rPr>
        <w:fldChar w:fldCharType="separate"/>
      </w:r>
      <w:r w:rsidR="007B588F">
        <w:rPr>
          <w:bCs/>
        </w:rPr>
        <w:t>170</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97</w:t>
      </w:r>
      <w:r w:rsidRPr="00CE71FA">
        <w:rPr>
          <w:rFonts w:eastAsia="PMingLiU"/>
          <w:caps/>
          <w:color w:val="auto"/>
        </w:rPr>
        <w:t xml:space="preserve"> </w:t>
      </w:r>
      <w:r w:rsidRPr="00CE71FA">
        <w:rPr>
          <w:rFonts w:eastAsia="PMingLiU"/>
          <w:color w:val="auto"/>
        </w:rPr>
        <w:t xml:space="preserve">Windows EBS 2008 Standard </w:t>
      </w:r>
      <w:r w:rsidRPr="00CE71FA">
        <w:rPr>
          <w:rFonts w:eastAsia="PMingLiU" w:hint="eastAsia"/>
          <w:color w:val="auto"/>
        </w:rPr>
        <w:t>和</w:t>
      </w:r>
      <w:r w:rsidRPr="00CE71FA">
        <w:rPr>
          <w:rFonts w:eastAsia="PMingLiU"/>
          <w:color w:val="auto"/>
        </w:rPr>
        <w:t xml:space="preserve"> EBS 2008 Premium</w:t>
      </w:r>
      <w:r w:rsidRPr="00CE71FA">
        <w:rPr>
          <w:color w:val="auto"/>
        </w:rPr>
        <w:tab/>
      </w:r>
      <w:r w:rsidRPr="00CE71FA">
        <w:rPr>
          <w:color w:val="auto"/>
        </w:rPr>
        <w:fldChar w:fldCharType="begin"/>
      </w:r>
      <w:r w:rsidRPr="00CE71FA">
        <w:rPr>
          <w:color w:val="auto"/>
        </w:rPr>
        <w:instrText xml:space="preserve"> PAGEREF _Toc352109615 \h </w:instrText>
      </w:r>
      <w:r w:rsidRPr="00CE71FA">
        <w:rPr>
          <w:color w:val="auto"/>
        </w:rPr>
      </w:r>
      <w:r w:rsidRPr="00CE71FA">
        <w:rPr>
          <w:color w:val="auto"/>
        </w:rPr>
        <w:fldChar w:fldCharType="separate"/>
      </w:r>
      <w:r w:rsidR="007B588F">
        <w:rPr>
          <w:color w:val="auto"/>
        </w:rPr>
        <w:t>170</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98</w:t>
      </w:r>
      <w:r w:rsidRPr="00CE71FA">
        <w:rPr>
          <w:rFonts w:eastAsia="PMingLiU"/>
          <w:caps/>
          <w:color w:val="auto"/>
        </w:rPr>
        <w:t xml:space="preserve"> </w:t>
      </w:r>
      <w:r w:rsidRPr="00CE71FA">
        <w:rPr>
          <w:rFonts w:eastAsia="PMingLiU"/>
          <w:color w:val="auto"/>
        </w:rPr>
        <w:t>Windows HPC Server 2008 R2 Suite</w:t>
      </w:r>
      <w:r w:rsidRPr="00CE71FA">
        <w:rPr>
          <w:color w:val="auto"/>
        </w:rPr>
        <w:tab/>
      </w:r>
      <w:r w:rsidRPr="00CE71FA">
        <w:rPr>
          <w:color w:val="auto"/>
        </w:rPr>
        <w:fldChar w:fldCharType="begin"/>
      </w:r>
      <w:r w:rsidRPr="00CE71FA">
        <w:rPr>
          <w:color w:val="auto"/>
        </w:rPr>
        <w:instrText xml:space="preserve"> PAGEREF _Toc352109616 \h </w:instrText>
      </w:r>
      <w:r w:rsidRPr="00CE71FA">
        <w:rPr>
          <w:color w:val="auto"/>
        </w:rPr>
      </w:r>
      <w:r w:rsidRPr="00CE71FA">
        <w:rPr>
          <w:color w:val="auto"/>
        </w:rPr>
        <w:fldChar w:fldCharType="separate"/>
      </w:r>
      <w:r w:rsidR="007B588F">
        <w:rPr>
          <w:color w:val="auto"/>
        </w:rPr>
        <w:t>172</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99</w:t>
      </w:r>
      <w:r w:rsidRPr="00CE71FA">
        <w:rPr>
          <w:rFonts w:eastAsia="PMingLiU" w:cs="Tahoma"/>
          <w:bCs/>
          <w:caps/>
        </w:rPr>
        <w:t xml:space="preserve"> </w:t>
      </w:r>
      <w:r w:rsidRPr="00CE71FA">
        <w:rPr>
          <w:rFonts w:eastAsia="PMingLiU" w:cs="Tahoma"/>
          <w:bCs/>
        </w:rPr>
        <w:t>Windows Multipoint Server 2012 Standard</w:t>
      </w:r>
      <w:r w:rsidRPr="00CE71FA">
        <w:rPr>
          <w:bCs/>
        </w:rPr>
        <w:tab/>
      </w:r>
      <w:r w:rsidRPr="00CE71FA">
        <w:rPr>
          <w:bCs/>
        </w:rPr>
        <w:fldChar w:fldCharType="begin"/>
      </w:r>
      <w:r w:rsidRPr="00CE71FA">
        <w:rPr>
          <w:bCs/>
        </w:rPr>
        <w:instrText xml:space="preserve"> PAGEREF _Toc352109617 \h </w:instrText>
      </w:r>
      <w:r w:rsidRPr="00CE71FA">
        <w:rPr>
          <w:bCs/>
        </w:rPr>
      </w:r>
      <w:r w:rsidRPr="00CE71FA">
        <w:rPr>
          <w:bCs/>
        </w:rPr>
        <w:fldChar w:fldCharType="separate"/>
      </w:r>
      <w:r w:rsidR="007B588F">
        <w:rPr>
          <w:bCs/>
        </w:rPr>
        <w:t>172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100</w:t>
      </w:r>
      <w:r w:rsidRPr="00CE71FA">
        <w:rPr>
          <w:rFonts w:eastAsia="PMingLiU" w:cs="Tahoma"/>
          <w:bCs/>
          <w:caps/>
        </w:rPr>
        <w:t xml:space="preserve"> </w:t>
      </w:r>
      <w:r w:rsidRPr="00CE71FA">
        <w:rPr>
          <w:rFonts w:eastAsia="PMingLiU" w:cs="Tahoma"/>
          <w:bCs/>
        </w:rPr>
        <w:t>Windows Multipoint Server 2012 Premium</w:t>
      </w:r>
      <w:r w:rsidRPr="00CE71FA">
        <w:rPr>
          <w:bCs/>
        </w:rPr>
        <w:tab/>
      </w:r>
      <w:r w:rsidRPr="00CE71FA">
        <w:rPr>
          <w:bCs/>
        </w:rPr>
        <w:fldChar w:fldCharType="begin"/>
      </w:r>
      <w:r w:rsidRPr="00CE71FA">
        <w:rPr>
          <w:bCs/>
        </w:rPr>
        <w:instrText xml:space="preserve"> PAGEREF _Toc352109618 \h </w:instrText>
      </w:r>
      <w:r w:rsidRPr="00CE71FA">
        <w:rPr>
          <w:bCs/>
        </w:rPr>
      </w:r>
      <w:r w:rsidRPr="00CE71FA">
        <w:rPr>
          <w:bCs/>
        </w:rPr>
        <w:fldChar w:fldCharType="separate"/>
      </w:r>
      <w:r w:rsidR="007B588F">
        <w:rPr>
          <w:bCs/>
        </w:rPr>
        <w:t>172</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101</w:t>
      </w:r>
      <w:r w:rsidRPr="00CE71FA">
        <w:rPr>
          <w:rFonts w:eastAsia="PMingLiU" w:cs="Tahoma"/>
          <w:bCs/>
        </w:rPr>
        <w:t xml:space="preserve"> Windows Multipoint Server 2012 CAL</w:t>
      </w:r>
      <w:r w:rsidRPr="00CE71FA">
        <w:rPr>
          <w:bCs/>
        </w:rPr>
        <w:tab/>
      </w:r>
      <w:r w:rsidRPr="00CE71FA">
        <w:rPr>
          <w:bCs/>
        </w:rPr>
        <w:fldChar w:fldCharType="begin"/>
      </w:r>
      <w:r w:rsidRPr="00CE71FA">
        <w:rPr>
          <w:bCs/>
        </w:rPr>
        <w:instrText xml:space="preserve"> PAGEREF _Toc352109619 \h </w:instrText>
      </w:r>
      <w:r w:rsidRPr="00CE71FA">
        <w:rPr>
          <w:bCs/>
        </w:rPr>
      </w:r>
      <w:r w:rsidRPr="00CE71FA">
        <w:rPr>
          <w:bCs/>
        </w:rPr>
        <w:fldChar w:fldCharType="separate"/>
      </w:r>
      <w:r w:rsidR="007B588F">
        <w:rPr>
          <w:bCs/>
        </w:rPr>
        <w:t>172</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102</w:t>
      </w:r>
      <w:r w:rsidRPr="00CE71FA">
        <w:rPr>
          <w:rFonts w:eastAsia="PMingLiU"/>
          <w:color w:val="auto"/>
        </w:rPr>
        <w:t xml:space="preserve"> Windows Server 2008 R2 HPC Edition</w:t>
      </w:r>
      <w:r w:rsidRPr="00CE71FA">
        <w:rPr>
          <w:color w:val="auto"/>
        </w:rPr>
        <w:tab/>
      </w:r>
      <w:r w:rsidRPr="00CE71FA">
        <w:rPr>
          <w:color w:val="auto"/>
        </w:rPr>
        <w:fldChar w:fldCharType="begin"/>
      </w:r>
      <w:r w:rsidRPr="00CE71FA">
        <w:rPr>
          <w:color w:val="auto"/>
        </w:rPr>
        <w:instrText xml:space="preserve"> PAGEREF _Toc352109620 \h </w:instrText>
      </w:r>
      <w:r w:rsidRPr="00CE71FA">
        <w:rPr>
          <w:color w:val="auto"/>
        </w:rPr>
      </w:r>
      <w:r w:rsidRPr="00CE71FA">
        <w:rPr>
          <w:color w:val="auto"/>
        </w:rPr>
        <w:fldChar w:fldCharType="separate"/>
      </w:r>
      <w:r w:rsidR="007B588F">
        <w:rPr>
          <w:color w:val="auto"/>
        </w:rPr>
        <w:t>173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lang w:eastAsia="zh-TW"/>
        </w:rPr>
        <w:t>103</w:t>
      </w:r>
      <w:r w:rsidRPr="00CE71FA">
        <w:rPr>
          <w:rFonts w:eastAsia="PMingLiU"/>
          <w:color w:val="auto"/>
          <w:lang w:eastAsia="zh-TW"/>
        </w:rPr>
        <w:t xml:space="preserve"> Windows Server 2008 R2 Enterprise</w:t>
      </w:r>
      <w:r w:rsidRPr="00CE71FA">
        <w:rPr>
          <w:color w:val="auto"/>
        </w:rPr>
        <w:tab/>
      </w:r>
      <w:r w:rsidRPr="00CE71FA">
        <w:rPr>
          <w:color w:val="auto"/>
        </w:rPr>
        <w:fldChar w:fldCharType="begin"/>
      </w:r>
      <w:r w:rsidRPr="00CE71FA">
        <w:rPr>
          <w:color w:val="auto"/>
        </w:rPr>
        <w:instrText xml:space="preserve"> PAGEREF _Toc352109621 \h </w:instrText>
      </w:r>
      <w:r w:rsidRPr="00CE71FA">
        <w:rPr>
          <w:color w:val="auto"/>
        </w:rPr>
      </w:r>
      <w:r w:rsidRPr="00CE71FA">
        <w:rPr>
          <w:color w:val="auto"/>
        </w:rPr>
        <w:fldChar w:fldCharType="separate"/>
      </w:r>
      <w:r w:rsidR="007B588F">
        <w:rPr>
          <w:color w:val="auto"/>
        </w:rPr>
        <w:t>173</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104</w:t>
      </w:r>
      <w:r w:rsidRPr="00CE71FA">
        <w:rPr>
          <w:rFonts w:eastAsia="PMingLiU"/>
          <w:color w:val="auto"/>
        </w:rPr>
        <w:t xml:space="preserve"> Windows Server 2008 R2 for Itanium Based Systems</w:t>
      </w:r>
      <w:r w:rsidRPr="00CE71FA">
        <w:rPr>
          <w:color w:val="auto"/>
        </w:rPr>
        <w:tab/>
      </w:r>
      <w:r w:rsidRPr="00CE71FA">
        <w:rPr>
          <w:color w:val="auto"/>
        </w:rPr>
        <w:fldChar w:fldCharType="begin"/>
      </w:r>
      <w:r w:rsidRPr="00CE71FA">
        <w:rPr>
          <w:color w:val="auto"/>
        </w:rPr>
        <w:instrText xml:space="preserve"> PAGEREF _Toc352109622 \h </w:instrText>
      </w:r>
      <w:r w:rsidRPr="00CE71FA">
        <w:rPr>
          <w:color w:val="auto"/>
        </w:rPr>
      </w:r>
      <w:r w:rsidRPr="00CE71FA">
        <w:rPr>
          <w:color w:val="auto"/>
        </w:rPr>
        <w:fldChar w:fldCharType="separate"/>
      </w:r>
      <w:r w:rsidR="007B588F">
        <w:rPr>
          <w:color w:val="auto"/>
        </w:rPr>
        <w:t>174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105</w:t>
      </w:r>
      <w:r w:rsidRPr="00CE71FA">
        <w:rPr>
          <w:rFonts w:eastAsia="PMingLiU"/>
          <w:caps/>
          <w:color w:val="auto"/>
        </w:rPr>
        <w:t xml:space="preserve"> </w:t>
      </w:r>
      <w:r w:rsidRPr="00CE71FA">
        <w:rPr>
          <w:rFonts w:eastAsia="PMingLiU"/>
          <w:color w:val="auto"/>
        </w:rPr>
        <w:t>Windows Server 2012 CAL</w:t>
      </w:r>
      <w:r w:rsidRPr="00CE71FA">
        <w:rPr>
          <w:color w:val="auto"/>
        </w:rPr>
        <w:tab/>
      </w:r>
      <w:r w:rsidRPr="00CE71FA">
        <w:rPr>
          <w:color w:val="auto"/>
        </w:rPr>
        <w:fldChar w:fldCharType="begin"/>
      </w:r>
      <w:r w:rsidRPr="00CE71FA">
        <w:rPr>
          <w:color w:val="auto"/>
        </w:rPr>
        <w:instrText xml:space="preserve"> PAGEREF _Toc352109623 \h </w:instrText>
      </w:r>
      <w:r w:rsidRPr="00CE71FA">
        <w:rPr>
          <w:color w:val="auto"/>
        </w:rPr>
      </w:r>
      <w:r w:rsidRPr="00CE71FA">
        <w:rPr>
          <w:color w:val="auto"/>
        </w:rPr>
        <w:fldChar w:fldCharType="separate"/>
      </w:r>
      <w:r w:rsidR="007B588F">
        <w:rPr>
          <w:color w:val="auto"/>
        </w:rPr>
        <w:t>174</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106</w:t>
      </w:r>
      <w:r w:rsidRPr="00CE71FA">
        <w:rPr>
          <w:rFonts w:eastAsia="PMingLiU"/>
          <w:caps/>
          <w:color w:val="auto"/>
        </w:rPr>
        <w:t xml:space="preserve"> </w:t>
      </w:r>
      <w:r w:rsidRPr="00CE71FA">
        <w:rPr>
          <w:rFonts w:eastAsia="PMingLiU"/>
          <w:color w:val="auto"/>
        </w:rPr>
        <w:t>Windows Server 2008 R2 Datacenter</w:t>
      </w:r>
      <w:r w:rsidRPr="00CE71FA">
        <w:rPr>
          <w:color w:val="auto"/>
        </w:rPr>
        <w:tab/>
      </w:r>
      <w:r w:rsidRPr="00CE71FA">
        <w:rPr>
          <w:color w:val="auto"/>
        </w:rPr>
        <w:fldChar w:fldCharType="begin"/>
      </w:r>
      <w:r w:rsidRPr="00CE71FA">
        <w:rPr>
          <w:color w:val="auto"/>
        </w:rPr>
        <w:instrText xml:space="preserve"> PAGEREF _Toc352109624 \h </w:instrText>
      </w:r>
      <w:r w:rsidRPr="00CE71FA">
        <w:rPr>
          <w:color w:val="auto"/>
        </w:rPr>
      </w:r>
      <w:r w:rsidRPr="00CE71FA">
        <w:rPr>
          <w:color w:val="auto"/>
        </w:rPr>
        <w:fldChar w:fldCharType="separate"/>
      </w:r>
      <w:r w:rsidR="007B588F">
        <w:rPr>
          <w:color w:val="auto"/>
        </w:rPr>
        <w:t>175</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107</w:t>
      </w:r>
      <w:r w:rsidRPr="00CE71FA">
        <w:rPr>
          <w:rFonts w:eastAsia="PMingLiU"/>
          <w:caps/>
          <w:color w:val="auto"/>
        </w:rPr>
        <w:t xml:space="preserve"> </w:t>
      </w:r>
      <w:r w:rsidRPr="00CE71FA">
        <w:rPr>
          <w:rFonts w:eastAsia="PMingLiU"/>
          <w:color w:val="auto"/>
        </w:rPr>
        <w:t>Windows Server 2008 R2 Standard</w:t>
      </w:r>
      <w:r w:rsidRPr="00CE71FA">
        <w:rPr>
          <w:color w:val="auto"/>
        </w:rPr>
        <w:tab/>
      </w:r>
      <w:r w:rsidRPr="00CE71FA">
        <w:rPr>
          <w:color w:val="auto"/>
        </w:rPr>
        <w:fldChar w:fldCharType="begin"/>
      </w:r>
      <w:r w:rsidRPr="00CE71FA">
        <w:rPr>
          <w:color w:val="auto"/>
        </w:rPr>
        <w:instrText xml:space="preserve"> PAGEREF _Toc352109625 \h </w:instrText>
      </w:r>
      <w:r w:rsidRPr="00CE71FA">
        <w:rPr>
          <w:color w:val="auto"/>
        </w:rPr>
      </w:r>
      <w:r w:rsidRPr="00CE71FA">
        <w:rPr>
          <w:color w:val="auto"/>
        </w:rPr>
        <w:fldChar w:fldCharType="separate"/>
      </w:r>
      <w:r w:rsidR="007B588F">
        <w:rPr>
          <w:color w:val="auto"/>
        </w:rPr>
        <w:t>176</w:t>
      </w:r>
      <w:r w:rsidRPr="00CE71FA">
        <w:rPr>
          <w:color w:val="auto"/>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108</w:t>
      </w:r>
      <w:r w:rsidRPr="00CE71FA">
        <w:rPr>
          <w:rFonts w:eastAsia="PMingLiU"/>
          <w:color w:val="auto"/>
        </w:rPr>
        <w:t xml:space="preserve"> Windows Web Server</w:t>
      </w:r>
      <w:r w:rsidRPr="00CE71FA">
        <w:rPr>
          <w:rFonts w:eastAsia="PMingLiU"/>
          <w:color w:val="auto"/>
          <w:vertAlign w:val="superscript"/>
        </w:rPr>
        <w:t>®</w:t>
      </w:r>
      <w:r w:rsidRPr="00CE71FA">
        <w:rPr>
          <w:rFonts w:eastAsia="PMingLiU"/>
          <w:color w:val="auto"/>
        </w:rPr>
        <w:t xml:space="preserve"> 2008 R2</w:t>
      </w:r>
      <w:r w:rsidRPr="00CE71FA">
        <w:rPr>
          <w:color w:val="auto"/>
        </w:rPr>
        <w:tab/>
      </w:r>
      <w:r w:rsidRPr="00CE71FA">
        <w:rPr>
          <w:color w:val="auto"/>
        </w:rPr>
        <w:fldChar w:fldCharType="begin"/>
      </w:r>
      <w:r w:rsidRPr="00CE71FA">
        <w:rPr>
          <w:color w:val="auto"/>
        </w:rPr>
        <w:instrText xml:space="preserve"> PAGEREF _Toc352109626 \h </w:instrText>
      </w:r>
      <w:r w:rsidRPr="00CE71FA">
        <w:rPr>
          <w:color w:val="auto"/>
        </w:rPr>
      </w:r>
      <w:r w:rsidRPr="00CE71FA">
        <w:rPr>
          <w:color w:val="auto"/>
        </w:rPr>
        <w:fldChar w:fldCharType="separate"/>
      </w:r>
      <w:r w:rsidR="007B588F">
        <w:rPr>
          <w:color w:val="auto"/>
        </w:rPr>
        <w:t>176</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lang w:eastAsia="zh-TW"/>
        </w:rPr>
        <w:t>109</w:t>
      </w:r>
      <w:r w:rsidRPr="00CE71FA">
        <w:rPr>
          <w:rFonts w:eastAsia="PMingLiU" w:cs="Tahoma"/>
          <w:bCs/>
          <w:lang w:eastAsia="zh-TW"/>
        </w:rPr>
        <w:t xml:space="preserve"> Windows Small Business Server (SBS) 2008 Premium</w:t>
      </w:r>
      <w:r w:rsidRPr="00CE71FA">
        <w:rPr>
          <w:bCs/>
        </w:rPr>
        <w:tab/>
      </w:r>
      <w:r w:rsidRPr="00CE71FA">
        <w:rPr>
          <w:bCs/>
        </w:rPr>
        <w:fldChar w:fldCharType="begin"/>
      </w:r>
      <w:r w:rsidRPr="00CE71FA">
        <w:rPr>
          <w:bCs/>
        </w:rPr>
        <w:instrText xml:space="preserve"> PAGEREF _Toc352109627 \h </w:instrText>
      </w:r>
      <w:r w:rsidRPr="00CE71FA">
        <w:rPr>
          <w:bCs/>
        </w:rPr>
      </w:r>
      <w:r w:rsidRPr="00CE71FA">
        <w:rPr>
          <w:bCs/>
        </w:rPr>
        <w:fldChar w:fldCharType="separate"/>
      </w:r>
      <w:r w:rsidR="007B588F">
        <w:rPr>
          <w:bCs/>
        </w:rPr>
        <w:t>177</w:t>
      </w:r>
      <w:r w:rsidRPr="00CE71FA">
        <w:rPr>
          <w:bCs/>
        </w:rPr>
        <w:fldChar w:fldCharType="end"/>
      </w:r>
    </w:p>
    <w:p w:rsidR="00CE71FA" w:rsidRPr="00CE71FA" w:rsidRDefault="00CE71FA">
      <w:pPr>
        <w:pStyle w:val="TOC3"/>
        <w:rPr>
          <w:rFonts w:asciiTheme="minorHAnsi" w:eastAsiaTheme="minorEastAsia" w:hAnsiTheme="minorHAnsi" w:cstheme="minorBidi"/>
          <w:color w:val="auto"/>
          <w:sz w:val="22"/>
          <w:szCs w:val="22"/>
          <w:lang w:eastAsia="zh-CN"/>
        </w:rPr>
      </w:pPr>
      <w:r w:rsidRPr="00CE71FA">
        <w:rPr>
          <w:rFonts w:eastAsia="PMingLiU"/>
          <w:caps/>
          <w:color w:val="auto"/>
          <w:vertAlign w:val="superscript"/>
        </w:rPr>
        <w:t>110</w:t>
      </w:r>
      <w:r w:rsidRPr="00CE71FA">
        <w:rPr>
          <w:rFonts w:eastAsia="PMingLiU"/>
          <w:color w:val="auto"/>
        </w:rPr>
        <w:t xml:space="preserve"> Windows Small Business Server (SBS) 2011 Standard</w:t>
      </w:r>
      <w:r w:rsidRPr="00CE71FA">
        <w:rPr>
          <w:color w:val="auto"/>
        </w:rPr>
        <w:tab/>
      </w:r>
      <w:r w:rsidRPr="00CE71FA">
        <w:rPr>
          <w:color w:val="auto"/>
        </w:rPr>
        <w:fldChar w:fldCharType="begin"/>
      </w:r>
      <w:r w:rsidRPr="00CE71FA">
        <w:rPr>
          <w:color w:val="auto"/>
        </w:rPr>
        <w:instrText xml:space="preserve"> PAGEREF _Toc352109628 \h </w:instrText>
      </w:r>
      <w:r w:rsidRPr="00CE71FA">
        <w:rPr>
          <w:color w:val="auto"/>
        </w:rPr>
      </w:r>
      <w:r w:rsidRPr="00CE71FA">
        <w:rPr>
          <w:color w:val="auto"/>
        </w:rPr>
        <w:fldChar w:fldCharType="separate"/>
      </w:r>
      <w:r w:rsidR="007B588F">
        <w:rPr>
          <w:color w:val="auto"/>
        </w:rPr>
        <w:t>177</w:t>
      </w:r>
      <w:r w:rsidRPr="00CE71FA">
        <w:rPr>
          <w:color w:val="auto"/>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111</w:t>
      </w:r>
      <w:r w:rsidRPr="00CE71FA">
        <w:rPr>
          <w:rFonts w:eastAsia="PMingLiU" w:cs="Tahoma"/>
          <w:bCs/>
          <w:caps/>
        </w:rPr>
        <w:t xml:space="preserve"> </w:t>
      </w:r>
      <w:r w:rsidRPr="00CE71FA">
        <w:rPr>
          <w:rFonts w:eastAsia="PMingLiU" w:cs="Tahoma"/>
          <w:bCs/>
        </w:rPr>
        <w:t xml:space="preserve">Windows Small Business Server (SBS) 2011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_Toc352109629 \h </w:instrText>
      </w:r>
      <w:r w:rsidRPr="00CE71FA">
        <w:rPr>
          <w:bCs/>
        </w:rPr>
      </w:r>
      <w:r w:rsidRPr="00CE71FA">
        <w:rPr>
          <w:bCs/>
        </w:rPr>
        <w:fldChar w:fldCharType="separate"/>
      </w:r>
      <w:r w:rsidR="007B588F">
        <w:rPr>
          <w:bCs/>
        </w:rPr>
        <w:t>178</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112</w:t>
      </w:r>
      <w:r w:rsidRPr="00CE71FA">
        <w:rPr>
          <w:rFonts w:eastAsia="PMingLiU" w:cs="Tahoma"/>
          <w:bCs/>
          <w:caps/>
        </w:rPr>
        <w:t xml:space="preserve"> </w:t>
      </w:r>
      <w:r w:rsidRPr="00CE71FA">
        <w:rPr>
          <w:rFonts w:eastAsia="PMingLiU" w:cs="Tahoma"/>
          <w:bCs/>
        </w:rPr>
        <w:t xml:space="preserve">Windows Small Business Server (SBS) 2011 Premium </w:t>
      </w:r>
      <w:r w:rsidRPr="00CE71FA">
        <w:rPr>
          <w:rFonts w:eastAsia="PMingLiU" w:cs="Tahoma" w:hint="eastAsia"/>
          <w:bCs/>
        </w:rPr>
        <w:t>附加元件</w:t>
      </w:r>
      <w:r w:rsidRPr="00CE71FA">
        <w:rPr>
          <w:bCs/>
        </w:rPr>
        <w:tab/>
      </w:r>
      <w:r w:rsidRPr="00CE71FA">
        <w:rPr>
          <w:bCs/>
        </w:rPr>
        <w:fldChar w:fldCharType="begin"/>
      </w:r>
      <w:r w:rsidRPr="00CE71FA">
        <w:rPr>
          <w:bCs/>
        </w:rPr>
        <w:instrText xml:space="preserve"> PAGEREF _Toc352109630 \h </w:instrText>
      </w:r>
      <w:r w:rsidRPr="00CE71FA">
        <w:rPr>
          <w:bCs/>
        </w:rPr>
      </w:r>
      <w:r w:rsidRPr="00CE71FA">
        <w:rPr>
          <w:bCs/>
        </w:rPr>
        <w:fldChar w:fldCharType="separate"/>
      </w:r>
      <w:r w:rsidR="007B588F">
        <w:rPr>
          <w:bCs/>
        </w:rPr>
        <w:t>179</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caps/>
          <w:vertAlign w:val="superscript"/>
        </w:rPr>
        <w:t>113</w:t>
      </w:r>
      <w:r w:rsidRPr="00CE71FA">
        <w:rPr>
          <w:rFonts w:eastAsia="PMingLiU" w:cs="Tahoma"/>
          <w:bCs/>
        </w:rPr>
        <w:t xml:space="preserve"> Windows Small Business Server (SBS) 2011 Premium </w:t>
      </w:r>
      <w:r w:rsidRPr="00CE71FA">
        <w:rPr>
          <w:rFonts w:eastAsia="PMingLiU" w:cs="Tahoma" w:hint="eastAsia"/>
          <w:bCs/>
        </w:rPr>
        <w:t>附加元件</w:t>
      </w:r>
      <w:r w:rsidRPr="00CE71FA">
        <w:rPr>
          <w:rFonts w:eastAsia="PMingLiU" w:cs="Tahoma"/>
          <w:bCs/>
        </w:rPr>
        <w:t xml:space="preserve"> CAL </w:t>
      </w:r>
      <w:r w:rsidRPr="00CE71FA">
        <w:rPr>
          <w:rFonts w:eastAsia="PMingLiU" w:cs="Tahoma" w:hint="eastAsia"/>
          <w:bCs/>
        </w:rPr>
        <w:t>套件</w:t>
      </w:r>
      <w:r w:rsidRPr="00CE71FA">
        <w:rPr>
          <w:bCs/>
        </w:rPr>
        <w:tab/>
      </w:r>
      <w:r w:rsidRPr="00CE71FA">
        <w:rPr>
          <w:bCs/>
        </w:rPr>
        <w:fldChar w:fldCharType="begin"/>
      </w:r>
      <w:r w:rsidRPr="00CE71FA">
        <w:rPr>
          <w:bCs/>
        </w:rPr>
        <w:instrText xml:space="preserve"> PAGEREF _Toc352109631 \h </w:instrText>
      </w:r>
      <w:r w:rsidRPr="00CE71FA">
        <w:rPr>
          <w:bCs/>
        </w:rPr>
      </w:r>
      <w:r w:rsidRPr="00CE71FA">
        <w:rPr>
          <w:bCs/>
        </w:rPr>
        <w:fldChar w:fldCharType="separate"/>
      </w:r>
      <w:r w:rsidR="007B588F">
        <w:rPr>
          <w:bCs/>
        </w:rPr>
        <w:t>180</w:t>
      </w:r>
      <w:r w:rsidRPr="00CE71FA">
        <w:rPr>
          <w:bCs/>
        </w:rPr>
        <w:fldChar w:fldCharType="end"/>
      </w:r>
    </w:p>
    <w:p w:rsidR="00CE71FA" w:rsidRPr="00CE71FA" w:rsidRDefault="00CE71FA">
      <w:pPr>
        <w:pStyle w:val="TOC2"/>
        <w:rPr>
          <w:rFonts w:asciiTheme="minorHAnsi" w:eastAsiaTheme="minorEastAsia" w:hAnsiTheme="minorHAnsi" w:cstheme="minorBidi"/>
          <w:bCs/>
          <w:sz w:val="22"/>
          <w:szCs w:val="22"/>
          <w:lang w:eastAsia="zh-CN"/>
        </w:rPr>
      </w:pPr>
      <w:r w:rsidRPr="00CE71FA">
        <w:rPr>
          <w:rFonts w:eastAsia="PMingLiU" w:cs="Tahoma"/>
          <w:bCs/>
          <w:vertAlign w:val="superscript"/>
        </w:rPr>
        <w:t>114</w:t>
      </w:r>
      <w:r w:rsidRPr="00CE71FA">
        <w:rPr>
          <w:rFonts w:eastAsia="PMingLiU" w:cs="Tahoma"/>
          <w:bCs/>
        </w:rPr>
        <w:t xml:space="preserve"> Windows Small Business Server 2011 Essentials</w:t>
      </w:r>
      <w:r w:rsidRPr="00CE71FA">
        <w:rPr>
          <w:bCs/>
        </w:rPr>
        <w:tab/>
      </w:r>
      <w:r w:rsidRPr="00CE71FA">
        <w:rPr>
          <w:bCs/>
        </w:rPr>
        <w:fldChar w:fldCharType="begin"/>
      </w:r>
      <w:r w:rsidRPr="00CE71FA">
        <w:rPr>
          <w:bCs/>
        </w:rPr>
        <w:instrText xml:space="preserve"> PAGEREF _Toc352109632 \h </w:instrText>
      </w:r>
      <w:r w:rsidRPr="00CE71FA">
        <w:rPr>
          <w:bCs/>
        </w:rPr>
      </w:r>
      <w:r w:rsidRPr="00CE71FA">
        <w:rPr>
          <w:bCs/>
        </w:rPr>
        <w:fldChar w:fldCharType="separate"/>
      </w:r>
      <w:r w:rsidR="007B588F">
        <w:rPr>
          <w:bCs/>
        </w:rPr>
        <w:t>180</w:t>
      </w:r>
      <w:r w:rsidRPr="00CE71FA">
        <w:rPr>
          <w:bCs/>
        </w:rPr>
        <w:fldChar w:fldCharType="end"/>
      </w:r>
    </w:p>
    <w:p w:rsidR="007E0CC6" w:rsidRPr="00DA53AD" w:rsidRDefault="005B0EC7" w:rsidP="00461CA9">
      <w:pPr>
        <w:pStyle w:val="TOC4"/>
        <w:tabs>
          <w:tab w:val="clear" w:pos="9360"/>
          <w:tab w:val="center" w:pos="4680"/>
        </w:tabs>
        <w:rPr>
          <w:rFonts w:eastAsia="PMingLiU" w:cs="Tahoma"/>
        </w:rPr>
      </w:pPr>
      <w:r w:rsidRPr="00CE71FA">
        <w:rPr>
          <w:rFonts w:eastAsia="PMingLiU" w:cs="Tahoma"/>
          <w:bCs/>
          <w:szCs w:val="18"/>
        </w:rPr>
        <w:fldChar w:fldCharType="end"/>
      </w:r>
    </w:p>
    <w:p w:rsidR="00023FE7" w:rsidRPr="00DA53AD" w:rsidRDefault="00ED3854" w:rsidP="007E0CC6">
      <w:pPr>
        <w:pStyle w:val="Heading2"/>
        <w:rPr>
          <w:rFonts w:ascii="Tahoma" w:eastAsia="PMingLiU" w:hAnsi="Tahoma" w:cs="Tahoma"/>
          <w:lang w:eastAsia="zh-TW"/>
        </w:rPr>
      </w:pPr>
      <w:bookmarkStart w:id="6" w:name="_Toc246850065"/>
      <w:r w:rsidRPr="00DA53AD">
        <w:rPr>
          <w:rFonts w:ascii="Tahoma" w:eastAsia="PMingLiU" w:hAnsi="Tahoma" w:cs="Tahoma"/>
          <w:sz w:val="36"/>
          <w:lang w:eastAsia="zh-TW"/>
        </w:rPr>
        <w:br w:type="page"/>
      </w:r>
      <w:bookmarkStart w:id="7" w:name="_Toc336337840"/>
      <w:bookmarkStart w:id="8" w:name="_Toc352109104"/>
      <w:r w:rsidRPr="00DA53AD">
        <w:rPr>
          <w:rFonts w:ascii="Tahoma" w:eastAsia="PMingLiU" w:hAnsi="Tahoma" w:cs="Tahoma"/>
          <w:sz w:val="36"/>
          <w:lang w:eastAsia="zh-TW"/>
        </w:rPr>
        <w:lastRenderedPageBreak/>
        <w:t>列表索引鍵</w:t>
      </w:r>
      <w:bookmarkEnd w:id="6"/>
      <w:bookmarkEnd w:id="7"/>
      <w:bookmarkEnd w:id="8"/>
    </w:p>
    <w:p w:rsidR="00023FE7" w:rsidRPr="002E0F2F" w:rsidRDefault="00023FE7">
      <w:pPr>
        <w:pStyle w:val="ChartKeyHeadings"/>
        <w:ind w:right="-180"/>
        <w:rPr>
          <w:rFonts w:ascii="Tahoma" w:eastAsia="PMingLiU" w:hAnsi="Tahoma" w:cs="Tahoma"/>
          <w:sz w:val="18"/>
          <w:szCs w:val="18"/>
          <w:lang w:eastAsia="zh-TW"/>
        </w:rPr>
      </w:pPr>
    </w:p>
    <w:p w:rsidR="00023FE7" w:rsidRPr="00DA53AD" w:rsidRDefault="00023FE7">
      <w:pPr>
        <w:pStyle w:val="ChartKeyHeadings"/>
        <w:ind w:right="-180"/>
        <w:rPr>
          <w:rFonts w:ascii="Tahoma" w:eastAsia="PMingLiU" w:hAnsi="Tahoma" w:cs="Tahoma"/>
          <w:lang w:eastAsia="zh-TW"/>
        </w:rPr>
      </w:pPr>
      <w:r w:rsidRPr="00DA53AD">
        <w:rPr>
          <w:rFonts w:ascii="Tahoma" w:eastAsia="PMingLiU" w:hAnsi="Tahoma" w:cs="Tahoma"/>
          <w:szCs w:val="24"/>
          <w:lang w:eastAsia="zh-TW"/>
        </w:rPr>
        <w:t>欄標題</w:t>
      </w:r>
    </w:p>
    <w:p w:rsidR="00023FE7" w:rsidRPr="002E0F2F" w:rsidRDefault="00023FE7">
      <w:pPr>
        <w:pStyle w:val="ChartKeyHeadings"/>
        <w:ind w:right="-180"/>
        <w:rPr>
          <w:rFonts w:ascii="Tahoma" w:eastAsia="PMingLiU" w:hAnsi="Tahoma" w:cs="Tahoma"/>
          <w:sz w:val="18"/>
          <w:szCs w:val="18"/>
          <w:lang w:eastAsia="zh-TW"/>
        </w:rPr>
      </w:pPr>
    </w:p>
    <w:p w:rsidR="00664EE9" w:rsidRPr="00DA53AD" w:rsidRDefault="00664EE9" w:rsidP="00664EE9">
      <w:pPr>
        <w:pStyle w:val="Bodywithspace"/>
        <w:spacing w:before="0" w:after="0" w:line="276" w:lineRule="auto"/>
        <w:ind w:right="-180"/>
        <w:rPr>
          <w:rFonts w:ascii="Tahoma" w:eastAsia="PMingLiU" w:hAnsi="Tahoma" w:cs="Tahoma"/>
          <w:lang w:eastAsia="zh-TW"/>
        </w:rPr>
      </w:pPr>
      <w:r w:rsidRPr="00DA53AD">
        <w:rPr>
          <w:rStyle w:val="BodyChar"/>
          <w:rFonts w:ascii="Tahoma" w:eastAsia="PMingLiU" w:hAnsi="Tahoma" w:cs="Tahoma"/>
          <w:b/>
          <w:color w:val="000000"/>
          <w:sz w:val="18"/>
          <w:szCs w:val="18"/>
          <w:lang w:eastAsia="zh-TW"/>
        </w:rPr>
        <w:t xml:space="preserve">Campus </w:t>
      </w:r>
      <w:r w:rsidRPr="00DA53AD">
        <w:rPr>
          <w:rStyle w:val="BodyChar"/>
          <w:rFonts w:ascii="Tahoma" w:eastAsia="PMingLiU" w:hAnsi="Tahoma" w:cs="Tahoma"/>
          <w:b/>
          <w:color w:val="000000"/>
          <w:sz w:val="18"/>
          <w:szCs w:val="18"/>
          <w:lang w:eastAsia="zh-TW"/>
        </w:rPr>
        <w:t>及</w:t>
      </w:r>
      <w:r w:rsidRPr="00DA53AD">
        <w:rPr>
          <w:rStyle w:val="BodyChar"/>
          <w:rFonts w:ascii="Tahoma" w:eastAsia="PMingLiU" w:hAnsi="Tahoma" w:cs="Tahoma"/>
          <w:b/>
          <w:color w:val="000000"/>
          <w:sz w:val="18"/>
          <w:szCs w:val="18"/>
          <w:lang w:eastAsia="zh-TW"/>
        </w:rPr>
        <w:t xml:space="preserve"> School </w:t>
      </w:r>
      <w:r w:rsidRPr="00DA53AD">
        <w:rPr>
          <w:rStyle w:val="BodyChar"/>
          <w:rFonts w:ascii="Tahoma" w:eastAsia="PMingLiU" w:hAnsi="Tahoma" w:cs="Tahoma"/>
          <w:b/>
          <w:color w:val="000000"/>
          <w:sz w:val="18"/>
          <w:szCs w:val="18"/>
          <w:lang w:eastAsia="zh-TW"/>
        </w:rPr>
        <w:t>單位</w:t>
      </w:r>
      <w:r w:rsidRPr="00DA53AD">
        <w:rPr>
          <w:rStyle w:val="BodyChar"/>
          <w:rFonts w:ascii="Tahoma" w:eastAsia="PMingLiU" w:hAnsi="Tahoma" w:cs="Tahoma"/>
          <w:b/>
          <w:color w:val="000000"/>
          <w:sz w:val="18"/>
          <w:szCs w:val="18"/>
          <w:lang w:eastAsia="zh-TW"/>
        </w:rPr>
        <w:t xml:space="preserve"> =</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此欄中所示之數字代表依據</w:t>
      </w:r>
      <w:r w:rsidRPr="00DA53AD">
        <w:rPr>
          <w:rFonts w:ascii="Tahoma" w:eastAsia="PMingLiU" w:hAnsi="Tahoma" w:cs="Tahoma"/>
          <w:color w:val="000000"/>
          <w:sz w:val="18"/>
          <w:szCs w:val="18"/>
          <w:lang w:eastAsia="zh-TW"/>
        </w:rPr>
        <w:t xml:space="preserve"> Campus </w:t>
      </w:r>
      <w:r w:rsidRPr="00DA53AD">
        <w:rPr>
          <w:rFonts w:ascii="Tahoma" w:eastAsia="PMingLiU" w:hAnsi="Tahoma" w:cs="Tahoma"/>
          <w:color w:val="000000"/>
          <w:sz w:val="18"/>
          <w:szCs w:val="18"/>
          <w:lang w:eastAsia="zh-TW"/>
        </w:rPr>
        <w:t>和</w:t>
      </w:r>
      <w:r w:rsidRPr="00DA53AD">
        <w:rPr>
          <w:rFonts w:ascii="Tahoma" w:eastAsia="PMingLiU" w:hAnsi="Tahoma" w:cs="Tahoma"/>
          <w:color w:val="000000"/>
          <w:sz w:val="18"/>
          <w:szCs w:val="18"/>
          <w:lang w:eastAsia="zh-TW"/>
        </w:rPr>
        <w:t xml:space="preserve"> School </w:t>
      </w:r>
      <w:r w:rsidRPr="00DA53AD">
        <w:rPr>
          <w:rFonts w:ascii="Tahoma" w:eastAsia="PMingLiU" w:hAnsi="Tahoma" w:cs="Tahoma"/>
          <w:color w:val="000000"/>
          <w:sz w:val="18"/>
          <w:szCs w:val="18"/>
          <w:lang w:eastAsia="zh-TW"/>
        </w:rPr>
        <w:t>合約透過</w:t>
      </w:r>
      <w:r w:rsidRPr="00DA53AD">
        <w:rPr>
          <w:rFonts w:ascii="Tahoma" w:eastAsia="PMingLiU" w:hAnsi="Tahoma" w:cs="Tahoma"/>
          <w:color w:val="000000"/>
          <w:sz w:val="18"/>
          <w:szCs w:val="18"/>
          <w:lang w:eastAsia="zh-TW"/>
        </w:rPr>
        <w:t xml:space="preserve"> School </w:t>
      </w:r>
      <w:r w:rsidRPr="00DA53AD">
        <w:rPr>
          <w:rFonts w:ascii="Tahoma" w:eastAsia="PMingLiU" w:hAnsi="Tahoma" w:cs="Tahoma"/>
          <w:color w:val="000000"/>
          <w:sz w:val="18"/>
          <w:szCs w:val="18"/>
          <w:lang w:eastAsia="zh-TW"/>
        </w:rPr>
        <w:t>註冊提供軟</w:t>
      </w:r>
      <w:r w:rsidR="002E0F2F">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體時所指定之單位。若清除</w:t>
      </w:r>
      <w:r w:rsidRPr="00DA53AD">
        <w:rPr>
          <w:rFonts w:ascii="Tahoma" w:eastAsia="PMingLiU" w:hAnsi="Tahoma" w:cs="Tahoma"/>
          <w:color w:val="000000"/>
          <w:sz w:val="18"/>
          <w:szCs w:val="18"/>
          <w:lang w:eastAsia="zh-TW"/>
        </w:rPr>
        <w:t xml:space="preserve"> CA/SA </w:t>
      </w:r>
      <w:r w:rsidRPr="00DA53AD">
        <w:rPr>
          <w:rFonts w:ascii="Tahoma" w:eastAsia="PMingLiU" w:hAnsi="Tahoma" w:cs="Tahoma"/>
          <w:color w:val="000000"/>
          <w:sz w:val="18"/>
          <w:szCs w:val="18"/>
          <w:lang w:eastAsia="zh-TW"/>
        </w:rPr>
        <w:t>欄，這些方案便不會提供產品。</w:t>
      </w:r>
    </w:p>
    <w:p w:rsidR="00023FE7" w:rsidRPr="00DA53AD" w:rsidRDefault="00023FE7">
      <w:pPr>
        <w:pStyle w:val="Bodywithspace"/>
        <w:spacing w:before="0" w:after="0" w:line="276" w:lineRule="auto"/>
        <w:ind w:right="-180"/>
        <w:rPr>
          <w:rFonts w:ascii="Tahoma" w:eastAsia="PMingLiU" w:hAnsi="Tahoma" w:cs="Tahoma"/>
          <w:lang w:eastAsia="zh-TW"/>
        </w:rPr>
      </w:pPr>
      <w:r w:rsidRPr="00DA53AD">
        <w:rPr>
          <w:rStyle w:val="BodyChar"/>
          <w:rFonts w:ascii="Tahoma" w:eastAsia="PMingLiU" w:hAnsi="Tahoma" w:cs="Tahoma"/>
          <w:b/>
          <w:sz w:val="18"/>
          <w:szCs w:val="18"/>
          <w:lang w:eastAsia="zh-TW"/>
        </w:rPr>
        <w:t>可提供之日期</w:t>
      </w:r>
      <w:r w:rsidRPr="00DA53AD">
        <w:rPr>
          <w:rStyle w:val="BodyChar"/>
          <w:rFonts w:ascii="Tahoma" w:eastAsia="PMingLiU" w:hAnsi="Tahoma" w:cs="Tahoma"/>
          <w:b/>
          <w:sz w:val="18"/>
          <w:szCs w:val="18"/>
          <w:lang w:eastAsia="zh-TW"/>
        </w:rPr>
        <w:t xml:space="preserve"> = </w:t>
      </w:r>
      <w:r w:rsidRPr="00DA53AD">
        <w:rPr>
          <w:rStyle w:val="BodyChar"/>
          <w:rFonts w:ascii="Tahoma" w:eastAsia="PMingLiU" w:hAnsi="Tahoma" w:cs="Tahoma"/>
          <w:sz w:val="18"/>
          <w:szCs w:val="18"/>
          <w:lang w:eastAsia="zh-TW"/>
        </w:rPr>
        <w:t>這是第一次可提供產品之日期，</w:t>
      </w:r>
      <w:r w:rsidRPr="00DA53AD">
        <w:rPr>
          <w:rStyle w:val="BodyChar"/>
          <w:rFonts w:ascii="Tahoma" w:eastAsia="PMingLiU" w:hAnsi="Tahoma" w:cs="Tahoma"/>
          <w:color w:val="000000"/>
          <w:sz w:val="18"/>
          <w:szCs w:val="18"/>
          <w:lang w:eastAsia="zh-TW"/>
        </w:rPr>
        <w:t>依月</w:t>
      </w:r>
      <w:r w:rsidRPr="00DA53AD">
        <w:rPr>
          <w:rStyle w:val="BodyChar"/>
          <w:rFonts w:ascii="Tahoma" w:eastAsia="PMingLiU" w:hAnsi="Tahoma" w:cs="Tahoma"/>
          <w:color w:val="000000"/>
          <w:sz w:val="18"/>
          <w:szCs w:val="18"/>
          <w:lang w:eastAsia="zh-TW"/>
        </w:rPr>
        <w:t>/</w:t>
      </w:r>
      <w:r w:rsidRPr="00DA53AD">
        <w:rPr>
          <w:rStyle w:val="BodyChar"/>
          <w:rFonts w:ascii="Tahoma" w:eastAsia="PMingLiU" w:hAnsi="Tahoma" w:cs="Tahoma"/>
          <w:color w:val="000000"/>
          <w:sz w:val="18"/>
          <w:szCs w:val="18"/>
          <w:lang w:eastAsia="zh-TW"/>
        </w:rPr>
        <w:t>年指定。</w:t>
      </w:r>
      <w:r w:rsidRPr="00DA53AD">
        <w:rPr>
          <w:rStyle w:val="BodyChar"/>
          <w:rFonts w:ascii="Tahoma" w:eastAsia="PMingLiU" w:hAnsi="Tahoma" w:cs="Tahoma"/>
          <w:sz w:val="18"/>
          <w:szCs w:val="18"/>
          <w:lang w:eastAsia="zh-TW"/>
        </w:rPr>
        <w:t>此日期係在</w:t>
      </w:r>
      <w:r w:rsidRPr="00DA53AD">
        <w:rPr>
          <w:rStyle w:val="BodyChar"/>
          <w:rFonts w:ascii="Tahoma" w:eastAsia="PMingLiU" w:hAnsi="Tahoma" w:cs="Tahoma"/>
          <w:sz w:val="18"/>
          <w:szCs w:val="18"/>
          <w:lang w:eastAsia="zh-TW"/>
        </w:rPr>
        <w:t xml:space="preserve"> Microsoft </w:t>
      </w:r>
      <w:r w:rsidRPr="00DA53AD">
        <w:rPr>
          <w:rStyle w:val="BodyChar"/>
          <w:rFonts w:ascii="Tahoma" w:eastAsia="PMingLiU" w:hAnsi="Tahoma" w:cs="Tahoma"/>
          <w:sz w:val="18"/>
          <w:szCs w:val="18"/>
          <w:lang w:eastAsia="zh-TW"/>
        </w:rPr>
        <w:t>讓該產品之使用權可供訂購或讓該產品之軟體可供從大量授權服務中心</w:t>
      </w:r>
      <w:r w:rsidRPr="00DA53AD">
        <w:rPr>
          <w:rStyle w:val="BodyChar"/>
          <w:rFonts w:ascii="Tahoma" w:eastAsia="PMingLiU" w:hAnsi="Tahoma" w:cs="Tahoma"/>
          <w:sz w:val="18"/>
          <w:szCs w:val="18"/>
          <w:lang w:eastAsia="zh-TW"/>
        </w:rPr>
        <w:t xml:space="preserve"> (VLSC) </w:t>
      </w:r>
      <w:r w:rsidRPr="00DA53AD">
        <w:rPr>
          <w:rStyle w:val="BodyChar"/>
          <w:rFonts w:ascii="Tahoma" w:eastAsia="PMingLiU" w:hAnsi="Tahoma" w:cs="Tahoma"/>
          <w:sz w:val="18"/>
          <w:szCs w:val="18"/>
          <w:lang w:eastAsia="zh-TW"/>
        </w:rPr>
        <w:t>下載取得之日期之前。</w:t>
      </w:r>
    </w:p>
    <w:p w:rsidR="00023FE7" w:rsidRPr="00DA53AD" w:rsidRDefault="00023FE7">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EA (Enterprise </w:t>
      </w:r>
      <w:r w:rsidRPr="00DA53AD">
        <w:rPr>
          <w:rStyle w:val="BodyChar"/>
          <w:rFonts w:ascii="Tahoma" w:eastAsia="PMingLiU" w:hAnsi="Tahoma" w:cs="Tahoma"/>
          <w:b/>
          <w:sz w:val="18"/>
          <w:szCs w:val="18"/>
        </w:rPr>
        <w:t>合約</w:t>
      </w:r>
      <w:r w:rsidRPr="00DA53AD">
        <w:rPr>
          <w:rStyle w:val="BodyChar"/>
          <w:rFonts w:ascii="Tahoma" w:eastAsia="PMingLiU" w:hAnsi="Tahoma" w:cs="Tahoma"/>
          <w:b/>
          <w:sz w:val="18"/>
          <w:szCs w:val="18"/>
        </w:rPr>
        <w:t xml:space="preserve">) = </w:t>
      </w:r>
      <w:r w:rsidRPr="00DA53AD">
        <w:rPr>
          <w:rFonts w:ascii="Tahoma" w:eastAsia="PMingLiU" w:hAnsi="Tahoma" w:cs="Tahoma"/>
          <w:sz w:val="18"/>
          <w:szCs w:val="18"/>
        </w:rPr>
        <w:t xml:space="preserve">Enterprise </w:t>
      </w:r>
      <w:r w:rsidRPr="00DA53AD">
        <w:rPr>
          <w:rFonts w:ascii="Tahoma" w:eastAsia="PMingLiU" w:hAnsi="Tahoma" w:cs="Tahoma"/>
          <w:sz w:val="18"/>
          <w:szCs w:val="18"/>
        </w:rPr>
        <w:t>合約</w:t>
      </w:r>
      <w:r w:rsidRPr="00DA53AD">
        <w:rPr>
          <w:rFonts w:ascii="Tahoma" w:eastAsia="PMingLiU" w:hAnsi="Tahoma" w:cs="Tahoma"/>
          <w:sz w:val="18"/>
          <w:szCs w:val="18"/>
        </w:rPr>
        <w:t xml:space="preserve"> 20xx</w:t>
      </w:r>
      <w:r w:rsidRPr="00DA53AD">
        <w:rPr>
          <w:rFonts w:ascii="Tahoma" w:eastAsia="PMingLiU" w:hAnsi="Tahoma" w:cs="Tahoma"/>
          <w:sz w:val="18"/>
          <w:szCs w:val="18"/>
        </w:rPr>
        <w:t>。</w:t>
      </w:r>
    </w:p>
    <w:p w:rsidR="00023FE7" w:rsidRPr="00DA53AD" w:rsidRDefault="00023FE7">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EA Sub (Enterprise Subscription </w:t>
      </w:r>
      <w:r w:rsidRPr="00DA53AD">
        <w:rPr>
          <w:rStyle w:val="BodyChar"/>
          <w:rFonts w:ascii="Tahoma" w:eastAsia="PMingLiU" w:hAnsi="Tahoma" w:cs="Tahoma"/>
          <w:b/>
          <w:sz w:val="18"/>
          <w:szCs w:val="18"/>
        </w:rPr>
        <w:t>合約</w:t>
      </w:r>
      <w:r w:rsidRPr="00DA53AD">
        <w:rPr>
          <w:rStyle w:val="BodyChar"/>
          <w:rFonts w:ascii="Tahoma" w:eastAsia="PMingLiU" w:hAnsi="Tahoma" w:cs="Tahoma"/>
          <w:b/>
          <w:sz w:val="18"/>
          <w:szCs w:val="18"/>
        </w:rPr>
        <w:t xml:space="preserve">) = </w:t>
      </w:r>
      <w:r w:rsidRPr="00DA53AD">
        <w:rPr>
          <w:rFonts w:ascii="Tahoma" w:eastAsia="PMingLiU" w:hAnsi="Tahoma" w:cs="Tahoma"/>
          <w:sz w:val="18"/>
          <w:szCs w:val="18"/>
        </w:rPr>
        <w:t xml:space="preserve">Enterprise Subscription </w:t>
      </w:r>
      <w:r w:rsidRPr="00DA53AD">
        <w:rPr>
          <w:rFonts w:ascii="Tahoma" w:eastAsia="PMingLiU" w:hAnsi="Tahoma" w:cs="Tahoma"/>
          <w:sz w:val="18"/>
          <w:szCs w:val="18"/>
        </w:rPr>
        <w:t>合約</w:t>
      </w:r>
      <w:r w:rsidRPr="00DA53AD">
        <w:rPr>
          <w:rFonts w:ascii="Tahoma" w:eastAsia="PMingLiU" w:hAnsi="Tahoma" w:cs="Tahoma"/>
          <w:sz w:val="18"/>
          <w:szCs w:val="18"/>
        </w:rPr>
        <w:t xml:space="preserve"> 200x</w:t>
      </w:r>
      <w:r w:rsidRPr="00DA53AD">
        <w:rPr>
          <w:rFonts w:ascii="Tahoma" w:eastAsia="PMingLiU" w:hAnsi="Tahoma" w:cs="Tahoma"/>
          <w:sz w:val="18"/>
          <w:szCs w:val="18"/>
        </w:rPr>
        <w:t>。</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Open </w:t>
      </w:r>
      <w:r w:rsidRPr="00DA53AD">
        <w:rPr>
          <w:rStyle w:val="BodyChar"/>
          <w:rFonts w:ascii="Tahoma" w:eastAsia="PMingLiU" w:hAnsi="Tahoma" w:cs="Tahoma"/>
          <w:b/>
          <w:sz w:val="18"/>
          <w:szCs w:val="18"/>
        </w:rPr>
        <w:t>基本要件</w:t>
      </w:r>
      <w:r w:rsidRPr="00DA53AD">
        <w:rPr>
          <w:rStyle w:val="BodyChar"/>
          <w:rFonts w:ascii="Tahoma" w:eastAsia="PMingLiU" w:hAnsi="Tahoma" w:cs="Tahoma"/>
          <w:b/>
          <w:sz w:val="18"/>
          <w:szCs w:val="18"/>
        </w:rPr>
        <w:t xml:space="preserve"> = </w:t>
      </w:r>
      <w:r w:rsidRPr="00DA53AD">
        <w:rPr>
          <w:rFonts w:ascii="Tahoma" w:eastAsia="PMingLiU" w:hAnsi="Tahoma" w:cs="Tahoma"/>
          <w:sz w:val="18"/>
          <w:szCs w:val="18"/>
        </w:rPr>
        <w:t>基於</w:t>
      </w:r>
      <w:r w:rsidRPr="00DA53AD">
        <w:rPr>
          <w:rFonts w:ascii="Tahoma" w:eastAsia="PMingLiU" w:hAnsi="Tahoma" w:cs="Tahoma"/>
          <w:sz w:val="18"/>
          <w:szCs w:val="18"/>
        </w:rPr>
        <w:t xml:space="preserve"> Open License </w:t>
      </w:r>
      <w:r w:rsidRPr="00DA53AD">
        <w:rPr>
          <w:rFonts w:ascii="Tahoma" w:eastAsia="PMingLiU" w:hAnsi="Tahoma" w:cs="Tahoma"/>
          <w:sz w:val="18"/>
          <w:szCs w:val="18"/>
        </w:rPr>
        <w:t>及</w:t>
      </w:r>
      <w:r w:rsidRPr="00DA53AD">
        <w:rPr>
          <w:rFonts w:ascii="Tahoma" w:eastAsia="PMingLiU" w:hAnsi="Tahoma" w:cs="Tahoma"/>
          <w:sz w:val="18"/>
          <w:szCs w:val="18"/>
        </w:rPr>
        <w:t>/</w:t>
      </w:r>
      <w:r w:rsidRPr="00DA53AD">
        <w:rPr>
          <w:rFonts w:ascii="Tahoma" w:eastAsia="PMingLiU" w:hAnsi="Tahoma" w:cs="Tahoma"/>
          <w:sz w:val="18"/>
          <w:szCs w:val="18"/>
        </w:rPr>
        <w:t>或</w:t>
      </w:r>
      <w:r w:rsidRPr="00DA53AD">
        <w:rPr>
          <w:rFonts w:ascii="Tahoma" w:eastAsia="PMingLiU" w:hAnsi="Tahoma" w:cs="Tahoma"/>
          <w:sz w:val="18"/>
          <w:szCs w:val="18"/>
        </w:rPr>
        <w:t xml:space="preserve"> Open Value </w:t>
      </w:r>
      <w:r w:rsidRPr="00DA53AD">
        <w:rPr>
          <w:rFonts w:ascii="Tahoma" w:eastAsia="PMingLiU" w:hAnsi="Tahoma" w:cs="Tahoma"/>
          <w:sz w:val="18"/>
          <w:szCs w:val="18"/>
        </w:rPr>
        <w:t>方案中之最初訂單基本要件之目的，</w:t>
      </w:r>
      <w:r w:rsidR="002E0F2F">
        <w:rPr>
          <w:rFonts w:ascii="Tahoma" w:eastAsia="PMingLiU" w:hAnsi="Tahoma" w:cs="Tahoma"/>
          <w:sz w:val="18"/>
          <w:szCs w:val="18"/>
        </w:rPr>
        <w:br/>
      </w:r>
      <w:r w:rsidRPr="00DA53AD">
        <w:rPr>
          <w:rFonts w:ascii="Tahoma" w:eastAsia="PMingLiU" w:hAnsi="Tahoma" w:cs="Tahoma"/>
          <w:sz w:val="18"/>
          <w:szCs w:val="18"/>
        </w:rPr>
        <w:t>每項使用權數目僅為</w:t>
      </w:r>
      <w:r w:rsidRPr="00DA53AD">
        <w:rPr>
          <w:rFonts w:ascii="Tahoma" w:eastAsia="PMingLiU" w:hAnsi="Tahoma" w:cs="Tahoma"/>
          <w:sz w:val="18"/>
          <w:szCs w:val="18"/>
        </w:rPr>
        <w:t xml:space="preserve"> 5 </w:t>
      </w:r>
      <w:r w:rsidRPr="00DA53AD">
        <w:rPr>
          <w:rFonts w:ascii="Tahoma" w:eastAsia="PMingLiU" w:hAnsi="Tahoma" w:cs="Tahoma"/>
          <w:sz w:val="18"/>
          <w:szCs w:val="18"/>
        </w:rPr>
        <w:t>個使用權。此值會指示哪一個方案有效。</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Open License = </w:t>
      </w:r>
      <w:r w:rsidRPr="00DA53AD">
        <w:rPr>
          <w:rFonts w:ascii="Tahoma" w:eastAsia="PMingLiU" w:hAnsi="Tahoma" w:cs="Tahoma"/>
          <w:sz w:val="18"/>
          <w:szCs w:val="18"/>
        </w:rPr>
        <w:t xml:space="preserve">Open </w:t>
      </w:r>
      <w:r w:rsidRPr="00DA53AD">
        <w:rPr>
          <w:rFonts w:ascii="Tahoma" w:eastAsia="PMingLiU" w:hAnsi="Tahoma" w:cs="Tahoma"/>
          <w:sz w:val="18"/>
          <w:szCs w:val="18"/>
        </w:rPr>
        <w:t>方案內僅屬</w:t>
      </w:r>
      <w:r w:rsidRPr="00DA53AD">
        <w:rPr>
          <w:rFonts w:ascii="Tahoma" w:eastAsia="PMingLiU" w:hAnsi="Tahoma" w:cs="Tahoma"/>
          <w:sz w:val="18"/>
          <w:szCs w:val="18"/>
        </w:rPr>
        <w:t xml:space="preserve"> Open License </w:t>
      </w:r>
      <w:r w:rsidRPr="00DA53AD">
        <w:rPr>
          <w:rFonts w:ascii="Tahoma" w:eastAsia="PMingLiU" w:hAnsi="Tahoma" w:cs="Tahoma"/>
          <w:sz w:val="18"/>
          <w:szCs w:val="18"/>
        </w:rPr>
        <w:t>之元件。</w:t>
      </w:r>
      <w:r w:rsidRPr="00DA53AD">
        <w:rPr>
          <w:rFonts w:ascii="Tahoma" w:eastAsia="PMingLiU" w:hAnsi="Tahoma" w:cs="Tahoma"/>
          <w:sz w:val="18"/>
          <w:szCs w:val="18"/>
        </w:rPr>
        <w:t xml:space="preserve">Open License </w:t>
      </w:r>
      <w:r w:rsidRPr="00DA53AD">
        <w:rPr>
          <w:rFonts w:ascii="Tahoma" w:eastAsia="PMingLiU" w:hAnsi="Tahoma" w:cs="Tahoma"/>
          <w:sz w:val="18"/>
          <w:szCs w:val="18"/>
        </w:rPr>
        <w:t>包括</w:t>
      </w:r>
      <w:r w:rsidRPr="00DA53AD">
        <w:rPr>
          <w:rFonts w:ascii="Tahoma" w:eastAsia="PMingLiU" w:hAnsi="Tahoma" w:cs="Tahoma"/>
          <w:sz w:val="18"/>
          <w:szCs w:val="18"/>
        </w:rPr>
        <w:t xml:space="preserve"> Open License</w:t>
      </w:r>
      <w:r w:rsidRPr="00DA53AD">
        <w:rPr>
          <w:rFonts w:ascii="Tahoma" w:eastAsia="PMingLiU" w:hAnsi="Tahoma" w:cs="Tahoma"/>
          <w:sz w:val="18"/>
          <w:szCs w:val="18"/>
        </w:rPr>
        <w:t>、</w:t>
      </w:r>
      <w:r w:rsidRPr="00DA53AD">
        <w:rPr>
          <w:rFonts w:ascii="Tahoma" w:eastAsia="PMingLiU" w:hAnsi="Tahoma" w:cs="Tahoma"/>
          <w:sz w:val="18"/>
          <w:szCs w:val="18"/>
        </w:rPr>
        <w:t>Open License for Academic</w:t>
      </w:r>
      <w:r w:rsidRPr="00DA53AD">
        <w:rPr>
          <w:rFonts w:ascii="Tahoma" w:eastAsia="PMingLiU" w:hAnsi="Tahoma" w:cs="Tahoma"/>
          <w:sz w:val="18"/>
          <w:szCs w:val="18"/>
        </w:rPr>
        <w:t>、</w:t>
      </w:r>
      <w:r w:rsidRPr="00DA53AD">
        <w:rPr>
          <w:rFonts w:ascii="Tahoma" w:eastAsia="PMingLiU" w:hAnsi="Tahoma" w:cs="Tahoma"/>
          <w:sz w:val="18"/>
          <w:szCs w:val="18"/>
        </w:rPr>
        <w:t xml:space="preserve">Open License for Government </w:t>
      </w:r>
      <w:r w:rsidRPr="00DA53AD">
        <w:rPr>
          <w:rFonts w:ascii="Tahoma" w:eastAsia="PMingLiU" w:hAnsi="Tahoma" w:cs="Tahoma"/>
          <w:sz w:val="18"/>
          <w:szCs w:val="18"/>
        </w:rPr>
        <w:t>和</w:t>
      </w:r>
      <w:r w:rsidRPr="00DA53AD">
        <w:rPr>
          <w:rFonts w:ascii="Tahoma" w:eastAsia="PMingLiU" w:hAnsi="Tahoma" w:cs="Tahoma"/>
          <w:sz w:val="18"/>
          <w:szCs w:val="18"/>
        </w:rPr>
        <w:t xml:space="preserve"> Open License for Charity (</w:t>
      </w:r>
      <w:r w:rsidRPr="00DA53AD">
        <w:rPr>
          <w:rFonts w:ascii="Tahoma" w:eastAsia="PMingLiU" w:hAnsi="Tahoma" w:cs="Tahoma"/>
          <w:sz w:val="18"/>
          <w:szCs w:val="18"/>
        </w:rPr>
        <w:t>視適用情況</w:t>
      </w:r>
      <w:r w:rsidRPr="00DA53AD">
        <w:rPr>
          <w:rFonts w:ascii="Tahoma" w:eastAsia="PMingLiU" w:hAnsi="Tahoma" w:cs="Tahoma"/>
          <w:sz w:val="18"/>
          <w:szCs w:val="18"/>
        </w:rPr>
        <w:t>)</w:t>
      </w:r>
      <w:r w:rsidRPr="00DA53AD">
        <w:rPr>
          <w:rFonts w:ascii="Tahoma" w:eastAsia="PMingLiU" w:hAnsi="Tahoma" w:cs="Tahoma"/>
          <w:sz w:val="18"/>
          <w:szCs w:val="18"/>
        </w:rPr>
        <w:t>。</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Open Value (OV)= </w:t>
      </w:r>
      <w:r w:rsidRPr="00DA53AD">
        <w:rPr>
          <w:rFonts w:ascii="Tahoma" w:eastAsia="PMingLiU" w:hAnsi="Tahoma" w:cs="Tahoma"/>
          <w:sz w:val="18"/>
          <w:szCs w:val="18"/>
        </w:rPr>
        <w:t xml:space="preserve">Open Value </w:t>
      </w:r>
      <w:r w:rsidRPr="00DA53AD">
        <w:rPr>
          <w:rFonts w:ascii="Tahoma" w:eastAsia="PMingLiU" w:hAnsi="Tahoma" w:cs="Tahoma"/>
          <w:sz w:val="18"/>
          <w:szCs w:val="18"/>
        </w:rPr>
        <w:t>包括</w:t>
      </w:r>
      <w:r w:rsidRPr="00DA53AD">
        <w:rPr>
          <w:rFonts w:ascii="Tahoma" w:eastAsia="PMingLiU" w:hAnsi="Tahoma" w:cs="Tahoma"/>
          <w:sz w:val="18"/>
          <w:szCs w:val="18"/>
        </w:rPr>
        <w:t xml:space="preserve"> Open Value </w:t>
      </w:r>
      <w:r w:rsidRPr="00DA53AD">
        <w:rPr>
          <w:rFonts w:ascii="Tahoma" w:eastAsia="PMingLiU" w:hAnsi="Tahoma" w:cs="Tahoma"/>
          <w:sz w:val="18"/>
          <w:szCs w:val="18"/>
        </w:rPr>
        <w:t>和</w:t>
      </w:r>
      <w:r w:rsidRPr="00DA53AD">
        <w:rPr>
          <w:rFonts w:ascii="Tahoma" w:eastAsia="PMingLiU" w:hAnsi="Tahoma" w:cs="Tahoma"/>
          <w:sz w:val="18"/>
          <w:szCs w:val="18"/>
        </w:rPr>
        <w:t xml:space="preserve"> Open Value for Government</w:t>
      </w:r>
      <w:r w:rsidRPr="00DA53AD">
        <w:rPr>
          <w:rFonts w:ascii="Tahoma" w:eastAsia="PMingLiU" w:hAnsi="Tahoma" w:cs="Tahoma"/>
          <w:sz w:val="18"/>
          <w:szCs w:val="18"/>
        </w:rPr>
        <w:t>。</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Open Value Subscription (OVS)= </w:t>
      </w:r>
      <w:r w:rsidRPr="00DA53AD">
        <w:rPr>
          <w:rFonts w:ascii="Tahoma" w:eastAsia="PMingLiU" w:hAnsi="Tahoma" w:cs="Tahoma"/>
          <w:sz w:val="18"/>
          <w:szCs w:val="18"/>
        </w:rPr>
        <w:t xml:space="preserve">Open Value Subscription </w:t>
      </w:r>
      <w:r w:rsidRPr="00DA53AD">
        <w:rPr>
          <w:rFonts w:ascii="Tahoma" w:eastAsia="PMingLiU" w:hAnsi="Tahoma" w:cs="Tahoma"/>
          <w:sz w:val="18"/>
          <w:szCs w:val="18"/>
        </w:rPr>
        <w:t>包括</w:t>
      </w:r>
      <w:r w:rsidRPr="00DA53AD">
        <w:rPr>
          <w:rFonts w:ascii="Tahoma" w:eastAsia="PMingLiU" w:hAnsi="Tahoma" w:cs="Tahoma"/>
          <w:sz w:val="18"/>
          <w:szCs w:val="18"/>
        </w:rPr>
        <w:t xml:space="preserve"> Open Value Subscription </w:t>
      </w:r>
      <w:r w:rsidRPr="00DA53AD">
        <w:rPr>
          <w:rFonts w:ascii="Tahoma" w:eastAsia="PMingLiU" w:hAnsi="Tahoma" w:cs="Tahoma"/>
          <w:sz w:val="18"/>
          <w:szCs w:val="18"/>
        </w:rPr>
        <w:t>和</w:t>
      </w:r>
      <w:r w:rsidRPr="00DA53AD">
        <w:rPr>
          <w:rFonts w:ascii="Tahoma" w:eastAsia="PMingLiU" w:hAnsi="Tahoma" w:cs="Tahoma"/>
          <w:sz w:val="18"/>
          <w:szCs w:val="18"/>
        </w:rPr>
        <w:t xml:space="preserve"> Open Value Subecription for Government</w:t>
      </w:r>
      <w:r w:rsidRPr="00DA53AD">
        <w:rPr>
          <w:rFonts w:ascii="Tahoma" w:eastAsia="PMingLiU" w:hAnsi="Tahoma" w:cs="Tahoma"/>
          <w:sz w:val="18"/>
          <w:szCs w:val="18"/>
        </w:rPr>
        <w:t>。</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EES/OVS-ES = </w:t>
      </w:r>
      <w:r w:rsidRPr="00DA53AD">
        <w:rPr>
          <w:rStyle w:val="BodyChar"/>
          <w:rFonts w:ascii="Tahoma" w:eastAsia="PMingLiU" w:hAnsi="Tahoma" w:cs="Tahoma"/>
          <w:sz w:val="18"/>
          <w:szCs w:val="18"/>
        </w:rPr>
        <w:t xml:space="preserve">Enrollment for Education Solutions/Open Value Subscription – </w:t>
      </w:r>
      <w:r w:rsidRPr="00DA53AD">
        <w:rPr>
          <w:rStyle w:val="BodyChar"/>
          <w:rFonts w:ascii="Tahoma" w:eastAsia="PMingLiU" w:hAnsi="Tahoma" w:cs="Tahoma"/>
          <w:sz w:val="18"/>
          <w:szCs w:val="18"/>
        </w:rPr>
        <w:t>教育解決方案</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促銷及移轉</w:t>
      </w:r>
      <w:r w:rsidRPr="00DA53AD">
        <w:rPr>
          <w:rStyle w:val="BodyChar"/>
          <w:rFonts w:ascii="Tahoma" w:eastAsia="PMingLiU" w:hAnsi="Tahoma" w:cs="Tahoma"/>
          <w:b/>
          <w:sz w:val="18"/>
          <w:szCs w:val="18"/>
        </w:rPr>
        <w:t xml:space="preserve"> = </w:t>
      </w:r>
      <w:r w:rsidRPr="00DA53AD">
        <w:rPr>
          <w:rFonts w:ascii="Tahoma" w:eastAsia="PMingLiU" w:hAnsi="Tahoma" w:cs="Tahoma"/>
          <w:sz w:val="18"/>
          <w:szCs w:val="18"/>
        </w:rPr>
        <w:t>有現存之促銷或軟體移轉可供使用。</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SAB = </w:t>
      </w:r>
      <w:r w:rsidRPr="00DA53AD">
        <w:rPr>
          <w:rFonts w:ascii="Tahoma" w:eastAsia="PMingLiU" w:hAnsi="Tahoma" w:cs="Tahoma"/>
          <w:sz w:val="18"/>
          <w:szCs w:val="18"/>
        </w:rPr>
        <w:t>此軟體之合格客戶現有之軟體保證利益。</w:t>
      </w:r>
    </w:p>
    <w:p w:rsidR="00456002" w:rsidRPr="00DA53AD" w:rsidRDefault="00456002" w:rsidP="00456002">
      <w:pPr>
        <w:pStyle w:val="Bodywithspace"/>
        <w:spacing w:before="0" w:after="0" w:line="276" w:lineRule="auto"/>
        <w:ind w:right="-180"/>
        <w:rPr>
          <w:rFonts w:ascii="Tahoma" w:eastAsia="PMingLiU" w:hAnsi="Tahoma" w:cs="Tahoma"/>
        </w:rPr>
      </w:pPr>
      <w:r w:rsidRPr="00DA53AD">
        <w:rPr>
          <w:rStyle w:val="BodyChar"/>
          <w:rFonts w:ascii="Tahoma" w:eastAsia="PMingLiU" w:hAnsi="Tahoma" w:cs="Tahoma"/>
          <w:b/>
          <w:sz w:val="18"/>
          <w:szCs w:val="18"/>
        </w:rPr>
        <w:t xml:space="preserve">Select = </w:t>
      </w:r>
      <w:r w:rsidRPr="00DA53AD">
        <w:rPr>
          <w:rFonts w:ascii="Tahoma" w:eastAsia="PMingLiU" w:hAnsi="Tahoma" w:cs="Tahoma"/>
          <w:sz w:val="18"/>
          <w:szCs w:val="18"/>
        </w:rPr>
        <w:t>Select 20xx</w:t>
      </w:r>
      <w:r w:rsidRPr="00DA53AD">
        <w:rPr>
          <w:rFonts w:ascii="Tahoma" w:eastAsia="PMingLiU" w:hAnsi="Tahoma" w:cs="Tahoma"/>
          <w:sz w:val="18"/>
          <w:szCs w:val="18"/>
        </w:rPr>
        <w:t>。其中也包括</w:t>
      </w:r>
      <w:r w:rsidRPr="00DA53AD">
        <w:rPr>
          <w:rFonts w:ascii="Tahoma" w:eastAsia="PMingLiU" w:hAnsi="Tahoma" w:cs="Tahoma"/>
          <w:sz w:val="18"/>
          <w:szCs w:val="18"/>
        </w:rPr>
        <w:t xml:space="preserve"> Select for Academic </w:t>
      </w:r>
      <w:r w:rsidRPr="00DA53AD">
        <w:rPr>
          <w:rFonts w:ascii="Tahoma" w:eastAsia="PMingLiU" w:hAnsi="Tahoma" w:cs="Tahoma"/>
          <w:sz w:val="18"/>
          <w:szCs w:val="18"/>
        </w:rPr>
        <w:t>和</w:t>
      </w:r>
      <w:r w:rsidRPr="00DA53AD">
        <w:rPr>
          <w:rFonts w:ascii="Tahoma" w:eastAsia="PMingLiU" w:hAnsi="Tahoma" w:cs="Tahoma"/>
          <w:sz w:val="18"/>
          <w:szCs w:val="18"/>
        </w:rPr>
        <w:t xml:space="preserve"> Select for Government</w:t>
      </w:r>
      <w:r w:rsidRPr="00DA53AD">
        <w:rPr>
          <w:rFonts w:ascii="Tahoma" w:eastAsia="PMingLiU" w:hAnsi="Tahoma" w:cs="Tahoma"/>
          <w:sz w:val="18"/>
          <w:szCs w:val="18"/>
        </w:rPr>
        <w:t>。</w:t>
      </w:r>
    </w:p>
    <w:p w:rsidR="00456002" w:rsidRPr="00DA53AD" w:rsidRDefault="00456002" w:rsidP="00456002">
      <w:pPr>
        <w:pStyle w:val="Bodywithspace"/>
        <w:spacing w:before="0" w:after="0" w:line="276" w:lineRule="auto"/>
        <w:ind w:right="-180"/>
        <w:rPr>
          <w:rFonts w:ascii="Tahoma" w:eastAsia="PMingLiU" w:hAnsi="Tahoma" w:cs="Tahoma"/>
        </w:rPr>
      </w:pPr>
      <w:r w:rsidRPr="00060C78">
        <w:rPr>
          <w:rStyle w:val="BodyChar"/>
          <w:rFonts w:ascii="Tahoma" w:eastAsia="PMingLiU" w:hAnsi="Tahoma" w:cs="Tahoma"/>
          <w:b/>
          <w:sz w:val="18"/>
          <w:szCs w:val="18"/>
          <w:lang w:val="fr-FR"/>
        </w:rPr>
        <w:t xml:space="preserve">Select Plus </w:t>
      </w:r>
      <w:r w:rsidRPr="00060C78">
        <w:rPr>
          <w:rStyle w:val="BodyChar"/>
          <w:rFonts w:ascii="Tahoma" w:eastAsia="PMingLiU" w:hAnsi="Tahoma" w:cs="Tahoma"/>
          <w:sz w:val="18"/>
          <w:szCs w:val="18"/>
          <w:lang w:val="fr-FR"/>
        </w:rPr>
        <w:t>= Select Plus 20xx</w:t>
      </w:r>
      <w:r w:rsidRPr="00DA53AD">
        <w:rPr>
          <w:rStyle w:val="BodyChar"/>
          <w:rFonts w:ascii="Tahoma" w:eastAsia="PMingLiU" w:hAnsi="Tahoma" w:cs="Tahoma"/>
          <w:sz w:val="18"/>
          <w:szCs w:val="18"/>
        </w:rPr>
        <w:t>。其中也包括</w:t>
      </w:r>
      <w:r w:rsidRPr="00DA53AD">
        <w:rPr>
          <w:rStyle w:val="BodyChar"/>
          <w:rFonts w:ascii="Tahoma" w:eastAsia="PMingLiU" w:hAnsi="Tahoma" w:cs="Tahoma"/>
          <w:sz w:val="18"/>
          <w:szCs w:val="18"/>
        </w:rPr>
        <w:t xml:space="preserve"> Select Plus for Academic </w:t>
      </w:r>
      <w:r w:rsidRPr="00DA53AD">
        <w:rPr>
          <w:rStyle w:val="BodyChar"/>
          <w:rFonts w:ascii="Tahoma" w:eastAsia="PMingLiU" w:hAnsi="Tahoma" w:cs="Tahoma"/>
          <w:sz w:val="18"/>
          <w:szCs w:val="18"/>
        </w:rPr>
        <w:t>和</w:t>
      </w:r>
      <w:r w:rsidRPr="00DA53AD">
        <w:rPr>
          <w:rStyle w:val="BodyChar"/>
          <w:rFonts w:ascii="Tahoma" w:eastAsia="PMingLiU" w:hAnsi="Tahoma" w:cs="Tahoma"/>
          <w:sz w:val="18"/>
          <w:szCs w:val="18"/>
        </w:rPr>
        <w:t xml:space="preserve"> Select Plus for Government</w:t>
      </w:r>
      <w:r w:rsidRPr="00DA53AD">
        <w:rPr>
          <w:rStyle w:val="BodyChar"/>
          <w:rFonts w:ascii="Tahoma" w:eastAsia="PMingLiU" w:hAnsi="Tahoma" w:cs="Tahoma"/>
          <w:sz w:val="18"/>
          <w:szCs w:val="18"/>
        </w:rPr>
        <w:t>。</w:t>
      </w:r>
    </w:p>
    <w:p w:rsidR="00023FE7" w:rsidRPr="00DA53AD" w:rsidRDefault="00023FE7">
      <w:pPr>
        <w:pStyle w:val="Bodywithspace"/>
        <w:spacing w:before="0" w:after="0"/>
        <w:ind w:right="-180"/>
        <w:rPr>
          <w:rFonts w:ascii="Tahoma" w:eastAsia="PMingLiU" w:hAnsi="Tahoma" w:cs="Tahoma"/>
        </w:rPr>
      </w:pPr>
    </w:p>
    <w:p w:rsidR="00023FE7" w:rsidRPr="00DA53AD" w:rsidRDefault="00023FE7">
      <w:pPr>
        <w:pStyle w:val="ChartKeyHeadings"/>
        <w:ind w:right="-180"/>
        <w:rPr>
          <w:rFonts w:ascii="Tahoma" w:eastAsia="PMingLiU" w:hAnsi="Tahoma" w:cs="Tahoma"/>
          <w:lang w:eastAsia="zh-TW"/>
        </w:rPr>
      </w:pPr>
      <w:r w:rsidRPr="00DA53AD">
        <w:rPr>
          <w:rFonts w:ascii="Tahoma" w:eastAsia="PMingLiU" w:hAnsi="Tahoma" w:cs="Tahoma"/>
          <w:szCs w:val="28"/>
          <w:lang w:eastAsia="zh-TW"/>
        </w:rPr>
        <w:t>欄值</w:t>
      </w:r>
    </w:p>
    <w:p w:rsidR="00023FE7" w:rsidRPr="00DA53AD" w:rsidRDefault="00023FE7">
      <w:pPr>
        <w:pStyle w:val="ChartKeyHeadings"/>
        <w:ind w:right="-180"/>
        <w:rPr>
          <w:rFonts w:ascii="Tahoma" w:eastAsia="PMingLiU" w:hAnsi="Tahoma" w:cs="Tahoma"/>
          <w:lang w:eastAsia="zh-TW"/>
        </w:rPr>
      </w:pP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 xml:space="preserve">1 </w:t>
      </w:r>
      <w:r w:rsidRPr="00145E3D">
        <w:rPr>
          <w:rStyle w:val="BodyChar"/>
          <w:rFonts w:ascii="Tahoma" w:eastAsia="PMingLiU" w:hAnsi="Tahoma" w:cs="Tahoma"/>
          <w:b/>
          <w:sz w:val="18"/>
          <w:szCs w:val="18"/>
          <w:lang w:eastAsia="zh-TW"/>
        </w:rPr>
        <w:t>年</w:t>
      </w:r>
      <w:r w:rsidRPr="00145E3D">
        <w:rPr>
          <w:rStyle w:val="BodyChar"/>
          <w:rFonts w:ascii="Tahoma" w:eastAsia="PMingLiU" w:hAnsi="Tahoma" w:cs="Tahoma"/>
          <w:b/>
          <w:sz w:val="18"/>
          <w:szCs w:val="18"/>
          <w:lang w:eastAsia="zh-TW"/>
        </w:rPr>
        <w:t xml:space="preserve"> = </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合約期間剩餘</w:t>
      </w:r>
      <w:r w:rsidRPr="00145E3D">
        <w:rPr>
          <w:rFonts w:ascii="Tahoma" w:eastAsia="PMingLiU" w:hAnsi="Tahoma" w:cs="Tahoma"/>
          <w:sz w:val="18"/>
          <w:szCs w:val="18"/>
          <w:lang w:eastAsia="zh-TW"/>
        </w:rPr>
        <w:t xml:space="preserve"> 1 </w:t>
      </w:r>
      <w:r w:rsidRPr="00145E3D">
        <w:rPr>
          <w:rFonts w:ascii="Tahoma" w:eastAsia="PMingLiU" w:hAnsi="Tahoma" w:cs="Tahoma"/>
          <w:sz w:val="18"/>
          <w:szCs w:val="18"/>
          <w:lang w:eastAsia="zh-TW"/>
        </w:rPr>
        <w:t>年</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 xml:space="preserve">2 </w:t>
      </w:r>
      <w:r w:rsidRPr="00145E3D">
        <w:rPr>
          <w:rStyle w:val="BodyChar"/>
          <w:rFonts w:ascii="Tahoma" w:eastAsia="PMingLiU" w:hAnsi="Tahoma" w:cs="Tahoma"/>
          <w:b/>
          <w:sz w:val="18"/>
          <w:szCs w:val="18"/>
          <w:lang w:eastAsia="zh-TW"/>
        </w:rPr>
        <w:t>年</w:t>
      </w:r>
      <w:r w:rsidRPr="00145E3D">
        <w:rPr>
          <w:rStyle w:val="BodyChar"/>
          <w:rFonts w:ascii="Tahoma" w:eastAsia="PMingLiU" w:hAnsi="Tahoma" w:cs="Tahoma"/>
          <w:b/>
          <w:sz w:val="18"/>
          <w:szCs w:val="18"/>
          <w:lang w:eastAsia="zh-TW"/>
        </w:rPr>
        <w:t xml:space="preserve"> = </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合約期間剩餘</w:t>
      </w:r>
      <w:r w:rsidRPr="00145E3D">
        <w:rPr>
          <w:rFonts w:ascii="Tahoma" w:eastAsia="PMingLiU" w:hAnsi="Tahoma" w:cs="Tahoma"/>
          <w:sz w:val="18"/>
          <w:szCs w:val="18"/>
          <w:lang w:eastAsia="zh-TW"/>
        </w:rPr>
        <w:t xml:space="preserve"> 2 </w:t>
      </w:r>
      <w:r w:rsidRPr="00145E3D">
        <w:rPr>
          <w:rFonts w:ascii="Tahoma" w:eastAsia="PMingLiU" w:hAnsi="Tahoma" w:cs="Tahoma"/>
          <w:sz w:val="18"/>
          <w:szCs w:val="18"/>
          <w:lang w:eastAsia="zh-TW"/>
        </w:rPr>
        <w:t>年</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 xml:space="preserve">3 </w:t>
      </w:r>
      <w:r w:rsidRPr="00145E3D">
        <w:rPr>
          <w:rStyle w:val="BodyChar"/>
          <w:rFonts w:ascii="Tahoma" w:eastAsia="PMingLiU" w:hAnsi="Tahoma" w:cs="Tahoma"/>
          <w:b/>
          <w:sz w:val="18"/>
          <w:szCs w:val="18"/>
          <w:lang w:eastAsia="zh-TW"/>
        </w:rPr>
        <w:t>年</w:t>
      </w:r>
      <w:r w:rsidRPr="00145E3D">
        <w:rPr>
          <w:rStyle w:val="BodyChar"/>
          <w:rFonts w:ascii="Tahoma" w:eastAsia="PMingLiU" w:hAnsi="Tahoma" w:cs="Tahoma"/>
          <w:b/>
          <w:sz w:val="18"/>
          <w:szCs w:val="18"/>
          <w:lang w:eastAsia="zh-TW"/>
        </w:rPr>
        <w:t xml:space="preserve"> = </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合約期間剩餘</w:t>
      </w:r>
      <w:r w:rsidRPr="00145E3D">
        <w:rPr>
          <w:rFonts w:ascii="Tahoma" w:eastAsia="PMingLiU" w:hAnsi="Tahoma" w:cs="Tahoma"/>
          <w:sz w:val="18"/>
          <w:szCs w:val="18"/>
          <w:lang w:eastAsia="zh-TW"/>
        </w:rPr>
        <w:t xml:space="preserve"> 3 </w:t>
      </w:r>
      <w:r w:rsidRPr="00145E3D">
        <w:rPr>
          <w:rFonts w:ascii="Tahoma" w:eastAsia="PMingLiU" w:hAnsi="Tahoma" w:cs="Tahoma"/>
          <w:sz w:val="18"/>
          <w:szCs w:val="18"/>
          <w:lang w:eastAsia="zh-TW"/>
        </w:rPr>
        <w:t>年</w:t>
      </w:r>
      <w:r w:rsidRPr="00145E3D">
        <w:rPr>
          <w:rFonts w:ascii="Tahoma" w:eastAsia="PMingLiU" w:hAnsi="Tahoma" w:cs="Tahoma"/>
          <w:sz w:val="18"/>
          <w:szCs w:val="18"/>
          <w:lang w:eastAsia="zh-TW"/>
        </w:rPr>
        <w:t>)</w:t>
      </w:r>
      <w:r w:rsidRPr="00145E3D">
        <w:rPr>
          <w:rFonts w:ascii="Tahoma" w:eastAsia="PMingLiU" w:hAnsi="Tahoma" w:cs="Tahoma"/>
          <w:sz w:val="18"/>
          <w:szCs w:val="18"/>
          <w:lang w:eastAsia="zh-TW"/>
        </w:rPr>
        <w:t>。</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A =</w:t>
      </w:r>
      <w:r w:rsidRPr="00145E3D">
        <w:rPr>
          <w:rFonts w:ascii="Tahoma" w:eastAsia="PMingLiU" w:hAnsi="Tahoma" w:cs="Tahoma"/>
          <w:sz w:val="18"/>
          <w:szCs w:val="18"/>
          <w:lang w:eastAsia="zh-TW"/>
        </w:rPr>
        <w:t xml:space="preserve"> </w:t>
      </w:r>
      <w:r w:rsidRPr="00145E3D">
        <w:rPr>
          <w:rFonts w:ascii="Tahoma" w:eastAsia="PMingLiU" w:hAnsi="Tahoma" w:cs="Tahoma"/>
          <w:sz w:val="18"/>
          <w:szCs w:val="18"/>
          <w:lang w:eastAsia="zh-TW"/>
        </w:rPr>
        <w:t>表示將軟體視為額外產品提供。</w:t>
      </w:r>
    </w:p>
    <w:p w:rsidR="009E22D0" w:rsidRPr="00145E3D" w:rsidRDefault="009E22D0" w:rsidP="009E22D0">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AO</w:t>
      </w:r>
      <w:r w:rsidRPr="00145E3D">
        <w:rPr>
          <w:rStyle w:val="BodyChar"/>
          <w:rFonts w:ascii="Tahoma" w:eastAsia="PMingLiU" w:hAnsi="Tahoma" w:cs="Tahoma"/>
          <w:sz w:val="18"/>
          <w:szCs w:val="18"/>
          <w:lang w:eastAsia="zh-TW"/>
        </w:rPr>
        <w:t xml:space="preserve"> </w:t>
      </w:r>
      <w:r w:rsidR="003F1405" w:rsidRPr="00145E3D">
        <w:rPr>
          <w:rStyle w:val="BodyChar"/>
          <w:rFonts w:ascii="Tahoma" w:eastAsia="PMingLiU" w:hAnsi="Tahoma" w:cs="Tahoma"/>
          <w:b/>
          <w:sz w:val="18"/>
          <w:szCs w:val="18"/>
          <w:lang w:eastAsia="zh-TW"/>
        </w:rPr>
        <w:t>=</w:t>
      </w:r>
      <w:r w:rsidRPr="00145E3D">
        <w:rPr>
          <w:rStyle w:val="BodyChar"/>
          <w:rFonts w:ascii="Tahoma" w:eastAsia="PMingLiU" w:hAnsi="Tahoma" w:cs="Tahoma"/>
          <w:b/>
          <w:sz w:val="18"/>
          <w:szCs w:val="18"/>
          <w:lang w:eastAsia="zh-TW"/>
        </w:rPr>
        <w:t xml:space="preserve"> </w:t>
      </w:r>
      <w:r w:rsidRPr="00145E3D">
        <w:rPr>
          <w:rFonts w:ascii="Tahoma" w:eastAsia="PMingLiU" w:hAnsi="Tahoma" w:cs="Tahoma"/>
          <w:sz w:val="18"/>
          <w:szCs w:val="18"/>
          <w:lang w:eastAsia="zh-TW"/>
        </w:rPr>
        <w:t>表示將軟體視為可供全組織訂購之額外產品提供。</w:t>
      </w:r>
    </w:p>
    <w:p w:rsidR="009F5F37" w:rsidRPr="00145E3D" w:rsidRDefault="009F5F3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 xml:space="preserve">C = </w:t>
      </w:r>
      <w:r w:rsidRPr="00145E3D">
        <w:rPr>
          <w:rFonts w:ascii="Tahoma" w:eastAsia="PMingLiU" w:hAnsi="Tahoma" w:cs="Tahoma"/>
          <w:sz w:val="18"/>
          <w:szCs w:val="18"/>
          <w:lang w:eastAsia="zh-TW"/>
        </w:rPr>
        <w:t>表示將軟體視為核心基礎架構產品提供。</w:t>
      </w:r>
    </w:p>
    <w:p w:rsidR="009F5F37" w:rsidRPr="00145E3D" w:rsidRDefault="009F5F37" w:rsidP="009F5F37">
      <w:pPr>
        <w:pStyle w:val="ListParagraph"/>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 xml:space="preserve">D = </w:t>
      </w:r>
      <w:r w:rsidRPr="00145E3D">
        <w:rPr>
          <w:rFonts w:ascii="Tahoma" w:eastAsia="PMingLiU" w:hAnsi="Tahoma" w:cs="Tahoma"/>
          <w:sz w:val="18"/>
          <w:szCs w:val="18"/>
          <w:lang w:eastAsia="zh-TW"/>
        </w:rPr>
        <w:t>表示將軟體視為</w:t>
      </w:r>
      <w:r w:rsidRPr="00145E3D">
        <w:rPr>
          <w:rFonts w:ascii="Tahoma" w:eastAsia="PMingLiU" w:hAnsi="Tahoma" w:cs="Tahoma"/>
          <w:sz w:val="18"/>
          <w:szCs w:val="18"/>
          <w:lang w:eastAsia="zh-TW"/>
        </w:rPr>
        <w:t xml:space="preserve"> Industry Device </w:t>
      </w:r>
      <w:r w:rsidRPr="00145E3D">
        <w:rPr>
          <w:rFonts w:ascii="Tahoma" w:eastAsia="PMingLiU" w:hAnsi="Tahoma" w:cs="Tahoma"/>
          <w:sz w:val="18"/>
          <w:szCs w:val="18"/>
          <w:lang w:eastAsia="zh-TW"/>
        </w:rPr>
        <w:t>方案產品提供。</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DT =</w:t>
      </w:r>
      <w:r w:rsidRPr="00145E3D">
        <w:rPr>
          <w:rFonts w:ascii="Tahoma" w:eastAsia="PMingLiU" w:hAnsi="Tahoma" w:cs="Tahoma"/>
          <w:sz w:val="18"/>
          <w:szCs w:val="18"/>
          <w:lang w:eastAsia="zh-TW"/>
        </w:rPr>
        <w:t xml:space="preserve"> </w:t>
      </w:r>
      <w:r w:rsidRPr="00145E3D">
        <w:rPr>
          <w:rFonts w:ascii="Tahoma" w:eastAsia="PMingLiU" w:hAnsi="Tahoma" w:cs="Tahoma"/>
          <w:sz w:val="18"/>
          <w:szCs w:val="18"/>
          <w:lang w:eastAsia="zh-TW"/>
        </w:rPr>
        <w:t>桌面裝置方案之軟體保證利益。</w:t>
      </w:r>
    </w:p>
    <w:p w:rsidR="00F90F21" w:rsidRPr="00145E3D" w:rsidRDefault="009055B7">
      <w:pPr>
        <w:pStyle w:val="Bodywithspace"/>
        <w:spacing w:before="0" w:after="0" w:line="276" w:lineRule="auto"/>
        <w:ind w:right="-180"/>
        <w:rPr>
          <w:rFonts w:ascii="Tahoma" w:eastAsia="PMingLiU" w:hAnsi="Tahoma" w:cs="Tahoma"/>
          <w:sz w:val="18"/>
          <w:szCs w:val="18"/>
          <w:lang w:eastAsia="zh-TW"/>
        </w:rPr>
      </w:pPr>
      <w:r w:rsidRPr="00145E3D">
        <w:rPr>
          <w:rFonts w:ascii="Tahoma" w:eastAsia="PMingLiU" w:hAnsi="Tahoma" w:cs="Tahoma"/>
          <w:b/>
          <w:color w:val="000000"/>
          <w:sz w:val="18"/>
          <w:szCs w:val="18"/>
          <w:lang w:eastAsia="zh-TW"/>
        </w:rPr>
        <w:t>E</w:t>
      </w:r>
      <w:r w:rsidRPr="00145E3D">
        <w:rPr>
          <w:rFonts w:ascii="Tahoma" w:eastAsia="PMingLiU" w:hAnsi="Tahoma" w:cs="Tahoma"/>
          <w:color w:val="000000"/>
          <w:sz w:val="18"/>
          <w:szCs w:val="18"/>
          <w:lang w:eastAsia="zh-TW"/>
        </w:rPr>
        <w:t xml:space="preserve"> </w:t>
      </w:r>
      <w:r w:rsidRPr="00145E3D">
        <w:rPr>
          <w:rFonts w:ascii="Tahoma" w:eastAsia="PMingLiU" w:hAnsi="Tahoma" w:cs="Tahoma"/>
          <w:b/>
          <w:color w:val="000000"/>
          <w:sz w:val="18"/>
          <w:szCs w:val="18"/>
          <w:lang w:eastAsia="zh-TW"/>
        </w:rPr>
        <w:t>=</w:t>
      </w:r>
      <w:r w:rsidRPr="00145E3D">
        <w:rPr>
          <w:rFonts w:ascii="Tahoma" w:eastAsia="PMingLiU" w:hAnsi="Tahoma" w:cs="Tahoma"/>
          <w:color w:val="000000"/>
          <w:sz w:val="18"/>
          <w:szCs w:val="18"/>
          <w:lang w:eastAsia="zh-TW"/>
        </w:rPr>
        <w:t xml:space="preserve"> </w:t>
      </w:r>
      <w:r w:rsidRPr="00145E3D">
        <w:rPr>
          <w:rFonts w:ascii="Tahoma" w:eastAsia="PMingLiU" w:hAnsi="Tahoma" w:cs="Tahoma"/>
          <w:color w:val="000000"/>
          <w:sz w:val="18"/>
          <w:szCs w:val="18"/>
          <w:lang w:eastAsia="zh-TW"/>
        </w:rPr>
        <w:t>表示將產品視為</w:t>
      </w:r>
      <w:r w:rsidRPr="00145E3D">
        <w:rPr>
          <w:rFonts w:ascii="Tahoma" w:eastAsia="PMingLiU" w:hAnsi="Tahoma" w:cs="Tahoma"/>
          <w:color w:val="000000"/>
          <w:sz w:val="18"/>
          <w:szCs w:val="18"/>
          <w:lang w:eastAsia="zh-TW"/>
        </w:rPr>
        <w:t xml:space="preserve"> Enterprise </w:t>
      </w:r>
      <w:r w:rsidRPr="00145E3D">
        <w:rPr>
          <w:rFonts w:ascii="Tahoma" w:eastAsia="PMingLiU" w:hAnsi="Tahoma" w:cs="Tahoma"/>
          <w:color w:val="000000"/>
          <w:sz w:val="18"/>
          <w:szCs w:val="18"/>
          <w:lang w:eastAsia="zh-TW"/>
        </w:rPr>
        <w:t>產品或桌面平台產品提供。</w:t>
      </w:r>
    </w:p>
    <w:p w:rsidR="00B23BE6" w:rsidRPr="00145E3D" w:rsidRDefault="00B23BE6" w:rsidP="00B23BE6">
      <w:pPr>
        <w:spacing w:line="276" w:lineRule="auto"/>
        <w:ind w:left="720" w:right="-180"/>
        <w:rPr>
          <w:rFonts w:eastAsia="PMingLiU" w:cs="Tahoma"/>
          <w:szCs w:val="18"/>
          <w:lang w:eastAsia="zh-TW"/>
        </w:rPr>
      </w:pPr>
      <w:r w:rsidRPr="00145E3D">
        <w:rPr>
          <w:rFonts w:eastAsia="PMingLiU" w:cs="Tahoma"/>
          <w:b/>
          <w:color w:val="000000"/>
          <w:szCs w:val="18"/>
          <w:lang w:eastAsia="zh-TW"/>
        </w:rPr>
        <w:t>EOLS =</w:t>
      </w:r>
      <w:r w:rsidRPr="00145E3D">
        <w:rPr>
          <w:rFonts w:eastAsia="PMingLiU" w:cs="Tahoma"/>
          <w:color w:val="000000"/>
          <w:szCs w:val="18"/>
          <w:lang w:eastAsia="zh-TW"/>
        </w:rPr>
        <w:t>表示將產品視為</w:t>
      </w:r>
      <w:r w:rsidRPr="00145E3D">
        <w:rPr>
          <w:rFonts w:eastAsia="PMingLiU" w:cs="Tahoma"/>
          <w:color w:val="000000"/>
          <w:szCs w:val="18"/>
          <w:lang w:eastAsia="zh-TW"/>
        </w:rPr>
        <w:t xml:space="preserve"> Enterprise </w:t>
      </w:r>
      <w:r w:rsidRPr="00145E3D">
        <w:rPr>
          <w:rFonts w:eastAsia="PMingLiU" w:cs="Tahoma"/>
          <w:color w:val="000000"/>
          <w:szCs w:val="18"/>
          <w:lang w:eastAsia="zh-TW"/>
        </w:rPr>
        <w:t>線上服務或平台線上服務提供。</w:t>
      </w:r>
    </w:p>
    <w:p w:rsidR="00E97819" w:rsidRPr="00145E3D" w:rsidRDefault="00E97819">
      <w:pPr>
        <w:pStyle w:val="Bodywithspace"/>
        <w:spacing w:before="0" w:after="0" w:line="276" w:lineRule="auto"/>
        <w:ind w:right="-180"/>
        <w:rPr>
          <w:rFonts w:ascii="Tahoma" w:eastAsia="PMingLiU" w:hAnsi="Tahoma" w:cs="Tahoma"/>
          <w:sz w:val="18"/>
          <w:szCs w:val="18"/>
          <w:lang w:eastAsia="zh-TW"/>
        </w:rPr>
      </w:pPr>
      <w:r w:rsidRPr="00145E3D">
        <w:rPr>
          <w:rFonts w:ascii="Tahoma" w:eastAsia="PMingLiU" w:hAnsi="Tahoma" w:cs="Tahoma"/>
          <w:b/>
          <w:color w:val="000000"/>
          <w:sz w:val="18"/>
          <w:szCs w:val="18"/>
          <w:lang w:eastAsia="zh-TW"/>
        </w:rPr>
        <w:t xml:space="preserve">ST = </w:t>
      </w:r>
      <w:r w:rsidRPr="00145E3D">
        <w:rPr>
          <w:rFonts w:ascii="Tahoma" w:eastAsia="PMingLiU" w:hAnsi="Tahoma" w:cs="Tahoma"/>
          <w:color w:val="000000"/>
          <w:sz w:val="18"/>
          <w:szCs w:val="18"/>
          <w:lang w:eastAsia="zh-TW"/>
        </w:rPr>
        <w:t>表示將軟體視為學生方案提供，同時必須為完整學生計數訂購。</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L (</w:t>
      </w:r>
      <w:r w:rsidRPr="00145E3D">
        <w:rPr>
          <w:rStyle w:val="BodyChar"/>
          <w:rFonts w:ascii="Tahoma" w:eastAsia="PMingLiU" w:hAnsi="Tahoma" w:cs="Tahoma"/>
          <w:b/>
          <w:sz w:val="18"/>
          <w:szCs w:val="18"/>
          <w:lang w:eastAsia="zh-TW"/>
        </w:rPr>
        <w:t>使用權</w:t>
      </w:r>
      <w:r w:rsidRPr="00145E3D">
        <w:rPr>
          <w:rStyle w:val="BodyChar"/>
          <w:rFonts w:ascii="Tahoma" w:eastAsia="PMingLiU" w:hAnsi="Tahoma" w:cs="Tahoma"/>
          <w:b/>
          <w:sz w:val="18"/>
          <w:szCs w:val="18"/>
          <w:lang w:eastAsia="zh-TW"/>
        </w:rPr>
        <w:t>) =</w:t>
      </w:r>
      <w:r w:rsidRPr="00145E3D">
        <w:rPr>
          <w:rFonts w:ascii="Tahoma" w:eastAsia="PMingLiU" w:hAnsi="Tahoma" w:cs="Tahoma"/>
          <w:sz w:val="18"/>
          <w:szCs w:val="18"/>
          <w:lang w:eastAsia="zh-TW"/>
        </w:rPr>
        <w:t xml:space="preserve"> </w:t>
      </w:r>
      <w:r w:rsidRPr="00145E3D">
        <w:rPr>
          <w:rFonts w:ascii="Tahoma" w:eastAsia="PMingLiU" w:hAnsi="Tahoma" w:cs="Tahoma"/>
          <w:sz w:val="18"/>
          <w:szCs w:val="18"/>
          <w:lang w:eastAsia="zh-TW"/>
        </w:rPr>
        <w:t>在為指定之軟體提供標準使用權時指定之點數。</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L&amp;SA (</w:t>
      </w:r>
      <w:r w:rsidRPr="00145E3D">
        <w:rPr>
          <w:rStyle w:val="BodyChar"/>
          <w:rFonts w:ascii="Tahoma" w:eastAsia="PMingLiU" w:hAnsi="Tahoma" w:cs="Tahoma"/>
          <w:b/>
          <w:sz w:val="18"/>
          <w:szCs w:val="18"/>
          <w:lang w:eastAsia="zh-TW"/>
        </w:rPr>
        <w:t>使用權及軟體保證</w:t>
      </w:r>
      <w:r w:rsidRPr="00145E3D">
        <w:rPr>
          <w:rStyle w:val="BodyChar"/>
          <w:rFonts w:ascii="Tahoma" w:eastAsia="PMingLiU" w:hAnsi="Tahoma" w:cs="Tahoma"/>
          <w:b/>
          <w:sz w:val="18"/>
          <w:szCs w:val="18"/>
          <w:lang w:eastAsia="zh-TW"/>
        </w:rPr>
        <w:t>) =</w:t>
      </w:r>
      <w:r w:rsidRPr="00145E3D">
        <w:rPr>
          <w:rFonts w:ascii="Tahoma" w:eastAsia="PMingLiU" w:hAnsi="Tahoma" w:cs="Tahoma"/>
          <w:sz w:val="18"/>
          <w:szCs w:val="18"/>
          <w:lang w:eastAsia="zh-TW"/>
        </w:rPr>
        <w:t xml:space="preserve"> </w:t>
      </w:r>
      <w:r w:rsidRPr="00145E3D">
        <w:rPr>
          <w:rFonts w:ascii="Tahoma" w:eastAsia="PMingLiU" w:hAnsi="Tahoma" w:cs="Tahoma"/>
          <w:sz w:val="18"/>
          <w:szCs w:val="18"/>
          <w:lang w:eastAsia="zh-TW"/>
        </w:rPr>
        <w:t>在為指定之軟體提供使用權及軟體保證時指定之點數。</w:t>
      </w:r>
    </w:p>
    <w:p w:rsidR="00023FE7" w:rsidRPr="00145E3D" w:rsidRDefault="00023FE7">
      <w:pPr>
        <w:pStyle w:val="Bodywithspace"/>
        <w:spacing w:before="0" w:after="0" w:line="276" w:lineRule="auto"/>
        <w:rPr>
          <w:rFonts w:ascii="Tahoma" w:eastAsia="PMingLiU" w:hAnsi="Tahoma" w:cs="Tahoma"/>
          <w:sz w:val="18"/>
          <w:szCs w:val="18"/>
          <w:lang w:eastAsia="zh-TW"/>
        </w:rPr>
      </w:pPr>
      <w:r w:rsidRPr="00145E3D">
        <w:rPr>
          <w:rStyle w:val="BodyChar"/>
          <w:rFonts w:ascii="Tahoma" w:eastAsia="PMingLiU" w:hAnsi="Tahoma" w:cs="Tahoma"/>
          <w:b/>
          <w:bCs/>
          <w:color w:val="000000"/>
          <w:sz w:val="18"/>
          <w:szCs w:val="18"/>
          <w:lang w:eastAsia="zh-TW"/>
        </w:rPr>
        <w:t>OL =</w:t>
      </w:r>
      <w:r w:rsidRPr="00145E3D">
        <w:rPr>
          <w:rFonts w:ascii="Tahoma" w:eastAsia="PMingLiU" w:hAnsi="Tahoma" w:cs="Tahoma"/>
          <w:color w:val="000000"/>
          <w:sz w:val="18"/>
          <w:szCs w:val="18"/>
          <w:lang w:eastAsia="zh-TW"/>
        </w:rPr>
        <w:t xml:space="preserve"> Open License </w:t>
      </w:r>
      <w:r w:rsidRPr="00145E3D">
        <w:rPr>
          <w:rFonts w:ascii="Tahoma" w:eastAsia="PMingLiU" w:hAnsi="Tahoma" w:cs="Tahoma"/>
          <w:color w:val="000000"/>
          <w:sz w:val="18"/>
          <w:szCs w:val="18"/>
          <w:lang w:eastAsia="zh-TW"/>
        </w:rPr>
        <w:t>中可提供。</w:t>
      </w:r>
    </w:p>
    <w:p w:rsidR="001D3F04" w:rsidRPr="00145E3D" w:rsidRDefault="001D3F04" w:rsidP="001D3F04">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OSB =</w:t>
      </w:r>
      <w:r w:rsidRPr="00145E3D">
        <w:rPr>
          <w:rStyle w:val="BodyChar"/>
          <w:rFonts w:ascii="Tahoma" w:eastAsia="PMingLiU" w:hAnsi="Tahoma" w:cs="Tahoma"/>
          <w:sz w:val="18"/>
          <w:szCs w:val="18"/>
          <w:lang w:eastAsia="zh-TW"/>
        </w:rPr>
        <w:t xml:space="preserve"> </w:t>
      </w:r>
      <w:r w:rsidRPr="00145E3D">
        <w:rPr>
          <w:rStyle w:val="BodyChar"/>
          <w:rFonts w:ascii="Tahoma" w:eastAsia="PMingLiU" w:hAnsi="Tahoma" w:cs="Tahoma"/>
          <w:sz w:val="18"/>
          <w:szCs w:val="18"/>
          <w:lang w:eastAsia="zh-TW"/>
        </w:rPr>
        <w:t>為合格客戶提供之線上服務利益。請注意，具備線上服務利益之資格的</w:t>
      </w:r>
      <w:r w:rsidRPr="00145E3D">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w:t>
      </w:r>
      <w:r w:rsidR="00D70943" w:rsidRPr="00145E3D">
        <w:rPr>
          <w:rFonts w:ascii="Tahoma" w:eastAsia="PMingLiU" w:hAnsi="Tahoma" w:cs="Tahoma"/>
          <w:sz w:val="18"/>
          <w:szCs w:val="18"/>
          <w:lang w:eastAsia="zh-TW"/>
        </w:rPr>
        <w:br/>
      </w:r>
      <w:r w:rsidRPr="00145E3D">
        <w:rPr>
          <w:rFonts w:ascii="Tahoma" w:eastAsia="PMingLiU" w:hAnsi="Tahoma" w:cs="Tahoma"/>
          <w:sz w:val="18"/>
          <w:szCs w:val="18"/>
          <w:lang w:eastAsia="zh-TW"/>
        </w:rPr>
        <w:t>表　貴用戶需要針對不同組合之利益進行選擇。</w:t>
      </w:r>
    </w:p>
    <w:p w:rsidR="00023FE7" w:rsidRPr="00060C78" w:rsidRDefault="00023FE7">
      <w:pPr>
        <w:pStyle w:val="Bodywithspace"/>
        <w:spacing w:before="0" w:after="0" w:line="276" w:lineRule="auto"/>
        <w:rPr>
          <w:rFonts w:ascii="Tahoma" w:eastAsia="PMingLiU" w:hAnsi="Tahoma" w:cs="Tahoma"/>
          <w:sz w:val="18"/>
          <w:szCs w:val="18"/>
          <w:lang w:val="fr-FR"/>
        </w:rPr>
      </w:pPr>
      <w:r w:rsidRPr="00060C78">
        <w:rPr>
          <w:rStyle w:val="BodyChar"/>
          <w:rFonts w:ascii="Tahoma" w:eastAsia="PMingLiU" w:hAnsi="Tahoma" w:cs="Tahoma"/>
          <w:b/>
          <w:bCs/>
          <w:color w:val="000000"/>
          <w:sz w:val="18"/>
          <w:szCs w:val="18"/>
          <w:lang w:val="fr-FR"/>
        </w:rPr>
        <w:t xml:space="preserve">OL/SA = </w:t>
      </w:r>
      <w:r w:rsidRPr="00145E3D">
        <w:rPr>
          <w:rStyle w:val="BodyChar"/>
          <w:rFonts w:ascii="Tahoma" w:eastAsia="PMingLiU" w:hAnsi="Tahoma" w:cs="Tahoma"/>
          <w:color w:val="000000"/>
          <w:sz w:val="18"/>
          <w:szCs w:val="18"/>
        </w:rPr>
        <w:t>只有</w:t>
      </w:r>
      <w:r w:rsidRPr="00060C78">
        <w:rPr>
          <w:rStyle w:val="BodyChar"/>
          <w:rFonts w:ascii="Tahoma" w:eastAsia="PMingLiU" w:hAnsi="Tahoma" w:cs="Tahoma"/>
          <w:color w:val="000000"/>
          <w:sz w:val="18"/>
          <w:szCs w:val="18"/>
          <w:lang w:val="fr-FR"/>
        </w:rPr>
        <w:t xml:space="preserve"> L&amp;SA </w:t>
      </w:r>
      <w:r w:rsidRPr="00145E3D">
        <w:rPr>
          <w:rStyle w:val="BodyChar"/>
          <w:rFonts w:ascii="Tahoma" w:eastAsia="PMingLiU" w:hAnsi="Tahoma" w:cs="Tahoma"/>
          <w:color w:val="000000"/>
          <w:sz w:val="18"/>
          <w:szCs w:val="18"/>
        </w:rPr>
        <w:t>及</w:t>
      </w:r>
      <w:r w:rsidRPr="00060C78">
        <w:rPr>
          <w:rStyle w:val="BodyChar"/>
          <w:rFonts w:ascii="Tahoma" w:eastAsia="PMingLiU" w:hAnsi="Tahoma" w:cs="Tahoma"/>
          <w:color w:val="000000"/>
          <w:sz w:val="18"/>
          <w:szCs w:val="18"/>
          <w:lang w:val="fr-FR"/>
        </w:rPr>
        <w:t xml:space="preserve"> SA </w:t>
      </w:r>
      <w:r w:rsidRPr="00145E3D">
        <w:rPr>
          <w:rStyle w:val="BodyChar"/>
          <w:rFonts w:ascii="Tahoma" w:eastAsia="PMingLiU" w:hAnsi="Tahoma" w:cs="Tahoma"/>
          <w:color w:val="000000"/>
          <w:sz w:val="18"/>
          <w:szCs w:val="18"/>
        </w:rPr>
        <w:t>之</w:t>
      </w:r>
      <w:r w:rsidRPr="00060C78">
        <w:rPr>
          <w:rStyle w:val="BodyChar"/>
          <w:rFonts w:ascii="Tahoma" w:eastAsia="PMingLiU" w:hAnsi="Tahoma" w:cs="Tahoma"/>
          <w:color w:val="000000"/>
          <w:sz w:val="18"/>
          <w:szCs w:val="18"/>
          <w:lang w:val="fr-FR"/>
        </w:rPr>
        <w:t xml:space="preserve"> Open License </w:t>
      </w:r>
      <w:r w:rsidRPr="00145E3D">
        <w:rPr>
          <w:rStyle w:val="BodyChar"/>
          <w:rFonts w:ascii="Tahoma" w:eastAsia="PMingLiU" w:hAnsi="Tahoma" w:cs="Tahoma"/>
          <w:color w:val="000000"/>
          <w:sz w:val="18"/>
          <w:szCs w:val="18"/>
        </w:rPr>
        <w:t>中可提供。</w:t>
      </w:r>
    </w:p>
    <w:p w:rsidR="00023FE7" w:rsidRPr="00145E3D" w:rsidRDefault="00023FE7">
      <w:pPr>
        <w:pStyle w:val="Bodywithspace"/>
        <w:spacing w:before="0" w:after="0" w:line="276" w:lineRule="auto"/>
        <w:rPr>
          <w:rFonts w:ascii="Tahoma" w:eastAsia="PMingLiU" w:hAnsi="Tahoma" w:cs="Tahoma"/>
          <w:sz w:val="18"/>
          <w:szCs w:val="18"/>
          <w:lang w:eastAsia="zh-TW"/>
        </w:rPr>
      </w:pPr>
      <w:r w:rsidRPr="00145E3D">
        <w:rPr>
          <w:rStyle w:val="BodyChar"/>
          <w:rFonts w:ascii="Tahoma" w:eastAsia="PMingLiU" w:hAnsi="Tahoma" w:cs="Tahoma"/>
          <w:b/>
          <w:bCs/>
          <w:color w:val="000000"/>
          <w:sz w:val="18"/>
          <w:szCs w:val="18"/>
          <w:lang w:eastAsia="zh-TW"/>
        </w:rPr>
        <w:t xml:space="preserve">OSP = </w:t>
      </w:r>
      <w:r w:rsidRPr="00145E3D">
        <w:rPr>
          <w:rStyle w:val="BodyChar"/>
          <w:rFonts w:ascii="Tahoma" w:eastAsia="PMingLiU" w:hAnsi="Tahoma" w:cs="Tahoma"/>
          <w:bCs/>
          <w:color w:val="000000"/>
          <w:sz w:val="18"/>
          <w:szCs w:val="18"/>
          <w:lang w:eastAsia="zh-TW"/>
        </w:rPr>
        <w:t>線上訂閱方案中可提供。</w:t>
      </w:r>
    </w:p>
    <w:p w:rsidR="00023FE7" w:rsidRPr="00145E3D" w:rsidRDefault="00023FE7">
      <w:pPr>
        <w:pStyle w:val="Bodywithspace"/>
        <w:spacing w:before="0" w:after="0" w:line="276" w:lineRule="auto"/>
        <w:rPr>
          <w:rFonts w:ascii="Tahoma" w:eastAsia="PMingLiU" w:hAnsi="Tahoma" w:cs="Tahoma"/>
          <w:sz w:val="18"/>
          <w:szCs w:val="18"/>
        </w:rPr>
      </w:pPr>
      <w:r w:rsidRPr="00145E3D">
        <w:rPr>
          <w:rStyle w:val="BodyChar"/>
          <w:rFonts w:ascii="Tahoma" w:eastAsia="PMingLiU" w:hAnsi="Tahoma" w:cs="Tahoma"/>
          <w:b/>
          <w:bCs/>
          <w:color w:val="000000"/>
          <w:sz w:val="18"/>
          <w:szCs w:val="18"/>
        </w:rPr>
        <w:t>OV/OVS =</w:t>
      </w:r>
      <w:r w:rsidRPr="00145E3D">
        <w:rPr>
          <w:rFonts w:ascii="Tahoma" w:eastAsia="PMingLiU" w:hAnsi="Tahoma" w:cs="Tahoma"/>
          <w:color w:val="000000"/>
          <w:sz w:val="18"/>
          <w:szCs w:val="18"/>
        </w:rPr>
        <w:t xml:space="preserve"> Open Value </w:t>
      </w:r>
      <w:r w:rsidRPr="00145E3D">
        <w:rPr>
          <w:rFonts w:ascii="Tahoma" w:eastAsia="PMingLiU" w:hAnsi="Tahoma" w:cs="Tahoma"/>
          <w:color w:val="000000"/>
          <w:sz w:val="18"/>
          <w:szCs w:val="18"/>
        </w:rPr>
        <w:t>及</w:t>
      </w:r>
      <w:r w:rsidRPr="00145E3D">
        <w:rPr>
          <w:rFonts w:ascii="Tahoma" w:eastAsia="PMingLiU" w:hAnsi="Tahoma" w:cs="Tahoma"/>
          <w:color w:val="000000"/>
          <w:sz w:val="18"/>
          <w:szCs w:val="18"/>
        </w:rPr>
        <w:t xml:space="preserve"> Open Value Subscription </w:t>
      </w:r>
      <w:r w:rsidRPr="00145E3D">
        <w:rPr>
          <w:rFonts w:ascii="Tahoma" w:eastAsia="PMingLiU" w:hAnsi="Tahoma" w:cs="Tahoma"/>
          <w:color w:val="000000"/>
          <w:sz w:val="18"/>
          <w:szCs w:val="18"/>
        </w:rPr>
        <w:t>方案中可提供。</w:t>
      </w:r>
    </w:p>
    <w:p w:rsidR="00023FE7" w:rsidRPr="00145E3D" w:rsidRDefault="00023FE7">
      <w:pPr>
        <w:pStyle w:val="Bodywithspace"/>
        <w:spacing w:before="0" w:after="0" w:line="276" w:lineRule="auto"/>
        <w:ind w:right="-180"/>
        <w:rPr>
          <w:rFonts w:ascii="Tahoma" w:eastAsia="PMingLiU" w:hAnsi="Tahoma" w:cs="Tahoma"/>
          <w:sz w:val="18"/>
          <w:szCs w:val="18"/>
          <w:lang w:eastAsia="zh-TW"/>
        </w:rPr>
      </w:pPr>
      <w:r w:rsidRPr="00145E3D">
        <w:rPr>
          <w:rStyle w:val="BodyChar"/>
          <w:rFonts w:ascii="Tahoma" w:eastAsia="PMingLiU" w:hAnsi="Tahoma" w:cs="Tahoma"/>
          <w:b/>
          <w:sz w:val="18"/>
          <w:szCs w:val="18"/>
          <w:lang w:eastAsia="zh-TW"/>
        </w:rPr>
        <w:t>P =</w:t>
      </w:r>
      <w:r w:rsidRPr="00145E3D">
        <w:rPr>
          <w:rFonts w:ascii="Tahoma" w:eastAsia="PMingLiU" w:hAnsi="Tahoma" w:cs="Tahoma"/>
          <w:sz w:val="18"/>
          <w:szCs w:val="18"/>
          <w:lang w:eastAsia="zh-TW"/>
        </w:rPr>
        <w:t xml:space="preserve"> </w:t>
      </w:r>
      <w:r w:rsidRPr="00145E3D">
        <w:rPr>
          <w:rFonts w:ascii="Tahoma" w:eastAsia="PMingLiU" w:hAnsi="Tahoma" w:cs="Tahoma"/>
          <w:sz w:val="18"/>
          <w:szCs w:val="18"/>
          <w:lang w:eastAsia="zh-TW"/>
        </w:rPr>
        <w:t>表示</w:t>
      </w:r>
      <w:r w:rsidRPr="00145E3D">
        <w:rPr>
          <w:rFonts w:ascii="Tahoma" w:eastAsia="PMingLiU" w:hAnsi="Tahoma" w:cs="Tahoma"/>
          <w:sz w:val="18"/>
          <w:szCs w:val="18"/>
          <w:lang w:eastAsia="zh-TW"/>
        </w:rPr>
        <w:t xml:space="preserve"> Open Value </w:t>
      </w:r>
      <w:r w:rsidRPr="00145E3D">
        <w:rPr>
          <w:rFonts w:ascii="Tahoma" w:eastAsia="PMingLiU" w:hAnsi="Tahoma" w:cs="Tahoma"/>
          <w:sz w:val="18"/>
          <w:szCs w:val="18"/>
          <w:lang w:eastAsia="zh-TW"/>
        </w:rPr>
        <w:t>中以非全公司為基礎而提供之軟體。</w:t>
      </w:r>
    </w:p>
    <w:p w:rsidR="009F5F37" w:rsidRPr="00DA53AD" w:rsidRDefault="009F5F37">
      <w:pPr>
        <w:pStyle w:val="Bodywithspace"/>
        <w:spacing w:before="0" w:after="0" w:line="276" w:lineRule="auto"/>
        <w:rPr>
          <w:rFonts w:ascii="Tahoma" w:eastAsia="PMingLiU" w:hAnsi="Tahoma" w:cs="Tahoma"/>
          <w:lang w:eastAsia="zh-TW"/>
        </w:rPr>
      </w:pPr>
      <w:r w:rsidRPr="00DA53AD">
        <w:rPr>
          <w:rStyle w:val="BodyChar"/>
          <w:rFonts w:ascii="Tahoma" w:eastAsia="PMingLiU" w:hAnsi="Tahoma" w:cs="Tahoma"/>
          <w:b/>
          <w:sz w:val="18"/>
          <w:szCs w:val="18"/>
          <w:lang w:eastAsia="zh-TW"/>
        </w:rPr>
        <w:lastRenderedPageBreak/>
        <w:t xml:space="preserve">S = </w:t>
      </w:r>
      <w:r w:rsidRPr="00DA53AD">
        <w:rPr>
          <w:rFonts w:ascii="Tahoma" w:eastAsia="PMingLiU" w:hAnsi="Tahoma" w:cs="Tahoma"/>
          <w:sz w:val="18"/>
          <w:szCs w:val="18"/>
          <w:lang w:eastAsia="zh-TW"/>
        </w:rPr>
        <w:t>表示將軟體視為應用程式平台產品提供。</w:t>
      </w:r>
    </w:p>
    <w:p w:rsidR="00023FE7" w:rsidRPr="00DA53AD" w:rsidRDefault="00023FE7">
      <w:pPr>
        <w:pStyle w:val="Bodywithspace"/>
        <w:spacing w:before="0" w:after="0" w:line="276" w:lineRule="auto"/>
        <w:rPr>
          <w:rFonts w:ascii="Tahoma" w:eastAsia="PMingLiU" w:hAnsi="Tahoma" w:cs="Tahoma"/>
          <w:lang w:eastAsia="zh-TW"/>
        </w:rPr>
      </w:pPr>
      <w:r w:rsidRPr="00DA53AD">
        <w:rPr>
          <w:rStyle w:val="BodyChar"/>
          <w:rFonts w:ascii="Tahoma" w:eastAsia="PMingLiU" w:hAnsi="Tahoma" w:cs="Tahoma"/>
          <w:b/>
          <w:sz w:val="18"/>
          <w:szCs w:val="18"/>
          <w:lang w:eastAsia="zh-TW"/>
        </w:rPr>
        <w:t>SA (</w:t>
      </w:r>
      <w:r w:rsidRPr="00DA53AD">
        <w:rPr>
          <w:rStyle w:val="BodyChar"/>
          <w:rFonts w:ascii="Tahoma" w:eastAsia="PMingLiU" w:hAnsi="Tahoma" w:cs="Tahoma"/>
          <w:b/>
          <w:sz w:val="18"/>
          <w:szCs w:val="18"/>
          <w:lang w:eastAsia="zh-TW"/>
        </w:rPr>
        <w:t>軟體保證</w:t>
      </w:r>
      <w:r w:rsidRPr="00DA53AD">
        <w:rPr>
          <w:rStyle w:val="BodyChar"/>
          <w:rFonts w:ascii="Tahoma" w:eastAsia="PMingLiU" w:hAnsi="Tahoma" w:cs="Tahoma"/>
          <w:b/>
          <w:sz w:val="18"/>
          <w:szCs w:val="18"/>
          <w:lang w:eastAsia="zh-TW"/>
        </w:rPr>
        <w:t>) =</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在為指定之軟體提供軟體保證時指定之點數。</w:t>
      </w:r>
    </w:p>
    <w:p w:rsidR="00023FE7" w:rsidRPr="00DA53AD" w:rsidRDefault="00023FE7">
      <w:pPr>
        <w:pStyle w:val="Bodywithspace"/>
        <w:spacing w:before="0" w:after="0" w:line="276" w:lineRule="auto"/>
        <w:ind w:right="-180"/>
        <w:rPr>
          <w:rFonts w:ascii="Tahoma" w:eastAsia="PMingLiU" w:hAnsi="Tahoma" w:cs="Tahoma"/>
          <w:lang w:eastAsia="zh-TW"/>
        </w:rPr>
      </w:pPr>
      <w:r w:rsidRPr="00DA53AD">
        <w:rPr>
          <w:rStyle w:val="BodyChar"/>
          <w:rFonts w:ascii="Tahoma" w:eastAsia="PMingLiU" w:hAnsi="Tahoma" w:cs="Tahoma"/>
          <w:b/>
          <w:sz w:val="18"/>
          <w:szCs w:val="18"/>
          <w:lang w:eastAsia="zh-TW"/>
        </w:rPr>
        <w:t>SRV =</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伺服器組合方案之軟體保證利益。</w:t>
      </w:r>
    </w:p>
    <w:p w:rsidR="00023FE7" w:rsidRPr="00DA53AD" w:rsidRDefault="00023FE7">
      <w:pPr>
        <w:pStyle w:val="Bodywithspace"/>
        <w:tabs>
          <w:tab w:val="left" w:pos="9360"/>
        </w:tabs>
        <w:spacing w:before="0" w:after="0" w:line="276" w:lineRule="auto"/>
        <w:ind w:right="-180"/>
        <w:rPr>
          <w:rFonts w:ascii="Tahoma" w:eastAsia="PMingLiU" w:hAnsi="Tahoma" w:cs="Tahoma"/>
          <w:lang w:eastAsia="zh-TW"/>
        </w:rPr>
      </w:pPr>
      <w:r w:rsidRPr="00DA53AD">
        <w:rPr>
          <w:rStyle w:val="BodyChar"/>
          <w:rFonts w:ascii="Tahoma" w:eastAsia="PMingLiU" w:hAnsi="Tahoma" w:cs="Tahoma"/>
          <w:b/>
          <w:sz w:val="18"/>
          <w:szCs w:val="18"/>
          <w:lang w:eastAsia="zh-TW"/>
        </w:rPr>
        <w:t>U (</w:t>
      </w:r>
      <w:r w:rsidRPr="00DA53AD">
        <w:rPr>
          <w:rStyle w:val="BodyChar"/>
          <w:rFonts w:ascii="Tahoma" w:eastAsia="PMingLiU" w:hAnsi="Tahoma" w:cs="Tahoma"/>
          <w:b/>
          <w:sz w:val="18"/>
          <w:szCs w:val="18"/>
          <w:lang w:eastAsia="zh-TW"/>
        </w:rPr>
        <w:t>升級使用權</w:t>
      </w:r>
      <w:r w:rsidRPr="00DA53AD">
        <w:rPr>
          <w:rStyle w:val="BodyChar"/>
          <w:rFonts w:ascii="Tahoma" w:eastAsia="PMingLiU" w:hAnsi="Tahoma" w:cs="Tahoma"/>
          <w:b/>
          <w:sz w:val="18"/>
          <w:szCs w:val="18"/>
          <w:lang w:eastAsia="zh-TW"/>
        </w:rPr>
        <w:t>) =</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在為指定之軟體提供升級時指定之點數。</w:t>
      </w:r>
    </w:p>
    <w:p w:rsidR="00023FE7" w:rsidRPr="00DA53AD" w:rsidRDefault="00023FE7">
      <w:pPr>
        <w:pStyle w:val="Bodywithspace"/>
        <w:spacing w:before="0" w:after="0" w:line="276" w:lineRule="auto"/>
        <w:ind w:right="-180"/>
        <w:rPr>
          <w:rFonts w:ascii="Tahoma" w:eastAsia="PMingLiU" w:hAnsi="Tahoma" w:cs="Tahoma"/>
          <w:lang w:eastAsia="zh-TW"/>
        </w:rPr>
      </w:pPr>
      <w:r w:rsidRPr="00DA53AD">
        <w:rPr>
          <w:rStyle w:val="BodyChar"/>
          <w:rFonts w:ascii="Tahoma" w:eastAsia="PMingLiU" w:hAnsi="Tahoma" w:cs="Tahoma"/>
          <w:b/>
          <w:sz w:val="18"/>
          <w:szCs w:val="18"/>
          <w:lang w:eastAsia="zh-TW"/>
        </w:rPr>
        <w:t>U &amp; SA (</w:t>
      </w:r>
      <w:r w:rsidRPr="00DA53AD">
        <w:rPr>
          <w:rStyle w:val="BodyChar"/>
          <w:rFonts w:ascii="Tahoma" w:eastAsia="PMingLiU" w:hAnsi="Tahoma" w:cs="Tahoma"/>
          <w:b/>
          <w:sz w:val="18"/>
          <w:szCs w:val="18"/>
          <w:lang w:eastAsia="zh-TW"/>
        </w:rPr>
        <w:t>升級及軟體保證</w:t>
      </w:r>
      <w:r w:rsidRPr="00DA53AD">
        <w:rPr>
          <w:rStyle w:val="BodyChar"/>
          <w:rFonts w:ascii="Tahoma" w:eastAsia="PMingLiU" w:hAnsi="Tahoma" w:cs="Tahoma"/>
          <w:b/>
          <w:sz w:val="18"/>
          <w:szCs w:val="18"/>
          <w:lang w:eastAsia="zh-TW"/>
        </w:rPr>
        <w:t xml:space="preserve">) </w:t>
      </w:r>
      <w:r w:rsidRPr="00F45A70">
        <w:rPr>
          <w:rFonts w:ascii="Tahoma" w:eastAsia="PMingLiU" w:hAnsi="Tahoma" w:cs="Tahoma"/>
          <w:b/>
          <w:sz w:val="18"/>
          <w:szCs w:val="18"/>
          <w:lang w:eastAsia="zh-TW"/>
        </w:rPr>
        <w:t>=</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在為指定之軟體提供升級及軟體保證時指定之點數。</w:t>
      </w:r>
    </w:p>
    <w:p w:rsidR="00023FE7" w:rsidRPr="00DA53AD" w:rsidRDefault="00023FE7" w:rsidP="007D041F">
      <w:pPr>
        <w:pStyle w:val="Heading1"/>
        <w:spacing w:before="0"/>
        <w:rPr>
          <w:rFonts w:eastAsia="PMingLiU" w:cs="Tahoma"/>
        </w:rPr>
      </w:pPr>
      <w:r w:rsidRPr="00DA53AD">
        <w:rPr>
          <w:rFonts w:eastAsia="PMingLiU" w:cs="Tahoma"/>
          <w:lang w:eastAsia="zh-TW"/>
        </w:rPr>
        <w:br w:type="page"/>
      </w:r>
      <w:bookmarkStart w:id="9" w:name="_Toc336337841"/>
      <w:bookmarkStart w:id="10" w:name="_Toc352109105"/>
      <w:r w:rsidRPr="00DA53AD">
        <w:rPr>
          <w:rFonts w:eastAsia="PMingLiU" w:cs="Tahoma"/>
        </w:rPr>
        <w:lastRenderedPageBreak/>
        <w:t>產品清單</w:t>
      </w:r>
      <w:bookmarkEnd w:id="9"/>
      <w:bookmarkEnd w:id="10"/>
    </w:p>
    <w:p w:rsidR="000E5145" w:rsidRPr="00DA53AD" w:rsidRDefault="000E5145" w:rsidP="004E292A">
      <w:pPr>
        <w:pStyle w:val="Heading3"/>
        <w:rPr>
          <w:rFonts w:ascii="Tahoma" w:eastAsia="PMingLiU" w:hAnsi="Tahoma" w:cs="Tahoma"/>
        </w:rPr>
      </w:pPr>
      <w:bookmarkStart w:id="11" w:name="_Toc300391149"/>
      <w:bookmarkStart w:id="12" w:name="_Toc312398873"/>
      <w:bookmarkStart w:id="13" w:name="_Toc336337842"/>
    </w:p>
    <w:p w:rsidR="00F70479" w:rsidRPr="00DA53AD" w:rsidRDefault="00F70479" w:rsidP="00F70479">
      <w:pPr>
        <w:rPr>
          <w:rFonts w:eastAsia="PMingLiU" w:cs="Tahoma"/>
          <w:lang w:eastAsia="zh-TW"/>
        </w:rPr>
      </w:pPr>
    </w:p>
    <w:p w:rsidR="00023FE7" w:rsidRPr="00B86EB2" w:rsidRDefault="00023FE7" w:rsidP="004E292A">
      <w:pPr>
        <w:pStyle w:val="Heading3"/>
        <w:rPr>
          <w:rFonts w:ascii="Tahoma" w:eastAsia="PMingLiU" w:hAnsi="Tahoma" w:cs="Tahoma"/>
          <w:lang w:val="en-US"/>
        </w:rPr>
      </w:pPr>
      <w:bookmarkStart w:id="14" w:name="_Toc352109106"/>
      <w:r w:rsidRPr="00DA53AD">
        <w:rPr>
          <w:rFonts w:ascii="Tahoma" w:eastAsia="PMingLiU" w:hAnsi="Tahoma" w:cs="Tahoma"/>
          <w:sz w:val="22"/>
          <w:szCs w:val="22"/>
        </w:rPr>
        <w:t>應用程式組合</w:t>
      </w:r>
      <w:bookmarkEnd w:id="11"/>
      <w:bookmarkEnd w:id="12"/>
      <w:bookmarkEnd w:id="13"/>
      <w:bookmarkEnd w:id="14"/>
    </w:p>
    <w:p w:rsidR="006949F0" w:rsidRPr="00DA53AD" w:rsidRDefault="006949F0" w:rsidP="006949F0">
      <w:pPr>
        <w:rPr>
          <w:rFonts w:eastAsia="PMingLiU" w:cs="Tahoma"/>
          <w:lang w:eastAsia="zh-TW"/>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373"/>
        <w:gridCol w:w="369"/>
        <w:gridCol w:w="360"/>
        <w:gridCol w:w="699"/>
        <w:gridCol w:w="514"/>
      </w:tblGrid>
      <w:tr w:rsidR="00B27742" w:rsidRPr="00DA53AD" w:rsidTr="002A239C">
        <w:trPr>
          <w:cantSplit/>
          <w:trHeight w:hRule="exact" w:val="982"/>
          <w:tblHeader/>
        </w:trPr>
        <w:tc>
          <w:tcPr>
            <w:tcW w:w="2638" w:type="dxa"/>
            <w:tcBorders>
              <w:top w:val="single" w:sz="4" w:space="0" w:color="FFFFFF"/>
              <w:left w:val="nil"/>
              <w:bottom w:val="nil"/>
            </w:tcBorders>
          </w:tcPr>
          <w:p w:rsidR="00B27742" w:rsidRPr="00DA53AD" w:rsidRDefault="00B27742">
            <w:pPr>
              <w:widowControl w:val="0"/>
              <w:ind w:left="-360"/>
              <w:rPr>
                <w:rFonts w:eastAsia="PMingLiU" w:cs="Tahoma"/>
                <w:lang w:eastAsia="zh-TW"/>
              </w:rPr>
            </w:pPr>
          </w:p>
        </w:tc>
        <w:tc>
          <w:tcPr>
            <w:tcW w:w="429" w:type="dxa"/>
            <w:textDirection w:val="btLr"/>
            <w:vAlign w:val="center"/>
          </w:tcPr>
          <w:p w:rsidR="00B27742" w:rsidRPr="00DA53AD" w:rsidRDefault="00926345" w:rsidP="00926345">
            <w:pPr>
              <w:pStyle w:val="TableVerticalText"/>
              <w:widowControl w:val="0"/>
              <w:rPr>
                <w:rFonts w:ascii="Tahoma" w:eastAsia="PMingLiU" w:hAnsi="Tahoma" w:cs="Tahoma"/>
              </w:rPr>
            </w:pPr>
            <w:r w:rsidRPr="00926345">
              <w:rPr>
                <w:rFonts w:ascii="Tahoma" w:eastAsia="PMingLiU" w:hAnsi="Tahoma" w:cs="Tahoma" w:hint="eastAsia"/>
              </w:rPr>
              <w:t>產品注意事項</w:t>
            </w:r>
          </w:p>
        </w:tc>
        <w:tc>
          <w:tcPr>
            <w:tcW w:w="429" w:type="dxa"/>
            <w:textDirection w:val="btLr"/>
            <w:vAlign w:val="center"/>
          </w:tcPr>
          <w:p w:rsidR="00B27742" w:rsidRPr="00DA53AD" w:rsidRDefault="006E407D" w:rsidP="006E407D">
            <w:pPr>
              <w:pStyle w:val="TableVerticalText"/>
              <w:widowControl w:val="0"/>
              <w:rPr>
                <w:rFonts w:ascii="Tahoma" w:eastAsia="PMingLiU" w:hAnsi="Tahoma" w:cs="Tahoma"/>
              </w:rPr>
            </w:pPr>
            <w:r w:rsidRPr="006E407D">
              <w:rPr>
                <w:rFonts w:ascii="Tahoma" w:eastAsia="PMingLiU" w:hAnsi="Tahoma" w:cs="Tahoma" w:hint="eastAsia"/>
              </w:rPr>
              <w:t>可提供之日期</w:t>
            </w:r>
          </w:p>
        </w:tc>
        <w:tc>
          <w:tcPr>
            <w:tcW w:w="429" w:type="dxa"/>
            <w:tcBorders>
              <w:right w:val="single" w:sz="18" w:space="0" w:color="auto"/>
            </w:tcBorders>
            <w:textDirection w:val="btLr"/>
            <w:vAlign w:val="center"/>
          </w:tcPr>
          <w:p w:rsidR="00B27742" w:rsidRPr="00DA53AD" w:rsidRDefault="00B27742">
            <w:pPr>
              <w:pStyle w:val="TableVerticalText"/>
              <w:widowControl w:val="0"/>
              <w:rPr>
                <w:rFonts w:ascii="Tahoma" w:eastAsia="PMingLiU" w:hAnsi="Tahoma" w:cs="Tahoma"/>
              </w:rPr>
            </w:pPr>
            <w:r w:rsidRPr="00DA53AD">
              <w:rPr>
                <w:rFonts w:ascii="Tahoma" w:eastAsia="PMingLiU" w:hAnsi="Tahoma" w:cs="Tahoma"/>
              </w:rPr>
              <w:t>SAB</w:t>
            </w:r>
          </w:p>
        </w:tc>
        <w:tc>
          <w:tcPr>
            <w:tcW w:w="3003" w:type="dxa"/>
            <w:gridSpan w:val="7"/>
            <w:tcBorders>
              <w:left w:val="single" w:sz="18" w:space="0" w:color="auto"/>
              <w:right w:val="single" w:sz="18" w:space="0" w:color="auto"/>
            </w:tcBorders>
            <w:vAlign w:val="center"/>
          </w:tcPr>
          <w:p w:rsidR="00B27742" w:rsidRPr="00DA53AD" w:rsidRDefault="00B27742">
            <w:pPr>
              <w:pStyle w:val="TableHeadingsBlack"/>
              <w:widowControl w:val="0"/>
              <w:rPr>
                <w:rFonts w:ascii="Tahoma" w:eastAsia="PMingLiU" w:hAnsi="Tahoma" w:cs="Tahoma"/>
              </w:rPr>
            </w:pPr>
            <w:r w:rsidRPr="00DA53AD">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rsidR="00B27742" w:rsidRPr="00DA53AD" w:rsidRDefault="002A239C">
            <w:pPr>
              <w:pStyle w:val="TableHeadingsBlack"/>
              <w:widowControl w:val="0"/>
              <w:rPr>
                <w:rFonts w:ascii="Tahoma" w:eastAsia="PMingLiU" w:hAnsi="Tahoma" w:cs="Tahoma"/>
              </w:rPr>
            </w:pPr>
            <w:r w:rsidRPr="00B94ED2">
              <w:rPr>
                <w:rFonts w:ascii="Tahoma" w:eastAsia="PMingLiU" w:hAnsi="Tahoma" w:cs="Tahoma"/>
              </w:rPr>
              <w:t>Open License</w:t>
            </w:r>
          </w:p>
        </w:tc>
        <w:tc>
          <w:tcPr>
            <w:tcW w:w="373" w:type="dxa"/>
            <w:tcBorders>
              <w:left w:val="single" w:sz="18" w:space="0" w:color="auto"/>
            </w:tcBorders>
            <w:textDirection w:val="btLr"/>
            <w:vAlign w:val="center"/>
          </w:tcPr>
          <w:p w:rsidR="00B27742" w:rsidRPr="00DA53AD" w:rsidRDefault="002A239C">
            <w:pPr>
              <w:pStyle w:val="TableVerticalText"/>
              <w:widowControl w:val="0"/>
              <w:rPr>
                <w:rFonts w:ascii="Tahoma" w:eastAsia="PMingLiU" w:hAnsi="Tahoma" w:cs="Tahoma"/>
              </w:rPr>
            </w:pPr>
            <w:r w:rsidRPr="002A239C">
              <w:rPr>
                <w:rFonts w:ascii="Tahoma" w:eastAsia="PMingLiU" w:hAnsi="Tahoma" w:cs="Tahoma" w:hint="eastAsia"/>
              </w:rPr>
              <w:t xml:space="preserve">Campus &amp; School </w:t>
            </w:r>
            <w:r w:rsidRPr="002A239C">
              <w:rPr>
                <w:rFonts w:ascii="Tahoma" w:eastAsia="PMingLiU" w:hAnsi="Tahoma" w:cs="Tahoma" w:hint="eastAsia"/>
              </w:rPr>
              <w:t>單位</w:t>
            </w:r>
          </w:p>
        </w:tc>
        <w:tc>
          <w:tcPr>
            <w:tcW w:w="369" w:type="dxa"/>
            <w:tcBorders>
              <w:right w:val="single" w:sz="18" w:space="0" w:color="auto"/>
            </w:tcBorders>
            <w:textDirection w:val="btLr"/>
            <w:vAlign w:val="center"/>
          </w:tcPr>
          <w:p w:rsidR="00B27742" w:rsidRPr="00DA53AD" w:rsidRDefault="002A239C">
            <w:pPr>
              <w:pStyle w:val="TableVerticalText"/>
              <w:widowControl w:val="0"/>
              <w:rPr>
                <w:rFonts w:ascii="Tahoma" w:eastAsia="PMingLiU" w:hAnsi="Tahoma" w:cs="Tahoma"/>
              </w:rPr>
            </w:pPr>
            <w:r w:rsidRPr="002A239C">
              <w:rPr>
                <w:rFonts w:ascii="Tahoma" w:eastAsia="PMingLiU" w:hAnsi="Tahoma" w:cs="Tahoma"/>
              </w:rPr>
              <w:t>EA &amp; EA Sub</w:t>
            </w:r>
          </w:p>
        </w:tc>
        <w:tc>
          <w:tcPr>
            <w:tcW w:w="360" w:type="dxa"/>
            <w:tcBorders>
              <w:left w:val="single" w:sz="18" w:space="0" w:color="auto"/>
              <w:right w:val="single" w:sz="18" w:space="0" w:color="auto"/>
            </w:tcBorders>
            <w:textDirection w:val="btLr"/>
            <w:vAlign w:val="center"/>
          </w:tcPr>
          <w:p w:rsidR="00B27742" w:rsidRPr="00DA53AD" w:rsidRDefault="002A239C">
            <w:pPr>
              <w:pStyle w:val="TableVerticalText"/>
              <w:widowControl w:val="0"/>
              <w:rPr>
                <w:rFonts w:ascii="Tahoma" w:eastAsia="PMingLiU" w:hAnsi="Tahoma" w:cs="Tahoma"/>
              </w:rPr>
            </w:pPr>
            <w:r w:rsidRPr="00B94ED2">
              <w:rPr>
                <w:rFonts w:ascii="Tahoma" w:eastAsia="PMingLiU" w:hAnsi="Tahoma" w:cs="Tahoma"/>
              </w:rPr>
              <w:t>OV / OVS</w:t>
            </w:r>
          </w:p>
        </w:tc>
        <w:tc>
          <w:tcPr>
            <w:tcW w:w="699" w:type="dxa"/>
            <w:textDirection w:val="btLr"/>
            <w:vAlign w:val="center"/>
          </w:tcPr>
          <w:p w:rsidR="00B27742" w:rsidRPr="00DA53AD" w:rsidRDefault="002A239C" w:rsidP="002A239C">
            <w:pPr>
              <w:pStyle w:val="TableVerticalText"/>
              <w:widowControl w:val="0"/>
              <w:spacing w:before="120"/>
              <w:rPr>
                <w:rFonts w:ascii="Tahoma" w:eastAsia="PMingLiU" w:hAnsi="Tahoma" w:cs="Tahoma"/>
              </w:rPr>
            </w:pPr>
            <w:r w:rsidRPr="00B94ED2">
              <w:rPr>
                <w:rFonts w:ascii="Tahoma" w:eastAsia="PMingLiU" w:hAnsi="Tahoma" w:cs="Tahoma"/>
              </w:rPr>
              <w:t>EES / OVS -ES</w:t>
            </w:r>
          </w:p>
        </w:tc>
        <w:tc>
          <w:tcPr>
            <w:tcW w:w="514" w:type="dxa"/>
            <w:textDirection w:val="btLr"/>
            <w:vAlign w:val="center"/>
          </w:tcPr>
          <w:p w:rsidR="00B27742" w:rsidRPr="00DA53AD" w:rsidRDefault="002A239C" w:rsidP="00456002">
            <w:pPr>
              <w:pStyle w:val="TableVerticalText"/>
              <w:widowControl w:val="0"/>
              <w:rPr>
                <w:rFonts w:ascii="Tahoma" w:eastAsia="PMingLiU" w:hAnsi="Tahoma" w:cs="Tahoma"/>
              </w:rPr>
            </w:pPr>
            <w:r w:rsidRPr="002A239C">
              <w:rPr>
                <w:rFonts w:ascii="Tahoma" w:eastAsia="PMingLiU" w:hAnsi="Tahoma" w:cs="Tahoma" w:hint="eastAsia"/>
              </w:rPr>
              <w:t xml:space="preserve">Open </w:t>
            </w:r>
            <w:r w:rsidRPr="002A239C">
              <w:rPr>
                <w:rFonts w:ascii="Tahoma" w:eastAsia="PMingLiU" w:hAnsi="Tahoma" w:cs="Tahoma" w:hint="eastAsia"/>
              </w:rPr>
              <w:t>基本要件</w:t>
            </w:r>
          </w:p>
        </w:tc>
      </w:tr>
      <w:tr w:rsidR="00B27742" w:rsidRPr="00DA53AD" w:rsidTr="00F00498">
        <w:trPr>
          <w:cantSplit/>
          <w:trHeight w:val="271"/>
          <w:tblHeader/>
        </w:trPr>
        <w:tc>
          <w:tcPr>
            <w:tcW w:w="2638" w:type="dxa"/>
            <w:vMerge w:val="restart"/>
            <w:tcBorders>
              <w:top w:val="nil"/>
              <w:left w:val="nil"/>
            </w:tcBorders>
          </w:tcPr>
          <w:p w:rsidR="00B27742" w:rsidRPr="00DA53AD" w:rsidRDefault="00B27742">
            <w:pPr>
              <w:widowControl w:val="0"/>
              <w:rPr>
                <w:rFonts w:eastAsia="PMingLiU" w:cs="Tahoma"/>
                <w:b/>
              </w:rPr>
            </w:pPr>
          </w:p>
        </w:tc>
        <w:tc>
          <w:tcPr>
            <w:tcW w:w="429" w:type="dxa"/>
            <w:vMerge w:val="restart"/>
          </w:tcPr>
          <w:p w:rsidR="00B27742" w:rsidRPr="00DA53AD" w:rsidRDefault="00B27742">
            <w:pPr>
              <w:keepNext/>
              <w:widowControl w:val="0"/>
              <w:spacing w:before="200" w:after="120"/>
              <w:jc w:val="center"/>
              <w:outlineLvl w:val="0"/>
              <w:rPr>
                <w:rFonts w:eastAsia="PMingLiU" w:cs="Tahoma"/>
                <w:b/>
                <w:color w:val="0000FF"/>
                <w:sz w:val="10"/>
              </w:rPr>
            </w:pPr>
            <w:r w:rsidRPr="00DA53AD">
              <w:rPr>
                <w:rFonts w:eastAsia="PMingLiU" w:cs="Tahoma"/>
                <w:b/>
                <w:color w:val="0000FF"/>
                <w:sz w:val="10"/>
              </w:rPr>
              <w:t xml:space="preserve">(Ctrl + </w:t>
            </w:r>
            <w:r w:rsidRPr="00DA53AD">
              <w:rPr>
                <w:rFonts w:eastAsia="PMingLiU" w:cs="Tahoma"/>
                <w:b/>
                <w:color w:val="0000FF"/>
                <w:sz w:val="10"/>
              </w:rPr>
              <w:t>按一下</w:t>
            </w:r>
            <w:r w:rsidRPr="00DA53AD">
              <w:rPr>
                <w:rFonts w:eastAsia="PMingLiU" w:cs="Tahoma"/>
                <w:b/>
                <w:color w:val="0000FF"/>
                <w:sz w:val="10"/>
              </w:rPr>
              <w:t>)</w:t>
            </w:r>
          </w:p>
        </w:tc>
        <w:tc>
          <w:tcPr>
            <w:tcW w:w="429" w:type="dxa"/>
            <w:vMerge w:val="restart"/>
          </w:tcPr>
          <w:p w:rsidR="00B27742" w:rsidRPr="00DA53AD" w:rsidRDefault="00B27742">
            <w:pPr>
              <w:widowControl w:val="0"/>
              <w:rPr>
                <w:rFonts w:eastAsia="PMingLiU" w:cs="Tahoma"/>
              </w:rPr>
            </w:pPr>
          </w:p>
        </w:tc>
        <w:tc>
          <w:tcPr>
            <w:tcW w:w="429" w:type="dxa"/>
            <w:vMerge w:val="restart"/>
            <w:tcBorders>
              <w:right w:val="single" w:sz="18" w:space="0" w:color="auto"/>
            </w:tcBorders>
          </w:tcPr>
          <w:p w:rsidR="00B27742" w:rsidRPr="00DA53AD" w:rsidRDefault="00B27742">
            <w:pPr>
              <w:widowControl w:val="0"/>
              <w:rPr>
                <w:rFonts w:eastAsia="PMingLiU" w:cs="Tahoma"/>
              </w:rPr>
            </w:pPr>
          </w:p>
        </w:tc>
        <w:tc>
          <w:tcPr>
            <w:tcW w:w="429" w:type="dxa"/>
            <w:vMerge w:val="restart"/>
            <w:tcBorders>
              <w:left w:val="single" w:sz="18" w:space="0" w:color="auto"/>
            </w:tcBorders>
            <w:vAlign w:val="center"/>
          </w:tcPr>
          <w:p w:rsidR="00B27742" w:rsidRPr="00DA53AD" w:rsidRDefault="00B27742">
            <w:pPr>
              <w:pStyle w:val="TableHeadingsRed"/>
              <w:widowControl w:val="0"/>
              <w:rPr>
                <w:rFonts w:ascii="Tahoma" w:eastAsia="PMingLiU" w:hAnsi="Tahoma" w:cs="Tahoma"/>
              </w:rPr>
            </w:pPr>
            <w:r w:rsidRPr="00DA53AD">
              <w:rPr>
                <w:rFonts w:ascii="Tahoma" w:eastAsia="PMingLiU" w:hAnsi="Tahoma" w:cs="Tahoma"/>
              </w:rPr>
              <w:t>L</w:t>
            </w:r>
          </w:p>
        </w:tc>
        <w:tc>
          <w:tcPr>
            <w:tcW w:w="1287" w:type="dxa"/>
            <w:gridSpan w:val="3"/>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L&amp;SA</w:t>
            </w:r>
          </w:p>
        </w:tc>
        <w:tc>
          <w:tcPr>
            <w:tcW w:w="1287" w:type="dxa"/>
            <w:gridSpan w:val="3"/>
            <w:tcBorders>
              <w:right w:val="single" w:sz="18" w:space="0" w:color="auto"/>
            </w:tcBorders>
            <w:vAlign w:val="center"/>
          </w:tcPr>
          <w:p w:rsidR="00B27742" w:rsidRPr="00DA53AD" w:rsidRDefault="00B27742">
            <w:pPr>
              <w:pStyle w:val="TableHeadingsBlue"/>
              <w:widowControl w:val="0"/>
              <w:rPr>
                <w:rFonts w:ascii="Tahoma" w:eastAsia="PMingLiU" w:hAnsi="Tahoma" w:cs="Tahoma"/>
              </w:rPr>
            </w:pPr>
            <w:r w:rsidRPr="00DA53AD">
              <w:rPr>
                <w:rFonts w:ascii="Tahoma" w:eastAsia="PMingLiU" w:hAnsi="Tahoma" w:cs="Tahoma"/>
              </w:rPr>
              <w:t>SA</w:t>
            </w:r>
          </w:p>
        </w:tc>
        <w:tc>
          <w:tcPr>
            <w:tcW w:w="429" w:type="dxa"/>
            <w:vMerge w:val="restart"/>
            <w:tcBorders>
              <w:left w:val="single" w:sz="18" w:space="0" w:color="auto"/>
            </w:tcBorders>
            <w:vAlign w:val="center"/>
          </w:tcPr>
          <w:p w:rsidR="00B27742" w:rsidRPr="00DA53AD" w:rsidRDefault="00B27742">
            <w:pPr>
              <w:pStyle w:val="TableHeadingsRed"/>
              <w:widowControl w:val="0"/>
              <w:rPr>
                <w:rFonts w:ascii="Tahoma" w:eastAsia="PMingLiU" w:hAnsi="Tahoma" w:cs="Tahoma"/>
              </w:rPr>
            </w:pPr>
            <w:r w:rsidRPr="00DA53AD">
              <w:rPr>
                <w:rFonts w:ascii="Tahoma" w:eastAsia="PMingLiU" w:hAnsi="Tahoma" w:cs="Tahoma"/>
              </w:rPr>
              <w:t>L</w:t>
            </w:r>
          </w:p>
        </w:tc>
        <w:tc>
          <w:tcPr>
            <w:tcW w:w="429" w:type="dxa"/>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L&amp;SA</w:t>
            </w:r>
          </w:p>
        </w:tc>
        <w:tc>
          <w:tcPr>
            <w:tcW w:w="429" w:type="dxa"/>
            <w:vMerge w:val="restart"/>
            <w:tcBorders>
              <w:right w:val="single" w:sz="18" w:space="0" w:color="auto"/>
            </w:tcBorders>
            <w:vAlign w:val="center"/>
          </w:tcPr>
          <w:p w:rsidR="00B27742" w:rsidRPr="00DA53AD" w:rsidRDefault="00B27742">
            <w:pPr>
              <w:pStyle w:val="TableHeadingsBlue"/>
              <w:widowControl w:val="0"/>
              <w:rPr>
                <w:rFonts w:ascii="Tahoma" w:eastAsia="PMingLiU" w:hAnsi="Tahoma" w:cs="Tahoma"/>
              </w:rPr>
            </w:pPr>
            <w:r w:rsidRPr="00DA53AD">
              <w:rPr>
                <w:rFonts w:ascii="Tahoma" w:eastAsia="PMingLiU" w:hAnsi="Tahoma" w:cs="Tahoma"/>
              </w:rPr>
              <w:t>SA</w:t>
            </w:r>
          </w:p>
        </w:tc>
        <w:tc>
          <w:tcPr>
            <w:tcW w:w="373" w:type="dxa"/>
            <w:vMerge w:val="restart"/>
            <w:tcBorders>
              <w:left w:val="single" w:sz="18" w:space="0" w:color="auto"/>
            </w:tcBorders>
          </w:tcPr>
          <w:p w:rsidR="00B27742" w:rsidRPr="00DA53AD" w:rsidRDefault="00B27742" w:rsidP="00097B90">
            <w:pPr>
              <w:widowControl w:val="0"/>
              <w:rPr>
                <w:rFonts w:eastAsia="PMingLiU" w:cs="Tahoma"/>
              </w:rPr>
            </w:pPr>
          </w:p>
        </w:tc>
        <w:tc>
          <w:tcPr>
            <w:tcW w:w="369" w:type="dxa"/>
            <w:vMerge w:val="restart"/>
            <w:tcBorders>
              <w:right w:val="single" w:sz="18" w:space="0" w:color="auto"/>
            </w:tcBorders>
          </w:tcPr>
          <w:p w:rsidR="00B27742" w:rsidRPr="00DA53AD" w:rsidRDefault="00B27742">
            <w:pPr>
              <w:widowControl w:val="0"/>
              <w:rPr>
                <w:rFonts w:eastAsia="PMingLiU" w:cs="Tahoma"/>
              </w:rPr>
            </w:pPr>
          </w:p>
        </w:tc>
        <w:tc>
          <w:tcPr>
            <w:tcW w:w="360" w:type="dxa"/>
            <w:vMerge w:val="restart"/>
            <w:tcBorders>
              <w:left w:val="single" w:sz="18" w:space="0" w:color="auto"/>
              <w:right w:val="single" w:sz="18" w:space="0" w:color="auto"/>
            </w:tcBorders>
          </w:tcPr>
          <w:p w:rsidR="00B27742" w:rsidRPr="00DA53AD" w:rsidRDefault="00B27742">
            <w:pPr>
              <w:widowControl w:val="0"/>
              <w:rPr>
                <w:rFonts w:eastAsia="PMingLiU" w:cs="Tahoma"/>
              </w:rPr>
            </w:pPr>
          </w:p>
        </w:tc>
        <w:tc>
          <w:tcPr>
            <w:tcW w:w="699" w:type="dxa"/>
            <w:vMerge w:val="restart"/>
          </w:tcPr>
          <w:p w:rsidR="00B27742" w:rsidRPr="00DA53AD" w:rsidRDefault="00B27742">
            <w:pPr>
              <w:widowControl w:val="0"/>
              <w:rPr>
                <w:rFonts w:eastAsia="PMingLiU" w:cs="Tahoma"/>
              </w:rPr>
            </w:pPr>
          </w:p>
        </w:tc>
        <w:tc>
          <w:tcPr>
            <w:tcW w:w="514" w:type="dxa"/>
            <w:vMerge w:val="restart"/>
          </w:tcPr>
          <w:p w:rsidR="00B27742" w:rsidRPr="00DA53AD" w:rsidRDefault="00B27742">
            <w:pPr>
              <w:widowControl w:val="0"/>
              <w:rPr>
                <w:rFonts w:eastAsia="PMingLiU" w:cs="Tahoma"/>
              </w:rPr>
            </w:pPr>
          </w:p>
        </w:tc>
      </w:tr>
      <w:tr w:rsidR="00B27742" w:rsidRPr="00DA53AD" w:rsidTr="00F00498">
        <w:trPr>
          <w:cantSplit/>
          <w:trHeight w:val="262"/>
          <w:tblHeader/>
        </w:trPr>
        <w:tc>
          <w:tcPr>
            <w:tcW w:w="2638" w:type="dxa"/>
            <w:vMerge/>
            <w:tcBorders>
              <w:top w:val="single" w:sz="4" w:space="0" w:color="auto"/>
              <w:left w:val="nil"/>
              <w:bottom w:val="single" w:sz="4" w:space="0" w:color="auto"/>
            </w:tcBorders>
          </w:tcPr>
          <w:p w:rsidR="00B27742" w:rsidRPr="00DA53AD" w:rsidRDefault="00B27742">
            <w:pPr>
              <w:widowControl w:val="0"/>
              <w:rPr>
                <w:rFonts w:eastAsia="PMingLiU" w:cs="Tahoma"/>
              </w:rPr>
            </w:pPr>
          </w:p>
        </w:tc>
        <w:tc>
          <w:tcPr>
            <w:tcW w:w="429" w:type="dxa"/>
            <w:vMerge/>
            <w:tcBorders>
              <w:bottom w:val="single" w:sz="4" w:space="0" w:color="auto"/>
            </w:tcBorders>
          </w:tcPr>
          <w:p w:rsidR="00B27742" w:rsidRPr="00DA53AD" w:rsidRDefault="00B27742">
            <w:pPr>
              <w:keepNext/>
              <w:widowControl w:val="0"/>
              <w:spacing w:before="200" w:after="120"/>
              <w:outlineLvl w:val="0"/>
              <w:rPr>
                <w:rFonts w:eastAsia="PMingLiU" w:cs="Tahoma"/>
                <w:b/>
              </w:rPr>
            </w:pPr>
          </w:p>
        </w:tc>
        <w:tc>
          <w:tcPr>
            <w:tcW w:w="429" w:type="dxa"/>
            <w:vMerge/>
            <w:tcBorders>
              <w:bottom w:val="single" w:sz="4" w:space="0" w:color="auto"/>
            </w:tcBorders>
          </w:tcPr>
          <w:p w:rsidR="00B27742" w:rsidRPr="00DA53AD" w:rsidRDefault="00B27742">
            <w:pPr>
              <w:widowControl w:val="0"/>
              <w:rPr>
                <w:rFonts w:eastAsia="PMingLiU" w:cs="Tahoma"/>
              </w:rPr>
            </w:pPr>
          </w:p>
        </w:tc>
        <w:tc>
          <w:tcPr>
            <w:tcW w:w="429" w:type="dxa"/>
            <w:vMerge/>
            <w:tcBorders>
              <w:bottom w:val="single" w:sz="4" w:space="0" w:color="auto"/>
              <w:right w:val="single" w:sz="18" w:space="0" w:color="auto"/>
            </w:tcBorders>
          </w:tcPr>
          <w:p w:rsidR="00B27742" w:rsidRPr="00DA53AD" w:rsidRDefault="00B27742">
            <w:pPr>
              <w:widowControl w:val="0"/>
              <w:rPr>
                <w:rFonts w:eastAsia="PMingLiU" w:cs="Tahoma"/>
              </w:rPr>
            </w:pPr>
          </w:p>
        </w:tc>
        <w:tc>
          <w:tcPr>
            <w:tcW w:w="429" w:type="dxa"/>
            <w:vMerge/>
            <w:tcBorders>
              <w:left w:val="single" w:sz="18" w:space="0" w:color="auto"/>
              <w:bottom w:val="single" w:sz="4" w:space="0" w:color="auto"/>
            </w:tcBorders>
            <w:vAlign w:val="center"/>
          </w:tcPr>
          <w:p w:rsidR="00B27742" w:rsidRPr="00DA53AD" w:rsidRDefault="00B27742">
            <w:pPr>
              <w:widowControl w:val="0"/>
              <w:jc w:val="center"/>
              <w:rPr>
                <w:rFonts w:eastAsia="PMingLiU" w:cs="Tahoma"/>
              </w:rPr>
            </w:pPr>
          </w:p>
        </w:tc>
        <w:tc>
          <w:tcPr>
            <w:tcW w:w="429" w:type="dxa"/>
            <w:tcBorders>
              <w:bottom w:val="single" w:sz="4" w:space="0" w:color="auto"/>
            </w:tcBorders>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 xml:space="preserve">3 </w:t>
            </w:r>
            <w:r w:rsidRPr="00DA53AD">
              <w:rPr>
                <w:rFonts w:ascii="Tahoma" w:eastAsia="PMingLiU" w:hAnsi="Tahoma" w:cs="Tahoma"/>
              </w:rPr>
              <w:t>年</w:t>
            </w:r>
          </w:p>
        </w:tc>
        <w:tc>
          <w:tcPr>
            <w:tcW w:w="429" w:type="dxa"/>
            <w:tcBorders>
              <w:bottom w:val="single" w:sz="4" w:space="0" w:color="auto"/>
            </w:tcBorders>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 xml:space="preserve">2 </w:t>
            </w:r>
            <w:r w:rsidRPr="00DA53AD">
              <w:rPr>
                <w:rFonts w:ascii="Tahoma" w:eastAsia="PMingLiU" w:hAnsi="Tahoma" w:cs="Tahoma"/>
              </w:rPr>
              <w:t>年</w:t>
            </w:r>
          </w:p>
        </w:tc>
        <w:tc>
          <w:tcPr>
            <w:tcW w:w="429" w:type="dxa"/>
            <w:tcBorders>
              <w:bottom w:val="single" w:sz="4" w:space="0" w:color="auto"/>
            </w:tcBorders>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 xml:space="preserve">1 </w:t>
            </w:r>
            <w:r w:rsidRPr="00DA53AD">
              <w:rPr>
                <w:rFonts w:ascii="Tahoma" w:eastAsia="PMingLiU" w:hAnsi="Tahoma" w:cs="Tahoma"/>
              </w:rPr>
              <w:t>年</w:t>
            </w:r>
          </w:p>
        </w:tc>
        <w:tc>
          <w:tcPr>
            <w:tcW w:w="429" w:type="dxa"/>
            <w:tcBorders>
              <w:bottom w:val="single" w:sz="4" w:space="0" w:color="auto"/>
            </w:tcBorders>
            <w:vAlign w:val="center"/>
          </w:tcPr>
          <w:p w:rsidR="00B27742" w:rsidRPr="00DA53AD" w:rsidRDefault="00B27742">
            <w:pPr>
              <w:pStyle w:val="TableHeadingsBlue"/>
              <w:widowControl w:val="0"/>
              <w:rPr>
                <w:rFonts w:ascii="Tahoma" w:eastAsia="PMingLiU" w:hAnsi="Tahoma" w:cs="Tahoma"/>
              </w:rPr>
            </w:pPr>
            <w:r w:rsidRPr="00DA53AD">
              <w:rPr>
                <w:rFonts w:ascii="Tahoma" w:eastAsia="PMingLiU" w:hAnsi="Tahoma" w:cs="Tahoma"/>
              </w:rPr>
              <w:t xml:space="preserve">3 </w:t>
            </w:r>
            <w:r w:rsidRPr="00DA53AD">
              <w:rPr>
                <w:rFonts w:ascii="Tahoma" w:eastAsia="PMingLiU" w:hAnsi="Tahoma" w:cs="Tahoma"/>
              </w:rPr>
              <w:t>年</w:t>
            </w:r>
          </w:p>
        </w:tc>
        <w:tc>
          <w:tcPr>
            <w:tcW w:w="429" w:type="dxa"/>
            <w:tcBorders>
              <w:bottom w:val="single" w:sz="4" w:space="0" w:color="auto"/>
            </w:tcBorders>
            <w:vAlign w:val="center"/>
          </w:tcPr>
          <w:p w:rsidR="00B27742" w:rsidRPr="00DA53AD" w:rsidRDefault="00B27742">
            <w:pPr>
              <w:pStyle w:val="TableHeadingsBlue"/>
              <w:widowControl w:val="0"/>
              <w:rPr>
                <w:rFonts w:ascii="Tahoma" w:eastAsia="PMingLiU" w:hAnsi="Tahoma" w:cs="Tahoma"/>
              </w:rPr>
            </w:pPr>
            <w:r w:rsidRPr="00DA53AD">
              <w:rPr>
                <w:rFonts w:ascii="Tahoma" w:eastAsia="PMingLiU" w:hAnsi="Tahoma" w:cs="Tahoma"/>
              </w:rPr>
              <w:t xml:space="preserve">2 </w:t>
            </w:r>
            <w:r w:rsidRPr="00DA53AD">
              <w:rPr>
                <w:rFonts w:ascii="Tahoma" w:eastAsia="PMingLiU" w:hAnsi="Tahoma" w:cs="Tahoma"/>
              </w:rPr>
              <w:t>年</w:t>
            </w:r>
          </w:p>
        </w:tc>
        <w:tc>
          <w:tcPr>
            <w:tcW w:w="429" w:type="dxa"/>
            <w:tcBorders>
              <w:bottom w:val="single" w:sz="4" w:space="0" w:color="auto"/>
              <w:right w:val="single" w:sz="18" w:space="0" w:color="auto"/>
            </w:tcBorders>
            <w:vAlign w:val="center"/>
          </w:tcPr>
          <w:p w:rsidR="00B27742" w:rsidRPr="00DA53AD" w:rsidRDefault="00B27742">
            <w:pPr>
              <w:pStyle w:val="TableHeadingsBlue"/>
              <w:widowControl w:val="0"/>
              <w:rPr>
                <w:rFonts w:ascii="Tahoma" w:eastAsia="PMingLiU" w:hAnsi="Tahoma" w:cs="Tahoma"/>
              </w:rPr>
            </w:pPr>
            <w:r w:rsidRPr="00DA53AD">
              <w:rPr>
                <w:rFonts w:ascii="Tahoma" w:eastAsia="PMingLiU" w:hAnsi="Tahoma" w:cs="Tahoma"/>
              </w:rPr>
              <w:t xml:space="preserve">1 </w:t>
            </w:r>
            <w:r w:rsidRPr="00DA53AD">
              <w:rPr>
                <w:rFonts w:ascii="Tahoma" w:eastAsia="PMingLiU" w:hAnsi="Tahoma" w:cs="Tahoma"/>
              </w:rPr>
              <w:t>年</w:t>
            </w:r>
          </w:p>
        </w:tc>
        <w:tc>
          <w:tcPr>
            <w:tcW w:w="429" w:type="dxa"/>
            <w:vMerge/>
            <w:tcBorders>
              <w:left w:val="single" w:sz="18" w:space="0" w:color="auto"/>
              <w:bottom w:val="single" w:sz="4" w:space="0" w:color="auto"/>
            </w:tcBorders>
            <w:vAlign w:val="center"/>
          </w:tcPr>
          <w:p w:rsidR="00B27742" w:rsidRPr="00DA53AD" w:rsidRDefault="00B27742">
            <w:pPr>
              <w:widowControl w:val="0"/>
              <w:jc w:val="center"/>
              <w:rPr>
                <w:rFonts w:eastAsia="PMingLiU" w:cs="Tahoma"/>
              </w:rPr>
            </w:pPr>
          </w:p>
        </w:tc>
        <w:tc>
          <w:tcPr>
            <w:tcW w:w="429" w:type="dxa"/>
            <w:tcBorders>
              <w:bottom w:val="single" w:sz="4" w:space="0" w:color="auto"/>
            </w:tcBorders>
            <w:vAlign w:val="center"/>
          </w:tcPr>
          <w:p w:rsidR="00B27742" w:rsidRPr="00DA53AD" w:rsidRDefault="00B27742">
            <w:pPr>
              <w:pStyle w:val="TableHeadingsGreen"/>
              <w:widowControl w:val="0"/>
              <w:rPr>
                <w:rFonts w:ascii="Tahoma" w:eastAsia="PMingLiU" w:hAnsi="Tahoma" w:cs="Tahoma"/>
              </w:rPr>
            </w:pPr>
            <w:r w:rsidRPr="00DA53AD">
              <w:rPr>
                <w:rFonts w:ascii="Tahoma" w:eastAsia="PMingLiU" w:hAnsi="Tahoma" w:cs="Tahoma"/>
              </w:rPr>
              <w:t>P</w:t>
            </w:r>
          </w:p>
        </w:tc>
        <w:tc>
          <w:tcPr>
            <w:tcW w:w="429" w:type="dxa"/>
            <w:vMerge/>
            <w:tcBorders>
              <w:bottom w:val="single" w:sz="4" w:space="0" w:color="auto"/>
              <w:right w:val="single" w:sz="18" w:space="0" w:color="auto"/>
            </w:tcBorders>
          </w:tcPr>
          <w:p w:rsidR="00B27742" w:rsidRPr="00DA53AD" w:rsidRDefault="00B27742">
            <w:pPr>
              <w:widowControl w:val="0"/>
              <w:rPr>
                <w:rFonts w:eastAsia="PMingLiU" w:cs="Tahoma"/>
              </w:rPr>
            </w:pPr>
          </w:p>
        </w:tc>
        <w:tc>
          <w:tcPr>
            <w:tcW w:w="373" w:type="dxa"/>
            <w:vMerge/>
            <w:tcBorders>
              <w:left w:val="single" w:sz="18" w:space="0" w:color="auto"/>
              <w:bottom w:val="single" w:sz="4" w:space="0" w:color="auto"/>
            </w:tcBorders>
          </w:tcPr>
          <w:p w:rsidR="00B27742" w:rsidRPr="00DA53AD" w:rsidRDefault="00B27742">
            <w:pPr>
              <w:widowControl w:val="0"/>
              <w:rPr>
                <w:rFonts w:eastAsia="PMingLiU" w:cs="Tahoma"/>
              </w:rPr>
            </w:pPr>
          </w:p>
        </w:tc>
        <w:tc>
          <w:tcPr>
            <w:tcW w:w="369" w:type="dxa"/>
            <w:vMerge/>
            <w:tcBorders>
              <w:bottom w:val="single" w:sz="4" w:space="0" w:color="auto"/>
              <w:right w:val="single" w:sz="18" w:space="0" w:color="auto"/>
            </w:tcBorders>
          </w:tcPr>
          <w:p w:rsidR="00B27742" w:rsidRPr="00DA53AD" w:rsidRDefault="00B27742">
            <w:pPr>
              <w:widowControl w:val="0"/>
              <w:rPr>
                <w:rFonts w:eastAsia="PMingLiU" w:cs="Tahoma"/>
              </w:rPr>
            </w:pPr>
          </w:p>
        </w:tc>
        <w:tc>
          <w:tcPr>
            <w:tcW w:w="360" w:type="dxa"/>
            <w:vMerge/>
            <w:tcBorders>
              <w:left w:val="single" w:sz="18" w:space="0" w:color="auto"/>
              <w:bottom w:val="single" w:sz="4" w:space="0" w:color="auto"/>
              <w:right w:val="single" w:sz="18" w:space="0" w:color="auto"/>
            </w:tcBorders>
          </w:tcPr>
          <w:p w:rsidR="00B27742" w:rsidRPr="00DA53AD" w:rsidRDefault="00B27742">
            <w:pPr>
              <w:widowControl w:val="0"/>
              <w:rPr>
                <w:rFonts w:eastAsia="PMingLiU" w:cs="Tahoma"/>
              </w:rPr>
            </w:pPr>
          </w:p>
        </w:tc>
        <w:tc>
          <w:tcPr>
            <w:tcW w:w="699" w:type="dxa"/>
            <w:vMerge/>
            <w:tcBorders>
              <w:bottom w:val="single" w:sz="4" w:space="0" w:color="auto"/>
            </w:tcBorders>
          </w:tcPr>
          <w:p w:rsidR="00B27742" w:rsidRPr="00DA53AD" w:rsidRDefault="00B27742">
            <w:pPr>
              <w:widowControl w:val="0"/>
              <w:rPr>
                <w:rFonts w:eastAsia="PMingLiU" w:cs="Tahoma"/>
              </w:rPr>
            </w:pPr>
          </w:p>
        </w:tc>
        <w:tc>
          <w:tcPr>
            <w:tcW w:w="514" w:type="dxa"/>
            <w:vMerge/>
            <w:tcBorders>
              <w:bottom w:val="single" w:sz="4" w:space="0" w:color="auto"/>
            </w:tcBorders>
          </w:tcPr>
          <w:p w:rsidR="00B27742" w:rsidRPr="00DA53AD" w:rsidRDefault="00B27742">
            <w:pPr>
              <w:widowControl w:val="0"/>
              <w:rPr>
                <w:rFonts w:eastAsia="PMingLiU" w:cs="Tahoma"/>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ProductNames"/>
              <w:spacing w:beforeLines="20" w:before="48" w:afterLines="20" w:after="48"/>
              <w:rPr>
                <w:rFonts w:ascii="Tahoma" w:eastAsia="PMingLiU" w:hAnsi="Tahoma" w:cs="Tahoma"/>
                <w:sz w:val="14"/>
              </w:rPr>
            </w:pPr>
            <w:bookmarkStart w:id="15" w:name="_Toc336337843"/>
            <w:bookmarkStart w:id="16" w:name="_Toc352109107"/>
            <w:r w:rsidRPr="00DA53AD">
              <w:rPr>
                <w:rFonts w:ascii="Tahoma" w:eastAsia="PMingLiU" w:hAnsi="Tahoma" w:cs="Tahoma"/>
                <w:sz w:val="14"/>
              </w:rPr>
              <w:t xml:space="preserve">Access </w:t>
            </w:r>
            <w:bookmarkEnd w:id="15"/>
            <w:r w:rsidRPr="00DA53AD">
              <w:rPr>
                <w:rFonts w:ascii="Tahoma" w:eastAsia="PMingLiU" w:hAnsi="Tahoma" w:cs="Tahoma"/>
                <w:sz w:val="14"/>
              </w:rPr>
              <w:t>2013</w:t>
            </w:r>
            <w:bookmarkEnd w:id="16"/>
          </w:p>
        </w:tc>
        <w:tc>
          <w:tcPr>
            <w:tcW w:w="429" w:type="dxa"/>
            <w:tcBorders>
              <w:bottom w:val="single" w:sz="4" w:space="0" w:color="auto"/>
            </w:tcBorders>
            <w:shd w:val="clear" w:color="auto" w:fill="FABF8F"/>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DA53AD" w:rsidRDefault="00014EAD"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FFFFF"/>
            <w:vAlign w:val="center"/>
          </w:tcPr>
          <w:p w:rsidR="00B27742" w:rsidRPr="00DA53AD" w:rsidRDefault="00B27742" w:rsidP="007B012F">
            <w:pPr>
              <w:pStyle w:val="ProductNames"/>
              <w:spacing w:beforeLines="20" w:before="48" w:afterLines="20" w:after="48"/>
              <w:rPr>
                <w:rFonts w:ascii="Tahoma" w:eastAsia="PMingLiU" w:hAnsi="Tahoma" w:cs="Tahoma"/>
                <w:sz w:val="14"/>
              </w:rPr>
            </w:pPr>
            <w:bookmarkStart w:id="17" w:name="_Toc336337844"/>
            <w:bookmarkStart w:id="18" w:name="_Toc352109108"/>
            <w:r w:rsidRPr="00DA53AD">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rsidR="00B27742" w:rsidRPr="003F1405" w:rsidRDefault="00B27742" w:rsidP="003F1405">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FFFFF"/>
            <w:vAlign w:val="center"/>
          </w:tcPr>
          <w:p w:rsidR="00B27742" w:rsidRPr="00DA53AD" w:rsidRDefault="00E64830"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FFFFF"/>
            <w:vAlign w:val="center"/>
          </w:tcPr>
          <w:p w:rsidR="00B27742" w:rsidRPr="00DA53AD" w:rsidRDefault="00F440FF"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FFFFF"/>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ProductNames"/>
              <w:spacing w:beforeLines="20" w:before="48" w:afterLines="20" w:after="48"/>
              <w:rPr>
                <w:rFonts w:ascii="Tahoma" w:eastAsia="PMingLiU" w:hAnsi="Tahoma" w:cs="Tahoma"/>
                <w:sz w:val="14"/>
              </w:rPr>
            </w:pPr>
            <w:bookmarkStart w:id="19" w:name="_Toc336337846"/>
            <w:bookmarkStart w:id="20" w:name="_Toc352109109"/>
            <w:r w:rsidRPr="00DA53AD">
              <w:rPr>
                <w:rFonts w:ascii="Tahoma" w:eastAsia="PMingLiU" w:hAnsi="Tahoma" w:cs="Tahoma"/>
                <w:sz w:val="14"/>
              </w:rPr>
              <w:t xml:space="preserve">Excel </w:t>
            </w:r>
            <w:bookmarkEnd w:id="19"/>
            <w:r w:rsidRPr="00DA53AD">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DA53AD" w:rsidRDefault="00014EAD"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B33D0E" w:rsidRPr="00DA53AD" w:rsidTr="003F1405">
        <w:trPr>
          <w:cantSplit/>
          <w:trHeight w:val="278"/>
        </w:trPr>
        <w:tc>
          <w:tcPr>
            <w:tcW w:w="2638" w:type="dxa"/>
            <w:tcBorders>
              <w:bottom w:val="single" w:sz="4" w:space="0" w:color="auto"/>
            </w:tcBorders>
            <w:shd w:val="clear" w:color="auto" w:fill="auto"/>
            <w:vAlign w:val="center"/>
          </w:tcPr>
          <w:p w:rsidR="00B27742" w:rsidRPr="00DA53AD" w:rsidRDefault="00B27742" w:rsidP="007B012F">
            <w:pPr>
              <w:pStyle w:val="ProductNames"/>
              <w:spacing w:beforeLines="20" w:before="48" w:afterLines="20" w:after="48"/>
              <w:rPr>
                <w:rFonts w:ascii="Tahoma" w:eastAsia="PMingLiU" w:hAnsi="Tahoma" w:cs="Tahoma"/>
                <w:sz w:val="14"/>
              </w:rPr>
            </w:pPr>
            <w:bookmarkStart w:id="21" w:name="_Toc336337847"/>
            <w:bookmarkStart w:id="22" w:name="_Toc352109110"/>
            <w:r w:rsidRPr="00DA53AD">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23" w:name="_Toc336337850"/>
            <w:bookmarkStart w:id="24" w:name="_Toc352109111"/>
            <w:r w:rsidRPr="00DA53AD">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rsidR="00B27742" w:rsidRPr="003F1405" w:rsidRDefault="005F50AC" w:rsidP="003F1405">
            <w:pPr>
              <w:pStyle w:val="TableText"/>
              <w:widowControl w:val="0"/>
              <w:rPr>
                <w:rStyle w:val="EndnoteReference"/>
                <w:rFonts w:eastAsia="PMingLiU" w:cs="Tahoma"/>
                <w:b w:val="0"/>
                <w:color w:val="0000FF"/>
                <w:sz w:val="13"/>
                <w:szCs w:val="13"/>
                <w:u w:val="single"/>
              </w:rPr>
            </w:pPr>
            <w:hyperlink w:anchor="_12_Expression_Encoder" w:history="1">
              <w:r w:rsidR="005B0EC7" w:rsidRPr="003F1405">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rsidR="00B27742" w:rsidRPr="00DA53AD" w:rsidRDefault="00913F3F" w:rsidP="003F1405">
            <w:pPr>
              <w:pStyle w:val="TableText"/>
              <w:widowControl w:val="0"/>
              <w:rPr>
                <w:rFonts w:ascii="Tahoma" w:eastAsia="PMingLiU" w:hAnsi="Tahoma" w:cs="Tahoma"/>
                <w:sz w:val="13"/>
              </w:rPr>
            </w:pPr>
            <w:r w:rsidRPr="00DA53AD">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25" w:name="_Toc336337851"/>
            <w:bookmarkStart w:id="26" w:name="_Toc352109112"/>
            <w:r w:rsidRPr="00DA53AD">
              <w:rPr>
                <w:rFonts w:ascii="Tahoma" w:eastAsia="PMingLiU" w:hAnsi="Tahoma" w:cs="Tahoma"/>
                <w:b w:val="0"/>
                <w:sz w:val="14"/>
              </w:rPr>
              <w:t>GeoSynther 3.0</w:t>
            </w:r>
            <w:bookmarkEnd w:id="25"/>
            <w:bookmarkEnd w:id="26"/>
          </w:p>
        </w:tc>
        <w:tc>
          <w:tcPr>
            <w:tcW w:w="429" w:type="dxa"/>
            <w:tcBorders>
              <w:bottom w:val="single" w:sz="4" w:space="0" w:color="auto"/>
            </w:tcBorders>
            <w:shd w:val="clear" w:color="auto" w:fill="auto"/>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B27742" w:rsidRPr="00DA53AD" w:rsidRDefault="00F440FF"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27" w:name="_Toc336337852"/>
            <w:bookmarkStart w:id="28" w:name="_Toc352109113"/>
            <w:r w:rsidRPr="00DA53AD">
              <w:rPr>
                <w:rFonts w:ascii="Tahoma" w:eastAsia="PMingLiU" w:hAnsi="Tahoma" w:cs="Tahoma"/>
                <w:b w:val="0"/>
                <w:sz w:val="14"/>
              </w:rPr>
              <w:t>GeoSynth Viewer 3.0</w:t>
            </w:r>
            <w:bookmarkEnd w:id="27"/>
            <w:bookmarkEnd w:id="28"/>
          </w:p>
        </w:tc>
        <w:tc>
          <w:tcPr>
            <w:tcW w:w="429" w:type="dxa"/>
            <w:tcBorders>
              <w:bottom w:val="single" w:sz="4" w:space="0" w:color="auto"/>
            </w:tcBorders>
            <w:shd w:val="clear" w:color="auto" w:fill="FABF8F"/>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FABF8F"/>
            <w:vAlign w:val="center"/>
          </w:tcPr>
          <w:p w:rsidR="00B27742" w:rsidRPr="00DA53AD" w:rsidRDefault="006A33F3"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29" w:name="_Toc336337853"/>
            <w:bookmarkStart w:id="30" w:name="_Toc352109114"/>
            <w:r w:rsidRPr="00DA53AD">
              <w:rPr>
                <w:rFonts w:ascii="Tahoma" w:eastAsia="PMingLiU" w:hAnsi="Tahoma" w:cs="Tahoma"/>
                <w:b w:val="0"/>
                <w:sz w:val="14"/>
              </w:rPr>
              <w:t>InfoPath</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w:t>
            </w:r>
            <w:bookmarkEnd w:id="29"/>
            <w:r w:rsidRPr="00DA53AD">
              <w:rPr>
                <w:rFonts w:ascii="Tahoma" w:eastAsia="PMingLiU" w:hAnsi="Tahoma" w:cs="Tahoma"/>
                <w:b w:val="0"/>
                <w:sz w:val="14"/>
              </w:rPr>
              <w:t>2013</w:t>
            </w:r>
            <w:bookmarkEnd w:id="30"/>
          </w:p>
        </w:tc>
        <w:tc>
          <w:tcPr>
            <w:tcW w:w="429" w:type="dxa"/>
            <w:tcBorders>
              <w:bottom w:val="single" w:sz="4" w:space="0" w:color="auto"/>
            </w:tcBorders>
            <w:shd w:val="clear" w:color="auto" w:fill="auto"/>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31" w:name="_Toc336337854"/>
            <w:bookmarkStart w:id="32" w:name="_Toc352109115"/>
            <w:r w:rsidRPr="00DA53AD">
              <w:rPr>
                <w:rFonts w:ascii="Tahoma" w:eastAsia="PMingLiU" w:hAnsi="Tahoma" w:cs="Tahoma"/>
                <w:b w:val="0"/>
                <w:sz w:val="14"/>
              </w:rPr>
              <w:t xml:space="preserve">Lync </w:t>
            </w:r>
            <w:bookmarkEnd w:id="31"/>
            <w:r w:rsidRPr="00DA53AD">
              <w:rPr>
                <w:rFonts w:ascii="Tahoma" w:eastAsia="PMingLiU" w:hAnsi="Tahoma" w:cs="Tahoma"/>
                <w:b w:val="0"/>
                <w:sz w:val="14"/>
              </w:rPr>
              <w:t>2013</w:t>
            </w:r>
            <w:bookmarkEnd w:id="32"/>
          </w:p>
        </w:tc>
        <w:tc>
          <w:tcPr>
            <w:tcW w:w="429" w:type="dxa"/>
            <w:tcBorders>
              <w:bottom w:val="single" w:sz="4" w:space="0" w:color="auto"/>
            </w:tcBorders>
            <w:shd w:val="clear" w:color="auto" w:fill="FABF8F"/>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bookmarkStart w:id="33" w:name="_Hlt301882262"/>
            <w:bookmarkStart w:id="34" w:name="_Hlt336250688"/>
          </w:p>
        </w:tc>
        <w:bookmarkEnd w:id="33"/>
        <w:bookmarkEnd w:id="34"/>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F440FF" w:rsidP="003F1405">
            <w:pPr>
              <w:pStyle w:val="TableText"/>
              <w:widowControl w:val="0"/>
              <w:rPr>
                <w:rFonts w:ascii="Tahoma" w:eastAsia="PMingLiU" w:hAnsi="Tahoma" w:cs="Tahoma"/>
                <w:sz w:val="13"/>
              </w:rPr>
            </w:pPr>
            <w:r w:rsidRPr="00DA53AD">
              <w:rPr>
                <w:rFonts w:ascii="Tahoma" w:eastAsia="PMingLiU" w:hAnsi="Tahoma" w:cs="Tahoma"/>
                <w:sz w:val="13"/>
              </w:rPr>
              <w:t>A, ST</w:t>
            </w: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CA606E" w:rsidRPr="00DA53AD" w:rsidRDefault="00CA606E" w:rsidP="007B012F">
            <w:pPr>
              <w:pStyle w:val="Heading2"/>
              <w:spacing w:beforeLines="20" w:before="48" w:afterLines="20" w:after="48"/>
              <w:ind w:left="0"/>
              <w:rPr>
                <w:rFonts w:ascii="Tahoma" w:eastAsia="PMingLiU" w:hAnsi="Tahoma" w:cs="Tahoma"/>
                <w:b w:val="0"/>
                <w:sz w:val="14"/>
              </w:rPr>
            </w:pPr>
            <w:bookmarkStart w:id="35" w:name="_Toc336337855"/>
            <w:bookmarkStart w:id="36" w:name="_Toc352109116"/>
            <w:r w:rsidRPr="00DA53AD">
              <w:rPr>
                <w:rFonts w:ascii="Tahoma" w:eastAsia="PMingLiU" w:hAnsi="Tahoma" w:cs="Tahoma"/>
                <w:b w:val="0"/>
                <w:sz w:val="14"/>
              </w:rPr>
              <w:t>Lync for Mac 2011</w:t>
            </w:r>
            <w:bookmarkEnd w:id="35"/>
            <w:bookmarkEnd w:id="36"/>
          </w:p>
        </w:tc>
        <w:tc>
          <w:tcPr>
            <w:tcW w:w="429" w:type="dxa"/>
            <w:tcBorders>
              <w:bottom w:val="single" w:sz="4" w:space="0" w:color="auto"/>
            </w:tcBorders>
            <w:shd w:val="clear" w:color="auto" w:fill="auto"/>
            <w:vAlign w:val="center"/>
          </w:tcPr>
          <w:p w:rsidR="00CA606E" w:rsidRPr="003F1405" w:rsidRDefault="005F50AC" w:rsidP="003F1405">
            <w:pPr>
              <w:pStyle w:val="TableText"/>
              <w:widowControl w:val="0"/>
              <w:rPr>
                <w:rStyle w:val="EndnoteReference"/>
                <w:rFonts w:eastAsia="PMingLiU" w:cs="Tahoma"/>
                <w:b w:val="0"/>
                <w:color w:val="0000FF"/>
                <w:sz w:val="13"/>
                <w:szCs w:val="13"/>
                <w:u w:val="single"/>
              </w:rPr>
            </w:pPr>
            <w:hyperlink w:anchor="_23_Lync_for" w:history="1">
              <w:r w:rsidR="005B0EC7" w:rsidRPr="003F1405">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rsidR="00CA606E" w:rsidRPr="00DA53AD" w:rsidRDefault="00C4684B" w:rsidP="003F1405">
            <w:pPr>
              <w:pStyle w:val="TableText"/>
              <w:widowControl w:val="0"/>
              <w:rPr>
                <w:rFonts w:ascii="Tahoma" w:eastAsia="PMingLiU" w:hAnsi="Tahoma" w:cs="Tahoma"/>
                <w:sz w:val="13"/>
              </w:rPr>
            </w:pPr>
            <w:r w:rsidRPr="00DA53AD">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A606E" w:rsidRPr="00DA53AD" w:rsidRDefault="00CA606E"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37" w:name="_Toc235859737"/>
            <w:bookmarkStart w:id="38" w:name="_Toc336337856"/>
            <w:bookmarkStart w:id="39" w:name="_Toc352109117"/>
            <w:r w:rsidRPr="00DA53AD">
              <w:rPr>
                <w:rFonts w:ascii="Tahoma" w:eastAsia="PMingLiU" w:hAnsi="Tahoma" w:cs="Tahoma"/>
                <w:b w:val="0"/>
                <w:sz w:val="14"/>
              </w:rPr>
              <w:t>MapPoint</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Fleet Edition </w:t>
            </w:r>
            <w:bookmarkEnd w:id="37"/>
            <w:r w:rsidRPr="00DA53AD">
              <w:rPr>
                <w:rFonts w:ascii="Tahoma" w:eastAsia="PMingLiU" w:hAnsi="Tahoma" w:cs="Tahoma"/>
                <w:b w:val="0"/>
                <w:sz w:val="14"/>
              </w:rPr>
              <w:t>2013</w:t>
            </w:r>
            <w:bookmarkEnd w:id="38"/>
            <w:bookmarkEnd w:id="39"/>
          </w:p>
        </w:tc>
        <w:tc>
          <w:tcPr>
            <w:tcW w:w="429" w:type="dxa"/>
            <w:tcBorders>
              <w:bottom w:val="single" w:sz="4" w:space="0" w:color="auto"/>
            </w:tcBorders>
            <w:shd w:val="clear" w:color="auto" w:fill="FABF8F"/>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B27742" w:rsidRPr="00DA53AD" w:rsidRDefault="00097B90" w:rsidP="003F1405">
            <w:pPr>
              <w:pStyle w:val="TableText"/>
              <w:widowControl w:val="0"/>
              <w:rPr>
                <w:rFonts w:ascii="Tahoma" w:eastAsia="PMingLiU" w:hAnsi="Tahoma" w:cs="Tahoma"/>
                <w:sz w:val="13"/>
              </w:rPr>
            </w:pPr>
            <w:r w:rsidRPr="00DA53AD">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10</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8</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6</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B27742" w:rsidRPr="00DA53AD" w:rsidRDefault="00B27742" w:rsidP="003F1405">
            <w:pPr>
              <w:pStyle w:val="TableText"/>
              <w:widowControl w:val="0"/>
              <w:rPr>
                <w:rFonts w:ascii="Tahoma" w:eastAsia="PMingLiU" w:hAnsi="Tahoma" w:cs="Tahoma"/>
                <w:sz w:val="13"/>
              </w:rPr>
            </w:pPr>
          </w:p>
        </w:tc>
      </w:tr>
      <w:tr w:rsidR="00B33D0E" w:rsidRPr="00DA53AD" w:rsidTr="003F1405">
        <w:trPr>
          <w:cantSplit/>
          <w:trHeight w:val="323"/>
        </w:trPr>
        <w:tc>
          <w:tcPr>
            <w:tcW w:w="2638" w:type="dxa"/>
            <w:tcBorders>
              <w:bottom w:val="single" w:sz="4" w:space="0" w:color="auto"/>
            </w:tcBorders>
            <w:shd w:val="clear" w:color="auto" w:fill="auto"/>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40" w:name="_Toc235859738"/>
            <w:bookmarkStart w:id="41" w:name="_Toc336337857"/>
            <w:bookmarkStart w:id="42" w:name="_Toc352109118"/>
            <w:r w:rsidRPr="00DA53AD">
              <w:rPr>
                <w:rFonts w:ascii="Tahoma" w:eastAsia="PMingLiU" w:hAnsi="Tahoma" w:cs="Tahoma"/>
                <w:b w:val="0"/>
                <w:sz w:val="14"/>
              </w:rPr>
              <w:t>MapPoint</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2013 for Windows</w:t>
            </w:r>
            <w:bookmarkEnd w:id="40"/>
            <w:bookmarkEnd w:id="41"/>
            <w:bookmarkEnd w:id="42"/>
          </w:p>
        </w:tc>
        <w:tc>
          <w:tcPr>
            <w:tcW w:w="429" w:type="dxa"/>
            <w:tcBorders>
              <w:bottom w:val="single" w:sz="4" w:space="0" w:color="auto"/>
            </w:tcBorders>
            <w:shd w:val="clear" w:color="auto" w:fill="auto"/>
            <w:vAlign w:val="center"/>
          </w:tcPr>
          <w:p w:rsidR="00B27742" w:rsidRPr="003F1405" w:rsidRDefault="00B27742"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B27742" w:rsidRPr="00DA53AD" w:rsidRDefault="00097B90"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color w:val="000000"/>
                <w:sz w:val="13"/>
              </w:rPr>
            </w:pPr>
            <w:r w:rsidRPr="00DA53AD">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B27742" w:rsidRPr="00DA53AD" w:rsidRDefault="00F440FF" w:rsidP="003F1405">
            <w:pPr>
              <w:pStyle w:val="TableText"/>
              <w:widowControl w:val="0"/>
              <w:rPr>
                <w:rFonts w:ascii="Tahoma" w:eastAsia="PMingLiU" w:hAnsi="Tahoma" w:cs="Tahoma"/>
                <w:sz w:val="13"/>
              </w:rPr>
            </w:pPr>
            <w:r w:rsidRPr="00DA53AD">
              <w:rPr>
                <w:rFonts w:ascii="Tahoma" w:eastAsia="PMingLiU" w:hAnsi="Tahoma" w:cs="Tahoma"/>
                <w:sz w:val="13"/>
              </w:rPr>
              <w:t>A</w:t>
            </w:r>
            <w:r w:rsidR="007B012F" w:rsidRPr="00DA53AD">
              <w:rPr>
                <w:rFonts w:ascii="Tahoma" w:eastAsia="PMingLiU" w:hAnsi="Tahoma" w:cs="Tahoma"/>
                <w:sz w:val="13"/>
              </w:rPr>
              <w:t>,</w:t>
            </w:r>
            <w:r w:rsidRPr="00DA53AD">
              <w:rPr>
                <w:rFonts w:ascii="Tahoma" w:eastAsia="PMingLiU" w:hAnsi="Tahoma" w:cs="Tahoma"/>
                <w:sz w:val="13"/>
              </w:rPr>
              <w:t>AO, ST</w:t>
            </w:r>
          </w:p>
        </w:tc>
        <w:tc>
          <w:tcPr>
            <w:tcW w:w="514" w:type="dxa"/>
            <w:tcBorders>
              <w:bottom w:val="single" w:sz="4" w:space="0" w:color="auto"/>
            </w:tcBorders>
            <w:shd w:val="clear" w:color="auto" w:fill="auto"/>
            <w:vAlign w:val="center"/>
          </w:tcPr>
          <w:p w:rsidR="00B27742" w:rsidRPr="00DA53AD" w:rsidRDefault="00B27742" w:rsidP="003F1405">
            <w:pPr>
              <w:pStyle w:val="TableText"/>
              <w:widowControl w:val="0"/>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vAlign w:val="center"/>
          </w:tcPr>
          <w:p w:rsidR="00B27742" w:rsidRPr="00DA53AD" w:rsidRDefault="00B27742" w:rsidP="007B012F">
            <w:pPr>
              <w:pStyle w:val="Heading2"/>
              <w:spacing w:beforeLines="20" w:before="48" w:afterLines="20" w:after="48"/>
              <w:ind w:left="0"/>
              <w:rPr>
                <w:rFonts w:ascii="Tahoma" w:eastAsia="PMingLiU" w:hAnsi="Tahoma" w:cs="Tahoma"/>
                <w:b w:val="0"/>
                <w:sz w:val="14"/>
              </w:rPr>
            </w:pPr>
            <w:bookmarkStart w:id="43" w:name="_Toc336337858"/>
            <w:bookmarkStart w:id="44" w:name="_Toc352109119"/>
            <w:r w:rsidRPr="00DA53AD">
              <w:rPr>
                <w:rFonts w:ascii="Tahoma" w:eastAsia="PMingLiU" w:hAnsi="Tahoma" w:cs="Tahoma"/>
                <w:b w:val="0"/>
                <w:sz w:val="14"/>
              </w:rPr>
              <w:t xml:space="preserve">MSDN </w:t>
            </w:r>
            <w:r w:rsidRPr="00DA53AD">
              <w:rPr>
                <w:rFonts w:ascii="Tahoma" w:eastAsia="PMingLiU" w:hAnsi="Tahoma" w:cs="Tahoma"/>
                <w:b w:val="0"/>
                <w:sz w:val="14"/>
              </w:rPr>
              <w:t>作業系統</w:t>
            </w:r>
            <w:bookmarkEnd w:id="43"/>
            <w:bookmarkEnd w:id="44"/>
          </w:p>
        </w:tc>
        <w:tc>
          <w:tcPr>
            <w:tcW w:w="429" w:type="dxa"/>
            <w:tcBorders>
              <w:bottom w:val="single" w:sz="4" w:space="0" w:color="auto"/>
            </w:tcBorders>
            <w:shd w:val="clear" w:color="auto" w:fill="FABF8F"/>
            <w:vAlign w:val="center"/>
          </w:tcPr>
          <w:p w:rsidR="00B27742" w:rsidRPr="003F1405" w:rsidRDefault="005F50AC" w:rsidP="003F1405">
            <w:pPr>
              <w:pStyle w:val="TableText"/>
              <w:widowControl w:val="0"/>
              <w:rPr>
                <w:rStyle w:val="EndnoteReference"/>
                <w:rFonts w:eastAsia="PMingLiU" w:cs="Tahoma"/>
                <w:b w:val="0"/>
                <w:color w:val="0000FF"/>
                <w:sz w:val="13"/>
                <w:szCs w:val="13"/>
                <w:u w:val="single"/>
              </w:rPr>
            </w:pPr>
            <w:hyperlink w:anchor="_34_MSDN_Operating" w:history="1">
              <w:r w:rsidR="005B0EC7" w:rsidRPr="003F1405">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B27742" w:rsidRPr="00DA53AD" w:rsidRDefault="00052BF4"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ABF8F"/>
            <w:vAlign w:val="center"/>
          </w:tcPr>
          <w:p w:rsidR="00B27742" w:rsidRPr="00DA53AD" w:rsidRDefault="00B27742" w:rsidP="003F1405">
            <w:pPr>
              <w:pStyle w:val="TableText"/>
              <w:rPr>
                <w:rFonts w:ascii="Tahoma" w:eastAsia="PMingLiU" w:hAnsi="Tahoma" w:cs="Tahoma"/>
              </w:rPr>
            </w:pPr>
            <w:r w:rsidRPr="00DA53AD">
              <w:rPr>
                <w:rFonts w:ascii="Tahoma" w:eastAsia="PMingLiU" w:hAnsi="Tahoma" w:cs="Tahoma"/>
                <w:sz w:val="13"/>
              </w:rPr>
              <w:t>OL/SA/</w:t>
            </w:r>
          </w:p>
          <w:p w:rsidR="00B27742" w:rsidRPr="00DA53AD" w:rsidRDefault="00B27742" w:rsidP="003F1405">
            <w:pPr>
              <w:pStyle w:val="TableText"/>
              <w:rPr>
                <w:rFonts w:ascii="Tahoma" w:eastAsia="PMingLiU" w:hAnsi="Tahoma" w:cs="Tahoma"/>
                <w:sz w:val="13"/>
              </w:rPr>
            </w:pPr>
            <w:r w:rsidRPr="00DA53AD">
              <w:rPr>
                <w:rFonts w:ascii="Tahoma" w:eastAsia="PMingLiU" w:hAnsi="Tahoma" w:cs="Tahoma"/>
                <w:sz w:val="13"/>
              </w:rPr>
              <w:t>OV</w:t>
            </w:r>
          </w:p>
        </w:tc>
      </w:tr>
      <w:tr w:rsidR="00B33D0E" w:rsidRPr="00DA53AD" w:rsidTr="003F1405">
        <w:trPr>
          <w:cantSplit/>
          <w:trHeight w:val="287"/>
        </w:trPr>
        <w:tc>
          <w:tcPr>
            <w:tcW w:w="2638" w:type="dxa"/>
            <w:tcBorders>
              <w:bottom w:val="single" w:sz="4" w:space="0" w:color="auto"/>
            </w:tcBorders>
            <w:shd w:val="clear" w:color="auto" w:fill="auto"/>
            <w:vAlign w:val="center"/>
          </w:tcPr>
          <w:p w:rsidR="007B2C93" w:rsidRPr="00DA53AD" w:rsidRDefault="007B2C93" w:rsidP="007B012F">
            <w:pPr>
              <w:pStyle w:val="Heading2"/>
              <w:spacing w:beforeLines="20" w:before="48" w:afterLines="20" w:after="48"/>
              <w:ind w:left="0"/>
              <w:rPr>
                <w:rFonts w:ascii="Tahoma" w:eastAsia="PMingLiU" w:hAnsi="Tahoma" w:cs="Tahoma"/>
                <w:b w:val="0"/>
                <w:sz w:val="14"/>
              </w:rPr>
            </w:pPr>
            <w:bookmarkStart w:id="45" w:name="_Toc336337859"/>
            <w:bookmarkStart w:id="46" w:name="_Toc352109120"/>
            <w:r w:rsidRPr="00DA53AD">
              <w:rPr>
                <w:rFonts w:ascii="Tahoma" w:eastAsia="PMingLiU" w:hAnsi="Tahoma" w:cs="Tahoma"/>
                <w:b w:val="0"/>
                <w:sz w:val="14"/>
              </w:rPr>
              <w:t>Office 365 A2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45"/>
            <w:bookmarkEnd w:id="46"/>
          </w:p>
        </w:tc>
        <w:tc>
          <w:tcPr>
            <w:tcW w:w="429" w:type="dxa"/>
            <w:tcBorders>
              <w:bottom w:val="single" w:sz="4" w:space="0" w:color="auto"/>
            </w:tcBorders>
            <w:shd w:val="clear" w:color="auto" w:fill="auto"/>
            <w:vAlign w:val="center"/>
          </w:tcPr>
          <w:p w:rsidR="007B2C93" w:rsidRPr="003F1405" w:rsidRDefault="005F50AC" w:rsidP="003F1405">
            <w:pPr>
              <w:pStyle w:val="TableText"/>
              <w:widowControl w:val="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7B2C93" w:rsidRPr="00DA53AD" w:rsidDel="000365B0" w:rsidRDefault="007B2C93"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 xml:space="preserve">EOLS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7B2C93" w:rsidRPr="00DA53AD" w:rsidRDefault="007B2C93" w:rsidP="007B012F">
            <w:pPr>
              <w:pStyle w:val="Heading2"/>
              <w:spacing w:beforeLines="20" w:before="48" w:afterLines="20" w:after="48"/>
              <w:ind w:left="0"/>
              <w:rPr>
                <w:rFonts w:ascii="Tahoma" w:eastAsia="PMingLiU" w:hAnsi="Tahoma" w:cs="Tahoma"/>
                <w:b w:val="0"/>
                <w:sz w:val="14"/>
              </w:rPr>
            </w:pPr>
            <w:bookmarkStart w:id="47" w:name="_Toc336337860"/>
            <w:bookmarkStart w:id="48" w:name="_Toc352109121"/>
            <w:r w:rsidRPr="00DA53AD">
              <w:rPr>
                <w:rFonts w:ascii="Tahoma" w:eastAsia="PMingLiU" w:hAnsi="Tahoma" w:cs="Tahoma"/>
                <w:b w:val="0"/>
                <w:sz w:val="14"/>
              </w:rPr>
              <w:t>Office 365 A3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47"/>
            <w:bookmarkEnd w:id="48"/>
          </w:p>
        </w:tc>
        <w:tc>
          <w:tcPr>
            <w:tcW w:w="429" w:type="dxa"/>
            <w:tcBorders>
              <w:bottom w:val="single" w:sz="4" w:space="0" w:color="auto"/>
            </w:tcBorders>
            <w:shd w:val="clear" w:color="auto" w:fill="FABF8F"/>
            <w:vAlign w:val="center"/>
          </w:tcPr>
          <w:p w:rsidR="007B2C93" w:rsidRPr="003F1405" w:rsidRDefault="005F50AC" w:rsidP="003F1405">
            <w:pPr>
              <w:pStyle w:val="TableText"/>
              <w:widowControl w:val="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369" w:type="dxa"/>
            <w:tcBorders>
              <w:bottom w:val="single" w:sz="4" w:space="0" w:color="auto"/>
              <w:right w:val="single" w:sz="18" w:space="0" w:color="auto"/>
            </w:tcBorders>
            <w:shd w:val="clear" w:color="auto" w:fill="FABF8F"/>
            <w:vAlign w:val="center"/>
          </w:tcPr>
          <w:p w:rsidR="007B2C93" w:rsidRPr="00DA53AD" w:rsidDel="000365B0" w:rsidRDefault="007B2C93"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 xml:space="preserve">EOLS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7B2C93" w:rsidRPr="00DA53AD" w:rsidRDefault="007B2C93"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7B2C93" w:rsidRPr="00DA53AD" w:rsidRDefault="007B2C93" w:rsidP="007B012F">
            <w:pPr>
              <w:pStyle w:val="Heading2"/>
              <w:spacing w:beforeLines="20" w:before="48" w:afterLines="20" w:after="48"/>
              <w:ind w:left="0"/>
              <w:rPr>
                <w:rFonts w:ascii="Tahoma" w:eastAsia="PMingLiU" w:hAnsi="Tahoma" w:cs="Tahoma"/>
                <w:b w:val="0"/>
                <w:sz w:val="14"/>
              </w:rPr>
            </w:pPr>
            <w:bookmarkStart w:id="49" w:name="_Toc336337861"/>
            <w:bookmarkStart w:id="50" w:name="_Toc352109122"/>
            <w:r w:rsidRPr="00DA53AD">
              <w:rPr>
                <w:rFonts w:ascii="Tahoma" w:eastAsia="PMingLiU" w:hAnsi="Tahoma" w:cs="Tahoma"/>
                <w:b w:val="0"/>
                <w:sz w:val="14"/>
              </w:rPr>
              <w:t>Office 365 A4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49"/>
            <w:bookmarkEnd w:id="50"/>
          </w:p>
        </w:tc>
        <w:tc>
          <w:tcPr>
            <w:tcW w:w="429" w:type="dxa"/>
            <w:tcBorders>
              <w:bottom w:val="single" w:sz="4" w:space="0" w:color="auto"/>
            </w:tcBorders>
            <w:shd w:val="clear" w:color="auto" w:fill="auto"/>
            <w:vAlign w:val="center"/>
          </w:tcPr>
          <w:p w:rsidR="007B2C93" w:rsidRPr="003F1405" w:rsidRDefault="005F50AC" w:rsidP="003F1405">
            <w:pPr>
              <w:pStyle w:val="TableText"/>
              <w:widowControl w:val="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369" w:type="dxa"/>
            <w:tcBorders>
              <w:bottom w:val="single" w:sz="4" w:space="0" w:color="auto"/>
              <w:right w:val="single" w:sz="18" w:space="0" w:color="auto"/>
            </w:tcBorders>
            <w:shd w:val="clear" w:color="auto" w:fill="auto"/>
            <w:vAlign w:val="center"/>
          </w:tcPr>
          <w:p w:rsidR="007B2C93" w:rsidRPr="00DA53AD" w:rsidDel="000365B0" w:rsidRDefault="007B2C93"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r w:rsidRPr="00DA53AD">
              <w:rPr>
                <w:rFonts w:ascii="Tahoma" w:eastAsia="PMingLiU" w:hAnsi="Tahoma" w:cs="Tahoma"/>
                <w:sz w:val="13"/>
              </w:rPr>
              <w:t xml:space="preserve">EOLS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7B2C93" w:rsidRPr="00DA53AD" w:rsidRDefault="007B2C93"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3E5902" w:rsidRPr="00DA53AD" w:rsidRDefault="003E5902" w:rsidP="007B012F">
            <w:pPr>
              <w:pStyle w:val="Heading2"/>
              <w:spacing w:beforeLines="20" w:before="48" w:afterLines="20" w:after="48"/>
              <w:ind w:left="0"/>
              <w:rPr>
                <w:rFonts w:ascii="Tahoma" w:eastAsia="PMingLiU" w:hAnsi="Tahoma" w:cs="Tahoma"/>
                <w:b w:val="0"/>
                <w:sz w:val="14"/>
              </w:rPr>
            </w:pPr>
            <w:bookmarkStart w:id="51" w:name="_Toc352109123"/>
            <w:r w:rsidRPr="00DA53AD">
              <w:rPr>
                <w:rFonts w:ascii="Tahoma" w:eastAsia="PMingLiU" w:hAnsi="Tahoma" w:cs="Tahoma"/>
                <w:b w:val="0"/>
                <w:sz w:val="14"/>
              </w:rPr>
              <w:t xml:space="preserve">Office 365 Midsize Business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51"/>
          </w:p>
        </w:tc>
        <w:tc>
          <w:tcPr>
            <w:tcW w:w="429" w:type="dxa"/>
            <w:tcBorders>
              <w:bottom w:val="single" w:sz="4" w:space="0" w:color="auto"/>
            </w:tcBorders>
            <w:shd w:val="clear" w:color="auto" w:fill="FABF8F"/>
            <w:vAlign w:val="center"/>
          </w:tcPr>
          <w:p w:rsidR="003E5902" w:rsidRPr="003F1405" w:rsidRDefault="003E5902" w:rsidP="003F1405">
            <w:pPr>
              <w:pStyle w:val="TableText"/>
              <w:widowControl w:val="0"/>
              <w:rPr>
                <w:rFonts w:eastAsia="PMingLiU" w:cs="Tahoma"/>
                <w:b/>
                <w:sz w:val="13"/>
                <w:szCs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r w:rsidRPr="00DA53A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3E5902" w:rsidRPr="00DA53AD" w:rsidRDefault="003E5902" w:rsidP="003F1405">
            <w:pPr>
              <w:pStyle w:val="TableText"/>
              <w:widowControl w:val="0"/>
              <w:rPr>
                <w:rFonts w:ascii="Tahoma" w:eastAsia="PMingLiU" w:hAnsi="Tahoma" w:cs="Tahoma"/>
                <w:sz w:val="13"/>
              </w:rPr>
            </w:pPr>
            <w:r w:rsidRPr="00DA53AD">
              <w:rPr>
                <w:rFonts w:ascii="Tahoma" w:eastAsia="PMingLiU" w:hAnsi="Tahoma" w:cs="Tahoma"/>
                <w:sz w:val="13"/>
              </w:rPr>
              <w:t>OL/OV</w:t>
            </w:r>
          </w:p>
        </w:tc>
      </w:tr>
      <w:tr w:rsidR="00B33D0E" w:rsidRPr="00DA53AD" w:rsidTr="003F1405">
        <w:trPr>
          <w:cantSplit/>
          <w:trHeight w:val="287"/>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52" w:name="_Toc352109124"/>
            <w:r w:rsidRPr="00DA53AD">
              <w:rPr>
                <w:rFonts w:ascii="Tahoma" w:eastAsia="PMingLiU" w:hAnsi="Tahoma" w:cs="Tahoma"/>
                <w:b w:val="0"/>
                <w:sz w:val="14"/>
              </w:rPr>
              <w:t xml:space="preserve">Office 365 Enterprise E1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52"/>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Fonts w:eastAsia="PMingLiU" w:cs="Tahoma"/>
                <w:b/>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53" w:name="_Toc291024473"/>
            <w:bookmarkStart w:id="54" w:name="_Toc336337862"/>
            <w:bookmarkStart w:id="55" w:name="_Toc352109125"/>
            <w:r w:rsidRPr="00DA53AD">
              <w:rPr>
                <w:rFonts w:ascii="Tahoma" w:eastAsia="PMingLiU" w:hAnsi="Tahoma" w:cs="Tahoma"/>
                <w:b w:val="0"/>
                <w:sz w:val="14"/>
              </w:rPr>
              <w:t xml:space="preserve">Office 365 Enterprise E2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53"/>
            <w:bookmarkEnd w:id="54"/>
            <w:bookmarkEnd w:id="55"/>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color w:val="0000FF"/>
                <w:sz w:val="13"/>
                <w:szCs w:val="13"/>
                <w:u w:val="single"/>
              </w:rPr>
            </w:pPr>
            <w:hyperlink w:anchor="_65_Office_365" w:history="1">
              <w:r w:rsidR="005B0EC7" w:rsidRPr="003F140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56" w:name="_Toc291024474"/>
            <w:bookmarkStart w:id="57" w:name="_Toc336337863"/>
            <w:bookmarkStart w:id="58" w:name="_Toc352109126"/>
            <w:r w:rsidRPr="00DA53AD">
              <w:rPr>
                <w:rFonts w:ascii="Tahoma" w:eastAsia="PMingLiU" w:hAnsi="Tahoma" w:cs="Tahoma"/>
                <w:b w:val="0"/>
                <w:sz w:val="14"/>
              </w:rPr>
              <w:t xml:space="preserve">Office 365 Enterprise E3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56"/>
            <w:bookmarkEnd w:id="57"/>
            <w:bookmarkEnd w:id="58"/>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Fonts w:eastAsia="PMingLiU" w:cs="Tahoma"/>
                <w:b/>
                <w:color w:val="0000FF"/>
                <w:sz w:val="13"/>
                <w:szCs w:val="13"/>
                <w:u w:val="single"/>
              </w:rPr>
            </w:pPr>
            <w:hyperlink w:anchor="_65_Office_365" w:history="1">
              <w:r w:rsidR="005B0EC7" w:rsidRPr="003F1405">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59" w:name="_Toc291024475"/>
            <w:bookmarkStart w:id="60" w:name="_Toc336337864"/>
            <w:bookmarkStart w:id="61" w:name="_Toc352109127"/>
            <w:r w:rsidRPr="00DA53AD">
              <w:rPr>
                <w:rFonts w:ascii="Tahoma" w:eastAsia="PMingLiU" w:hAnsi="Tahoma" w:cs="Tahoma"/>
                <w:b w:val="0"/>
                <w:sz w:val="14"/>
              </w:rPr>
              <w:t xml:space="preserve">Office 365 Enterprise E4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59"/>
            <w:bookmarkEnd w:id="60"/>
            <w:bookmarkEnd w:id="61"/>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color w:val="0000FF"/>
                <w:sz w:val="13"/>
                <w:szCs w:val="13"/>
                <w:u w:val="single"/>
              </w:rPr>
            </w:pPr>
            <w:hyperlink w:anchor="_65_Office_365" w:history="1">
              <w:r w:rsidR="005B0EC7" w:rsidRPr="003F1405">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62" w:name="_Toc352109128"/>
            <w:r w:rsidRPr="00DA53AD">
              <w:rPr>
                <w:rFonts w:ascii="Tahoma" w:eastAsia="PMingLiU" w:hAnsi="Tahoma" w:cs="Tahoma"/>
                <w:b w:val="0"/>
                <w:sz w:val="14"/>
              </w:rPr>
              <w:t xml:space="preserve">Office Home and Student RT 2013 </w:t>
            </w:r>
            <w:r w:rsidR="00F27E98">
              <w:rPr>
                <w:rFonts w:ascii="Tahoma" w:eastAsia="PMingLiU" w:hAnsi="Tahoma" w:cs="Tahoma"/>
                <w:b w:val="0"/>
                <w:sz w:val="14"/>
              </w:rPr>
              <w:br/>
            </w:r>
            <w:r w:rsidRPr="00DA53AD">
              <w:rPr>
                <w:rFonts w:ascii="Tahoma" w:eastAsia="PMingLiU" w:hAnsi="Tahoma" w:cs="Tahoma"/>
                <w:b w:val="0"/>
                <w:sz w:val="14"/>
              </w:rPr>
              <w:t>商業使用權利</w:t>
            </w:r>
            <w:bookmarkEnd w:id="62"/>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287"/>
        </w:trPr>
        <w:tc>
          <w:tcPr>
            <w:tcW w:w="2638" w:type="dxa"/>
            <w:tcBorders>
              <w:bottom w:val="single" w:sz="4" w:space="0" w:color="auto"/>
            </w:tcBorders>
            <w:shd w:val="clear" w:color="auto" w:fill="FABF8F"/>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63" w:name="_Toc336337865"/>
            <w:bookmarkStart w:id="64" w:name="_Toc352109129"/>
            <w:r w:rsidRPr="00DA53AD">
              <w:rPr>
                <w:rFonts w:ascii="Tahoma" w:eastAsia="PMingLiU" w:hAnsi="Tahoma" w:cs="Tahoma"/>
                <w:b w:val="0"/>
                <w:sz w:val="14"/>
              </w:rPr>
              <w:t>Office for Mac Standard 2011</w:t>
            </w:r>
            <w:bookmarkEnd w:id="63"/>
            <w:bookmarkEnd w:id="64"/>
            <w:r w:rsidRPr="00DA53A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76_Office_for" w:history="1">
              <w:r w:rsidR="005B0EC7" w:rsidRPr="003F1405">
                <w:rPr>
                  <w:rStyle w:val="Hyperlink"/>
                  <w:rFonts w:eastAsia="PMingLiU" w:cs="Tahoma"/>
                  <w:b/>
                  <w:sz w:val="13"/>
                  <w:szCs w:val="13"/>
                </w:rPr>
                <w:t>6</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w:t>
            </w:r>
          </w:p>
        </w:tc>
        <w:tc>
          <w:tcPr>
            <w:tcW w:w="514"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r>
      <w:tr w:rsidR="00B33D0E" w:rsidRPr="00DA53AD" w:rsidTr="003F1405">
        <w:trPr>
          <w:cantSplit/>
          <w:trHeight w:val="287"/>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65" w:name="_Office_Multi-Language_Pack"/>
            <w:bookmarkStart w:id="66" w:name="_Toc336337866"/>
            <w:bookmarkStart w:id="67" w:name="_Toc352109130"/>
            <w:bookmarkEnd w:id="65"/>
            <w:r w:rsidRPr="00DA53AD">
              <w:rPr>
                <w:rFonts w:ascii="Tahoma" w:eastAsia="PMingLiU" w:hAnsi="Tahoma" w:cs="Tahoma"/>
                <w:b w:val="0"/>
                <w:sz w:val="14"/>
              </w:rPr>
              <w:t xml:space="preserve">Office Multi-Language Pack </w:t>
            </w:r>
            <w:bookmarkEnd w:id="66"/>
            <w:r w:rsidRPr="00DA53AD">
              <w:rPr>
                <w:rFonts w:ascii="Tahoma" w:eastAsia="PMingLiU" w:hAnsi="Tahoma" w:cs="Tahoma"/>
                <w:b w:val="0"/>
                <w:sz w:val="14"/>
              </w:rPr>
              <w:t>2013</w:t>
            </w:r>
            <w:bookmarkEnd w:id="67"/>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87_Office_Multi-Language" w:history="1">
              <w:r w:rsidR="005B0EC7" w:rsidRPr="003F1405">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422"/>
        </w:trPr>
        <w:tc>
          <w:tcPr>
            <w:tcW w:w="2638" w:type="dxa"/>
            <w:tcBorders>
              <w:bottom w:val="single" w:sz="4" w:space="0" w:color="auto"/>
            </w:tcBorders>
            <w:shd w:val="clear" w:color="auto" w:fill="FABF8F"/>
            <w:vAlign w:val="center"/>
          </w:tcPr>
          <w:p w:rsidR="00CC19FC" w:rsidRPr="00DA53AD" w:rsidRDefault="00CC19FC" w:rsidP="007B012F">
            <w:pPr>
              <w:pStyle w:val="ProductNames"/>
              <w:spacing w:beforeLines="20" w:before="48" w:afterLines="20" w:after="48"/>
              <w:rPr>
                <w:rFonts w:ascii="Tahoma" w:eastAsia="PMingLiU" w:hAnsi="Tahoma" w:cs="Tahoma"/>
                <w:sz w:val="14"/>
              </w:rPr>
            </w:pPr>
            <w:bookmarkStart w:id="68" w:name="_Toc336337867"/>
            <w:bookmarkStart w:id="69" w:name="_Toc352109131"/>
            <w:r w:rsidRPr="00DA53AD">
              <w:rPr>
                <w:rFonts w:ascii="Tahoma" w:eastAsia="PMingLiU" w:hAnsi="Tahoma" w:cs="Tahoma"/>
                <w:sz w:val="14"/>
              </w:rPr>
              <w:t xml:space="preserve">Office Professional Plus </w:t>
            </w:r>
            <w:bookmarkEnd w:id="68"/>
            <w:r w:rsidRPr="00DA53AD">
              <w:rPr>
                <w:rFonts w:ascii="Tahoma" w:eastAsia="PMingLiU" w:hAnsi="Tahoma" w:cs="Tahoma"/>
                <w:sz w:val="14"/>
              </w:rPr>
              <w:t>2013</w:t>
            </w:r>
            <w:bookmarkEnd w:id="69"/>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98_Office_Professional" w:history="1">
              <w:r w:rsidR="005B0EC7" w:rsidRPr="003F1405">
                <w:rPr>
                  <w:rStyle w:val="Hyperlink"/>
                  <w:rFonts w:eastAsia="PMingLiU" w:cs="Tahoma"/>
                  <w:b/>
                  <w:sz w:val="13"/>
                  <w:szCs w:val="13"/>
                </w:rPr>
                <w:t>8</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 P</w:t>
            </w:r>
          </w:p>
        </w:tc>
        <w:tc>
          <w:tcPr>
            <w:tcW w:w="69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E,ST</w:t>
            </w:r>
          </w:p>
        </w:tc>
        <w:tc>
          <w:tcPr>
            <w:tcW w:w="514"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r>
      <w:tr w:rsidR="00B33D0E" w:rsidRPr="00DA53AD" w:rsidTr="003F1405">
        <w:trPr>
          <w:cantSplit/>
          <w:trHeight w:val="278"/>
        </w:trPr>
        <w:tc>
          <w:tcPr>
            <w:tcW w:w="2638" w:type="dxa"/>
            <w:tcBorders>
              <w:bottom w:val="single" w:sz="4" w:space="0" w:color="auto"/>
            </w:tcBorders>
            <w:shd w:val="clear" w:color="auto" w:fill="auto"/>
            <w:vAlign w:val="center"/>
          </w:tcPr>
          <w:p w:rsidR="00CC19FC" w:rsidRPr="00DA53AD" w:rsidRDefault="00CC19FC" w:rsidP="007B012F">
            <w:pPr>
              <w:pStyle w:val="Heading3"/>
              <w:spacing w:beforeLines="20" w:before="48" w:afterLines="20" w:after="48"/>
              <w:rPr>
                <w:rFonts w:ascii="Tahoma" w:eastAsia="PMingLiU" w:hAnsi="Tahoma" w:cs="Tahoma"/>
                <w:b w:val="0"/>
                <w:sz w:val="14"/>
              </w:rPr>
            </w:pPr>
            <w:bookmarkStart w:id="70" w:name="_Toc336337868"/>
            <w:bookmarkStart w:id="71" w:name="_Toc352109132"/>
            <w:r w:rsidRPr="00DA53AD">
              <w:rPr>
                <w:rFonts w:ascii="Tahoma" w:eastAsia="PMingLiU" w:hAnsi="Tahoma" w:cs="Tahoma"/>
                <w:b w:val="0"/>
                <w:sz w:val="14"/>
              </w:rPr>
              <w:t xml:space="preserve">Office Standard </w:t>
            </w:r>
            <w:bookmarkEnd w:id="70"/>
            <w:r w:rsidRPr="00DA53AD">
              <w:rPr>
                <w:rFonts w:ascii="Tahoma" w:eastAsia="PMingLiU" w:hAnsi="Tahoma" w:cs="Tahoma"/>
                <w:b w:val="0"/>
                <w:sz w:val="14"/>
              </w:rPr>
              <w:t>2013</w:t>
            </w:r>
            <w:bookmarkEnd w:id="71"/>
            <w:r w:rsidRPr="00DA53A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09_Office_Standard" w:history="1">
              <w:r w:rsidR="005B0EC7" w:rsidRPr="003F1405">
                <w:rPr>
                  <w:rStyle w:val="Hyperlink"/>
                  <w:rFonts w:eastAsia="PMingLiU" w:cs="Tahoma"/>
                  <w:b/>
                  <w:sz w:val="13"/>
                  <w:szCs w:val="13"/>
                </w:rPr>
                <w:t>9</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b/>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305"/>
        </w:trPr>
        <w:tc>
          <w:tcPr>
            <w:tcW w:w="2638" w:type="dxa"/>
            <w:tcBorders>
              <w:bottom w:val="single" w:sz="4" w:space="0" w:color="auto"/>
            </w:tcBorders>
            <w:shd w:val="clear" w:color="auto" w:fill="FABF8F"/>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72" w:name="_Toc336337869"/>
            <w:bookmarkStart w:id="73" w:name="_Toc352109133"/>
            <w:r w:rsidRPr="00DA53AD">
              <w:rPr>
                <w:rFonts w:ascii="Tahoma" w:eastAsia="PMingLiU" w:hAnsi="Tahoma" w:cs="Tahoma"/>
                <w:b w:val="0"/>
                <w:sz w:val="14"/>
              </w:rPr>
              <w:t>Office 365 ProPlus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72"/>
            <w:bookmarkEnd w:id="73"/>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spacing w:before="120"/>
              <w:rPr>
                <w:rFonts w:eastAsia="PMingLiU" w:cs="Tahoma"/>
                <w:b/>
                <w:color w:val="0000FF"/>
                <w:sz w:val="13"/>
                <w:szCs w:val="13"/>
                <w:u w:val="single"/>
              </w:rPr>
            </w:pPr>
            <w:hyperlink w:anchor="_110_Office_365" w:history="1">
              <w:r w:rsidR="005B0EC7" w:rsidRPr="003F1405">
                <w:rPr>
                  <w:rStyle w:val="Hyperlink"/>
                  <w:rFonts w:eastAsia="PMingLiU" w:cs="Tahoma"/>
                  <w:b/>
                  <w:sz w:val="13"/>
                  <w:szCs w:val="13"/>
                </w:rPr>
                <w:t>10</w:t>
              </w:r>
            </w:hyperlink>
            <w:hyperlink w:anchor="Aps_9OfficeProPlusSubUserSL" w:history="1"/>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E,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2253A3" w:rsidRPr="00DA53AD" w:rsidTr="003F1405">
        <w:trPr>
          <w:cantSplit/>
          <w:trHeight w:val="305"/>
        </w:trPr>
        <w:tc>
          <w:tcPr>
            <w:tcW w:w="2638" w:type="dxa"/>
            <w:tcBorders>
              <w:bottom w:val="single" w:sz="4" w:space="0" w:color="auto"/>
            </w:tcBorders>
            <w:shd w:val="clear" w:color="auto" w:fill="auto"/>
            <w:vAlign w:val="center"/>
          </w:tcPr>
          <w:p w:rsidR="003418C5" w:rsidRPr="00DA53AD" w:rsidRDefault="003418C5" w:rsidP="007B012F">
            <w:pPr>
              <w:pStyle w:val="Heading2"/>
              <w:spacing w:beforeLines="20" w:before="48" w:afterLines="20" w:after="48"/>
              <w:ind w:left="0"/>
              <w:rPr>
                <w:rFonts w:ascii="Tahoma" w:eastAsia="PMingLiU" w:hAnsi="Tahoma" w:cs="Tahoma"/>
                <w:b w:val="0"/>
                <w:sz w:val="14"/>
              </w:rPr>
            </w:pPr>
            <w:bookmarkStart w:id="74" w:name="_Toc352109134"/>
            <w:r w:rsidRPr="00DA53AD">
              <w:rPr>
                <w:rFonts w:ascii="Tahoma" w:eastAsia="PMingLiU" w:hAnsi="Tahoma" w:cs="Tahoma"/>
                <w:b w:val="0"/>
                <w:sz w:val="14"/>
              </w:rPr>
              <w:lastRenderedPageBreak/>
              <w:t xml:space="preserve">Office 365 ProPlus SA Transition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74"/>
          </w:p>
        </w:tc>
        <w:tc>
          <w:tcPr>
            <w:tcW w:w="429" w:type="dxa"/>
            <w:tcBorders>
              <w:bottom w:val="single" w:sz="4" w:space="0" w:color="auto"/>
            </w:tcBorders>
            <w:shd w:val="clear" w:color="auto" w:fill="auto"/>
            <w:vAlign w:val="center"/>
          </w:tcPr>
          <w:p w:rsidR="003418C5" w:rsidRPr="003F1405" w:rsidRDefault="005F50AC" w:rsidP="003F1405">
            <w:pPr>
              <w:pStyle w:val="TableText"/>
              <w:widowControl w:val="0"/>
              <w:rPr>
                <w:rFonts w:eastAsia="PMingLiU" w:cs="Tahoma"/>
                <w:b/>
                <w:color w:val="0000FF"/>
                <w:sz w:val="13"/>
                <w:szCs w:val="13"/>
                <w:u w:val="single"/>
              </w:rPr>
            </w:pPr>
            <w:hyperlink w:anchor="_110_Office_365" w:history="1">
              <w:r w:rsidR="005B0EC7" w:rsidRPr="003F1405">
                <w:rPr>
                  <w:rStyle w:val="Hyperlink"/>
                  <w:rFonts w:eastAsia="PMingLiU" w:cs="Tahoma"/>
                  <w:b/>
                  <w:sz w:val="13"/>
                  <w:szCs w:val="13"/>
                </w:rPr>
                <w:t>10</w:t>
              </w:r>
            </w:hyperlink>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r w:rsidRPr="00DA53AD">
              <w:rPr>
                <w:rFonts w:ascii="Tahoma" w:eastAsia="PMingLiU"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r w:rsidRPr="00DA53AD">
              <w:rPr>
                <w:rFonts w:ascii="Tahoma" w:eastAsia="PMingLiU"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699"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3418C5" w:rsidRPr="00DA53AD" w:rsidRDefault="003418C5" w:rsidP="003F1405">
            <w:pPr>
              <w:pStyle w:val="TableText"/>
              <w:rPr>
                <w:rFonts w:ascii="Tahoma" w:eastAsia="PMingLiU" w:hAnsi="Tahoma" w:cs="Tahoma"/>
                <w:sz w:val="13"/>
              </w:rPr>
            </w:pPr>
          </w:p>
        </w:tc>
      </w:tr>
      <w:tr w:rsidR="00EF228F" w:rsidRPr="00DA53AD" w:rsidTr="003F1405">
        <w:trPr>
          <w:cantSplit/>
          <w:trHeight w:val="305"/>
        </w:trPr>
        <w:tc>
          <w:tcPr>
            <w:tcW w:w="2638" w:type="dxa"/>
            <w:tcBorders>
              <w:bottom w:val="single" w:sz="4" w:space="0" w:color="auto"/>
            </w:tcBorders>
            <w:shd w:val="clear" w:color="auto" w:fill="FABF8F"/>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75" w:name="_Toc336337870"/>
            <w:bookmarkStart w:id="76" w:name="_Toc352109135"/>
            <w:r w:rsidRPr="00DA53AD">
              <w:rPr>
                <w:rFonts w:ascii="Tahoma" w:eastAsia="PMingLiU" w:hAnsi="Tahoma" w:cs="Tahoma"/>
                <w:b w:val="0"/>
                <w:sz w:val="14"/>
              </w:rPr>
              <w:t xml:space="preserve">Office Professional Plus </w:t>
            </w:r>
            <w:r w:rsidRPr="00DA53AD">
              <w:rPr>
                <w:rFonts w:ascii="Tahoma" w:eastAsia="PMingLiU" w:hAnsi="Tahoma" w:cs="Tahoma"/>
                <w:b w:val="0"/>
                <w:sz w:val="14"/>
              </w:rPr>
              <w:t>訂閱</w:t>
            </w:r>
            <w:r w:rsidRPr="00DA53AD">
              <w:rPr>
                <w:rFonts w:ascii="Tahoma" w:eastAsia="PMingLiU" w:hAnsi="Tahoma" w:cs="Tahoma"/>
                <w:b w:val="0"/>
                <w:sz w:val="14"/>
              </w:rPr>
              <w:t xml:space="preserve"> A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75"/>
            <w:bookmarkEnd w:id="76"/>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 xml:space="preserve">E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792825" w:rsidRPr="00DA53AD" w:rsidTr="003F1405">
        <w:trPr>
          <w:cantSplit/>
          <w:trHeight w:val="305"/>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77" w:name="_Toc336337873"/>
            <w:bookmarkStart w:id="78" w:name="_Toc352109136"/>
            <w:r w:rsidRPr="00DA53AD">
              <w:rPr>
                <w:rFonts w:ascii="Tahoma" w:eastAsia="PMingLiU" w:hAnsi="Tahoma" w:cs="Tahoma"/>
                <w:b w:val="0"/>
                <w:sz w:val="14"/>
              </w:rPr>
              <w:t>OneNote</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w:t>
            </w:r>
            <w:bookmarkEnd w:id="77"/>
            <w:r w:rsidRPr="00DA53AD">
              <w:rPr>
                <w:rFonts w:ascii="Tahoma" w:eastAsia="PMingLiU" w:hAnsi="Tahoma" w:cs="Tahoma"/>
                <w:b w:val="0"/>
                <w:sz w:val="14"/>
              </w:rPr>
              <w:t>2013</w:t>
            </w:r>
            <w:bookmarkEnd w:id="78"/>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350"/>
        </w:trPr>
        <w:tc>
          <w:tcPr>
            <w:tcW w:w="2638" w:type="dxa"/>
            <w:tcBorders>
              <w:bottom w:val="single" w:sz="4" w:space="0" w:color="auto"/>
            </w:tcBorders>
            <w:shd w:val="clear" w:color="auto" w:fill="FABF8F"/>
            <w:vAlign w:val="center"/>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79" w:name="_Toc336337874"/>
            <w:bookmarkStart w:id="80" w:name="_Toc352109137"/>
            <w:r w:rsidRPr="00DA53AD">
              <w:rPr>
                <w:rFonts w:ascii="Tahoma" w:eastAsia="PMingLiU" w:hAnsi="Tahoma" w:cs="Tahoma"/>
                <w:b w:val="0"/>
                <w:sz w:val="14"/>
              </w:rPr>
              <w:t>Outlook</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w:t>
            </w:r>
            <w:bookmarkEnd w:id="79"/>
            <w:r w:rsidRPr="00DA53AD">
              <w:rPr>
                <w:rFonts w:ascii="Tahoma" w:eastAsia="PMingLiU" w:hAnsi="Tahoma" w:cs="Tahoma"/>
                <w:b w:val="0"/>
                <w:sz w:val="14"/>
              </w:rPr>
              <w:t>2013</w:t>
            </w:r>
            <w:bookmarkEnd w:id="80"/>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305"/>
        </w:trPr>
        <w:tc>
          <w:tcPr>
            <w:tcW w:w="2638" w:type="dxa"/>
            <w:tcBorders>
              <w:bottom w:val="single" w:sz="4" w:space="0" w:color="auto"/>
            </w:tcBorders>
            <w:shd w:val="clear" w:color="auto" w:fill="auto"/>
            <w:vAlign w:val="center"/>
          </w:tcPr>
          <w:p w:rsidR="00CC19FC" w:rsidRPr="00DA53AD" w:rsidRDefault="00CC19FC" w:rsidP="007B012F">
            <w:pPr>
              <w:pStyle w:val="Heading2"/>
              <w:spacing w:beforeLines="20" w:before="48" w:afterLines="20" w:after="48"/>
              <w:ind w:left="0"/>
              <w:rPr>
                <w:rFonts w:ascii="Tahoma" w:eastAsia="PMingLiU" w:hAnsi="Tahoma" w:cs="Tahoma"/>
                <w:b w:val="0"/>
                <w:sz w:val="16"/>
                <w:szCs w:val="16"/>
              </w:rPr>
            </w:pPr>
            <w:bookmarkStart w:id="81" w:name="_Toc336337875"/>
            <w:bookmarkStart w:id="82" w:name="_Toc352109138"/>
            <w:r w:rsidRPr="00DA53AD">
              <w:rPr>
                <w:rFonts w:ascii="Tahoma" w:eastAsia="PMingLiU" w:hAnsi="Tahoma" w:cs="Tahoma"/>
                <w:b w:val="0"/>
                <w:sz w:val="14"/>
                <w:szCs w:val="16"/>
              </w:rPr>
              <w:t xml:space="preserve">Outlook </w:t>
            </w:r>
            <w:bookmarkEnd w:id="81"/>
            <w:r w:rsidRPr="00DA53AD">
              <w:rPr>
                <w:rFonts w:ascii="Tahoma" w:eastAsia="PMingLiU" w:hAnsi="Tahoma" w:cs="Tahoma"/>
                <w:b w:val="0"/>
                <w:sz w:val="14"/>
                <w:szCs w:val="16"/>
              </w:rPr>
              <w:t>for Mac 2011</w:t>
            </w:r>
            <w:bookmarkEnd w:id="82"/>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21_Outlook_for" w:history="1">
              <w:r w:rsidR="005B0EC7" w:rsidRPr="003F1405">
                <w:rPr>
                  <w:rStyle w:val="Hyperlink"/>
                  <w:rFonts w:eastAsia="PMingLiU" w:cs="Tahoma"/>
                  <w:b/>
                  <w:sz w:val="13"/>
                  <w:szCs w:val="13"/>
                </w:rPr>
                <w:t>11</w:t>
              </w:r>
            </w:hyperlink>
            <w:hyperlink w:anchor="Srv_9OutlookMac2011" w:history="1"/>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305"/>
        </w:trPr>
        <w:tc>
          <w:tcPr>
            <w:tcW w:w="2638" w:type="dxa"/>
            <w:tcBorders>
              <w:bottom w:val="single" w:sz="4" w:space="0" w:color="auto"/>
            </w:tcBorders>
            <w:shd w:val="clear" w:color="auto" w:fill="FABF8F"/>
            <w:vAlign w:val="center"/>
          </w:tcPr>
          <w:p w:rsidR="00CC19FC" w:rsidRPr="00DA53AD" w:rsidRDefault="00CC19FC" w:rsidP="007B012F">
            <w:pPr>
              <w:pStyle w:val="Heading3"/>
              <w:spacing w:beforeLines="20" w:before="48" w:afterLines="20" w:after="48"/>
              <w:rPr>
                <w:rFonts w:ascii="Tahoma" w:eastAsia="PMingLiU" w:hAnsi="Tahoma" w:cs="Tahoma"/>
                <w:b w:val="0"/>
                <w:sz w:val="14"/>
              </w:rPr>
            </w:pPr>
            <w:bookmarkStart w:id="83" w:name="_Toc352109139"/>
            <w:r w:rsidRPr="00DA53AD">
              <w:rPr>
                <w:rFonts w:ascii="Tahoma" w:eastAsia="PMingLiU" w:hAnsi="Tahoma" w:cs="Tahoma"/>
                <w:b w:val="0"/>
                <w:sz w:val="14"/>
              </w:rPr>
              <w:t>PowerPoint 2013</w:t>
            </w:r>
            <w:bookmarkEnd w:id="83"/>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widowControl w:val="0"/>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FFFFF"/>
          </w:tcPr>
          <w:p w:rsidR="00CC19FC" w:rsidRPr="00DA53AD" w:rsidRDefault="00CC19FC" w:rsidP="007B012F">
            <w:pPr>
              <w:pStyle w:val="Heading3"/>
              <w:spacing w:beforeLines="20" w:before="48" w:afterLines="20" w:after="48"/>
              <w:rPr>
                <w:rFonts w:ascii="Tahoma" w:eastAsia="PMingLiU" w:hAnsi="Tahoma" w:cs="Tahoma"/>
                <w:b w:val="0"/>
                <w:sz w:val="14"/>
              </w:rPr>
            </w:pPr>
            <w:bookmarkStart w:id="84" w:name="_Toc336337878"/>
            <w:bookmarkStart w:id="85" w:name="_Toc352109140"/>
            <w:r w:rsidRPr="00DA53AD">
              <w:rPr>
                <w:rFonts w:ascii="Tahoma" w:eastAsia="PMingLiU" w:hAnsi="Tahoma" w:cs="Tahoma"/>
                <w:b w:val="0"/>
                <w:sz w:val="14"/>
              </w:rPr>
              <w:t>PowerPoint for Mac 2011</w:t>
            </w:r>
            <w:bookmarkEnd w:id="84"/>
            <w:bookmarkEnd w:id="85"/>
          </w:p>
        </w:tc>
        <w:tc>
          <w:tcPr>
            <w:tcW w:w="429" w:type="dxa"/>
            <w:tcBorders>
              <w:bottom w:val="single" w:sz="4" w:space="0" w:color="auto"/>
            </w:tcBorders>
            <w:shd w:val="clear" w:color="auto" w:fill="FFFFFF"/>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3"/>
              <w:spacing w:beforeLines="20" w:before="48" w:afterLines="20" w:after="48"/>
              <w:rPr>
                <w:rFonts w:ascii="Tahoma" w:eastAsia="PMingLiU" w:hAnsi="Tahoma" w:cs="Tahoma"/>
                <w:b w:val="0"/>
                <w:sz w:val="14"/>
              </w:rPr>
            </w:pPr>
            <w:bookmarkStart w:id="86" w:name="_Toc336337879"/>
            <w:bookmarkStart w:id="87" w:name="_Toc352109141"/>
            <w:r w:rsidRPr="00DA53AD">
              <w:rPr>
                <w:rFonts w:ascii="Tahoma" w:eastAsia="PMingLiU" w:hAnsi="Tahoma" w:cs="Tahoma"/>
                <w:b w:val="0"/>
                <w:sz w:val="14"/>
              </w:rPr>
              <w:t>Project 2013 Standard</w:t>
            </w:r>
            <w:bookmarkEnd w:id="86"/>
            <w:bookmarkEnd w:id="87"/>
            <w:r w:rsidRPr="00DA53A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FFFFF"/>
          </w:tcPr>
          <w:p w:rsidR="00CC19FC" w:rsidRPr="00DA53AD" w:rsidRDefault="00CC19FC" w:rsidP="007B012F">
            <w:pPr>
              <w:pStyle w:val="Heading3"/>
              <w:spacing w:beforeLines="20" w:before="48" w:afterLines="20" w:after="48"/>
              <w:rPr>
                <w:rFonts w:ascii="Tahoma" w:eastAsia="PMingLiU" w:hAnsi="Tahoma" w:cs="Tahoma"/>
                <w:b w:val="0"/>
                <w:sz w:val="14"/>
              </w:rPr>
            </w:pPr>
            <w:bookmarkStart w:id="88" w:name="_Toc336337880"/>
            <w:bookmarkStart w:id="89" w:name="_Toc352109142"/>
            <w:r w:rsidRPr="00DA53AD">
              <w:rPr>
                <w:rFonts w:ascii="Tahoma" w:eastAsia="PMingLiU" w:hAnsi="Tahoma" w:cs="Tahoma"/>
                <w:b w:val="0"/>
                <w:sz w:val="14"/>
              </w:rPr>
              <w:t>Project 2013 Professional</w:t>
            </w:r>
            <w:bookmarkEnd w:id="88"/>
            <w:bookmarkEnd w:id="89"/>
            <w:r w:rsidRPr="00DA53AD">
              <w:rPr>
                <w:rFonts w:ascii="Tahoma" w:eastAsia="PMingLiU" w:hAnsi="Tahoma" w:cs="Tahoma"/>
                <w:b w:val="0"/>
                <w:sz w:val="14"/>
              </w:rPr>
              <w:t xml:space="preserve"> </w:t>
            </w:r>
          </w:p>
        </w:tc>
        <w:tc>
          <w:tcPr>
            <w:tcW w:w="429" w:type="dxa"/>
            <w:tcBorders>
              <w:bottom w:val="single" w:sz="4" w:space="0" w:color="auto"/>
            </w:tcBorders>
            <w:shd w:val="clear" w:color="auto" w:fill="FFFFF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32_Project_2013" w:history="1">
              <w:r w:rsidR="005B0EC7" w:rsidRPr="003F1405">
                <w:rPr>
                  <w:rStyle w:val="Hyperlink"/>
                  <w:rFonts w:eastAsia="PMingLiU" w:cs="Tahoma"/>
                  <w:b/>
                  <w:sz w:val="13"/>
                  <w:szCs w:val="13"/>
                </w:rPr>
                <w:t>12</w:t>
              </w:r>
            </w:hyperlink>
          </w:p>
        </w:tc>
        <w:tc>
          <w:tcPr>
            <w:tcW w:w="429" w:type="dxa"/>
            <w:tcBorders>
              <w:bottom w:val="single" w:sz="4" w:space="0" w:color="auto"/>
            </w:tcBorders>
            <w:shd w:val="clear" w:color="auto" w:fill="FFFFF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4</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10</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8</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6</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6</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4</w:t>
            </w:r>
          </w:p>
        </w:tc>
        <w:tc>
          <w:tcPr>
            <w:tcW w:w="42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4</w:t>
            </w:r>
          </w:p>
        </w:tc>
        <w:tc>
          <w:tcPr>
            <w:tcW w:w="373" w:type="dxa"/>
            <w:tcBorders>
              <w:left w:val="single" w:sz="18" w:space="0" w:color="auto"/>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szCs w:val="13"/>
              </w:rPr>
            </w:pPr>
            <w:r w:rsidRPr="00DA53AD">
              <w:rPr>
                <w:rFonts w:ascii="Tahoma" w:eastAsia="PMingLiU" w:hAnsi="Tahoma" w:cs="Tahoma"/>
                <w:sz w:val="13"/>
                <w:szCs w:val="13"/>
              </w:rPr>
              <w:t>1</w:t>
            </w:r>
          </w:p>
        </w:tc>
        <w:tc>
          <w:tcPr>
            <w:tcW w:w="369" w:type="dxa"/>
            <w:tcBorders>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r w:rsidR="007B012F" w:rsidRPr="00DA53AD">
              <w:rPr>
                <w:rFonts w:ascii="Tahoma" w:eastAsia="PMingLiU" w:hAnsi="Tahoma" w:cs="Tahoma"/>
                <w:sz w:val="13"/>
              </w:rPr>
              <w:t>,</w:t>
            </w:r>
            <w:r w:rsidRPr="00DA53AD">
              <w:rPr>
                <w:rFonts w:ascii="Tahoma" w:eastAsia="PMingLiU" w:hAnsi="Tahoma" w:cs="Tahoma"/>
                <w:sz w:val="13"/>
              </w:rPr>
              <w:t>AO, ST</w:t>
            </w:r>
          </w:p>
        </w:tc>
        <w:tc>
          <w:tcPr>
            <w:tcW w:w="514" w:type="dxa"/>
            <w:tcBorders>
              <w:bottom w:val="single" w:sz="4" w:space="0" w:color="auto"/>
            </w:tcBorders>
            <w:shd w:val="clear" w:color="auto" w:fill="FFFFFF"/>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24CBE" w:rsidP="007B012F">
            <w:pPr>
              <w:pStyle w:val="Heading3"/>
              <w:spacing w:beforeLines="20" w:before="48" w:afterLines="20" w:after="48"/>
              <w:rPr>
                <w:rFonts w:ascii="Tahoma" w:eastAsia="PMingLiU" w:hAnsi="Tahoma" w:cs="Tahoma"/>
                <w:b w:val="0"/>
                <w:sz w:val="14"/>
              </w:rPr>
            </w:pPr>
            <w:bookmarkStart w:id="90" w:name="_Toc352109143"/>
            <w:r w:rsidRPr="00DA53AD">
              <w:rPr>
                <w:rFonts w:ascii="Tahoma" w:eastAsia="PMingLiU" w:hAnsi="Tahoma" w:cs="Tahoma"/>
                <w:b w:val="0"/>
                <w:sz w:val="14"/>
              </w:rPr>
              <w:t>Project Pro for Office 365</w:t>
            </w:r>
            <w:bookmarkEnd w:id="90"/>
            <w:r w:rsidR="007B012F" w:rsidRPr="00DA53A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color w:val="0000FF"/>
                <w:sz w:val="13"/>
                <w:szCs w:val="13"/>
                <w:u w:val="single"/>
              </w:rPr>
            </w:pPr>
            <w:hyperlink w:anchor="_143_Project_Pro" w:history="1">
              <w:r w:rsidR="005B0EC7" w:rsidRPr="003F1405">
                <w:rPr>
                  <w:rStyle w:val="Hyperlink"/>
                  <w:rFonts w:eastAsia="PMingLiU" w:cs="Tahoma"/>
                  <w:b/>
                  <w:sz w:val="13"/>
                  <w:szCs w:val="13"/>
                </w:rPr>
                <w:t>13</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Heading3"/>
              <w:spacing w:beforeLines="20" w:before="48" w:afterLines="20" w:after="48"/>
              <w:rPr>
                <w:rFonts w:ascii="Tahoma" w:eastAsia="PMingLiU" w:hAnsi="Tahoma" w:cs="Tahoma"/>
                <w:b w:val="0"/>
                <w:sz w:val="14"/>
              </w:rPr>
            </w:pPr>
            <w:bookmarkStart w:id="91" w:name="_Toc352109144"/>
            <w:r w:rsidRPr="00DA53AD">
              <w:rPr>
                <w:rFonts w:ascii="Tahoma" w:eastAsia="PMingLiU" w:hAnsi="Tahoma" w:cs="Tahoma"/>
                <w:b w:val="0"/>
                <w:sz w:val="14"/>
              </w:rPr>
              <w:t>Project Pro for Office 365 A</w:t>
            </w:r>
            <w:bookmarkEnd w:id="91"/>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szCs w:val="13"/>
              </w:rPr>
            </w:pPr>
          </w:p>
        </w:tc>
        <w:tc>
          <w:tcPr>
            <w:tcW w:w="373" w:type="dxa"/>
            <w:tcBorders>
              <w:left w:val="single" w:sz="18" w:space="0" w:color="auto"/>
              <w:bottom w:val="single" w:sz="4" w:space="0" w:color="auto"/>
            </w:tcBorders>
            <w:shd w:val="clear" w:color="auto" w:fill="auto"/>
            <w:vAlign w:val="center"/>
          </w:tcPr>
          <w:p w:rsidR="00CC19FC" w:rsidRPr="00DA53AD" w:rsidRDefault="00C24CBE"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573BA8" w:rsidP="003F1405">
            <w:pPr>
              <w:pStyle w:val="TableText"/>
              <w:rPr>
                <w:rFonts w:ascii="Tahoma" w:eastAsia="PMingLiU" w:hAnsi="Tahoma" w:cs="Tahoma"/>
                <w:sz w:val="13"/>
              </w:rPr>
            </w:pPr>
            <w:r w:rsidRPr="00DA53AD">
              <w:rPr>
                <w:rFonts w:ascii="Tahoma" w:eastAsia="PMingLiU" w:hAnsi="Tahoma" w:cs="Tahoma"/>
                <w:sz w:val="13"/>
              </w:rPr>
              <w:t xml:space="preserve">A, ST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3"/>
              <w:spacing w:beforeLines="20" w:before="48" w:afterLines="20" w:after="48"/>
              <w:rPr>
                <w:rFonts w:ascii="Tahoma" w:eastAsia="PMingLiU" w:hAnsi="Tahoma" w:cs="Tahoma"/>
                <w:b w:val="0"/>
                <w:sz w:val="14"/>
              </w:rPr>
            </w:pPr>
            <w:bookmarkStart w:id="92" w:name="_Toc352109145"/>
            <w:r w:rsidRPr="00DA53AD">
              <w:rPr>
                <w:rFonts w:ascii="Tahoma" w:eastAsia="PMingLiU" w:hAnsi="Tahoma" w:cs="Tahoma"/>
                <w:b w:val="0"/>
                <w:sz w:val="14"/>
              </w:rPr>
              <w:t>Publisher 2013</w:t>
            </w:r>
            <w:bookmarkEnd w:id="92"/>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Fonts w:eastAsia="PMingLiU" w:cs="Tahoma"/>
                <w:b/>
                <w:color w:val="0000FF"/>
                <w:sz w:val="13"/>
                <w:szCs w:val="13"/>
                <w:u w:val="single"/>
              </w:rPr>
            </w:pPr>
            <w:bookmarkStart w:id="93" w:name="_Hlt335908485"/>
          </w:p>
        </w:tc>
        <w:bookmarkEnd w:id="93"/>
        <w:tc>
          <w:tcPr>
            <w:tcW w:w="429" w:type="dxa"/>
            <w:tcBorders>
              <w:bottom w:val="single" w:sz="4" w:space="0" w:color="auto"/>
            </w:tcBorders>
            <w:shd w:val="clear" w:color="auto" w:fill="FABF8F"/>
            <w:vAlign w:val="center"/>
          </w:tcPr>
          <w:p w:rsidR="00CC19FC" w:rsidRPr="00DA53AD" w:rsidDel="00527D48"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r w:rsidRPr="00DA53AD">
              <w:rPr>
                <w:rFonts w:ascii="Tahoma" w:eastAsia="PMingLiU" w:hAnsi="Tahoma" w:cs="Tahoma"/>
                <w:sz w:val="13"/>
                <w:szCs w:val="13"/>
              </w:rPr>
              <w:t>1</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szCs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Heading3"/>
              <w:spacing w:beforeLines="20" w:before="48" w:afterLines="20" w:after="48"/>
              <w:rPr>
                <w:rFonts w:ascii="Tahoma" w:eastAsia="PMingLiU" w:hAnsi="Tahoma" w:cs="Tahoma"/>
                <w:b w:val="0"/>
                <w:sz w:val="14"/>
              </w:rPr>
            </w:pPr>
            <w:bookmarkStart w:id="94" w:name="_Toc336337882"/>
            <w:bookmarkStart w:id="95" w:name="_Toc352109146"/>
            <w:r w:rsidRPr="00DA53AD">
              <w:rPr>
                <w:rFonts w:ascii="Tahoma" w:eastAsia="PMingLiU" w:hAnsi="Tahoma" w:cs="Tahoma"/>
                <w:b w:val="0"/>
                <w:sz w:val="14"/>
              </w:rPr>
              <w:t xml:space="preserve">Office </w:t>
            </w:r>
            <w:bookmarkEnd w:id="94"/>
            <w:r w:rsidRPr="00DA53AD">
              <w:rPr>
                <w:rFonts w:ascii="Tahoma" w:eastAsia="PMingLiU" w:hAnsi="Tahoma" w:cs="Tahoma"/>
                <w:b w:val="0"/>
                <w:sz w:val="14"/>
              </w:rPr>
              <w:t xml:space="preserve">Standard </w:t>
            </w:r>
            <w:r w:rsidRPr="00DA53AD">
              <w:rPr>
                <w:rFonts w:ascii="Tahoma" w:eastAsia="PMingLiU" w:hAnsi="Tahoma" w:cs="Tahoma"/>
                <w:b w:val="0"/>
                <w:sz w:val="14"/>
              </w:rPr>
              <w:t>的出租權</w:t>
            </w:r>
            <w:bookmarkEnd w:id="95"/>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45_Rental_Rights" w:history="1">
              <w:r w:rsidR="005B0EC7" w:rsidRPr="003F1405">
                <w:rPr>
                  <w:rStyle w:val="Hyperlink"/>
                  <w:rFonts w:eastAsia="PMingLiU" w:cs="Tahoma"/>
                  <w:b/>
                  <w:sz w:val="13"/>
                  <w:szCs w:val="13"/>
                </w:rPr>
                <w:t>14</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3"/>
              <w:spacing w:beforeLines="20" w:before="48" w:afterLines="20" w:after="48"/>
              <w:rPr>
                <w:rFonts w:ascii="Tahoma" w:eastAsia="PMingLiU" w:hAnsi="Tahoma" w:cs="Tahoma"/>
                <w:b w:val="0"/>
                <w:sz w:val="14"/>
              </w:rPr>
            </w:pPr>
            <w:bookmarkStart w:id="96" w:name="_Toc352109147"/>
            <w:r w:rsidRPr="00DA53AD">
              <w:rPr>
                <w:rFonts w:ascii="Tahoma" w:eastAsia="PMingLiU" w:hAnsi="Tahoma" w:cs="Tahoma"/>
                <w:b w:val="0"/>
                <w:sz w:val="14"/>
              </w:rPr>
              <w:t xml:space="preserve">Office Professional Plus </w:t>
            </w:r>
            <w:r w:rsidRPr="00DA53AD">
              <w:rPr>
                <w:rFonts w:ascii="Tahoma" w:eastAsia="PMingLiU" w:hAnsi="Tahoma" w:cs="Tahoma"/>
                <w:b w:val="0"/>
                <w:sz w:val="14"/>
              </w:rPr>
              <w:t>的出租權</w:t>
            </w:r>
            <w:bookmarkEnd w:id="96"/>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45_Rental_Rights" w:history="1">
              <w:r w:rsidR="005B0EC7" w:rsidRPr="003F1405">
                <w:rPr>
                  <w:rStyle w:val="Hyperlink"/>
                  <w:rFonts w:eastAsia="PMingLiU" w:cs="Tahoma"/>
                  <w:b/>
                  <w:sz w:val="13"/>
                  <w:szCs w:val="13"/>
                </w:rPr>
                <w:t>14</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Heading3"/>
              <w:spacing w:beforeLines="20" w:before="48" w:afterLines="20" w:after="48"/>
              <w:rPr>
                <w:rFonts w:ascii="Tahoma" w:eastAsia="PMingLiU" w:hAnsi="Tahoma" w:cs="Tahoma"/>
                <w:b w:val="0"/>
                <w:sz w:val="14"/>
              </w:rPr>
            </w:pPr>
            <w:bookmarkStart w:id="97" w:name="_Toc336337884"/>
            <w:bookmarkStart w:id="98" w:name="_Toc352109148"/>
            <w:r w:rsidRPr="00DA53AD">
              <w:rPr>
                <w:rFonts w:ascii="Tahoma" w:eastAsia="PMingLiU" w:hAnsi="Tahoma" w:cs="Tahoma"/>
                <w:b w:val="0"/>
                <w:sz w:val="14"/>
              </w:rPr>
              <w:t>Streets and Trips 2013</w:t>
            </w:r>
            <w:bookmarkEnd w:id="97"/>
            <w:bookmarkEnd w:id="98"/>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A,ST</w:t>
            </w: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5F584F" w:rsidRPr="00DA53AD" w:rsidRDefault="005F584F" w:rsidP="007B012F">
            <w:pPr>
              <w:pStyle w:val="Heading3"/>
              <w:spacing w:beforeLines="20" w:before="48" w:afterLines="20" w:after="48"/>
              <w:rPr>
                <w:rFonts w:ascii="Tahoma" w:eastAsia="PMingLiU" w:hAnsi="Tahoma" w:cs="Tahoma"/>
                <w:b w:val="0"/>
                <w:sz w:val="14"/>
              </w:rPr>
            </w:pPr>
            <w:bookmarkStart w:id="99" w:name="_Toc352109149"/>
            <w:r w:rsidRPr="00DA53AD">
              <w:rPr>
                <w:rFonts w:ascii="Tahoma" w:eastAsia="PMingLiU" w:hAnsi="Tahoma" w:cs="Tahoma"/>
                <w:b w:val="0"/>
                <w:sz w:val="14"/>
              </w:rPr>
              <w:t>TechNet Plus Direct</w:t>
            </w:r>
            <w:bookmarkEnd w:id="99"/>
            <w:r w:rsidRPr="00DA53A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5F584F" w:rsidRPr="003F1405" w:rsidRDefault="005F584F" w:rsidP="003F1405">
            <w:pPr>
              <w:pStyle w:val="TableText"/>
              <w:widowControl w:val="0"/>
              <w:rPr>
                <w:rFonts w:eastAsia="PMingLiU" w:cs="Tahoma"/>
                <w:b/>
                <w:sz w:val="13"/>
                <w:szCs w:val="13"/>
              </w:rPr>
            </w:pPr>
          </w:p>
        </w:tc>
        <w:tc>
          <w:tcPr>
            <w:tcW w:w="429" w:type="dxa"/>
            <w:tcBorders>
              <w:bottom w:val="single" w:sz="4" w:space="0" w:color="auto"/>
            </w:tcBorders>
            <w:shd w:val="clear" w:color="auto" w:fill="FABF8F"/>
            <w:vAlign w:val="center"/>
          </w:tcPr>
          <w:p w:rsidR="005F584F" w:rsidRPr="00DA53AD" w:rsidRDefault="005F584F" w:rsidP="003F1405">
            <w:pPr>
              <w:pStyle w:val="TableText"/>
              <w:spacing w:before="60" w:after="60"/>
              <w:rPr>
                <w:rFonts w:ascii="Tahoma" w:eastAsia="PMingLiU" w:hAnsi="Tahoma" w:cs="Tahoma"/>
                <w:sz w:val="13"/>
              </w:rPr>
            </w:pPr>
            <w:r w:rsidRPr="00DA53AD">
              <w:rPr>
                <w:rFonts w:ascii="Tahoma" w:eastAsia="PMingLiU"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ABF8F"/>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OL</w:t>
            </w:r>
          </w:p>
        </w:tc>
      </w:tr>
      <w:tr w:rsidR="005F584F" w:rsidRPr="00DA53AD" w:rsidTr="003F1405">
        <w:trPr>
          <w:cantSplit/>
          <w:trHeight w:val="145"/>
        </w:trPr>
        <w:tc>
          <w:tcPr>
            <w:tcW w:w="2638" w:type="dxa"/>
            <w:tcBorders>
              <w:bottom w:val="single" w:sz="4" w:space="0" w:color="auto"/>
            </w:tcBorders>
            <w:shd w:val="clear" w:color="auto" w:fill="auto"/>
          </w:tcPr>
          <w:p w:rsidR="005F584F" w:rsidRPr="00DA53AD" w:rsidRDefault="005F584F" w:rsidP="007B012F">
            <w:pPr>
              <w:pStyle w:val="Heading3"/>
              <w:spacing w:beforeLines="20" w:before="48" w:afterLines="20" w:after="48"/>
              <w:rPr>
                <w:rFonts w:ascii="Tahoma" w:eastAsia="PMingLiU" w:hAnsi="Tahoma" w:cs="Tahoma"/>
                <w:b w:val="0"/>
                <w:sz w:val="14"/>
              </w:rPr>
            </w:pPr>
            <w:bookmarkStart w:id="100" w:name="_Toc352109150"/>
            <w:r w:rsidRPr="00DA53AD">
              <w:rPr>
                <w:rFonts w:ascii="Tahoma" w:eastAsia="PMingLiU" w:hAnsi="Tahoma" w:cs="Tahoma"/>
                <w:b w:val="0"/>
                <w:sz w:val="14"/>
              </w:rPr>
              <w:t>Vexcel Desktop with Enhanced Content Pack</w:t>
            </w:r>
            <w:bookmarkEnd w:id="100"/>
          </w:p>
        </w:tc>
        <w:tc>
          <w:tcPr>
            <w:tcW w:w="429" w:type="dxa"/>
            <w:tcBorders>
              <w:bottom w:val="single" w:sz="4" w:space="0" w:color="auto"/>
            </w:tcBorders>
            <w:shd w:val="clear" w:color="auto" w:fill="auto"/>
            <w:vAlign w:val="center"/>
          </w:tcPr>
          <w:p w:rsidR="005F584F" w:rsidRPr="003F1405" w:rsidRDefault="005F50AC" w:rsidP="003F1405">
            <w:pPr>
              <w:pStyle w:val="TableText"/>
              <w:widowControl w:val="0"/>
              <w:rPr>
                <w:rFonts w:eastAsia="PMingLiU" w:cs="Tahoma"/>
                <w:b/>
                <w:sz w:val="13"/>
                <w:szCs w:val="13"/>
              </w:rPr>
            </w:pPr>
            <w:hyperlink w:anchor="_15_Visio_Professional" w:history="1">
              <w:r w:rsidR="005B0EC7" w:rsidRPr="003F1405">
                <w:rPr>
                  <w:rStyle w:val="Hyperlink"/>
                  <w:rFonts w:eastAsia="PMingLiU" w:cs="Tahoma"/>
                  <w:b/>
                  <w:sz w:val="13"/>
                  <w:szCs w:val="13"/>
                </w:rPr>
                <w:t>15</w:t>
              </w:r>
            </w:hyperlink>
          </w:p>
        </w:tc>
        <w:tc>
          <w:tcPr>
            <w:tcW w:w="429" w:type="dxa"/>
            <w:tcBorders>
              <w:bottom w:val="single" w:sz="4" w:space="0" w:color="auto"/>
            </w:tcBorders>
            <w:shd w:val="clear" w:color="auto" w:fill="auto"/>
            <w:vAlign w:val="center"/>
          </w:tcPr>
          <w:p w:rsidR="005F584F" w:rsidRPr="00DA53AD" w:rsidRDefault="005F584F" w:rsidP="003F1405">
            <w:pPr>
              <w:pStyle w:val="TableText"/>
              <w:spacing w:before="60" w:after="60"/>
              <w:rPr>
                <w:rFonts w:ascii="Tahoma" w:eastAsia="PMingLiU" w:hAnsi="Tahoma" w:cs="Tahoma"/>
                <w:sz w:val="13"/>
              </w:rPr>
            </w:pPr>
            <w:r w:rsidRPr="00DA53AD">
              <w:rPr>
                <w:rFonts w:ascii="Tahoma" w:eastAsia="PMingLiU"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 xml:space="preserve">1 </w:t>
            </w:r>
            <w:r w:rsidRPr="00DA53AD">
              <w:rPr>
                <w:rFonts w:ascii="Tahoma" w:eastAsia="PMingLiU" w:hAnsi="Tahoma" w:cs="Tahoma"/>
                <w:sz w:val="13"/>
              </w:rPr>
              <w:t>點</w:t>
            </w:r>
          </w:p>
        </w:tc>
        <w:tc>
          <w:tcPr>
            <w:tcW w:w="429" w:type="dxa"/>
            <w:tcBorders>
              <w:left w:val="single" w:sz="18" w:space="0" w:color="auto"/>
              <w:bottom w:val="single" w:sz="4"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auto"/>
            <w:vAlign w:val="center"/>
          </w:tcPr>
          <w:p w:rsidR="005F584F" w:rsidRPr="00DA53AD" w:rsidRDefault="005F584F"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3"/>
              <w:spacing w:beforeLines="20" w:before="48" w:afterLines="20" w:after="48"/>
              <w:rPr>
                <w:rFonts w:ascii="Tahoma" w:eastAsia="PMingLiU" w:hAnsi="Tahoma" w:cs="Tahoma"/>
                <w:b w:val="0"/>
                <w:sz w:val="14"/>
              </w:rPr>
            </w:pPr>
            <w:bookmarkStart w:id="101" w:name="_Toc336337886"/>
            <w:bookmarkStart w:id="102" w:name="_Toc352109151"/>
            <w:r w:rsidRPr="00DA53AD">
              <w:rPr>
                <w:rFonts w:ascii="Tahoma" w:eastAsia="PMingLiU" w:hAnsi="Tahoma" w:cs="Tahoma"/>
                <w:b w:val="0"/>
                <w:sz w:val="14"/>
              </w:rPr>
              <w:t>Visio</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2013 Professional</w:t>
            </w:r>
            <w:bookmarkEnd w:id="101"/>
            <w:bookmarkEnd w:id="102"/>
            <w:r w:rsidR="007B012F" w:rsidRPr="00DA53AD">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6_Visio_Professional" w:history="1">
              <w:r w:rsidR="005B0EC7" w:rsidRPr="003F1405">
                <w:rPr>
                  <w:rStyle w:val="Hyperlink"/>
                  <w:rFonts w:eastAsia="PMingLiU" w:cs="Tahoma"/>
                  <w:b/>
                  <w:sz w:val="13"/>
                  <w:szCs w:val="13"/>
                </w:rPr>
                <w:t>16</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5</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Heading3"/>
              <w:spacing w:beforeLines="20" w:before="48" w:afterLines="20" w:after="48"/>
              <w:rPr>
                <w:rFonts w:ascii="Tahoma" w:eastAsia="PMingLiU" w:hAnsi="Tahoma" w:cs="Tahoma"/>
                <w:b w:val="0"/>
                <w:sz w:val="14"/>
              </w:rPr>
            </w:pPr>
            <w:bookmarkStart w:id="103" w:name="_Toc336337887"/>
            <w:bookmarkStart w:id="104" w:name="_Toc352109152"/>
            <w:r w:rsidRPr="00DA53AD">
              <w:rPr>
                <w:rFonts w:ascii="Tahoma" w:eastAsia="PMingLiU" w:hAnsi="Tahoma" w:cs="Tahoma"/>
                <w:b w:val="0"/>
                <w:sz w:val="14"/>
              </w:rPr>
              <w:t>Visio</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2013 Standard</w:t>
            </w:r>
            <w:bookmarkEnd w:id="103"/>
            <w:bookmarkEnd w:id="104"/>
            <w:r w:rsidRPr="00DA53AD">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24CBE" w:rsidP="007B012F">
            <w:pPr>
              <w:pStyle w:val="ProductNames"/>
              <w:spacing w:beforeLines="20" w:before="48" w:afterLines="20" w:after="48"/>
              <w:rPr>
                <w:rFonts w:ascii="Tahoma" w:eastAsia="PMingLiU" w:hAnsi="Tahoma" w:cs="Tahoma"/>
                <w:sz w:val="14"/>
              </w:rPr>
            </w:pPr>
            <w:bookmarkStart w:id="105" w:name="_Toc352109153"/>
            <w:r w:rsidRPr="00DA53AD">
              <w:rPr>
                <w:rFonts w:ascii="Tahoma" w:eastAsia="PMingLiU" w:hAnsi="Tahoma" w:cs="Tahoma"/>
                <w:sz w:val="14"/>
              </w:rPr>
              <w:t>Visio Pro for Office 365</w:t>
            </w:r>
            <w:bookmarkEnd w:id="105"/>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_17_Visio_Pro" w:history="1">
              <w:r w:rsidR="007C2D60" w:rsidRPr="003F1405">
                <w:rPr>
                  <w:rStyle w:val="Hyperlink"/>
                  <w:rFonts w:eastAsia="PMingLiU" w:cs="Tahoma"/>
                  <w:b/>
                  <w:sz w:val="13"/>
                  <w:szCs w:val="13"/>
                </w:rPr>
                <w:t>17</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CC19FC" w:rsidRPr="00DA53AD" w:rsidTr="003F1405">
        <w:trPr>
          <w:cantSplit/>
          <w:trHeight w:val="145"/>
        </w:trPr>
        <w:tc>
          <w:tcPr>
            <w:tcW w:w="2638" w:type="dxa"/>
            <w:tcBorders>
              <w:bottom w:val="single" w:sz="4" w:space="0" w:color="auto"/>
            </w:tcBorders>
            <w:shd w:val="clear" w:color="auto" w:fill="auto"/>
            <w:vAlign w:val="center"/>
          </w:tcPr>
          <w:p w:rsidR="00CC19FC" w:rsidRPr="00DA53AD" w:rsidRDefault="00CC19FC" w:rsidP="007B012F">
            <w:pPr>
              <w:pStyle w:val="ProductNames"/>
              <w:spacing w:beforeLines="20" w:before="48" w:afterLines="20" w:after="48"/>
              <w:rPr>
                <w:rFonts w:ascii="Tahoma" w:eastAsia="PMingLiU" w:hAnsi="Tahoma" w:cs="Tahoma"/>
                <w:sz w:val="14"/>
              </w:rPr>
            </w:pPr>
            <w:bookmarkStart w:id="106" w:name="_Toc352109154"/>
            <w:r w:rsidRPr="00DA53AD">
              <w:rPr>
                <w:rFonts w:ascii="Tahoma" w:eastAsia="PMingLiU" w:hAnsi="Tahoma" w:cs="Tahoma"/>
                <w:sz w:val="14"/>
              </w:rPr>
              <w:t>Visio Pro for Office 365 A</w:t>
            </w:r>
            <w:bookmarkEnd w:id="106"/>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73" w:type="dxa"/>
            <w:tcBorders>
              <w:left w:val="single" w:sz="18" w:space="0" w:color="auto"/>
              <w:bottom w:val="single" w:sz="4" w:space="0" w:color="auto"/>
            </w:tcBorders>
            <w:shd w:val="clear" w:color="auto" w:fill="auto"/>
            <w:vAlign w:val="center"/>
          </w:tcPr>
          <w:p w:rsidR="00CC19FC" w:rsidRPr="00DA53AD" w:rsidRDefault="00C24CBE"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auto"/>
            <w:vAlign w:val="center"/>
          </w:tcPr>
          <w:p w:rsidR="00CC19FC" w:rsidRPr="00DA53AD" w:rsidRDefault="00573BA8" w:rsidP="003F1405">
            <w:pPr>
              <w:pStyle w:val="TableText"/>
              <w:rPr>
                <w:rFonts w:ascii="Tahoma" w:eastAsia="PMingLiU" w:hAnsi="Tahoma" w:cs="Tahoma"/>
                <w:sz w:val="13"/>
              </w:rPr>
            </w:pPr>
            <w:r w:rsidRPr="00DA53AD">
              <w:rPr>
                <w:rFonts w:ascii="Tahoma" w:eastAsia="PMingLiU" w:hAnsi="Tahoma" w:cs="Tahoma"/>
                <w:sz w:val="13"/>
              </w:rPr>
              <w:t xml:space="preserve">A, ST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ProductNames"/>
              <w:spacing w:beforeLines="20" w:before="48" w:afterLines="20" w:after="48"/>
              <w:rPr>
                <w:rFonts w:ascii="Tahoma" w:eastAsia="PMingLiU" w:hAnsi="Tahoma" w:cs="Tahoma"/>
                <w:sz w:val="14"/>
              </w:rPr>
            </w:pPr>
            <w:bookmarkStart w:id="107" w:name="_Toc336337889"/>
            <w:bookmarkStart w:id="108" w:name="_Toc352109155"/>
            <w:r w:rsidRPr="00DA53AD">
              <w:rPr>
                <w:rFonts w:ascii="Tahoma" w:eastAsia="PMingLiU" w:hAnsi="Tahoma" w:cs="Tahoma"/>
                <w:sz w:val="14"/>
              </w:rPr>
              <w:t>Visual Studio</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Professional 2012</w:t>
            </w:r>
            <w:bookmarkEnd w:id="107"/>
            <w:bookmarkEnd w:id="108"/>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color w:val="0000FF"/>
                <w:sz w:val="13"/>
                <w:szCs w:val="13"/>
                <w:u w:val="single"/>
              </w:rPr>
            </w:pPr>
            <w:hyperlink w:anchor="Aps_12VS2010Professional" w:history="1">
              <w:r w:rsidR="005B0EC7" w:rsidRPr="003F1405">
                <w:rPr>
                  <w:rStyle w:val="Hyperlink"/>
                  <w:rFonts w:eastAsia="PMingLiU" w:cs="Tahoma"/>
                  <w:b/>
                  <w:sz w:val="13"/>
                  <w:szCs w:val="13"/>
                </w:rPr>
                <w:t>18</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before="120" w:after="12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r w:rsidR="00B33D0E"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ProductNames"/>
              <w:spacing w:beforeLines="20" w:before="48" w:afterLines="20" w:after="48"/>
              <w:rPr>
                <w:rFonts w:ascii="Tahoma" w:eastAsia="PMingLiU" w:hAnsi="Tahoma" w:cs="Tahoma"/>
                <w:sz w:val="14"/>
              </w:rPr>
            </w:pPr>
            <w:bookmarkStart w:id="109" w:name="_Toc336337890"/>
            <w:bookmarkStart w:id="110" w:name="_Toc352109156"/>
            <w:r w:rsidRPr="00DA53AD">
              <w:rPr>
                <w:rFonts w:ascii="Tahoma" w:eastAsia="PMingLiU" w:hAnsi="Tahoma" w:cs="Tahoma"/>
                <w:sz w:val="14"/>
              </w:rPr>
              <w:t>Visual Studio</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Professional 2012 with MSDN</w:t>
            </w:r>
            <w:bookmarkEnd w:id="109"/>
            <w:bookmarkEnd w:id="110"/>
            <w:r w:rsidRPr="00DA53AD">
              <w:rPr>
                <w:rFonts w:ascii="Tahoma" w:eastAsia="PMingLiU" w:hAnsi="Tahoma" w:cs="Tahoma"/>
                <w:sz w:val="14"/>
              </w:rPr>
              <w:t xml:space="preserve"> </w:t>
            </w:r>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Style w:val="EndnoteReference"/>
                <w:rFonts w:eastAsia="PMingLiU" w:cs="Tahoma"/>
                <w:b w:val="0"/>
                <w:color w:val="0000FF"/>
                <w:sz w:val="13"/>
                <w:szCs w:val="13"/>
                <w:u w:val="single"/>
              </w:rPr>
            </w:pPr>
            <w:hyperlink w:anchor="Aps_13VS2010ProfessionalMSDN" w:history="1">
              <w:r w:rsidR="005B0EC7" w:rsidRPr="003F1405">
                <w:rPr>
                  <w:rStyle w:val="Hyperlink"/>
                  <w:rFonts w:eastAsia="PMingLiU" w:cs="Tahoma"/>
                  <w:b/>
                  <w:sz w:val="13"/>
                  <w:szCs w:val="13"/>
                </w:rPr>
                <w:t>19</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rPr>
            </w:pPr>
            <w:r w:rsidRPr="00DA53AD">
              <w:rPr>
                <w:rFonts w:ascii="Tahoma" w:eastAsia="PMingLiU" w:hAnsi="Tahoma" w:cs="Tahoma"/>
                <w:sz w:val="13"/>
              </w:rPr>
              <w:t>OL/SA/</w:t>
            </w:r>
          </w:p>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OV</w:t>
            </w: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111" w:name="_Toc336337891"/>
            <w:bookmarkStart w:id="112" w:name="_Toc352109157"/>
            <w:r w:rsidRPr="00DA53AD">
              <w:rPr>
                <w:rFonts w:ascii="Tahoma" w:eastAsia="PMingLiU" w:hAnsi="Tahoma" w:cs="Tahoma"/>
                <w:b w:val="0"/>
                <w:sz w:val="14"/>
              </w:rPr>
              <w:t>Visual Studio</w:t>
            </w:r>
            <w:r w:rsidR="00345913" w:rsidRPr="00345913">
              <w:rPr>
                <w:rFonts w:ascii="Tahoma" w:eastAsia="PMingLiU" w:hAnsi="Tahoma" w:cs="Tahoma"/>
                <w:sz w:val="14"/>
                <w:vertAlign w:val="superscript"/>
              </w:rPr>
              <w:t>®</w:t>
            </w:r>
            <w:r w:rsidRPr="00DA53AD">
              <w:rPr>
                <w:rFonts w:ascii="Tahoma" w:eastAsia="PMingLiU" w:hAnsi="Tahoma" w:cs="Tahoma"/>
                <w:b w:val="0"/>
                <w:sz w:val="14"/>
              </w:rPr>
              <w:t xml:space="preserve"> Premium 2012 (</w:t>
            </w:r>
            <w:r w:rsidRPr="00DA53AD">
              <w:rPr>
                <w:rFonts w:ascii="Tahoma" w:eastAsia="PMingLiU" w:hAnsi="Tahoma" w:cs="Tahoma"/>
                <w:b w:val="0"/>
                <w:sz w:val="14"/>
              </w:rPr>
              <w:t>含</w:t>
            </w:r>
            <w:r w:rsidRPr="00DA53AD">
              <w:rPr>
                <w:rFonts w:ascii="Tahoma" w:eastAsia="PMingLiU" w:hAnsi="Tahoma" w:cs="Tahoma"/>
                <w:b w:val="0"/>
                <w:sz w:val="14"/>
              </w:rPr>
              <w:t xml:space="preserve"> MSDN)</w:t>
            </w:r>
            <w:bookmarkEnd w:id="111"/>
            <w:bookmarkEnd w:id="112"/>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sz w:val="13"/>
                <w:szCs w:val="13"/>
                <w:u w:val="single"/>
              </w:rPr>
            </w:pPr>
            <w:hyperlink w:anchor="Aps_16VS2010PremiumMSDN" w:history="1">
              <w:r w:rsidR="005B0EC7" w:rsidRPr="003F1405">
                <w:rPr>
                  <w:rStyle w:val="Hyperlink"/>
                  <w:rFonts w:eastAsia="PMingLiU" w:cs="Tahoma"/>
                  <w:b/>
                  <w:sz w:val="13"/>
                  <w:szCs w:val="13"/>
                </w:rPr>
                <w:t>20</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38</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30</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23</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23</w:t>
            </w: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15</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rPr>
            </w:pPr>
            <w:r w:rsidRPr="00DA53AD">
              <w:rPr>
                <w:rFonts w:ascii="Tahoma" w:eastAsia="PMingLiU" w:hAnsi="Tahoma" w:cs="Tahoma"/>
                <w:sz w:val="13"/>
              </w:rPr>
              <w:t>OL/SA/</w:t>
            </w:r>
          </w:p>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OV</w:t>
            </w:r>
          </w:p>
        </w:tc>
      </w:tr>
      <w:tr w:rsidR="00B33D0E" w:rsidRPr="00DA53AD" w:rsidTr="003F1405">
        <w:trPr>
          <w:cantSplit/>
          <w:trHeight w:val="145"/>
        </w:trPr>
        <w:tc>
          <w:tcPr>
            <w:tcW w:w="2638" w:type="dxa"/>
            <w:tcBorders>
              <w:bottom w:val="single" w:sz="4" w:space="0" w:color="auto"/>
            </w:tcBorders>
            <w:shd w:val="clear" w:color="auto" w:fill="auto"/>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113" w:name="_Toc336337892"/>
            <w:bookmarkStart w:id="114" w:name="_Toc352109158"/>
            <w:r w:rsidRPr="00DA53AD">
              <w:rPr>
                <w:rFonts w:ascii="Tahoma" w:eastAsia="PMingLiU" w:hAnsi="Tahoma" w:cs="Tahoma"/>
                <w:b w:val="0"/>
                <w:sz w:val="14"/>
              </w:rPr>
              <w:t>Visual Studio</w:t>
            </w:r>
            <w:r w:rsidR="00345913" w:rsidRPr="00345913">
              <w:rPr>
                <w:rFonts w:ascii="Tahoma" w:eastAsia="PMingLiU" w:hAnsi="Tahoma" w:cs="Tahoma"/>
                <w:sz w:val="14"/>
                <w:vertAlign w:val="superscript"/>
              </w:rPr>
              <w:t>®</w:t>
            </w:r>
            <w:r w:rsidRPr="00DA53AD">
              <w:rPr>
                <w:rFonts w:ascii="Tahoma" w:eastAsia="PMingLiU" w:hAnsi="Tahoma" w:cs="Tahoma"/>
                <w:b w:val="0"/>
                <w:sz w:val="14"/>
              </w:rPr>
              <w:t xml:space="preserve"> Ultimate 2012 (</w:t>
            </w:r>
            <w:r w:rsidRPr="00DA53AD">
              <w:rPr>
                <w:rFonts w:ascii="Tahoma" w:eastAsia="PMingLiU" w:hAnsi="Tahoma" w:cs="Tahoma"/>
                <w:b w:val="0"/>
                <w:sz w:val="14"/>
              </w:rPr>
              <w:t>含</w:t>
            </w:r>
            <w:r w:rsidRPr="00DA53AD">
              <w:rPr>
                <w:rFonts w:ascii="Tahoma" w:eastAsia="PMingLiU" w:hAnsi="Tahoma" w:cs="Tahoma"/>
                <w:b w:val="0"/>
                <w:sz w:val="14"/>
              </w:rPr>
              <w:t xml:space="preserve"> MSDN)</w:t>
            </w:r>
            <w:bookmarkEnd w:id="113"/>
            <w:bookmarkEnd w:id="114"/>
          </w:p>
        </w:tc>
        <w:tc>
          <w:tcPr>
            <w:tcW w:w="429" w:type="dxa"/>
            <w:tcBorders>
              <w:bottom w:val="single" w:sz="4" w:space="0" w:color="auto"/>
            </w:tcBorders>
            <w:shd w:val="clear" w:color="auto" w:fill="auto"/>
            <w:vAlign w:val="center"/>
          </w:tcPr>
          <w:p w:rsidR="00CC19FC" w:rsidRPr="003F1405" w:rsidRDefault="005F50AC" w:rsidP="003F1405">
            <w:pPr>
              <w:pStyle w:val="TableText"/>
              <w:widowControl w:val="0"/>
              <w:rPr>
                <w:rFonts w:eastAsia="PMingLiU" w:cs="Tahoma"/>
                <w:b/>
                <w:sz w:val="13"/>
                <w:szCs w:val="13"/>
                <w:u w:val="single"/>
              </w:rPr>
            </w:pPr>
            <w:hyperlink w:anchor="Aps_18VS2010UltimateMSDN" w:history="1">
              <w:r w:rsidR="005B0EC7" w:rsidRPr="003F1405">
                <w:rPr>
                  <w:rStyle w:val="Hyperlink"/>
                  <w:rFonts w:eastAsia="PMingLiU" w:cs="Tahoma"/>
                  <w:b/>
                  <w:sz w:val="13"/>
                  <w:szCs w:val="13"/>
                </w:rPr>
                <w:t>21</w:t>
              </w:r>
            </w:hyperlink>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83</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66</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50</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50</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33</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rPr>
            </w:pPr>
            <w:r w:rsidRPr="00DA53AD">
              <w:rPr>
                <w:rFonts w:ascii="Tahoma" w:eastAsia="PMingLiU" w:hAnsi="Tahoma" w:cs="Tahoma"/>
                <w:sz w:val="13"/>
              </w:rPr>
              <w:t>OL/SA/</w:t>
            </w:r>
          </w:p>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OV</w:t>
            </w:r>
          </w:p>
        </w:tc>
      </w:tr>
      <w:tr w:rsidR="00EF228F" w:rsidRPr="00DA53AD" w:rsidTr="003F1405">
        <w:trPr>
          <w:cantSplit/>
          <w:trHeight w:val="145"/>
        </w:trPr>
        <w:tc>
          <w:tcPr>
            <w:tcW w:w="2638" w:type="dxa"/>
            <w:tcBorders>
              <w:bottom w:val="single" w:sz="4" w:space="0" w:color="auto"/>
            </w:tcBorders>
            <w:shd w:val="clear" w:color="auto" w:fill="FABF8F"/>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115" w:name="_Toc336337893"/>
            <w:bookmarkStart w:id="116" w:name="_Toc352109159"/>
            <w:r w:rsidRPr="00DA53AD">
              <w:rPr>
                <w:rFonts w:ascii="Tahoma" w:eastAsia="PMingLiU" w:hAnsi="Tahoma" w:cs="Tahoma"/>
                <w:b w:val="0"/>
                <w:sz w:val="14"/>
              </w:rPr>
              <w:t>Visual Studio</w:t>
            </w:r>
            <w:r w:rsidR="00345913" w:rsidRPr="00345913">
              <w:rPr>
                <w:rFonts w:ascii="Tahoma" w:eastAsia="PMingLiU" w:hAnsi="Tahoma" w:cs="Tahoma"/>
                <w:sz w:val="14"/>
                <w:vertAlign w:val="superscript"/>
              </w:rPr>
              <w:t>®</w:t>
            </w:r>
            <w:r w:rsidRPr="00DA53AD">
              <w:rPr>
                <w:rFonts w:ascii="Tahoma" w:eastAsia="PMingLiU" w:hAnsi="Tahoma" w:cs="Tahoma"/>
                <w:b w:val="0"/>
                <w:sz w:val="14"/>
              </w:rPr>
              <w:t xml:space="preserve"> Test Professional 2012 </w:t>
            </w:r>
            <w:r w:rsidR="001977B7">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含</w:t>
            </w:r>
            <w:r w:rsidRPr="00DA53AD">
              <w:rPr>
                <w:rFonts w:ascii="Tahoma" w:eastAsia="PMingLiU" w:hAnsi="Tahoma" w:cs="Tahoma"/>
                <w:b w:val="0"/>
                <w:sz w:val="14"/>
              </w:rPr>
              <w:t xml:space="preserve"> MSDN)</w:t>
            </w:r>
            <w:bookmarkEnd w:id="115"/>
            <w:bookmarkEnd w:id="116"/>
          </w:p>
        </w:tc>
        <w:tc>
          <w:tcPr>
            <w:tcW w:w="429" w:type="dxa"/>
            <w:tcBorders>
              <w:bottom w:val="single" w:sz="4" w:space="0" w:color="auto"/>
            </w:tcBorders>
            <w:shd w:val="clear" w:color="auto" w:fill="FABF8F"/>
            <w:vAlign w:val="center"/>
          </w:tcPr>
          <w:p w:rsidR="00CC19FC" w:rsidRPr="003F1405" w:rsidRDefault="005F50AC" w:rsidP="003F1405">
            <w:pPr>
              <w:pStyle w:val="TableText"/>
              <w:widowControl w:val="0"/>
              <w:rPr>
                <w:rFonts w:eastAsia="PMingLiU" w:cs="Tahoma"/>
                <w:b/>
                <w:sz w:val="13"/>
                <w:szCs w:val="13"/>
                <w:u w:val="single"/>
              </w:rPr>
            </w:pPr>
            <w:hyperlink w:anchor="_22_Visual_Studio" w:history="1">
              <w:r w:rsidR="005B0EC7" w:rsidRPr="003F1405">
                <w:rPr>
                  <w:rStyle w:val="Hyperlink"/>
                  <w:rFonts w:eastAsia="PMingLiU" w:cs="Tahoma"/>
                  <w:b/>
                  <w:sz w:val="13"/>
                  <w:szCs w:val="13"/>
                </w:rPr>
                <w:t>22</w:t>
              </w:r>
            </w:hyperlink>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15</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9</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6</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A</w:t>
            </w: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rPr>
            </w:pPr>
            <w:r w:rsidRPr="00DA53AD">
              <w:rPr>
                <w:rFonts w:ascii="Tahoma" w:eastAsia="PMingLiU" w:hAnsi="Tahoma" w:cs="Tahoma"/>
                <w:sz w:val="13"/>
              </w:rPr>
              <w:t>OL/SA/</w:t>
            </w:r>
          </w:p>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OV</w:t>
            </w:r>
          </w:p>
        </w:tc>
      </w:tr>
      <w:tr w:rsidR="00B33D0E" w:rsidRPr="00DA53AD" w:rsidTr="003F1405">
        <w:trPr>
          <w:cantSplit/>
          <w:trHeight w:val="70"/>
        </w:trPr>
        <w:tc>
          <w:tcPr>
            <w:tcW w:w="2638" w:type="dxa"/>
            <w:tcBorders>
              <w:bottom w:val="single" w:sz="4" w:space="0" w:color="auto"/>
            </w:tcBorders>
            <w:shd w:val="clear" w:color="auto" w:fill="auto"/>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117" w:name="_Toc336337894"/>
            <w:bookmarkStart w:id="118" w:name="_Toc352109160"/>
            <w:r w:rsidRPr="00DA53AD">
              <w:rPr>
                <w:rFonts w:ascii="Tahoma" w:eastAsia="PMingLiU" w:hAnsi="Tahoma" w:cs="Tahoma"/>
                <w:b w:val="0"/>
                <w:sz w:val="14"/>
              </w:rPr>
              <w:t xml:space="preserve">Word </w:t>
            </w:r>
            <w:bookmarkEnd w:id="117"/>
            <w:r w:rsidRPr="00DA53AD">
              <w:rPr>
                <w:rFonts w:ascii="Tahoma" w:eastAsia="PMingLiU" w:hAnsi="Tahoma" w:cs="Tahoma"/>
                <w:b w:val="0"/>
                <w:sz w:val="14"/>
              </w:rPr>
              <w:t>2013</w:t>
            </w:r>
            <w:bookmarkEnd w:id="118"/>
          </w:p>
        </w:tc>
        <w:tc>
          <w:tcPr>
            <w:tcW w:w="429" w:type="dxa"/>
            <w:tcBorders>
              <w:bottom w:val="single" w:sz="4" w:space="0" w:color="auto"/>
            </w:tcBorders>
            <w:shd w:val="clear" w:color="auto" w:fill="auto"/>
            <w:vAlign w:val="center"/>
          </w:tcPr>
          <w:p w:rsidR="00CC19FC" w:rsidRPr="003F1405" w:rsidRDefault="00CC19FC" w:rsidP="003F1405">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rsidR="00CC19FC" w:rsidRPr="00DA53AD" w:rsidRDefault="00CC19FC" w:rsidP="003F1405">
            <w:pPr>
              <w:pStyle w:val="TableText"/>
              <w:rPr>
                <w:rFonts w:ascii="Tahoma" w:eastAsia="PMingLiU" w:hAnsi="Tahoma" w:cs="Tahoma"/>
                <w:sz w:val="13"/>
              </w:rPr>
            </w:pPr>
          </w:p>
        </w:tc>
      </w:tr>
      <w:tr w:rsidR="00EF228F" w:rsidRPr="00DA53AD" w:rsidTr="003F1405">
        <w:trPr>
          <w:cantSplit/>
          <w:trHeight w:val="323"/>
        </w:trPr>
        <w:tc>
          <w:tcPr>
            <w:tcW w:w="2638" w:type="dxa"/>
            <w:tcBorders>
              <w:bottom w:val="single" w:sz="4" w:space="0" w:color="auto"/>
            </w:tcBorders>
            <w:shd w:val="clear" w:color="auto" w:fill="FABF8F"/>
          </w:tcPr>
          <w:p w:rsidR="00CC19FC" w:rsidRPr="00DA53AD" w:rsidRDefault="00CC19FC" w:rsidP="007B012F">
            <w:pPr>
              <w:pStyle w:val="Heading2"/>
              <w:spacing w:beforeLines="20" w:before="48" w:afterLines="20" w:after="48"/>
              <w:ind w:left="0"/>
              <w:rPr>
                <w:rFonts w:ascii="Tahoma" w:eastAsia="PMingLiU" w:hAnsi="Tahoma" w:cs="Tahoma"/>
                <w:b w:val="0"/>
                <w:sz w:val="14"/>
              </w:rPr>
            </w:pPr>
            <w:bookmarkStart w:id="119" w:name="_Toc336337895"/>
            <w:bookmarkStart w:id="120" w:name="_Toc352109161"/>
            <w:r w:rsidRPr="00DA53AD">
              <w:rPr>
                <w:rFonts w:ascii="Tahoma" w:eastAsia="PMingLiU" w:hAnsi="Tahoma" w:cs="Tahoma"/>
                <w:b w:val="0"/>
                <w:sz w:val="14"/>
              </w:rPr>
              <w:t>Word for Mac 2011</w:t>
            </w:r>
            <w:bookmarkEnd w:id="119"/>
            <w:bookmarkEnd w:id="120"/>
          </w:p>
        </w:tc>
        <w:tc>
          <w:tcPr>
            <w:tcW w:w="429" w:type="dxa"/>
            <w:tcBorders>
              <w:bottom w:val="single" w:sz="4" w:space="0" w:color="auto"/>
            </w:tcBorders>
            <w:shd w:val="clear" w:color="auto" w:fill="FABF8F"/>
            <w:vAlign w:val="center"/>
          </w:tcPr>
          <w:p w:rsidR="00CC19FC" w:rsidRPr="003F1405" w:rsidRDefault="00CC19FC" w:rsidP="003F1405">
            <w:pPr>
              <w:pStyle w:val="TableText"/>
              <w:widowControl w:val="0"/>
              <w:rPr>
                <w:rStyle w:val="EndnoteReference"/>
                <w:rFonts w:eastAsia="PMingLiU" w:cs="Tahoma"/>
                <w:color w:val="0000FF"/>
                <w:sz w:val="13"/>
                <w:szCs w:val="13"/>
              </w:rPr>
            </w:pPr>
          </w:p>
        </w:tc>
        <w:tc>
          <w:tcPr>
            <w:tcW w:w="429" w:type="dxa"/>
            <w:tcBorders>
              <w:bottom w:val="single" w:sz="4" w:space="0" w:color="auto"/>
            </w:tcBorders>
            <w:shd w:val="clear" w:color="auto" w:fill="FABF8F"/>
            <w:vAlign w:val="center"/>
          </w:tcPr>
          <w:p w:rsidR="00CC19FC" w:rsidRPr="00DA53AD" w:rsidRDefault="00CC19FC" w:rsidP="003F1405">
            <w:pPr>
              <w:pStyle w:val="TableText"/>
              <w:spacing w:before="60" w:after="60"/>
              <w:rPr>
                <w:rFonts w:ascii="Tahoma" w:eastAsia="PMingLiU" w:hAnsi="Tahoma" w:cs="Tahoma"/>
                <w:sz w:val="13"/>
              </w:rPr>
            </w:pPr>
            <w:r w:rsidRPr="00DA53AD">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spacing w:after="120"/>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3</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42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1</w:t>
            </w:r>
          </w:p>
        </w:tc>
        <w:tc>
          <w:tcPr>
            <w:tcW w:w="373" w:type="dxa"/>
            <w:tcBorders>
              <w:left w:val="single" w:sz="18" w:space="0" w:color="auto"/>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r w:rsidRPr="00DA53AD">
              <w:rPr>
                <w:rFonts w:ascii="Tahoma" w:eastAsia="PMingLiU" w:hAnsi="Tahoma" w:cs="Tahoma"/>
                <w:sz w:val="13"/>
              </w:rPr>
              <w:t>P</w:t>
            </w:r>
          </w:p>
        </w:tc>
        <w:tc>
          <w:tcPr>
            <w:tcW w:w="699"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rsidR="00CC19FC" w:rsidRPr="00DA53AD" w:rsidRDefault="00CC19FC" w:rsidP="003F1405">
            <w:pPr>
              <w:pStyle w:val="TableText"/>
              <w:rPr>
                <w:rFonts w:ascii="Tahoma" w:eastAsia="PMingLiU" w:hAnsi="Tahoma" w:cs="Tahoma"/>
                <w:sz w:val="13"/>
              </w:rPr>
            </w:pPr>
          </w:p>
        </w:tc>
      </w:tr>
    </w:tbl>
    <w:p w:rsidR="00023FE7" w:rsidRPr="00DA53AD" w:rsidRDefault="00C04FC4">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14:anchorId="41EC0FA2" wp14:editId="18208AC7">
                <wp:simplePos x="0" y="0"/>
                <wp:positionH relativeFrom="column">
                  <wp:posOffset>-300990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3113" w:rsidRDefault="00E23113">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E23113" w:rsidRDefault="00E23113">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E23113" w:rsidRDefault="00E23113"/>
                          <w:p w:rsidR="00E23113" w:rsidRDefault="00E23113"/>
                          <w:p w:rsidR="00E23113" w:rsidRDefault="00E23113"/>
                          <w:p w:rsidR="00E23113" w:rsidRDefault="00E23113"/>
                          <w:p w:rsidR="00E23113" w:rsidRDefault="00E2311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3.7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" filled="f" stroked="f">
                <v:textbox>
                  <w:txbxContent>
                    <w:p w:rsidR="005F1A9B" w:rsidRDefault="005F1A9B">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5F1A9B" w:rsidRDefault="005F1A9B">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5F1A9B" w:rsidRDefault="005F1A9B"/>
                    <w:p w:rsidR="005F1A9B" w:rsidRDefault="005F1A9B"/>
                    <w:p w:rsidR="005F1A9B" w:rsidRDefault="005F1A9B"/>
                    <w:p w:rsidR="005F1A9B" w:rsidRDefault="005F1A9B"/>
                    <w:p w:rsidR="005F1A9B" w:rsidRDefault="005F1A9B"/>
                  </w:txbxContent>
                </v:textbox>
              </v:shape>
            </w:pict>
          </mc:Fallback>
        </mc:AlternateContent>
      </w:r>
    </w:p>
    <w:p w:rsidR="00023FE7" w:rsidRDefault="00023FE7">
      <w:pPr>
        <w:pStyle w:val="ProductPool"/>
        <w:rPr>
          <w:rFonts w:ascii="Tahoma" w:eastAsia="PMingLiU" w:hAnsi="Tahoma" w:cs="Tahoma"/>
        </w:rPr>
      </w:pPr>
    </w:p>
    <w:p w:rsidR="003D4206" w:rsidRDefault="003D4206">
      <w:pPr>
        <w:pStyle w:val="ProductPool"/>
        <w:rPr>
          <w:rFonts w:ascii="Tahoma" w:eastAsia="PMingLiU" w:hAnsi="Tahoma" w:cs="Tahoma"/>
        </w:rPr>
      </w:pPr>
    </w:p>
    <w:p w:rsidR="003D4206" w:rsidRDefault="003D4206">
      <w:pPr>
        <w:pStyle w:val="ProductPool"/>
        <w:rPr>
          <w:rFonts w:ascii="Tahoma" w:eastAsia="PMingLiU" w:hAnsi="Tahoma" w:cs="Tahoma"/>
        </w:rPr>
      </w:pPr>
    </w:p>
    <w:p w:rsidR="00F00498" w:rsidRDefault="00F00498">
      <w:pPr>
        <w:pStyle w:val="ProductPool"/>
        <w:rPr>
          <w:rFonts w:ascii="Tahoma" w:eastAsia="PMingLiU" w:hAnsi="Tahoma" w:cs="Tahoma"/>
        </w:rPr>
      </w:pPr>
    </w:p>
    <w:p w:rsidR="00F00498" w:rsidRDefault="00F00498">
      <w:pPr>
        <w:pStyle w:val="ProductPool"/>
        <w:rPr>
          <w:rFonts w:ascii="Tahoma" w:eastAsia="PMingLiU" w:hAnsi="Tahoma" w:cs="Tahoma"/>
        </w:rPr>
      </w:pPr>
    </w:p>
    <w:p w:rsidR="00F00498" w:rsidRPr="00DA53AD" w:rsidRDefault="00F00498">
      <w:pPr>
        <w:pStyle w:val="ProductPool"/>
        <w:rPr>
          <w:rFonts w:ascii="Tahoma" w:eastAsia="PMingLiU" w:hAnsi="Tahoma" w:cs="Tahoma"/>
        </w:rPr>
      </w:pPr>
    </w:p>
    <w:p w:rsidR="00023FE7" w:rsidRPr="00B60A42" w:rsidRDefault="00023FE7" w:rsidP="004E292A">
      <w:pPr>
        <w:pStyle w:val="Heading3"/>
        <w:rPr>
          <w:rFonts w:ascii="Tahoma" w:eastAsia="PMingLiU" w:hAnsi="Tahoma" w:cs="Tahoma"/>
          <w:lang w:val="en-US"/>
        </w:rPr>
      </w:pPr>
      <w:bookmarkStart w:id="121" w:name="_Toc336337896"/>
      <w:bookmarkStart w:id="122" w:name="_Toc352109162"/>
      <w:r w:rsidRPr="00DA53AD">
        <w:rPr>
          <w:rFonts w:ascii="Tahoma" w:eastAsia="PMingLiU" w:hAnsi="Tahoma" w:cs="Tahoma"/>
          <w:sz w:val="22"/>
        </w:rPr>
        <w:lastRenderedPageBreak/>
        <w:t>系統組合</w:t>
      </w:r>
      <w:bookmarkEnd w:id="121"/>
      <w:bookmarkEnd w:id="122"/>
    </w:p>
    <w:p w:rsidR="00023FE7" w:rsidRPr="00DA53AD"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378"/>
        <w:gridCol w:w="477"/>
        <w:gridCol w:w="378"/>
        <w:gridCol w:w="405"/>
        <w:gridCol w:w="684"/>
        <w:gridCol w:w="468"/>
      </w:tblGrid>
      <w:tr w:rsidR="00AF4B30" w:rsidRPr="00DA53AD" w:rsidTr="00B60A42">
        <w:trPr>
          <w:cantSplit/>
          <w:trHeight w:val="389"/>
          <w:tblHeader/>
        </w:trPr>
        <w:tc>
          <w:tcPr>
            <w:tcW w:w="2610" w:type="dxa"/>
            <w:vMerge w:val="restart"/>
            <w:tcBorders>
              <w:top w:val="single" w:sz="4" w:space="0" w:color="FFFFFF"/>
              <w:left w:val="single" w:sz="4" w:space="0" w:color="FFFFFF"/>
            </w:tcBorders>
          </w:tcPr>
          <w:p w:rsidR="00B27742" w:rsidRPr="00DA53AD" w:rsidRDefault="00C04FC4" w:rsidP="003F1405">
            <w:pPr>
              <w:spacing w:before="30" w:after="30"/>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14:anchorId="3378AE5D" wp14:editId="37C5F6DC">
                      <wp:simplePos x="0" y="0"/>
                      <wp:positionH relativeFrom="column">
                        <wp:posOffset>1561465</wp:posOffset>
                      </wp:positionH>
                      <wp:positionV relativeFrom="paragraph">
                        <wp:posOffset>476456</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3113" w:rsidRDefault="00E231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95pt;margin-top:37.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n9Btw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" filled="f" stroked="f">
                      <v:textbox style="mso-fit-shape-to-text:t">
                        <w:txbxContent>
                          <w:p w:rsidR="005F1A9B" w:rsidRDefault="005F1A9B">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DA53AD" w:rsidRDefault="00B60A42" w:rsidP="00B60A42">
            <w:pPr>
              <w:pStyle w:val="TableVerticalText"/>
              <w:spacing w:before="30" w:after="30"/>
              <w:rPr>
                <w:rFonts w:ascii="Tahoma" w:eastAsia="PMingLiU" w:hAnsi="Tahoma" w:cs="Tahoma"/>
                <w:sz w:val="9"/>
              </w:rPr>
            </w:pPr>
            <w:r w:rsidRPr="00B60A42">
              <w:rPr>
                <w:rFonts w:ascii="Tahoma" w:eastAsia="PMingLiU" w:hAnsi="Tahoma" w:cs="Tahoma" w:hint="eastAsia"/>
                <w:sz w:val="9"/>
              </w:rPr>
              <w:t>產品注意事項</w:t>
            </w:r>
          </w:p>
        </w:tc>
        <w:tc>
          <w:tcPr>
            <w:tcW w:w="450" w:type="dxa"/>
            <w:vMerge w:val="restart"/>
            <w:tcBorders>
              <w:top w:val="single" w:sz="12" w:space="0" w:color="auto"/>
            </w:tcBorders>
            <w:textDirection w:val="btLr"/>
            <w:vAlign w:val="center"/>
          </w:tcPr>
          <w:p w:rsidR="00B27742" w:rsidRPr="00DA53AD" w:rsidRDefault="00B60A42" w:rsidP="00B60A42">
            <w:pPr>
              <w:pStyle w:val="TableVerticalText"/>
              <w:spacing w:before="30" w:after="30"/>
              <w:rPr>
                <w:rFonts w:ascii="Tahoma" w:eastAsia="PMingLiU" w:hAnsi="Tahoma" w:cs="Tahoma"/>
                <w:sz w:val="9"/>
              </w:rPr>
            </w:pPr>
            <w:r w:rsidRPr="00B60A42">
              <w:rPr>
                <w:rFonts w:ascii="Tahoma" w:eastAsia="PMingLiU" w:hAnsi="Tahoma" w:cs="Tahoma" w:hint="eastAsia"/>
                <w:sz w:val="9"/>
              </w:rPr>
              <w:t>可提供之日期</w:t>
            </w:r>
          </w:p>
        </w:tc>
        <w:tc>
          <w:tcPr>
            <w:tcW w:w="360" w:type="dxa"/>
            <w:vMerge w:val="restart"/>
            <w:tcBorders>
              <w:top w:val="single" w:sz="12" w:space="0" w:color="auto"/>
              <w:right w:val="single" w:sz="18" w:space="0" w:color="auto"/>
            </w:tcBorders>
            <w:textDirection w:val="btLr"/>
            <w:vAlign w:val="center"/>
          </w:tcPr>
          <w:p w:rsidR="00B27742" w:rsidRPr="00DA53AD" w:rsidRDefault="00B27742" w:rsidP="003F1405">
            <w:pPr>
              <w:pStyle w:val="TableVerticalText"/>
              <w:spacing w:before="30" w:after="30"/>
              <w:rPr>
                <w:rFonts w:ascii="Tahoma" w:eastAsia="PMingLiU" w:hAnsi="Tahoma" w:cs="Tahoma"/>
                <w:sz w:val="9"/>
              </w:rPr>
            </w:pPr>
            <w:r w:rsidRPr="00DA53AD">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DA53AD" w:rsidRDefault="00B27742" w:rsidP="003F1405">
            <w:pPr>
              <w:pStyle w:val="TableHeadingsBlack"/>
              <w:spacing w:before="30" w:after="30"/>
              <w:rPr>
                <w:rFonts w:ascii="Tahoma" w:eastAsia="PMingLiU" w:hAnsi="Tahoma" w:cs="Tahoma"/>
                <w:sz w:val="9"/>
              </w:rPr>
            </w:pPr>
            <w:r w:rsidRPr="00DA53AD">
              <w:rPr>
                <w:rFonts w:ascii="Tahoma" w:eastAsia="PMingLiU" w:hAnsi="Tahoma" w:cs="Tahoma"/>
                <w:sz w:val="9"/>
              </w:rPr>
              <w:t>Select</w:t>
            </w:r>
          </w:p>
        </w:tc>
        <w:tc>
          <w:tcPr>
            <w:tcW w:w="1278" w:type="dxa"/>
            <w:gridSpan w:val="3"/>
            <w:tcBorders>
              <w:top w:val="single" w:sz="12" w:space="0" w:color="auto"/>
              <w:left w:val="single" w:sz="18" w:space="0" w:color="auto"/>
              <w:right w:val="single" w:sz="18" w:space="0" w:color="auto"/>
            </w:tcBorders>
            <w:vAlign w:val="center"/>
          </w:tcPr>
          <w:p w:rsidR="00B27742" w:rsidRPr="00DA53AD" w:rsidRDefault="00B27742" w:rsidP="003F1405">
            <w:pPr>
              <w:pStyle w:val="TableHeadingsBlack"/>
              <w:spacing w:before="30" w:after="30"/>
              <w:rPr>
                <w:rFonts w:ascii="Tahoma" w:eastAsia="PMingLiU" w:hAnsi="Tahoma" w:cs="Tahoma"/>
                <w:sz w:val="9"/>
              </w:rPr>
            </w:pPr>
            <w:r w:rsidRPr="00DA53AD">
              <w:rPr>
                <w:rFonts w:ascii="Tahoma" w:eastAsia="PMingLiU" w:hAnsi="Tahoma" w:cs="Tahoma"/>
                <w:sz w:val="9"/>
              </w:rPr>
              <w:t>Open License</w:t>
            </w:r>
          </w:p>
        </w:tc>
        <w:tc>
          <w:tcPr>
            <w:tcW w:w="477" w:type="dxa"/>
            <w:vMerge w:val="restart"/>
            <w:tcBorders>
              <w:top w:val="single" w:sz="12" w:space="0" w:color="auto"/>
              <w:left w:val="single" w:sz="18" w:space="0" w:color="auto"/>
            </w:tcBorders>
            <w:textDirection w:val="btLr"/>
            <w:vAlign w:val="center"/>
          </w:tcPr>
          <w:p w:rsidR="00B27742" w:rsidRPr="00DA53AD" w:rsidRDefault="00B60A42" w:rsidP="003F1405">
            <w:pPr>
              <w:pStyle w:val="TableVerticalText"/>
              <w:spacing w:before="30" w:after="30"/>
              <w:rPr>
                <w:rFonts w:ascii="Tahoma" w:eastAsia="PMingLiU" w:hAnsi="Tahoma" w:cs="Tahoma"/>
                <w:sz w:val="9"/>
              </w:rPr>
            </w:pPr>
            <w:r w:rsidRPr="00B60A42">
              <w:rPr>
                <w:rFonts w:ascii="Tahoma" w:eastAsia="PMingLiU" w:hAnsi="Tahoma" w:cs="Tahoma" w:hint="eastAsia"/>
                <w:sz w:val="9"/>
              </w:rPr>
              <w:t xml:space="preserve">Campus &amp; School </w:t>
            </w:r>
            <w:r w:rsidRPr="00B60A42">
              <w:rPr>
                <w:rFonts w:ascii="Tahoma" w:eastAsia="PMingLiU" w:hAnsi="Tahoma" w:cs="Tahoma" w:hint="eastAsia"/>
                <w:sz w:val="9"/>
              </w:rPr>
              <w:t>單位</w:t>
            </w:r>
          </w:p>
        </w:tc>
        <w:tc>
          <w:tcPr>
            <w:tcW w:w="378" w:type="dxa"/>
            <w:vMerge w:val="restart"/>
            <w:tcBorders>
              <w:top w:val="single" w:sz="12" w:space="0" w:color="auto"/>
              <w:right w:val="single" w:sz="18" w:space="0" w:color="auto"/>
            </w:tcBorders>
            <w:textDirection w:val="btLr"/>
            <w:vAlign w:val="center"/>
          </w:tcPr>
          <w:p w:rsidR="00B27742" w:rsidRPr="00DA53AD" w:rsidRDefault="00B60A42" w:rsidP="00B60A42">
            <w:pPr>
              <w:pStyle w:val="TableVerticalText"/>
              <w:spacing w:before="30" w:after="30"/>
              <w:rPr>
                <w:rFonts w:ascii="Tahoma" w:eastAsia="PMingLiU" w:hAnsi="Tahoma" w:cs="Tahoma"/>
                <w:sz w:val="9"/>
              </w:rPr>
            </w:pPr>
            <w:r w:rsidRPr="00B60A42">
              <w:rPr>
                <w:rFonts w:ascii="Tahoma" w:eastAsia="PMingLiU" w:hAnsi="Tahoma" w:cs="Tahoma"/>
                <w:sz w:val="9"/>
              </w:rPr>
              <w:t>EA &amp; EA Sub</w:t>
            </w:r>
          </w:p>
        </w:tc>
        <w:tc>
          <w:tcPr>
            <w:tcW w:w="405" w:type="dxa"/>
            <w:vMerge w:val="restart"/>
            <w:tcBorders>
              <w:top w:val="single" w:sz="12" w:space="0" w:color="auto"/>
              <w:left w:val="single" w:sz="18" w:space="0" w:color="auto"/>
              <w:right w:val="single" w:sz="18" w:space="0" w:color="auto"/>
            </w:tcBorders>
            <w:textDirection w:val="btLr"/>
            <w:vAlign w:val="center"/>
          </w:tcPr>
          <w:p w:rsidR="00B27742" w:rsidRPr="00DA53AD" w:rsidRDefault="00B27742" w:rsidP="003F1405">
            <w:pPr>
              <w:pStyle w:val="TableVerticalText"/>
              <w:spacing w:before="30" w:after="30"/>
              <w:rPr>
                <w:rFonts w:ascii="Tahoma" w:eastAsia="PMingLiU" w:hAnsi="Tahoma" w:cs="Tahoma"/>
                <w:sz w:val="9"/>
              </w:rPr>
            </w:pPr>
            <w:r w:rsidRPr="00DA53AD">
              <w:rPr>
                <w:rFonts w:ascii="Tahoma" w:eastAsia="PMingLiU" w:hAnsi="Tahoma" w:cs="Tahoma"/>
                <w:sz w:val="9"/>
              </w:rPr>
              <w:t>OV / OVS</w:t>
            </w:r>
          </w:p>
        </w:tc>
        <w:tc>
          <w:tcPr>
            <w:tcW w:w="684" w:type="dxa"/>
            <w:vMerge w:val="restart"/>
            <w:tcBorders>
              <w:top w:val="single" w:sz="12" w:space="0" w:color="auto"/>
            </w:tcBorders>
            <w:textDirection w:val="btLr"/>
          </w:tcPr>
          <w:p w:rsidR="00B27742" w:rsidRPr="00DA53AD" w:rsidRDefault="00B0036E" w:rsidP="003F1405">
            <w:pPr>
              <w:pStyle w:val="TableVerticalText"/>
              <w:spacing w:before="30" w:after="30"/>
              <w:jc w:val="left"/>
              <w:rPr>
                <w:rFonts w:ascii="Tahoma" w:eastAsia="PMingLiU" w:hAnsi="Tahoma" w:cs="Tahoma"/>
                <w:sz w:val="9"/>
              </w:rPr>
            </w:pPr>
            <w:r w:rsidRPr="00DA53AD">
              <w:rPr>
                <w:rFonts w:ascii="Tahoma" w:eastAsia="PMingLiU" w:hAnsi="Tahoma" w:cs="Tahoma"/>
                <w:sz w:val="9"/>
              </w:rPr>
              <w:t xml:space="preserve"> EES / OVS ES</w:t>
            </w:r>
          </w:p>
        </w:tc>
        <w:tc>
          <w:tcPr>
            <w:tcW w:w="468" w:type="dxa"/>
            <w:vMerge w:val="restart"/>
            <w:tcBorders>
              <w:top w:val="single" w:sz="12" w:space="0" w:color="auto"/>
            </w:tcBorders>
            <w:textDirection w:val="btLr"/>
            <w:vAlign w:val="center"/>
          </w:tcPr>
          <w:p w:rsidR="00B27742" w:rsidRPr="00DA53AD" w:rsidRDefault="00B60A42" w:rsidP="003F1405">
            <w:pPr>
              <w:pStyle w:val="TableVerticalText"/>
              <w:spacing w:before="30" w:after="30"/>
              <w:rPr>
                <w:rFonts w:ascii="Tahoma" w:eastAsia="PMingLiU" w:hAnsi="Tahoma" w:cs="Tahoma"/>
                <w:sz w:val="9"/>
              </w:rPr>
            </w:pPr>
            <w:r w:rsidRPr="00B60A42">
              <w:rPr>
                <w:rFonts w:ascii="Tahoma" w:eastAsia="PMingLiU" w:hAnsi="Tahoma" w:cs="Tahoma" w:hint="eastAsia"/>
                <w:sz w:val="9"/>
              </w:rPr>
              <w:t xml:space="preserve">Open </w:t>
            </w:r>
            <w:r w:rsidRPr="00B60A42">
              <w:rPr>
                <w:rFonts w:ascii="Tahoma" w:eastAsia="PMingLiU" w:hAnsi="Tahoma" w:cs="Tahoma" w:hint="eastAsia"/>
                <w:sz w:val="9"/>
              </w:rPr>
              <w:t>基本要件</w:t>
            </w:r>
          </w:p>
        </w:tc>
      </w:tr>
      <w:tr w:rsidR="00CE5AB1" w:rsidRPr="00DA53AD" w:rsidTr="00F27E98">
        <w:trPr>
          <w:cantSplit/>
          <w:trHeight w:val="262"/>
          <w:tblHeader/>
        </w:trPr>
        <w:tc>
          <w:tcPr>
            <w:tcW w:w="2610" w:type="dxa"/>
            <w:vMerge/>
            <w:tcBorders>
              <w:left w:val="single" w:sz="4" w:space="0" w:color="FFFFFF"/>
            </w:tcBorders>
          </w:tcPr>
          <w:p w:rsidR="00B27742" w:rsidRPr="00DA53AD" w:rsidRDefault="00B27742" w:rsidP="003F1405">
            <w:pPr>
              <w:spacing w:before="30" w:after="30"/>
              <w:rPr>
                <w:rFonts w:eastAsia="PMingLiU" w:cs="Tahoma"/>
                <w:sz w:val="20"/>
              </w:rPr>
            </w:pPr>
          </w:p>
        </w:tc>
        <w:tc>
          <w:tcPr>
            <w:tcW w:w="360" w:type="dxa"/>
            <w:vMerge/>
          </w:tcPr>
          <w:p w:rsidR="00B27742" w:rsidRPr="00DA53AD" w:rsidRDefault="00B27742" w:rsidP="003F1405">
            <w:pPr>
              <w:spacing w:before="30" w:after="30"/>
              <w:rPr>
                <w:rFonts w:eastAsia="PMingLiU" w:cs="Tahoma"/>
                <w:b/>
                <w:sz w:val="20"/>
              </w:rPr>
            </w:pPr>
          </w:p>
        </w:tc>
        <w:tc>
          <w:tcPr>
            <w:tcW w:w="450" w:type="dxa"/>
            <w:vMerge/>
          </w:tcPr>
          <w:p w:rsidR="00B27742" w:rsidRPr="00DA53AD" w:rsidRDefault="00B27742" w:rsidP="003F1405">
            <w:pPr>
              <w:spacing w:before="30" w:after="30"/>
              <w:rPr>
                <w:rFonts w:eastAsia="PMingLiU" w:cs="Tahoma"/>
                <w:sz w:val="20"/>
              </w:rPr>
            </w:pPr>
          </w:p>
        </w:tc>
        <w:tc>
          <w:tcPr>
            <w:tcW w:w="360" w:type="dxa"/>
            <w:vMerge/>
            <w:tcBorders>
              <w:right w:val="single" w:sz="18" w:space="0" w:color="auto"/>
            </w:tcBorders>
          </w:tcPr>
          <w:p w:rsidR="00B27742" w:rsidRPr="00DA53AD" w:rsidRDefault="00B27742" w:rsidP="003F1405">
            <w:pPr>
              <w:spacing w:before="30" w:after="30"/>
              <w:rPr>
                <w:rFonts w:eastAsia="PMingLiU" w:cs="Tahoma"/>
                <w:sz w:val="20"/>
              </w:rPr>
            </w:pPr>
          </w:p>
        </w:tc>
        <w:tc>
          <w:tcPr>
            <w:tcW w:w="450" w:type="dxa"/>
            <w:vMerge w:val="restart"/>
            <w:tcBorders>
              <w:left w:val="single" w:sz="18" w:space="0" w:color="auto"/>
            </w:tcBorders>
            <w:vAlign w:val="center"/>
          </w:tcPr>
          <w:p w:rsidR="00B27742" w:rsidRPr="00DA53AD" w:rsidRDefault="00B27742" w:rsidP="003F1405">
            <w:pPr>
              <w:pStyle w:val="TableHeadingsRed"/>
              <w:spacing w:before="30" w:after="30"/>
              <w:rPr>
                <w:rFonts w:ascii="Tahoma" w:eastAsia="PMingLiU" w:hAnsi="Tahoma" w:cs="Tahoma"/>
                <w:sz w:val="9"/>
              </w:rPr>
            </w:pPr>
            <w:r w:rsidRPr="00DA53AD">
              <w:rPr>
                <w:rFonts w:ascii="Tahoma" w:eastAsia="PMingLiU" w:hAnsi="Tahoma" w:cs="Tahoma"/>
                <w:sz w:val="9"/>
              </w:rPr>
              <w:t>L</w:t>
            </w:r>
          </w:p>
        </w:tc>
        <w:tc>
          <w:tcPr>
            <w:tcW w:w="1350" w:type="dxa"/>
            <w:gridSpan w:val="3"/>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L&amp;SA</w:t>
            </w:r>
          </w:p>
        </w:tc>
        <w:tc>
          <w:tcPr>
            <w:tcW w:w="1260" w:type="dxa"/>
            <w:gridSpan w:val="3"/>
            <w:tcBorders>
              <w:right w:val="single" w:sz="18" w:space="0" w:color="auto"/>
            </w:tcBorders>
            <w:vAlign w:val="center"/>
          </w:tcPr>
          <w:p w:rsidR="00B27742" w:rsidRPr="00DA53AD" w:rsidRDefault="00B27742" w:rsidP="003F1405">
            <w:pPr>
              <w:pStyle w:val="TableHeadingsBlue"/>
              <w:spacing w:before="30" w:after="30"/>
              <w:rPr>
                <w:rFonts w:ascii="Tahoma" w:eastAsia="PMingLiU" w:hAnsi="Tahoma" w:cs="Tahoma"/>
                <w:sz w:val="9"/>
              </w:rPr>
            </w:pPr>
            <w:r w:rsidRPr="00DA53AD">
              <w:rPr>
                <w:rFonts w:ascii="Tahoma" w:eastAsia="PMingLiU" w:hAnsi="Tahoma" w:cs="Tahoma"/>
                <w:sz w:val="9"/>
              </w:rPr>
              <w:t>SA</w:t>
            </w:r>
          </w:p>
        </w:tc>
        <w:tc>
          <w:tcPr>
            <w:tcW w:w="450" w:type="dxa"/>
            <w:vMerge w:val="restart"/>
            <w:tcBorders>
              <w:left w:val="single" w:sz="18" w:space="0" w:color="auto"/>
            </w:tcBorders>
            <w:vAlign w:val="center"/>
          </w:tcPr>
          <w:p w:rsidR="00B27742" w:rsidRPr="00DA53AD" w:rsidRDefault="00B27742" w:rsidP="003F1405">
            <w:pPr>
              <w:pStyle w:val="TableHeadingsRed"/>
              <w:spacing w:before="30" w:after="30"/>
              <w:rPr>
                <w:rFonts w:ascii="Tahoma" w:eastAsia="PMingLiU" w:hAnsi="Tahoma" w:cs="Tahoma"/>
                <w:sz w:val="9"/>
              </w:rPr>
            </w:pPr>
            <w:r w:rsidRPr="00DA53AD">
              <w:rPr>
                <w:rFonts w:ascii="Tahoma" w:eastAsia="PMingLiU" w:hAnsi="Tahoma" w:cs="Tahoma"/>
                <w:sz w:val="9"/>
              </w:rPr>
              <w:t>L</w:t>
            </w:r>
          </w:p>
        </w:tc>
        <w:tc>
          <w:tcPr>
            <w:tcW w:w="450" w:type="dxa"/>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L&amp;SA</w:t>
            </w:r>
          </w:p>
        </w:tc>
        <w:tc>
          <w:tcPr>
            <w:tcW w:w="378" w:type="dxa"/>
            <w:vMerge w:val="restart"/>
            <w:tcBorders>
              <w:right w:val="single" w:sz="18" w:space="0" w:color="auto"/>
            </w:tcBorders>
            <w:vAlign w:val="center"/>
          </w:tcPr>
          <w:p w:rsidR="00B27742" w:rsidRPr="00DA53AD" w:rsidRDefault="00B27742" w:rsidP="003F1405">
            <w:pPr>
              <w:pStyle w:val="TableHeadingsBlue"/>
              <w:spacing w:before="30" w:after="30"/>
              <w:rPr>
                <w:rFonts w:ascii="Tahoma" w:eastAsia="PMingLiU" w:hAnsi="Tahoma" w:cs="Tahoma"/>
                <w:sz w:val="9"/>
              </w:rPr>
            </w:pPr>
            <w:r w:rsidRPr="00DA53AD">
              <w:rPr>
                <w:rFonts w:ascii="Tahoma" w:eastAsia="PMingLiU" w:hAnsi="Tahoma" w:cs="Tahoma"/>
                <w:sz w:val="9"/>
              </w:rPr>
              <w:t>SA</w:t>
            </w:r>
          </w:p>
        </w:tc>
        <w:tc>
          <w:tcPr>
            <w:tcW w:w="477" w:type="dxa"/>
            <w:vMerge/>
            <w:tcBorders>
              <w:left w:val="single" w:sz="18" w:space="0" w:color="auto"/>
            </w:tcBorders>
          </w:tcPr>
          <w:p w:rsidR="00B27742" w:rsidRPr="00DA53AD" w:rsidRDefault="00B27742" w:rsidP="003F1405">
            <w:pPr>
              <w:spacing w:before="30" w:after="30"/>
              <w:rPr>
                <w:rFonts w:eastAsia="PMingLiU" w:cs="Tahoma"/>
                <w:sz w:val="20"/>
              </w:rPr>
            </w:pPr>
          </w:p>
        </w:tc>
        <w:tc>
          <w:tcPr>
            <w:tcW w:w="378" w:type="dxa"/>
            <w:vMerge/>
            <w:tcBorders>
              <w:right w:val="single" w:sz="18" w:space="0" w:color="auto"/>
            </w:tcBorders>
          </w:tcPr>
          <w:p w:rsidR="00B27742" w:rsidRPr="00DA53AD" w:rsidRDefault="00B27742" w:rsidP="003F1405">
            <w:pPr>
              <w:spacing w:before="30" w:after="30"/>
              <w:rPr>
                <w:rFonts w:eastAsia="PMingLiU" w:cs="Tahoma"/>
                <w:sz w:val="20"/>
              </w:rPr>
            </w:pPr>
          </w:p>
        </w:tc>
        <w:tc>
          <w:tcPr>
            <w:tcW w:w="405" w:type="dxa"/>
            <w:vMerge/>
            <w:tcBorders>
              <w:left w:val="single" w:sz="18" w:space="0" w:color="auto"/>
              <w:right w:val="single" w:sz="18" w:space="0" w:color="auto"/>
            </w:tcBorders>
          </w:tcPr>
          <w:p w:rsidR="00B27742" w:rsidRPr="00DA53AD" w:rsidRDefault="00B27742" w:rsidP="003F1405">
            <w:pPr>
              <w:spacing w:before="30" w:after="30"/>
              <w:rPr>
                <w:rFonts w:eastAsia="PMingLiU" w:cs="Tahoma"/>
                <w:sz w:val="20"/>
              </w:rPr>
            </w:pPr>
          </w:p>
        </w:tc>
        <w:tc>
          <w:tcPr>
            <w:tcW w:w="684" w:type="dxa"/>
            <w:vMerge/>
          </w:tcPr>
          <w:p w:rsidR="00B27742" w:rsidRPr="00DA53AD" w:rsidRDefault="00B27742" w:rsidP="003F1405">
            <w:pPr>
              <w:spacing w:before="30" w:after="30"/>
              <w:rPr>
                <w:rFonts w:eastAsia="PMingLiU" w:cs="Tahoma"/>
                <w:sz w:val="20"/>
              </w:rPr>
            </w:pPr>
          </w:p>
        </w:tc>
        <w:tc>
          <w:tcPr>
            <w:tcW w:w="468" w:type="dxa"/>
            <w:vMerge/>
          </w:tcPr>
          <w:p w:rsidR="00B27742" w:rsidRPr="00DA53AD" w:rsidRDefault="00B27742" w:rsidP="003F1405">
            <w:pPr>
              <w:spacing w:before="30" w:after="30"/>
              <w:rPr>
                <w:rFonts w:eastAsia="PMingLiU" w:cs="Tahoma"/>
                <w:sz w:val="20"/>
              </w:rPr>
            </w:pPr>
          </w:p>
        </w:tc>
      </w:tr>
      <w:tr w:rsidR="00AF4B30" w:rsidRPr="00DA53AD" w:rsidTr="00B60A42">
        <w:trPr>
          <w:cantSplit/>
          <w:trHeight w:val="359"/>
          <w:tblHeader/>
        </w:trPr>
        <w:tc>
          <w:tcPr>
            <w:tcW w:w="2610" w:type="dxa"/>
            <w:vMerge/>
            <w:tcBorders>
              <w:left w:val="single" w:sz="4" w:space="0" w:color="FFFFFF"/>
              <w:bottom w:val="single" w:sz="4" w:space="0" w:color="auto"/>
            </w:tcBorders>
          </w:tcPr>
          <w:p w:rsidR="00B27742" w:rsidRPr="00DA53AD" w:rsidRDefault="00B27742" w:rsidP="003F1405">
            <w:pPr>
              <w:spacing w:before="30" w:after="30"/>
              <w:rPr>
                <w:rFonts w:eastAsia="PMingLiU" w:cs="Tahoma"/>
                <w:sz w:val="20"/>
              </w:rPr>
            </w:pPr>
          </w:p>
        </w:tc>
        <w:tc>
          <w:tcPr>
            <w:tcW w:w="360" w:type="dxa"/>
            <w:vMerge/>
            <w:tcBorders>
              <w:bottom w:val="single" w:sz="4" w:space="0" w:color="auto"/>
            </w:tcBorders>
          </w:tcPr>
          <w:p w:rsidR="00B27742" w:rsidRPr="00DA53AD" w:rsidRDefault="00B27742" w:rsidP="003F1405">
            <w:pPr>
              <w:spacing w:before="30" w:after="30"/>
              <w:rPr>
                <w:rFonts w:eastAsia="PMingLiU" w:cs="Tahoma"/>
                <w:b/>
                <w:sz w:val="20"/>
              </w:rPr>
            </w:pPr>
          </w:p>
        </w:tc>
        <w:tc>
          <w:tcPr>
            <w:tcW w:w="450" w:type="dxa"/>
            <w:vMerge/>
            <w:tcBorders>
              <w:bottom w:val="single" w:sz="4" w:space="0" w:color="auto"/>
            </w:tcBorders>
          </w:tcPr>
          <w:p w:rsidR="00B27742" w:rsidRPr="00DA53AD" w:rsidRDefault="00B27742" w:rsidP="003F1405">
            <w:pPr>
              <w:spacing w:before="30" w:after="30"/>
              <w:rPr>
                <w:rFonts w:eastAsia="PMingLiU" w:cs="Tahoma"/>
                <w:sz w:val="20"/>
              </w:rPr>
            </w:pPr>
          </w:p>
        </w:tc>
        <w:tc>
          <w:tcPr>
            <w:tcW w:w="360" w:type="dxa"/>
            <w:vMerge/>
            <w:tcBorders>
              <w:bottom w:val="single" w:sz="4" w:space="0" w:color="auto"/>
              <w:right w:val="single" w:sz="18" w:space="0" w:color="auto"/>
            </w:tcBorders>
          </w:tcPr>
          <w:p w:rsidR="00B27742" w:rsidRPr="00DA53AD" w:rsidRDefault="00B27742" w:rsidP="003F1405">
            <w:pPr>
              <w:spacing w:before="30" w:after="30"/>
              <w:rPr>
                <w:rFonts w:eastAsia="PMingLiU" w:cs="Tahoma"/>
                <w:sz w:val="20"/>
              </w:rPr>
            </w:pPr>
          </w:p>
        </w:tc>
        <w:tc>
          <w:tcPr>
            <w:tcW w:w="450" w:type="dxa"/>
            <w:vMerge/>
            <w:tcBorders>
              <w:left w:val="single" w:sz="18" w:space="0" w:color="auto"/>
              <w:bottom w:val="single" w:sz="4" w:space="0" w:color="auto"/>
            </w:tcBorders>
            <w:vAlign w:val="center"/>
          </w:tcPr>
          <w:p w:rsidR="00B27742" w:rsidRPr="00DA53AD" w:rsidRDefault="00B27742" w:rsidP="003F1405">
            <w:pPr>
              <w:spacing w:before="30" w:after="30"/>
              <w:jc w:val="center"/>
              <w:rPr>
                <w:rFonts w:eastAsia="PMingLiU" w:cs="Tahoma"/>
                <w:sz w:val="20"/>
              </w:rPr>
            </w:pPr>
          </w:p>
        </w:tc>
        <w:tc>
          <w:tcPr>
            <w:tcW w:w="450" w:type="dxa"/>
            <w:tcBorders>
              <w:bottom w:val="single" w:sz="4" w:space="0" w:color="auto"/>
            </w:tcBorders>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3 </w:t>
            </w:r>
            <w:r w:rsidRPr="00DA53AD">
              <w:rPr>
                <w:rFonts w:ascii="Tahoma" w:eastAsia="PMingLiU" w:hAnsi="Tahoma" w:cs="Tahoma"/>
                <w:sz w:val="9"/>
              </w:rPr>
              <w:t>年</w:t>
            </w:r>
          </w:p>
        </w:tc>
        <w:tc>
          <w:tcPr>
            <w:tcW w:w="450" w:type="dxa"/>
            <w:tcBorders>
              <w:bottom w:val="single" w:sz="4" w:space="0" w:color="auto"/>
            </w:tcBorders>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2 </w:t>
            </w:r>
            <w:r w:rsidRPr="00DA53AD">
              <w:rPr>
                <w:rFonts w:ascii="Tahoma" w:eastAsia="PMingLiU" w:hAnsi="Tahoma" w:cs="Tahoma"/>
                <w:sz w:val="9"/>
              </w:rPr>
              <w:t>年</w:t>
            </w:r>
          </w:p>
        </w:tc>
        <w:tc>
          <w:tcPr>
            <w:tcW w:w="450" w:type="dxa"/>
            <w:tcBorders>
              <w:bottom w:val="single" w:sz="4" w:space="0" w:color="auto"/>
            </w:tcBorders>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1 </w:t>
            </w:r>
            <w:r w:rsidRPr="00DA53AD">
              <w:rPr>
                <w:rFonts w:ascii="Tahoma" w:eastAsia="PMingLiU" w:hAnsi="Tahoma" w:cs="Tahoma"/>
                <w:sz w:val="9"/>
              </w:rPr>
              <w:t>年</w:t>
            </w:r>
          </w:p>
        </w:tc>
        <w:tc>
          <w:tcPr>
            <w:tcW w:w="450" w:type="dxa"/>
            <w:tcBorders>
              <w:bottom w:val="single" w:sz="4" w:space="0" w:color="auto"/>
            </w:tcBorders>
            <w:vAlign w:val="center"/>
          </w:tcPr>
          <w:p w:rsidR="00B27742" w:rsidRPr="00DA53AD" w:rsidRDefault="00B27742"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3 </w:t>
            </w:r>
            <w:r w:rsidRPr="00DA53AD">
              <w:rPr>
                <w:rFonts w:ascii="Tahoma" w:eastAsia="PMingLiU" w:hAnsi="Tahoma" w:cs="Tahoma"/>
                <w:sz w:val="9"/>
              </w:rPr>
              <w:t>年</w:t>
            </w:r>
          </w:p>
        </w:tc>
        <w:tc>
          <w:tcPr>
            <w:tcW w:w="450" w:type="dxa"/>
            <w:tcBorders>
              <w:bottom w:val="single" w:sz="4" w:space="0" w:color="auto"/>
            </w:tcBorders>
            <w:vAlign w:val="center"/>
          </w:tcPr>
          <w:p w:rsidR="00B27742" w:rsidRPr="00DA53AD" w:rsidRDefault="00B27742"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2 </w:t>
            </w:r>
            <w:r w:rsidRPr="00DA53AD">
              <w:rPr>
                <w:rFonts w:ascii="Tahoma" w:eastAsia="PMingLiU" w:hAnsi="Tahoma" w:cs="Tahoma"/>
                <w:sz w:val="9"/>
              </w:rPr>
              <w:t>年</w:t>
            </w:r>
          </w:p>
        </w:tc>
        <w:tc>
          <w:tcPr>
            <w:tcW w:w="360" w:type="dxa"/>
            <w:tcBorders>
              <w:bottom w:val="single" w:sz="4" w:space="0" w:color="auto"/>
              <w:right w:val="single" w:sz="18" w:space="0" w:color="auto"/>
            </w:tcBorders>
            <w:vAlign w:val="center"/>
          </w:tcPr>
          <w:p w:rsidR="00B27742" w:rsidRPr="00DA53AD" w:rsidRDefault="00B27742"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1 </w:t>
            </w:r>
            <w:r w:rsidRPr="00DA53AD">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B27742" w:rsidRPr="00DA53AD" w:rsidRDefault="00B27742" w:rsidP="003F1405">
            <w:pPr>
              <w:spacing w:before="30" w:after="30"/>
              <w:jc w:val="center"/>
              <w:rPr>
                <w:rFonts w:eastAsia="PMingLiU" w:cs="Tahoma"/>
                <w:sz w:val="20"/>
              </w:rPr>
            </w:pPr>
          </w:p>
        </w:tc>
        <w:tc>
          <w:tcPr>
            <w:tcW w:w="450" w:type="dxa"/>
            <w:tcBorders>
              <w:bottom w:val="single" w:sz="4" w:space="0" w:color="auto"/>
            </w:tcBorders>
            <w:vAlign w:val="center"/>
          </w:tcPr>
          <w:p w:rsidR="00B27742" w:rsidRPr="00DA53AD" w:rsidRDefault="00B27742" w:rsidP="003F1405">
            <w:pPr>
              <w:pStyle w:val="TableHeadingsGreen"/>
              <w:spacing w:before="30" w:after="30"/>
              <w:rPr>
                <w:rFonts w:ascii="Tahoma" w:eastAsia="PMingLiU" w:hAnsi="Tahoma" w:cs="Tahoma"/>
                <w:sz w:val="9"/>
              </w:rPr>
            </w:pPr>
            <w:r w:rsidRPr="00DA53AD">
              <w:rPr>
                <w:rFonts w:ascii="Tahoma" w:eastAsia="PMingLiU" w:hAnsi="Tahoma" w:cs="Tahoma"/>
                <w:sz w:val="9"/>
              </w:rPr>
              <w:t>P</w:t>
            </w:r>
          </w:p>
        </w:tc>
        <w:tc>
          <w:tcPr>
            <w:tcW w:w="378" w:type="dxa"/>
            <w:vMerge/>
            <w:tcBorders>
              <w:bottom w:val="single" w:sz="4" w:space="0" w:color="auto"/>
              <w:right w:val="single" w:sz="18" w:space="0" w:color="auto"/>
            </w:tcBorders>
            <w:vAlign w:val="center"/>
          </w:tcPr>
          <w:p w:rsidR="00B27742" w:rsidRPr="00DA53AD" w:rsidRDefault="00B27742" w:rsidP="003F1405">
            <w:pPr>
              <w:spacing w:before="30" w:after="30"/>
              <w:jc w:val="center"/>
              <w:rPr>
                <w:rFonts w:eastAsia="PMingLiU" w:cs="Tahoma"/>
                <w:sz w:val="20"/>
              </w:rPr>
            </w:pPr>
          </w:p>
        </w:tc>
        <w:tc>
          <w:tcPr>
            <w:tcW w:w="477" w:type="dxa"/>
            <w:vMerge/>
            <w:tcBorders>
              <w:left w:val="single" w:sz="18" w:space="0" w:color="auto"/>
              <w:bottom w:val="single" w:sz="4" w:space="0" w:color="auto"/>
            </w:tcBorders>
          </w:tcPr>
          <w:p w:rsidR="00B27742" w:rsidRPr="00DA53AD" w:rsidRDefault="00B27742" w:rsidP="003F1405">
            <w:pPr>
              <w:spacing w:before="30" w:after="30"/>
              <w:rPr>
                <w:rFonts w:eastAsia="PMingLiU" w:cs="Tahoma"/>
                <w:sz w:val="20"/>
              </w:rPr>
            </w:pPr>
          </w:p>
        </w:tc>
        <w:tc>
          <w:tcPr>
            <w:tcW w:w="378" w:type="dxa"/>
            <w:vMerge/>
            <w:tcBorders>
              <w:bottom w:val="single" w:sz="4" w:space="0" w:color="auto"/>
              <w:right w:val="single" w:sz="18" w:space="0" w:color="auto"/>
            </w:tcBorders>
          </w:tcPr>
          <w:p w:rsidR="00B27742" w:rsidRPr="00DA53AD" w:rsidRDefault="00B27742" w:rsidP="003F1405">
            <w:pPr>
              <w:spacing w:before="30" w:after="30"/>
              <w:rPr>
                <w:rFonts w:eastAsia="PMingLiU" w:cs="Tahoma"/>
                <w:sz w:val="20"/>
              </w:rPr>
            </w:pPr>
          </w:p>
        </w:tc>
        <w:tc>
          <w:tcPr>
            <w:tcW w:w="405" w:type="dxa"/>
            <w:vMerge/>
            <w:tcBorders>
              <w:left w:val="single" w:sz="18" w:space="0" w:color="auto"/>
              <w:bottom w:val="single" w:sz="4" w:space="0" w:color="auto"/>
              <w:right w:val="single" w:sz="18" w:space="0" w:color="auto"/>
            </w:tcBorders>
          </w:tcPr>
          <w:p w:rsidR="00B27742" w:rsidRPr="00DA53AD" w:rsidRDefault="00B27742" w:rsidP="003F1405">
            <w:pPr>
              <w:spacing w:before="30" w:after="30"/>
              <w:rPr>
                <w:rFonts w:eastAsia="PMingLiU" w:cs="Tahoma"/>
                <w:sz w:val="20"/>
              </w:rPr>
            </w:pPr>
          </w:p>
        </w:tc>
        <w:tc>
          <w:tcPr>
            <w:tcW w:w="684" w:type="dxa"/>
            <w:vMerge/>
            <w:tcBorders>
              <w:bottom w:val="single" w:sz="4" w:space="0" w:color="auto"/>
            </w:tcBorders>
          </w:tcPr>
          <w:p w:rsidR="00B27742" w:rsidRPr="00DA53AD" w:rsidRDefault="00B27742" w:rsidP="003F1405">
            <w:pPr>
              <w:spacing w:before="30" w:after="30"/>
              <w:rPr>
                <w:rFonts w:eastAsia="PMingLiU" w:cs="Tahoma"/>
                <w:sz w:val="20"/>
              </w:rPr>
            </w:pPr>
          </w:p>
        </w:tc>
        <w:tc>
          <w:tcPr>
            <w:tcW w:w="468" w:type="dxa"/>
            <w:vMerge/>
            <w:tcBorders>
              <w:bottom w:val="single" w:sz="4" w:space="0" w:color="auto"/>
            </w:tcBorders>
          </w:tcPr>
          <w:p w:rsidR="00B27742" w:rsidRPr="00DA53AD" w:rsidRDefault="00B27742" w:rsidP="003F1405">
            <w:pPr>
              <w:spacing w:before="30" w:after="30"/>
              <w:rPr>
                <w:rFonts w:eastAsia="PMingLiU" w:cs="Tahoma"/>
                <w:sz w:val="20"/>
              </w:rPr>
            </w:pPr>
          </w:p>
        </w:tc>
      </w:tr>
      <w:tr w:rsidR="001A63C6" w:rsidRPr="00DA53AD" w:rsidTr="003F1405">
        <w:trPr>
          <w:trHeight w:val="145"/>
        </w:trPr>
        <w:tc>
          <w:tcPr>
            <w:tcW w:w="2610" w:type="dxa"/>
            <w:tcBorders>
              <w:bottom w:val="single" w:sz="4" w:space="0" w:color="auto"/>
            </w:tcBorders>
            <w:shd w:val="clear" w:color="auto" w:fill="FABF8F"/>
          </w:tcPr>
          <w:p w:rsidR="001A63C6" w:rsidRPr="00DA53AD" w:rsidRDefault="001A63C6" w:rsidP="008918EA">
            <w:pPr>
              <w:pStyle w:val="ProductNames"/>
              <w:spacing w:before="30" w:after="30"/>
              <w:rPr>
                <w:rFonts w:ascii="Tahoma" w:eastAsia="PMingLiU" w:hAnsi="Tahoma" w:cs="Tahoma"/>
                <w:sz w:val="14"/>
              </w:rPr>
            </w:pPr>
            <w:bookmarkStart w:id="123" w:name="_Toc352109163"/>
            <w:r w:rsidRPr="00DA53AD">
              <w:rPr>
                <w:rFonts w:ascii="Tahoma" w:eastAsia="PMingLiU" w:hAnsi="Tahoma" w:cs="Tahoma"/>
                <w:sz w:val="14"/>
              </w:rPr>
              <w:t>Microsoft Desktop Optimization Pack for Software Assurance</w:t>
            </w:r>
            <w:bookmarkEnd w:id="123"/>
          </w:p>
        </w:tc>
        <w:tc>
          <w:tcPr>
            <w:tcW w:w="36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23_Microsoft_Desktop" w:history="1">
              <w:r w:rsidR="005B0EC7" w:rsidRPr="003F1405">
                <w:rPr>
                  <w:rStyle w:val="Hyperlink"/>
                  <w:rFonts w:eastAsia="PMingLiU" w:cs="Tahoma"/>
                  <w:b/>
                  <w:sz w:val="13"/>
                  <w:szCs w:val="13"/>
                </w:rPr>
                <w:t>23</w:t>
              </w:r>
            </w:hyperlink>
          </w:p>
        </w:tc>
        <w:tc>
          <w:tcPr>
            <w:tcW w:w="450" w:type="dxa"/>
            <w:tcBorders>
              <w:bottom w:val="single" w:sz="4"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1,E</w:t>
            </w:r>
          </w:p>
        </w:tc>
        <w:tc>
          <w:tcPr>
            <w:tcW w:w="378" w:type="dxa"/>
            <w:tcBorders>
              <w:bottom w:val="single" w:sz="4" w:space="0" w:color="auto"/>
              <w:right w:val="single" w:sz="18"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E,A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P</w:t>
            </w:r>
          </w:p>
        </w:tc>
        <w:tc>
          <w:tcPr>
            <w:tcW w:w="684" w:type="dxa"/>
            <w:tcBorders>
              <w:bottom w:val="single" w:sz="4" w:space="0" w:color="auto"/>
            </w:tcBorders>
            <w:shd w:val="clear" w:color="auto" w:fill="FABF8F"/>
            <w:vAlign w:val="center"/>
          </w:tcPr>
          <w:p w:rsidR="001A63C6" w:rsidRPr="00DA53AD" w:rsidRDefault="004D199A" w:rsidP="003F1405">
            <w:pPr>
              <w:pStyle w:val="TableText"/>
              <w:spacing w:before="30" w:after="30"/>
              <w:rPr>
                <w:rFonts w:ascii="Tahoma" w:eastAsia="PMingLiU" w:hAnsi="Tahoma" w:cs="Tahoma"/>
                <w:sz w:val="13"/>
              </w:rPr>
            </w:pPr>
            <w:r w:rsidRPr="00DA53AD">
              <w:rPr>
                <w:rFonts w:ascii="Tahoma" w:eastAsia="PMingLiU" w:hAnsi="Tahoma" w:cs="Tahoma"/>
                <w:sz w:val="13"/>
              </w:rPr>
              <w:t>ST,A</w:t>
            </w:r>
          </w:p>
        </w:tc>
        <w:tc>
          <w:tcPr>
            <w:tcW w:w="468" w:type="dxa"/>
            <w:tcBorders>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rPr>
            </w:pPr>
          </w:p>
        </w:tc>
      </w:tr>
      <w:tr w:rsidR="002854D4" w:rsidRPr="00DA53AD" w:rsidTr="003F1405">
        <w:trPr>
          <w:trHeight w:val="145"/>
        </w:trPr>
        <w:tc>
          <w:tcPr>
            <w:tcW w:w="2610" w:type="dxa"/>
            <w:tcBorders>
              <w:bottom w:val="single" w:sz="4" w:space="0" w:color="auto"/>
            </w:tcBorders>
            <w:shd w:val="clear" w:color="auto" w:fill="auto"/>
          </w:tcPr>
          <w:p w:rsidR="002854D4" w:rsidRPr="00DA53AD" w:rsidRDefault="002854D4" w:rsidP="003F1405">
            <w:pPr>
              <w:pStyle w:val="ProductNames"/>
              <w:spacing w:before="30" w:after="30"/>
              <w:rPr>
                <w:rFonts w:ascii="Tahoma" w:eastAsia="PMingLiU" w:hAnsi="Tahoma" w:cs="Tahoma"/>
                <w:sz w:val="14"/>
                <w:lang w:eastAsia="zh-TW"/>
              </w:rPr>
            </w:pPr>
            <w:bookmarkStart w:id="124" w:name="_Toc336337897"/>
            <w:bookmarkStart w:id="125" w:name="_Toc352109164"/>
            <w:r w:rsidRPr="00DA53AD">
              <w:rPr>
                <w:rFonts w:ascii="Tahoma" w:eastAsia="PMingLiU" w:hAnsi="Tahoma" w:cs="Tahoma"/>
                <w:sz w:val="14"/>
                <w:lang w:eastAsia="zh-TW"/>
              </w:rPr>
              <w:t xml:space="preserve">Windows </w:t>
            </w:r>
            <w:r w:rsidRPr="00DA53AD">
              <w:rPr>
                <w:rFonts w:ascii="Tahoma" w:eastAsia="PMingLiU" w:hAnsi="Tahoma" w:cs="Tahoma"/>
                <w:sz w:val="14"/>
                <w:lang w:eastAsia="zh-TW"/>
              </w:rPr>
              <w:t>附贈訂閱使用權</w:t>
            </w:r>
            <w:bookmarkEnd w:id="124"/>
            <w:bookmarkEnd w:id="125"/>
          </w:p>
        </w:tc>
        <w:tc>
          <w:tcPr>
            <w:tcW w:w="360" w:type="dxa"/>
            <w:tcBorders>
              <w:bottom w:val="single" w:sz="4" w:space="0" w:color="auto"/>
            </w:tcBorders>
            <w:shd w:val="clear" w:color="auto" w:fill="auto"/>
            <w:vAlign w:val="center"/>
          </w:tcPr>
          <w:p w:rsidR="002854D4" w:rsidRPr="003F1405" w:rsidRDefault="005F50AC" w:rsidP="003F1405">
            <w:pPr>
              <w:pStyle w:val="TableText"/>
              <w:widowControl w:val="0"/>
              <w:spacing w:before="30" w:after="30"/>
              <w:rPr>
                <w:rFonts w:eastAsia="PMingLiU" w:cs="Tahoma"/>
                <w:b/>
                <w:color w:val="0000FF"/>
                <w:sz w:val="13"/>
                <w:szCs w:val="13"/>
                <w:u w:val="single"/>
              </w:rPr>
            </w:pPr>
            <w:hyperlink w:anchor="_24_Windows®_附贈訂閱使用權" w:history="1">
              <w:r w:rsidR="005B0EC7" w:rsidRPr="003F1405">
                <w:rPr>
                  <w:rStyle w:val="Hyperlink"/>
                  <w:rFonts w:eastAsia="PMingLiU" w:cs="Tahoma"/>
                  <w:b/>
                  <w:sz w:val="13"/>
                  <w:szCs w:val="13"/>
                </w:rPr>
                <w:t>24</w:t>
              </w:r>
            </w:hyperlink>
          </w:p>
        </w:tc>
        <w:tc>
          <w:tcPr>
            <w:tcW w:w="450" w:type="dxa"/>
            <w:tcBorders>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r w:rsidRPr="00DA53AD">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r w:rsidRPr="00DA53AD">
              <w:rPr>
                <w:rFonts w:ascii="Tahoma" w:eastAsia="PMingLiU" w:hAnsi="Tahoma" w:cs="Tahoma"/>
                <w:sz w:val="13"/>
              </w:rPr>
              <w:t>1</w:t>
            </w:r>
          </w:p>
        </w:tc>
        <w:tc>
          <w:tcPr>
            <w:tcW w:w="378" w:type="dxa"/>
            <w:tcBorders>
              <w:bottom w:val="single" w:sz="4" w:space="0" w:color="auto"/>
              <w:right w:val="single" w:sz="18"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r w:rsidRPr="00DA53AD">
              <w:rPr>
                <w:rFonts w:ascii="Tahoma" w:eastAsia="PMingLiU"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r w:rsidRPr="00DA53AD">
              <w:rPr>
                <w:rFonts w:ascii="Tahoma" w:eastAsia="PMingLiU" w:hAnsi="Tahoma" w:cs="Tahoma"/>
                <w:sz w:val="13"/>
              </w:rPr>
              <w:t xml:space="preserve">A </w:t>
            </w:r>
            <w:r w:rsidR="00F004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auto"/>
            <w:vAlign w:val="center"/>
          </w:tcPr>
          <w:p w:rsidR="002854D4" w:rsidRPr="00DA53AD" w:rsidRDefault="002854D4" w:rsidP="003F1405">
            <w:pPr>
              <w:pStyle w:val="TableText"/>
              <w:spacing w:before="30" w:after="30"/>
              <w:rPr>
                <w:rFonts w:ascii="Tahoma" w:eastAsia="PMingLiU" w:hAnsi="Tahoma" w:cs="Tahoma"/>
                <w:sz w:val="13"/>
              </w:rPr>
            </w:pPr>
          </w:p>
        </w:tc>
      </w:tr>
      <w:tr w:rsidR="00B33D0E" w:rsidRPr="00DA53AD" w:rsidTr="003F1405">
        <w:trPr>
          <w:trHeight w:val="145"/>
        </w:trPr>
        <w:tc>
          <w:tcPr>
            <w:tcW w:w="2610" w:type="dxa"/>
            <w:tcBorders>
              <w:bottom w:val="single" w:sz="4" w:space="0" w:color="auto"/>
            </w:tcBorders>
            <w:shd w:val="clear" w:color="auto" w:fill="FABF8F"/>
          </w:tcPr>
          <w:p w:rsidR="008357AC" w:rsidRPr="00DA53AD" w:rsidRDefault="008357AC" w:rsidP="003F1405">
            <w:pPr>
              <w:pStyle w:val="ProductNames"/>
              <w:spacing w:before="30" w:after="30"/>
              <w:rPr>
                <w:rFonts w:ascii="Tahoma" w:eastAsia="PMingLiU" w:hAnsi="Tahoma" w:cs="Tahoma"/>
                <w:sz w:val="14"/>
              </w:rPr>
            </w:pPr>
            <w:bookmarkStart w:id="126" w:name="_Toc336337898"/>
            <w:bookmarkStart w:id="127" w:name="_Toc352109165"/>
            <w:r w:rsidRPr="00DA53AD">
              <w:rPr>
                <w:rFonts w:ascii="Tahoma" w:eastAsia="PMingLiU" w:hAnsi="Tahoma" w:cs="Tahoma"/>
                <w:sz w:val="14"/>
              </w:rPr>
              <w:t>Windows Vista DVD Playback Pack</w:t>
            </w:r>
            <w:bookmarkEnd w:id="126"/>
            <w:bookmarkEnd w:id="127"/>
            <w:r w:rsidRPr="00DA53AD">
              <w:rPr>
                <w:rFonts w:ascii="Tahoma" w:eastAsia="PMingLiU" w:hAnsi="Tahoma" w:cs="Tahoma"/>
                <w:sz w:val="14"/>
              </w:rPr>
              <w:t xml:space="preserve"> </w:t>
            </w:r>
          </w:p>
        </w:tc>
        <w:tc>
          <w:tcPr>
            <w:tcW w:w="360" w:type="dxa"/>
            <w:tcBorders>
              <w:bottom w:val="single" w:sz="4" w:space="0" w:color="auto"/>
            </w:tcBorders>
            <w:shd w:val="clear" w:color="auto" w:fill="FABF8F"/>
            <w:vAlign w:val="center"/>
          </w:tcPr>
          <w:p w:rsidR="008357AC" w:rsidRPr="003F1405" w:rsidRDefault="005F50AC" w:rsidP="003F1405">
            <w:pPr>
              <w:pStyle w:val="TableText"/>
              <w:widowControl w:val="0"/>
              <w:spacing w:before="30" w:after="30"/>
              <w:rPr>
                <w:rFonts w:eastAsia="PMingLiU" w:cs="Tahoma"/>
                <w:b/>
                <w:color w:val="0000FF"/>
                <w:sz w:val="13"/>
                <w:szCs w:val="13"/>
                <w:u w:val="single"/>
              </w:rPr>
            </w:pPr>
            <w:hyperlink w:anchor="Sys_24WindowsVistaDVDPack" w:history="1">
              <w:r w:rsidR="005B0EC7" w:rsidRPr="003F1405">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rsidR="008357AC" w:rsidRPr="00DA53AD" w:rsidDel="00587D23" w:rsidRDefault="008357AC" w:rsidP="003F1405">
            <w:pPr>
              <w:pStyle w:val="TableText"/>
              <w:spacing w:before="30" w:after="30"/>
              <w:rPr>
                <w:rFonts w:ascii="Tahoma" w:eastAsia="PMingLiU" w:hAnsi="Tahoma" w:cs="Tahoma"/>
                <w:sz w:val="13"/>
              </w:rPr>
            </w:pPr>
            <w:r w:rsidRPr="00DA53AD">
              <w:rPr>
                <w:rFonts w:ascii="Tahoma" w:eastAsia="PMingLiU"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DA53AD" w:rsidRDefault="00FC7674"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DA53AD" w:rsidRDefault="00FC7674"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8357AC" w:rsidRPr="00DA53AD" w:rsidRDefault="008357AC" w:rsidP="003F1405">
            <w:pPr>
              <w:pStyle w:val="TableText"/>
              <w:spacing w:before="30" w:after="30"/>
              <w:rPr>
                <w:rFonts w:ascii="Tahoma" w:eastAsia="PMingLiU" w:hAnsi="Tahoma" w:cs="Tahoma"/>
                <w:sz w:val="13"/>
              </w:rPr>
            </w:pPr>
          </w:p>
        </w:tc>
      </w:tr>
      <w:tr w:rsidR="00B50A5B" w:rsidRPr="00DA53AD" w:rsidTr="003F1405">
        <w:trPr>
          <w:trHeight w:val="145"/>
        </w:trPr>
        <w:tc>
          <w:tcPr>
            <w:tcW w:w="2610" w:type="dxa"/>
            <w:tcBorders>
              <w:bottom w:val="single" w:sz="4" w:space="0" w:color="auto"/>
            </w:tcBorders>
            <w:shd w:val="clear" w:color="auto" w:fill="auto"/>
          </w:tcPr>
          <w:p w:rsidR="00B27742" w:rsidRPr="00DA53AD" w:rsidRDefault="00B27742" w:rsidP="003F1405">
            <w:pPr>
              <w:pStyle w:val="ProductNames"/>
              <w:spacing w:before="30" w:after="30"/>
              <w:rPr>
                <w:rFonts w:ascii="Tahoma" w:eastAsia="PMingLiU" w:hAnsi="Tahoma" w:cs="Tahoma"/>
                <w:sz w:val="14"/>
              </w:rPr>
            </w:pPr>
            <w:bookmarkStart w:id="128" w:name="_Toc336337901"/>
            <w:bookmarkStart w:id="129" w:name="_Toc352109166"/>
            <w:r w:rsidRPr="00DA53AD">
              <w:rPr>
                <w:rFonts w:ascii="Tahoma" w:eastAsia="PMingLiU" w:hAnsi="Tahoma" w:cs="Tahoma"/>
                <w:sz w:val="14"/>
              </w:rPr>
              <w:t xml:space="preserve">Windows </w:t>
            </w:r>
            <w:r w:rsidRPr="00DA53AD">
              <w:rPr>
                <w:rFonts w:ascii="Tahoma" w:eastAsia="PMingLiU" w:hAnsi="Tahoma" w:cs="Tahoma"/>
                <w:sz w:val="14"/>
              </w:rPr>
              <w:t>的出租權</w:t>
            </w:r>
            <w:bookmarkEnd w:id="128"/>
            <w:bookmarkEnd w:id="129"/>
          </w:p>
        </w:tc>
        <w:tc>
          <w:tcPr>
            <w:tcW w:w="360" w:type="dxa"/>
            <w:tcBorders>
              <w:bottom w:val="single" w:sz="4" w:space="0" w:color="auto"/>
            </w:tcBorders>
            <w:shd w:val="clear" w:color="auto" w:fill="auto"/>
            <w:vAlign w:val="center"/>
          </w:tcPr>
          <w:p w:rsidR="00B27742" w:rsidRPr="003F1405" w:rsidRDefault="00B27742"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DA53AD" w:rsidRDefault="0039158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DA53AD" w:rsidRDefault="0039158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r>
      <w:tr w:rsidR="00F00498" w:rsidRPr="00DA53AD" w:rsidTr="003F1405">
        <w:trPr>
          <w:trHeight w:val="145"/>
        </w:trPr>
        <w:tc>
          <w:tcPr>
            <w:tcW w:w="2610" w:type="dxa"/>
            <w:tcBorders>
              <w:bottom w:val="single" w:sz="4" w:space="0" w:color="auto"/>
            </w:tcBorders>
            <w:shd w:val="clear" w:color="auto" w:fill="FABF8F"/>
          </w:tcPr>
          <w:p w:rsidR="009447FB" w:rsidRPr="00DA53AD" w:rsidRDefault="009447FB" w:rsidP="003F1405">
            <w:pPr>
              <w:pStyle w:val="ProductNames"/>
              <w:spacing w:before="30" w:after="30"/>
              <w:rPr>
                <w:rFonts w:ascii="Tahoma" w:eastAsia="PMingLiU" w:hAnsi="Tahoma" w:cs="Tahoma"/>
                <w:sz w:val="14"/>
              </w:rPr>
            </w:pPr>
            <w:bookmarkStart w:id="130" w:name="_Toc336337902"/>
            <w:bookmarkStart w:id="131" w:name="_Toc352109167"/>
            <w:r w:rsidRPr="00DA53AD">
              <w:rPr>
                <w:rFonts w:ascii="Tahoma" w:eastAsia="PMingLiU" w:hAnsi="Tahoma" w:cs="Tahoma"/>
                <w:sz w:val="14"/>
              </w:rPr>
              <w:t xml:space="preserve">Windows 8 Enterprise Sideloading </w:t>
            </w:r>
            <w:r w:rsidR="000D0EDA">
              <w:rPr>
                <w:rFonts w:ascii="Tahoma" w:eastAsia="PMingLiU" w:hAnsi="Tahoma" w:cs="Tahoma"/>
                <w:sz w:val="14"/>
              </w:rPr>
              <w:br/>
            </w:r>
            <w:r w:rsidRPr="00DA53AD">
              <w:rPr>
                <w:rFonts w:ascii="Tahoma" w:eastAsia="PMingLiU" w:hAnsi="Tahoma" w:cs="Tahoma"/>
                <w:sz w:val="14"/>
              </w:rPr>
              <w:t xml:space="preserve">(100 </w:t>
            </w:r>
            <w:r w:rsidRPr="00DA53AD">
              <w:rPr>
                <w:rFonts w:ascii="Tahoma" w:eastAsia="PMingLiU" w:hAnsi="Tahoma" w:cs="Tahoma"/>
                <w:sz w:val="14"/>
              </w:rPr>
              <w:t>組</w:t>
            </w:r>
            <w:r w:rsidRPr="00DA53AD">
              <w:rPr>
                <w:rFonts w:ascii="Tahoma" w:eastAsia="PMingLiU" w:hAnsi="Tahoma" w:cs="Tahoma"/>
                <w:sz w:val="14"/>
              </w:rPr>
              <w:t>)</w:t>
            </w:r>
            <w:bookmarkEnd w:id="130"/>
            <w:bookmarkEnd w:id="131"/>
          </w:p>
        </w:tc>
        <w:tc>
          <w:tcPr>
            <w:tcW w:w="360" w:type="dxa"/>
            <w:tcBorders>
              <w:bottom w:val="single" w:sz="4" w:space="0" w:color="auto"/>
            </w:tcBorders>
            <w:shd w:val="clear" w:color="auto" w:fill="FABF8F"/>
            <w:vAlign w:val="center"/>
          </w:tcPr>
          <w:p w:rsidR="009447FB" w:rsidRPr="003F1405" w:rsidRDefault="005F50AC" w:rsidP="003F1405">
            <w:pPr>
              <w:pStyle w:val="TableText"/>
              <w:widowControl w:val="0"/>
              <w:spacing w:before="30" w:after="30"/>
              <w:rPr>
                <w:rFonts w:eastAsia="PMingLiU" w:cs="Tahoma"/>
                <w:b/>
                <w:sz w:val="13"/>
                <w:szCs w:val="13"/>
                <w:u w:val="single"/>
              </w:rPr>
            </w:pPr>
            <w:hyperlink w:anchor="_26_Windows®_8" w:history="1">
              <w:r w:rsidR="005B0EC7" w:rsidRPr="003F1405">
                <w:rPr>
                  <w:rStyle w:val="Hyperlink"/>
                  <w:rFonts w:eastAsia="PMingLiU" w:cs="Tahoma"/>
                  <w:b/>
                  <w:sz w:val="13"/>
                  <w:szCs w:val="13"/>
                </w:rPr>
                <w:t>26</w:t>
              </w:r>
            </w:hyperlink>
          </w:p>
        </w:tc>
        <w:tc>
          <w:tcPr>
            <w:tcW w:w="450" w:type="dxa"/>
            <w:tcBorders>
              <w:bottom w:val="single" w:sz="4" w:space="0" w:color="auto"/>
            </w:tcBorders>
            <w:shd w:val="clear" w:color="auto" w:fill="FABF8F"/>
            <w:vAlign w:val="center"/>
          </w:tcPr>
          <w:p w:rsidR="009447FB" w:rsidRPr="00DA53AD" w:rsidRDefault="00F21F1B" w:rsidP="003F1405">
            <w:pPr>
              <w:pStyle w:val="TableText"/>
              <w:spacing w:before="30" w:after="30"/>
              <w:rPr>
                <w:rFonts w:ascii="Tahoma" w:eastAsia="PMingLiU" w:hAnsi="Tahoma" w:cs="Tahoma"/>
                <w:sz w:val="13"/>
              </w:rPr>
            </w:pPr>
            <w:r w:rsidRPr="00DA53AD">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r w:rsidRPr="00DA53AD">
              <w:rPr>
                <w:rFonts w:ascii="Tahoma" w:eastAsia="PMingLiU"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DA53AD" w:rsidRDefault="005B48E5"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DA53AD" w:rsidRDefault="005B48E5"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FABF8F"/>
            <w:vAlign w:val="center"/>
          </w:tcPr>
          <w:p w:rsidR="009447FB" w:rsidRPr="00DA53AD" w:rsidRDefault="009447FB" w:rsidP="003F1405">
            <w:pPr>
              <w:pStyle w:val="TableText"/>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9447FB" w:rsidRPr="00DA53AD" w:rsidRDefault="00D15A8B" w:rsidP="003F1405">
            <w:pPr>
              <w:pStyle w:val="TableText"/>
              <w:spacing w:before="30" w:after="30"/>
              <w:rPr>
                <w:rFonts w:ascii="Tahoma" w:eastAsia="PMingLiU" w:hAnsi="Tahoma" w:cs="Tahoma"/>
                <w:sz w:val="13"/>
              </w:rPr>
            </w:pPr>
            <w:r w:rsidRPr="00DA53AD">
              <w:rPr>
                <w:rFonts w:ascii="Tahoma" w:eastAsia="PMingLiU" w:hAnsi="Tahoma" w:cs="Tahoma"/>
                <w:sz w:val="13"/>
              </w:rPr>
              <w:t>OL</w:t>
            </w:r>
          </w:p>
        </w:tc>
      </w:tr>
      <w:tr w:rsidR="00B50A5B" w:rsidRPr="00DA53AD" w:rsidTr="003F1405">
        <w:trPr>
          <w:trHeight w:val="145"/>
        </w:trPr>
        <w:tc>
          <w:tcPr>
            <w:tcW w:w="2610" w:type="dxa"/>
            <w:tcBorders>
              <w:bottom w:val="single" w:sz="4" w:space="0" w:color="auto"/>
            </w:tcBorders>
            <w:shd w:val="clear" w:color="auto" w:fill="auto"/>
            <w:vAlign w:val="center"/>
          </w:tcPr>
          <w:p w:rsidR="00B27742" w:rsidRPr="00DA53AD" w:rsidRDefault="00B27742" w:rsidP="003F1405">
            <w:pPr>
              <w:pStyle w:val="ProductNames"/>
              <w:spacing w:before="30" w:after="30"/>
              <w:rPr>
                <w:rFonts w:ascii="Tahoma" w:eastAsia="PMingLiU" w:hAnsi="Tahoma" w:cs="Tahoma"/>
                <w:sz w:val="14"/>
              </w:rPr>
            </w:pPr>
            <w:bookmarkStart w:id="132" w:name="_Toc336337903"/>
            <w:bookmarkStart w:id="133" w:name="_Toc352109168"/>
            <w:r w:rsidRPr="00DA53AD">
              <w:rPr>
                <w:rFonts w:ascii="Tahoma" w:eastAsia="PMingLiU" w:hAnsi="Tahoma" w:cs="Tahoma"/>
                <w:sz w:val="14"/>
              </w:rPr>
              <w:t>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7 Partners in Learning</w:t>
            </w:r>
            <w:bookmarkEnd w:id="132"/>
            <w:bookmarkEnd w:id="133"/>
          </w:p>
        </w:tc>
        <w:tc>
          <w:tcPr>
            <w:tcW w:w="360" w:type="dxa"/>
            <w:tcBorders>
              <w:bottom w:val="single" w:sz="4" w:space="0" w:color="auto"/>
            </w:tcBorders>
            <w:shd w:val="clear" w:color="auto" w:fill="auto"/>
            <w:vAlign w:val="center"/>
          </w:tcPr>
          <w:p w:rsidR="00B27742" w:rsidRPr="003F1405" w:rsidRDefault="005F50AC" w:rsidP="003F1405">
            <w:pPr>
              <w:pStyle w:val="TableText"/>
              <w:widowControl w:val="0"/>
              <w:spacing w:before="30" w:after="30"/>
              <w:rPr>
                <w:rFonts w:eastAsia="PMingLiU" w:cs="Tahoma"/>
                <w:b/>
                <w:sz w:val="13"/>
                <w:szCs w:val="13"/>
                <w:u w:val="single"/>
              </w:rPr>
            </w:pPr>
            <w:hyperlink w:anchor="Sys_25WindowsPartnersLearning" w:history="1">
              <w:r w:rsidR="005B0EC7" w:rsidRPr="003F1405">
                <w:rPr>
                  <w:rStyle w:val="Hyperlink"/>
                  <w:rFonts w:eastAsia="PMingLiU" w:cs="Tahoma"/>
                  <w:b/>
                  <w:sz w:val="13"/>
                  <w:szCs w:val="13"/>
                </w:rPr>
                <w:t>27</w:t>
              </w:r>
            </w:hyperlink>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 xml:space="preserve">2 </w:t>
            </w:r>
            <w:r w:rsidRPr="00DA53AD">
              <w:rPr>
                <w:rFonts w:ascii="Tahoma" w:eastAsia="PMingLiU" w:hAnsi="Tahoma" w:cs="Tahoma"/>
                <w:sz w:val="10"/>
                <w:szCs w:val="12"/>
              </w:rPr>
              <w:t>(</w:t>
            </w:r>
            <w:r w:rsidRPr="00DA53AD">
              <w:rPr>
                <w:rFonts w:ascii="Tahoma" w:eastAsia="PMingLiU" w:hAnsi="Tahoma" w:cs="Tahoma"/>
                <w:sz w:val="10"/>
                <w:szCs w:val="12"/>
              </w:rPr>
              <w:t>僅限</w:t>
            </w:r>
            <w:r w:rsidRPr="00DA53AD">
              <w:rPr>
                <w:rFonts w:ascii="Tahoma" w:eastAsia="PMingLiU" w:hAnsi="Tahoma" w:cs="Tahoma"/>
                <w:sz w:val="10"/>
                <w:szCs w:val="12"/>
              </w:rPr>
              <w:t xml:space="preserve"> School</w:t>
            </w: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r>
      <w:tr w:rsidR="00F00498" w:rsidRPr="00DA53AD" w:rsidTr="003F1405">
        <w:trPr>
          <w:trHeight w:val="145"/>
        </w:trPr>
        <w:tc>
          <w:tcPr>
            <w:tcW w:w="2610" w:type="dxa"/>
            <w:tcBorders>
              <w:bottom w:val="single" w:sz="4" w:space="0" w:color="auto"/>
            </w:tcBorders>
            <w:shd w:val="clear" w:color="auto" w:fill="FABF8F"/>
          </w:tcPr>
          <w:p w:rsidR="00B27742" w:rsidRPr="00DA53AD" w:rsidRDefault="00B27742" w:rsidP="003F1405">
            <w:pPr>
              <w:pStyle w:val="ProductNames"/>
              <w:spacing w:before="30" w:after="30"/>
              <w:rPr>
                <w:rFonts w:ascii="Tahoma" w:eastAsia="PMingLiU" w:hAnsi="Tahoma" w:cs="Tahoma"/>
                <w:sz w:val="14"/>
              </w:rPr>
            </w:pPr>
            <w:bookmarkStart w:id="134" w:name="_Toc336337904"/>
            <w:bookmarkStart w:id="135" w:name="_Toc352109169"/>
            <w:r w:rsidRPr="00DA53AD">
              <w:rPr>
                <w:rFonts w:ascii="Tahoma" w:eastAsia="PMingLiU" w:hAnsi="Tahoma" w:cs="Tahoma"/>
                <w:sz w:val="14"/>
              </w:rPr>
              <w:t>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8 </w:t>
            </w:r>
            <w:r w:rsidRPr="00DA53AD">
              <w:rPr>
                <w:rFonts w:ascii="Tahoma" w:eastAsia="PMingLiU" w:hAnsi="Tahoma" w:cs="Tahoma"/>
                <w:sz w:val="14"/>
              </w:rPr>
              <w:t>專業版</w:t>
            </w:r>
            <w:bookmarkEnd w:id="134"/>
            <w:bookmarkEnd w:id="135"/>
            <w:r w:rsidRPr="00DA53AD">
              <w:rPr>
                <w:rFonts w:ascii="Tahoma" w:eastAsia="PMingLiU" w:hAnsi="Tahoma" w:cs="Tahoma"/>
                <w:sz w:val="14"/>
              </w:rPr>
              <w:t xml:space="preserve"> </w:t>
            </w:r>
          </w:p>
        </w:tc>
        <w:tc>
          <w:tcPr>
            <w:tcW w:w="360" w:type="dxa"/>
            <w:tcBorders>
              <w:bottom w:val="single" w:sz="4" w:space="0" w:color="auto"/>
            </w:tcBorders>
            <w:shd w:val="clear" w:color="auto" w:fill="FABF8F"/>
            <w:vAlign w:val="center"/>
          </w:tcPr>
          <w:p w:rsidR="00B27742"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Sys_27WindowsVistaProUpgrade" w:history="1">
              <w:r w:rsidR="005B0EC7" w:rsidRPr="003F1405">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4</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4</w:t>
            </w:r>
          </w:p>
        </w:tc>
        <w:tc>
          <w:tcPr>
            <w:tcW w:w="378"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77" w:type="dxa"/>
            <w:tcBorders>
              <w:left w:val="single" w:sz="18" w:space="0" w:color="auto"/>
              <w:bottom w:val="single" w:sz="4" w:space="0" w:color="auto"/>
            </w:tcBorders>
            <w:shd w:val="clear" w:color="auto" w:fill="FABF8F"/>
            <w:vAlign w:val="center"/>
          </w:tcPr>
          <w:p w:rsidR="00B27742" w:rsidRPr="00DA53AD" w:rsidRDefault="00664EE9" w:rsidP="003F1405">
            <w:pPr>
              <w:pStyle w:val="TableText"/>
              <w:spacing w:before="30" w:after="30"/>
              <w:rPr>
                <w:rFonts w:ascii="Tahoma" w:eastAsia="PMingLiU" w:hAnsi="Tahoma" w:cs="Tahoma"/>
                <w:sz w:val="13"/>
              </w:rPr>
            </w:pPr>
            <w:r w:rsidRPr="00DA53AD">
              <w:rPr>
                <w:rFonts w:ascii="Tahoma" w:eastAsia="PMingLiU"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w:t>
            </w: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 P</w:t>
            </w:r>
          </w:p>
        </w:tc>
        <w:tc>
          <w:tcPr>
            <w:tcW w:w="684"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E,ST</w:t>
            </w:r>
          </w:p>
        </w:tc>
        <w:tc>
          <w:tcPr>
            <w:tcW w:w="468" w:type="dxa"/>
            <w:tcBorders>
              <w:bottom w:val="single" w:sz="4"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p>
        </w:tc>
      </w:tr>
      <w:tr w:rsidR="00B50A5B" w:rsidRPr="00DA53AD" w:rsidTr="003F1405">
        <w:trPr>
          <w:trHeight w:val="145"/>
        </w:trPr>
        <w:tc>
          <w:tcPr>
            <w:tcW w:w="2610" w:type="dxa"/>
            <w:tcBorders>
              <w:bottom w:val="single" w:sz="4" w:space="0" w:color="auto"/>
            </w:tcBorders>
            <w:shd w:val="clear" w:color="auto" w:fill="auto"/>
          </w:tcPr>
          <w:p w:rsidR="00B27742" w:rsidRPr="00DA53AD" w:rsidRDefault="00B27742" w:rsidP="003F1405">
            <w:pPr>
              <w:pStyle w:val="ProductNames"/>
              <w:spacing w:before="30" w:after="30"/>
              <w:rPr>
                <w:rFonts w:ascii="Tahoma" w:eastAsia="PMingLiU" w:hAnsi="Tahoma" w:cs="Tahoma"/>
                <w:sz w:val="14"/>
              </w:rPr>
            </w:pPr>
            <w:bookmarkStart w:id="136" w:name="_Toc336337905"/>
            <w:bookmarkStart w:id="137" w:name="_Toc352109170"/>
            <w:r w:rsidRPr="00DA53AD">
              <w:rPr>
                <w:rFonts w:ascii="Tahoma" w:eastAsia="PMingLiU" w:hAnsi="Tahoma" w:cs="Tahoma"/>
                <w:sz w:val="14"/>
              </w:rPr>
              <w:t>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8 </w:t>
            </w:r>
            <w:r w:rsidRPr="00DA53AD">
              <w:rPr>
                <w:rFonts w:ascii="Tahoma" w:eastAsia="PMingLiU" w:hAnsi="Tahoma" w:cs="Tahoma"/>
                <w:sz w:val="14"/>
              </w:rPr>
              <w:t>專業版</w:t>
            </w:r>
            <w:r w:rsidRPr="00DA53AD">
              <w:rPr>
                <w:rFonts w:ascii="Tahoma" w:eastAsia="PMingLiU" w:hAnsi="Tahoma" w:cs="Tahoma"/>
                <w:sz w:val="14"/>
              </w:rPr>
              <w:t xml:space="preserve"> (</w:t>
            </w:r>
            <w:r w:rsidRPr="00DA53AD">
              <w:rPr>
                <w:rFonts w:ascii="Tahoma" w:eastAsia="PMingLiU" w:hAnsi="Tahoma" w:cs="Tahoma"/>
                <w:sz w:val="14"/>
              </w:rPr>
              <w:t>含</w:t>
            </w:r>
            <w:r w:rsidRPr="00DA53AD">
              <w:rPr>
                <w:rFonts w:ascii="Tahoma" w:eastAsia="PMingLiU" w:hAnsi="Tahoma" w:cs="Tahoma"/>
                <w:sz w:val="14"/>
              </w:rPr>
              <w:t xml:space="preserve"> MDOP)</w:t>
            </w:r>
            <w:bookmarkEnd w:id="136"/>
            <w:bookmarkEnd w:id="137"/>
            <w:r w:rsidRPr="00DA53AD">
              <w:rPr>
                <w:rFonts w:ascii="Tahoma" w:eastAsia="PMingLiU" w:hAnsi="Tahoma" w:cs="Tahoma"/>
                <w:sz w:val="14"/>
              </w:rPr>
              <w:t xml:space="preserve"> </w:t>
            </w:r>
          </w:p>
        </w:tc>
        <w:tc>
          <w:tcPr>
            <w:tcW w:w="360" w:type="dxa"/>
            <w:tcBorders>
              <w:bottom w:val="single" w:sz="4" w:space="0" w:color="auto"/>
            </w:tcBorders>
            <w:shd w:val="clear" w:color="auto" w:fill="auto"/>
            <w:vAlign w:val="center"/>
          </w:tcPr>
          <w:p w:rsidR="00B27742" w:rsidRPr="003F1405" w:rsidRDefault="00B27742"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B27742" w:rsidRPr="00DA53AD" w:rsidRDefault="001327D3" w:rsidP="003F1405">
            <w:pPr>
              <w:pStyle w:val="TableText"/>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4</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auto"/>
            <w:vAlign w:val="center"/>
          </w:tcPr>
          <w:p w:rsidR="00B27742" w:rsidRPr="00DA53AD" w:rsidRDefault="00664EE9"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378" w:type="dxa"/>
            <w:tcBorders>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 P</w:t>
            </w:r>
          </w:p>
        </w:tc>
        <w:tc>
          <w:tcPr>
            <w:tcW w:w="684"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E,ST</w:t>
            </w:r>
          </w:p>
        </w:tc>
        <w:tc>
          <w:tcPr>
            <w:tcW w:w="468" w:type="dxa"/>
            <w:tcBorders>
              <w:bottom w:val="single" w:sz="4" w:space="0" w:color="auto"/>
            </w:tcBorders>
            <w:shd w:val="clear" w:color="auto" w:fill="auto"/>
            <w:vAlign w:val="center"/>
          </w:tcPr>
          <w:p w:rsidR="00B27742" w:rsidRPr="00DA53AD" w:rsidRDefault="00B27742" w:rsidP="003F1405">
            <w:pPr>
              <w:pStyle w:val="TableText"/>
              <w:spacing w:before="30" w:after="30"/>
              <w:rPr>
                <w:rFonts w:ascii="Tahoma" w:eastAsia="PMingLiU" w:hAnsi="Tahoma" w:cs="Tahoma"/>
                <w:sz w:val="13"/>
              </w:rPr>
            </w:pPr>
          </w:p>
        </w:tc>
      </w:tr>
      <w:tr w:rsidR="00B50A5B" w:rsidRPr="00DA53AD" w:rsidTr="003F1405">
        <w:trPr>
          <w:trHeight w:val="123"/>
        </w:trPr>
        <w:tc>
          <w:tcPr>
            <w:tcW w:w="2610" w:type="dxa"/>
            <w:shd w:val="clear" w:color="auto" w:fill="FABF8F"/>
          </w:tcPr>
          <w:p w:rsidR="00B27742" w:rsidRPr="00DA53AD" w:rsidRDefault="00B27742" w:rsidP="003F1405">
            <w:pPr>
              <w:pStyle w:val="ProductNames"/>
              <w:spacing w:before="30" w:after="30"/>
              <w:rPr>
                <w:rFonts w:ascii="Tahoma" w:eastAsia="PMingLiU" w:hAnsi="Tahoma" w:cs="Tahoma"/>
                <w:sz w:val="14"/>
              </w:rPr>
            </w:pPr>
            <w:bookmarkStart w:id="138" w:name="_Toc336337906"/>
            <w:bookmarkStart w:id="139" w:name="_Toc352109171"/>
            <w:r w:rsidRPr="00DA53AD">
              <w:rPr>
                <w:rFonts w:ascii="Tahoma" w:eastAsia="PMingLiU" w:hAnsi="Tahoma" w:cs="Tahoma"/>
                <w:sz w:val="14"/>
              </w:rPr>
              <w:t xml:space="preserve">Windows </w:t>
            </w:r>
            <w:r w:rsidRPr="00DA53AD">
              <w:rPr>
                <w:rFonts w:ascii="Tahoma" w:eastAsia="PMingLiU" w:hAnsi="Tahoma" w:cs="Tahoma"/>
                <w:sz w:val="14"/>
              </w:rPr>
              <w:t>虛擬桌面存取</w:t>
            </w:r>
            <w:r w:rsidRPr="00DA53AD">
              <w:rPr>
                <w:rFonts w:ascii="Tahoma" w:eastAsia="PMingLiU" w:hAnsi="Tahoma" w:cs="Tahoma"/>
                <w:sz w:val="14"/>
              </w:rPr>
              <w:t xml:space="preserve"> (VDA)</w:t>
            </w:r>
            <w:bookmarkEnd w:id="138"/>
            <w:bookmarkEnd w:id="139"/>
          </w:p>
        </w:tc>
        <w:tc>
          <w:tcPr>
            <w:tcW w:w="360" w:type="dxa"/>
            <w:shd w:val="clear" w:color="auto" w:fill="FABF8F"/>
            <w:vAlign w:val="center"/>
          </w:tcPr>
          <w:p w:rsidR="00B27742" w:rsidRPr="003F1405" w:rsidRDefault="00B27742" w:rsidP="003F1405">
            <w:pPr>
              <w:pStyle w:val="TableText"/>
              <w:widowControl w:val="0"/>
              <w:spacing w:before="30" w:after="30"/>
              <w:rPr>
                <w:rStyle w:val="EndnoteReference"/>
                <w:rFonts w:eastAsia="PMingLiU" w:cs="Tahoma"/>
                <w:color w:val="0000FF"/>
                <w:sz w:val="13"/>
                <w:szCs w:val="13"/>
              </w:rPr>
            </w:pPr>
          </w:p>
        </w:tc>
        <w:tc>
          <w:tcPr>
            <w:tcW w:w="450" w:type="dxa"/>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07/10</w:t>
            </w:r>
          </w:p>
        </w:tc>
        <w:tc>
          <w:tcPr>
            <w:tcW w:w="360" w:type="dxa"/>
            <w:tcBorders>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2</w:t>
            </w:r>
          </w:p>
        </w:tc>
        <w:tc>
          <w:tcPr>
            <w:tcW w:w="450" w:type="dxa"/>
            <w:tcBorders>
              <w:lef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p>
        </w:tc>
        <w:tc>
          <w:tcPr>
            <w:tcW w:w="450" w:type="dxa"/>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p>
        </w:tc>
        <w:tc>
          <w:tcPr>
            <w:tcW w:w="378" w:type="dxa"/>
            <w:tcBorders>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p>
        </w:tc>
        <w:tc>
          <w:tcPr>
            <w:tcW w:w="477" w:type="dxa"/>
            <w:tcBorders>
              <w:left w:val="single" w:sz="18" w:space="0" w:color="auto"/>
            </w:tcBorders>
            <w:shd w:val="clear" w:color="auto" w:fill="FABF8F"/>
            <w:vAlign w:val="center"/>
          </w:tcPr>
          <w:p w:rsidR="00B27742" w:rsidRPr="00DA53AD" w:rsidRDefault="00751F50" w:rsidP="003F1405">
            <w:pPr>
              <w:pStyle w:val="TableText"/>
              <w:spacing w:before="30" w:after="30"/>
              <w:rPr>
                <w:rFonts w:ascii="Tahoma" w:eastAsia="PMingLiU" w:hAnsi="Tahoma" w:cs="Tahoma"/>
                <w:sz w:val="13"/>
              </w:rPr>
            </w:pPr>
            <w:r w:rsidRPr="00DA53AD">
              <w:rPr>
                <w:rFonts w:ascii="Tahoma" w:eastAsia="PMingLiU" w:hAnsi="Tahoma" w:cs="Tahoma"/>
                <w:sz w:val="13"/>
              </w:rPr>
              <w:t>1)</w:t>
            </w:r>
          </w:p>
        </w:tc>
        <w:tc>
          <w:tcPr>
            <w:tcW w:w="378" w:type="dxa"/>
            <w:tcBorders>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E, A</w:t>
            </w:r>
          </w:p>
        </w:tc>
        <w:tc>
          <w:tcPr>
            <w:tcW w:w="405" w:type="dxa"/>
            <w:tcBorders>
              <w:left w:val="single" w:sz="18" w:space="0" w:color="auto"/>
              <w:right w:val="single" w:sz="18" w:space="0" w:color="auto"/>
            </w:tcBorders>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r w:rsidRPr="00DA53AD">
              <w:rPr>
                <w:rFonts w:ascii="Tahoma" w:eastAsia="PMingLiU" w:hAnsi="Tahoma" w:cs="Tahoma"/>
                <w:sz w:val="13"/>
              </w:rPr>
              <w:t>P</w:t>
            </w:r>
          </w:p>
        </w:tc>
        <w:tc>
          <w:tcPr>
            <w:tcW w:w="684" w:type="dxa"/>
            <w:shd w:val="clear" w:color="auto" w:fill="FABF8F"/>
            <w:vAlign w:val="center"/>
          </w:tcPr>
          <w:p w:rsidR="00B27742" w:rsidRPr="00DA53AD" w:rsidRDefault="00954BF1" w:rsidP="003F1405">
            <w:pPr>
              <w:pStyle w:val="TableText"/>
              <w:spacing w:before="30" w:after="30"/>
              <w:rPr>
                <w:rFonts w:ascii="Tahoma" w:eastAsia="PMingLiU" w:hAnsi="Tahoma" w:cs="Tahoma"/>
                <w:sz w:val="13"/>
              </w:rPr>
            </w:pPr>
            <w:r w:rsidRPr="00DA53AD">
              <w:rPr>
                <w:rFonts w:ascii="Tahoma" w:eastAsia="PMingLiU" w:hAnsi="Tahoma" w:cs="Tahoma"/>
                <w:sz w:val="13"/>
              </w:rPr>
              <w:t>A</w:t>
            </w:r>
          </w:p>
        </w:tc>
        <w:tc>
          <w:tcPr>
            <w:tcW w:w="468" w:type="dxa"/>
            <w:shd w:val="clear" w:color="auto" w:fill="FABF8F"/>
            <w:vAlign w:val="center"/>
          </w:tcPr>
          <w:p w:rsidR="00B27742" w:rsidRPr="00DA53AD" w:rsidRDefault="00B27742" w:rsidP="003F1405">
            <w:pPr>
              <w:pStyle w:val="TableText"/>
              <w:spacing w:before="30" w:after="30"/>
              <w:rPr>
                <w:rFonts w:ascii="Tahoma" w:eastAsia="PMingLiU" w:hAnsi="Tahoma" w:cs="Tahoma"/>
                <w:sz w:val="13"/>
              </w:rPr>
            </w:pPr>
          </w:p>
        </w:tc>
      </w:tr>
      <w:tr w:rsidR="006F741C" w:rsidRPr="00DA53AD" w:rsidTr="003F1405">
        <w:trPr>
          <w:trHeight w:val="123"/>
        </w:trPr>
        <w:tc>
          <w:tcPr>
            <w:tcW w:w="2610" w:type="dxa"/>
            <w:shd w:val="clear" w:color="auto" w:fill="auto"/>
          </w:tcPr>
          <w:p w:rsidR="006F741C" w:rsidRPr="00DA53AD" w:rsidRDefault="006F741C" w:rsidP="003F1405">
            <w:pPr>
              <w:pStyle w:val="ProductNames"/>
              <w:spacing w:before="30" w:after="30"/>
              <w:rPr>
                <w:rFonts w:ascii="Tahoma" w:eastAsia="PMingLiU" w:hAnsi="Tahoma" w:cs="Tahoma"/>
                <w:sz w:val="14"/>
              </w:rPr>
            </w:pPr>
            <w:bookmarkStart w:id="140" w:name="_Toc352109172"/>
            <w:r w:rsidRPr="00DA53AD">
              <w:rPr>
                <w:rFonts w:ascii="Tahoma" w:eastAsia="PMingLiU" w:hAnsi="Tahoma" w:cs="Tahoma"/>
                <w:sz w:val="14"/>
              </w:rPr>
              <w:t>Windows Intune (</w:t>
            </w:r>
            <w:r w:rsidRPr="00DA53AD">
              <w:rPr>
                <w:rFonts w:ascii="Tahoma" w:eastAsia="PMingLiU" w:hAnsi="Tahoma" w:cs="Tahoma"/>
                <w:sz w:val="14"/>
              </w:rPr>
              <w:t>每一裝置</w:t>
            </w:r>
            <w:r w:rsidRPr="00DA53AD">
              <w:rPr>
                <w:rFonts w:ascii="Tahoma" w:eastAsia="PMingLiU" w:hAnsi="Tahoma" w:cs="Tahoma"/>
                <w:sz w:val="14"/>
              </w:rPr>
              <w:t>)</w:t>
            </w:r>
            <w:bookmarkEnd w:id="140"/>
          </w:p>
        </w:tc>
        <w:tc>
          <w:tcPr>
            <w:tcW w:w="360" w:type="dxa"/>
            <w:shd w:val="clear" w:color="auto" w:fill="auto"/>
            <w:vAlign w:val="center"/>
          </w:tcPr>
          <w:p w:rsidR="006F741C" w:rsidRPr="003F1405" w:rsidRDefault="005F50AC" w:rsidP="003F1405">
            <w:pPr>
              <w:pStyle w:val="TableText"/>
              <w:widowControl w:val="0"/>
              <w:spacing w:before="30" w:after="30"/>
              <w:rPr>
                <w:rStyle w:val="EndnoteReference"/>
                <w:rFonts w:eastAsia="PMingLiU" w:cs="Tahoma"/>
                <w:b w:val="0"/>
                <w:color w:val="0000FF"/>
                <w:sz w:val="13"/>
                <w:szCs w:val="13"/>
              </w:rPr>
            </w:pPr>
            <w:hyperlink w:anchor="Sys_27WindowsVistaProUpgrade" w:history="1">
              <w:r w:rsidR="005B0EC7" w:rsidRPr="003F1405">
                <w:rPr>
                  <w:rStyle w:val="Hyperlink"/>
                  <w:rFonts w:eastAsia="PMingLiU" w:cs="Tahoma"/>
                  <w:b/>
                  <w:sz w:val="13"/>
                  <w:szCs w:val="13"/>
                </w:rPr>
                <w:t>28</w:t>
              </w:r>
            </w:hyperlink>
          </w:p>
        </w:tc>
        <w:tc>
          <w:tcPr>
            <w:tcW w:w="450" w:type="dxa"/>
            <w:shd w:val="clear" w:color="auto" w:fill="auto"/>
            <w:vAlign w:val="center"/>
          </w:tcPr>
          <w:p w:rsidR="006F741C" w:rsidRPr="00DA53AD" w:rsidRDefault="006F741C" w:rsidP="003F1405">
            <w:pPr>
              <w:pStyle w:val="TableText"/>
              <w:spacing w:before="30" w:after="30"/>
              <w:rPr>
                <w:rFonts w:ascii="Tahoma" w:eastAsia="PMingLiU" w:hAnsi="Tahoma" w:cs="Tahoma"/>
                <w:sz w:val="13"/>
              </w:rPr>
            </w:pPr>
            <w:r w:rsidRPr="00DA53AD">
              <w:rPr>
                <w:rFonts w:ascii="Tahoma" w:eastAsia="PMingLiU" w:hAnsi="Tahoma" w:cs="Tahoma"/>
                <w:sz w:val="13"/>
              </w:rPr>
              <w:t>4/11</w:t>
            </w:r>
          </w:p>
        </w:tc>
        <w:tc>
          <w:tcPr>
            <w:tcW w:w="360" w:type="dxa"/>
            <w:tcBorders>
              <w:righ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450" w:type="dxa"/>
            <w:tcBorders>
              <w:lef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450" w:type="dxa"/>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378" w:type="dxa"/>
            <w:tcBorders>
              <w:righ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477" w:type="dxa"/>
            <w:tcBorders>
              <w:lef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378" w:type="dxa"/>
            <w:tcBorders>
              <w:righ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405" w:type="dxa"/>
            <w:tcBorders>
              <w:left w:val="single" w:sz="18" w:space="0" w:color="auto"/>
              <w:right w:val="single" w:sz="18" w:space="0" w:color="auto"/>
            </w:tcBorders>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684" w:type="dxa"/>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c>
          <w:tcPr>
            <w:tcW w:w="468" w:type="dxa"/>
            <w:shd w:val="clear" w:color="auto" w:fill="auto"/>
            <w:vAlign w:val="center"/>
          </w:tcPr>
          <w:p w:rsidR="006F741C" w:rsidRPr="00DA53AD" w:rsidRDefault="006F741C" w:rsidP="003F1405">
            <w:pPr>
              <w:pStyle w:val="TableText"/>
              <w:spacing w:before="30" w:after="30"/>
              <w:rPr>
                <w:rFonts w:ascii="Tahoma" w:eastAsia="PMingLiU" w:hAnsi="Tahoma" w:cs="Tahoma"/>
                <w:sz w:val="13"/>
              </w:rPr>
            </w:pPr>
          </w:p>
        </w:tc>
      </w:tr>
      <w:tr w:rsidR="00955DF1" w:rsidRPr="00DA53AD" w:rsidTr="003F1405">
        <w:trPr>
          <w:trHeight w:val="123"/>
        </w:trPr>
        <w:tc>
          <w:tcPr>
            <w:tcW w:w="2610" w:type="dxa"/>
            <w:tcBorders>
              <w:bottom w:val="single" w:sz="4" w:space="0" w:color="auto"/>
            </w:tcBorders>
            <w:shd w:val="clear" w:color="auto" w:fill="FABF8F"/>
          </w:tcPr>
          <w:p w:rsidR="00955DF1" w:rsidRPr="00DA53AD" w:rsidRDefault="00955DF1" w:rsidP="003F1405">
            <w:pPr>
              <w:pStyle w:val="ProductNames"/>
              <w:spacing w:before="30" w:after="30"/>
              <w:rPr>
                <w:rFonts w:ascii="Tahoma" w:eastAsia="PMingLiU" w:hAnsi="Tahoma" w:cs="Tahoma"/>
                <w:sz w:val="14"/>
              </w:rPr>
            </w:pPr>
            <w:bookmarkStart w:id="141" w:name="_Toc352109173"/>
            <w:r w:rsidRPr="00DA53AD">
              <w:rPr>
                <w:rFonts w:ascii="Tahoma" w:eastAsia="PMingLiU" w:hAnsi="Tahoma" w:cs="Tahoma"/>
                <w:sz w:val="14"/>
              </w:rPr>
              <w:t xml:space="preserve">Windows Intune </w:t>
            </w:r>
            <w:r w:rsidRPr="00DA53AD">
              <w:rPr>
                <w:rFonts w:ascii="Tahoma" w:eastAsia="PMingLiU" w:hAnsi="Tahoma" w:cs="Tahoma"/>
                <w:sz w:val="14"/>
              </w:rPr>
              <w:t>附加元件</w:t>
            </w:r>
            <w:r w:rsidRPr="00DA53AD">
              <w:rPr>
                <w:rFonts w:ascii="Tahoma" w:eastAsia="PMingLiU" w:hAnsi="Tahoma" w:cs="Tahoma"/>
                <w:sz w:val="14"/>
              </w:rPr>
              <w:t xml:space="preserve"> (</w:t>
            </w:r>
            <w:r w:rsidRPr="00DA53AD">
              <w:rPr>
                <w:rFonts w:ascii="Tahoma" w:eastAsia="PMingLiU" w:hAnsi="Tahoma" w:cs="Tahoma"/>
                <w:sz w:val="14"/>
              </w:rPr>
              <w:t>每一裝置</w:t>
            </w:r>
            <w:r w:rsidRPr="00DA53AD">
              <w:rPr>
                <w:rFonts w:ascii="Tahoma" w:eastAsia="PMingLiU" w:hAnsi="Tahoma" w:cs="Tahoma"/>
                <w:sz w:val="14"/>
              </w:rPr>
              <w:t>)</w:t>
            </w:r>
            <w:bookmarkEnd w:id="141"/>
          </w:p>
        </w:tc>
        <w:tc>
          <w:tcPr>
            <w:tcW w:w="360" w:type="dxa"/>
            <w:tcBorders>
              <w:bottom w:val="single" w:sz="4" w:space="0" w:color="auto"/>
            </w:tcBorders>
            <w:shd w:val="clear" w:color="auto" w:fill="FABF8F"/>
            <w:vAlign w:val="center"/>
          </w:tcPr>
          <w:p w:rsidR="00955DF1" w:rsidRPr="003F1405" w:rsidRDefault="005F50AC" w:rsidP="003F1405">
            <w:pPr>
              <w:pStyle w:val="TableText"/>
              <w:widowControl w:val="0"/>
              <w:spacing w:before="30" w:after="30"/>
              <w:rPr>
                <w:rStyle w:val="EndnoteReference"/>
                <w:rFonts w:eastAsia="PMingLiU" w:cs="Tahoma"/>
                <w:b w:val="0"/>
                <w:color w:val="0000FF"/>
                <w:sz w:val="13"/>
                <w:szCs w:val="13"/>
              </w:rPr>
            </w:pPr>
            <w:hyperlink w:anchor="_29_Windows_Intune" w:history="1">
              <w:r w:rsidR="005B0EC7" w:rsidRPr="003F1405">
                <w:rPr>
                  <w:rStyle w:val="Hyperlink"/>
                  <w:rFonts w:eastAsia="PMingLiU" w:cs="Tahoma"/>
                  <w:b/>
                  <w:sz w:val="13"/>
                  <w:szCs w:val="13"/>
                </w:rPr>
                <w:t>29</w:t>
              </w:r>
            </w:hyperlink>
          </w:p>
        </w:tc>
        <w:tc>
          <w:tcPr>
            <w:tcW w:w="450" w:type="dxa"/>
            <w:tcBorders>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r w:rsidRPr="00DA53AD">
              <w:rPr>
                <w:rFonts w:ascii="Tahoma" w:eastAsia="PMingLiU"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477" w:type="dxa"/>
            <w:tcBorders>
              <w:left w:val="single" w:sz="18" w:space="0" w:color="auto"/>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378" w:type="dxa"/>
            <w:tcBorders>
              <w:bottom w:val="single" w:sz="4" w:space="0" w:color="auto"/>
              <w:right w:val="single" w:sz="18"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684" w:type="dxa"/>
            <w:tcBorders>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955DF1" w:rsidRPr="00DA53AD" w:rsidRDefault="00955DF1" w:rsidP="003F1405">
            <w:pPr>
              <w:pStyle w:val="TableText"/>
              <w:spacing w:before="30" w:after="30"/>
              <w:rPr>
                <w:rFonts w:ascii="Tahoma" w:eastAsia="PMingLiU" w:hAnsi="Tahoma" w:cs="Tahoma"/>
                <w:sz w:val="13"/>
              </w:rPr>
            </w:pPr>
          </w:p>
        </w:tc>
      </w:tr>
    </w:tbl>
    <w:p w:rsidR="00091558" w:rsidRPr="00DA53AD" w:rsidRDefault="00091558">
      <w:pPr>
        <w:pStyle w:val="ProductPool"/>
        <w:rPr>
          <w:rFonts w:ascii="Tahoma" w:eastAsia="PMingLiU" w:hAnsi="Tahoma" w:cs="Tahoma"/>
        </w:rPr>
      </w:pPr>
    </w:p>
    <w:p w:rsidR="0021637C" w:rsidRPr="00DA53AD" w:rsidRDefault="0021637C" w:rsidP="004E292A">
      <w:pPr>
        <w:pStyle w:val="Heading3"/>
        <w:rPr>
          <w:rFonts w:ascii="Tahoma" w:eastAsia="PMingLiU" w:hAnsi="Tahoma" w:cs="Tahoma"/>
        </w:rPr>
      </w:pPr>
    </w:p>
    <w:p w:rsidR="00023FE7" w:rsidRPr="005F1A9B" w:rsidRDefault="00023FE7" w:rsidP="004E292A">
      <w:pPr>
        <w:pStyle w:val="Heading3"/>
        <w:rPr>
          <w:rFonts w:ascii="Tahoma" w:eastAsia="PMingLiU" w:hAnsi="Tahoma" w:cs="Tahoma"/>
          <w:lang w:val="en-US"/>
        </w:rPr>
      </w:pPr>
      <w:bookmarkStart w:id="142" w:name="_Toc336337908"/>
      <w:bookmarkStart w:id="143" w:name="_Toc352109174"/>
      <w:r w:rsidRPr="00DA53AD">
        <w:rPr>
          <w:rFonts w:ascii="Tahoma" w:eastAsia="PMingLiU" w:hAnsi="Tahoma" w:cs="Tahoma"/>
          <w:sz w:val="22"/>
          <w:szCs w:val="22"/>
        </w:rPr>
        <w:t>伺服器組合</w:t>
      </w:r>
      <w:bookmarkEnd w:id="142"/>
      <w:bookmarkEnd w:id="143"/>
    </w:p>
    <w:p w:rsidR="00023FE7" w:rsidRPr="00DA53AD" w:rsidRDefault="00023FE7">
      <w:pPr>
        <w:rPr>
          <w:rFonts w:eastAsia="PMingLiU"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360"/>
        <w:gridCol w:w="405"/>
        <w:gridCol w:w="405"/>
        <w:gridCol w:w="702"/>
        <w:gridCol w:w="468"/>
      </w:tblGrid>
      <w:tr w:rsidR="001C38D4" w:rsidRPr="00DA53AD" w:rsidTr="003F1405">
        <w:trPr>
          <w:cantSplit/>
          <w:trHeight w:val="389"/>
          <w:tblHeader/>
        </w:trPr>
        <w:tc>
          <w:tcPr>
            <w:tcW w:w="2734" w:type="dxa"/>
            <w:gridSpan w:val="2"/>
            <w:vMerge w:val="restart"/>
            <w:tcBorders>
              <w:top w:val="single" w:sz="4" w:space="0" w:color="FFFFFF"/>
              <w:left w:val="single" w:sz="4" w:space="0" w:color="FFFFFF"/>
            </w:tcBorders>
          </w:tcPr>
          <w:p w:rsidR="00C031FA" w:rsidRPr="00DA53AD" w:rsidRDefault="00C04FC4" w:rsidP="003F1405">
            <w:pPr>
              <w:spacing w:before="30" w:after="30"/>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14:anchorId="409C1DEE" wp14:editId="4034FC4B">
                      <wp:simplePos x="0" y="0"/>
                      <wp:positionH relativeFrom="column">
                        <wp:posOffset>1657350</wp:posOffset>
                      </wp:positionH>
                      <wp:positionV relativeFrom="paragraph">
                        <wp:posOffset>590327</wp:posOffset>
                      </wp:positionV>
                      <wp:extent cx="405130" cy="21844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3113" w:rsidRDefault="00E23113">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5pt;margin-top:46.5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AqtwIAAMA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" filled="f" stroked="f">
                      <v:textbox style="mso-fit-shape-to-text:t">
                        <w:txbxContent>
                          <w:p w:rsidR="005F1A9B" w:rsidRDefault="005F1A9B">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DA53AD" w:rsidRDefault="005F1A9B" w:rsidP="005F1A9B">
            <w:pPr>
              <w:pStyle w:val="TableVerticalText"/>
              <w:spacing w:before="30" w:after="30"/>
              <w:rPr>
                <w:rFonts w:ascii="Tahoma" w:eastAsia="PMingLiU" w:hAnsi="Tahoma" w:cs="Tahoma"/>
                <w:sz w:val="9"/>
              </w:rPr>
            </w:pPr>
            <w:r w:rsidRPr="005F1A9B">
              <w:rPr>
                <w:rFonts w:ascii="Tahoma" w:eastAsia="PMingLiU" w:hAnsi="Tahoma" w:cs="Tahoma" w:hint="eastAsia"/>
                <w:sz w:val="9"/>
              </w:rPr>
              <w:t>產品注意事項</w:t>
            </w:r>
          </w:p>
        </w:tc>
        <w:tc>
          <w:tcPr>
            <w:tcW w:w="450" w:type="dxa"/>
            <w:vMerge w:val="restart"/>
            <w:tcBorders>
              <w:top w:val="single" w:sz="12" w:space="0" w:color="auto"/>
            </w:tcBorders>
            <w:textDirection w:val="btLr"/>
            <w:vAlign w:val="center"/>
          </w:tcPr>
          <w:p w:rsidR="00C031FA" w:rsidRPr="00DA53AD" w:rsidRDefault="005F1A9B" w:rsidP="003F1405">
            <w:pPr>
              <w:pStyle w:val="TableVerticalText"/>
              <w:spacing w:before="30" w:after="30"/>
              <w:rPr>
                <w:rFonts w:ascii="Tahoma" w:eastAsia="PMingLiU" w:hAnsi="Tahoma" w:cs="Tahoma"/>
                <w:sz w:val="9"/>
              </w:rPr>
            </w:pPr>
            <w:r w:rsidRPr="005F1A9B">
              <w:rPr>
                <w:rFonts w:ascii="Tahoma" w:eastAsia="PMingLiU" w:hAnsi="Tahoma" w:cs="Tahoma" w:hint="eastAsia"/>
                <w:sz w:val="9"/>
              </w:rPr>
              <w:t>可提供之日期</w:t>
            </w:r>
          </w:p>
        </w:tc>
        <w:tc>
          <w:tcPr>
            <w:tcW w:w="360" w:type="dxa"/>
            <w:vMerge w:val="restart"/>
            <w:tcBorders>
              <w:top w:val="single" w:sz="12" w:space="0" w:color="auto"/>
              <w:right w:val="single" w:sz="18" w:space="0" w:color="auto"/>
            </w:tcBorders>
            <w:textDirection w:val="btLr"/>
            <w:vAlign w:val="center"/>
          </w:tcPr>
          <w:p w:rsidR="00C031FA" w:rsidRPr="00DA53AD" w:rsidRDefault="00C031FA" w:rsidP="003F1405">
            <w:pPr>
              <w:pStyle w:val="TableVerticalText"/>
              <w:spacing w:before="30" w:after="30"/>
              <w:rPr>
                <w:rFonts w:ascii="Tahoma" w:eastAsia="PMingLiU" w:hAnsi="Tahoma" w:cs="Tahoma"/>
                <w:sz w:val="9"/>
              </w:rPr>
            </w:pPr>
            <w:r w:rsidRPr="00DA53AD">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DA53AD" w:rsidRDefault="00C031FA" w:rsidP="003F1405">
            <w:pPr>
              <w:pStyle w:val="TableHeadingsBlack"/>
              <w:spacing w:before="30" w:after="30"/>
              <w:rPr>
                <w:rFonts w:ascii="Tahoma" w:eastAsia="PMingLiU" w:hAnsi="Tahoma" w:cs="Tahoma"/>
              </w:rPr>
            </w:pPr>
            <w:r w:rsidRPr="00DA53AD">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DA53AD" w:rsidRDefault="00C031FA" w:rsidP="003F1405">
            <w:pPr>
              <w:pStyle w:val="TableHeadingsBlack"/>
              <w:spacing w:before="30" w:after="30"/>
              <w:rPr>
                <w:rFonts w:ascii="Tahoma" w:eastAsia="PMingLiU" w:hAnsi="Tahoma" w:cs="Tahoma"/>
                <w:szCs w:val="11"/>
              </w:rPr>
            </w:pPr>
            <w:r w:rsidRPr="00DA53AD">
              <w:rPr>
                <w:rFonts w:ascii="Tahoma" w:eastAsia="PMingLiU" w:hAnsi="Tahoma" w:cs="Tahoma"/>
                <w:szCs w:val="11"/>
              </w:rPr>
              <w:t>Open License</w:t>
            </w:r>
          </w:p>
        </w:tc>
        <w:tc>
          <w:tcPr>
            <w:tcW w:w="360" w:type="dxa"/>
            <w:vMerge w:val="restart"/>
            <w:tcBorders>
              <w:top w:val="single" w:sz="12" w:space="0" w:color="auto"/>
              <w:left w:val="single" w:sz="18" w:space="0" w:color="auto"/>
            </w:tcBorders>
            <w:textDirection w:val="btLr"/>
            <w:vAlign w:val="center"/>
          </w:tcPr>
          <w:p w:rsidR="00C031FA" w:rsidRPr="00DA53AD" w:rsidRDefault="005F1A9B" w:rsidP="003F1405">
            <w:pPr>
              <w:pStyle w:val="TableVerticalText"/>
              <w:spacing w:before="30" w:after="30"/>
              <w:rPr>
                <w:rFonts w:ascii="Tahoma" w:eastAsia="PMingLiU" w:hAnsi="Tahoma" w:cs="Tahoma"/>
                <w:sz w:val="9"/>
              </w:rPr>
            </w:pPr>
            <w:r w:rsidRPr="005F1A9B">
              <w:rPr>
                <w:rFonts w:ascii="Tahoma" w:eastAsia="PMingLiU" w:hAnsi="Tahoma" w:cs="Tahoma" w:hint="eastAsia"/>
                <w:sz w:val="9"/>
              </w:rPr>
              <w:t xml:space="preserve">Campus &amp; School </w:t>
            </w:r>
            <w:r w:rsidRPr="005F1A9B">
              <w:rPr>
                <w:rFonts w:ascii="Tahoma" w:eastAsia="PMingLiU" w:hAnsi="Tahoma" w:cs="Tahoma" w:hint="eastAsia"/>
                <w:sz w:val="9"/>
              </w:rPr>
              <w:t>單位</w:t>
            </w:r>
          </w:p>
        </w:tc>
        <w:tc>
          <w:tcPr>
            <w:tcW w:w="405" w:type="dxa"/>
            <w:vMerge w:val="restart"/>
            <w:tcBorders>
              <w:top w:val="single" w:sz="12" w:space="0" w:color="auto"/>
              <w:right w:val="single" w:sz="18" w:space="0" w:color="auto"/>
            </w:tcBorders>
            <w:textDirection w:val="btLr"/>
            <w:vAlign w:val="center"/>
          </w:tcPr>
          <w:p w:rsidR="00C031FA" w:rsidRPr="00DA53AD" w:rsidRDefault="005F1A9B" w:rsidP="005F1A9B">
            <w:pPr>
              <w:pStyle w:val="TableVerticalText"/>
              <w:spacing w:before="30" w:after="30"/>
              <w:rPr>
                <w:rFonts w:ascii="Tahoma" w:eastAsia="PMingLiU" w:hAnsi="Tahoma" w:cs="Tahoma"/>
                <w:sz w:val="9"/>
              </w:rPr>
            </w:pPr>
            <w:r w:rsidRPr="005F1A9B">
              <w:rPr>
                <w:rFonts w:ascii="Tahoma" w:eastAsia="PMingLiU" w:hAnsi="Tahoma" w:cs="Tahoma"/>
                <w:sz w:val="9"/>
              </w:rPr>
              <w:t>EA &amp; EA Sub</w:t>
            </w:r>
          </w:p>
        </w:tc>
        <w:tc>
          <w:tcPr>
            <w:tcW w:w="405" w:type="dxa"/>
            <w:vMerge w:val="restart"/>
            <w:tcBorders>
              <w:top w:val="single" w:sz="12" w:space="0" w:color="auto"/>
              <w:left w:val="single" w:sz="18" w:space="0" w:color="auto"/>
              <w:right w:val="single" w:sz="18" w:space="0" w:color="auto"/>
            </w:tcBorders>
            <w:textDirection w:val="btLr"/>
            <w:vAlign w:val="center"/>
          </w:tcPr>
          <w:p w:rsidR="00C031FA" w:rsidRPr="00DA53AD" w:rsidRDefault="005F1A9B" w:rsidP="003F1405">
            <w:pPr>
              <w:pStyle w:val="TableVerticalText"/>
              <w:spacing w:before="30" w:after="30"/>
              <w:rPr>
                <w:rFonts w:ascii="Tahoma" w:eastAsia="PMingLiU" w:hAnsi="Tahoma" w:cs="Tahoma"/>
                <w:sz w:val="9"/>
              </w:rPr>
            </w:pPr>
            <w:r w:rsidRPr="005F1A9B">
              <w:rPr>
                <w:rFonts w:ascii="Tahoma" w:eastAsia="PMingLiU" w:hAnsi="Tahoma" w:cs="Tahoma"/>
                <w:sz w:val="9"/>
              </w:rPr>
              <w:t>OV / OVS</w:t>
            </w:r>
          </w:p>
        </w:tc>
        <w:tc>
          <w:tcPr>
            <w:tcW w:w="702" w:type="dxa"/>
            <w:vMerge w:val="restart"/>
            <w:tcBorders>
              <w:top w:val="single" w:sz="12" w:space="0" w:color="auto"/>
            </w:tcBorders>
            <w:textDirection w:val="btLr"/>
            <w:vAlign w:val="center"/>
          </w:tcPr>
          <w:p w:rsidR="00C031FA" w:rsidRPr="00DA53AD" w:rsidRDefault="00C031FA" w:rsidP="003F1405">
            <w:pPr>
              <w:pStyle w:val="TableVerticalText"/>
              <w:spacing w:before="30" w:after="30"/>
              <w:rPr>
                <w:rFonts w:ascii="Tahoma" w:eastAsia="PMingLiU" w:hAnsi="Tahoma" w:cs="Tahoma"/>
                <w:sz w:val="9"/>
              </w:rPr>
            </w:pPr>
            <w:r w:rsidRPr="00DA53AD">
              <w:rPr>
                <w:rFonts w:ascii="Tahoma" w:eastAsia="PMingLiU" w:hAnsi="Tahoma" w:cs="Tahoma"/>
                <w:sz w:val="9"/>
              </w:rPr>
              <w:t>EES / OVS - ES</w:t>
            </w:r>
          </w:p>
        </w:tc>
        <w:tc>
          <w:tcPr>
            <w:tcW w:w="468" w:type="dxa"/>
            <w:vMerge w:val="restart"/>
            <w:tcBorders>
              <w:top w:val="single" w:sz="12" w:space="0" w:color="auto"/>
            </w:tcBorders>
            <w:textDirection w:val="btLr"/>
            <w:vAlign w:val="center"/>
          </w:tcPr>
          <w:p w:rsidR="00C031FA" w:rsidRPr="00DA53AD" w:rsidRDefault="005F1A9B" w:rsidP="003F1405">
            <w:pPr>
              <w:pStyle w:val="TableVerticalText"/>
              <w:spacing w:before="30" w:after="30"/>
              <w:rPr>
                <w:rFonts w:ascii="Tahoma" w:eastAsia="PMingLiU" w:hAnsi="Tahoma" w:cs="Tahoma"/>
                <w:sz w:val="9"/>
              </w:rPr>
            </w:pPr>
            <w:r w:rsidRPr="005F1A9B">
              <w:rPr>
                <w:rFonts w:ascii="Tahoma" w:eastAsia="PMingLiU" w:hAnsi="Tahoma" w:cs="Tahoma" w:hint="eastAsia"/>
                <w:sz w:val="9"/>
              </w:rPr>
              <w:t xml:space="preserve">Open </w:t>
            </w:r>
            <w:r w:rsidRPr="005F1A9B">
              <w:rPr>
                <w:rFonts w:ascii="Tahoma" w:eastAsia="PMingLiU" w:hAnsi="Tahoma" w:cs="Tahoma" w:hint="eastAsia"/>
                <w:sz w:val="9"/>
              </w:rPr>
              <w:t>基本要件</w:t>
            </w:r>
          </w:p>
        </w:tc>
      </w:tr>
      <w:tr w:rsidR="001C38D4" w:rsidRPr="00DA53AD" w:rsidTr="003F1405">
        <w:trPr>
          <w:cantSplit/>
          <w:trHeight w:val="262"/>
          <w:tblHeader/>
        </w:trPr>
        <w:tc>
          <w:tcPr>
            <w:tcW w:w="2734" w:type="dxa"/>
            <w:gridSpan w:val="2"/>
            <w:vMerge/>
            <w:tcBorders>
              <w:left w:val="single" w:sz="4" w:space="0" w:color="FFFFFF"/>
            </w:tcBorders>
          </w:tcPr>
          <w:p w:rsidR="00C031FA" w:rsidRPr="00DA53AD" w:rsidRDefault="00C031FA" w:rsidP="003F1405">
            <w:pPr>
              <w:spacing w:before="30" w:after="30"/>
              <w:rPr>
                <w:rFonts w:eastAsia="PMingLiU" w:cs="Tahoma"/>
                <w:sz w:val="20"/>
              </w:rPr>
            </w:pPr>
          </w:p>
        </w:tc>
        <w:tc>
          <w:tcPr>
            <w:tcW w:w="450" w:type="dxa"/>
            <w:vMerge/>
            <w:vAlign w:val="center"/>
          </w:tcPr>
          <w:p w:rsidR="00C031FA" w:rsidRPr="00DA53AD" w:rsidRDefault="00C031FA" w:rsidP="003F1405">
            <w:pPr>
              <w:spacing w:before="30" w:after="30"/>
              <w:jc w:val="center"/>
              <w:rPr>
                <w:rFonts w:eastAsia="PMingLiU" w:cs="Tahoma"/>
                <w:b/>
                <w:sz w:val="20"/>
              </w:rPr>
            </w:pPr>
          </w:p>
        </w:tc>
        <w:tc>
          <w:tcPr>
            <w:tcW w:w="450" w:type="dxa"/>
            <w:vMerge/>
            <w:vAlign w:val="center"/>
          </w:tcPr>
          <w:p w:rsidR="00C031FA" w:rsidRPr="00DA53AD" w:rsidRDefault="00C031FA" w:rsidP="003F1405">
            <w:pPr>
              <w:spacing w:before="30" w:after="30"/>
              <w:jc w:val="center"/>
              <w:rPr>
                <w:rFonts w:eastAsia="PMingLiU" w:cs="Tahoma"/>
                <w:sz w:val="20"/>
              </w:rPr>
            </w:pPr>
          </w:p>
        </w:tc>
        <w:tc>
          <w:tcPr>
            <w:tcW w:w="360" w:type="dxa"/>
            <w:vMerge/>
            <w:tcBorders>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360" w:type="dxa"/>
            <w:vMerge w:val="restart"/>
            <w:tcBorders>
              <w:left w:val="single" w:sz="18" w:space="0" w:color="auto"/>
            </w:tcBorders>
            <w:vAlign w:val="center"/>
          </w:tcPr>
          <w:p w:rsidR="00C031FA" w:rsidRPr="00DA53AD" w:rsidRDefault="00C031FA" w:rsidP="003F1405">
            <w:pPr>
              <w:pStyle w:val="TableHeadingsRed"/>
              <w:spacing w:before="30" w:after="30"/>
              <w:rPr>
                <w:rFonts w:ascii="Tahoma" w:eastAsia="PMingLiU" w:hAnsi="Tahoma" w:cs="Tahoma"/>
                <w:sz w:val="9"/>
              </w:rPr>
            </w:pPr>
            <w:r w:rsidRPr="00DA53AD">
              <w:rPr>
                <w:rFonts w:ascii="Tahoma" w:eastAsia="PMingLiU" w:hAnsi="Tahoma" w:cs="Tahoma"/>
                <w:sz w:val="9"/>
              </w:rPr>
              <w:t>L</w:t>
            </w:r>
          </w:p>
        </w:tc>
        <w:tc>
          <w:tcPr>
            <w:tcW w:w="1350" w:type="dxa"/>
            <w:gridSpan w:val="3"/>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L&amp;SA</w:t>
            </w:r>
          </w:p>
        </w:tc>
        <w:tc>
          <w:tcPr>
            <w:tcW w:w="1260" w:type="dxa"/>
            <w:gridSpan w:val="3"/>
            <w:tcBorders>
              <w:right w:val="single" w:sz="18" w:space="0" w:color="auto"/>
            </w:tcBorders>
            <w:vAlign w:val="center"/>
          </w:tcPr>
          <w:p w:rsidR="00C031FA" w:rsidRPr="00DA53AD" w:rsidRDefault="00C031FA" w:rsidP="003F1405">
            <w:pPr>
              <w:pStyle w:val="TableHeadingsBlue"/>
              <w:spacing w:before="30" w:after="30"/>
              <w:rPr>
                <w:rFonts w:ascii="Tahoma" w:eastAsia="PMingLiU" w:hAnsi="Tahoma" w:cs="Tahoma"/>
                <w:sz w:val="9"/>
              </w:rPr>
            </w:pPr>
            <w:r w:rsidRPr="00DA53AD">
              <w:rPr>
                <w:rFonts w:ascii="Tahoma" w:eastAsia="PMingLiU" w:hAnsi="Tahoma" w:cs="Tahoma"/>
                <w:sz w:val="9"/>
              </w:rPr>
              <w:t>SA</w:t>
            </w:r>
          </w:p>
        </w:tc>
        <w:tc>
          <w:tcPr>
            <w:tcW w:w="450" w:type="dxa"/>
            <w:vMerge w:val="restart"/>
            <w:tcBorders>
              <w:left w:val="single" w:sz="18" w:space="0" w:color="auto"/>
            </w:tcBorders>
            <w:vAlign w:val="center"/>
          </w:tcPr>
          <w:p w:rsidR="00C031FA" w:rsidRPr="00DA53AD" w:rsidRDefault="00C031FA" w:rsidP="003F1405">
            <w:pPr>
              <w:pStyle w:val="TableHeadingsRed"/>
              <w:spacing w:before="30" w:after="30"/>
              <w:rPr>
                <w:rFonts w:ascii="Tahoma" w:eastAsia="PMingLiU" w:hAnsi="Tahoma" w:cs="Tahoma"/>
                <w:sz w:val="9"/>
              </w:rPr>
            </w:pPr>
            <w:r w:rsidRPr="00DA53AD">
              <w:rPr>
                <w:rFonts w:ascii="Tahoma" w:eastAsia="PMingLiU" w:hAnsi="Tahoma" w:cs="Tahoma"/>
                <w:sz w:val="9"/>
              </w:rPr>
              <w:t>L</w:t>
            </w:r>
          </w:p>
        </w:tc>
        <w:tc>
          <w:tcPr>
            <w:tcW w:w="450" w:type="dxa"/>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L&amp;SA</w:t>
            </w:r>
          </w:p>
        </w:tc>
        <w:tc>
          <w:tcPr>
            <w:tcW w:w="450" w:type="dxa"/>
            <w:vMerge w:val="restart"/>
            <w:tcBorders>
              <w:right w:val="single" w:sz="18" w:space="0" w:color="auto"/>
            </w:tcBorders>
            <w:vAlign w:val="center"/>
          </w:tcPr>
          <w:p w:rsidR="00C031FA" w:rsidRPr="00DA53AD" w:rsidRDefault="00C031FA" w:rsidP="003F1405">
            <w:pPr>
              <w:pStyle w:val="TableHeadingsBlue"/>
              <w:spacing w:before="30" w:after="30"/>
              <w:rPr>
                <w:rFonts w:ascii="Tahoma" w:eastAsia="PMingLiU" w:hAnsi="Tahoma" w:cs="Tahoma"/>
                <w:sz w:val="9"/>
              </w:rPr>
            </w:pPr>
            <w:r w:rsidRPr="00DA53AD">
              <w:rPr>
                <w:rFonts w:ascii="Tahoma" w:eastAsia="PMingLiU" w:hAnsi="Tahoma" w:cs="Tahoma"/>
                <w:sz w:val="9"/>
              </w:rPr>
              <w:t>SA</w:t>
            </w:r>
          </w:p>
        </w:tc>
        <w:tc>
          <w:tcPr>
            <w:tcW w:w="360" w:type="dxa"/>
            <w:vMerge/>
            <w:tcBorders>
              <w:lef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405" w:type="dxa"/>
            <w:vMerge/>
            <w:tcBorders>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405" w:type="dxa"/>
            <w:vMerge/>
            <w:tcBorders>
              <w:left w:val="single" w:sz="18" w:space="0" w:color="auto"/>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702" w:type="dxa"/>
            <w:vMerge/>
            <w:vAlign w:val="center"/>
          </w:tcPr>
          <w:p w:rsidR="00C031FA" w:rsidRPr="00DA53AD" w:rsidRDefault="00C031FA" w:rsidP="003F1405">
            <w:pPr>
              <w:spacing w:before="30" w:after="30"/>
              <w:jc w:val="center"/>
              <w:rPr>
                <w:rFonts w:eastAsia="PMingLiU" w:cs="Tahoma"/>
                <w:sz w:val="20"/>
              </w:rPr>
            </w:pPr>
          </w:p>
        </w:tc>
        <w:tc>
          <w:tcPr>
            <w:tcW w:w="468" w:type="dxa"/>
            <w:vMerge/>
          </w:tcPr>
          <w:p w:rsidR="00C031FA" w:rsidRPr="00DA53AD" w:rsidRDefault="00C031FA" w:rsidP="003F1405">
            <w:pPr>
              <w:spacing w:before="30" w:after="30"/>
              <w:rPr>
                <w:rFonts w:eastAsia="PMingLiU" w:cs="Tahoma"/>
                <w:sz w:val="20"/>
              </w:rPr>
            </w:pPr>
          </w:p>
        </w:tc>
      </w:tr>
      <w:tr w:rsidR="001C38D4" w:rsidRPr="00DA53AD" w:rsidTr="003F1405">
        <w:trPr>
          <w:cantSplit/>
          <w:trHeight w:val="557"/>
          <w:tblHeader/>
        </w:trPr>
        <w:tc>
          <w:tcPr>
            <w:tcW w:w="2734" w:type="dxa"/>
            <w:gridSpan w:val="2"/>
            <w:vMerge/>
            <w:tcBorders>
              <w:left w:val="single" w:sz="4" w:space="0" w:color="FFFFFF"/>
              <w:bottom w:val="single" w:sz="4" w:space="0" w:color="auto"/>
            </w:tcBorders>
          </w:tcPr>
          <w:p w:rsidR="00C031FA" w:rsidRPr="00DA53AD" w:rsidRDefault="00C031FA" w:rsidP="003F1405">
            <w:pPr>
              <w:spacing w:before="30" w:after="30"/>
              <w:rPr>
                <w:rFonts w:eastAsia="PMingLiU" w:cs="Tahoma"/>
                <w:sz w:val="20"/>
              </w:rPr>
            </w:pPr>
          </w:p>
        </w:tc>
        <w:tc>
          <w:tcPr>
            <w:tcW w:w="450" w:type="dxa"/>
            <w:vMerge/>
            <w:tcBorders>
              <w:bottom w:val="single" w:sz="4" w:space="0" w:color="auto"/>
            </w:tcBorders>
            <w:vAlign w:val="center"/>
          </w:tcPr>
          <w:p w:rsidR="00C031FA" w:rsidRPr="00DA53AD" w:rsidRDefault="00C031FA" w:rsidP="003F1405">
            <w:pPr>
              <w:spacing w:before="30" w:after="30"/>
              <w:jc w:val="center"/>
              <w:rPr>
                <w:rFonts w:eastAsia="PMingLiU" w:cs="Tahoma"/>
                <w:b/>
                <w:sz w:val="20"/>
              </w:rPr>
            </w:pPr>
          </w:p>
        </w:tc>
        <w:tc>
          <w:tcPr>
            <w:tcW w:w="450" w:type="dxa"/>
            <w:vMerge/>
            <w:tcBorders>
              <w:bottom w:val="single" w:sz="4" w:space="0" w:color="auto"/>
            </w:tcBorders>
            <w:vAlign w:val="center"/>
          </w:tcPr>
          <w:p w:rsidR="00C031FA" w:rsidRPr="00DA53AD" w:rsidRDefault="00C031FA" w:rsidP="003F1405">
            <w:pPr>
              <w:spacing w:before="30" w:after="30"/>
              <w:jc w:val="center"/>
              <w:rPr>
                <w:rFonts w:eastAsia="PMingLiU" w:cs="Tahoma"/>
                <w:sz w:val="20"/>
              </w:rPr>
            </w:pPr>
          </w:p>
        </w:tc>
        <w:tc>
          <w:tcPr>
            <w:tcW w:w="360" w:type="dxa"/>
            <w:vMerge/>
            <w:tcBorders>
              <w:bottom w:val="single" w:sz="4" w:space="0" w:color="auto"/>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360" w:type="dxa"/>
            <w:vMerge/>
            <w:tcBorders>
              <w:left w:val="single" w:sz="18" w:space="0" w:color="auto"/>
              <w:bottom w:val="single" w:sz="4" w:space="0" w:color="auto"/>
            </w:tcBorders>
            <w:vAlign w:val="center"/>
          </w:tcPr>
          <w:p w:rsidR="00C031FA" w:rsidRPr="00DA53AD" w:rsidRDefault="00C031FA" w:rsidP="003F1405">
            <w:pPr>
              <w:spacing w:before="30" w:after="30"/>
              <w:jc w:val="center"/>
              <w:rPr>
                <w:rFonts w:eastAsia="PMingLiU" w:cs="Tahoma"/>
                <w:sz w:val="20"/>
              </w:rPr>
            </w:pPr>
          </w:p>
        </w:tc>
        <w:tc>
          <w:tcPr>
            <w:tcW w:w="450" w:type="dxa"/>
            <w:tcBorders>
              <w:bottom w:val="single" w:sz="4" w:space="0" w:color="auto"/>
            </w:tcBorders>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3 </w:t>
            </w:r>
            <w:r w:rsidRPr="00DA53AD">
              <w:rPr>
                <w:rFonts w:ascii="Tahoma" w:eastAsia="PMingLiU" w:hAnsi="Tahoma" w:cs="Tahoma"/>
                <w:sz w:val="9"/>
              </w:rPr>
              <w:t>年</w:t>
            </w:r>
          </w:p>
        </w:tc>
        <w:tc>
          <w:tcPr>
            <w:tcW w:w="450" w:type="dxa"/>
            <w:tcBorders>
              <w:bottom w:val="single" w:sz="4" w:space="0" w:color="auto"/>
            </w:tcBorders>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2 </w:t>
            </w:r>
            <w:r w:rsidRPr="00DA53AD">
              <w:rPr>
                <w:rFonts w:ascii="Tahoma" w:eastAsia="PMingLiU" w:hAnsi="Tahoma" w:cs="Tahoma"/>
                <w:sz w:val="9"/>
              </w:rPr>
              <w:t>年</w:t>
            </w:r>
          </w:p>
        </w:tc>
        <w:tc>
          <w:tcPr>
            <w:tcW w:w="450" w:type="dxa"/>
            <w:tcBorders>
              <w:bottom w:val="single" w:sz="4" w:space="0" w:color="auto"/>
            </w:tcBorders>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 xml:space="preserve">1 </w:t>
            </w:r>
            <w:r w:rsidRPr="00DA53AD">
              <w:rPr>
                <w:rFonts w:ascii="Tahoma" w:eastAsia="PMingLiU" w:hAnsi="Tahoma" w:cs="Tahoma"/>
                <w:sz w:val="9"/>
              </w:rPr>
              <w:t>年</w:t>
            </w:r>
          </w:p>
        </w:tc>
        <w:tc>
          <w:tcPr>
            <w:tcW w:w="450" w:type="dxa"/>
            <w:tcBorders>
              <w:bottom w:val="single" w:sz="4" w:space="0" w:color="auto"/>
            </w:tcBorders>
            <w:vAlign w:val="center"/>
          </w:tcPr>
          <w:p w:rsidR="00C031FA" w:rsidRPr="00DA53AD" w:rsidRDefault="00C031FA"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3 </w:t>
            </w:r>
            <w:r w:rsidRPr="00DA53AD">
              <w:rPr>
                <w:rFonts w:ascii="Tahoma" w:eastAsia="PMingLiU" w:hAnsi="Tahoma" w:cs="Tahoma"/>
                <w:sz w:val="9"/>
              </w:rPr>
              <w:t>年</w:t>
            </w:r>
          </w:p>
        </w:tc>
        <w:tc>
          <w:tcPr>
            <w:tcW w:w="450" w:type="dxa"/>
            <w:tcBorders>
              <w:bottom w:val="single" w:sz="4" w:space="0" w:color="auto"/>
            </w:tcBorders>
            <w:vAlign w:val="center"/>
          </w:tcPr>
          <w:p w:rsidR="00C031FA" w:rsidRPr="00DA53AD" w:rsidRDefault="00C031FA"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2 </w:t>
            </w:r>
            <w:r w:rsidRPr="00DA53AD">
              <w:rPr>
                <w:rFonts w:ascii="Tahoma" w:eastAsia="PMingLiU" w:hAnsi="Tahoma" w:cs="Tahoma"/>
                <w:sz w:val="9"/>
              </w:rPr>
              <w:t>年</w:t>
            </w:r>
          </w:p>
        </w:tc>
        <w:tc>
          <w:tcPr>
            <w:tcW w:w="360" w:type="dxa"/>
            <w:tcBorders>
              <w:bottom w:val="single" w:sz="4" w:space="0" w:color="auto"/>
              <w:right w:val="single" w:sz="18" w:space="0" w:color="auto"/>
            </w:tcBorders>
            <w:vAlign w:val="center"/>
          </w:tcPr>
          <w:p w:rsidR="00C031FA" w:rsidRPr="00DA53AD" w:rsidRDefault="00C031FA" w:rsidP="003F1405">
            <w:pPr>
              <w:pStyle w:val="TableHeadingsBlue"/>
              <w:spacing w:before="30" w:after="30"/>
              <w:rPr>
                <w:rFonts w:ascii="Tahoma" w:eastAsia="PMingLiU" w:hAnsi="Tahoma" w:cs="Tahoma"/>
                <w:sz w:val="9"/>
              </w:rPr>
            </w:pPr>
            <w:r w:rsidRPr="00DA53AD">
              <w:rPr>
                <w:rFonts w:ascii="Tahoma" w:eastAsia="PMingLiU" w:hAnsi="Tahoma" w:cs="Tahoma"/>
                <w:sz w:val="9"/>
              </w:rPr>
              <w:t xml:space="preserve">1 </w:t>
            </w:r>
            <w:r w:rsidRPr="00DA53AD">
              <w:rPr>
                <w:rFonts w:ascii="Tahoma" w:eastAsia="PMingLiU" w:hAnsi="Tahoma" w:cs="Tahoma"/>
                <w:sz w:val="9"/>
              </w:rPr>
              <w:t>年</w:t>
            </w:r>
          </w:p>
        </w:tc>
        <w:tc>
          <w:tcPr>
            <w:tcW w:w="450" w:type="dxa"/>
            <w:vMerge/>
            <w:tcBorders>
              <w:left w:val="single" w:sz="18" w:space="0" w:color="auto"/>
              <w:bottom w:val="single" w:sz="4" w:space="0" w:color="auto"/>
            </w:tcBorders>
            <w:vAlign w:val="center"/>
          </w:tcPr>
          <w:p w:rsidR="00C031FA" w:rsidRPr="00DA53AD" w:rsidRDefault="00C031FA" w:rsidP="003F1405">
            <w:pPr>
              <w:spacing w:before="30" w:after="30"/>
              <w:jc w:val="center"/>
              <w:rPr>
                <w:rFonts w:eastAsia="PMingLiU" w:cs="Tahoma"/>
                <w:sz w:val="20"/>
              </w:rPr>
            </w:pPr>
          </w:p>
        </w:tc>
        <w:tc>
          <w:tcPr>
            <w:tcW w:w="450" w:type="dxa"/>
            <w:tcBorders>
              <w:bottom w:val="single" w:sz="4" w:space="0" w:color="auto"/>
            </w:tcBorders>
            <w:vAlign w:val="center"/>
          </w:tcPr>
          <w:p w:rsidR="00C031FA" w:rsidRPr="00DA53AD" w:rsidRDefault="00C031FA" w:rsidP="003F1405">
            <w:pPr>
              <w:pStyle w:val="TableHeadingsGreen"/>
              <w:spacing w:before="30" w:after="30"/>
              <w:rPr>
                <w:rFonts w:ascii="Tahoma" w:eastAsia="PMingLiU" w:hAnsi="Tahoma" w:cs="Tahoma"/>
                <w:sz w:val="9"/>
              </w:rPr>
            </w:pPr>
            <w:r w:rsidRPr="00DA53AD">
              <w:rPr>
                <w:rFonts w:ascii="Tahoma" w:eastAsia="PMingLiU" w:hAnsi="Tahoma" w:cs="Tahoma"/>
                <w:sz w:val="9"/>
              </w:rPr>
              <w:t>P</w:t>
            </w:r>
          </w:p>
        </w:tc>
        <w:tc>
          <w:tcPr>
            <w:tcW w:w="450" w:type="dxa"/>
            <w:vMerge/>
            <w:tcBorders>
              <w:bottom w:val="single" w:sz="4" w:space="0" w:color="auto"/>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360" w:type="dxa"/>
            <w:vMerge/>
            <w:tcBorders>
              <w:left w:val="single" w:sz="18" w:space="0" w:color="auto"/>
              <w:bottom w:val="single" w:sz="4" w:space="0" w:color="auto"/>
            </w:tcBorders>
            <w:vAlign w:val="center"/>
          </w:tcPr>
          <w:p w:rsidR="00C031FA" w:rsidRPr="00DA53AD" w:rsidRDefault="00C031FA" w:rsidP="003F1405">
            <w:pPr>
              <w:spacing w:before="30" w:after="30"/>
              <w:jc w:val="center"/>
              <w:rPr>
                <w:rFonts w:eastAsia="PMingLiU" w:cs="Tahoma"/>
                <w:sz w:val="20"/>
              </w:rPr>
            </w:pPr>
          </w:p>
        </w:tc>
        <w:tc>
          <w:tcPr>
            <w:tcW w:w="405" w:type="dxa"/>
            <w:vMerge/>
            <w:tcBorders>
              <w:bottom w:val="single" w:sz="4" w:space="0" w:color="auto"/>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405" w:type="dxa"/>
            <w:vMerge/>
            <w:tcBorders>
              <w:left w:val="single" w:sz="18" w:space="0" w:color="auto"/>
              <w:bottom w:val="single" w:sz="4" w:space="0" w:color="auto"/>
              <w:right w:val="single" w:sz="18" w:space="0" w:color="auto"/>
            </w:tcBorders>
            <w:vAlign w:val="center"/>
          </w:tcPr>
          <w:p w:rsidR="00C031FA" w:rsidRPr="00DA53AD" w:rsidRDefault="00C031FA" w:rsidP="003F1405">
            <w:pPr>
              <w:spacing w:before="30" w:after="30"/>
              <w:jc w:val="center"/>
              <w:rPr>
                <w:rFonts w:eastAsia="PMingLiU" w:cs="Tahoma"/>
                <w:sz w:val="20"/>
              </w:rPr>
            </w:pPr>
          </w:p>
        </w:tc>
        <w:tc>
          <w:tcPr>
            <w:tcW w:w="702" w:type="dxa"/>
            <w:vMerge/>
            <w:tcBorders>
              <w:bottom w:val="single" w:sz="4" w:space="0" w:color="auto"/>
            </w:tcBorders>
            <w:vAlign w:val="center"/>
          </w:tcPr>
          <w:p w:rsidR="00C031FA" w:rsidRPr="00DA53AD" w:rsidRDefault="00C031FA" w:rsidP="003F1405">
            <w:pPr>
              <w:spacing w:before="30" w:after="30"/>
              <w:jc w:val="center"/>
              <w:rPr>
                <w:rFonts w:eastAsia="PMingLiU" w:cs="Tahoma"/>
                <w:sz w:val="20"/>
              </w:rPr>
            </w:pPr>
          </w:p>
        </w:tc>
        <w:tc>
          <w:tcPr>
            <w:tcW w:w="468" w:type="dxa"/>
            <w:vMerge/>
            <w:tcBorders>
              <w:bottom w:val="single" w:sz="4" w:space="0" w:color="auto"/>
            </w:tcBorders>
          </w:tcPr>
          <w:p w:rsidR="00C031FA" w:rsidRPr="00DA53AD" w:rsidRDefault="00C031FA" w:rsidP="003F1405">
            <w:pPr>
              <w:spacing w:before="30" w:after="30"/>
              <w:rPr>
                <w:rFonts w:eastAsia="PMingLiU" w:cs="Tahoma"/>
                <w:sz w:val="20"/>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DC5AE8" w:rsidRPr="00DA53AD" w:rsidRDefault="00DC5AE8" w:rsidP="003F1405">
            <w:pPr>
              <w:pStyle w:val="ProductNames"/>
              <w:spacing w:before="30" w:after="30"/>
              <w:rPr>
                <w:rFonts w:ascii="Tahoma" w:eastAsia="PMingLiU" w:hAnsi="Tahoma" w:cs="Tahoma"/>
                <w:sz w:val="14"/>
                <w:lang w:eastAsia="zh-TW"/>
              </w:rPr>
            </w:pPr>
            <w:bookmarkStart w:id="144" w:name="_Toc352109175"/>
            <w:r w:rsidRPr="00DA53AD">
              <w:rPr>
                <w:rFonts w:ascii="Tahoma" w:eastAsia="PMingLiU" w:hAnsi="Tahoma" w:cs="Tahoma"/>
                <w:sz w:val="14"/>
                <w:lang w:eastAsia="zh-TW"/>
              </w:rPr>
              <w:t xml:space="preserve">Bing Maps </w:t>
            </w:r>
            <w:r w:rsidRPr="00DA53AD">
              <w:rPr>
                <w:rFonts w:ascii="Tahoma" w:eastAsia="PMingLiU" w:hAnsi="Tahoma" w:cs="Tahoma"/>
                <w:sz w:val="14"/>
                <w:lang w:eastAsia="zh-TW"/>
              </w:rPr>
              <w:t>追蹤客戶每一資產每月訂閱</w:t>
            </w:r>
            <w:bookmarkEnd w:id="144"/>
          </w:p>
        </w:tc>
        <w:tc>
          <w:tcPr>
            <w:tcW w:w="450" w:type="dxa"/>
            <w:tcBorders>
              <w:bottom w:val="single" w:sz="4" w:space="0" w:color="auto"/>
            </w:tcBorders>
            <w:shd w:val="clear" w:color="auto" w:fill="FABF8F"/>
            <w:vAlign w:val="center"/>
          </w:tcPr>
          <w:p w:rsidR="00DC5AE8"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4/13</w:t>
            </w:r>
          </w:p>
        </w:tc>
        <w:tc>
          <w:tcPr>
            <w:tcW w:w="360" w:type="dxa"/>
            <w:tcBorders>
              <w:bottom w:val="single" w:sz="4" w:space="0" w:color="auto"/>
              <w:right w:val="single" w:sz="18" w:space="0" w:color="auto"/>
            </w:tcBorders>
            <w:shd w:val="clear" w:color="auto" w:fill="FABF8F"/>
            <w:vAlign w:val="center"/>
          </w:tcPr>
          <w:p w:rsidR="00DC5AE8" w:rsidRPr="00DA53AD" w:rsidRDefault="00DC5AE8"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 xml:space="preserve">1 </w:t>
            </w:r>
            <w:r w:rsidRPr="00DA53AD">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1</w:t>
            </w:r>
          </w:p>
        </w:tc>
        <w:tc>
          <w:tcPr>
            <w:tcW w:w="450" w:type="dxa"/>
            <w:tcBorders>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DC5AE8" w:rsidRPr="00DA53AD" w:rsidRDefault="00DC5AE8"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P</w:t>
            </w:r>
          </w:p>
        </w:tc>
        <w:tc>
          <w:tcPr>
            <w:tcW w:w="702" w:type="dxa"/>
            <w:tcBorders>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DC5AE8" w:rsidRPr="00DA53AD" w:rsidRDefault="00DC5AE8" w:rsidP="003F1405">
            <w:pPr>
              <w:spacing w:before="30" w:after="30"/>
              <w:jc w:val="center"/>
              <w:rPr>
                <w:rFonts w:eastAsia="PMingLiU" w:cs="Tahoma"/>
                <w:sz w:val="13"/>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45" w:name="_Toc352109176"/>
            <w:r w:rsidRPr="00DA53AD">
              <w:rPr>
                <w:rFonts w:ascii="Tahoma" w:eastAsia="PMingLiU" w:hAnsi="Tahoma" w:cs="Tahoma"/>
                <w:sz w:val="14"/>
              </w:rPr>
              <w:t xml:space="preserve">Bing Maps for Enterprise </w:t>
            </w:r>
            <w:r w:rsidR="00F27E98">
              <w:rPr>
                <w:rFonts w:ascii="Tahoma" w:eastAsia="PMingLiU" w:hAnsi="Tahoma" w:cs="Tahoma"/>
                <w:sz w:val="14"/>
              </w:rPr>
              <w:br/>
            </w:r>
            <w:r w:rsidRPr="00DA53AD">
              <w:rPr>
                <w:rFonts w:ascii="Tahoma" w:eastAsia="PMingLiU" w:hAnsi="Tahoma" w:cs="Tahoma"/>
                <w:sz w:val="14"/>
              </w:rPr>
              <w:t>平台費用每月訂閱</w:t>
            </w:r>
            <w:bookmarkEnd w:id="145"/>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50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50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146" w:name="_Toc352109177"/>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100K </w:t>
            </w:r>
            <w:r w:rsidR="00F27E98">
              <w:rPr>
                <w:rFonts w:ascii="Tahoma" w:eastAsia="PMingLiU" w:hAnsi="Tahoma" w:cs="Tahoma"/>
                <w:sz w:val="14"/>
              </w:rPr>
              <w:br/>
            </w:r>
            <w:r w:rsidRPr="00DA53AD">
              <w:rPr>
                <w:rFonts w:ascii="Tahoma" w:eastAsia="PMingLiU" w:hAnsi="Tahoma" w:cs="Tahoma"/>
                <w:sz w:val="14"/>
              </w:rPr>
              <w:t>交易每月訂閱</w:t>
            </w:r>
            <w:bookmarkEnd w:id="146"/>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2241C0"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50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50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47" w:name="_Toc352109178"/>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250K </w:t>
            </w:r>
            <w:r w:rsidR="00F27E98">
              <w:rPr>
                <w:rFonts w:ascii="Tahoma" w:eastAsia="PMingLiU" w:hAnsi="Tahoma" w:cs="Tahoma"/>
                <w:sz w:val="14"/>
              </w:rPr>
              <w:br/>
            </w:r>
            <w:r w:rsidRPr="00DA53AD">
              <w:rPr>
                <w:rFonts w:ascii="Tahoma" w:eastAsia="PMingLiU" w:hAnsi="Tahoma" w:cs="Tahoma"/>
                <w:sz w:val="14"/>
              </w:rPr>
              <w:t>交易每月訂閱</w:t>
            </w:r>
            <w:bookmarkEnd w:id="147"/>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2241C0"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125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125</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148" w:name="_Toc352109179"/>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420K </w:t>
            </w:r>
            <w:r w:rsidR="002241C0">
              <w:rPr>
                <w:rFonts w:ascii="Tahoma" w:eastAsia="PMingLiU" w:hAnsi="Tahoma" w:cs="Tahoma"/>
                <w:sz w:val="14"/>
              </w:rPr>
              <w:br/>
            </w:r>
            <w:r w:rsidRPr="00DA53AD">
              <w:rPr>
                <w:rFonts w:ascii="Tahoma" w:eastAsia="PMingLiU" w:hAnsi="Tahoma" w:cs="Tahoma"/>
                <w:sz w:val="14"/>
              </w:rPr>
              <w:t>交易每月訂閱</w:t>
            </w:r>
            <w:bookmarkEnd w:id="148"/>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49" w:name="_Toc352109180"/>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420K </w:t>
            </w:r>
            <w:r w:rsidR="002241C0">
              <w:rPr>
                <w:rFonts w:ascii="Tahoma" w:eastAsia="PMingLiU" w:hAnsi="Tahoma" w:cs="Tahoma"/>
                <w:sz w:val="14"/>
              </w:rPr>
              <w:br/>
            </w:r>
            <w:r w:rsidRPr="00DA53AD">
              <w:rPr>
                <w:rFonts w:ascii="Tahoma" w:eastAsia="PMingLiU" w:hAnsi="Tahoma" w:cs="Tahoma"/>
                <w:sz w:val="14"/>
              </w:rPr>
              <w:t>交易每月訂閱</w:t>
            </w:r>
            <w:bookmarkEnd w:id="149"/>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150" w:name="_Toc352109181"/>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840K </w:t>
            </w:r>
            <w:r w:rsidRPr="00DA53AD">
              <w:rPr>
                <w:rFonts w:ascii="Tahoma" w:eastAsia="PMingLiU" w:hAnsi="Tahoma" w:cs="Tahoma"/>
                <w:sz w:val="14"/>
              </w:rPr>
              <w:t>交易每月訂閱</w:t>
            </w:r>
            <w:bookmarkEnd w:id="150"/>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51" w:name="_Toc352109182"/>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2.5m </w:t>
            </w:r>
            <w:r w:rsidR="002241C0">
              <w:rPr>
                <w:rFonts w:ascii="Tahoma" w:eastAsia="PMingLiU" w:hAnsi="Tahoma" w:cs="Tahoma"/>
                <w:sz w:val="14"/>
              </w:rPr>
              <w:br/>
            </w:r>
            <w:r w:rsidRPr="00DA53AD">
              <w:rPr>
                <w:rFonts w:ascii="Tahoma" w:eastAsia="PMingLiU" w:hAnsi="Tahoma" w:cs="Tahoma"/>
                <w:sz w:val="14"/>
              </w:rPr>
              <w:t>交易每月訂閱</w:t>
            </w:r>
            <w:bookmarkEnd w:id="151"/>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152" w:name="_Toc352109183"/>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4.2m </w:t>
            </w:r>
            <w:r w:rsidR="002241C0">
              <w:rPr>
                <w:rFonts w:ascii="Tahoma" w:eastAsia="PMingLiU" w:hAnsi="Tahoma" w:cs="Tahoma"/>
                <w:sz w:val="14"/>
              </w:rPr>
              <w:br/>
            </w:r>
            <w:r w:rsidRPr="00DA53AD">
              <w:rPr>
                <w:rFonts w:ascii="Tahoma" w:eastAsia="PMingLiU" w:hAnsi="Tahoma" w:cs="Tahoma"/>
                <w:sz w:val="14"/>
              </w:rPr>
              <w:t>交易每月訂閱</w:t>
            </w:r>
            <w:bookmarkEnd w:id="152"/>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53" w:name="_Toc352109184"/>
            <w:r w:rsidRPr="00DA53AD">
              <w:rPr>
                <w:rFonts w:ascii="Tahoma" w:eastAsia="PMingLiU" w:hAnsi="Tahoma" w:cs="Tahoma"/>
                <w:sz w:val="14"/>
              </w:rPr>
              <w:t xml:space="preserve">Bing Maps </w:t>
            </w:r>
            <w:r w:rsidRPr="00DA53AD">
              <w:rPr>
                <w:rFonts w:ascii="Tahoma" w:eastAsia="PMingLiU" w:hAnsi="Tahoma" w:cs="Tahoma"/>
                <w:sz w:val="14"/>
              </w:rPr>
              <w:t>公開網站使用量</w:t>
            </w:r>
            <w:r w:rsidRPr="00DA53AD">
              <w:rPr>
                <w:rFonts w:ascii="Tahoma" w:eastAsia="PMingLiU" w:hAnsi="Tahoma" w:cs="Tahoma"/>
                <w:sz w:val="14"/>
              </w:rPr>
              <w:t xml:space="preserve"> 8.4m </w:t>
            </w:r>
            <w:r w:rsidR="002241C0">
              <w:rPr>
                <w:rFonts w:ascii="Tahoma" w:eastAsia="PMingLiU" w:hAnsi="Tahoma" w:cs="Tahoma"/>
                <w:sz w:val="14"/>
              </w:rPr>
              <w:br/>
            </w:r>
            <w:r w:rsidRPr="00DA53AD">
              <w:rPr>
                <w:rFonts w:ascii="Tahoma" w:eastAsia="PMingLiU" w:hAnsi="Tahoma" w:cs="Tahoma"/>
                <w:sz w:val="14"/>
              </w:rPr>
              <w:t>交易每月訂閱</w:t>
            </w:r>
            <w:bookmarkEnd w:id="153"/>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lang w:eastAsia="zh-TW"/>
              </w:rPr>
            </w:pPr>
            <w:bookmarkStart w:id="154" w:name="_Toc352109185"/>
            <w:r w:rsidRPr="00DA53AD">
              <w:rPr>
                <w:rFonts w:ascii="Tahoma" w:eastAsia="PMingLiU" w:hAnsi="Tahoma" w:cs="Tahoma"/>
                <w:sz w:val="14"/>
                <w:lang w:eastAsia="zh-TW"/>
              </w:rPr>
              <w:t xml:space="preserve">Bing Maps </w:t>
            </w:r>
            <w:r w:rsidRPr="00DA53AD">
              <w:rPr>
                <w:rFonts w:ascii="Tahoma" w:eastAsia="PMingLiU" w:hAnsi="Tahoma" w:cs="Tahoma"/>
                <w:sz w:val="14"/>
                <w:lang w:eastAsia="zh-TW"/>
              </w:rPr>
              <w:t>公開網站使用量無限制交易每月訂閱</w:t>
            </w:r>
            <w:bookmarkEnd w:id="154"/>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b/>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155" w:name="_Toc352109186"/>
            <w:r w:rsidRPr="00DA53AD">
              <w:rPr>
                <w:rFonts w:ascii="Tahoma" w:eastAsia="PMingLiU" w:hAnsi="Tahoma" w:cs="Tahoma"/>
                <w:sz w:val="14"/>
              </w:rPr>
              <w:t xml:space="preserve">Bing Maps </w:t>
            </w:r>
            <w:r w:rsidRPr="00DA53AD">
              <w:rPr>
                <w:rFonts w:ascii="Tahoma" w:eastAsia="PMingLiU" w:hAnsi="Tahoma" w:cs="Tahoma"/>
                <w:sz w:val="14"/>
              </w:rPr>
              <w:t>內部網站使用量</w:t>
            </w:r>
            <w:r w:rsidRPr="00DA53AD">
              <w:rPr>
                <w:rFonts w:ascii="Tahoma" w:eastAsia="PMingLiU" w:hAnsi="Tahoma" w:cs="Tahoma"/>
                <w:sz w:val="14"/>
              </w:rPr>
              <w:t xml:space="preserve"> 100K </w:t>
            </w:r>
            <w:r w:rsidR="00F27E98">
              <w:rPr>
                <w:rFonts w:ascii="Tahoma" w:eastAsia="PMingLiU" w:hAnsi="Tahoma" w:cs="Tahoma"/>
                <w:sz w:val="14"/>
              </w:rPr>
              <w:br/>
            </w:r>
            <w:r w:rsidRPr="00DA53AD">
              <w:rPr>
                <w:rFonts w:ascii="Tahoma" w:eastAsia="PMingLiU" w:hAnsi="Tahoma" w:cs="Tahoma"/>
                <w:sz w:val="14"/>
              </w:rPr>
              <w:t>交易每月訂閱</w:t>
            </w:r>
            <w:bookmarkEnd w:id="155"/>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125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125</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156" w:name="_Toc352109187"/>
            <w:r w:rsidRPr="00DA53AD">
              <w:rPr>
                <w:rFonts w:ascii="Tahoma" w:eastAsia="PMingLiU" w:hAnsi="Tahoma" w:cs="Tahoma"/>
                <w:sz w:val="14"/>
              </w:rPr>
              <w:t xml:space="preserve">Bing Maps </w:t>
            </w:r>
            <w:r w:rsidRPr="00DA53AD">
              <w:rPr>
                <w:rFonts w:ascii="Tahoma" w:eastAsia="PMingLiU" w:hAnsi="Tahoma" w:cs="Tahoma"/>
                <w:sz w:val="14"/>
              </w:rPr>
              <w:t>內部網站使用量</w:t>
            </w:r>
            <w:r w:rsidRPr="00DA53AD">
              <w:rPr>
                <w:rFonts w:ascii="Tahoma" w:eastAsia="PMingLiU" w:hAnsi="Tahoma" w:cs="Tahoma"/>
                <w:sz w:val="14"/>
              </w:rPr>
              <w:t xml:space="preserve"> 250K </w:t>
            </w:r>
            <w:r w:rsidR="00F27E98">
              <w:rPr>
                <w:rFonts w:ascii="Tahoma" w:eastAsia="PMingLiU" w:hAnsi="Tahoma" w:cs="Tahoma"/>
                <w:sz w:val="14"/>
              </w:rPr>
              <w:br/>
            </w:r>
            <w:r w:rsidRPr="00DA53AD">
              <w:rPr>
                <w:rFonts w:ascii="Tahoma" w:eastAsia="PMingLiU" w:hAnsi="Tahoma" w:cs="Tahoma"/>
                <w:sz w:val="14"/>
              </w:rPr>
              <w:t>交易每月訂閱</w:t>
            </w:r>
            <w:bookmarkEnd w:id="156"/>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F55A53">
            <w:pPr>
              <w:pStyle w:val="ProductNames"/>
              <w:keepNext/>
              <w:spacing w:beforeLines="20" w:before="48" w:afterLines="20" w:after="48"/>
              <w:rPr>
                <w:rFonts w:ascii="Tahoma" w:eastAsia="PMingLiU" w:hAnsi="Tahoma" w:cs="Tahoma"/>
                <w:sz w:val="14"/>
              </w:rPr>
            </w:pPr>
            <w:bookmarkStart w:id="157" w:name="_Toc352109188"/>
            <w:r w:rsidRPr="00DA53AD">
              <w:rPr>
                <w:rFonts w:ascii="Tahoma" w:eastAsia="PMingLiU" w:hAnsi="Tahoma" w:cs="Tahoma"/>
                <w:sz w:val="14"/>
              </w:rPr>
              <w:lastRenderedPageBreak/>
              <w:t xml:space="preserve">Bing Maps </w:t>
            </w:r>
            <w:r w:rsidRPr="00DA53AD">
              <w:rPr>
                <w:rFonts w:ascii="Tahoma" w:eastAsia="PMingLiU" w:hAnsi="Tahoma" w:cs="Tahoma"/>
                <w:sz w:val="14"/>
              </w:rPr>
              <w:t>內部網站使用量</w:t>
            </w:r>
            <w:r w:rsidRPr="00DA53AD">
              <w:rPr>
                <w:rFonts w:ascii="Tahoma" w:eastAsia="PMingLiU" w:hAnsi="Tahoma" w:cs="Tahoma"/>
                <w:sz w:val="14"/>
              </w:rPr>
              <w:t xml:space="preserve"> 420K </w:t>
            </w:r>
            <w:r w:rsidR="00F27E98">
              <w:rPr>
                <w:rFonts w:ascii="Tahoma" w:eastAsia="PMingLiU" w:hAnsi="Tahoma" w:cs="Tahoma"/>
                <w:sz w:val="14"/>
              </w:rPr>
              <w:br/>
            </w:r>
            <w:r w:rsidRPr="00DA53AD">
              <w:rPr>
                <w:rFonts w:ascii="Tahoma" w:eastAsia="PMingLiU" w:hAnsi="Tahoma" w:cs="Tahoma"/>
                <w:sz w:val="14"/>
              </w:rPr>
              <w:t>交易每月訂閱</w:t>
            </w:r>
            <w:bookmarkEnd w:id="157"/>
          </w:p>
        </w:tc>
        <w:tc>
          <w:tcPr>
            <w:tcW w:w="450" w:type="dxa"/>
            <w:tcBorders>
              <w:bottom w:val="single" w:sz="4" w:space="0" w:color="auto"/>
            </w:tcBorders>
            <w:shd w:val="clear" w:color="auto" w:fill="auto"/>
            <w:vAlign w:val="center"/>
          </w:tcPr>
          <w:p w:rsidR="001A63C6" w:rsidRPr="003F1405" w:rsidRDefault="005F50AC" w:rsidP="00F55A53">
            <w:pPr>
              <w:keepNext/>
              <w:keepLines/>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F55A53">
            <w:pPr>
              <w:keepNext/>
              <w:keepLines/>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158" w:name="_Toc352109189"/>
            <w:r w:rsidRPr="00DA53AD">
              <w:rPr>
                <w:rFonts w:ascii="Tahoma" w:eastAsia="PMingLiU" w:hAnsi="Tahoma" w:cs="Tahoma"/>
                <w:sz w:val="14"/>
              </w:rPr>
              <w:t xml:space="preserve">Bing Maps </w:t>
            </w:r>
            <w:r w:rsidRPr="00DA53AD">
              <w:rPr>
                <w:rFonts w:ascii="Tahoma" w:eastAsia="PMingLiU" w:hAnsi="Tahoma" w:cs="Tahoma"/>
                <w:sz w:val="14"/>
              </w:rPr>
              <w:t>內部網站使用量</w:t>
            </w:r>
            <w:r w:rsidRPr="00DA53AD">
              <w:rPr>
                <w:rFonts w:ascii="Tahoma" w:eastAsia="PMingLiU" w:hAnsi="Tahoma" w:cs="Tahoma"/>
                <w:sz w:val="14"/>
              </w:rPr>
              <w:t xml:space="preserve"> 1.25m </w:t>
            </w:r>
            <w:r w:rsidR="00F27E98">
              <w:rPr>
                <w:rFonts w:ascii="Tahoma" w:eastAsia="PMingLiU" w:hAnsi="Tahoma" w:cs="Tahoma"/>
                <w:sz w:val="14"/>
              </w:rPr>
              <w:br/>
            </w:r>
            <w:r w:rsidRPr="00DA53AD">
              <w:rPr>
                <w:rFonts w:ascii="Tahoma" w:eastAsia="PMingLiU" w:hAnsi="Tahoma" w:cs="Tahoma"/>
                <w:sz w:val="14"/>
              </w:rPr>
              <w:t>交易每月訂閱</w:t>
            </w:r>
            <w:bookmarkEnd w:id="158"/>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cantSplit/>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159" w:name="_Toc352109190"/>
            <w:r w:rsidRPr="00DA53AD">
              <w:rPr>
                <w:rFonts w:ascii="Tahoma" w:eastAsia="PMingLiU" w:hAnsi="Tahoma" w:cs="Tahoma"/>
                <w:sz w:val="14"/>
              </w:rPr>
              <w:t xml:space="preserve">Bing Maps </w:t>
            </w:r>
            <w:r w:rsidRPr="00DA53AD">
              <w:rPr>
                <w:rFonts w:ascii="Tahoma" w:eastAsia="PMingLiU" w:hAnsi="Tahoma" w:cs="Tahoma"/>
                <w:sz w:val="14"/>
              </w:rPr>
              <w:t>內部網站使用量</w:t>
            </w:r>
            <w:r w:rsidRPr="00DA53AD">
              <w:rPr>
                <w:rFonts w:ascii="Tahoma" w:eastAsia="PMingLiU" w:hAnsi="Tahoma" w:cs="Tahoma"/>
                <w:sz w:val="14"/>
              </w:rPr>
              <w:t xml:space="preserve"> 2.1m </w:t>
            </w:r>
            <w:r w:rsidR="00F27E98">
              <w:rPr>
                <w:rFonts w:ascii="Tahoma" w:eastAsia="PMingLiU" w:hAnsi="Tahoma" w:cs="Tahoma"/>
                <w:sz w:val="14"/>
              </w:rPr>
              <w:br/>
            </w:r>
            <w:r w:rsidRPr="00DA53AD">
              <w:rPr>
                <w:rFonts w:ascii="Tahoma" w:eastAsia="PMingLiU" w:hAnsi="Tahoma" w:cs="Tahoma"/>
                <w:sz w:val="14"/>
              </w:rPr>
              <w:t>交易每月訂閱</w:t>
            </w:r>
            <w:bookmarkEnd w:id="159"/>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lang w:eastAsia="zh-TW"/>
              </w:rPr>
            </w:pPr>
            <w:bookmarkStart w:id="160" w:name="_Toc352109191"/>
            <w:r w:rsidRPr="00DA53AD">
              <w:rPr>
                <w:rFonts w:ascii="Tahoma" w:eastAsia="PMingLiU" w:hAnsi="Tahoma" w:cs="Tahoma"/>
                <w:sz w:val="14"/>
                <w:lang w:eastAsia="zh-TW"/>
              </w:rPr>
              <w:t xml:space="preserve">Bing Maps </w:t>
            </w:r>
            <w:r w:rsidRPr="00DA53AD">
              <w:rPr>
                <w:rFonts w:ascii="Tahoma" w:eastAsia="PMingLiU" w:hAnsi="Tahoma" w:cs="Tahoma"/>
                <w:sz w:val="14"/>
                <w:lang w:eastAsia="zh-TW"/>
              </w:rPr>
              <w:t>內部網站使用量無限制交易每月訂閱</w:t>
            </w:r>
            <w:bookmarkEnd w:id="160"/>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55184E" w:rsidRDefault="0055184E" w:rsidP="003F1405">
            <w:pPr>
              <w:pStyle w:val="ProductNames"/>
              <w:spacing w:beforeLines="20" w:before="48" w:afterLines="20" w:after="48"/>
              <w:rPr>
                <w:rFonts w:ascii="Tahoma" w:eastAsia="PMingLiU" w:hAnsi="Tahoma" w:cs="Tahoma"/>
                <w:sz w:val="14"/>
                <w:szCs w:val="14"/>
              </w:rPr>
            </w:pPr>
            <w:bookmarkStart w:id="161" w:name="_Toc352109192"/>
            <w:r w:rsidRPr="0055184E">
              <w:rPr>
                <w:rFonts w:ascii="Tahoma" w:eastAsia="PMingLiU" w:hAnsi="Tahoma" w:cs="Tahoma"/>
                <w:sz w:val="14"/>
                <w:szCs w:val="14"/>
              </w:rPr>
              <w:t xml:space="preserve">Bing Maps </w:t>
            </w:r>
            <w:r w:rsidRPr="0055184E">
              <w:rPr>
                <w:rFonts w:ascii="Tahoma" w:eastAsia="PMingLiU" w:hAnsi="Tahoma" w:cs="Tahoma"/>
                <w:sz w:val="14"/>
                <w:szCs w:val="14"/>
              </w:rPr>
              <w:t>每一已知使用者每月訂閱</w:t>
            </w:r>
            <w:bookmarkEnd w:id="161"/>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55184E" w:rsidRDefault="0055184E" w:rsidP="003F1405">
            <w:pPr>
              <w:pStyle w:val="ProductNames"/>
              <w:spacing w:beforeLines="20" w:before="48" w:afterLines="20" w:after="48"/>
              <w:rPr>
                <w:rFonts w:ascii="Tahoma" w:eastAsia="PMingLiU" w:hAnsi="Tahoma" w:cs="Tahoma"/>
                <w:sz w:val="14"/>
                <w:szCs w:val="14"/>
              </w:rPr>
            </w:pPr>
            <w:bookmarkStart w:id="162" w:name="_Toc352109193"/>
            <w:r w:rsidRPr="0055184E">
              <w:rPr>
                <w:rFonts w:ascii="Tahoma" w:eastAsia="PMingLiU" w:hAnsi="Tahoma" w:cs="Tahoma"/>
                <w:sz w:val="14"/>
                <w:szCs w:val="14"/>
              </w:rPr>
              <w:t xml:space="preserve">Bing Maps </w:t>
            </w:r>
            <w:r w:rsidRPr="0055184E">
              <w:rPr>
                <w:rFonts w:ascii="Tahoma" w:eastAsia="PMingLiU" w:hAnsi="Tahoma" w:cs="Tahoma"/>
                <w:sz w:val="14"/>
                <w:szCs w:val="14"/>
              </w:rPr>
              <w:t>已知使用者</w:t>
            </w:r>
            <w:r w:rsidRPr="0055184E">
              <w:rPr>
                <w:rFonts w:ascii="Tahoma" w:eastAsia="PMingLiU" w:hAnsi="Tahoma" w:cs="Tahoma"/>
                <w:sz w:val="14"/>
                <w:szCs w:val="14"/>
              </w:rPr>
              <w:t xml:space="preserve"> 5K </w:t>
            </w:r>
            <w:r w:rsidRPr="0055184E">
              <w:rPr>
                <w:rFonts w:ascii="Tahoma" w:eastAsia="PMingLiU" w:hAnsi="Tahoma" w:cs="Tahoma"/>
                <w:sz w:val="14"/>
                <w:szCs w:val="14"/>
              </w:rPr>
              <w:t>包裝每月訂閱</w:t>
            </w:r>
            <w:bookmarkEnd w:id="162"/>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200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200</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55184E" w:rsidRDefault="0055184E" w:rsidP="003F1405">
            <w:pPr>
              <w:pStyle w:val="ProductNames"/>
              <w:spacing w:beforeLines="20" w:before="48" w:afterLines="20" w:after="48"/>
              <w:rPr>
                <w:rFonts w:ascii="Tahoma" w:eastAsia="PMingLiU" w:hAnsi="Tahoma" w:cs="Tahoma"/>
                <w:sz w:val="14"/>
                <w:szCs w:val="14"/>
              </w:rPr>
            </w:pPr>
            <w:bookmarkStart w:id="163" w:name="_Toc352109194"/>
            <w:r w:rsidRPr="0055184E">
              <w:rPr>
                <w:rFonts w:ascii="Tahoma" w:eastAsia="PMingLiU" w:hAnsi="Tahoma" w:cs="Tahoma"/>
                <w:sz w:val="14"/>
                <w:szCs w:val="14"/>
              </w:rPr>
              <w:t xml:space="preserve">Bing Maps Light </w:t>
            </w:r>
            <w:r w:rsidRPr="0055184E">
              <w:rPr>
                <w:rFonts w:ascii="Tahoma" w:eastAsia="PMingLiU" w:hAnsi="Tahoma" w:cs="Tahoma"/>
                <w:sz w:val="14"/>
                <w:szCs w:val="14"/>
              </w:rPr>
              <w:t>每一已知使用者每月訂閱</w:t>
            </w:r>
            <w:bookmarkEnd w:id="163"/>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BE2B40" w:rsidP="003F1405">
            <w:pPr>
              <w:pStyle w:val="ProductNames"/>
              <w:spacing w:beforeLines="20" w:before="48" w:afterLines="20" w:after="48"/>
              <w:rPr>
                <w:rFonts w:ascii="Tahoma" w:eastAsia="PMingLiU" w:hAnsi="Tahoma" w:cs="Tahoma"/>
                <w:sz w:val="14"/>
              </w:rPr>
            </w:pPr>
            <w:bookmarkStart w:id="164" w:name="_Toc352109195"/>
            <w:r w:rsidRPr="00BE2B40">
              <w:rPr>
                <w:rFonts w:ascii="Tahoma" w:eastAsia="PMingLiU" w:hAnsi="Tahoma" w:cs="Tahoma"/>
                <w:sz w:val="14"/>
              </w:rPr>
              <w:t xml:space="preserve">Bing Maps Light </w:t>
            </w:r>
            <w:r w:rsidRPr="00BE2B40">
              <w:rPr>
                <w:rFonts w:ascii="Tahoma" w:eastAsia="PMingLiU" w:hAnsi="Tahoma" w:cs="Tahoma" w:hint="eastAsia"/>
                <w:sz w:val="14"/>
              </w:rPr>
              <w:t>已知使用者</w:t>
            </w:r>
            <w:r w:rsidRPr="00BE2B40">
              <w:rPr>
                <w:rFonts w:ascii="Tahoma" w:eastAsia="PMingLiU" w:hAnsi="Tahoma" w:cs="Tahoma"/>
                <w:sz w:val="14"/>
              </w:rPr>
              <w:t xml:space="preserve"> 5K </w:t>
            </w:r>
            <w:r w:rsidRPr="00BE2B40">
              <w:rPr>
                <w:rFonts w:ascii="Tahoma" w:eastAsia="PMingLiU" w:hAnsi="Tahoma" w:cs="Tahoma" w:hint="eastAsia"/>
                <w:sz w:val="14"/>
              </w:rPr>
              <w:t>包裝每月訂閱</w:t>
            </w:r>
            <w:bookmarkEnd w:id="164"/>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125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125</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165" w:name="_Toc352109196"/>
            <w:r w:rsidRPr="00DA53AD">
              <w:rPr>
                <w:rFonts w:ascii="Tahoma" w:eastAsia="PMingLiU" w:hAnsi="Tahoma" w:cs="Tahoma"/>
                <w:sz w:val="14"/>
              </w:rPr>
              <w:t xml:space="preserve">Bing Maps Mobile </w:t>
            </w:r>
            <w:r w:rsidRPr="00DA53AD">
              <w:rPr>
                <w:rFonts w:ascii="Tahoma" w:eastAsia="PMingLiU" w:hAnsi="Tahoma" w:cs="Tahoma"/>
                <w:sz w:val="14"/>
              </w:rPr>
              <w:t>資產管理平台費用</w:t>
            </w:r>
            <w:r w:rsidR="000D0EDA">
              <w:rPr>
                <w:rFonts w:ascii="Tahoma" w:eastAsia="PMingLiU" w:hAnsi="Tahoma" w:cs="Tahoma"/>
                <w:sz w:val="14"/>
              </w:rPr>
              <w:br/>
            </w:r>
            <w:r w:rsidRPr="00DA53AD">
              <w:rPr>
                <w:rFonts w:ascii="Tahoma" w:eastAsia="PMingLiU" w:hAnsi="Tahoma" w:cs="Tahoma"/>
                <w:sz w:val="14"/>
              </w:rPr>
              <w:t>每月訂閱</w:t>
            </w:r>
            <w:bookmarkEnd w:id="165"/>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50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50</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166" w:name="_Toc352109197"/>
            <w:r w:rsidRPr="00DA53AD">
              <w:rPr>
                <w:rFonts w:ascii="Tahoma" w:eastAsia="PMingLiU" w:hAnsi="Tahoma" w:cs="Tahoma"/>
                <w:sz w:val="14"/>
              </w:rPr>
              <w:t xml:space="preserve">Bing Maps Mobile </w:t>
            </w:r>
            <w:r w:rsidRPr="00DA53AD">
              <w:rPr>
                <w:rFonts w:ascii="Tahoma" w:eastAsia="PMingLiU" w:hAnsi="Tahoma" w:cs="Tahoma"/>
                <w:sz w:val="14"/>
              </w:rPr>
              <w:t>資產管理</w:t>
            </w:r>
            <w:r w:rsidRPr="00DA53AD">
              <w:rPr>
                <w:rFonts w:ascii="Tahoma" w:eastAsia="PMingLiU" w:hAnsi="Tahoma" w:cs="Tahoma"/>
                <w:sz w:val="14"/>
              </w:rPr>
              <w:t xml:space="preserve"> (</w:t>
            </w:r>
            <w:r w:rsidRPr="00DA53AD">
              <w:rPr>
                <w:rFonts w:ascii="Tahoma" w:eastAsia="PMingLiU" w:hAnsi="Tahoma" w:cs="Tahoma"/>
                <w:sz w:val="14"/>
              </w:rPr>
              <w:t>北美版</w:t>
            </w:r>
            <w:r w:rsidRPr="00DA53AD">
              <w:rPr>
                <w:rFonts w:ascii="Tahoma" w:eastAsia="PMingLiU" w:hAnsi="Tahoma" w:cs="Tahoma"/>
                <w:sz w:val="14"/>
              </w:rPr>
              <w:t xml:space="preserve">) </w:t>
            </w:r>
            <w:r w:rsidRPr="00DA53AD">
              <w:rPr>
                <w:rFonts w:ascii="Tahoma" w:eastAsia="PMingLiU" w:hAnsi="Tahoma" w:cs="Tahoma"/>
                <w:sz w:val="14"/>
              </w:rPr>
              <w:t>含路由之每一資產每月訂閱</w:t>
            </w:r>
            <w:bookmarkEnd w:id="166"/>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167" w:name="_Toc352109198"/>
            <w:r w:rsidRPr="00DA53AD">
              <w:rPr>
                <w:rFonts w:ascii="Tahoma" w:eastAsia="PMingLiU" w:hAnsi="Tahoma" w:cs="Tahoma"/>
                <w:sz w:val="14"/>
              </w:rPr>
              <w:t xml:space="preserve">Bing Maps Mobile </w:t>
            </w:r>
            <w:r w:rsidRPr="00DA53AD">
              <w:rPr>
                <w:rFonts w:ascii="Tahoma" w:eastAsia="PMingLiU" w:hAnsi="Tahoma" w:cs="Tahoma"/>
                <w:sz w:val="14"/>
              </w:rPr>
              <w:t>資產管理</w:t>
            </w:r>
            <w:r w:rsidRPr="00DA53AD">
              <w:rPr>
                <w:rFonts w:ascii="Tahoma" w:eastAsia="PMingLiU" w:hAnsi="Tahoma" w:cs="Tahoma"/>
                <w:sz w:val="14"/>
              </w:rPr>
              <w:t xml:space="preserve"> (</w:t>
            </w:r>
            <w:r w:rsidRPr="00DA53AD">
              <w:rPr>
                <w:rFonts w:ascii="Tahoma" w:eastAsia="PMingLiU" w:hAnsi="Tahoma" w:cs="Tahoma"/>
                <w:sz w:val="14"/>
              </w:rPr>
              <w:t>北美版</w:t>
            </w:r>
            <w:r w:rsidRPr="00DA53AD">
              <w:rPr>
                <w:rFonts w:ascii="Tahoma" w:eastAsia="PMingLiU" w:hAnsi="Tahoma" w:cs="Tahoma"/>
                <w:sz w:val="14"/>
              </w:rPr>
              <w:t xml:space="preserve">) </w:t>
            </w:r>
            <w:r w:rsidRPr="00DA53AD">
              <w:rPr>
                <w:rFonts w:ascii="Tahoma" w:eastAsia="PMingLiU" w:hAnsi="Tahoma" w:cs="Tahoma"/>
                <w:sz w:val="14"/>
              </w:rPr>
              <w:t>含</w:t>
            </w:r>
            <w:r w:rsidRPr="00DA53AD">
              <w:rPr>
                <w:rFonts w:ascii="Tahoma" w:eastAsia="PMingLiU" w:hAnsi="Tahoma" w:cs="Tahoma"/>
                <w:sz w:val="14"/>
              </w:rPr>
              <w:t>/</w:t>
            </w:r>
            <w:r w:rsidRPr="00DA53AD">
              <w:rPr>
                <w:rFonts w:ascii="Tahoma" w:eastAsia="PMingLiU" w:hAnsi="Tahoma" w:cs="Tahoma"/>
                <w:sz w:val="14"/>
              </w:rPr>
              <w:t>不含路由之每一資產每月訂閱</w:t>
            </w:r>
            <w:bookmarkEnd w:id="167"/>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168" w:name="_Toc352109199"/>
            <w:r w:rsidRPr="00DA53AD">
              <w:rPr>
                <w:rFonts w:ascii="Tahoma" w:eastAsia="PMingLiU" w:hAnsi="Tahoma" w:cs="Tahoma"/>
                <w:sz w:val="14"/>
              </w:rPr>
              <w:t xml:space="preserve">Bing Maps Mobile </w:t>
            </w:r>
            <w:r w:rsidRPr="00DA53AD">
              <w:rPr>
                <w:rFonts w:ascii="Tahoma" w:eastAsia="PMingLiU" w:hAnsi="Tahoma" w:cs="Tahoma"/>
                <w:sz w:val="14"/>
              </w:rPr>
              <w:t>資產管理</w:t>
            </w:r>
            <w:r w:rsidRPr="00DA53AD">
              <w:rPr>
                <w:rFonts w:ascii="Tahoma" w:eastAsia="PMingLiU" w:hAnsi="Tahoma" w:cs="Tahoma"/>
                <w:sz w:val="14"/>
              </w:rPr>
              <w:t xml:space="preserve"> (</w:t>
            </w:r>
            <w:r w:rsidRPr="00DA53AD">
              <w:rPr>
                <w:rFonts w:ascii="Tahoma" w:eastAsia="PMingLiU" w:hAnsi="Tahoma" w:cs="Tahoma"/>
                <w:sz w:val="14"/>
              </w:rPr>
              <w:t>歐洲版</w:t>
            </w:r>
            <w:r w:rsidRPr="00DA53AD">
              <w:rPr>
                <w:rFonts w:ascii="Tahoma" w:eastAsia="PMingLiU" w:hAnsi="Tahoma" w:cs="Tahoma"/>
                <w:sz w:val="14"/>
              </w:rPr>
              <w:t xml:space="preserve">) </w:t>
            </w:r>
            <w:r w:rsidRPr="00DA53AD">
              <w:rPr>
                <w:rFonts w:ascii="Tahoma" w:eastAsia="PMingLiU" w:hAnsi="Tahoma" w:cs="Tahoma"/>
                <w:sz w:val="14"/>
              </w:rPr>
              <w:t>含路由之每一資產每月訂閱</w:t>
            </w:r>
            <w:bookmarkEnd w:id="168"/>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169" w:name="_Toc352109200"/>
            <w:r w:rsidRPr="00DA53AD">
              <w:rPr>
                <w:rFonts w:ascii="Tahoma" w:eastAsia="PMingLiU" w:hAnsi="Tahoma" w:cs="Tahoma"/>
                <w:sz w:val="14"/>
              </w:rPr>
              <w:t xml:space="preserve">Bing Maps Mobile </w:t>
            </w:r>
            <w:r w:rsidRPr="00DA53AD">
              <w:rPr>
                <w:rFonts w:ascii="Tahoma" w:eastAsia="PMingLiU" w:hAnsi="Tahoma" w:cs="Tahoma"/>
                <w:sz w:val="14"/>
              </w:rPr>
              <w:t>資產管理</w:t>
            </w:r>
            <w:r w:rsidRPr="00DA53AD">
              <w:rPr>
                <w:rFonts w:ascii="Tahoma" w:eastAsia="PMingLiU" w:hAnsi="Tahoma" w:cs="Tahoma"/>
                <w:sz w:val="14"/>
              </w:rPr>
              <w:t xml:space="preserve"> (</w:t>
            </w:r>
            <w:r w:rsidRPr="00DA53AD">
              <w:rPr>
                <w:rFonts w:ascii="Tahoma" w:eastAsia="PMingLiU" w:hAnsi="Tahoma" w:cs="Tahoma"/>
                <w:sz w:val="14"/>
              </w:rPr>
              <w:t>歐洲版</w:t>
            </w:r>
            <w:r w:rsidRPr="00DA53AD">
              <w:rPr>
                <w:rFonts w:ascii="Tahoma" w:eastAsia="PMingLiU" w:hAnsi="Tahoma" w:cs="Tahoma"/>
                <w:sz w:val="14"/>
              </w:rPr>
              <w:t xml:space="preserve">) </w:t>
            </w:r>
            <w:r w:rsidR="000D0EDA">
              <w:rPr>
                <w:rFonts w:ascii="Tahoma" w:eastAsia="PMingLiU" w:hAnsi="Tahoma" w:cs="Tahoma"/>
                <w:sz w:val="14"/>
              </w:rPr>
              <w:br/>
            </w:r>
            <w:r w:rsidRPr="00DA53AD">
              <w:rPr>
                <w:rFonts w:ascii="Tahoma" w:eastAsia="PMingLiU" w:hAnsi="Tahoma" w:cs="Tahoma"/>
                <w:sz w:val="14"/>
              </w:rPr>
              <w:t>含</w:t>
            </w:r>
            <w:r w:rsidRPr="00DA53AD">
              <w:rPr>
                <w:rFonts w:ascii="Tahoma" w:eastAsia="PMingLiU" w:hAnsi="Tahoma" w:cs="Tahoma"/>
                <w:sz w:val="14"/>
              </w:rPr>
              <w:t>/</w:t>
            </w:r>
            <w:r w:rsidRPr="00DA53AD">
              <w:rPr>
                <w:rFonts w:ascii="Tahoma" w:eastAsia="PMingLiU" w:hAnsi="Tahoma" w:cs="Tahoma"/>
                <w:sz w:val="14"/>
              </w:rPr>
              <w:t>不含路由之每一資產每月訂閱</w:t>
            </w:r>
            <w:bookmarkEnd w:id="169"/>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Fonts w:ascii="Trebuchet MS" w:eastAsia="PMingLiU" w:hAnsi="Trebuchet MS" w:cs="Tahoma"/>
                <w:b/>
                <w:sz w:val="13"/>
                <w:szCs w:val="13"/>
              </w:rPr>
            </w:pPr>
            <w:hyperlink w:anchor="Srv_27BingMapsSvrandContentPack" w:history="1">
              <w:r w:rsidR="005B0EC7"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 xml:space="preserve">1 </w:t>
            </w:r>
            <w:r w:rsidRPr="00DA53AD">
              <w:rPr>
                <w:rFonts w:eastAsia="PMingLiU" w:cs="Tahoma"/>
                <w:sz w:val="14"/>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4"/>
              </w:rPr>
              <w:t>1</w:t>
            </w: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4"/>
              </w:rPr>
            </w:pPr>
            <w:r w:rsidRPr="00DA53AD">
              <w:rPr>
                <w:rFonts w:eastAsia="PMingLiU" w:cs="Tahoma"/>
                <w:sz w:val="13"/>
              </w:rPr>
              <w:t>OL/OV</w:t>
            </w: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170" w:name="_Toc336337910"/>
            <w:bookmarkStart w:id="171" w:name="_Toc352109201"/>
            <w:r w:rsidRPr="00DA53AD">
              <w:rPr>
                <w:rFonts w:ascii="Tahoma" w:eastAsia="PMingLiU" w:hAnsi="Tahoma" w:cs="Tahoma"/>
                <w:sz w:val="14"/>
              </w:rPr>
              <w:t>Bing Maps Server CAL</w:t>
            </w:r>
            <w:bookmarkEnd w:id="170"/>
            <w:bookmarkEnd w:id="171"/>
          </w:p>
        </w:tc>
        <w:tc>
          <w:tcPr>
            <w:tcW w:w="450" w:type="dxa"/>
            <w:tcBorders>
              <w:bottom w:val="single" w:sz="4" w:space="0" w:color="auto"/>
            </w:tcBorders>
            <w:shd w:val="clear" w:color="auto" w:fill="FABF8F"/>
            <w:vAlign w:val="center"/>
          </w:tcPr>
          <w:p w:rsidR="001A63C6" w:rsidRPr="003F1405" w:rsidRDefault="005F50AC" w:rsidP="003F1405">
            <w:pPr>
              <w:spacing w:before="30" w:after="30"/>
              <w:jc w:val="center"/>
              <w:rPr>
                <w:rStyle w:val="EndnoteReference"/>
                <w:rFonts w:eastAsia="PMingLiU" w:cs="Tahoma"/>
                <w:b w:val="0"/>
                <w:sz w:val="13"/>
                <w:szCs w:val="13"/>
                <w:u w:val="single"/>
              </w:rPr>
            </w:pPr>
            <w:hyperlink w:anchor="Srv_27BingMapsSvrandContentPack" w:history="1">
              <w:r w:rsidR="002241C0"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08/09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 xml:space="preserve">1 </w:t>
            </w:r>
            <w:r w:rsidRPr="00DA53AD">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1</w:t>
            </w: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3"/>
              <w:spacing w:beforeLines="20" w:before="48" w:afterLines="20" w:after="48"/>
              <w:rPr>
                <w:rFonts w:ascii="Tahoma" w:eastAsia="PMingLiU" w:hAnsi="Tahoma" w:cs="Tahoma"/>
                <w:b w:val="0"/>
                <w:sz w:val="16"/>
              </w:rPr>
            </w:pPr>
            <w:bookmarkStart w:id="172" w:name="_Toc315288746"/>
            <w:bookmarkStart w:id="173" w:name="_Toc336337912"/>
            <w:bookmarkStart w:id="174" w:name="_Toc352109202"/>
            <w:r w:rsidRPr="00DA53AD">
              <w:rPr>
                <w:rFonts w:ascii="Tahoma" w:eastAsia="PMingLiU" w:hAnsi="Tahoma" w:cs="Tahoma"/>
                <w:b w:val="0"/>
                <w:sz w:val="14"/>
              </w:rPr>
              <w:t>Bing Maps Server with Enhanced Content Pack CAL</w:t>
            </w:r>
            <w:bookmarkEnd w:id="172"/>
            <w:bookmarkEnd w:id="173"/>
            <w:bookmarkEnd w:id="174"/>
          </w:p>
        </w:tc>
        <w:tc>
          <w:tcPr>
            <w:tcW w:w="450" w:type="dxa"/>
            <w:tcBorders>
              <w:bottom w:val="single" w:sz="4" w:space="0" w:color="auto"/>
            </w:tcBorders>
            <w:shd w:val="clear" w:color="auto" w:fill="auto"/>
            <w:vAlign w:val="center"/>
          </w:tcPr>
          <w:p w:rsidR="001A63C6" w:rsidRPr="003F1405" w:rsidRDefault="005F50AC" w:rsidP="003F1405">
            <w:pPr>
              <w:spacing w:before="30" w:after="30"/>
              <w:jc w:val="center"/>
              <w:rPr>
                <w:rStyle w:val="EndnoteReference"/>
                <w:rFonts w:eastAsia="PMingLiU" w:cs="Tahoma"/>
                <w:b w:val="0"/>
                <w:sz w:val="13"/>
                <w:szCs w:val="13"/>
                <w:u w:val="single"/>
              </w:rPr>
            </w:pPr>
            <w:hyperlink w:anchor="Srv_27BingMapsSvrandContentPack" w:history="1">
              <w:r w:rsidR="002241C0" w:rsidRPr="003F1405">
                <w:rPr>
                  <w:rStyle w:val="Hyperlink"/>
                  <w:rFonts w:ascii="Trebuchet MS" w:eastAsia="PMingLiU" w:hAnsi="Trebuchet MS" w:cs="Tahoma"/>
                  <w:b/>
                  <w:sz w:val="13"/>
                  <w:szCs w:val="13"/>
                </w:rPr>
                <w:t>30</w:t>
              </w:r>
            </w:hyperlink>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08/09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 xml:space="preserve">27 </w:t>
            </w:r>
            <w:r w:rsidRPr="00DA53AD">
              <w:rPr>
                <w:rFonts w:eastAsia="PMingLiU" w:cs="Tahoma"/>
                <w:sz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27</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175" w:name="_Toc315288747"/>
            <w:bookmarkStart w:id="176" w:name="_Toc336337913"/>
            <w:bookmarkStart w:id="177" w:name="_Toc352109203"/>
            <w:r w:rsidRPr="00DA53AD">
              <w:rPr>
                <w:rFonts w:ascii="Tahoma" w:eastAsia="PMingLiU" w:hAnsi="Tahoma" w:cs="Tahoma"/>
                <w:sz w:val="14"/>
              </w:rPr>
              <w:t xml:space="preserve">Bing Maps Standard </w:t>
            </w:r>
            <w:r w:rsidRPr="00DA53AD">
              <w:rPr>
                <w:rFonts w:ascii="Tahoma" w:eastAsia="PMingLiU" w:hAnsi="Tahoma" w:cs="Tahoma"/>
                <w:sz w:val="14"/>
              </w:rPr>
              <w:t>或</w:t>
            </w:r>
            <w:r w:rsidRPr="00DA53AD">
              <w:rPr>
                <w:rFonts w:ascii="Tahoma" w:eastAsia="PMingLiU" w:hAnsi="Tahoma" w:cs="Tahoma"/>
                <w:sz w:val="14"/>
              </w:rPr>
              <w:t xml:space="preserve"> Professional </w:t>
            </w:r>
            <w:r w:rsidR="000D0EDA">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175"/>
            <w:bookmarkEnd w:id="176"/>
            <w:bookmarkEnd w:id="177"/>
          </w:p>
        </w:tc>
        <w:tc>
          <w:tcPr>
            <w:tcW w:w="450" w:type="dxa"/>
            <w:tcBorders>
              <w:bottom w:val="single" w:sz="4" w:space="0" w:color="auto"/>
            </w:tcBorders>
            <w:shd w:val="clear" w:color="auto" w:fill="FABF8F"/>
            <w:vAlign w:val="center"/>
          </w:tcPr>
          <w:p w:rsidR="001A63C6" w:rsidRPr="003F1405" w:rsidRDefault="001A63C6" w:rsidP="003F1405">
            <w:pPr>
              <w:spacing w:before="30" w:after="30"/>
              <w:jc w:val="center"/>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01/08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 xml:space="preserve">1 </w:t>
            </w:r>
            <w:r w:rsidRPr="00DA53AD">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P</w:t>
            </w:r>
          </w:p>
        </w:tc>
        <w:tc>
          <w:tcPr>
            <w:tcW w:w="702"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FABF8F"/>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178" w:name="_Toc336337914"/>
            <w:bookmarkStart w:id="179" w:name="_Toc352109204"/>
            <w:r w:rsidRPr="00DA53AD">
              <w:rPr>
                <w:rFonts w:ascii="Tahoma" w:eastAsia="PMingLiU" w:hAnsi="Tahoma" w:cs="Tahoma"/>
                <w:sz w:val="14"/>
              </w:rPr>
              <w:t>Bing Maps Standard (</w:t>
            </w:r>
            <w:r w:rsidRPr="00DA53AD">
              <w:rPr>
                <w:rFonts w:ascii="Tahoma" w:eastAsia="PMingLiU" w:hAnsi="Tahoma" w:cs="Tahoma"/>
                <w:sz w:val="14"/>
              </w:rPr>
              <w:t>服務訂閱使用權</w:t>
            </w:r>
            <w:r w:rsidRPr="00DA53AD">
              <w:rPr>
                <w:rFonts w:ascii="Tahoma" w:eastAsia="PMingLiU" w:hAnsi="Tahoma" w:cs="Tahoma"/>
                <w:sz w:val="14"/>
              </w:rPr>
              <w:t>)</w:t>
            </w:r>
            <w:bookmarkEnd w:id="178"/>
            <w:bookmarkEnd w:id="179"/>
          </w:p>
        </w:tc>
        <w:tc>
          <w:tcPr>
            <w:tcW w:w="450" w:type="dxa"/>
            <w:tcBorders>
              <w:bottom w:val="single" w:sz="4" w:space="0" w:color="auto"/>
            </w:tcBorders>
            <w:shd w:val="clear" w:color="auto" w:fill="auto"/>
            <w:vAlign w:val="center"/>
          </w:tcPr>
          <w:p w:rsidR="001A63C6" w:rsidRPr="003F1405" w:rsidRDefault="001A63C6" w:rsidP="003F1405">
            <w:pPr>
              <w:spacing w:before="30" w:after="30"/>
              <w:jc w:val="center"/>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01/08</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rPr>
            </w:pPr>
            <w:r w:rsidRPr="00DA53AD">
              <w:rPr>
                <w:rFonts w:eastAsia="PMingLiU" w:cs="Tahoma"/>
                <w:sz w:val="13"/>
              </w:rPr>
              <w:t xml:space="preserve">75 </w:t>
            </w:r>
            <w:r w:rsidRPr="00DA53AD">
              <w:rPr>
                <w:rFonts w:eastAsia="PMingLiU" w:cs="Tahoma"/>
                <w:sz w:val="13"/>
              </w:rPr>
              <w:t>點</w:t>
            </w:r>
          </w:p>
          <w:p w:rsidR="001A63C6" w:rsidRPr="00DA53AD" w:rsidRDefault="001A63C6" w:rsidP="003F1405">
            <w:pPr>
              <w:spacing w:before="30" w:after="3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p>
        </w:tc>
        <w:tc>
          <w:tcPr>
            <w:tcW w:w="468"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sz w:val="13"/>
              </w:rPr>
            </w:pPr>
            <w:r w:rsidRPr="00DA53AD">
              <w:rPr>
                <w:rFonts w:eastAsia="PMingLiU" w:cs="Tahoma"/>
                <w:sz w:val="13"/>
              </w:rPr>
              <w:t>OL/OV</w:t>
            </w:r>
          </w:p>
        </w:tc>
      </w:tr>
      <w:tr w:rsidR="00B33D0E" w:rsidRPr="00DA53AD" w:rsidTr="003F1405">
        <w:trPr>
          <w:trHeight w:val="64"/>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80" w:name="_Toc336337919"/>
            <w:bookmarkStart w:id="181" w:name="_Toc352109205"/>
            <w:r w:rsidRPr="00DA53AD">
              <w:rPr>
                <w:rFonts w:ascii="Tahoma" w:eastAsia="PMingLiU" w:hAnsi="Tahoma" w:cs="Tahoma"/>
                <w:sz w:val="14"/>
              </w:rPr>
              <w:t>BizTalk</w:t>
            </w:r>
            <w:r w:rsidR="00345913" w:rsidRPr="00345913">
              <w:rPr>
                <w:rFonts w:ascii="Tahoma" w:eastAsia="PMingLiU" w:hAnsi="Tahoma" w:cs="Tahoma"/>
                <w:szCs w:val="18"/>
                <w:vertAlign w:val="superscript"/>
              </w:rPr>
              <w:t>®</w:t>
            </w:r>
            <w:r w:rsidRPr="00DA53AD">
              <w:rPr>
                <w:rFonts w:ascii="Tahoma" w:eastAsia="PMingLiU" w:hAnsi="Tahoma" w:cs="Tahoma"/>
                <w:sz w:val="14"/>
              </w:rPr>
              <w:t xml:space="preserve"> Server 2013 Branch Edition</w:t>
            </w:r>
            <w:bookmarkEnd w:id="180"/>
            <w:bookmarkEnd w:id="181"/>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1_BizTalk_Server®" w:history="1">
              <w:r w:rsidR="005B0EC7" w:rsidRPr="003F1405">
                <w:rPr>
                  <w:rStyle w:val="Hyperlink"/>
                  <w:rFonts w:eastAsia="PMingLiU"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DA53AD" w:rsidRDefault="002B327C"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A,S,D</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82" w:name="_Toc336337920"/>
            <w:bookmarkStart w:id="183" w:name="_Toc352109206"/>
            <w:r w:rsidRPr="00DA53AD">
              <w:rPr>
                <w:rFonts w:ascii="Tahoma" w:eastAsia="PMingLiU" w:hAnsi="Tahoma" w:cs="Tahoma"/>
                <w:sz w:val="14"/>
              </w:rPr>
              <w:t>BizTalk</w:t>
            </w:r>
            <w:r w:rsidR="00345913" w:rsidRPr="00345913">
              <w:rPr>
                <w:rFonts w:ascii="Tahoma" w:eastAsia="PMingLiU" w:hAnsi="Tahoma" w:cs="Tahoma"/>
                <w:szCs w:val="18"/>
                <w:vertAlign w:val="superscript"/>
              </w:rPr>
              <w:t>®</w:t>
            </w:r>
            <w:r w:rsidRPr="00DA53AD">
              <w:rPr>
                <w:rFonts w:ascii="Tahoma" w:eastAsia="PMingLiU" w:hAnsi="Tahoma" w:cs="Tahoma"/>
                <w:sz w:val="14"/>
              </w:rPr>
              <w:t xml:space="preserve"> Server 2013 Enterprise Edition</w:t>
            </w:r>
            <w:bookmarkEnd w:id="182"/>
            <w:bookmarkEnd w:id="18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2_BizTalk_Server®" w:history="1">
              <w:r w:rsidR="00136585" w:rsidRPr="003F1405">
                <w:rPr>
                  <w:rStyle w:val="Hyperlink"/>
                  <w:rFonts w:eastAsia="PMingLiU" w:cs="Tahoma"/>
                  <w:b/>
                  <w:sz w:val="13"/>
                  <w:szCs w:val="13"/>
                </w:rPr>
                <w:t>32</w:t>
              </w:r>
            </w:hyperlink>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2B327C" w:rsidRPr="00DA53AD" w:rsidTr="003F1405">
        <w:trPr>
          <w:trHeight w:val="145"/>
        </w:trPr>
        <w:tc>
          <w:tcPr>
            <w:tcW w:w="2734" w:type="dxa"/>
            <w:gridSpan w:val="2"/>
            <w:tcBorders>
              <w:bottom w:val="single" w:sz="4" w:space="0" w:color="auto"/>
            </w:tcBorders>
            <w:shd w:val="clear" w:color="auto" w:fill="FABF8F"/>
            <w:vAlign w:val="center"/>
          </w:tcPr>
          <w:p w:rsidR="002B327C" w:rsidRPr="00DA53AD" w:rsidRDefault="002B327C" w:rsidP="003F1405">
            <w:pPr>
              <w:pStyle w:val="ProductNames"/>
              <w:spacing w:beforeLines="20" w:before="48" w:afterLines="20" w:after="48"/>
              <w:rPr>
                <w:rFonts w:ascii="Tahoma" w:eastAsia="PMingLiU" w:hAnsi="Tahoma" w:cs="Tahoma"/>
                <w:sz w:val="14"/>
              </w:rPr>
            </w:pPr>
            <w:bookmarkStart w:id="184" w:name="_Toc352109207"/>
            <w:r w:rsidRPr="00DA53AD">
              <w:rPr>
                <w:rFonts w:ascii="Tahoma" w:eastAsia="PMingLiU" w:hAnsi="Tahoma" w:cs="Tahoma"/>
                <w:sz w:val="14"/>
              </w:rPr>
              <w:t>BizTalk</w:t>
            </w:r>
            <w:r w:rsidR="00345913" w:rsidRPr="00345913">
              <w:rPr>
                <w:rFonts w:ascii="Tahoma" w:eastAsia="PMingLiU" w:hAnsi="Tahoma" w:cs="Tahoma"/>
                <w:szCs w:val="18"/>
                <w:vertAlign w:val="superscript"/>
              </w:rPr>
              <w:t>®</w:t>
            </w:r>
            <w:r w:rsidRPr="00DA53AD">
              <w:rPr>
                <w:rFonts w:ascii="Tahoma" w:eastAsia="PMingLiU" w:hAnsi="Tahoma" w:cs="Tahoma"/>
                <w:sz w:val="14"/>
              </w:rPr>
              <w:t xml:space="preserve"> Server 2013 Branch IDC</w:t>
            </w:r>
            <w:bookmarkEnd w:id="184"/>
          </w:p>
        </w:tc>
        <w:tc>
          <w:tcPr>
            <w:tcW w:w="450" w:type="dxa"/>
            <w:tcBorders>
              <w:bottom w:val="single" w:sz="4" w:space="0" w:color="auto"/>
            </w:tcBorders>
            <w:shd w:val="clear" w:color="auto" w:fill="FABF8F"/>
            <w:vAlign w:val="center"/>
          </w:tcPr>
          <w:p w:rsidR="002B327C" w:rsidRPr="003F1405" w:rsidRDefault="002B327C"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rsidR="002B327C" w:rsidRPr="00DA53AD" w:rsidDel="004D199A" w:rsidRDefault="002B327C"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D</w:t>
            </w:r>
          </w:p>
        </w:tc>
        <w:tc>
          <w:tcPr>
            <w:tcW w:w="405" w:type="dxa"/>
            <w:tcBorders>
              <w:left w:val="single" w:sz="18" w:space="0" w:color="auto"/>
              <w:bottom w:val="single" w:sz="4" w:space="0" w:color="auto"/>
              <w:right w:val="single" w:sz="18"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2B327C" w:rsidRPr="00DA53AD" w:rsidRDefault="002B327C"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85" w:name="_Toc336337922"/>
            <w:bookmarkStart w:id="186" w:name="_Toc352109208"/>
            <w:r w:rsidRPr="00DA53AD">
              <w:rPr>
                <w:rFonts w:ascii="Tahoma" w:eastAsia="PMingLiU" w:hAnsi="Tahoma" w:cs="Tahoma"/>
                <w:sz w:val="14"/>
              </w:rPr>
              <w:t>BizTalk</w:t>
            </w:r>
            <w:r w:rsidR="00345913" w:rsidRPr="00345913">
              <w:rPr>
                <w:rFonts w:ascii="Tahoma" w:eastAsia="PMingLiU" w:hAnsi="Tahoma" w:cs="Tahoma"/>
                <w:szCs w:val="18"/>
                <w:vertAlign w:val="superscript"/>
              </w:rPr>
              <w:t>®</w:t>
            </w:r>
            <w:r w:rsidRPr="00DA53AD">
              <w:rPr>
                <w:rFonts w:ascii="Tahoma" w:eastAsia="PMingLiU" w:hAnsi="Tahoma" w:cs="Tahoma"/>
                <w:sz w:val="14"/>
              </w:rPr>
              <w:t xml:space="preserve"> Server 2013 Standard Edition</w:t>
            </w:r>
            <w:bookmarkEnd w:id="185"/>
            <w:bookmarkEnd w:id="186"/>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3_BizTalk_Server®" w:history="1">
              <w:r w:rsidR="00136585" w:rsidRPr="003F1405">
                <w:rPr>
                  <w:rStyle w:val="Hyperlink"/>
                  <w:rFonts w:eastAsia="PMingLiU" w:cs="Tahoma"/>
                  <w:b/>
                  <w:sz w:val="13"/>
                  <w:szCs w:val="13"/>
                </w:rPr>
                <w:t>33</w:t>
              </w:r>
            </w:hyperlink>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4D199A"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B33D0E" w:rsidRPr="00DA53AD" w:rsidDel="00E7100E" w:rsidTr="003F1405">
        <w:trPr>
          <w:trHeight w:val="145"/>
        </w:trPr>
        <w:tc>
          <w:tcPr>
            <w:tcW w:w="2734" w:type="dxa"/>
            <w:gridSpan w:val="2"/>
            <w:tcBorders>
              <w:bottom w:val="single" w:sz="4" w:space="0" w:color="auto"/>
            </w:tcBorders>
            <w:shd w:val="clear" w:color="auto" w:fill="FABF8F"/>
            <w:vAlign w:val="center"/>
          </w:tcPr>
          <w:p w:rsidR="002B327C" w:rsidRPr="00DA53AD" w:rsidDel="002B327C" w:rsidRDefault="002B327C" w:rsidP="003F1405">
            <w:pPr>
              <w:pStyle w:val="Heading2"/>
              <w:spacing w:beforeLines="20" w:before="48" w:afterLines="20" w:after="48"/>
              <w:ind w:left="0"/>
              <w:rPr>
                <w:rFonts w:ascii="Tahoma" w:eastAsia="PMingLiU" w:hAnsi="Tahoma" w:cs="Tahoma"/>
                <w:b w:val="0"/>
                <w:sz w:val="14"/>
              </w:rPr>
            </w:pPr>
            <w:bookmarkStart w:id="187" w:name="_Toc352109209"/>
            <w:r w:rsidRPr="00DA53AD">
              <w:rPr>
                <w:rFonts w:ascii="Tahoma" w:eastAsia="PMingLiU" w:hAnsi="Tahoma" w:cs="Tahoma"/>
                <w:b w:val="0"/>
                <w:sz w:val="14"/>
              </w:rPr>
              <w:t>BizTalk</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Server 2013 Standard Edition IDC</w:t>
            </w:r>
            <w:bookmarkEnd w:id="187"/>
          </w:p>
        </w:tc>
        <w:tc>
          <w:tcPr>
            <w:tcW w:w="450" w:type="dxa"/>
            <w:tcBorders>
              <w:bottom w:val="single" w:sz="4" w:space="0" w:color="auto"/>
            </w:tcBorders>
            <w:shd w:val="clear" w:color="auto" w:fill="FABF8F"/>
            <w:vAlign w:val="center"/>
          </w:tcPr>
          <w:p w:rsidR="002B327C" w:rsidRPr="003F1405" w:rsidDel="00E7100E" w:rsidRDefault="002B327C" w:rsidP="003F1405">
            <w:pPr>
              <w:spacing w:before="30" w:after="30"/>
              <w:jc w:val="center"/>
              <w:rPr>
                <w:rFonts w:ascii="Trebuchet MS" w:eastAsia="PMingLiU" w:hAnsi="Trebuchet MS" w:cs="Tahoma"/>
                <w:b/>
                <w:sz w:val="13"/>
                <w:szCs w:val="13"/>
              </w:rPr>
            </w:pPr>
          </w:p>
        </w:tc>
        <w:tc>
          <w:tcPr>
            <w:tcW w:w="450" w:type="dxa"/>
            <w:tcBorders>
              <w:bottom w:val="single" w:sz="4" w:space="0" w:color="auto"/>
            </w:tcBorders>
            <w:shd w:val="clear" w:color="auto" w:fill="FABF8F"/>
            <w:vAlign w:val="center"/>
          </w:tcPr>
          <w:p w:rsidR="002B327C" w:rsidRPr="00DA53AD" w:rsidDel="00A53269" w:rsidRDefault="002B327C" w:rsidP="003F1405">
            <w:pPr>
              <w:spacing w:before="30" w:after="30"/>
              <w:jc w:val="center"/>
              <w:rPr>
                <w:rFonts w:eastAsia="PMingLiU" w:cs="Tahoma"/>
                <w:color w:val="000000"/>
                <w:sz w:val="13"/>
                <w:szCs w:val="13"/>
              </w:rPr>
            </w:pPr>
            <w:r w:rsidRPr="00DA53AD">
              <w:rPr>
                <w:rFonts w:eastAsia="PMingLiU"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DA53AD" w:rsidDel="00E7100E" w:rsidRDefault="002B327C" w:rsidP="003F1405">
            <w:pPr>
              <w:spacing w:before="30" w:after="3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360" w:type="dxa"/>
            <w:tcBorders>
              <w:left w:val="single" w:sz="18" w:space="0" w:color="auto"/>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05" w:type="dxa"/>
            <w:tcBorders>
              <w:bottom w:val="single" w:sz="4" w:space="0" w:color="auto"/>
              <w:right w:val="single" w:sz="18" w:space="0" w:color="auto"/>
            </w:tcBorders>
            <w:shd w:val="clear" w:color="auto" w:fill="FABF8F"/>
            <w:vAlign w:val="center"/>
          </w:tcPr>
          <w:p w:rsidR="002B327C" w:rsidRPr="00DA53AD" w:rsidDel="00A53269" w:rsidRDefault="002253A3" w:rsidP="003F1405">
            <w:pPr>
              <w:spacing w:before="30" w:after="30"/>
              <w:jc w:val="center"/>
              <w:rPr>
                <w:rFonts w:eastAsia="PMingLiU" w:cs="Tahoma"/>
                <w:sz w:val="13"/>
                <w:szCs w:val="13"/>
              </w:rPr>
            </w:pPr>
            <w:r w:rsidRPr="00DA53AD">
              <w:rPr>
                <w:rFonts w:eastAsia="PMingLiU" w:cs="Tahoma"/>
                <w:sz w:val="13"/>
                <w:szCs w:val="13"/>
              </w:rPr>
              <w:t>D</w:t>
            </w:r>
          </w:p>
        </w:tc>
        <w:tc>
          <w:tcPr>
            <w:tcW w:w="405" w:type="dxa"/>
            <w:tcBorders>
              <w:left w:val="single" w:sz="18" w:space="0" w:color="auto"/>
              <w:bottom w:val="single" w:sz="4" w:space="0" w:color="auto"/>
              <w:right w:val="single" w:sz="18"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702"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sz w:val="13"/>
                <w:szCs w:val="13"/>
              </w:rPr>
            </w:pPr>
          </w:p>
        </w:tc>
        <w:tc>
          <w:tcPr>
            <w:tcW w:w="468" w:type="dxa"/>
            <w:tcBorders>
              <w:bottom w:val="single" w:sz="4" w:space="0" w:color="auto"/>
            </w:tcBorders>
            <w:shd w:val="clear" w:color="auto" w:fill="FABF8F"/>
            <w:vAlign w:val="center"/>
          </w:tcPr>
          <w:p w:rsidR="002B327C" w:rsidRPr="00DA53AD" w:rsidDel="00E7100E" w:rsidRDefault="002B327C" w:rsidP="003F1405">
            <w:pPr>
              <w:spacing w:before="30" w:after="30"/>
              <w:jc w:val="center"/>
              <w:rPr>
                <w:rFonts w:eastAsia="PMingLiU" w:cs="Tahoma"/>
                <w:color w:val="000000"/>
                <w:sz w:val="13"/>
                <w:szCs w:val="13"/>
              </w:rPr>
            </w:pPr>
          </w:p>
        </w:tc>
      </w:tr>
      <w:tr w:rsidR="00BE2E58"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Lines="20" w:before="48" w:afterLines="20" w:after="48"/>
              <w:ind w:left="0"/>
              <w:rPr>
                <w:rFonts w:ascii="Tahoma" w:eastAsia="PMingLiU" w:hAnsi="Tahoma" w:cs="Tahoma"/>
                <w:b w:val="0"/>
                <w:sz w:val="16"/>
                <w:szCs w:val="16"/>
              </w:rPr>
            </w:pPr>
            <w:bookmarkStart w:id="188" w:name="_Toc336337925"/>
            <w:bookmarkStart w:id="189" w:name="_Toc352109210"/>
            <w:r w:rsidRPr="00DA53AD">
              <w:rPr>
                <w:rFonts w:ascii="Tahoma" w:eastAsia="PMingLiU"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Srv_35BusinessIntellApp2012" w:history="1">
              <w:r w:rsidR="005B0EC7" w:rsidRPr="003F1405">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90" w:name="_Toc336337926"/>
            <w:bookmarkStart w:id="191" w:name="_Toc352109211"/>
            <w:r w:rsidRPr="00DA53AD">
              <w:rPr>
                <w:rFonts w:ascii="Tahoma" w:eastAsia="PMingLiU" w:hAnsi="Tahoma" w:cs="Tahoma"/>
                <w:sz w:val="14"/>
              </w:rPr>
              <w:t xml:space="preserve">Core CAL Suite Bridge for Office 365 </w:t>
            </w:r>
            <w:r w:rsidR="000D0EDA">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使用者及裝置</w:t>
            </w:r>
            <w:r w:rsidRPr="00DA53AD">
              <w:rPr>
                <w:rFonts w:ascii="Tahoma" w:eastAsia="PMingLiU" w:hAnsi="Tahoma" w:cs="Tahoma"/>
                <w:sz w:val="14"/>
              </w:rPr>
              <w:t>)</w:t>
            </w:r>
            <w:bookmarkEnd w:id="190"/>
            <w:bookmarkEnd w:id="19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35_Core_CAL" w:history="1">
              <w:r w:rsidR="005B0EC7" w:rsidRPr="003F1405">
                <w:rPr>
                  <w:rStyle w:val="Hyperlink"/>
                  <w:rFonts w:eastAsia="PMingLiU" w:cs="Tahoma"/>
                  <w:b/>
                  <w:sz w:val="13"/>
                  <w:szCs w:val="13"/>
                </w:rPr>
                <w:t>35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92" w:name="_Toc336337927"/>
            <w:bookmarkStart w:id="193" w:name="_Toc352109212"/>
            <w:r w:rsidRPr="00DA53AD">
              <w:rPr>
                <w:rFonts w:ascii="Tahoma" w:eastAsia="PMingLiU" w:hAnsi="Tahoma" w:cs="Tahoma"/>
                <w:sz w:val="14"/>
              </w:rPr>
              <w:t xml:space="preserve">Core CAL Suite Bridge for Office 365 </w:t>
            </w:r>
            <w:r w:rsidRPr="00DA53AD">
              <w:rPr>
                <w:rFonts w:ascii="Tahoma" w:eastAsia="PMingLiU" w:hAnsi="Tahoma" w:cs="Tahoma"/>
                <w:sz w:val="14"/>
              </w:rPr>
              <w:t>及</w:t>
            </w:r>
            <w:r w:rsidR="00F27E98">
              <w:rPr>
                <w:rFonts w:ascii="Tahoma" w:eastAsia="PMingLiU" w:hAnsi="Tahoma" w:cs="Tahoma"/>
                <w:sz w:val="14"/>
              </w:rPr>
              <w:t> </w:t>
            </w:r>
            <w:r w:rsidRPr="00DA53AD">
              <w:rPr>
                <w:rFonts w:ascii="Tahoma" w:eastAsia="PMingLiU" w:hAnsi="Tahoma" w:cs="Tahoma"/>
                <w:sz w:val="14"/>
              </w:rPr>
              <w:t>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Intune (</w:t>
            </w:r>
            <w:r w:rsidRPr="00DA53AD">
              <w:rPr>
                <w:rFonts w:ascii="Tahoma" w:eastAsia="PMingLiU" w:hAnsi="Tahoma" w:cs="Tahoma"/>
                <w:sz w:val="14"/>
              </w:rPr>
              <w:t>使用者及裝置</w:t>
            </w:r>
            <w:r w:rsidRPr="00DA53AD">
              <w:rPr>
                <w:rFonts w:ascii="Tahoma" w:eastAsia="PMingLiU" w:hAnsi="Tahoma" w:cs="Tahoma"/>
                <w:sz w:val="14"/>
              </w:rPr>
              <w:t>)</w:t>
            </w:r>
            <w:bookmarkEnd w:id="192"/>
            <w:bookmarkEnd w:id="19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36_Core_CAL" w:history="1">
              <w:r w:rsidR="005B0EC7" w:rsidRPr="003F1405">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94" w:name="_Toc336337928"/>
            <w:bookmarkStart w:id="195" w:name="_Toc352109213"/>
            <w:r w:rsidRPr="00DA53AD">
              <w:rPr>
                <w:rFonts w:ascii="Tahoma" w:eastAsia="PMingLiU" w:hAnsi="Tahoma" w:cs="Tahoma"/>
                <w:sz w:val="14"/>
              </w:rPr>
              <w:t>Core CAL Suite Bridge for 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Intune (</w:t>
            </w:r>
            <w:r w:rsidRPr="00DA53AD">
              <w:rPr>
                <w:rFonts w:ascii="Tahoma" w:eastAsia="PMingLiU" w:hAnsi="Tahoma" w:cs="Tahoma"/>
                <w:sz w:val="14"/>
              </w:rPr>
              <w:t>使用者及裝置</w:t>
            </w:r>
            <w:r w:rsidRPr="00DA53AD">
              <w:rPr>
                <w:rFonts w:ascii="Tahoma" w:eastAsia="PMingLiU" w:hAnsi="Tahoma" w:cs="Tahoma"/>
                <w:sz w:val="14"/>
              </w:rPr>
              <w:t>)</w:t>
            </w:r>
            <w:bookmarkEnd w:id="194"/>
            <w:bookmarkEnd w:id="195"/>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36_Core_CAL" w:history="1">
              <w:r w:rsidR="00250E58" w:rsidRPr="003F1405">
                <w:rPr>
                  <w:rStyle w:val="Hyperlink"/>
                  <w:rFonts w:eastAsia="PMingLiU" w:cs="Tahoma"/>
                  <w:b/>
                  <w:sz w:val="13"/>
                  <w:szCs w:val="13"/>
                </w:rPr>
                <w:t>36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196" w:name="_Toc336337929"/>
            <w:bookmarkStart w:id="197" w:name="_Toc352109214"/>
            <w:r w:rsidRPr="00DA53AD">
              <w:rPr>
                <w:rFonts w:ascii="Tahoma" w:eastAsia="PMingLiU" w:hAnsi="Tahoma" w:cs="Tahoma"/>
                <w:sz w:val="14"/>
              </w:rPr>
              <w:t xml:space="preserve">Core CAL </w:t>
            </w:r>
            <w:r w:rsidRPr="00DA53AD">
              <w:rPr>
                <w:rFonts w:ascii="Tahoma" w:eastAsia="PMingLiU" w:hAnsi="Tahoma" w:cs="Tahoma"/>
                <w:sz w:val="14"/>
              </w:rPr>
              <w:t>套件</w:t>
            </w:r>
            <w:r w:rsidRPr="00DA53AD">
              <w:rPr>
                <w:rFonts w:ascii="Tahoma" w:eastAsia="PMingLiU" w:hAnsi="Tahoma" w:cs="Tahoma"/>
                <w:sz w:val="14"/>
              </w:rPr>
              <w:t xml:space="preserve"> (</w:t>
            </w:r>
            <w:r w:rsidRPr="00DA53AD">
              <w:rPr>
                <w:rFonts w:ascii="Tahoma" w:eastAsia="PMingLiU" w:hAnsi="Tahoma" w:cs="Tahoma"/>
                <w:sz w:val="14"/>
              </w:rPr>
              <w:t>使用者及裝置</w:t>
            </w:r>
            <w:r w:rsidRPr="00DA53AD">
              <w:rPr>
                <w:rFonts w:ascii="Tahoma" w:eastAsia="PMingLiU" w:hAnsi="Tahoma" w:cs="Tahoma"/>
                <w:sz w:val="14"/>
              </w:rPr>
              <w:t>)</w:t>
            </w:r>
            <w:bookmarkEnd w:id="196"/>
            <w:bookmarkEnd w:id="19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6_Core_CAL" w:history="1">
              <w:r w:rsidR="00250E58" w:rsidRPr="003F1405">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 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E</w:t>
            </w:r>
            <w:r w:rsidRPr="00DA53AD">
              <w:rPr>
                <w:rFonts w:ascii="Tahoma" w:eastAsia="PMingLiU" w:hAnsi="Tahoma" w:cs="Tahoma"/>
                <w:sz w:val="13"/>
              </w:rPr>
              <w:t>,ST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2A239C" w:rsidRDefault="001A63C6" w:rsidP="003F1405">
            <w:pPr>
              <w:pStyle w:val="ProductNames"/>
              <w:spacing w:beforeLines="20" w:before="48" w:afterLines="20" w:after="48"/>
              <w:rPr>
                <w:rFonts w:ascii="Tahoma" w:eastAsia="PMingLiU" w:hAnsi="Tahoma" w:cs="Tahoma"/>
                <w:sz w:val="14"/>
                <w:lang w:val="fr-FR"/>
              </w:rPr>
            </w:pPr>
            <w:bookmarkStart w:id="198" w:name="_Toc336337930"/>
            <w:bookmarkStart w:id="199" w:name="_Toc352109215"/>
            <w:r w:rsidRPr="002A239C">
              <w:rPr>
                <w:rFonts w:ascii="Tahoma" w:eastAsia="PMingLiU" w:hAnsi="Tahoma" w:cs="Tahoma"/>
                <w:sz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7_Core_Infrastructure" w:history="1">
              <w:r w:rsidR="005B0EC7" w:rsidRPr="003F1405">
                <w:rPr>
                  <w:rStyle w:val="Hyperlink"/>
                  <w:rFonts w:eastAsia="PMingLiU" w:cs="Tahoma"/>
                  <w:b/>
                  <w:sz w:val="13"/>
                  <w:szCs w:val="13"/>
                </w:rPr>
                <w:t>37</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C</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2A239C" w:rsidRDefault="001A63C6" w:rsidP="003F1405">
            <w:pPr>
              <w:pStyle w:val="ProductNames"/>
              <w:spacing w:beforeLines="20" w:before="48" w:afterLines="20" w:after="48"/>
              <w:rPr>
                <w:rFonts w:ascii="Tahoma" w:eastAsia="PMingLiU" w:hAnsi="Tahoma" w:cs="Tahoma"/>
                <w:sz w:val="14"/>
                <w:lang w:val="fr-FR"/>
              </w:rPr>
            </w:pPr>
            <w:bookmarkStart w:id="200" w:name="_Toc336337931"/>
            <w:bookmarkStart w:id="201" w:name="_Toc352109216"/>
            <w:r w:rsidRPr="002A239C">
              <w:rPr>
                <w:rFonts w:ascii="Tahoma" w:eastAsia="PMingLiU" w:hAnsi="Tahoma" w:cs="Tahoma"/>
                <w:sz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38_Core_Infrastructure" w:history="1">
              <w:r w:rsidR="005B0EC7" w:rsidRPr="003F1405">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2A239C" w:rsidRDefault="001A63C6" w:rsidP="00504440">
            <w:pPr>
              <w:pStyle w:val="ProductNames"/>
              <w:keepNext/>
              <w:spacing w:beforeLines="20" w:before="48" w:afterLines="20" w:after="48"/>
              <w:rPr>
                <w:rFonts w:ascii="Tahoma" w:eastAsia="PMingLiU" w:hAnsi="Tahoma" w:cs="Tahoma"/>
                <w:sz w:val="14"/>
                <w:lang w:val="fr-FR"/>
              </w:rPr>
            </w:pPr>
            <w:bookmarkStart w:id="202" w:name="_Toc336337932"/>
            <w:bookmarkStart w:id="203" w:name="_Toc352109217"/>
            <w:r w:rsidRPr="002A239C">
              <w:rPr>
                <w:rFonts w:ascii="Tahoma" w:eastAsia="PMingLiU" w:hAnsi="Tahoma" w:cs="Tahoma"/>
                <w:sz w:val="14"/>
                <w:lang w:val="fr-FR"/>
              </w:rPr>
              <w:lastRenderedPageBreak/>
              <w:t>Core Infrastructure Server Suite Datacenter</w:t>
            </w:r>
            <w:bookmarkEnd w:id="202"/>
            <w:bookmarkEnd w:id="203"/>
          </w:p>
        </w:tc>
        <w:tc>
          <w:tcPr>
            <w:tcW w:w="450" w:type="dxa"/>
            <w:tcBorders>
              <w:bottom w:val="single" w:sz="4" w:space="0" w:color="auto"/>
            </w:tcBorders>
            <w:shd w:val="clear" w:color="auto" w:fill="FABF8F"/>
            <w:vAlign w:val="center"/>
          </w:tcPr>
          <w:p w:rsidR="001A63C6" w:rsidRPr="003F1405" w:rsidRDefault="005F50AC" w:rsidP="00504440">
            <w:pPr>
              <w:pStyle w:val="TableText"/>
              <w:keepNext/>
              <w:widowControl w:val="0"/>
              <w:spacing w:before="30" w:after="30"/>
              <w:rPr>
                <w:rStyle w:val="EndnoteReference"/>
                <w:rFonts w:eastAsia="PMingLiU" w:cs="Tahoma"/>
                <w:b w:val="0"/>
                <w:color w:val="0000FF"/>
                <w:sz w:val="13"/>
                <w:szCs w:val="13"/>
                <w:u w:val="single"/>
              </w:rPr>
            </w:pPr>
            <w:hyperlink w:anchor="_39_Core_Infrastructure" w:history="1">
              <w:r w:rsidR="005B0EC7" w:rsidRPr="003F1405">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rPr>
            </w:pPr>
            <w:r w:rsidRPr="00DA53AD">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rPr>
            </w:pPr>
            <w:r w:rsidRPr="00DA53AD">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rPr>
            </w:pPr>
            <w:r w:rsidRPr="00DA53AD">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75</w:t>
            </w:r>
          </w:p>
        </w:tc>
        <w:tc>
          <w:tcPr>
            <w:tcW w:w="360" w:type="dxa"/>
            <w:tcBorders>
              <w:left w:val="single" w:sz="18" w:space="0" w:color="auto"/>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szCs w:val="13"/>
                <w:lang w:eastAsia="ja-JP"/>
              </w:rPr>
            </w:pPr>
            <w:r w:rsidRPr="00DA53AD">
              <w:rPr>
                <w:rFonts w:ascii="Tahoma" w:eastAsia="PMingLiU" w:hAnsi="Tahoma" w:cs="Tahoma"/>
                <w:sz w:val="13"/>
                <w:szCs w:val="13"/>
              </w:rPr>
              <w:t>75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r w:rsidRPr="00DA53AD">
              <w:rPr>
                <w:rFonts w:ascii="Tahoma" w:eastAsia="PMingLiU" w:hAnsi="Tahoma" w:cs="Tahoma"/>
                <w:sz w:val="13"/>
              </w:rPr>
              <w:t>C</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504440">
            <w:pPr>
              <w:pStyle w:val="TableText"/>
              <w:keepN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szCs w:val="18"/>
              </w:rPr>
            </w:pPr>
            <w:bookmarkStart w:id="204" w:name="_Toc336337935"/>
            <w:bookmarkStart w:id="205" w:name="_Toc352109218"/>
            <w:r w:rsidRPr="00DA53AD">
              <w:rPr>
                <w:rFonts w:ascii="Tahoma" w:eastAsia="PMingLiU"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4240_Dynamics_CRM" w:history="1">
              <w:r w:rsidR="005B0EC7" w:rsidRPr="003F1405">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szCs w:val="18"/>
              </w:rPr>
            </w:pPr>
            <w:bookmarkStart w:id="206" w:name="_Toc336337936"/>
            <w:bookmarkStart w:id="207" w:name="_Toc352109219"/>
            <w:r w:rsidRPr="00DA53AD">
              <w:rPr>
                <w:rFonts w:ascii="Tahoma" w:eastAsia="PMingLiU" w:hAnsi="Tahoma" w:cs="Tahoma"/>
                <w:color w:val="000000"/>
                <w:sz w:val="14"/>
                <w:szCs w:val="18"/>
              </w:rPr>
              <w:t>Dynamics CRM Online (</w:t>
            </w:r>
            <w:r w:rsidRPr="00DA53AD">
              <w:rPr>
                <w:rFonts w:ascii="Tahoma" w:eastAsia="PMingLiU" w:hAnsi="Tahoma" w:cs="Tahoma"/>
                <w:color w:val="000000"/>
                <w:sz w:val="14"/>
                <w:szCs w:val="18"/>
              </w:rPr>
              <w:t>每一使用者</w:t>
            </w:r>
            <w:r w:rsidRPr="00DA53AD">
              <w:rPr>
                <w:rFonts w:ascii="Tahoma" w:eastAsia="PMingLiU" w:hAnsi="Tahoma" w:cs="Tahoma"/>
                <w:color w:val="000000"/>
                <w:sz w:val="14"/>
                <w:szCs w:val="18"/>
              </w:rPr>
              <w:t>)</w:t>
            </w:r>
            <w:bookmarkEnd w:id="206"/>
            <w:bookmarkEnd w:id="20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40_Dynamics_CRM" w:history="1">
              <w:r w:rsidR="005B0EC7" w:rsidRPr="003F1405">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2A239C" w:rsidRDefault="001A63C6" w:rsidP="003F1405">
            <w:pPr>
              <w:pStyle w:val="ProductNames"/>
              <w:spacing w:beforeLines="20" w:before="48" w:afterLines="20" w:after="48"/>
              <w:rPr>
                <w:rFonts w:ascii="Tahoma" w:eastAsia="PMingLiU" w:hAnsi="Tahoma" w:cs="Tahoma"/>
                <w:sz w:val="14"/>
                <w:szCs w:val="18"/>
                <w:lang w:val="nb-NO"/>
              </w:rPr>
            </w:pPr>
            <w:bookmarkStart w:id="208" w:name="_Toc336337937"/>
            <w:bookmarkStart w:id="209" w:name="_Toc352109220"/>
            <w:r w:rsidRPr="002A239C">
              <w:rPr>
                <w:rFonts w:ascii="Tahoma" w:eastAsia="PMingLiU" w:hAnsi="Tahoma" w:cs="Tahoma"/>
                <w:color w:val="000000"/>
                <w:sz w:val="14"/>
                <w:szCs w:val="18"/>
                <w:lang w:val="nb-NO"/>
              </w:rPr>
              <w:t>Dynamics CRM Online for SA</w:t>
            </w:r>
            <w:bookmarkEnd w:id="208"/>
            <w:bookmarkEnd w:id="209"/>
          </w:p>
        </w:tc>
        <w:bookmarkStart w:id="210" w:name="_Hlt336250996"/>
        <w:tc>
          <w:tcPr>
            <w:tcW w:w="450" w:type="dxa"/>
            <w:tcBorders>
              <w:bottom w:val="single" w:sz="4" w:space="0" w:color="auto"/>
            </w:tcBorders>
            <w:shd w:val="clear" w:color="auto" w:fill="auto"/>
            <w:vAlign w:val="center"/>
          </w:tcPr>
          <w:p w:rsidR="001A63C6" w:rsidRPr="003F1405" w:rsidRDefault="005B0EC7" w:rsidP="003F1405">
            <w:pPr>
              <w:pStyle w:val="TableText"/>
              <w:widowControl w:val="0"/>
              <w:spacing w:before="30" w:after="30"/>
              <w:rPr>
                <w:rStyle w:val="EndnoteReference"/>
                <w:rFonts w:eastAsia="PMingLiU" w:cs="Tahoma"/>
                <w:b w:val="0"/>
                <w:color w:val="0000FF"/>
                <w:sz w:val="13"/>
                <w:szCs w:val="13"/>
                <w:u w:val="single"/>
              </w:rPr>
            </w:pPr>
            <w:r w:rsidRPr="003F1405">
              <w:rPr>
                <w:rFonts w:eastAsia="PMingLiU" w:cs="Tahoma"/>
                <w:b/>
                <w:sz w:val="13"/>
                <w:szCs w:val="13"/>
              </w:rPr>
              <w:fldChar w:fldCharType="begin"/>
            </w:r>
            <w:r w:rsidRPr="003F1405">
              <w:rPr>
                <w:rFonts w:eastAsia="PMingLiU" w:cs="Tahoma"/>
                <w:b/>
                <w:sz w:val="13"/>
                <w:szCs w:val="13"/>
              </w:rPr>
              <w:instrText xml:space="preserve">HYPERLINK \l "_40_Dynamics_CRM" </w:instrText>
            </w:r>
            <w:r w:rsidRPr="003F1405">
              <w:rPr>
                <w:rFonts w:eastAsia="PMingLiU" w:cs="Tahoma"/>
                <w:b/>
                <w:sz w:val="13"/>
                <w:szCs w:val="13"/>
              </w:rPr>
              <w:fldChar w:fldCharType="separate"/>
            </w:r>
            <w:r w:rsidRPr="003F1405">
              <w:rPr>
                <w:rStyle w:val="Hyperlink"/>
                <w:rFonts w:eastAsia="PMingLiU" w:cs="Tahoma"/>
                <w:b/>
                <w:sz w:val="13"/>
                <w:szCs w:val="13"/>
              </w:rPr>
              <w:t>40</w:t>
            </w:r>
            <w:r w:rsidRPr="003F1405">
              <w:rPr>
                <w:rFonts w:eastAsia="PMingLiU" w:cs="Tahoma"/>
                <w:b/>
                <w:sz w:val="13"/>
                <w:szCs w:val="13"/>
              </w:rPr>
              <w:fldChar w:fldCharType="end"/>
            </w:r>
            <w:bookmarkEnd w:id="210"/>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EF228F" w:rsidRPr="00DA53AD" w:rsidTr="003F1405">
        <w:trPr>
          <w:cantSplit/>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211" w:name="_Toc336337942"/>
            <w:bookmarkStart w:id="212" w:name="_Toc352109221"/>
            <w:r w:rsidRPr="00DA53AD">
              <w:rPr>
                <w:rFonts w:ascii="Tahoma" w:eastAsia="PMingLiU" w:hAnsi="Tahoma" w:cs="Tahoma"/>
                <w:sz w:val="14"/>
              </w:rPr>
              <w:t>Enterprise CAL Suite Bridge for Office 365 (</w:t>
            </w:r>
            <w:r w:rsidRPr="00DA53AD">
              <w:rPr>
                <w:rFonts w:ascii="Tahoma" w:eastAsia="PMingLiU" w:hAnsi="Tahoma" w:cs="Tahoma"/>
                <w:sz w:val="14"/>
              </w:rPr>
              <w:t>使用者及裝置</w:t>
            </w:r>
            <w:r w:rsidRPr="00DA53AD">
              <w:rPr>
                <w:rFonts w:ascii="Tahoma" w:eastAsia="PMingLiU" w:hAnsi="Tahoma" w:cs="Tahoma"/>
                <w:sz w:val="14"/>
              </w:rPr>
              <w:t>)</w:t>
            </w:r>
            <w:bookmarkEnd w:id="211"/>
            <w:bookmarkEnd w:id="212"/>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1_Enterprise_CAL" w:history="1">
              <w:r w:rsidR="005B0EC7" w:rsidRPr="003F1405">
                <w:rPr>
                  <w:rStyle w:val="Hyperlink"/>
                  <w:rFonts w:eastAsia="PMingLiU" w:cs="Tahoma"/>
                  <w:b/>
                  <w:sz w:val="13"/>
                  <w:szCs w:val="13"/>
                </w:rPr>
                <w:t>41</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213" w:name="_Toc336337943"/>
            <w:bookmarkStart w:id="214" w:name="_Toc352109222"/>
            <w:r w:rsidRPr="00DA53AD">
              <w:rPr>
                <w:rFonts w:ascii="Tahoma" w:eastAsia="PMingLiU" w:hAnsi="Tahoma" w:cs="Tahoma"/>
                <w:sz w:val="14"/>
              </w:rPr>
              <w:t xml:space="preserve">Enterprise CAL Suite Bridge for Office 365 </w:t>
            </w:r>
            <w:r w:rsidRPr="00DA53AD">
              <w:rPr>
                <w:rFonts w:ascii="Tahoma" w:eastAsia="PMingLiU" w:hAnsi="Tahoma" w:cs="Tahoma"/>
                <w:sz w:val="14"/>
              </w:rPr>
              <w:t>及</w:t>
            </w:r>
            <w:r w:rsidRPr="00DA53AD">
              <w:rPr>
                <w:rFonts w:ascii="Tahoma" w:eastAsia="PMingLiU" w:hAnsi="Tahoma" w:cs="Tahoma"/>
                <w:sz w:val="14"/>
              </w:rPr>
              <w:t xml:space="preserve"> 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Intune (</w:t>
            </w:r>
            <w:r w:rsidRPr="00DA53AD">
              <w:rPr>
                <w:rFonts w:ascii="Tahoma" w:eastAsia="PMingLiU" w:hAnsi="Tahoma" w:cs="Tahoma"/>
                <w:sz w:val="14"/>
              </w:rPr>
              <w:t>使用者及裝置</w:t>
            </w:r>
            <w:r w:rsidRPr="00DA53AD">
              <w:rPr>
                <w:rFonts w:ascii="Tahoma" w:eastAsia="PMingLiU" w:hAnsi="Tahoma" w:cs="Tahoma"/>
                <w:sz w:val="14"/>
              </w:rPr>
              <w:t>)</w:t>
            </w:r>
            <w:bookmarkEnd w:id="213"/>
            <w:bookmarkEnd w:id="21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1_Enterprise_CAL" w:history="1">
              <w:r w:rsidR="005B0EC7" w:rsidRPr="003F1405">
                <w:rPr>
                  <w:rStyle w:val="Hyperlink"/>
                  <w:rFonts w:eastAsia="PMingLiU" w:cs="Tahoma"/>
                  <w:b/>
                  <w:sz w:val="13"/>
                  <w:szCs w:val="13"/>
                </w:rPr>
                <w:t>41</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278"/>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215" w:name="_Toc336337944"/>
            <w:bookmarkStart w:id="216" w:name="_Toc352109223"/>
            <w:r w:rsidRPr="00DA53AD">
              <w:rPr>
                <w:rFonts w:ascii="Tahoma" w:eastAsia="PMingLiU" w:hAnsi="Tahoma" w:cs="Tahoma"/>
                <w:sz w:val="14"/>
              </w:rPr>
              <w:t>Enterprise CAL Suite Bridge for Windows</w:t>
            </w:r>
            <w:r w:rsidR="00345913" w:rsidRPr="00345913">
              <w:rPr>
                <w:rFonts w:ascii="Tahoma" w:eastAsia="PMingLiU" w:hAnsi="Tahoma" w:cs="Tahoma"/>
                <w:sz w:val="14"/>
                <w:vertAlign w:val="superscript"/>
              </w:rPr>
              <w:t>®</w:t>
            </w:r>
            <w:r w:rsidRPr="00DA53AD">
              <w:rPr>
                <w:rFonts w:ascii="Tahoma" w:eastAsia="PMingLiU" w:hAnsi="Tahoma" w:cs="Tahoma"/>
                <w:sz w:val="14"/>
              </w:rPr>
              <w:t xml:space="preserve"> Intune (</w:t>
            </w:r>
            <w:r w:rsidRPr="00DA53AD">
              <w:rPr>
                <w:rFonts w:ascii="Tahoma" w:eastAsia="PMingLiU" w:hAnsi="Tahoma" w:cs="Tahoma"/>
                <w:sz w:val="14"/>
              </w:rPr>
              <w:t>使用者及裝置</w:t>
            </w:r>
            <w:r w:rsidRPr="00DA53AD">
              <w:rPr>
                <w:rFonts w:ascii="Tahoma" w:eastAsia="PMingLiU" w:hAnsi="Tahoma" w:cs="Tahoma"/>
                <w:sz w:val="14"/>
              </w:rPr>
              <w:t>)</w:t>
            </w:r>
            <w:bookmarkEnd w:id="215"/>
            <w:bookmarkEnd w:id="21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1_Enterprise_CAL" w:history="1">
              <w:r w:rsidR="005B0EC7" w:rsidRPr="003F1405">
                <w:rPr>
                  <w:rStyle w:val="Hyperlink"/>
                  <w:rFonts w:eastAsia="PMingLiU" w:cs="Tahoma"/>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217" w:name="_Toc336337945"/>
            <w:bookmarkStart w:id="218" w:name="_Toc352109224"/>
            <w:r w:rsidRPr="00DA53AD">
              <w:rPr>
                <w:rFonts w:ascii="Tahoma" w:eastAsia="PMingLiU" w:hAnsi="Tahoma" w:cs="Tahoma"/>
                <w:sz w:val="14"/>
              </w:rPr>
              <w:t xml:space="preserve">Enterprise CAL </w:t>
            </w:r>
            <w:r w:rsidRPr="00DA53AD">
              <w:rPr>
                <w:rFonts w:ascii="Tahoma" w:eastAsia="PMingLiU" w:hAnsi="Tahoma" w:cs="Tahoma"/>
                <w:sz w:val="14"/>
              </w:rPr>
              <w:t>套件</w:t>
            </w:r>
            <w:r w:rsidRPr="00DA53AD">
              <w:rPr>
                <w:rFonts w:ascii="Tahoma" w:eastAsia="PMingLiU" w:hAnsi="Tahoma" w:cs="Tahoma"/>
                <w:sz w:val="14"/>
              </w:rPr>
              <w:t xml:space="preserve"> (</w:t>
            </w:r>
            <w:r w:rsidRPr="00DA53AD">
              <w:rPr>
                <w:rFonts w:ascii="Tahoma" w:eastAsia="PMingLiU" w:hAnsi="Tahoma" w:cs="Tahoma"/>
                <w:sz w:val="14"/>
              </w:rPr>
              <w:t>使用者及裝置</w:t>
            </w:r>
            <w:r w:rsidRPr="00DA53AD">
              <w:rPr>
                <w:rFonts w:ascii="Tahoma" w:eastAsia="PMingLiU" w:hAnsi="Tahoma" w:cs="Tahoma"/>
                <w:sz w:val="14"/>
              </w:rPr>
              <w:t>)</w:t>
            </w:r>
            <w:bookmarkEnd w:id="217"/>
            <w:bookmarkEnd w:id="218"/>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42_Enterprise_CAL" w:history="1">
              <w:r w:rsidR="005B0EC7" w:rsidRPr="003F1405">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bCs/>
                <w:color w:val="000000"/>
                <w:sz w:val="13"/>
              </w:rPr>
              <w:t>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bCs/>
                <w:color w:val="000000"/>
                <w:sz w:val="13"/>
              </w:rPr>
              <w:t>10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bCs/>
                <w:color w:val="000000"/>
                <w:sz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bCs/>
                <w:color w:val="000000"/>
                <w:sz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 E</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 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30" w:after="30"/>
              <w:rPr>
                <w:rFonts w:ascii="Tahoma" w:eastAsia="PMingLiU" w:hAnsi="Tahoma" w:cs="Tahoma"/>
                <w:sz w:val="14"/>
              </w:rPr>
            </w:pPr>
            <w:bookmarkStart w:id="219" w:name="_Toc352109225"/>
            <w:r w:rsidRPr="00DA53AD">
              <w:rPr>
                <w:rFonts w:ascii="Tahoma" w:eastAsia="PMingLiU" w:hAnsi="Tahoma" w:cs="Tahoma"/>
                <w:sz w:val="14"/>
              </w:rPr>
              <w:t>Exchange Enterprise CAL (</w:t>
            </w:r>
            <w:r w:rsidRPr="00DA53AD">
              <w:rPr>
                <w:rFonts w:ascii="Tahoma" w:eastAsia="PMingLiU" w:hAnsi="Tahoma" w:cs="Tahoma"/>
                <w:sz w:val="14"/>
              </w:rPr>
              <w:t>含服務</w:t>
            </w:r>
            <w:r w:rsidRPr="00DA53AD">
              <w:rPr>
                <w:rFonts w:ascii="Tahoma" w:eastAsia="PMingLiU" w:hAnsi="Tahoma" w:cs="Tahoma"/>
                <w:sz w:val="14"/>
              </w:rPr>
              <w:t>) 2013</w:t>
            </w:r>
            <w:bookmarkEnd w:id="21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_43_Exchange_Enterprise" w:history="1">
              <w:r w:rsidR="005B0EC7" w:rsidRPr="003F1405">
                <w:rPr>
                  <w:rStyle w:val="Hyperlink"/>
                  <w:rFonts w:eastAsia="PMingLiU" w:cs="Tahoma"/>
                  <w:b/>
                  <w:sz w:val="13"/>
                  <w:szCs w:val="13"/>
                </w:rPr>
                <w:t>43</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r w:rsidRPr="00DA53AD">
              <w:rPr>
                <w:rFonts w:ascii="Tahoma" w:eastAsia="PMingLiU" w:hAnsi="Tahoma" w:cs="Tahoma"/>
                <w:bCs/>
                <w:color w:val="000000"/>
                <w:sz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r w:rsidRPr="00DA53AD">
              <w:rPr>
                <w:rFonts w:ascii="Tahoma" w:eastAsia="PMingLiU" w:hAnsi="Tahoma" w:cs="Tahoma"/>
                <w:bCs/>
                <w:color w:val="000000"/>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r w:rsidRPr="00DA53AD">
              <w:rPr>
                <w:rFonts w:ascii="Tahoma" w:eastAsia="PMingLiU" w:hAnsi="Tahoma" w:cs="Tahoma"/>
                <w:bCs/>
                <w:color w:val="000000"/>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r w:rsidRPr="00DA53AD">
              <w:rPr>
                <w:rFonts w:ascii="Tahoma" w:eastAsia="PMingLiU" w:hAnsi="Tahoma" w:cs="Tahoma"/>
                <w:bCs/>
                <w:color w:val="000000"/>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bCs/>
                <w:color w:val="000000"/>
                <w:sz w:val="13"/>
              </w:rPr>
            </w:pPr>
            <w:r w:rsidRPr="00DA53AD">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2"/>
              <w:spacing w:before="30" w:after="30"/>
              <w:ind w:left="0"/>
              <w:rPr>
                <w:rFonts w:ascii="Tahoma" w:eastAsia="PMingLiU" w:hAnsi="Tahoma" w:cs="Tahoma"/>
                <w:b w:val="0"/>
                <w:sz w:val="14"/>
              </w:rPr>
            </w:pPr>
            <w:bookmarkStart w:id="220" w:name="_Toc352109226"/>
            <w:r w:rsidRPr="00DA53AD">
              <w:rPr>
                <w:rFonts w:ascii="Tahoma" w:eastAsia="PMingLiU" w:hAnsi="Tahoma" w:cs="Tahoma"/>
                <w:b w:val="0"/>
                <w:sz w:val="14"/>
              </w:rPr>
              <w:t>Exchange Enterprise CAL (</w:t>
            </w:r>
            <w:r w:rsidRPr="00DA53AD">
              <w:rPr>
                <w:rFonts w:ascii="Tahoma" w:eastAsia="PMingLiU" w:hAnsi="Tahoma" w:cs="Tahoma"/>
                <w:b w:val="0"/>
                <w:sz w:val="14"/>
              </w:rPr>
              <w:t>不含服務</w:t>
            </w:r>
            <w:r w:rsidRPr="00DA53AD">
              <w:rPr>
                <w:rFonts w:ascii="Tahoma" w:eastAsia="PMingLiU" w:hAnsi="Tahoma" w:cs="Tahoma"/>
                <w:b w:val="0"/>
                <w:sz w:val="14"/>
              </w:rPr>
              <w:t>) 2013</w:t>
            </w:r>
            <w:bookmarkEnd w:id="220"/>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2"/>
              <w:spacing w:before="30" w:after="30"/>
              <w:ind w:left="0"/>
              <w:rPr>
                <w:rFonts w:ascii="Tahoma" w:eastAsia="PMingLiU" w:hAnsi="Tahoma" w:cs="Tahoma"/>
                <w:b w:val="0"/>
                <w:sz w:val="14"/>
              </w:rPr>
            </w:pPr>
            <w:bookmarkStart w:id="221" w:name="_Toc336337946"/>
            <w:bookmarkStart w:id="222" w:name="_Toc352109227"/>
            <w:r w:rsidRPr="00DA53AD">
              <w:rPr>
                <w:rFonts w:ascii="Tahoma" w:eastAsia="PMingLiU" w:hAnsi="Tahoma" w:cs="Tahoma"/>
                <w:b w:val="0"/>
                <w:sz w:val="14"/>
              </w:rPr>
              <w:t>Exchange Online Archiving</w:t>
            </w:r>
            <w:bookmarkEnd w:id="221"/>
            <w:r w:rsidRPr="00DA53AD">
              <w:rPr>
                <w:rFonts w:ascii="Tahoma" w:eastAsia="PMingLiU" w:hAnsi="Tahoma" w:cs="Tahoma"/>
                <w:b w:val="0"/>
                <w:sz w:val="14"/>
              </w:rPr>
              <w:t xml:space="preserve"> for Exchange Server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22"/>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4_Exchange_Online" w:history="1">
              <w:r w:rsidR="005B0EC7" w:rsidRPr="003F1405">
                <w:rPr>
                  <w:rStyle w:val="Hyperlink"/>
                  <w:rFonts w:eastAsia="PMingLiU" w:cs="Tahoma"/>
                  <w:b/>
                  <w:sz w:val="13"/>
                  <w:szCs w:val="13"/>
                </w:rPr>
                <w:t>44</w:t>
              </w:r>
            </w:hyperlink>
          </w:p>
        </w:tc>
        <w:tc>
          <w:tcPr>
            <w:tcW w:w="450" w:type="dxa"/>
            <w:tcBorders>
              <w:bottom w:val="single" w:sz="4" w:space="0" w:color="auto"/>
            </w:tcBorders>
            <w:shd w:val="clear" w:color="auto" w:fill="FABF8F"/>
            <w:vAlign w:val="center"/>
          </w:tcPr>
          <w:p w:rsidR="001A63C6" w:rsidRPr="00DA53AD" w:rsidDel="00876599"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3"/>
              <w:spacing w:before="30" w:after="30"/>
              <w:rPr>
                <w:rFonts w:ascii="Tahoma" w:eastAsia="PMingLiU" w:hAnsi="Tahoma" w:cs="Tahoma"/>
                <w:b w:val="0"/>
              </w:rPr>
            </w:pPr>
            <w:bookmarkStart w:id="223" w:name="_Toc336337947"/>
            <w:bookmarkStart w:id="224" w:name="_Toc352109228"/>
            <w:r w:rsidRPr="00DA53AD">
              <w:rPr>
                <w:rFonts w:ascii="Tahoma" w:eastAsia="PMingLiU" w:hAnsi="Tahoma" w:cs="Tahoma"/>
                <w:b w:val="0"/>
                <w:sz w:val="14"/>
              </w:rPr>
              <w:t>Exchange Online Archiving for Exchange Server A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23"/>
            <w:bookmarkEnd w:id="224"/>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25" w:name="_Toc336337948"/>
            <w:bookmarkStart w:id="226" w:name="_Toc352109229"/>
            <w:r w:rsidRPr="00DA53AD">
              <w:rPr>
                <w:rFonts w:ascii="Tahoma" w:eastAsia="PMingLiU" w:hAnsi="Tahoma" w:cs="Tahoma"/>
                <w:sz w:val="14"/>
              </w:rPr>
              <w:t xml:space="preserve">Exchange Hosted Archive </w:t>
            </w:r>
            <w:r w:rsidR="00F27E98">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225"/>
            <w:bookmarkEnd w:id="22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45_Exchange_Hosted" w:history="1">
              <w:r w:rsidR="005B0EC7" w:rsidRPr="003F1405">
                <w:rPr>
                  <w:rStyle w:val="Hyperlink"/>
                  <w:rFonts w:eastAsia="PMingLiU" w:cs="Tahoma"/>
                  <w:b/>
                  <w:sz w:val="13"/>
                  <w:szCs w:val="13"/>
                </w:rPr>
                <w:t>45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27" w:name="_Toc336337949"/>
            <w:bookmarkStart w:id="228" w:name="_Toc352109230"/>
            <w:r w:rsidRPr="00DA53AD">
              <w:rPr>
                <w:rFonts w:ascii="Tahoma" w:eastAsia="PMingLiU" w:hAnsi="Tahoma" w:cs="Tahoma"/>
                <w:sz w:val="14"/>
              </w:rPr>
              <w:t xml:space="preserve">Exchange Hosted Archive Extra Storage </w:t>
            </w:r>
            <w:r w:rsidR="00F27E98">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227"/>
            <w:bookmarkEnd w:id="228"/>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45_Exchange_Hosted" w:history="1">
              <w:r w:rsidR="005B0EC7" w:rsidRPr="003F1405">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29" w:name="_Toc336337950"/>
            <w:bookmarkStart w:id="230" w:name="_Toc352109231"/>
            <w:r w:rsidRPr="00DA53AD">
              <w:rPr>
                <w:rFonts w:ascii="Tahoma" w:eastAsia="PMingLiU" w:hAnsi="Tahoma" w:cs="Tahoma"/>
                <w:sz w:val="14"/>
              </w:rPr>
              <w:t xml:space="preserve">Exchange Hosted Encryption </w:t>
            </w:r>
            <w:r w:rsidR="00F27E98">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229"/>
            <w:bookmarkEnd w:id="230"/>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46_Exchange_Hosted" w:history="1">
              <w:r w:rsidR="005B0EC7" w:rsidRPr="003F1405">
                <w:rPr>
                  <w:rStyle w:val="Hyperlink"/>
                  <w:rFonts w:eastAsia="PMingLiU" w:cs="Tahoma"/>
                  <w:b/>
                  <w:sz w:val="13"/>
                  <w:szCs w:val="13"/>
                </w:rPr>
                <w:t>46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1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rPr>
            </w:pPr>
            <w:bookmarkStart w:id="231" w:name="_Toc352109232"/>
            <w:r w:rsidRPr="00DA53AD">
              <w:rPr>
                <w:rFonts w:ascii="Tahoma" w:eastAsia="PMingLiU" w:hAnsi="Tahoma" w:cs="Tahoma"/>
                <w:b w:val="0"/>
                <w:sz w:val="14"/>
              </w:rPr>
              <w:t>Exchange Online Archiving for Exchange Online A</w:t>
            </w:r>
            <w:bookmarkEnd w:id="231"/>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2"/>
              <w:spacing w:before="30" w:after="30"/>
              <w:ind w:left="0"/>
              <w:rPr>
                <w:rFonts w:ascii="Tahoma" w:eastAsia="PMingLiU" w:hAnsi="Tahoma" w:cs="Tahoma"/>
                <w:b w:val="0"/>
                <w:sz w:val="14"/>
              </w:rPr>
            </w:pPr>
            <w:bookmarkStart w:id="232" w:name="_Toc352109233"/>
            <w:r w:rsidRPr="00DA53AD">
              <w:rPr>
                <w:rFonts w:ascii="Tahoma" w:eastAsia="PMingLiU" w:hAnsi="Tahoma" w:cs="Tahoma"/>
                <w:b w:val="0"/>
                <w:sz w:val="14"/>
              </w:rPr>
              <w:t>Exchange Online Archiving for Exchange Online</w:t>
            </w:r>
            <w:bookmarkEnd w:id="232"/>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2"/>
              <w:spacing w:before="30" w:after="30"/>
              <w:ind w:left="0"/>
              <w:rPr>
                <w:rFonts w:ascii="Tahoma" w:eastAsia="PMingLiU" w:hAnsi="Tahoma" w:cs="Tahoma"/>
                <w:b w:val="0"/>
                <w:sz w:val="14"/>
              </w:rPr>
            </w:pPr>
            <w:bookmarkStart w:id="233" w:name="_Toc336337951"/>
            <w:bookmarkStart w:id="234" w:name="_Toc352109234"/>
            <w:r w:rsidRPr="00DA53AD">
              <w:rPr>
                <w:rFonts w:ascii="Tahoma" w:eastAsia="PMingLiU" w:hAnsi="Tahoma" w:cs="Tahoma"/>
                <w:b w:val="0"/>
                <w:sz w:val="14"/>
              </w:rPr>
              <w:t>Exchange Online Kiosk (</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33"/>
            <w:bookmarkEnd w:id="23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Srv_45ExchangeOnDeskWork" w:history="1">
              <w:r w:rsidR="005B0EC7" w:rsidRPr="003F1405">
                <w:rPr>
                  <w:rStyle w:val="Hyperlink"/>
                  <w:rFonts w:eastAsia="PMingLiU" w:cs="Tahoma"/>
                  <w:b/>
                  <w:sz w:val="13"/>
                  <w:szCs w:val="13"/>
                </w:rPr>
                <w:t>47</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39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rPr>
            </w:pPr>
            <w:bookmarkStart w:id="235" w:name="_Toc336337952"/>
            <w:bookmarkStart w:id="236" w:name="_Toc352109235"/>
            <w:r w:rsidRPr="00DA53AD">
              <w:rPr>
                <w:rFonts w:ascii="Tahoma" w:eastAsia="PMingLiU" w:hAnsi="Tahoma" w:cs="Tahoma"/>
                <w:b w:val="0"/>
                <w:sz w:val="14"/>
              </w:rPr>
              <w:t xml:space="preserve">Exchange Online Plan 1 </w:t>
            </w:r>
            <w:r w:rsidR="00F27E98">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35"/>
            <w:bookmarkEnd w:id="23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48_Exchange_Online" w:history="1">
              <w:r w:rsidR="005B0EC7" w:rsidRPr="003F1405">
                <w:rPr>
                  <w:rStyle w:val="Hyperlink"/>
                  <w:rFonts w:eastAsia="PMingLiU" w:cs="Tahoma"/>
                  <w:b/>
                  <w:sz w:val="13"/>
                  <w:szCs w:val="13"/>
                </w:rPr>
                <w:t>48</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2"/>
              <w:spacing w:before="30" w:after="30"/>
              <w:ind w:left="0"/>
              <w:rPr>
                <w:rFonts w:ascii="Tahoma" w:eastAsia="PMingLiU" w:hAnsi="Tahoma" w:cs="Tahoma"/>
                <w:b w:val="0"/>
                <w:sz w:val="14"/>
              </w:rPr>
            </w:pPr>
            <w:bookmarkStart w:id="237" w:name="_Toc336337953"/>
            <w:bookmarkStart w:id="238" w:name="_Toc352109236"/>
            <w:r w:rsidRPr="00DA53AD">
              <w:rPr>
                <w:rFonts w:ascii="Tahoma" w:eastAsia="PMingLiU" w:hAnsi="Tahoma" w:cs="Tahoma"/>
                <w:b w:val="0"/>
                <w:sz w:val="14"/>
              </w:rPr>
              <w:t xml:space="preserve">Exchange Online Plan 2 </w:t>
            </w:r>
            <w:r w:rsidR="00F27E98">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37"/>
            <w:bookmarkEnd w:id="238"/>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49_Exchange_Online" w:history="1">
              <w:r w:rsidR="005B0EC7" w:rsidRPr="003F1405">
                <w:rPr>
                  <w:rStyle w:val="Hyperlink"/>
                  <w:rFonts w:eastAsia="PMingLiU" w:cs="Tahoma"/>
                  <w:b/>
                  <w:sz w:val="13"/>
                  <w:szCs w:val="13"/>
                </w:rPr>
                <w:t>49</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3"/>
              <w:spacing w:before="30" w:after="30"/>
              <w:rPr>
                <w:rFonts w:ascii="Tahoma" w:eastAsia="PMingLiU" w:hAnsi="Tahoma" w:cs="Tahoma"/>
                <w:b w:val="0"/>
                <w:sz w:val="14"/>
              </w:rPr>
            </w:pPr>
            <w:bookmarkStart w:id="239" w:name="_Toc336337954"/>
            <w:bookmarkStart w:id="240" w:name="_Toc352109237"/>
            <w:r w:rsidRPr="00DA53AD">
              <w:rPr>
                <w:rFonts w:ascii="Tahoma" w:eastAsia="PMingLiU" w:hAnsi="Tahoma" w:cs="Tahoma"/>
                <w:b w:val="0"/>
                <w:sz w:val="14"/>
              </w:rPr>
              <w:t xml:space="preserve">Exchange Online Plan 1A for Alumni </w:t>
            </w:r>
            <w:r w:rsidR="00F27E98">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39"/>
            <w:bookmarkEnd w:id="240"/>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3"/>
              <w:spacing w:before="30" w:after="30"/>
              <w:rPr>
                <w:rFonts w:ascii="Tahoma" w:eastAsia="PMingLiU" w:hAnsi="Tahoma" w:cs="Tahoma"/>
                <w:b w:val="0"/>
                <w:sz w:val="14"/>
              </w:rPr>
            </w:pPr>
            <w:bookmarkStart w:id="241" w:name="_Toc336337955"/>
            <w:bookmarkStart w:id="242" w:name="_Toc352109238"/>
            <w:r w:rsidRPr="00DA53AD">
              <w:rPr>
                <w:rFonts w:ascii="Tahoma" w:eastAsia="PMingLiU" w:hAnsi="Tahoma" w:cs="Tahoma"/>
                <w:b w:val="0"/>
                <w:sz w:val="14"/>
              </w:rPr>
              <w:t xml:space="preserve">Exchange Online Plan 2A </w:t>
            </w:r>
            <w:r w:rsidR="00F27E98">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241"/>
            <w:bookmarkEnd w:id="242"/>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43" w:name="_Toc352109239"/>
            <w:r w:rsidRPr="00DA53AD">
              <w:rPr>
                <w:rFonts w:ascii="Tahoma" w:eastAsia="PMingLiU" w:hAnsi="Tahoma" w:cs="Tahoma"/>
                <w:sz w:val="14"/>
              </w:rPr>
              <w:t xml:space="preserve">Exchange Online Protection </w:t>
            </w:r>
            <w:r w:rsidR="00F27E98">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243"/>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sz w:val="13"/>
                <w:szCs w:val="13"/>
              </w:rPr>
            </w:pPr>
            <w:hyperlink w:anchor="_51_50_Exchange" w:history="1">
              <w:r w:rsidR="005B0EC7" w:rsidRPr="003F1405">
                <w:rPr>
                  <w:rStyle w:val="Hyperlink"/>
                  <w:rFonts w:eastAsia="PMingLiU" w:cs="Tahoma"/>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44" w:name="_Toc336337958"/>
            <w:bookmarkStart w:id="245" w:name="_Toc352109240"/>
            <w:r w:rsidRPr="00DA53AD">
              <w:rPr>
                <w:rFonts w:ascii="Tahoma" w:eastAsia="PMingLiU" w:hAnsi="Tahoma" w:cs="Tahoma"/>
                <w:sz w:val="14"/>
              </w:rPr>
              <w:t>Exchange Server Enterprise</w:t>
            </w:r>
            <w:bookmarkEnd w:id="244"/>
            <w:r w:rsidRPr="00DA53AD">
              <w:rPr>
                <w:rFonts w:ascii="Tahoma" w:eastAsia="PMingLiU" w:hAnsi="Tahoma" w:cs="Tahoma"/>
                <w:sz w:val="14"/>
              </w:rPr>
              <w:t xml:space="preserve"> 2013</w:t>
            </w:r>
            <w:bookmarkEnd w:id="24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52_51_Exchange" w:history="1">
              <w:r w:rsidR="005B0EC7" w:rsidRPr="003F1405">
                <w:rPr>
                  <w:rStyle w:val="Hyperlink"/>
                  <w:rFonts w:eastAsia="PMingLiU" w:cs="Tahoma"/>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46" w:name="_Toc336337959"/>
            <w:bookmarkStart w:id="247" w:name="_Toc352109241"/>
            <w:r w:rsidRPr="00DA53AD">
              <w:rPr>
                <w:rFonts w:ascii="Tahoma" w:eastAsia="PMingLiU" w:hAnsi="Tahoma" w:cs="Tahoma"/>
                <w:sz w:val="14"/>
              </w:rPr>
              <w:t>Exchange Server Standard</w:t>
            </w:r>
            <w:bookmarkEnd w:id="246"/>
            <w:r w:rsidRPr="00DA53AD">
              <w:rPr>
                <w:rFonts w:ascii="Tahoma" w:eastAsia="PMingLiU" w:hAnsi="Tahoma" w:cs="Tahoma"/>
                <w:sz w:val="14"/>
              </w:rPr>
              <w:t xml:space="preserve"> 2013</w:t>
            </w:r>
            <w:bookmarkEnd w:id="24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52_51_Exchange" w:history="1">
              <w:r w:rsidR="005B0EC7" w:rsidRPr="003F1405">
                <w:rPr>
                  <w:rStyle w:val="Hyperlink"/>
                  <w:rFonts w:eastAsia="PMingLiU" w:cs="Tahoma"/>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48" w:name="_Toc336337960"/>
            <w:bookmarkStart w:id="249" w:name="_Toc352109242"/>
            <w:r w:rsidRPr="00DA53AD">
              <w:rPr>
                <w:rFonts w:ascii="Tahoma" w:eastAsia="PMingLiU" w:hAnsi="Tahoma" w:cs="Tahoma"/>
                <w:sz w:val="14"/>
              </w:rPr>
              <w:t>Exchange Server 2007 Standard for Small Business</w:t>
            </w:r>
            <w:bookmarkEnd w:id="248"/>
            <w:bookmarkEnd w:id="249"/>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50" w:name="_Toc336337961"/>
            <w:bookmarkStart w:id="251" w:name="_Toc352109243"/>
            <w:r w:rsidRPr="00DA53AD">
              <w:rPr>
                <w:rFonts w:ascii="Tahoma" w:eastAsia="PMingLiU" w:hAnsi="Tahoma" w:cs="Tahoma"/>
                <w:sz w:val="14"/>
              </w:rPr>
              <w:t>Exchange Server 2007 Standard for Small Business CAL</w:t>
            </w:r>
            <w:bookmarkEnd w:id="250"/>
            <w:bookmarkEnd w:id="251"/>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52" w:name="_Toc336337963"/>
            <w:bookmarkStart w:id="253" w:name="_Toc352109244"/>
            <w:r w:rsidRPr="00DA53AD">
              <w:rPr>
                <w:rFonts w:ascii="Tahoma" w:eastAsia="PMingLiU" w:hAnsi="Tahoma" w:cs="Tahoma"/>
                <w:sz w:val="14"/>
              </w:rPr>
              <w:t xml:space="preserve">Exchange Server 2010 Standard CAL </w:t>
            </w:r>
            <w:r w:rsidR="00A33DD4">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裝置及使用者</w:t>
            </w:r>
            <w:r w:rsidRPr="00DA53AD">
              <w:rPr>
                <w:rFonts w:ascii="Tahoma" w:eastAsia="PMingLiU" w:hAnsi="Tahoma" w:cs="Tahoma"/>
                <w:sz w:val="14"/>
              </w:rPr>
              <w:t>)</w:t>
            </w:r>
            <w:bookmarkEnd w:id="252"/>
            <w:bookmarkEnd w:id="25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53_52_Exchange" w:history="1">
              <w:r w:rsidR="005B0EC7" w:rsidRPr="003F1405">
                <w:rPr>
                  <w:rStyle w:val="Hyperlink"/>
                  <w:rFonts w:eastAsia="PMingLiU" w:cs="Tahoma"/>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Del="00515A83" w:rsidTr="003F1405">
        <w:trPr>
          <w:trHeight w:val="145"/>
        </w:trPr>
        <w:tc>
          <w:tcPr>
            <w:tcW w:w="2734" w:type="dxa"/>
            <w:gridSpan w:val="2"/>
            <w:tcBorders>
              <w:bottom w:val="single" w:sz="4" w:space="0" w:color="auto"/>
            </w:tcBorders>
            <w:shd w:val="clear" w:color="auto" w:fill="FABF8F"/>
          </w:tcPr>
          <w:p w:rsidR="001A63C6" w:rsidRPr="00DA53AD" w:rsidDel="00515A83" w:rsidRDefault="001A63C6" w:rsidP="003F1405">
            <w:pPr>
              <w:pStyle w:val="ProductNames"/>
              <w:spacing w:before="30" w:after="30"/>
              <w:rPr>
                <w:rFonts w:ascii="Tahoma" w:eastAsia="PMingLiU" w:hAnsi="Tahoma" w:cs="Tahoma"/>
                <w:sz w:val="14"/>
              </w:rPr>
            </w:pPr>
            <w:bookmarkStart w:id="254" w:name="_Toc336337965"/>
            <w:bookmarkStart w:id="255" w:name="_Toc352109245"/>
            <w:r w:rsidRPr="00DA53AD">
              <w:rPr>
                <w:rFonts w:ascii="Tahoma" w:eastAsia="PMingLiU" w:hAnsi="Tahoma" w:cs="Tahoma"/>
                <w:sz w:val="14"/>
              </w:rPr>
              <w:t>Forefront Endpoint Protection</w:t>
            </w:r>
            <w:bookmarkEnd w:id="254"/>
            <w:bookmarkEnd w:id="255"/>
          </w:p>
        </w:tc>
        <w:tc>
          <w:tcPr>
            <w:tcW w:w="450" w:type="dxa"/>
            <w:tcBorders>
              <w:bottom w:val="single" w:sz="4" w:space="0" w:color="auto"/>
            </w:tcBorders>
            <w:shd w:val="clear" w:color="auto" w:fill="FABF8F"/>
            <w:vAlign w:val="center"/>
          </w:tcPr>
          <w:p w:rsidR="001A63C6" w:rsidRPr="003F1405" w:rsidDel="00515A83" w:rsidRDefault="005F50AC" w:rsidP="003F1405">
            <w:pPr>
              <w:pStyle w:val="TableText"/>
              <w:widowControl w:val="0"/>
              <w:spacing w:before="30" w:after="30"/>
              <w:rPr>
                <w:rStyle w:val="EndnoteReference"/>
                <w:rFonts w:eastAsia="PMingLiU" w:cs="Tahoma"/>
                <w:b w:val="0"/>
                <w:color w:val="000000"/>
                <w:sz w:val="13"/>
                <w:szCs w:val="13"/>
                <w:u w:val="single"/>
              </w:rPr>
            </w:pPr>
            <w:hyperlink w:anchor="_53_Forefront_Endpoint" w:history="1">
              <w:r w:rsidR="005B0EC7" w:rsidRPr="003F1405">
                <w:rPr>
                  <w:rStyle w:val="Hyperlink"/>
                  <w:rFonts w:eastAsia="PMingLiU" w:cs="Tahoma"/>
                  <w:b/>
                  <w:sz w:val="13"/>
                  <w:szCs w:val="13"/>
                </w:rPr>
                <w:t>53</w:t>
              </w:r>
            </w:hyperlink>
          </w:p>
        </w:tc>
        <w:tc>
          <w:tcPr>
            <w:tcW w:w="450" w:type="dxa"/>
            <w:tcBorders>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Del="00515A83"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56" w:name="_Toc336337966"/>
            <w:bookmarkStart w:id="257" w:name="_Toc352109246"/>
            <w:r w:rsidRPr="00DA53AD">
              <w:rPr>
                <w:rFonts w:ascii="Tahoma" w:eastAsia="PMingLiU" w:hAnsi="Tahoma" w:cs="Tahoma"/>
                <w:sz w:val="14"/>
              </w:rPr>
              <w:t xml:space="preserve">Forefront Identity Manager 2010 R2 CAL </w:t>
            </w:r>
            <w:r w:rsidR="00A33DD4">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僅限使用者</w:t>
            </w:r>
            <w:r w:rsidRPr="00DA53AD">
              <w:rPr>
                <w:rFonts w:ascii="Tahoma" w:eastAsia="PMingLiU" w:hAnsi="Tahoma" w:cs="Tahoma"/>
                <w:sz w:val="14"/>
              </w:rPr>
              <w:t>)</w:t>
            </w:r>
            <w:bookmarkEnd w:id="256"/>
            <w:bookmarkEnd w:id="25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54_Forefront_Identity" w:history="1">
              <w:r w:rsidR="005B0EC7" w:rsidRPr="003F1405">
                <w:rPr>
                  <w:rStyle w:val="Hyperlink"/>
                  <w:rFonts w:eastAsia="PMingLiU" w:cs="Tahoma"/>
                  <w:b/>
                  <w:sz w:val="13"/>
                  <w:szCs w:val="13"/>
                </w:rPr>
                <w:t>54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58" w:name="_Toc336337967"/>
            <w:bookmarkStart w:id="259" w:name="_Toc352109247"/>
            <w:r w:rsidRPr="00DA53AD">
              <w:rPr>
                <w:rFonts w:ascii="Tahoma" w:eastAsia="PMingLiU" w:hAnsi="Tahoma" w:cs="Tahoma"/>
                <w:sz w:val="14"/>
              </w:rPr>
              <w:t>Forefront Identity Manager 2010 R2 External Connector</w:t>
            </w:r>
            <w:bookmarkEnd w:id="258"/>
            <w:bookmarkEnd w:id="25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4_Forefront_Identity" w:history="1">
              <w:r w:rsidR="005B0EC7" w:rsidRPr="003F1405">
                <w:rPr>
                  <w:rStyle w:val="Hyperlink"/>
                  <w:rFonts w:eastAsia="PMingLiU" w:cs="Tahoma"/>
                  <w:b/>
                  <w:sz w:val="13"/>
                  <w:szCs w:val="13"/>
                </w:rPr>
                <w:t>54</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313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60" w:name="_Toc336337968"/>
            <w:bookmarkStart w:id="261" w:name="_Toc352109248"/>
            <w:r w:rsidRPr="00DA53AD">
              <w:rPr>
                <w:rFonts w:ascii="Tahoma" w:eastAsia="PMingLiU" w:hAnsi="Tahoma" w:cs="Tahoma"/>
                <w:sz w:val="14"/>
              </w:rPr>
              <w:lastRenderedPageBreak/>
              <w:t>Forefront Identity Manager 2010 R2 Server</w:t>
            </w:r>
            <w:bookmarkEnd w:id="260"/>
            <w:bookmarkEnd w:id="261"/>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4_Forefront_Identity" w:history="1">
              <w:r w:rsidR="005B0EC7" w:rsidRPr="003F1405">
                <w:rPr>
                  <w:rStyle w:val="Hyperlink"/>
                  <w:rFonts w:eastAsia="PMingLiU" w:cs="Tahoma"/>
                  <w:b/>
                  <w:sz w:val="13"/>
                  <w:szCs w:val="13"/>
                </w:rPr>
                <w:t>54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313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szCs w:val="13"/>
              </w:rPr>
              <w:t>125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2"/>
              <w:spacing w:before="30" w:after="30"/>
              <w:ind w:left="0"/>
              <w:rPr>
                <w:rFonts w:ascii="Tahoma" w:eastAsia="PMingLiU" w:hAnsi="Tahoma" w:cs="Tahoma"/>
                <w:b w:val="0"/>
              </w:rPr>
            </w:pPr>
            <w:bookmarkStart w:id="262" w:name="_Toc336337969"/>
            <w:bookmarkStart w:id="263" w:name="_Toc352109249"/>
            <w:r w:rsidRPr="00DA53AD">
              <w:rPr>
                <w:rFonts w:ascii="Tahoma" w:eastAsia="PMingLiU" w:hAnsi="Tahoma" w:cs="Tahoma"/>
                <w:b w:val="0"/>
                <w:sz w:val="14"/>
              </w:rPr>
              <w:t>Forefront Identity Manager 2010 R2 – Windows Live Edition</w:t>
            </w:r>
            <w:bookmarkEnd w:id="262"/>
            <w:bookmarkEnd w:id="263"/>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55_Forefront_Identity" w:history="1">
              <w:r w:rsidR="005B0EC7" w:rsidRPr="003F1405">
                <w:rPr>
                  <w:rStyle w:val="Hyperlink"/>
                  <w:rFonts w:eastAsia="PMingLiU" w:cs="Tahoma"/>
                  <w:b/>
                  <w:sz w:val="13"/>
                  <w:szCs w:val="13"/>
                </w:rPr>
                <w:t>55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szCs w:val="13"/>
              </w:rPr>
            </w:pPr>
            <w:r w:rsidRPr="00DA53AD">
              <w:rPr>
                <w:rFonts w:ascii="Tahoma" w:eastAsia="PMingLiU" w:hAnsi="Tahoma" w:cs="Tahoma"/>
                <w:sz w:val="13"/>
                <w:szCs w:val="13"/>
              </w:rPr>
              <w:t>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64" w:name="_Toc336337971"/>
            <w:bookmarkStart w:id="265" w:name="_Toc352109250"/>
            <w:r w:rsidRPr="00DA53AD">
              <w:rPr>
                <w:rFonts w:ascii="Tahoma" w:eastAsia="PMingLiU" w:hAnsi="Tahoma" w:cs="Tahoma"/>
                <w:sz w:val="14"/>
              </w:rPr>
              <w:t>Forefront Protection 2010 for Exchange Server (</w:t>
            </w:r>
            <w:r w:rsidRPr="00DA53AD">
              <w:rPr>
                <w:rFonts w:ascii="Tahoma" w:eastAsia="PMingLiU" w:hAnsi="Tahoma" w:cs="Tahoma"/>
                <w:sz w:val="14"/>
              </w:rPr>
              <w:t>裝置及使用者訂閱使用權</w:t>
            </w:r>
            <w:r w:rsidRPr="00DA53AD">
              <w:rPr>
                <w:rFonts w:ascii="Tahoma" w:eastAsia="PMingLiU" w:hAnsi="Tahoma" w:cs="Tahoma"/>
                <w:sz w:val="14"/>
              </w:rPr>
              <w:t>)</w:t>
            </w:r>
            <w:bookmarkEnd w:id="264"/>
            <w:bookmarkEnd w:id="26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54_Forefront_Protection" w:history="1">
              <w:r w:rsidR="005B0EC7" w:rsidRPr="002E773B">
                <w:rPr>
                  <w:rStyle w:val="Hyperlink"/>
                  <w:rFonts w:eastAsia="PMingLiU" w:cs="Tahoma"/>
                  <w:b/>
                  <w:sz w:val="13"/>
                  <w:szCs w:val="13"/>
                </w:rPr>
                <w:t>56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66" w:name="_Toc336337973"/>
            <w:bookmarkStart w:id="267" w:name="_Toc352109251"/>
            <w:r w:rsidRPr="00DA53AD">
              <w:rPr>
                <w:rFonts w:ascii="Tahoma" w:eastAsia="PMingLiU" w:hAnsi="Tahoma" w:cs="Tahoma"/>
                <w:sz w:val="14"/>
              </w:rPr>
              <w:t xml:space="preserve">Forefront Protection </w:t>
            </w:r>
            <w:r w:rsidRPr="00DA53AD">
              <w:rPr>
                <w:rFonts w:ascii="Tahoma" w:eastAsia="PMingLiU" w:hAnsi="Tahoma" w:cs="Tahoma"/>
                <w:sz w:val="14"/>
              </w:rPr>
              <w:t>套件</w:t>
            </w:r>
            <w:r w:rsidRPr="00DA53AD">
              <w:rPr>
                <w:rFonts w:ascii="Tahoma" w:eastAsia="PMingLiU" w:hAnsi="Tahoma" w:cs="Tahoma"/>
                <w:sz w:val="14"/>
              </w:rPr>
              <w:t xml:space="preserve"> </w:t>
            </w:r>
            <w:r w:rsidR="00A33DD4">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裝置及使用者訂閱使用權</w:t>
            </w:r>
            <w:r w:rsidRPr="00DA53AD">
              <w:rPr>
                <w:rFonts w:ascii="Tahoma" w:eastAsia="PMingLiU" w:hAnsi="Tahoma" w:cs="Tahoma"/>
                <w:sz w:val="14"/>
              </w:rPr>
              <w:t>)</w:t>
            </w:r>
            <w:bookmarkEnd w:id="266"/>
            <w:bookmarkEnd w:id="26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57_Forefront_Protection" w:history="1">
              <w:r w:rsidR="005B0EC7" w:rsidRPr="003F1405">
                <w:rPr>
                  <w:rStyle w:val="Hyperlink"/>
                  <w:rFonts w:eastAsia="PMingLiU" w:cs="Tahoma"/>
                  <w:b/>
                  <w:sz w:val="13"/>
                  <w:szCs w:val="13"/>
                </w:rPr>
                <w:t>57</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68" w:name="_Toc336337974"/>
            <w:bookmarkStart w:id="269" w:name="_Toc352109252"/>
            <w:r w:rsidRPr="00DA53AD">
              <w:rPr>
                <w:rFonts w:ascii="Tahoma" w:eastAsia="PMingLiU" w:hAnsi="Tahoma" w:cs="Tahoma"/>
                <w:sz w:val="14"/>
              </w:rPr>
              <w:t xml:space="preserve">Forefront Security for Office Communications Server </w:t>
            </w:r>
            <w:r w:rsidR="007A3E2B">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裝置及使用者訂閱使用權</w:t>
            </w:r>
            <w:r w:rsidRPr="00DA53AD">
              <w:rPr>
                <w:rFonts w:ascii="Tahoma" w:eastAsia="PMingLiU" w:hAnsi="Tahoma" w:cs="Tahoma"/>
                <w:sz w:val="14"/>
              </w:rPr>
              <w:t>)</w:t>
            </w:r>
            <w:bookmarkEnd w:id="268"/>
            <w:bookmarkEnd w:id="269"/>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8_Forefront_Security" w:history="1">
              <w:r w:rsidR="005B0EC7" w:rsidRPr="003F1405">
                <w:rPr>
                  <w:rStyle w:val="Hyperlink"/>
                  <w:rFonts w:eastAsia="PMingLiU" w:cs="Tahoma"/>
                  <w:b/>
                  <w:sz w:val="13"/>
                  <w:szCs w:val="13"/>
                </w:rPr>
                <w:t>58</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70" w:name="_Toc336337976"/>
            <w:bookmarkStart w:id="271" w:name="_Toc352109253"/>
            <w:r w:rsidRPr="00DA53AD">
              <w:rPr>
                <w:rFonts w:ascii="Tahoma" w:eastAsia="PMingLiU" w:hAnsi="Tahoma" w:cs="Tahoma"/>
                <w:sz w:val="14"/>
              </w:rPr>
              <w:t xml:space="preserve">Forefront Protection 2010 for SharePoint </w:t>
            </w:r>
            <w:r w:rsidR="007A3E2B">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裝置及使用者訂閱使用權</w:t>
            </w:r>
            <w:r w:rsidRPr="00DA53AD">
              <w:rPr>
                <w:rFonts w:ascii="Tahoma" w:eastAsia="PMingLiU" w:hAnsi="Tahoma" w:cs="Tahoma"/>
                <w:sz w:val="14"/>
              </w:rPr>
              <w:t>)</w:t>
            </w:r>
            <w:bookmarkEnd w:id="270"/>
            <w:bookmarkEnd w:id="27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6_Forefront_Protection" w:history="1">
              <w:r w:rsidR="005B0EC7" w:rsidRPr="003F1405">
                <w:rPr>
                  <w:rStyle w:val="Hyperlink"/>
                  <w:rFonts w:eastAsia="PMingLiU" w:cs="Tahoma"/>
                  <w:b/>
                  <w:sz w:val="13"/>
                  <w:szCs w:val="13"/>
                </w:rPr>
                <w:t>56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72" w:name="_Toc336337977"/>
            <w:bookmarkStart w:id="273" w:name="_Toc352109254"/>
            <w:r w:rsidRPr="00DA53AD">
              <w:rPr>
                <w:rFonts w:ascii="Tahoma" w:eastAsia="PMingLiU" w:hAnsi="Tahoma" w:cs="Tahoma"/>
                <w:sz w:val="14"/>
              </w:rPr>
              <w:t>Forefront Protection 2010 for SharePoint for Internet Sites (</w:t>
            </w:r>
            <w:r w:rsidRPr="00DA53AD">
              <w:rPr>
                <w:rFonts w:ascii="Tahoma" w:eastAsia="PMingLiU" w:hAnsi="Tahoma" w:cs="Tahoma"/>
                <w:sz w:val="14"/>
              </w:rPr>
              <w:t>加值訂閱使用權</w:t>
            </w:r>
            <w:r w:rsidRPr="00DA53AD">
              <w:rPr>
                <w:rFonts w:ascii="Tahoma" w:eastAsia="PMingLiU" w:hAnsi="Tahoma" w:cs="Tahoma"/>
                <w:sz w:val="14"/>
              </w:rPr>
              <w:t>)</w:t>
            </w:r>
            <w:bookmarkEnd w:id="272"/>
            <w:bookmarkEnd w:id="27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6_Forefront_Protection" w:history="1">
              <w:r w:rsidR="00250E58" w:rsidRPr="003F1405">
                <w:rPr>
                  <w:rStyle w:val="Hyperlink"/>
                  <w:rFonts w:eastAsia="PMingLiU" w:cs="Tahoma"/>
                  <w:b/>
                  <w:sz w:val="13"/>
                  <w:szCs w:val="13"/>
                </w:rPr>
                <w:t>56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25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OV</w:t>
            </w: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74" w:name="_Toc336337981"/>
            <w:bookmarkStart w:id="275" w:name="_Toc352109255"/>
            <w:r w:rsidRPr="00DA53AD">
              <w:rPr>
                <w:rFonts w:ascii="Tahoma" w:eastAsia="PMingLiU" w:hAnsi="Tahoma" w:cs="Tahoma"/>
                <w:sz w:val="14"/>
              </w:rPr>
              <w:t>Forefront Threat Management Gateway Web Protection Services</w:t>
            </w:r>
            <w:bookmarkEnd w:id="274"/>
            <w:bookmarkEnd w:id="275"/>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59_Forefront_Threat" w:history="1">
              <w:r w:rsidR="004E5F2F" w:rsidRPr="003F1405">
                <w:rPr>
                  <w:rStyle w:val="Hyperlink"/>
                  <w:rFonts w:eastAsia="PMingLiU" w:cs="Tahoma"/>
                  <w:b/>
                  <w:sz w:val="13"/>
                  <w:szCs w:val="13"/>
                </w:rPr>
                <w:t>59</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76" w:name="_Toc336337982"/>
            <w:bookmarkStart w:id="277" w:name="_Toc352109256"/>
            <w:r w:rsidRPr="00DA53AD">
              <w:rPr>
                <w:rFonts w:ascii="Tahoma" w:eastAsia="PMingLiU" w:hAnsi="Tahoma" w:cs="Tahoma"/>
                <w:sz w:val="14"/>
              </w:rPr>
              <w:t>Forefront Unified Access Gateway Server 2010</w:t>
            </w:r>
            <w:bookmarkEnd w:id="276"/>
            <w:bookmarkEnd w:id="27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60_Forefront_Unified" w:history="1">
              <w:r w:rsidR="00EF228F" w:rsidRPr="003F1405">
                <w:rPr>
                  <w:rStyle w:val="Hyperlink"/>
                  <w:rFonts w:eastAsia="PMingLiU" w:cs="Tahoma"/>
                  <w:b/>
                  <w:sz w:val="13"/>
                  <w:szCs w:val="13"/>
                </w:rPr>
                <w:t>60</w:t>
              </w:r>
            </w:hyperlink>
            <w:hyperlink w:anchor="Srv_52ForefrontUnifiedAccessGtwy2010"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78" w:name="_Toc336337983"/>
            <w:bookmarkStart w:id="279" w:name="_Toc352109257"/>
            <w:r w:rsidRPr="00DA53AD">
              <w:rPr>
                <w:rFonts w:ascii="Tahoma" w:eastAsia="PMingLiU" w:hAnsi="Tahoma" w:cs="Tahoma"/>
                <w:sz w:val="14"/>
              </w:rPr>
              <w:t>Forefront Unified Access Gateway External Connector 2010</w:t>
            </w:r>
            <w:bookmarkEnd w:id="278"/>
            <w:bookmarkEnd w:id="27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60_Forefront_Unified" w:history="1">
              <w:r w:rsidR="00250E58" w:rsidRPr="003F1405">
                <w:rPr>
                  <w:rStyle w:val="Hyperlink"/>
                  <w:rFonts w:eastAsia="PMingLiU" w:cs="Tahoma"/>
                  <w:b/>
                  <w:sz w:val="13"/>
                  <w:szCs w:val="13"/>
                </w:rPr>
                <w:t>60</w:t>
              </w:r>
            </w:hyperlink>
            <w:hyperlink w:anchor="Srv_56ForefrontUnifiedAccessGtwy2010"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80" w:name="_Toc336337984"/>
            <w:bookmarkStart w:id="281" w:name="_Toc352109258"/>
            <w:r w:rsidRPr="00DA53AD">
              <w:rPr>
                <w:rFonts w:ascii="Tahoma" w:eastAsia="PMingLiU" w:hAnsi="Tahoma" w:cs="Tahoma"/>
                <w:sz w:val="14"/>
              </w:rPr>
              <w:t>Forefront Unified Access Gateway 2010 CAL</w:t>
            </w:r>
            <w:bookmarkEnd w:id="280"/>
            <w:bookmarkEnd w:id="281"/>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60_Forefront_Unified" w:history="1">
              <w:r w:rsidR="00250E58" w:rsidRPr="003F1405">
                <w:rPr>
                  <w:rStyle w:val="Hyperlink"/>
                  <w:rFonts w:eastAsia="PMingLiU" w:cs="Tahoma"/>
                  <w:b/>
                  <w:sz w:val="13"/>
                  <w:szCs w:val="13"/>
                </w:rPr>
                <w:t>60</w:t>
              </w:r>
            </w:hyperlink>
            <w:hyperlink w:anchor="Srv_52ForefrontUnifiedAccessGtwy2010"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82" w:name="_Toc336337985"/>
            <w:bookmarkStart w:id="283" w:name="_Toc352109259"/>
            <w:r w:rsidRPr="00DA53AD">
              <w:rPr>
                <w:rFonts w:ascii="Tahoma" w:eastAsia="PMingLiU" w:hAnsi="Tahoma" w:cs="Tahoma"/>
                <w:sz w:val="14"/>
              </w:rPr>
              <w:t>Forefront Unified Access Gateway 2010 10K CAL Pack</w:t>
            </w:r>
            <w:bookmarkEnd w:id="282"/>
            <w:bookmarkEnd w:id="283"/>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60_Forefront_Unified" w:history="1">
              <w:r w:rsidR="00250E58" w:rsidRPr="003F1405">
                <w:rPr>
                  <w:rStyle w:val="Hyperlink"/>
                  <w:rFonts w:eastAsia="PMingLiU" w:cs="Tahoma"/>
                  <w:b/>
                  <w:sz w:val="13"/>
                  <w:szCs w:val="13"/>
                </w:rPr>
                <w:t>60</w:t>
              </w:r>
            </w:hyperlink>
            <w:hyperlink w:anchor="Srv_52ForefrontUnifiedAccessGtwy2010"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84" w:name="_Toc336337986"/>
            <w:bookmarkStart w:id="285" w:name="_Toc352109260"/>
            <w:r w:rsidRPr="00DA53AD">
              <w:rPr>
                <w:rFonts w:ascii="Tahoma" w:eastAsia="PMingLiU" w:hAnsi="Tahoma" w:cs="Tahoma"/>
                <w:sz w:val="14"/>
              </w:rPr>
              <w:t>GeoSynth Server</w:t>
            </w:r>
            <w:bookmarkEnd w:id="284"/>
            <w:bookmarkEnd w:id="285"/>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125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86" w:name="_Toc336337990"/>
            <w:bookmarkStart w:id="287" w:name="_Toc352109261"/>
            <w:r w:rsidRPr="00DA53AD">
              <w:rPr>
                <w:rFonts w:ascii="Tahoma" w:eastAsia="PMingLiU" w:hAnsi="Tahoma" w:cs="Tahoma"/>
                <w:sz w:val="14"/>
              </w:rPr>
              <w:t>HPC Pack 2008 R2 Enterprise</w:t>
            </w:r>
            <w:bookmarkEnd w:id="286"/>
            <w:bookmarkEnd w:id="28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51_High_Performance" w:history="1">
              <w:r w:rsidR="005B0EC7" w:rsidRPr="003F1405">
                <w:rPr>
                  <w:rStyle w:val="Hyperlink"/>
                  <w:rFonts w:eastAsia="PMingLiU" w:cs="Tahoma"/>
                  <w:b/>
                  <w:sz w:val="13"/>
                  <w:szCs w:val="13"/>
                </w:rPr>
                <w:t>61</w:t>
              </w:r>
            </w:hyperlink>
            <w:hyperlink w:anchor="Srv_54HighPerfComputingPack"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30" w:after="30"/>
              <w:rPr>
                <w:rFonts w:ascii="Tahoma" w:eastAsia="PMingLiU" w:hAnsi="Tahoma" w:cs="Tahoma"/>
                <w:sz w:val="14"/>
              </w:rPr>
            </w:pPr>
            <w:bookmarkStart w:id="288" w:name="_Toc336337991"/>
            <w:bookmarkStart w:id="289" w:name="_Toc352109262"/>
            <w:r w:rsidRPr="00DA53AD">
              <w:rPr>
                <w:rFonts w:ascii="Tahoma" w:eastAsia="PMingLiU" w:hAnsi="Tahoma" w:cs="Tahoma"/>
                <w:sz w:val="14"/>
              </w:rPr>
              <w:t>HPC Pack 2008 R2 for Workstation</w:t>
            </w:r>
            <w:bookmarkEnd w:id="288"/>
            <w:bookmarkEnd w:id="289"/>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63_61_HPC" w:history="1">
              <w:r w:rsidR="005B0EC7" w:rsidRPr="003F1405">
                <w:rPr>
                  <w:rStyle w:val="Hyperlink"/>
                  <w:rFonts w:eastAsia="PMingLiU" w:cs="Tahoma"/>
                  <w:b/>
                  <w:sz w:val="13"/>
                  <w:szCs w:val="13"/>
                </w:rPr>
                <w:t>61</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30" w:after="30"/>
              <w:rPr>
                <w:rFonts w:ascii="Tahoma" w:eastAsia="PMingLiU" w:hAnsi="Tahoma" w:cs="Tahoma"/>
                <w:sz w:val="14"/>
              </w:rPr>
            </w:pPr>
            <w:bookmarkStart w:id="290" w:name="_Toc336337992"/>
            <w:bookmarkStart w:id="291" w:name="_Toc352109263"/>
            <w:r w:rsidRPr="00DA53AD">
              <w:rPr>
                <w:rFonts w:ascii="Tahoma" w:eastAsia="PMingLiU" w:hAnsi="Tahoma" w:cs="Tahoma"/>
                <w:sz w:val="14"/>
              </w:rPr>
              <w:t>Learning Solutions Combination E-Reference Library (</w:t>
            </w:r>
            <w:r w:rsidRPr="00DA53AD">
              <w:rPr>
                <w:rFonts w:ascii="Tahoma" w:eastAsia="PMingLiU" w:hAnsi="Tahoma" w:cs="Tahoma"/>
                <w:sz w:val="14"/>
              </w:rPr>
              <w:t>使用者訂閱使用權</w:t>
            </w:r>
            <w:r w:rsidRPr="00DA53AD">
              <w:rPr>
                <w:rFonts w:ascii="Tahoma" w:eastAsia="PMingLiU" w:hAnsi="Tahoma" w:cs="Tahoma"/>
                <w:sz w:val="14"/>
              </w:rPr>
              <w:t>)</w:t>
            </w:r>
            <w:bookmarkEnd w:id="290"/>
            <w:bookmarkEnd w:id="291"/>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1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bottom"/>
          </w:tcPr>
          <w:p w:rsidR="001A63C6" w:rsidRPr="00DA53AD" w:rsidRDefault="001A63C6" w:rsidP="003F1405">
            <w:pPr>
              <w:pStyle w:val="ProductNames"/>
              <w:spacing w:before="30" w:after="30"/>
              <w:rPr>
                <w:rFonts w:ascii="Tahoma" w:eastAsia="PMingLiU" w:hAnsi="Tahoma" w:cs="Tahoma"/>
                <w:sz w:val="14"/>
              </w:rPr>
            </w:pPr>
            <w:bookmarkStart w:id="292" w:name="_Toc336337993"/>
            <w:bookmarkStart w:id="293" w:name="_Toc352109264"/>
            <w:r w:rsidRPr="00DA53AD">
              <w:rPr>
                <w:rFonts w:ascii="Tahoma" w:eastAsia="PMingLiU" w:hAnsi="Tahoma" w:cs="Tahoma"/>
                <w:sz w:val="14"/>
              </w:rPr>
              <w:t xml:space="preserve">Learning Solutions IT Academy </w:t>
            </w:r>
            <w:r w:rsidR="007A3E2B">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服務訂閱使用權</w:t>
            </w:r>
            <w:r w:rsidRPr="00DA53AD">
              <w:rPr>
                <w:rFonts w:ascii="Tahoma" w:eastAsia="PMingLiU" w:hAnsi="Tahoma" w:cs="Tahoma"/>
                <w:sz w:val="14"/>
              </w:rPr>
              <w:t>)</w:t>
            </w:r>
            <w:bookmarkEnd w:id="292"/>
            <w:bookmarkEnd w:id="293"/>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75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bottom"/>
          </w:tcPr>
          <w:p w:rsidR="001A63C6" w:rsidRPr="00DA53AD" w:rsidRDefault="001A63C6" w:rsidP="003F1405">
            <w:pPr>
              <w:pStyle w:val="ProductNames"/>
              <w:spacing w:before="30" w:after="30"/>
              <w:rPr>
                <w:rFonts w:ascii="Tahoma" w:eastAsia="PMingLiU" w:hAnsi="Tahoma" w:cs="Tahoma"/>
                <w:sz w:val="14"/>
              </w:rPr>
            </w:pPr>
            <w:bookmarkStart w:id="294" w:name="_Toc336337994"/>
            <w:bookmarkStart w:id="295" w:name="_Toc352109265"/>
            <w:r w:rsidRPr="00DA53AD">
              <w:rPr>
                <w:rFonts w:ascii="Tahoma" w:eastAsia="PMingLiU" w:hAnsi="Tahoma" w:cs="Tahoma"/>
                <w:sz w:val="14"/>
              </w:rPr>
              <w:t>Learning Solutions MCP 1 Exam Vouchers/Month (</w:t>
            </w:r>
            <w:r w:rsidRPr="00DA53AD">
              <w:rPr>
                <w:rFonts w:ascii="Tahoma" w:eastAsia="PMingLiU" w:hAnsi="Tahoma" w:cs="Tahoma"/>
                <w:sz w:val="14"/>
              </w:rPr>
              <w:t>服務訂閱使用權</w:t>
            </w:r>
            <w:r w:rsidRPr="00DA53AD">
              <w:rPr>
                <w:rFonts w:ascii="Tahoma" w:eastAsia="PMingLiU" w:hAnsi="Tahoma" w:cs="Tahoma"/>
                <w:sz w:val="14"/>
              </w:rPr>
              <w:t>)</w:t>
            </w:r>
            <w:bookmarkEnd w:id="294"/>
            <w:bookmarkEnd w:id="295"/>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64_62_Learning" w:history="1">
              <w:r w:rsidR="005B0EC7" w:rsidRPr="003F1405">
                <w:rPr>
                  <w:rStyle w:val="Hyperlink"/>
                  <w:rFonts w:eastAsia="PMingLiU" w:cs="Tahoma"/>
                  <w:b/>
                  <w:sz w:val="13"/>
                  <w:szCs w:val="13"/>
                </w:rPr>
                <w:t>62</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1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6"/>
              </w:rPr>
            </w:pPr>
            <w:bookmarkStart w:id="296" w:name="_Toc336337995"/>
            <w:bookmarkStart w:id="297" w:name="_Toc352109266"/>
            <w:r w:rsidRPr="00DA53AD">
              <w:rPr>
                <w:rFonts w:ascii="Tahoma" w:eastAsia="PMingLiU" w:hAnsi="Tahoma" w:cs="Tahoma"/>
                <w:b w:val="0"/>
                <w:sz w:val="14"/>
                <w:szCs w:val="16"/>
              </w:rPr>
              <w:t>Lync Online Plan 1 (</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296"/>
            <w:bookmarkEnd w:id="29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63_Lync" w:history="1">
              <w:hyperlink w:anchor="Srv_65LyncOnlinePlan1and2" w:history="1">
                <w:r w:rsidR="005B0EC7" w:rsidRPr="003F1405">
                  <w:rPr>
                    <w:rStyle w:val="Hyperlink"/>
                    <w:rFonts w:eastAsia="PMingLiU" w:cs="Tahoma"/>
                    <w:b/>
                    <w:sz w:val="13"/>
                    <w:szCs w:val="13"/>
                  </w:rPr>
                  <w:t>6</w:t>
                </w:r>
              </w:hyperlink>
              <w:r w:rsidR="005B0EC7" w:rsidRPr="003F1405">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6"/>
              </w:rPr>
            </w:pPr>
            <w:bookmarkStart w:id="298" w:name="_Toc336337996"/>
            <w:bookmarkStart w:id="299" w:name="_Toc352109267"/>
            <w:r w:rsidRPr="00DA53AD">
              <w:rPr>
                <w:rFonts w:ascii="Tahoma" w:eastAsia="PMingLiU" w:hAnsi="Tahoma" w:cs="Tahoma"/>
                <w:b w:val="0"/>
                <w:sz w:val="14"/>
                <w:szCs w:val="16"/>
              </w:rPr>
              <w:t>Lync Online Plan 2 (</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298"/>
            <w:bookmarkEnd w:id="29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63_Lync" w:history="1">
              <w:hyperlink w:anchor="Srv_65LyncOnlinePlan1and2" w:history="1">
                <w:r w:rsidR="005B0EC7" w:rsidRPr="003F1405">
                  <w:rPr>
                    <w:rStyle w:val="Hyperlink"/>
                    <w:rFonts w:eastAsia="PMingLiU" w:cs="Tahoma"/>
                    <w:b/>
                    <w:sz w:val="13"/>
                    <w:szCs w:val="13"/>
                  </w:rPr>
                  <w:t>6</w:t>
                </w:r>
              </w:hyperlink>
              <w:r w:rsidR="005B0EC7" w:rsidRPr="003F1405">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6"/>
              </w:rPr>
            </w:pPr>
            <w:bookmarkStart w:id="300" w:name="_Toc336337997"/>
            <w:bookmarkStart w:id="301" w:name="_Toc352109268"/>
            <w:r w:rsidRPr="00DA53AD">
              <w:rPr>
                <w:rFonts w:ascii="Tahoma" w:eastAsia="PMingLiU" w:hAnsi="Tahoma" w:cs="Tahoma"/>
                <w:b w:val="0"/>
                <w:sz w:val="14"/>
                <w:szCs w:val="16"/>
              </w:rPr>
              <w:t>Lync Online Plan 3 (</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00"/>
            <w:bookmarkEnd w:id="30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63_Lync" w:history="1">
              <w:hyperlink w:anchor="Srv_65LyncOnlinePlan1and2" w:history="1">
                <w:r w:rsidR="005B0EC7" w:rsidRPr="003F1405">
                  <w:rPr>
                    <w:rStyle w:val="Hyperlink"/>
                    <w:rFonts w:eastAsia="PMingLiU" w:cs="Tahoma"/>
                    <w:b/>
                    <w:sz w:val="13"/>
                    <w:szCs w:val="13"/>
                  </w:rPr>
                  <w:t>6</w:t>
                </w:r>
              </w:hyperlink>
              <w:r w:rsidR="005B0EC7" w:rsidRPr="003F1405">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6"/>
              </w:rPr>
            </w:pPr>
            <w:bookmarkStart w:id="302" w:name="_Toc336337998"/>
            <w:bookmarkStart w:id="303" w:name="_Toc352109269"/>
            <w:r w:rsidRPr="00DA53AD">
              <w:rPr>
                <w:rFonts w:ascii="Tahoma" w:eastAsia="PMingLiU" w:hAnsi="Tahoma" w:cs="Tahoma"/>
                <w:b w:val="0"/>
                <w:sz w:val="14"/>
                <w:szCs w:val="16"/>
              </w:rPr>
              <w:t>Lync Online Plan 3A (</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02"/>
            <w:bookmarkEnd w:id="303"/>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63_Lync" w:history="1">
              <w:hyperlink w:anchor="Srv_65LyncOnlinePlan1and2" w:history="1">
                <w:r w:rsidR="005B0EC7" w:rsidRPr="003F1405">
                  <w:rPr>
                    <w:rStyle w:val="Hyperlink"/>
                    <w:rFonts w:eastAsia="PMingLiU" w:cs="Tahoma"/>
                    <w:b/>
                    <w:sz w:val="13"/>
                    <w:szCs w:val="13"/>
                  </w:rPr>
                  <w:t>6</w:t>
                </w:r>
              </w:hyperlink>
              <w:r w:rsidR="005B0EC7" w:rsidRPr="003F1405">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6"/>
              </w:rPr>
            </w:pPr>
            <w:bookmarkStart w:id="304" w:name="_Toc336337999"/>
            <w:bookmarkStart w:id="305" w:name="_Toc352109270"/>
            <w:r w:rsidRPr="00DA53AD">
              <w:rPr>
                <w:rFonts w:ascii="Tahoma" w:eastAsia="PMingLiU" w:hAnsi="Tahoma" w:cs="Tahoma"/>
                <w:b w:val="0"/>
                <w:sz w:val="14"/>
                <w:szCs w:val="16"/>
              </w:rPr>
              <w:t xml:space="preserve">Lync Server </w:t>
            </w:r>
            <w:bookmarkEnd w:id="304"/>
            <w:r w:rsidRPr="00DA53AD">
              <w:rPr>
                <w:rFonts w:ascii="Tahoma" w:eastAsia="PMingLiU" w:hAnsi="Tahoma" w:cs="Tahoma"/>
                <w:b w:val="0"/>
                <w:sz w:val="14"/>
                <w:szCs w:val="16"/>
              </w:rPr>
              <w:t>2013</w:t>
            </w:r>
            <w:bookmarkEnd w:id="30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4_Lync_Server" w:history="1">
              <w:r w:rsidR="005B0EC7" w:rsidRPr="003F1405">
                <w:rPr>
                  <w:rStyle w:val="Hyperlink"/>
                  <w:rFonts w:eastAsia="PMingLiU" w:cs="Tahoma"/>
                  <w:b/>
                  <w:sz w:val="13"/>
                  <w:szCs w:val="13"/>
                </w:rPr>
                <w:t>64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Del="006A2F66" w:rsidRDefault="001A63C6" w:rsidP="003F1405">
            <w:pPr>
              <w:pStyle w:val="Heading2"/>
              <w:spacing w:before="30" w:after="30"/>
              <w:ind w:left="0"/>
              <w:rPr>
                <w:rFonts w:ascii="Tahoma" w:eastAsia="PMingLiU" w:hAnsi="Tahoma" w:cs="Tahoma"/>
                <w:b w:val="0"/>
                <w:sz w:val="14"/>
                <w:szCs w:val="16"/>
              </w:rPr>
            </w:pPr>
            <w:bookmarkStart w:id="306" w:name="_Toc336338000"/>
            <w:bookmarkStart w:id="307" w:name="_Toc352109271"/>
            <w:r w:rsidRPr="00DA53AD">
              <w:rPr>
                <w:rFonts w:ascii="Tahoma" w:eastAsia="PMingLiU" w:hAnsi="Tahoma" w:cs="Tahoma"/>
                <w:b w:val="0"/>
                <w:sz w:val="14"/>
                <w:szCs w:val="16"/>
              </w:rPr>
              <w:t>Lync Server Enterprise CAL</w:t>
            </w:r>
            <w:bookmarkEnd w:id="306"/>
            <w:r w:rsidRPr="00DA53AD">
              <w:rPr>
                <w:rFonts w:ascii="Tahoma" w:eastAsia="PMingLiU" w:hAnsi="Tahoma" w:cs="Tahoma"/>
                <w:b w:val="0"/>
                <w:sz w:val="14"/>
                <w:szCs w:val="16"/>
              </w:rPr>
              <w:t xml:space="preserve"> 2013</w:t>
            </w:r>
            <w:bookmarkEnd w:id="307"/>
          </w:p>
        </w:tc>
        <w:tc>
          <w:tcPr>
            <w:tcW w:w="450" w:type="dxa"/>
            <w:tcBorders>
              <w:bottom w:val="single" w:sz="4" w:space="0" w:color="auto"/>
            </w:tcBorders>
            <w:shd w:val="clear" w:color="auto" w:fill="FABF8F"/>
            <w:vAlign w:val="center"/>
          </w:tcPr>
          <w:p w:rsidR="001A63C6" w:rsidRPr="003F1405" w:rsidDel="006A2F66"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Del="006A2F66" w:rsidRDefault="001A63C6" w:rsidP="003F1405">
            <w:pPr>
              <w:pStyle w:val="Heading2"/>
              <w:spacing w:before="30" w:after="30"/>
              <w:ind w:left="0"/>
              <w:rPr>
                <w:rFonts w:ascii="Tahoma" w:eastAsia="PMingLiU" w:hAnsi="Tahoma" w:cs="Tahoma"/>
                <w:b w:val="0"/>
                <w:sz w:val="14"/>
                <w:szCs w:val="16"/>
              </w:rPr>
            </w:pPr>
            <w:bookmarkStart w:id="308" w:name="_Toc336338002"/>
            <w:bookmarkStart w:id="309" w:name="_Toc352109272"/>
            <w:r w:rsidRPr="00DA53AD">
              <w:rPr>
                <w:rFonts w:ascii="Tahoma" w:eastAsia="PMingLiU" w:hAnsi="Tahoma" w:cs="Tahoma"/>
                <w:b w:val="0"/>
                <w:sz w:val="14"/>
                <w:szCs w:val="16"/>
              </w:rPr>
              <w:t>Lync Server Plus CAL</w:t>
            </w:r>
            <w:bookmarkEnd w:id="308"/>
            <w:r w:rsidRPr="00DA53AD">
              <w:rPr>
                <w:rFonts w:ascii="Tahoma" w:eastAsia="PMingLiU" w:hAnsi="Tahoma" w:cs="Tahoma"/>
                <w:b w:val="0"/>
                <w:sz w:val="14"/>
                <w:szCs w:val="16"/>
              </w:rPr>
              <w:t xml:space="preserve"> 2013</w:t>
            </w:r>
            <w:bookmarkEnd w:id="309"/>
          </w:p>
        </w:tc>
        <w:tc>
          <w:tcPr>
            <w:tcW w:w="450" w:type="dxa"/>
            <w:tcBorders>
              <w:bottom w:val="single" w:sz="4" w:space="0" w:color="auto"/>
            </w:tcBorders>
            <w:shd w:val="clear" w:color="auto" w:fill="auto"/>
            <w:vAlign w:val="center"/>
          </w:tcPr>
          <w:p w:rsidR="001A63C6" w:rsidRPr="003F1405" w:rsidDel="006A2F66" w:rsidRDefault="001A63C6" w:rsidP="003F1405">
            <w:pPr>
              <w:pStyle w:val="TableText"/>
              <w:widowControl w:val="0"/>
              <w:spacing w:before="30" w:after="30"/>
              <w:rPr>
                <w:rFonts w:eastAsia="PMingLiU" w:cs="Tahoma"/>
                <w:b/>
                <w:color w:val="0000FF"/>
                <w:sz w:val="13"/>
                <w:szCs w:val="13"/>
                <w:u w:val="single"/>
              </w:rPr>
            </w:pPr>
            <w:bookmarkStart w:id="310" w:name="_Hlt335908886"/>
          </w:p>
        </w:tc>
        <w:bookmarkEnd w:id="310"/>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Del="006A2F66" w:rsidRDefault="001A63C6" w:rsidP="003F1405">
            <w:pPr>
              <w:pStyle w:val="Heading2"/>
              <w:spacing w:before="30" w:after="30"/>
              <w:ind w:left="0"/>
              <w:rPr>
                <w:rFonts w:ascii="Tahoma" w:eastAsia="PMingLiU" w:hAnsi="Tahoma" w:cs="Tahoma"/>
                <w:b w:val="0"/>
                <w:sz w:val="14"/>
                <w:szCs w:val="16"/>
              </w:rPr>
            </w:pPr>
            <w:bookmarkStart w:id="311" w:name="_Toc336338005"/>
            <w:bookmarkStart w:id="312" w:name="_Toc352109273"/>
            <w:r w:rsidRPr="00DA53AD">
              <w:rPr>
                <w:rFonts w:ascii="Tahoma" w:eastAsia="PMingLiU" w:hAnsi="Tahoma" w:cs="Tahoma"/>
                <w:b w:val="0"/>
                <w:sz w:val="14"/>
                <w:szCs w:val="16"/>
              </w:rPr>
              <w:t>Lync Server Standard CAL</w:t>
            </w:r>
            <w:bookmarkEnd w:id="311"/>
            <w:r w:rsidRPr="00DA53AD">
              <w:rPr>
                <w:rFonts w:ascii="Tahoma" w:eastAsia="PMingLiU" w:hAnsi="Tahoma" w:cs="Tahoma"/>
                <w:b w:val="0"/>
                <w:sz w:val="14"/>
                <w:szCs w:val="16"/>
              </w:rPr>
              <w:t xml:space="preserve"> 2013</w:t>
            </w:r>
            <w:bookmarkEnd w:id="312"/>
          </w:p>
        </w:tc>
        <w:tc>
          <w:tcPr>
            <w:tcW w:w="450" w:type="dxa"/>
            <w:tcBorders>
              <w:bottom w:val="single" w:sz="4" w:space="0" w:color="auto"/>
            </w:tcBorders>
            <w:shd w:val="clear" w:color="auto" w:fill="FABF8F"/>
            <w:vAlign w:val="center"/>
          </w:tcPr>
          <w:p w:rsidR="001A63C6" w:rsidRPr="003F1405" w:rsidDel="006A2F66"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Del="006A2F6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70"/>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13" w:name="_Toc336338007"/>
            <w:bookmarkStart w:id="314" w:name="_Toc352109274"/>
            <w:r w:rsidRPr="00DA53AD">
              <w:rPr>
                <w:rFonts w:ascii="Tahoma" w:eastAsia="PMingLiU" w:hAnsi="Tahoma" w:cs="Tahoma"/>
                <w:b w:val="0"/>
                <w:sz w:val="14"/>
                <w:szCs w:val="14"/>
              </w:rPr>
              <w:t xml:space="preserve">Microsoft Dynamics AX 2012 R2 Enterprise </w:t>
            </w:r>
            <w:r w:rsidRPr="00DA53AD">
              <w:rPr>
                <w:rFonts w:ascii="Tahoma" w:eastAsia="PMingLiU" w:hAnsi="Tahoma" w:cs="Tahoma"/>
                <w:b w:val="0"/>
                <w:sz w:val="14"/>
                <w:szCs w:val="14"/>
              </w:rPr>
              <w:t>累加</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13"/>
            <w:bookmarkEnd w:id="31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B0EC7" w:rsidRPr="003F1405">
                <w:rPr>
                  <w:rStyle w:val="Hyperlink"/>
                  <w:rFonts w:eastAsia="PMingLiU" w:cs="Tahoma"/>
                  <w:b/>
                  <w:sz w:val="13"/>
                  <w:szCs w:val="13"/>
                </w:rPr>
                <w:t>65</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15" w:name="_Toc336338008"/>
            <w:bookmarkStart w:id="316" w:name="_Toc352109275"/>
            <w:r w:rsidRPr="00DA53AD">
              <w:rPr>
                <w:rFonts w:ascii="Tahoma" w:eastAsia="PMingLiU" w:hAnsi="Tahoma" w:cs="Tahoma"/>
                <w:b w:val="0"/>
                <w:sz w:val="14"/>
                <w:szCs w:val="14"/>
              </w:rPr>
              <w:t>Microsoft Dynamics AX 2012 R2 Enterprise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15"/>
            <w:bookmarkEnd w:id="31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17" w:name="_Toc336338009"/>
            <w:bookmarkStart w:id="318" w:name="_Toc352109276"/>
            <w:r w:rsidRPr="00DA53AD">
              <w:rPr>
                <w:rFonts w:ascii="Tahoma" w:eastAsia="PMingLiU" w:hAnsi="Tahoma" w:cs="Tahoma"/>
                <w:b w:val="0"/>
                <w:sz w:val="14"/>
                <w:szCs w:val="14"/>
              </w:rPr>
              <w:t xml:space="preserve">Microsoft Dynamics AX 2012 R2 Functional </w:t>
            </w:r>
            <w:r w:rsidRPr="00DA53AD">
              <w:rPr>
                <w:rFonts w:ascii="Tahoma" w:eastAsia="PMingLiU" w:hAnsi="Tahoma" w:cs="Tahoma"/>
                <w:b w:val="0"/>
                <w:sz w:val="14"/>
                <w:szCs w:val="14"/>
              </w:rPr>
              <w:t>累加</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17"/>
            <w:bookmarkEnd w:id="318"/>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19" w:name="_Toc336338010"/>
            <w:bookmarkStart w:id="320" w:name="_Toc352109277"/>
            <w:r w:rsidRPr="00DA53AD">
              <w:rPr>
                <w:rFonts w:ascii="Tahoma" w:eastAsia="PMingLiU" w:hAnsi="Tahoma" w:cs="Tahoma"/>
                <w:b w:val="0"/>
                <w:sz w:val="14"/>
                <w:szCs w:val="14"/>
              </w:rPr>
              <w:t>Microsoft Dynamics AX 2012 R2 Functional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19"/>
            <w:bookmarkEnd w:id="320"/>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33D0E" w:rsidRPr="00DA53AD" w:rsidTr="003F1405">
        <w:trPr>
          <w:trHeight w:val="233"/>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21" w:name="_Toc336338011"/>
            <w:bookmarkStart w:id="322" w:name="_Toc352109278"/>
            <w:r w:rsidRPr="00DA53AD">
              <w:rPr>
                <w:rFonts w:ascii="Tahoma" w:eastAsia="PMingLiU" w:hAnsi="Tahoma" w:cs="Tahoma"/>
                <w:b w:val="0"/>
                <w:sz w:val="14"/>
                <w:szCs w:val="14"/>
              </w:rPr>
              <w:t>Microsoft Dynamics AX 2012 R2 Self 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21"/>
            <w:bookmarkEnd w:id="322"/>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E2E58" w:rsidRPr="00DA53AD" w:rsidTr="003F1405">
        <w:trPr>
          <w:trHeight w:val="242"/>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23" w:name="_Toc336338012"/>
            <w:bookmarkStart w:id="324" w:name="_Toc352109279"/>
            <w:r w:rsidRPr="00DA53AD">
              <w:rPr>
                <w:rFonts w:ascii="Tahoma" w:eastAsia="PMingLiU" w:hAnsi="Tahoma" w:cs="Tahoma"/>
                <w:b w:val="0"/>
                <w:sz w:val="14"/>
                <w:szCs w:val="14"/>
              </w:rPr>
              <w:t>Microsoft Dynamics AX 2012 R2 Server</w:t>
            </w:r>
            <w:bookmarkEnd w:id="323"/>
            <w:bookmarkEnd w:id="324"/>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33D0E" w:rsidRPr="00DA53AD" w:rsidTr="003F1405">
        <w:trPr>
          <w:trHeight w:val="278"/>
        </w:trPr>
        <w:tc>
          <w:tcPr>
            <w:tcW w:w="2734" w:type="dxa"/>
            <w:gridSpan w:val="2"/>
            <w:tcBorders>
              <w:bottom w:val="single" w:sz="4" w:space="0" w:color="auto"/>
            </w:tcBorders>
            <w:shd w:val="clear" w:color="auto" w:fill="auto"/>
            <w:vAlign w:val="center"/>
          </w:tcPr>
          <w:p w:rsidR="001A63C6" w:rsidRPr="00DA53AD" w:rsidRDefault="001A63C6" w:rsidP="00F55A53">
            <w:pPr>
              <w:pStyle w:val="Heading2"/>
              <w:keepNext/>
              <w:keepLines/>
              <w:spacing w:before="30" w:after="30"/>
              <w:ind w:left="0"/>
              <w:rPr>
                <w:rFonts w:ascii="Tahoma" w:eastAsia="PMingLiU" w:hAnsi="Tahoma" w:cs="Tahoma"/>
                <w:b w:val="0"/>
                <w:sz w:val="14"/>
                <w:szCs w:val="14"/>
              </w:rPr>
            </w:pPr>
            <w:bookmarkStart w:id="325" w:name="_Toc336338013"/>
            <w:bookmarkStart w:id="326" w:name="_Toc352109280"/>
            <w:r w:rsidRPr="00DA53AD">
              <w:rPr>
                <w:rFonts w:ascii="Tahoma" w:eastAsia="PMingLiU" w:hAnsi="Tahoma" w:cs="Tahoma"/>
                <w:b w:val="0"/>
                <w:sz w:val="14"/>
                <w:szCs w:val="14"/>
              </w:rPr>
              <w:lastRenderedPageBreak/>
              <w:t xml:space="preserve">Microsoft Dynamics AX 2012 R2 Task </w:t>
            </w:r>
            <w:r w:rsidRPr="00DA53AD">
              <w:rPr>
                <w:rFonts w:ascii="Tahoma" w:eastAsia="PMingLiU" w:hAnsi="Tahoma" w:cs="Tahoma"/>
                <w:b w:val="0"/>
                <w:sz w:val="14"/>
                <w:szCs w:val="14"/>
              </w:rPr>
              <w:t>累加</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25"/>
            <w:bookmarkEnd w:id="326"/>
          </w:p>
        </w:tc>
        <w:tc>
          <w:tcPr>
            <w:tcW w:w="450" w:type="dxa"/>
            <w:tcBorders>
              <w:bottom w:val="single" w:sz="4" w:space="0" w:color="auto"/>
            </w:tcBorders>
            <w:shd w:val="clear" w:color="auto" w:fill="auto"/>
            <w:vAlign w:val="center"/>
          </w:tcPr>
          <w:p w:rsidR="001A63C6" w:rsidRPr="003F1405" w:rsidRDefault="005F50AC" w:rsidP="00F55A53">
            <w:pPr>
              <w:pStyle w:val="TableText"/>
              <w:keepNext/>
              <w:keepLines/>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jc w:val="left"/>
              <w:rPr>
                <w:rFonts w:ascii="Tahoma" w:eastAsia="PMingLiU" w:hAnsi="Tahoma" w:cs="Tahoma"/>
                <w:sz w:val="13"/>
              </w:rPr>
            </w:pP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27" w:name="_Toc336338014"/>
            <w:bookmarkStart w:id="328" w:name="_Toc352109281"/>
            <w:r w:rsidRPr="00DA53AD">
              <w:rPr>
                <w:rFonts w:ascii="Tahoma" w:eastAsia="PMingLiU" w:hAnsi="Tahoma" w:cs="Tahoma"/>
                <w:b w:val="0"/>
                <w:sz w:val="14"/>
                <w:szCs w:val="14"/>
              </w:rPr>
              <w:t xml:space="preserve">Microsoft Dynamics AX 2012 R2 Task CAL </w:t>
            </w:r>
            <w:r w:rsidR="00323884">
              <w:rPr>
                <w:rFonts w:ascii="Tahoma" w:eastAsia="PMingLiU" w:hAnsi="Tahoma" w:cs="Tahoma"/>
                <w:b w:val="0"/>
                <w:sz w:val="14"/>
                <w:szCs w:val="14"/>
              </w:rPr>
              <w:br/>
            </w:r>
            <w:r w:rsidRPr="00DA53AD">
              <w:rPr>
                <w:rFonts w:ascii="Tahoma" w:eastAsia="PMingLiU" w:hAnsi="Tahoma" w:cs="Tahoma"/>
                <w:b w:val="0"/>
                <w:sz w:val="14"/>
                <w:szCs w:val="14"/>
              </w:rPr>
              <w:t>(</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27"/>
            <w:bookmarkEnd w:id="328"/>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5_Microsoft_Dynamics" w:history="1">
              <w:r w:rsidR="005020D2" w:rsidRPr="003F1405">
                <w:rPr>
                  <w:rStyle w:val="Hyperlink"/>
                  <w:rFonts w:eastAsia="PMingLiU" w:cs="Tahoma"/>
                  <w:b/>
                  <w:sz w:val="13"/>
                  <w:szCs w:val="13"/>
                </w:rPr>
                <w:t>65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jc w:val="left"/>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29" w:name="_Toc336338015"/>
            <w:bookmarkStart w:id="330" w:name="_Toc352109282"/>
            <w:r w:rsidRPr="00DA53AD">
              <w:rPr>
                <w:rFonts w:ascii="Tahoma" w:eastAsia="PMingLiU" w:hAnsi="Tahoma" w:cs="Tahoma"/>
                <w:b w:val="0"/>
                <w:sz w:val="14"/>
                <w:szCs w:val="14"/>
              </w:rPr>
              <w:t xml:space="preserve">Microsoft Dynamics CRM 2011 CAL </w:t>
            </w:r>
            <w:r w:rsidR="00323884">
              <w:rPr>
                <w:rFonts w:ascii="Tahoma" w:eastAsia="PMingLiU" w:hAnsi="Tahoma" w:cs="Tahoma"/>
                <w:b w:val="0"/>
                <w:sz w:val="14"/>
                <w:szCs w:val="14"/>
              </w:rPr>
              <w:br/>
            </w:r>
            <w:r w:rsidRPr="00DA53AD">
              <w:rPr>
                <w:rFonts w:ascii="Tahoma" w:eastAsia="PMingLiU" w:hAnsi="Tahoma" w:cs="Tahoma"/>
                <w:b w:val="0"/>
                <w:sz w:val="14"/>
                <w:szCs w:val="14"/>
              </w:rPr>
              <w:t>(</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29"/>
            <w:bookmarkEnd w:id="330"/>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1A63C6" w:rsidRPr="003F1405">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E2E58"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31" w:name="_Toc336338016"/>
            <w:bookmarkStart w:id="332" w:name="_Toc352109283"/>
            <w:r w:rsidRPr="00DA53AD">
              <w:rPr>
                <w:rFonts w:ascii="Tahoma" w:eastAsia="PMingLiU" w:hAnsi="Tahoma" w:cs="Tahoma"/>
                <w:b w:val="0"/>
                <w:sz w:val="14"/>
                <w:szCs w:val="14"/>
              </w:rPr>
              <w:t>Microsoft Dynamics CRM 2011 Employee Self Service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31"/>
            <w:bookmarkEnd w:id="332"/>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5B0EC7" w:rsidRPr="003F1405">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33" w:name="_Toc336338017"/>
            <w:bookmarkStart w:id="334" w:name="_Toc352109284"/>
            <w:r w:rsidRPr="00DA53AD">
              <w:rPr>
                <w:rFonts w:ascii="Tahoma" w:eastAsia="PMingLiU" w:hAnsi="Tahoma" w:cs="Tahoma"/>
                <w:b w:val="0"/>
                <w:sz w:val="14"/>
                <w:szCs w:val="14"/>
              </w:rPr>
              <w:t xml:space="preserve">Microsoft Dynamics CRM 2011 </w:t>
            </w:r>
            <w:r w:rsidRPr="00DA53AD">
              <w:rPr>
                <w:rFonts w:ascii="Tahoma" w:eastAsia="PMingLiU" w:hAnsi="Tahoma" w:cs="Tahoma"/>
                <w:b w:val="0"/>
                <w:sz w:val="14"/>
                <w:szCs w:val="14"/>
              </w:rPr>
              <w:t>外部連接器</w:t>
            </w:r>
            <w:bookmarkEnd w:id="333"/>
            <w:bookmarkEnd w:id="33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5B0EC7" w:rsidRPr="003F1405">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35" w:name="_Toc336338018"/>
            <w:bookmarkStart w:id="336" w:name="_Toc352109285"/>
            <w:r w:rsidRPr="00DA53AD">
              <w:rPr>
                <w:rFonts w:ascii="Tahoma" w:eastAsia="PMingLiU" w:hAnsi="Tahoma" w:cs="Tahoma"/>
                <w:b w:val="0"/>
                <w:sz w:val="14"/>
                <w:szCs w:val="14"/>
              </w:rPr>
              <w:t xml:space="preserve">Microsoft Dynamics CRM 2011 </w:t>
            </w:r>
            <w:r w:rsidRPr="00DA53AD">
              <w:rPr>
                <w:rFonts w:ascii="Tahoma" w:eastAsia="PMingLiU" w:hAnsi="Tahoma" w:cs="Tahoma"/>
                <w:b w:val="0"/>
                <w:sz w:val="14"/>
                <w:szCs w:val="14"/>
              </w:rPr>
              <w:t>完整使用累加</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35"/>
            <w:bookmarkEnd w:id="33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5B0EC7" w:rsidRPr="003F1405">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37" w:name="_Toc336338019"/>
            <w:bookmarkStart w:id="338" w:name="_Toc352109286"/>
            <w:r w:rsidRPr="00DA53AD">
              <w:rPr>
                <w:rFonts w:ascii="Tahoma" w:eastAsia="PMingLiU" w:hAnsi="Tahoma" w:cs="Tahoma"/>
                <w:b w:val="0"/>
                <w:sz w:val="14"/>
                <w:szCs w:val="14"/>
              </w:rPr>
              <w:t xml:space="preserve">Microsoft Dynamics CRM 2011 </w:t>
            </w:r>
            <w:r w:rsidRPr="00DA53AD">
              <w:rPr>
                <w:rFonts w:ascii="Tahoma" w:eastAsia="PMingLiU" w:hAnsi="Tahoma" w:cs="Tahoma"/>
                <w:b w:val="0"/>
                <w:sz w:val="14"/>
                <w:szCs w:val="14"/>
              </w:rPr>
              <w:t>限制</w:t>
            </w:r>
            <w:r w:rsidRPr="00DA53AD">
              <w:rPr>
                <w:rFonts w:ascii="Tahoma" w:eastAsia="PMingLiU" w:hAnsi="Tahoma" w:cs="Tahoma"/>
                <w:b w:val="0"/>
                <w:sz w:val="14"/>
                <w:szCs w:val="14"/>
              </w:rPr>
              <w:t xml:space="preserve"> CAL </w:t>
            </w:r>
            <w:r w:rsidR="00843AC1">
              <w:rPr>
                <w:rFonts w:ascii="Tahoma" w:eastAsia="PMingLiU" w:hAnsi="Tahoma" w:cs="Tahoma"/>
                <w:b w:val="0"/>
                <w:sz w:val="14"/>
                <w:szCs w:val="14"/>
              </w:rPr>
              <w:br/>
            </w:r>
            <w:r w:rsidRPr="00DA53AD">
              <w:rPr>
                <w:rFonts w:ascii="Tahoma" w:eastAsia="PMingLiU" w:hAnsi="Tahoma" w:cs="Tahoma"/>
                <w:b w:val="0"/>
                <w:sz w:val="14"/>
                <w:szCs w:val="14"/>
              </w:rPr>
              <w:t>(</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37"/>
            <w:bookmarkEnd w:id="338"/>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5B0EC7" w:rsidRPr="003F1405">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39" w:name="_Toc336338020"/>
            <w:bookmarkStart w:id="340" w:name="_Toc352109287"/>
            <w:r w:rsidRPr="00DA53AD">
              <w:rPr>
                <w:rFonts w:ascii="Tahoma" w:eastAsia="PMingLiU" w:hAnsi="Tahoma" w:cs="Tahoma"/>
                <w:b w:val="0"/>
                <w:sz w:val="14"/>
                <w:szCs w:val="14"/>
              </w:rPr>
              <w:t xml:space="preserve">Microsoft Dynamics CRM 2011 </w:t>
            </w:r>
            <w:r w:rsidRPr="00DA53AD">
              <w:rPr>
                <w:rFonts w:ascii="Tahoma" w:eastAsia="PMingLiU" w:hAnsi="Tahoma" w:cs="Tahoma"/>
                <w:b w:val="0"/>
                <w:sz w:val="14"/>
                <w:szCs w:val="14"/>
              </w:rPr>
              <w:t>限制使用累加</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使用者及裝置</w:t>
            </w:r>
            <w:r w:rsidRPr="00DA53AD">
              <w:rPr>
                <w:rFonts w:ascii="Tahoma" w:eastAsia="PMingLiU" w:hAnsi="Tahoma" w:cs="Tahoma"/>
                <w:b w:val="0"/>
                <w:sz w:val="14"/>
                <w:szCs w:val="14"/>
              </w:rPr>
              <w:t>)</w:t>
            </w:r>
            <w:bookmarkEnd w:id="339"/>
            <w:bookmarkEnd w:id="340"/>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8_Microsoft_Dynamics" w:history="1">
              <w:r w:rsidR="005B0EC7" w:rsidRPr="003F1405">
                <w:rPr>
                  <w:rStyle w:val="Hyperlink"/>
                  <w:rFonts w:eastAsia="PMingLiU" w:cs="Tahoma"/>
                  <w:b/>
                  <w:sz w:val="13"/>
                  <w:szCs w:val="13"/>
                </w:rPr>
                <w:t>66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41" w:name="_Toc336338021"/>
            <w:bookmarkStart w:id="342" w:name="_Toc352109288"/>
            <w:r w:rsidRPr="00DA53AD">
              <w:rPr>
                <w:rFonts w:ascii="Tahoma" w:eastAsia="PMingLiU" w:hAnsi="Tahoma" w:cs="Tahoma"/>
                <w:b w:val="0"/>
                <w:sz w:val="14"/>
                <w:szCs w:val="14"/>
              </w:rPr>
              <w:t>Microsoft Dynamics CRM Server 2011</w:t>
            </w:r>
            <w:bookmarkEnd w:id="341"/>
            <w:bookmarkEnd w:id="342"/>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6_Microsoft_Dynamics" w:history="1">
              <w:r w:rsidR="005B0EC7" w:rsidRPr="003F1405">
                <w:rPr>
                  <w:rStyle w:val="Hyperlink"/>
                  <w:rFonts w:eastAsia="PMingLiU" w:cs="Tahoma"/>
                  <w:b/>
                  <w:sz w:val="13"/>
                  <w:szCs w:val="13"/>
                </w:rPr>
                <w:t>67</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343" w:name="_Toc336338022"/>
            <w:bookmarkStart w:id="344" w:name="_Toc352109289"/>
            <w:r w:rsidRPr="00DA53AD">
              <w:rPr>
                <w:rFonts w:ascii="Tahoma" w:eastAsia="PMingLiU" w:hAnsi="Tahoma" w:cs="Tahoma"/>
                <w:b w:val="0"/>
                <w:sz w:val="14"/>
                <w:szCs w:val="14"/>
              </w:rPr>
              <w:t>Microsoft Dynamics CRM Workgroup Server 2011</w:t>
            </w:r>
            <w:bookmarkEnd w:id="343"/>
            <w:bookmarkEnd w:id="344"/>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66_Microsoft_Dynamics" w:history="1">
              <w:r w:rsidR="005B0EC7" w:rsidRPr="003F1405">
                <w:rPr>
                  <w:rStyle w:val="Hyperlink"/>
                  <w:rFonts w:eastAsia="PMingLiU" w:cs="Tahoma"/>
                  <w:b/>
                  <w:sz w:val="13"/>
                  <w:szCs w:val="13"/>
                </w:rPr>
                <w:t>67</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1A63C6" w:rsidRPr="00DA53AD" w:rsidDel="00436016"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15" w:firstLine="15"/>
              <w:rPr>
                <w:rFonts w:ascii="Tahoma" w:eastAsia="PMingLiU" w:hAnsi="Tahoma" w:cs="Tahoma"/>
                <w:b w:val="0"/>
                <w:sz w:val="14"/>
                <w:szCs w:val="16"/>
              </w:rPr>
            </w:pPr>
            <w:bookmarkStart w:id="345" w:name="_Toc336338023"/>
            <w:bookmarkStart w:id="346" w:name="_Toc352109290"/>
            <w:r w:rsidRPr="00DA53AD">
              <w:rPr>
                <w:rFonts w:ascii="Tahoma" w:eastAsia="PMingLiU" w:hAnsi="Tahoma" w:cs="Tahoma"/>
                <w:b w:val="0"/>
                <w:sz w:val="14"/>
                <w:szCs w:val="14"/>
              </w:rPr>
              <w:t>Microsoft Translator API</w:t>
            </w:r>
            <w:bookmarkEnd w:id="345"/>
            <w:bookmarkEnd w:id="346"/>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6D1AA6" w:rsidRPr="00DA53AD" w:rsidDel="00436016" w:rsidTr="003F1405">
        <w:trPr>
          <w:trHeight w:val="145"/>
        </w:trPr>
        <w:tc>
          <w:tcPr>
            <w:tcW w:w="2734" w:type="dxa"/>
            <w:gridSpan w:val="2"/>
            <w:tcBorders>
              <w:bottom w:val="single" w:sz="4" w:space="0" w:color="auto"/>
            </w:tcBorders>
            <w:shd w:val="clear" w:color="auto" w:fill="FABF8F"/>
            <w:vAlign w:val="center"/>
          </w:tcPr>
          <w:p w:rsidR="006D1AA6" w:rsidRPr="00DA53AD" w:rsidRDefault="006D1AA6" w:rsidP="003F1405">
            <w:pPr>
              <w:pStyle w:val="Heading2"/>
              <w:spacing w:before="30" w:after="30"/>
              <w:ind w:left="-15" w:firstLine="15"/>
              <w:rPr>
                <w:rFonts w:ascii="Tahoma" w:eastAsia="PMingLiU" w:hAnsi="Tahoma" w:cs="Tahoma"/>
                <w:b w:val="0"/>
                <w:sz w:val="14"/>
                <w:szCs w:val="14"/>
              </w:rPr>
            </w:pPr>
            <w:bookmarkStart w:id="347" w:name="_Toc352109291"/>
            <w:r w:rsidRPr="00DA53AD">
              <w:rPr>
                <w:rFonts w:ascii="Tahoma" w:eastAsia="PMingLiU" w:hAnsi="Tahoma" w:cs="Tahoma"/>
                <w:b w:val="0"/>
                <w:sz w:val="14"/>
                <w:szCs w:val="14"/>
              </w:rPr>
              <w:t xml:space="preserve">Office 365 Midsize Business </w:t>
            </w:r>
            <w:r w:rsidR="00843AC1">
              <w:rPr>
                <w:rFonts w:ascii="Tahoma" w:eastAsia="PMingLiU" w:hAnsi="Tahoma" w:cs="Tahoma"/>
                <w:b w:val="0"/>
                <w:sz w:val="14"/>
                <w:szCs w:val="14"/>
              </w:rPr>
              <w:br/>
            </w:r>
            <w:r w:rsidRPr="00DA53AD">
              <w:rPr>
                <w:rFonts w:ascii="Tahoma" w:eastAsia="PMingLiU" w:hAnsi="Tahoma" w:cs="Tahoma"/>
                <w:b w:val="0"/>
                <w:sz w:val="14"/>
                <w:szCs w:val="14"/>
              </w:rPr>
              <w:t>(</w:t>
            </w:r>
            <w:r w:rsidRPr="00DA53AD">
              <w:rPr>
                <w:rFonts w:ascii="Tahoma" w:eastAsia="PMingLiU" w:hAnsi="Tahoma" w:cs="Tahoma"/>
                <w:b w:val="0"/>
                <w:sz w:val="14"/>
                <w:szCs w:val="14"/>
              </w:rPr>
              <w:t>使用者訂閱使用權</w:t>
            </w:r>
            <w:r w:rsidRPr="00DA53AD">
              <w:rPr>
                <w:rFonts w:ascii="Tahoma" w:eastAsia="PMingLiU" w:hAnsi="Tahoma" w:cs="Tahoma"/>
                <w:b w:val="0"/>
                <w:sz w:val="14"/>
                <w:szCs w:val="14"/>
              </w:rPr>
              <w:t>)</w:t>
            </w:r>
            <w:bookmarkEnd w:id="347"/>
          </w:p>
        </w:tc>
        <w:tc>
          <w:tcPr>
            <w:tcW w:w="450" w:type="dxa"/>
            <w:tcBorders>
              <w:bottom w:val="single" w:sz="4" w:space="0" w:color="auto"/>
            </w:tcBorders>
            <w:shd w:val="clear" w:color="auto" w:fill="FABF8F"/>
            <w:vAlign w:val="center"/>
          </w:tcPr>
          <w:p w:rsidR="006D1AA6" w:rsidRPr="003F1405" w:rsidRDefault="006D1AA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rsidR="006D1AA6" w:rsidRPr="00DA53AD" w:rsidRDefault="006D1AA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DA53AD" w:rsidRDefault="006D1AA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6D1AA6" w:rsidRPr="00DA53AD" w:rsidRDefault="006D1AA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6D1AA6" w:rsidRPr="00DA53AD" w:rsidRDefault="006D1AA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6D1AA6" w:rsidRPr="00DA53AD" w:rsidDel="00436016" w:rsidRDefault="006D1AA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B33D0E" w:rsidRPr="00DA53AD" w:rsidDel="00436016" w:rsidTr="003F1405">
        <w:trPr>
          <w:trHeight w:val="145"/>
        </w:trPr>
        <w:tc>
          <w:tcPr>
            <w:tcW w:w="2734" w:type="dxa"/>
            <w:gridSpan w:val="2"/>
            <w:tcBorders>
              <w:bottom w:val="single" w:sz="4" w:space="0" w:color="auto"/>
            </w:tcBorders>
            <w:shd w:val="clear" w:color="auto" w:fill="FFFFFF"/>
            <w:vAlign w:val="center"/>
          </w:tcPr>
          <w:p w:rsidR="001A63C6" w:rsidRPr="00DA53AD" w:rsidRDefault="001A63C6" w:rsidP="003F1405">
            <w:pPr>
              <w:pStyle w:val="Heading2"/>
              <w:spacing w:before="30" w:after="30"/>
              <w:ind w:left="-15" w:firstLine="15"/>
              <w:rPr>
                <w:rFonts w:ascii="Tahoma" w:eastAsia="PMingLiU" w:hAnsi="Tahoma" w:cs="Tahoma"/>
                <w:b w:val="0"/>
                <w:sz w:val="14"/>
                <w:szCs w:val="16"/>
              </w:rPr>
            </w:pPr>
            <w:bookmarkStart w:id="348" w:name="_Toc336338024"/>
            <w:bookmarkStart w:id="349" w:name="_Toc352109292"/>
            <w:r w:rsidRPr="00DA53AD">
              <w:rPr>
                <w:rFonts w:ascii="Tahoma" w:eastAsia="PMingLiU" w:hAnsi="Tahoma" w:cs="Tahoma"/>
                <w:b w:val="0"/>
                <w:sz w:val="14"/>
                <w:szCs w:val="16"/>
              </w:rPr>
              <w:t xml:space="preserve">Office 365 Education A2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48"/>
            <w:bookmarkEnd w:id="349"/>
          </w:p>
        </w:tc>
        <w:tc>
          <w:tcPr>
            <w:tcW w:w="450" w:type="dxa"/>
            <w:tcBorders>
              <w:bottom w:val="single" w:sz="4" w:space="0" w:color="auto"/>
            </w:tcBorders>
            <w:shd w:val="clear" w:color="auto" w:fill="FFFFF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15" w:firstLine="15"/>
              <w:rPr>
                <w:rFonts w:ascii="Tahoma" w:eastAsia="PMingLiU" w:hAnsi="Tahoma" w:cs="Tahoma"/>
                <w:b w:val="0"/>
                <w:sz w:val="14"/>
                <w:szCs w:val="16"/>
              </w:rPr>
            </w:pPr>
            <w:bookmarkStart w:id="350" w:name="_Toc336338025"/>
            <w:bookmarkStart w:id="351" w:name="_Toc352109293"/>
            <w:r w:rsidRPr="00DA53AD">
              <w:rPr>
                <w:rFonts w:ascii="Tahoma" w:eastAsia="PMingLiU" w:hAnsi="Tahoma" w:cs="Tahoma"/>
                <w:b w:val="0"/>
                <w:sz w:val="14"/>
                <w:szCs w:val="16"/>
              </w:rPr>
              <w:t xml:space="preserve">Office 365 Education A3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50"/>
            <w:bookmarkEnd w:id="35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EOLS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FFFFFF"/>
            <w:vAlign w:val="center"/>
          </w:tcPr>
          <w:p w:rsidR="001A63C6" w:rsidRPr="00DA53AD" w:rsidRDefault="001A63C6" w:rsidP="003F1405">
            <w:pPr>
              <w:pStyle w:val="Heading2"/>
              <w:spacing w:beforeLines="20" w:before="48" w:afterLines="20" w:after="48"/>
              <w:ind w:left="0" w:firstLine="15"/>
              <w:rPr>
                <w:rFonts w:ascii="Tahoma" w:eastAsia="PMingLiU" w:hAnsi="Tahoma" w:cs="Tahoma"/>
                <w:b w:val="0"/>
                <w:sz w:val="14"/>
                <w:szCs w:val="16"/>
              </w:rPr>
            </w:pPr>
            <w:bookmarkStart w:id="352" w:name="_Toc336338026"/>
            <w:bookmarkStart w:id="353" w:name="_Toc352109294"/>
            <w:r w:rsidRPr="00DA53AD">
              <w:rPr>
                <w:rFonts w:ascii="Tahoma" w:eastAsia="PMingLiU" w:hAnsi="Tahoma" w:cs="Tahoma"/>
                <w:b w:val="0"/>
                <w:sz w:val="14"/>
                <w:szCs w:val="16"/>
              </w:rPr>
              <w:t xml:space="preserve">Office 365 Education A4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52"/>
            <w:bookmarkEnd w:id="353"/>
          </w:p>
        </w:tc>
        <w:tc>
          <w:tcPr>
            <w:tcW w:w="450" w:type="dxa"/>
            <w:tcBorders>
              <w:bottom w:val="single" w:sz="4" w:space="0" w:color="auto"/>
            </w:tcBorders>
            <w:shd w:val="clear" w:color="auto" w:fill="FFFFF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45_Office_365" w:history="1">
              <w:r w:rsidR="005B0EC7" w:rsidRPr="003F1405">
                <w:rPr>
                  <w:rStyle w:val="Hyperlink"/>
                  <w:rFonts w:eastAsia="PMingLiU" w:cs="Tahoma"/>
                  <w:b/>
                  <w:sz w:val="13"/>
                  <w:szCs w:val="13"/>
                </w:rPr>
                <w:t>4</w:t>
              </w:r>
            </w:hyperlink>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EOLS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FABF8F"/>
            <w:vAlign w:val="center"/>
          </w:tcPr>
          <w:p w:rsidR="001A63C6" w:rsidRPr="00DA53AD" w:rsidDel="00436016" w:rsidRDefault="001A63C6" w:rsidP="003F1405">
            <w:pPr>
              <w:pStyle w:val="Heading2"/>
              <w:spacing w:beforeLines="20" w:before="48" w:afterLines="20" w:after="48"/>
              <w:ind w:left="0" w:firstLine="15"/>
              <w:rPr>
                <w:rFonts w:ascii="Tahoma" w:eastAsia="PMingLiU" w:hAnsi="Tahoma" w:cs="Tahoma"/>
                <w:b w:val="0"/>
                <w:sz w:val="14"/>
                <w:szCs w:val="16"/>
              </w:rPr>
            </w:pPr>
            <w:bookmarkStart w:id="354" w:name="_Toc336338027"/>
            <w:bookmarkStart w:id="355" w:name="_Toc352109295"/>
            <w:r w:rsidRPr="00DA53AD">
              <w:rPr>
                <w:rFonts w:ascii="Tahoma" w:eastAsia="PMingLiU" w:hAnsi="Tahoma" w:cs="Tahoma"/>
                <w:b w:val="0"/>
                <w:sz w:val="14"/>
                <w:szCs w:val="16"/>
              </w:rPr>
              <w:t xml:space="preserve">Office 365 Enterprise E1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54"/>
            <w:bookmarkEnd w:id="355"/>
          </w:p>
        </w:tc>
        <w:tc>
          <w:tcPr>
            <w:tcW w:w="450" w:type="dxa"/>
            <w:tcBorders>
              <w:bottom w:val="single" w:sz="4" w:space="0" w:color="auto"/>
            </w:tcBorders>
            <w:shd w:val="clear" w:color="auto" w:fill="FABF8F"/>
            <w:vAlign w:val="center"/>
          </w:tcPr>
          <w:p w:rsidR="001A63C6" w:rsidRPr="003F1405" w:rsidDel="00436016" w:rsidRDefault="005F50AC" w:rsidP="003F1405">
            <w:pPr>
              <w:pStyle w:val="TableText"/>
              <w:widowControl w:val="0"/>
              <w:spacing w:before="30" w:after="30"/>
              <w:rPr>
                <w:rFonts w:eastAsia="PMingLiU" w:cs="Tahoma"/>
                <w:b/>
                <w:color w:val="0000FF"/>
                <w:sz w:val="13"/>
                <w:szCs w:val="13"/>
                <w:u w:val="single"/>
              </w:rPr>
            </w:pPr>
            <w:hyperlink w:anchor="_70_68_Office" w:history="1">
              <w:r w:rsidR="005B0EC7" w:rsidRPr="003F1405">
                <w:rPr>
                  <w:rStyle w:val="Hyperlink"/>
                  <w:rFonts w:eastAsia="PMingLiU" w:cs="Tahoma"/>
                  <w:b/>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FFFFFF"/>
            <w:vAlign w:val="center"/>
          </w:tcPr>
          <w:p w:rsidR="001A63C6" w:rsidRPr="00DA53AD" w:rsidDel="00436016" w:rsidRDefault="001A63C6" w:rsidP="003F1405">
            <w:pPr>
              <w:pStyle w:val="Heading2"/>
              <w:spacing w:beforeLines="20" w:before="48" w:afterLines="20" w:after="48"/>
              <w:ind w:left="0" w:firstLine="15"/>
              <w:rPr>
                <w:rFonts w:ascii="Tahoma" w:eastAsia="PMingLiU" w:hAnsi="Tahoma" w:cs="Tahoma"/>
                <w:b w:val="0"/>
                <w:sz w:val="14"/>
                <w:szCs w:val="16"/>
              </w:rPr>
            </w:pPr>
            <w:bookmarkStart w:id="356" w:name="_Toc336338028"/>
            <w:bookmarkStart w:id="357" w:name="_Toc352109296"/>
            <w:r w:rsidRPr="00DA53AD">
              <w:rPr>
                <w:rFonts w:ascii="Tahoma" w:eastAsia="PMingLiU" w:hAnsi="Tahoma" w:cs="Tahoma"/>
                <w:b w:val="0"/>
                <w:sz w:val="14"/>
                <w:szCs w:val="16"/>
              </w:rPr>
              <w:t xml:space="preserve">Office 365 Enterprise E2 – E4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56"/>
            <w:bookmarkEnd w:id="357"/>
          </w:p>
        </w:tc>
        <w:tc>
          <w:tcPr>
            <w:tcW w:w="450" w:type="dxa"/>
            <w:tcBorders>
              <w:bottom w:val="single" w:sz="4" w:space="0" w:color="auto"/>
            </w:tcBorders>
            <w:shd w:val="clear" w:color="auto" w:fill="FFFFFF"/>
            <w:vAlign w:val="center"/>
          </w:tcPr>
          <w:p w:rsidR="001A63C6" w:rsidRPr="003F1405" w:rsidDel="00436016" w:rsidRDefault="005F50AC" w:rsidP="003F1405">
            <w:pPr>
              <w:pStyle w:val="TableText"/>
              <w:widowControl w:val="0"/>
              <w:spacing w:before="30" w:after="30"/>
              <w:rPr>
                <w:rFonts w:eastAsia="PMingLiU" w:cs="Tahoma"/>
                <w:b/>
                <w:color w:val="0000FF"/>
                <w:sz w:val="13"/>
                <w:szCs w:val="13"/>
                <w:u w:val="single"/>
              </w:rPr>
            </w:pPr>
            <w:hyperlink w:anchor="_65_Office_365" w:history="1">
              <w:r w:rsidR="005B0EC7" w:rsidRPr="003F1405">
                <w:rPr>
                  <w:rStyle w:val="Hyperlink"/>
                  <w:rFonts w:eastAsia="PMingLiU" w:cs="Tahoma"/>
                  <w:b/>
                  <w:sz w:val="13"/>
                  <w:szCs w:val="13"/>
                </w:rPr>
                <w:t>5</w:t>
              </w:r>
            </w:hyperlink>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EOLS</w:t>
            </w: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FFFF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FABF8F"/>
            <w:vAlign w:val="center"/>
          </w:tcPr>
          <w:p w:rsidR="001A63C6" w:rsidRPr="00DA53AD" w:rsidDel="00436016" w:rsidRDefault="001A63C6" w:rsidP="003F1405">
            <w:pPr>
              <w:pStyle w:val="Heading2"/>
              <w:spacing w:beforeLines="20" w:before="48" w:afterLines="20" w:after="48"/>
              <w:ind w:left="0" w:firstLine="15"/>
              <w:rPr>
                <w:rFonts w:ascii="Tahoma" w:eastAsia="PMingLiU" w:hAnsi="Tahoma" w:cs="Tahoma"/>
                <w:b w:val="0"/>
                <w:sz w:val="14"/>
                <w:szCs w:val="16"/>
              </w:rPr>
            </w:pPr>
            <w:bookmarkStart w:id="358" w:name="_Toc336338030"/>
            <w:bookmarkStart w:id="359" w:name="_Toc352109297"/>
            <w:r w:rsidRPr="00DA53AD">
              <w:rPr>
                <w:rFonts w:ascii="Tahoma" w:eastAsia="PMingLiU" w:hAnsi="Tahoma" w:cs="Tahoma"/>
                <w:b w:val="0"/>
                <w:sz w:val="14"/>
                <w:szCs w:val="16"/>
              </w:rPr>
              <w:t xml:space="preserve">Office 365 Enterprise K1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58"/>
            <w:bookmarkEnd w:id="359"/>
          </w:p>
        </w:tc>
        <w:tc>
          <w:tcPr>
            <w:tcW w:w="450" w:type="dxa"/>
            <w:tcBorders>
              <w:bottom w:val="single" w:sz="4" w:space="0" w:color="auto"/>
            </w:tcBorders>
            <w:shd w:val="clear" w:color="auto" w:fill="FABF8F"/>
            <w:vAlign w:val="center"/>
          </w:tcPr>
          <w:p w:rsidR="001A63C6" w:rsidRPr="003F1405" w:rsidDel="00436016" w:rsidRDefault="005F50AC" w:rsidP="003F1405">
            <w:pPr>
              <w:pStyle w:val="TableText"/>
              <w:widowControl w:val="0"/>
              <w:spacing w:before="30" w:after="30"/>
              <w:rPr>
                <w:rFonts w:eastAsia="PMingLiU" w:cs="Tahoma"/>
                <w:b/>
                <w:color w:val="0000FF"/>
                <w:sz w:val="13"/>
                <w:szCs w:val="13"/>
                <w:u w:val="single"/>
              </w:rPr>
            </w:pPr>
            <w:hyperlink w:anchor="_69_Office_365_1" w:history="1">
              <w:r w:rsidR="005B0EC7" w:rsidRPr="003F1405">
                <w:rPr>
                  <w:rStyle w:val="Hyperlink"/>
                  <w:rFonts w:eastAsia="PMingLiU" w:cs="Tahoma"/>
                  <w:b/>
                  <w:sz w:val="13"/>
                  <w:szCs w:val="13"/>
                </w:rPr>
                <w:t>69</w:t>
              </w:r>
            </w:hyperlink>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B33D0E" w:rsidRPr="00DA53AD" w:rsidDel="00436016" w:rsidTr="003F1405">
        <w:trPr>
          <w:trHeight w:val="145"/>
        </w:trPr>
        <w:tc>
          <w:tcPr>
            <w:tcW w:w="2734" w:type="dxa"/>
            <w:gridSpan w:val="2"/>
            <w:tcBorders>
              <w:bottom w:val="single" w:sz="4" w:space="0" w:color="auto"/>
            </w:tcBorders>
            <w:shd w:val="clear" w:color="auto" w:fill="auto"/>
            <w:vAlign w:val="center"/>
          </w:tcPr>
          <w:p w:rsidR="001A63C6" w:rsidRPr="00DA53AD" w:rsidDel="00436016" w:rsidRDefault="001A63C6" w:rsidP="003F1405">
            <w:pPr>
              <w:pStyle w:val="Heading2"/>
              <w:spacing w:beforeLines="20" w:before="48" w:afterLines="20" w:after="48"/>
              <w:ind w:left="0" w:firstLine="15"/>
              <w:rPr>
                <w:rFonts w:ascii="Tahoma" w:eastAsia="PMingLiU" w:hAnsi="Tahoma" w:cs="Tahoma"/>
                <w:b w:val="0"/>
                <w:sz w:val="14"/>
                <w:szCs w:val="16"/>
              </w:rPr>
            </w:pPr>
            <w:bookmarkStart w:id="360" w:name="_Toc336338031"/>
            <w:bookmarkStart w:id="361" w:name="_Toc352109298"/>
            <w:r w:rsidRPr="00DA53AD">
              <w:rPr>
                <w:rFonts w:ascii="Tahoma" w:eastAsia="PMingLiU" w:hAnsi="Tahoma" w:cs="Tahoma"/>
                <w:b w:val="0"/>
                <w:sz w:val="14"/>
                <w:szCs w:val="16"/>
              </w:rPr>
              <w:t xml:space="preserve">Office 365 Enterprise K2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60"/>
            <w:bookmarkEnd w:id="361"/>
          </w:p>
        </w:tc>
        <w:tc>
          <w:tcPr>
            <w:tcW w:w="450" w:type="dxa"/>
            <w:tcBorders>
              <w:bottom w:val="single" w:sz="4" w:space="0" w:color="auto"/>
            </w:tcBorders>
            <w:shd w:val="clear" w:color="auto" w:fill="auto"/>
            <w:vAlign w:val="center"/>
          </w:tcPr>
          <w:p w:rsidR="001A63C6" w:rsidRPr="003F1405" w:rsidDel="00436016" w:rsidRDefault="005F50AC" w:rsidP="003F1405">
            <w:pPr>
              <w:pStyle w:val="TableText"/>
              <w:widowControl w:val="0"/>
              <w:spacing w:before="30" w:after="30"/>
              <w:rPr>
                <w:rFonts w:eastAsia="PMingLiU" w:cs="Tahoma"/>
                <w:b/>
                <w:color w:val="0000FF"/>
                <w:sz w:val="13"/>
                <w:szCs w:val="13"/>
                <w:u w:val="single"/>
              </w:rPr>
            </w:pPr>
            <w:hyperlink w:anchor="_69_Office_365_1" w:history="1">
              <w:r w:rsidR="005B0EC7" w:rsidRPr="003F1405">
                <w:rPr>
                  <w:rStyle w:val="Hyperlink"/>
                  <w:rFonts w:eastAsia="PMingLiU" w:cs="Tahoma"/>
                  <w:b/>
                  <w:sz w:val="13"/>
                  <w:szCs w:val="13"/>
                </w:rPr>
                <w:t>69</w:t>
              </w:r>
            </w:hyperlink>
            <w:hyperlink w:anchor="Srv_74Office365PlanK1K2" w:history="1"/>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Del="00436016" w:rsidRDefault="001A63C6" w:rsidP="003F1405">
            <w:pPr>
              <w:pStyle w:val="TableText"/>
              <w:widowControl w:val="0"/>
              <w:spacing w:before="30" w:after="30"/>
              <w:rPr>
                <w:rFonts w:ascii="Tahoma" w:eastAsia="PMingLiU" w:hAnsi="Tahoma" w:cs="Tahoma"/>
                <w:sz w:val="13"/>
              </w:rPr>
            </w:pPr>
          </w:p>
        </w:tc>
      </w:tr>
      <w:tr w:rsidR="00871AE2" w:rsidRPr="00DA53AD" w:rsidDel="00436016" w:rsidTr="003F1405">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RDefault="00871AE2" w:rsidP="003F1405">
            <w:pPr>
              <w:pStyle w:val="Heading2"/>
              <w:spacing w:beforeLines="20" w:before="48" w:afterLines="20" w:after="48"/>
              <w:ind w:left="0" w:firstLine="15"/>
              <w:rPr>
                <w:rFonts w:ascii="Tahoma" w:eastAsia="PMingLiU" w:hAnsi="Tahoma" w:cs="Tahoma"/>
                <w:b w:val="0"/>
                <w:sz w:val="14"/>
                <w:szCs w:val="16"/>
              </w:rPr>
            </w:pPr>
            <w:bookmarkStart w:id="362" w:name="_Toc352109299"/>
            <w:r w:rsidRPr="00DA53AD">
              <w:rPr>
                <w:rFonts w:ascii="Tahoma" w:eastAsia="PMingLiU" w:hAnsi="Tahoma" w:cs="Tahoma"/>
                <w:b w:val="0"/>
                <w:sz w:val="14"/>
                <w:szCs w:val="16"/>
              </w:rPr>
              <w:t xml:space="preserve">Office 365 Government G1 – G4 </w:t>
            </w:r>
            <w:r w:rsidR="00843AC1">
              <w:rPr>
                <w:rFonts w:ascii="Tahoma" w:eastAsia="PMingLiU" w:hAnsi="Tahoma" w:cs="Tahoma"/>
                <w:b w:val="0"/>
                <w:sz w:val="14"/>
                <w:szCs w:val="16"/>
              </w:rPr>
              <w:br/>
            </w:r>
            <w:r w:rsidRPr="00DA53AD">
              <w:rPr>
                <w:rFonts w:ascii="Tahoma" w:eastAsia="PMingLiU" w:hAnsi="Tahoma" w:cs="Tahoma"/>
                <w:b w:val="0"/>
                <w:sz w:val="14"/>
                <w:szCs w:val="16"/>
              </w:rPr>
              <w:t>(</w:t>
            </w:r>
            <w:r w:rsidRPr="00DA53AD">
              <w:rPr>
                <w:rFonts w:ascii="Tahoma" w:eastAsia="PMingLiU" w:hAnsi="Tahoma" w:cs="Tahoma"/>
                <w:b w:val="0"/>
                <w:sz w:val="14"/>
                <w:szCs w:val="16"/>
              </w:rPr>
              <w:t>使用者訂閱使用權</w:t>
            </w:r>
            <w:r w:rsidRPr="00DA53AD">
              <w:rPr>
                <w:rFonts w:ascii="Tahoma" w:eastAsia="PMingLiU" w:hAnsi="Tahoma" w:cs="Tahoma"/>
                <w:b w:val="0"/>
                <w:sz w:val="14"/>
                <w:szCs w:val="16"/>
              </w:rPr>
              <w:t>)</w:t>
            </w:r>
            <w:bookmarkEnd w:id="362"/>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F1405" w:rsidRDefault="005F50AC" w:rsidP="003F1405">
            <w:pPr>
              <w:pStyle w:val="TableText"/>
              <w:widowControl w:val="0"/>
              <w:spacing w:before="30" w:after="30"/>
              <w:rPr>
                <w:rFonts w:eastAsia="PMingLiU" w:cs="Tahoma"/>
                <w:b/>
                <w:sz w:val="13"/>
                <w:szCs w:val="13"/>
              </w:rPr>
            </w:pPr>
            <w:hyperlink w:anchor="_70_Office_365" w:history="1">
              <w:r w:rsidR="005B0EC7" w:rsidRPr="003F1405">
                <w:rPr>
                  <w:rStyle w:val="Hyperlink"/>
                  <w:rFonts w:eastAsia="PMingLiU" w:cs="Tahoma"/>
                  <w:b/>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RDefault="00871AE2"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A53AD" w:rsidRDefault="00871AE2"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05"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DA53AD" w:rsidRDefault="00871AE2"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EOLS</w:t>
            </w:r>
          </w:p>
        </w:tc>
        <w:tc>
          <w:tcPr>
            <w:tcW w:w="405"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702"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c>
          <w:tcPr>
            <w:tcW w:w="468"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DA53AD" w:rsidDel="00436016" w:rsidRDefault="00871AE2"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FFFFF"/>
            <w:vAlign w:val="center"/>
          </w:tcPr>
          <w:p w:rsidR="001A63C6" w:rsidRPr="00DA53AD" w:rsidRDefault="001A63C6" w:rsidP="003F1405">
            <w:pPr>
              <w:pStyle w:val="ProductNames"/>
              <w:spacing w:before="30" w:after="30"/>
              <w:rPr>
                <w:rFonts w:ascii="Tahoma" w:eastAsia="PMingLiU" w:hAnsi="Tahoma" w:cs="Tahoma"/>
                <w:sz w:val="14"/>
              </w:rPr>
            </w:pPr>
            <w:bookmarkStart w:id="363" w:name="_Toc336338032"/>
            <w:bookmarkStart w:id="364" w:name="_Toc352109300"/>
            <w:r w:rsidRPr="00DA53AD">
              <w:rPr>
                <w:rFonts w:ascii="Tahoma" w:eastAsia="PMingLiU" w:hAnsi="Tahoma" w:cs="Tahoma"/>
                <w:sz w:val="14"/>
              </w:rPr>
              <w:t xml:space="preserve">Office Web </w:t>
            </w:r>
            <w:r w:rsidRPr="00DA53AD">
              <w:rPr>
                <w:rFonts w:ascii="Tahoma" w:eastAsia="PMingLiU" w:hAnsi="Tahoma" w:cs="Tahoma"/>
                <w:sz w:val="14"/>
              </w:rPr>
              <w:t>應用程式含</w:t>
            </w:r>
            <w:r w:rsidRPr="00DA53AD">
              <w:rPr>
                <w:rFonts w:ascii="Tahoma" w:eastAsia="PMingLiU" w:hAnsi="Tahoma" w:cs="Tahoma"/>
                <w:sz w:val="14"/>
              </w:rPr>
              <w:t xml:space="preserve"> SharePoint Plan 2A (</w:t>
            </w:r>
            <w:r w:rsidRPr="00DA53AD">
              <w:rPr>
                <w:rFonts w:ascii="Tahoma" w:eastAsia="PMingLiU" w:hAnsi="Tahoma" w:cs="Tahoma"/>
                <w:sz w:val="14"/>
              </w:rPr>
              <w:t>使用者訂閱使用權</w:t>
            </w:r>
            <w:r w:rsidRPr="00DA53AD">
              <w:rPr>
                <w:rFonts w:ascii="Tahoma" w:eastAsia="PMingLiU" w:hAnsi="Tahoma" w:cs="Tahoma"/>
                <w:sz w:val="14"/>
              </w:rPr>
              <w:t>)</w:t>
            </w:r>
            <w:bookmarkEnd w:id="363"/>
            <w:bookmarkEnd w:id="364"/>
          </w:p>
        </w:tc>
        <w:tc>
          <w:tcPr>
            <w:tcW w:w="450" w:type="dxa"/>
            <w:tcBorders>
              <w:bottom w:val="single" w:sz="4" w:space="0" w:color="auto"/>
            </w:tcBorders>
            <w:shd w:val="clear" w:color="auto" w:fill="FFFFFF"/>
            <w:vAlign w:val="center"/>
          </w:tcPr>
          <w:p w:rsidR="001A63C6" w:rsidRPr="003F1405"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65" w:name="_Toc352109301"/>
            <w:r w:rsidRPr="00DA53AD">
              <w:rPr>
                <w:rFonts w:ascii="Tahoma" w:eastAsia="PMingLiU" w:hAnsi="Tahoma" w:cs="Tahoma"/>
                <w:sz w:val="14"/>
              </w:rPr>
              <w:t>Project Online</w:t>
            </w:r>
            <w:bookmarkEnd w:id="365"/>
            <w:r w:rsidR="007B012F"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66" w:name="_Toc352109302"/>
            <w:r w:rsidRPr="00DA53AD">
              <w:rPr>
                <w:rFonts w:ascii="Tahoma" w:eastAsia="PMingLiU" w:hAnsi="Tahoma" w:cs="Tahoma"/>
                <w:sz w:val="14"/>
              </w:rPr>
              <w:t>Project Online A</w:t>
            </w:r>
            <w:bookmarkEnd w:id="366"/>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67" w:name="_Toc336338033"/>
            <w:bookmarkStart w:id="368" w:name="_Toc352109303"/>
            <w:r w:rsidRPr="00DA53AD">
              <w:rPr>
                <w:rFonts w:ascii="Tahoma" w:eastAsia="PMingLiU" w:hAnsi="Tahoma" w:cs="Tahoma"/>
                <w:sz w:val="14"/>
              </w:rPr>
              <w:t xml:space="preserve">Project Server </w:t>
            </w:r>
            <w:bookmarkEnd w:id="367"/>
            <w:r w:rsidRPr="00DA53AD">
              <w:rPr>
                <w:rFonts w:ascii="Tahoma" w:eastAsia="PMingLiU" w:hAnsi="Tahoma" w:cs="Tahoma"/>
                <w:sz w:val="14"/>
              </w:rPr>
              <w:t>2013</w:t>
            </w:r>
            <w:bookmarkEnd w:id="368"/>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bookmarkStart w:id="369" w:name="_Hlt336249768"/>
          </w:p>
        </w:tc>
        <w:bookmarkEnd w:id="369"/>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50</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70" w:name="_Toc336338034"/>
            <w:bookmarkStart w:id="371" w:name="_Toc352109304"/>
            <w:r w:rsidRPr="00DA53AD">
              <w:rPr>
                <w:rFonts w:ascii="Tahoma" w:eastAsia="PMingLiU" w:hAnsi="Tahoma" w:cs="Tahoma"/>
                <w:sz w:val="14"/>
              </w:rPr>
              <w:t>Project Server CAL</w:t>
            </w:r>
            <w:bookmarkEnd w:id="370"/>
            <w:r w:rsidRPr="00DA53AD">
              <w:rPr>
                <w:rFonts w:ascii="Tahoma" w:eastAsia="PMingLiU" w:hAnsi="Tahoma" w:cs="Tahoma"/>
                <w:sz w:val="14"/>
              </w:rPr>
              <w:t xml:space="preserve"> 2013</w:t>
            </w:r>
            <w:bookmarkEnd w:id="371"/>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Lines="20" w:before="48" w:afterLines="20" w:after="48"/>
              <w:ind w:left="0" w:firstLine="15"/>
              <w:rPr>
                <w:rFonts w:ascii="Tahoma" w:eastAsia="PMingLiU" w:hAnsi="Tahoma" w:cs="Tahoma"/>
                <w:b w:val="0"/>
                <w:sz w:val="14"/>
              </w:rPr>
            </w:pPr>
            <w:bookmarkStart w:id="372" w:name="_Toc336338036"/>
            <w:bookmarkStart w:id="373" w:name="_Toc352109305"/>
            <w:r w:rsidRPr="00DA53AD">
              <w:rPr>
                <w:rFonts w:ascii="Tahoma" w:eastAsia="PMingLiU" w:hAnsi="Tahoma" w:cs="Tahoma"/>
                <w:b w:val="0"/>
                <w:sz w:val="14"/>
              </w:rPr>
              <w:t xml:space="preserve">SharePoint™ Online Extra Storage 1 GB </w:t>
            </w:r>
            <w:r w:rsidR="00F27E98">
              <w:rPr>
                <w:rFonts w:ascii="Tahoma" w:eastAsia="PMingLiU" w:hAnsi="Tahoma" w:cs="Tahoma"/>
                <w:b w:val="0"/>
                <w:sz w:val="14"/>
              </w:rPr>
              <w:br/>
            </w:r>
            <w:r w:rsidRPr="00DA53AD">
              <w:rPr>
                <w:rFonts w:ascii="Tahoma" w:eastAsia="PMingLiU" w:hAnsi="Tahoma" w:cs="Tahoma"/>
                <w:b w:val="0"/>
                <w:sz w:val="14"/>
              </w:rPr>
              <w:t>(</w:t>
            </w:r>
            <w:r w:rsidRPr="00DA53AD">
              <w:rPr>
                <w:rFonts w:ascii="Tahoma" w:eastAsia="PMingLiU" w:hAnsi="Tahoma" w:cs="Tahoma"/>
                <w:b w:val="0"/>
                <w:sz w:val="14"/>
              </w:rPr>
              <w:t>加值訂閱使用權</w:t>
            </w:r>
            <w:r w:rsidRPr="00DA53AD">
              <w:rPr>
                <w:rFonts w:ascii="Tahoma" w:eastAsia="PMingLiU" w:hAnsi="Tahoma" w:cs="Tahoma"/>
                <w:b w:val="0"/>
                <w:sz w:val="14"/>
              </w:rPr>
              <w:t>)</w:t>
            </w:r>
            <w:bookmarkEnd w:id="372"/>
            <w:bookmarkEnd w:id="373"/>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DA53AD" w:rsidDel="008F575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firstLine="15"/>
              <w:jc w:val="both"/>
              <w:rPr>
                <w:rFonts w:ascii="Tahoma" w:eastAsia="PMingLiU" w:hAnsi="Tahoma" w:cs="Tahoma"/>
                <w:b w:val="0"/>
                <w:sz w:val="14"/>
              </w:rPr>
            </w:pPr>
            <w:bookmarkStart w:id="374" w:name="_Toc336338037"/>
            <w:bookmarkStart w:id="375" w:name="_Toc352109306"/>
            <w:r w:rsidRPr="00DA53AD">
              <w:rPr>
                <w:rFonts w:ascii="Tahoma" w:eastAsia="PMingLiU" w:hAnsi="Tahoma" w:cs="Tahoma"/>
                <w:b w:val="0"/>
                <w:sz w:val="14"/>
              </w:rPr>
              <w:t>SharePoint™ Online Extra Storage 1 GB A (</w:t>
            </w:r>
            <w:r w:rsidRPr="00DA53AD">
              <w:rPr>
                <w:rFonts w:ascii="Tahoma" w:eastAsia="PMingLiU" w:hAnsi="Tahoma" w:cs="Tahoma"/>
                <w:b w:val="0"/>
                <w:sz w:val="14"/>
              </w:rPr>
              <w:t>加值訂閱使用權</w:t>
            </w:r>
            <w:r w:rsidRPr="00DA53AD">
              <w:rPr>
                <w:rFonts w:ascii="Tahoma" w:eastAsia="PMingLiU" w:hAnsi="Tahoma" w:cs="Tahoma"/>
                <w:b w:val="0"/>
                <w:sz w:val="14"/>
              </w:rPr>
              <w:t>)</w:t>
            </w:r>
            <w:bookmarkEnd w:id="374"/>
            <w:bookmarkEnd w:id="375"/>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color w:val="0000FF"/>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A, ST </w:t>
            </w:r>
            <w:r w:rsidR="00F27E98">
              <w:rPr>
                <w:rFonts w:ascii="Tahoma" w:eastAsia="PMingLiU" w:hAnsi="Tahoma" w:cs="Tahoma"/>
                <w:sz w:val="13"/>
              </w:rPr>
              <w:br/>
            </w:r>
            <w:r w:rsidRPr="00DA53AD">
              <w:rPr>
                <w:rFonts w:ascii="Tahoma" w:eastAsia="PMingLiU" w:hAnsi="Tahoma" w:cs="Tahoma"/>
                <w:sz w:val="13"/>
              </w:rPr>
              <w:t>(</w:t>
            </w:r>
            <w:r w:rsidRPr="00DA53AD">
              <w:rPr>
                <w:rFonts w:ascii="Tahoma" w:eastAsia="PMingLiU" w:hAnsi="Tahoma" w:cs="Tahoma"/>
                <w:sz w:val="13"/>
              </w:rPr>
              <w:t>僅限</w:t>
            </w:r>
            <w:r w:rsidRPr="00DA53AD">
              <w:rPr>
                <w:rFonts w:ascii="Tahoma" w:eastAsia="PMingLiU" w:hAnsi="Tahoma" w:cs="Tahoma"/>
                <w:sz w:val="13"/>
              </w:rPr>
              <w:t xml:space="preserve"> EES)</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843AC1" w:rsidRDefault="001A63C6" w:rsidP="003F1405">
            <w:pPr>
              <w:pStyle w:val="Heading2"/>
              <w:spacing w:beforeLines="20" w:before="48" w:afterLines="20" w:after="48"/>
              <w:ind w:left="0" w:firstLine="15"/>
              <w:jc w:val="both"/>
              <w:rPr>
                <w:rFonts w:ascii="Tahoma" w:eastAsia="PMingLiU" w:hAnsi="Tahoma" w:cs="Tahoma"/>
                <w:b w:val="0"/>
                <w:sz w:val="14"/>
              </w:rPr>
            </w:pPr>
            <w:bookmarkStart w:id="376" w:name="_Toc352109307"/>
            <w:bookmarkStart w:id="377" w:name="_Toc336338038"/>
            <w:r w:rsidRPr="00DA53AD">
              <w:rPr>
                <w:rFonts w:ascii="Tahoma" w:eastAsia="PMingLiU" w:hAnsi="Tahoma" w:cs="Tahoma"/>
                <w:b w:val="0"/>
                <w:sz w:val="14"/>
              </w:rPr>
              <w:t>SharePoint™ Online Plan 1</w:t>
            </w:r>
            <w:bookmarkEnd w:id="376"/>
            <w:r w:rsidRPr="00DA53AD">
              <w:rPr>
                <w:rFonts w:ascii="Tahoma" w:eastAsia="PMingLiU" w:hAnsi="Tahoma" w:cs="Tahoma"/>
                <w:b w:val="0"/>
                <w:sz w:val="14"/>
              </w:rPr>
              <w:t xml:space="preserve"> </w:t>
            </w:r>
          </w:p>
          <w:p w:rsidR="001A63C6" w:rsidRPr="00DA53AD" w:rsidRDefault="001A63C6" w:rsidP="003F1405">
            <w:pPr>
              <w:pStyle w:val="Heading2"/>
              <w:spacing w:beforeLines="20" w:before="48" w:afterLines="20" w:after="48"/>
              <w:ind w:left="0" w:firstLine="15"/>
              <w:jc w:val="both"/>
              <w:rPr>
                <w:rFonts w:ascii="Tahoma" w:eastAsia="PMingLiU" w:hAnsi="Tahoma" w:cs="Tahoma"/>
                <w:b w:val="0"/>
              </w:rPr>
            </w:pPr>
            <w:bookmarkStart w:id="378" w:name="_Toc351466340"/>
            <w:bookmarkStart w:id="379" w:name="_Toc352109308"/>
            <w:r w:rsidRPr="00DA53AD">
              <w:rPr>
                <w:rFonts w:ascii="Tahoma" w:eastAsia="PMingLiU" w:hAnsi="Tahoma" w:cs="Tahoma"/>
                <w:b w:val="0"/>
                <w:sz w:val="14"/>
              </w:rPr>
              <w:t>(</w:t>
            </w:r>
            <w:r w:rsidRPr="00DA53AD">
              <w:rPr>
                <w:rFonts w:ascii="Tahoma" w:eastAsia="PMingLiU" w:hAnsi="Tahoma" w:cs="Tahoma"/>
                <w:b w:val="0"/>
                <w:sz w:val="14"/>
              </w:rPr>
              <w:t>使用者訂閱使用權</w:t>
            </w:r>
            <w:r w:rsidRPr="00DA53AD">
              <w:rPr>
                <w:rFonts w:ascii="Tahoma" w:eastAsia="PMingLiU" w:hAnsi="Tahoma" w:cs="Tahoma"/>
                <w:b w:val="0"/>
                <w:sz w:val="14"/>
              </w:rPr>
              <w:t>)</w:t>
            </w:r>
            <w:bookmarkEnd w:id="377"/>
            <w:bookmarkEnd w:id="378"/>
            <w:bookmarkEnd w:id="37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71_SharePoint_Online" w:history="1">
              <w:r w:rsidR="005B0EC7" w:rsidRPr="003F1405">
                <w:rPr>
                  <w:rStyle w:val="Hyperlink"/>
                  <w:rFonts w:eastAsia="PMingLiU" w:cs="Tahoma"/>
                  <w:b/>
                  <w:sz w:val="13"/>
                  <w:szCs w:val="13"/>
                </w:rPr>
                <w:t>71</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F55A53">
            <w:pPr>
              <w:pStyle w:val="ProductNames"/>
              <w:keepNext/>
              <w:spacing w:beforeLines="20" w:before="48" w:afterLines="20" w:after="48"/>
              <w:rPr>
                <w:rFonts w:ascii="Tahoma" w:eastAsia="PMingLiU" w:hAnsi="Tahoma" w:cs="Tahoma"/>
                <w:sz w:val="14"/>
              </w:rPr>
            </w:pPr>
            <w:bookmarkStart w:id="380" w:name="_Toc336338039"/>
            <w:bookmarkStart w:id="381" w:name="_Toc352109309"/>
            <w:r w:rsidRPr="00DA53AD">
              <w:rPr>
                <w:rFonts w:ascii="Tahoma" w:eastAsia="PMingLiU" w:hAnsi="Tahoma" w:cs="Tahoma"/>
                <w:sz w:val="14"/>
              </w:rPr>
              <w:lastRenderedPageBreak/>
              <w:t xml:space="preserve">SharePoint™ Online Plan 2 </w:t>
            </w:r>
            <w:r w:rsidR="00843AC1">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使用者訂閱使用權</w:t>
            </w:r>
            <w:r w:rsidRPr="00DA53AD">
              <w:rPr>
                <w:rFonts w:ascii="Tahoma" w:eastAsia="PMingLiU" w:hAnsi="Tahoma" w:cs="Tahoma"/>
                <w:sz w:val="14"/>
              </w:rPr>
              <w:t>)</w:t>
            </w:r>
            <w:bookmarkEnd w:id="380"/>
            <w:bookmarkEnd w:id="381"/>
          </w:p>
        </w:tc>
        <w:tc>
          <w:tcPr>
            <w:tcW w:w="450" w:type="dxa"/>
            <w:tcBorders>
              <w:bottom w:val="single" w:sz="4" w:space="0" w:color="auto"/>
            </w:tcBorders>
            <w:shd w:val="clear" w:color="auto" w:fill="auto"/>
            <w:vAlign w:val="center"/>
          </w:tcPr>
          <w:p w:rsidR="001A63C6" w:rsidRPr="003F1405" w:rsidRDefault="005F50AC" w:rsidP="00F55A53">
            <w:pPr>
              <w:pStyle w:val="TableText"/>
              <w:keepNext/>
              <w:keepLines/>
              <w:widowControl w:val="0"/>
              <w:spacing w:before="30" w:after="30"/>
              <w:rPr>
                <w:rStyle w:val="EndnoteReference"/>
                <w:rFonts w:eastAsia="PMingLiU" w:cs="Tahoma"/>
                <w:b w:val="0"/>
                <w:color w:val="000000"/>
                <w:sz w:val="13"/>
                <w:szCs w:val="13"/>
                <w:u w:val="single"/>
              </w:rPr>
            </w:pPr>
            <w:hyperlink w:anchor="_71_SharePoint_Online" w:history="1">
              <w:r w:rsidR="005B0EC7" w:rsidRPr="003F1405">
                <w:rPr>
                  <w:rStyle w:val="Hyperlink"/>
                  <w:rFonts w:eastAsia="PMingLiU" w:cs="Tahoma"/>
                  <w:b/>
                  <w:sz w:val="13"/>
                  <w:szCs w:val="13"/>
                </w:rPr>
                <w:t>71</w:t>
              </w:r>
            </w:hyperlink>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F55A53">
            <w:pPr>
              <w:pStyle w:val="TableText"/>
              <w:keepNext/>
              <w:keepLines/>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382" w:name="_Toc336338040"/>
            <w:bookmarkStart w:id="383" w:name="_Toc352109310"/>
            <w:r w:rsidRPr="00DA53AD">
              <w:rPr>
                <w:rFonts w:ascii="Tahoma" w:eastAsia="PMingLiU" w:hAnsi="Tahoma" w:cs="Tahoma"/>
                <w:sz w:val="14"/>
              </w:rPr>
              <w:t xml:space="preserve">SharePoint™ Server </w:t>
            </w:r>
            <w:bookmarkEnd w:id="382"/>
            <w:r w:rsidRPr="00DA53AD">
              <w:rPr>
                <w:rFonts w:ascii="Tahoma" w:eastAsia="PMingLiU" w:hAnsi="Tahoma" w:cs="Tahoma"/>
                <w:sz w:val="14"/>
              </w:rPr>
              <w:t>2013</w:t>
            </w:r>
            <w:bookmarkEnd w:id="383"/>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74_72_SharePoint" w:history="1">
              <w:r w:rsidR="005B0EC7" w:rsidRPr="003F1405">
                <w:rPr>
                  <w:rStyle w:val="Hyperlink"/>
                  <w:rFonts w:eastAsia="PMingLiU" w:cs="Tahoma"/>
                  <w:b/>
                  <w:sz w:val="13"/>
                  <w:szCs w:val="13"/>
                </w:rPr>
                <w:t>72</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384" w:name="_Toc336338041"/>
            <w:bookmarkStart w:id="385" w:name="_Toc352109311"/>
            <w:r w:rsidRPr="00DA53AD">
              <w:rPr>
                <w:rFonts w:ascii="Tahoma" w:eastAsia="PMingLiU" w:hAnsi="Tahoma" w:cs="Tahoma"/>
                <w:sz w:val="14"/>
              </w:rPr>
              <w:t>SharePoint™ Server Enterprise CAL</w:t>
            </w:r>
            <w:bookmarkEnd w:id="384"/>
            <w:r w:rsidRPr="00DA53AD">
              <w:rPr>
                <w:rFonts w:ascii="Tahoma" w:eastAsia="PMingLiU" w:hAnsi="Tahoma" w:cs="Tahoma"/>
                <w:sz w:val="14"/>
              </w:rPr>
              <w:t xml:space="preserve"> 2013</w:t>
            </w:r>
            <w:bookmarkEnd w:id="385"/>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D</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60"/>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386" w:name="_Toc336338044"/>
            <w:bookmarkStart w:id="387" w:name="_Toc352109312"/>
            <w:r w:rsidRPr="00DA53AD">
              <w:rPr>
                <w:rFonts w:ascii="Tahoma" w:eastAsia="PMingLiU" w:hAnsi="Tahoma" w:cs="Tahoma"/>
                <w:sz w:val="14"/>
              </w:rPr>
              <w:t>SharePoint™ Server Standard CAL</w:t>
            </w:r>
            <w:bookmarkEnd w:id="386"/>
            <w:r w:rsidRPr="00DA53AD">
              <w:rPr>
                <w:rFonts w:ascii="Tahoma" w:eastAsia="PMingLiU" w:hAnsi="Tahoma" w:cs="Tahoma"/>
                <w:sz w:val="14"/>
              </w:rPr>
              <w:t xml:space="preserve"> 2013</w:t>
            </w:r>
            <w:bookmarkEnd w:id="387"/>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Lines="20" w:before="48" w:afterLines="20" w:after="48"/>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color w:val="000000"/>
                <w:sz w:val="13"/>
              </w:rPr>
            </w:pPr>
            <w:r w:rsidRPr="00DA53AD">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r w:rsidRPr="00DA53AD">
              <w:rPr>
                <w:rFonts w:ascii="Tahoma" w:eastAsia="PMingLiU" w:hAnsi="Tahoma" w:cs="Tahoma"/>
                <w:sz w:val="13"/>
              </w:rPr>
              <w:t>AO,ST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Lines="20" w:before="48" w:afterLines="20" w:after="48"/>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lang w:val="pt-BR"/>
              </w:rPr>
            </w:pPr>
            <w:bookmarkStart w:id="388" w:name="_Toc336338045"/>
            <w:bookmarkStart w:id="389" w:name="_Toc352109313"/>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Datacenter 1 </w:t>
            </w:r>
            <w:r w:rsidR="00F27E98">
              <w:rPr>
                <w:rFonts w:ascii="Tahoma" w:eastAsia="PMingLiU" w:hAnsi="Tahoma" w:cs="Tahoma"/>
                <w:sz w:val="14"/>
              </w:rPr>
              <w:br/>
            </w:r>
            <w:r w:rsidRPr="00DA53AD">
              <w:rPr>
                <w:rFonts w:ascii="Tahoma" w:eastAsia="PMingLiU" w:hAnsi="Tahoma" w:cs="Tahoma"/>
                <w:sz w:val="14"/>
              </w:rPr>
              <w:t>個處理器使用權</w:t>
            </w:r>
            <w:bookmarkEnd w:id="388"/>
            <w:bookmarkEnd w:id="389"/>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75_73_SQL" w:history="1">
              <w:r w:rsidR="005B0EC7" w:rsidRPr="003F1405">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90" w:name="_Toc336338048"/>
            <w:bookmarkStart w:id="391" w:name="_Toc352109314"/>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Small Business</w:t>
            </w:r>
            <w:bookmarkEnd w:id="390"/>
            <w:bookmarkEnd w:id="39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76_74_SQL" w:history="1">
              <w:r w:rsidR="005B0EC7" w:rsidRPr="003F1405">
                <w:rPr>
                  <w:rStyle w:val="Hyperlink"/>
                  <w:rFonts w:eastAsia="PMingLiU" w:cs="Tahoma"/>
                  <w:b/>
                  <w:sz w:val="13"/>
                  <w:szCs w:val="13"/>
                </w:rPr>
                <w:t>74</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92" w:name="_Toc336338049"/>
            <w:bookmarkStart w:id="393" w:name="_Toc352109315"/>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Small Business CAL</w:t>
            </w:r>
            <w:bookmarkEnd w:id="392"/>
            <w:bookmarkEnd w:id="393"/>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94" w:name="_Toc336338050"/>
            <w:bookmarkStart w:id="395" w:name="_Toc352109316"/>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Web (</w:t>
            </w:r>
            <w:r w:rsidRPr="00DA53AD">
              <w:rPr>
                <w:rFonts w:ascii="Tahoma" w:eastAsia="PMingLiU" w:hAnsi="Tahoma" w:cs="Tahoma"/>
                <w:sz w:val="14"/>
              </w:rPr>
              <w:t>每一處理器</w:t>
            </w:r>
            <w:r w:rsidRPr="00DA53AD">
              <w:rPr>
                <w:rFonts w:ascii="Tahoma" w:eastAsia="PMingLiU" w:hAnsi="Tahoma" w:cs="Tahoma"/>
                <w:sz w:val="14"/>
              </w:rPr>
              <w:t>)</w:t>
            </w:r>
            <w:bookmarkEnd w:id="394"/>
            <w:bookmarkEnd w:id="395"/>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77_75_SQL" w:history="1">
              <w:r w:rsidR="005B0EC7" w:rsidRPr="003F1405">
                <w:rPr>
                  <w:rStyle w:val="Hyperlink"/>
                  <w:rFonts w:eastAsia="PMingLiU" w:cs="Tahoma"/>
                  <w:b/>
                  <w:sz w:val="13"/>
                  <w:szCs w:val="13"/>
                </w:rPr>
                <w:t>75</w:t>
              </w:r>
            </w:hyperlink>
            <w:hyperlink w:anchor="Srv_84SQL2008R2Webproc"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96" w:name="_Toc336338051"/>
            <w:bookmarkStart w:id="397" w:name="_Toc352109317"/>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Workgroup CAL</w:t>
            </w:r>
            <w:bookmarkEnd w:id="396"/>
            <w:bookmarkEnd w:id="397"/>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398" w:name="_Toc336338053"/>
            <w:bookmarkStart w:id="399" w:name="_Toc352109318"/>
            <w:r w:rsidRPr="00DA53AD">
              <w:rPr>
                <w:rFonts w:ascii="Tahoma" w:eastAsia="PMingLiU" w:hAnsi="Tahoma" w:cs="Tahoma"/>
                <w:sz w:val="14"/>
                <w:szCs w:val="18"/>
              </w:rPr>
              <w:t>SQL Server</w:t>
            </w:r>
            <w:r w:rsidR="00345913" w:rsidRPr="00345913">
              <w:rPr>
                <w:rFonts w:ascii="Tahoma" w:eastAsia="PMingLiU" w:hAnsi="Tahoma" w:cs="Tahoma"/>
                <w:color w:val="000000"/>
                <w:sz w:val="14"/>
                <w:szCs w:val="18"/>
                <w:vertAlign w:val="superscript"/>
              </w:rPr>
              <w:t>®</w:t>
            </w:r>
            <w:r w:rsidRPr="00DA53AD">
              <w:rPr>
                <w:rFonts w:ascii="Tahoma" w:eastAsia="PMingLiU" w:hAnsi="Tahoma" w:cs="Tahoma"/>
                <w:sz w:val="14"/>
                <w:szCs w:val="18"/>
              </w:rPr>
              <w:t xml:space="preserve"> 2008 R2 Workgroup </w:t>
            </w:r>
            <w:r w:rsidR="00F27E98">
              <w:rPr>
                <w:rFonts w:ascii="Tahoma" w:eastAsia="PMingLiU" w:hAnsi="Tahoma" w:cs="Tahoma"/>
                <w:sz w:val="14"/>
                <w:szCs w:val="18"/>
              </w:rPr>
              <w:br/>
            </w:r>
            <w:r w:rsidRPr="00DA53AD">
              <w:rPr>
                <w:rFonts w:ascii="Tahoma" w:eastAsia="PMingLiU" w:hAnsi="Tahoma" w:cs="Tahoma"/>
                <w:sz w:val="14"/>
                <w:szCs w:val="18"/>
              </w:rPr>
              <w:t xml:space="preserve">(5 </w:t>
            </w:r>
            <w:r w:rsidRPr="00DA53AD">
              <w:rPr>
                <w:rFonts w:ascii="Tahoma" w:eastAsia="PMingLiU" w:hAnsi="Tahoma" w:cs="Tahoma"/>
                <w:sz w:val="14"/>
                <w:szCs w:val="18"/>
              </w:rPr>
              <w:t>個用戶端加值</w:t>
            </w:r>
            <w:r w:rsidRPr="00DA53AD">
              <w:rPr>
                <w:rFonts w:ascii="Tahoma" w:eastAsia="PMingLiU" w:hAnsi="Tahoma" w:cs="Tahoma"/>
                <w:sz w:val="14"/>
                <w:szCs w:val="18"/>
              </w:rPr>
              <w:t>)</w:t>
            </w:r>
            <w:bookmarkEnd w:id="398"/>
            <w:bookmarkEnd w:id="39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78_76_SQL" w:history="1">
              <w:r w:rsidR="005B0EC7" w:rsidRPr="003F1405">
                <w:rPr>
                  <w:rStyle w:val="Hyperlink"/>
                  <w:rFonts w:eastAsia="PMingLiU" w:cs="Tahoma"/>
                  <w:b/>
                  <w:sz w:val="13"/>
                  <w:szCs w:val="13"/>
                </w:rPr>
                <w:t>76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szCs w:val="18"/>
              </w:rPr>
            </w:pPr>
            <w:bookmarkStart w:id="400" w:name="_Toc336338052"/>
            <w:bookmarkStart w:id="401" w:name="_Toc352109319"/>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2008 R2 Workgroup 1 </w:t>
            </w:r>
            <w:r w:rsidR="00F27E98">
              <w:rPr>
                <w:rFonts w:ascii="Tahoma" w:eastAsia="PMingLiU" w:hAnsi="Tahoma" w:cs="Tahoma"/>
                <w:sz w:val="14"/>
              </w:rPr>
              <w:br/>
            </w:r>
            <w:r w:rsidRPr="00DA53AD">
              <w:rPr>
                <w:rFonts w:ascii="Tahoma" w:eastAsia="PMingLiU" w:hAnsi="Tahoma" w:cs="Tahoma"/>
                <w:sz w:val="14"/>
              </w:rPr>
              <w:t>個處理器使用權</w:t>
            </w:r>
            <w:bookmarkEnd w:id="400"/>
            <w:bookmarkEnd w:id="40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rPr>
            </w:pPr>
            <w:hyperlink w:anchor="_79_77_SQL" w:history="1">
              <w:r w:rsidR="005B0EC7" w:rsidRPr="003F1405">
                <w:rPr>
                  <w:rStyle w:val="Hyperlink"/>
                  <w:rFonts w:eastAsia="PMingLiU" w:cs="Tahoma"/>
                  <w:b/>
                  <w:sz w:val="13"/>
                  <w:szCs w:val="13"/>
                </w:rPr>
                <w:t>77</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02" w:name="_Toc336338054"/>
            <w:bookmarkStart w:id="403" w:name="_Toc352109320"/>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Business Intelligence</w:t>
            </w:r>
            <w:bookmarkEnd w:id="402"/>
            <w:bookmarkEnd w:id="403"/>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u w:val="single"/>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188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75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04" w:name="_Toc336338055"/>
            <w:bookmarkStart w:id="405" w:name="_Toc352109321"/>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CAL </w:t>
            </w:r>
            <w:r w:rsidR="00F27E98">
              <w:rPr>
                <w:rFonts w:ascii="Tahoma" w:eastAsia="PMingLiU" w:hAnsi="Tahoma" w:cs="Tahoma"/>
                <w:sz w:val="14"/>
              </w:rPr>
              <w:br/>
            </w:r>
            <w:r w:rsidRPr="00DA53AD">
              <w:rPr>
                <w:rFonts w:ascii="Tahoma" w:eastAsia="PMingLiU" w:hAnsi="Tahoma" w:cs="Tahoma"/>
                <w:sz w:val="14"/>
              </w:rPr>
              <w:t>(</w:t>
            </w:r>
            <w:r w:rsidRPr="00DA53AD">
              <w:rPr>
                <w:rFonts w:ascii="Tahoma" w:eastAsia="PMingLiU" w:hAnsi="Tahoma" w:cs="Tahoma"/>
                <w:sz w:val="14"/>
              </w:rPr>
              <w:t>裝置及使用者訂閱使用權</w:t>
            </w:r>
            <w:r w:rsidRPr="00DA53AD">
              <w:rPr>
                <w:rFonts w:ascii="Tahoma" w:eastAsia="PMingLiU" w:hAnsi="Tahoma" w:cs="Tahoma"/>
                <w:sz w:val="14"/>
              </w:rPr>
              <w:t>)</w:t>
            </w:r>
            <w:bookmarkEnd w:id="404"/>
            <w:bookmarkEnd w:id="405"/>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A,S,D</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A,AO,ST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60"/>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06" w:name="_Toc336338056"/>
            <w:bookmarkStart w:id="407" w:name="_Toc352109322"/>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Developer</w:t>
            </w:r>
            <w:bookmarkEnd w:id="406"/>
            <w:bookmarkEnd w:id="407"/>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rPr>
            </w:pPr>
            <w:hyperlink w:anchor="_80_78_SQL" w:history="1">
              <w:r w:rsidR="005B0EC7" w:rsidRPr="003F1405">
                <w:rPr>
                  <w:rStyle w:val="Hyperlink"/>
                  <w:rFonts w:eastAsia="PMingLiU" w:cs="Tahoma"/>
                  <w:b/>
                  <w:sz w:val="13"/>
                  <w:szCs w:val="13"/>
                </w:rPr>
                <w:t>78</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08" w:name="_Toc336338057"/>
            <w:bookmarkStart w:id="409" w:name="_Toc352109323"/>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Enterprise</w:t>
            </w:r>
            <w:bookmarkEnd w:id="408"/>
            <w:bookmarkEnd w:id="409"/>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rPr>
            </w:pPr>
            <w:hyperlink w:anchor="_81_79_SQL" w:history="1">
              <w:r w:rsidR="005B0EC7" w:rsidRPr="003F1405">
                <w:rPr>
                  <w:rStyle w:val="Hyperlink"/>
                  <w:rFonts w:eastAsia="PMingLiU" w:cs="Tahoma"/>
                  <w:b/>
                  <w:sz w:val="13"/>
                  <w:szCs w:val="13"/>
                </w:rPr>
                <w:t>79</w:t>
              </w:r>
            </w:hyperlink>
            <w:hyperlink w:anchor="Srv_88SQLServer2012Enterprise"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10" w:name="_Toc336338058"/>
            <w:bookmarkStart w:id="411" w:name="_Toc352109324"/>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Enterprise Core (2 </w:t>
            </w:r>
            <w:r w:rsidRPr="00DA53AD">
              <w:rPr>
                <w:rFonts w:ascii="Tahoma" w:eastAsia="PMingLiU" w:hAnsi="Tahoma" w:cs="Tahoma"/>
                <w:sz w:val="14"/>
              </w:rPr>
              <w:t>組核心使用權</w:t>
            </w:r>
            <w:r w:rsidRPr="00DA53AD">
              <w:rPr>
                <w:rFonts w:ascii="Tahoma" w:eastAsia="PMingLiU" w:hAnsi="Tahoma" w:cs="Tahoma"/>
                <w:sz w:val="14"/>
              </w:rPr>
              <w:t>)</w:t>
            </w:r>
            <w:bookmarkEnd w:id="410"/>
            <w:bookmarkEnd w:id="41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80_SQL_Server®" w:history="1">
              <w:r w:rsidR="005B0EC7" w:rsidRPr="003F1405">
                <w:rPr>
                  <w:rStyle w:val="Hyperlink"/>
                  <w:rFonts w:eastAsia="PMingLiU" w:cs="Tahoma"/>
                  <w:b/>
                  <w:sz w:val="13"/>
                  <w:szCs w:val="13"/>
                </w:rPr>
                <w:t>80</w:t>
              </w:r>
            </w:hyperlink>
            <w:hyperlink w:anchor="Srv_89SQLServer2012EnterpriseCore"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12" w:name="_Toc336338046"/>
            <w:bookmarkStart w:id="413" w:name="_Toc352109325"/>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Parallel Data Warehouse</w:t>
            </w:r>
            <w:bookmarkEnd w:id="412"/>
            <w:bookmarkEnd w:id="41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81_SQL_Server" w:history="1">
              <w:r w:rsidR="005B0EC7" w:rsidRPr="003F1405">
                <w:rPr>
                  <w:rStyle w:val="Hyperlink"/>
                  <w:rFonts w:eastAsia="PMingLiU" w:cs="Tahoma"/>
                  <w:b/>
                  <w:sz w:val="13"/>
                  <w:szCs w:val="13"/>
                </w:rPr>
                <w:t>81</w:t>
              </w:r>
            </w:hyperlink>
            <w:hyperlink w:anchor="_80_SQL_Server"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400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14" w:name="_Toc336338047"/>
            <w:bookmarkStart w:id="415" w:name="_Toc352109326"/>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Parallel Data Warehouse Developer</w:t>
            </w:r>
            <w:bookmarkEnd w:id="414"/>
            <w:bookmarkEnd w:id="415"/>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16" w:name="_Toc336338059"/>
            <w:bookmarkStart w:id="417" w:name="_Toc352109327"/>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Standard</w:t>
            </w:r>
            <w:bookmarkEnd w:id="416"/>
            <w:bookmarkEnd w:id="417"/>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82_SQL_Server®" w:history="1">
              <w:r w:rsidR="005B0EC7" w:rsidRPr="003F1405">
                <w:rPr>
                  <w:rStyle w:val="Hyperlink"/>
                  <w:rFonts w:eastAsia="PMingLiU" w:cs="Tahoma"/>
                  <w:b/>
                  <w:sz w:val="13"/>
                  <w:szCs w:val="13"/>
                </w:rPr>
                <w:t>82</w:t>
              </w:r>
            </w:hyperlink>
            <w:hyperlink w:anchor="Srv_90SQLServer2012Standard"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18" w:name="_Toc336338060"/>
            <w:bookmarkStart w:id="419" w:name="_Toc352109328"/>
            <w:r w:rsidRPr="00DA53AD">
              <w:rPr>
                <w:rFonts w:ascii="Tahoma" w:eastAsia="PMingLiU" w:hAnsi="Tahoma" w:cs="Tahoma"/>
                <w:sz w:val="14"/>
              </w:rPr>
              <w:t>SQL Server</w:t>
            </w:r>
            <w:r w:rsidR="00345913" w:rsidRPr="00345913">
              <w:rPr>
                <w:rFonts w:ascii="Tahoma" w:eastAsia="PMingLiU" w:hAnsi="Tahoma" w:cs="Tahoma"/>
                <w:color w:val="000000"/>
                <w:sz w:val="18"/>
                <w:szCs w:val="18"/>
                <w:vertAlign w:val="superscript"/>
              </w:rPr>
              <w:t>®</w:t>
            </w:r>
            <w:r w:rsidRPr="00DA53AD">
              <w:rPr>
                <w:rFonts w:ascii="Tahoma" w:eastAsia="PMingLiU" w:hAnsi="Tahoma" w:cs="Tahoma"/>
                <w:sz w:val="14"/>
              </w:rPr>
              <w:t xml:space="preserve"> 2012 Standard Core </w:t>
            </w:r>
            <w:r w:rsidR="00F27E98">
              <w:rPr>
                <w:rFonts w:ascii="Tahoma" w:eastAsia="PMingLiU" w:hAnsi="Tahoma" w:cs="Tahoma"/>
                <w:sz w:val="14"/>
              </w:rPr>
              <w:br/>
            </w:r>
            <w:r w:rsidRPr="00DA53AD">
              <w:rPr>
                <w:rFonts w:ascii="Tahoma" w:eastAsia="PMingLiU" w:hAnsi="Tahoma" w:cs="Tahoma"/>
                <w:sz w:val="14"/>
              </w:rPr>
              <w:t xml:space="preserve">(2 </w:t>
            </w:r>
            <w:r w:rsidRPr="00DA53AD">
              <w:rPr>
                <w:rFonts w:ascii="Tahoma" w:eastAsia="PMingLiU" w:hAnsi="Tahoma" w:cs="Tahoma"/>
                <w:sz w:val="14"/>
              </w:rPr>
              <w:t>組核心使用權</w:t>
            </w:r>
            <w:r w:rsidRPr="00DA53AD">
              <w:rPr>
                <w:rFonts w:ascii="Tahoma" w:eastAsia="PMingLiU" w:hAnsi="Tahoma" w:cs="Tahoma"/>
                <w:sz w:val="14"/>
              </w:rPr>
              <w:t>)</w:t>
            </w:r>
            <w:bookmarkEnd w:id="418"/>
            <w:bookmarkEnd w:id="41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00"/>
                <w:sz w:val="13"/>
                <w:szCs w:val="13"/>
                <w:u w:val="single"/>
              </w:rPr>
            </w:pPr>
            <w:hyperlink w:anchor="_85_83_SQL" w:history="1">
              <w:r w:rsidR="005B0EC7" w:rsidRPr="003F1405">
                <w:rPr>
                  <w:rStyle w:val="Hyperlink"/>
                  <w:rFonts w:eastAsia="PMingLiU" w:cs="Tahoma"/>
                  <w:b/>
                  <w:sz w:val="13"/>
                  <w:szCs w:val="13"/>
                </w:rPr>
                <w:t>83</w:t>
              </w:r>
            </w:hyperlink>
            <w:hyperlink w:anchor="Srv_91SQLServer2012StandardCore"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20" w:name="_Toc336338062"/>
            <w:bookmarkStart w:id="421" w:name="_Toc352109329"/>
            <w:r w:rsidRPr="00DA53AD">
              <w:rPr>
                <w:rFonts w:ascii="Tahoma" w:eastAsia="PMingLiU" w:hAnsi="Tahoma" w:cs="Tahoma"/>
                <w:sz w:val="14"/>
              </w:rPr>
              <w:t xml:space="preserve">System Center Configuration Manager 2007 R3 Enterprise </w:t>
            </w:r>
            <w:r w:rsidRPr="00DA53AD">
              <w:rPr>
                <w:rFonts w:ascii="Tahoma" w:eastAsia="PMingLiU" w:hAnsi="Tahoma" w:cs="Tahoma"/>
                <w:sz w:val="14"/>
              </w:rPr>
              <w:t>伺服器管理使用權</w:t>
            </w:r>
            <w:bookmarkEnd w:id="420"/>
            <w:bookmarkEnd w:id="421"/>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22" w:name="_Toc336338063"/>
            <w:bookmarkStart w:id="423" w:name="_Toc352109330"/>
            <w:r w:rsidRPr="00DA53AD">
              <w:rPr>
                <w:rFonts w:ascii="Tahoma" w:eastAsia="PMingLiU" w:hAnsi="Tahoma" w:cs="Tahoma"/>
                <w:sz w:val="14"/>
              </w:rPr>
              <w:t xml:space="preserve">System Center Configuration Manager 2007 R3 Standard </w:t>
            </w:r>
            <w:r w:rsidRPr="00DA53AD">
              <w:rPr>
                <w:rFonts w:ascii="Tahoma" w:eastAsia="PMingLiU" w:hAnsi="Tahoma" w:cs="Tahoma"/>
                <w:sz w:val="14"/>
              </w:rPr>
              <w:t>伺服器管理使用權</w:t>
            </w:r>
            <w:r w:rsidRPr="00DA53AD">
              <w:rPr>
                <w:rFonts w:ascii="Tahoma" w:eastAsia="PMingLiU" w:hAnsi="Tahoma" w:cs="Tahoma"/>
                <w:sz w:val="14"/>
              </w:rPr>
              <w:t xml:space="preserve"> (</w:t>
            </w:r>
            <w:r w:rsidRPr="00DA53AD">
              <w:rPr>
                <w:rFonts w:ascii="Tahoma" w:eastAsia="PMingLiU" w:hAnsi="Tahoma" w:cs="Tahoma"/>
                <w:sz w:val="14"/>
              </w:rPr>
              <w:t>標準伺服器</w:t>
            </w:r>
            <w:r w:rsidRPr="00DA53AD">
              <w:rPr>
                <w:rFonts w:ascii="Tahoma" w:eastAsia="PMingLiU" w:hAnsi="Tahoma" w:cs="Tahoma"/>
                <w:sz w:val="14"/>
              </w:rPr>
              <w:t xml:space="preserve"> ML)</w:t>
            </w:r>
            <w:bookmarkEnd w:id="422"/>
            <w:bookmarkEnd w:id="423"/>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10" w:before="24" w:afterLines="10" w:after="24"/>
              <w:rPr>
                <w:rFonts w:ascii="Tahoma" w:eastAsia="PMingLiU" w:hAnsi="Tahoma" w:cs="Tahoma"/>
                <w:sz w:val="14"/>
              </w:rPr>
            </w:pPr>
            <w:bookmarkStart w:id="424" w:name="_Toc257333903"/>
            <w:bookmarkStart w:id="425" w:name="_Toc336338067"/>
            <w:bookmarkStart w:id="426" w:name="_Toc352109331"/>
            <w:r w:rsidRPr="00DA53AD">
              <w:rPr>
                <w:rFonts w:ascii="Tahoma" w:eastAsia="PMingLiU" w:hAnsi="Tahoma" w:cs="Tahoma"/>
                <w:sz w:val="14"/>
              </w:rPr>
              <w:t xml:space="preserve">System Center Data Protection Manager 2010 Enterprise </w:t>
            </w:r>
            <w:r w:rsidRPr="00DA53AD">
              <w:rPr>
                <w:rFonts w:ascii="Tahoma" w:eastAsia="PMingLiU" w:hAnsi="Tahoma" w:cs="Tahoma"/>
                <w:sz w:val="14"/>
              </w:rPr>
              <w:t>伺服器管理使用權</w:t>
            </w:r>
            <w:bookmarkEnd w:id="424"/>
            <w:bookmarkEnd w:id="425"/>
            <w:bookmarkEnd w:id="426"/>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AO,ST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10" w:before="24" w:afterLines="10" w:after="24"/>
              <w:rPr>
                <w:rFonts w:ascii="Tahoma" w:eastAsia="PMingLiU" w:hAnsi="Tahoma" w:cs="Tahoma"/>
                <w:sz w:val="14"/>
              </w:rPr>
            </w:pPr>
            <w:bookmarkStart w:id="427" w:name="_Toc257333904"/>
            <w:bookmarkStart w:id="428" w:name="_Toc336338068"/>
            <w:bookmarkStart w:id="429" w:name="_Toc352109332"/>
            <w:r w:rsidRPr="00DA53AD">
              <w:rPr>
                <w:rFonts w:ascii="Tahoma" w:eastAsia="PMingLiU" w:hAnsi="Tahoma" w:cs="Tahoma"/>
                <w:sz w:val="14"/>
              </w:rPr>
              <w:t xml:space="preserve">System Center Data Protection Manager 2010 Standard </w:t>
            </w:r>
            <w:r w:rsidRPr="00DA53AD">
              <w:rPr>
                <w:rFonts w:ascii="Tahoma" w:eastAsia="PMingLiU" w:hAnsi="Tahoma" w:cs="Tahoma"/>
                <w:sz w:val="14"/>
              </w:rPr>
              <w:t>伺服器管理使用權</w:t>
            </w:r>
            <w:bookmarkEnd w:id="427"/>
            <w:bookmarkEnd w:id="428"/>
            <w:bookmarkEnd w:id="429"/>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AO,ST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30" w:name="_Toc336338069"/>
            <w:bookmarkStart w:id="431" w:name="_Toc352109333"/>
            <w:bookmarkStart w:id="432" w:name="_Toc257333905"/>
            <w:r w:rsidRPr="00DA53AD">
              <w:rPr>
                <w:rFonts w:ascii="Tahoma" w:eastAsia="PMingLiU" w:hAnsi="Tahoma" w:cs="Tahoma"/>
                <w:sz w:val="14"/>
              </w:rPr>
              <w:t>System Center Essentials 2010</w:t>
            </w:r>
            <w:bookmarkEnd w:id="430"/>
            <w:bookmarkEnd w:id="431"/>
            <w:r w:rsidRPr="00DA53AD">
              <w:rPr>
                <w:rFonts w:ascii="Tahoma" w:eastAsia="PMingLiU" w:hAnsi="Tahoma" w:cs="Tahoma"/>
                <w:sz w:val="14"/>
              </w:rPr>
              <w:t xml:space="preserve"> </w:t>
            </w:r>
            <w:bookmarkEnd w:id="432"/>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86_84_System" w:history="1">
              <w:r w:rsidR="005B0EC7" w:rsidRPr="003F1405">
                <w:rPr>
                  <w:rStyle w:val="Hyperlink"/>
                  <w:rFonts w:eastAsia="PMingLiU" w:cs="Tahoma"/>
                  <w:b/>
                  <w:sz w:val="13"/>
                  <w:szCs w:val="13"/>
                </w:rPr>
                <w:t>84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33" w:name="_Toc257333906"/>
            <w:bookmarkStart w:id="434" w:name="_Toc336338070"/>
            <w:bookmarkStart w:id="435" w:name="_Toc352109334"/>
            <w:r w:rsidRPr="00DA53AD">
              <w:rPr>
                <w:rFonts w:ascii="Tahoma" w:eastAsia="PMingLiU" w:hAnsi="Tahoma" w:cs="Tahoma"/>
                <w:sz w:val="14"/>
              </w:rPr>
              <w:t xml:space="preserve">System Center Essentials 2010 </w:t>
            </w:r>
            <w:r w:rsidRPr="00DA53AD">
              <w:rPr>
                <w:rFonts w:ascii="Tahoma" w:eastAsia="PMingLiU" w:hAnsi="Tahoma" w:cs="Tahoma"/>
                <w:sz w:val="14"/>
              </w:rPr>
              <w:t>用戶端</w:t>
            </w:r>
            <w:r w:rsidRPr="00DA53AD">
              <w:rPr>
                <w:rFonts w:ascii="Tahoma" w:eastAsia="PMingLiU" w:hAnsi="Tahoma" w:cs="Tahoma"/>
                <w:sz w:val="14"/>
              </w:rPr>
              <w:t xml:space="preserve"> ML</w:t>
            </w:r>
            <w:bookmarkEnd w:id="433"/>
            <w:bookmarkEnd w:id="434"/>
            <w:bookmarkEnd w:id="435"/>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36" w:name="_Toc257333908"/>
            <w:bookmarkStart w:id="437" w:name="_Toc336338071"/>
            <w:bookmarkStart w:id="438" w:name="_Toc352109335"/>
            <w:r w:rsidRPr="00DA53AD">
              <w:rPr>
                <w:rFonts w:ascii="Tahoma" w:eastAsia="PMingLiU" w:hAnsi="Tahoma" w:cs="Tahoma"/>
                <w:sz w:val="14"/>
              </w:rPr>
              <w:t xml:space="preserve">System Center Essentials 2010 </w:t>
            </w:r>
            <w:r w:rsidRPr="00DA53AD">
              <w:rPr>
                <w:rFonts w:ascii="Tahoma" w:eastAsia="PMingLiU" w:hAnsi="Tahoma" w:cs="Tahoma"/>
                <w:sz w:val="14"/>
              </w:rPr>
              <w:t>伺服器</w:t>
            </w:r>
            <w:r w:rsidRPr="00DA53AD">
              <w:rPr>
                <w:rFonts w:ascii="Tahoma" w:eastAsia="PMingLiU" w:hAnsi="Tahoma" w:cs="Tahoma"/>
                <w:sz w:val="14"/>
              </w:rPr>
              <w:t xml:space="preserve"> ML</w:t>
            </w:r>
            <w:bookmarkEnd w:id="436"/>
            <w:bookmarkEnd w:id="437"/>
            <w:bookmarkEnd w:id="438"/>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39" w:name="_Toc336338072"/>
            <w:bookmarkStart w:id="440" w:name="_Toc352109336"/>
            <w:bookmarkStart w:id="441" w:name="_Toc257333910"/>
            <w:r w:rsidRPr="00DA53AD">
              <w:rPr>
                <w:rFonts w:ascii="Tahoma" w:eastAsia="PMingLiU" w:hAnsi="Tahoma" w:cs="Tahoma"/>
                <w:sz w:val="14"/>
              </w:rPr>
              <w:t>System Center Essentials 2010 with SQL Server 2008 Technology</w:t>
            </w:r>
            <w:bookmarkEnd w:id="439"/>
            <w:bookmarkEnd w:id="440"/>
            <w:r w:rsidRPr="00DA53AD">
              <w:rPr>
                <w:rFonts w:ascii="Tahoma" w:eastAsia="PMingLiU" w:hAnsi="Tahoma" w:cs="Tahoma"/>
                <w:sz w:val="14"/>
              </w:rPr>
              <w:t xml:space="preserve"> </w:t>
            </w:r>
            <w:bookmarkEnd w:id="441"/>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2A239C" w:rsidRDefault="001A63C6" w:rsidP="003F1405">
            <w:pPr>
              <w:pStyle w:val="ProductNames"/>
              <w:spacing w:beforeLines="20" w:before="48" w:afterLines="20" w:after="48"/>
              <w:rPr>
                <w:rFonts w:ascii="Tahoma" w:eastAsia="PMingLiU" w:hAnsi="Tahoma" w:cs="Tahoma"/>
                <w:sz w:val="14"/>
                <w:lang w:val="fr-FR"/>
              </w:rPr>
            </w:pPr>
            <w:bookmarkStart w:id="442" w:name="_Toc336338073"/>
            <w:bookmarkStart w:id="443" w:name="_Toc352109337"/>
            <w:r w:rsidRPr="002A239C">
              <w:rPr>
                <w:rFonts w:ascii="Tahoma" w:eastAsia="PMingLiU" w:hAnsi="Tahoma" w:cs="Tahoma"/>
                <w:sz w:val="14"/>
                <w:lang w:val="fr-FR"/>
              </w:rPr>
              <w:t>System Center Essentials Plus 2010 Client Management License Suite</w:t>
            </w:r>
            <w:bookmarkEnd w:id="442"/>
            <w:bookmarkEnd w:id="443"/>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44" w:name="_Toc336338077"/>
            <w:bookmarkStart w:id="445" w:name="_Toc352109338"/>
            <w:r w:rsidRPr="00DA53AD">
              <w:rPr>
                <w:rFonts w:ascii="Tahoma" w:eastAsia="PMingLiU" w:hAnsi="Tahoma" w:cs="Tahoma"/>
                <w:sz w:val="14"/>
              </w:rPr>
              <w:lastRenderedPageBreak/>
              <w:t xml:space="preserve">System Center Operations Manager 2007 R2 Standard </w:t>
            </w:r>
            <w:r w:rsidRPr="00DA53AD">
              <w:rPr>
                <w:rFonts w:ascii="Tahoma" w:eastAsia="PMingLiU" w:hAnsi="Tahoma" w:cs="Tahoma"/>
                <w:sz w:val="14"/>
              </w:rPr>
              <w:t>伺服器管理使用權</w:t>
            </w:r>
            <w:bookmarkEnd w:id="444"/>
            <w:bookmarkEnd w:id="445"/>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46" w:name="_Toc336338078"/>
            <w:bookmarkStart w:id="447" w:name="_Toc352109339"/>
            <w:r w:rsidRPr="00DA53AD">
              <w:rPr>
                <w:rFonts w:ascii="Tahoma" w:eastAsia="PMingLiU" w:hAnsi="Tahoma" w:cs="Tahoma"/>
                <w:sz w:val="14"/>
              </w:rPr>
              <w:t xml:space="preserve">System Center Operations Manager 2007 R2 Enterprise </w:t>
            </w:r>
            <w:r w:rsidRPr="00DA53AD">
              <w:rPr>
                <w:rFonts w:ascii="Tahoma" w:eastAsia="PMingLiU" w:hAnsi="Tahoma" w:cs="Tahoma"/>
                <w:sz w:val="14"/>
              </w:rPr>
              <w:t>伺服器管理使用權</w:t>
            </w:r>
            <w:bookmarkEnd w:id="446"/>
            <w:bookmarkEnd w:id="447"/>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48" w:name="_Toc336338079"/>
            <w:bookmarkStart w:id="449" w:name="_Toc352109340"/>
            <w:r w:rsidRPr="00DA53AD">
              <w:rPr>
                <w:rFonts w:ascii="Tahoma" w:eastAsia="PMingLiU" w:hAnsi="Tahoma" w:cs="Tahoma"/>
                <w:sz w:val="14"/>
              </w:rPr>
              <w:t xml:space="preserve">System Center Operations Manager 2007 R2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每一</w:t>
            </w:r>
            <w:r w:rsidRPr="00DA53AD">
              <w:rPr>
                <w:rFonts w:ascii="Tahoma" w:eastAsia="PMingLiU" w:hAnsi="Tahoma" w:cs="Tahoma"/>
                <w:sz w:val="14"/>
              </w:rPr>
              <w:t xml:space="preserve"> OSE)</w:t>
            </w:r>
            <w:bookmarkEnd w:id="448"/>
            <w:bookmarkEnd w:id="449"/>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AO,ST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50" w:name="_Toc336338080"/>
            <w:bookmarkStart w:id="451" w:name="_Toc352109341"/>
            <w:r w:rsidRPr="00DA53AD">
              <w:rPr>
                <w:rFonts w:ascii="Tahoma" w:eastAsia="PMingLiU" w:hAnsi="Tahoma" w:cs="Tahoma"/>
                <w:sz w:val="14"/>
              </w:rPr>
              <w:t xml:space="preserve">System Center Operations Manager 2007 R2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每一使用者</w:t>
            </w:r>
            <w:r w:rsidRPr="00DA53AD">
              <w:rPr>
                <w:rFonts w:ascii="Tahoma" w:eastAsia="PMingLiU" w:hAnsi="Tahoma" w:cs="Tahoma"/>
                <w:sz w:val="14"/>
              </w:rPr>
              <w:t>)</w:t>
            </w:r>
            <w:bookmarkEnd w:id="450"/>
            <w:bookmarkEnd w:id="451"/>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rPr>
            </w:pPr>
          </w:p>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52" w:name="_Toc336338081"/>
            <w:bookmarkStart w:id="453" w:name="_Toc352109342"/>
            <w:r w:rsidRPr="00DA53AD">
              <w:rPr>
                <w:rFonts w:ascii="Tahoma" w:eastAsia="PMingLiU" w:hAnsi="Tahoma" w:cs="Tahoma"/>
                <w:sz w:val="14"/>
              </w:rPr>
              <w:t>System Center Reporting Manager 2006</w:t>
            </w:r>
            <w:bookmarkEnd w:id="452"/>
            <w:bookmarkEnd w:id="453"/>
            <w:r w:rsidRPr="00DA53AD">
              <w:rPr>
                <w:rFonts w:ascii="Tahoma" w:eastAsia="PMingLiU" w:hAnsi="Tahoma" w:cs="Tahoma"/>
                <w:sz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87_85_System" w:history="1">
              <w:r w:rsidR="005B0EC7" w:rsidRPr="003F1405">
                <w:rPr>
                  <w:rStyle w:val="Hyperlink"/>
                  <w:rFonts w:eastAsia="PMingLiU" w:cs="Tahoma"/>
                  <w:b/>
                  <w:sz w:val="13"/>
                  <w:szCs w:val="13"/>
                </w:rPr>
                <w:t>85</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cantSplit/>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54" w:name="_Toc336338082"/>
            <w:bookmarkStart w:id="455" w:name="_Toc352109343"/>
            <w:r w:rsidRPr="00DA53AD">
              <w:rPr>
                <w:rFonts w:ascii="Tahoma" w:eastAsia="PMingLiU" w:hAnsi="Tahoma" w:cs="Tahoma"/>
                <w:sz w:val="14"/>
              </w:rPr>
              <w:t>System Center Server Management Suite Enterprise</w:t>
            </w:r>
            <w:bookmarkEnd w:id="454"/>
            <w:bookmarkEnd w:id="455"/>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98_System_Center" w:history="1">
              <w:r w:rsidR="005B0EC7" w:rsidRPr="003F1405">
                <w:rPr>
                  <w:rStyle w:val="Hyperlink"/>
                  <w:rFonts w:eastAsia="PMingLiU" w:cs="Tahoma"/>
                  <w:b/>
                  <w:sz w:val="13"/>
                  <w:szCs w:val="13"/>
                </w:rPr>
                <w:t>86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4"/>
              <w:spacing w:beforeLines="20" w:before="48" w:afterLines="20" w:after="48"/>
              <w:ind w:left="0" w:firstLine="0"/>
              <w:rPr>
                <w:rFonts w:ascii="Tahoma" w:eastAsia="PMingLiU" w:hAnsi="Tahoma" w:cs="Tahoma"/>
                <w:b w:val="0"/>
                <w:sz w:val="18"/>
                <w:szCs w:val="18"/>
              </w:rPr>
            </w:pPr>
            <w:bookmarkStart w:id="456" w:name="_Toc336338083"/>
            <w:bookmarkStart w:id="457" w:name="_Toc352109344"/>
            <w:r w:rsidRPr="00DA53AD">
              <w:rPr>
                <w:rFonts w:ascii="Tahoma" w:eastAsia="PMingLiU" w:hAnsi="Tahoma" w:cs="Tahoma"/>
                <w:b w:val="0"/>
                <w:sz w:val="14"/>
                <w:szCs w:val="18"/>
              </w:rPr>
              <w:t>System Center Server Management Suite Datacenter</w:t>
            </w:r>
            <w:bookmarkEnd w:id="456"/>
            <w:bookmarkEnd w:id="45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Srv_90SysCtrSvrMgmtSuiteDatacenter" w:history="1">
              <w:r w:rsidR="005B0EC7" w:rsidRPr="003F1405">
                <w:rPr>
                  <w:rStyle w:val="Hyperlink"/>
                  <w:rFonts w:eastAsia="PMingLiU" w:cs="Tahoma"/>
                  <w:b/>
                  <w:sz w:val="13"/>
                  <w:szCs w:val="13"/>
                </w:rPr>
                <w:t>87</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10" w:before="24" w:afterLines="10" w:after="24"/>
              <w:rPr>
                <w:rFonts w:ascii="Tahoma" w:eastAsia="PMingLiU" w:hAnsi="Tahoma" w:cs="Tahoma"/>
                <w:b/>
                <w:sz w:val="14"/>
              </w:rPr>
            </w:pPr>
            <w:bookmarkStart w:id="458" w:name="_Toc336338086"/>
            <w:bookmarkStart w:id="459" w:name="_Toc352109345"/>
            <w:r w:rsidRPr="00DA53AD">
              <w:rPr>
                <w:rFonts w:ascii="Tahoma" w:eastAsia="PMingLiU" w:hAnsi="Tahoma" w:cs="Tahoma"/>
                <w:sz w:val="14"/>
              </w:rPr>
              <w:t xml:space="preserve">System Center Service Manager 2010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用戶端</w:t>
            </w:r>
            <w:r w:rsidRPr="00DA53AD">
              <w:rPr>
                <w:rFonts w:ascii="Tahoma" w:eastAsia="PMingLiU" w:hAnsi="Tahoma" w:cs="Tahoma"/>
                <w:sz w:val="14"/>
              </w:rPr>
              <w:t xml:space="preserve"> ML) (</w:t>
            </w:r>
            <w:r w:rsidRPr="00DA53AD">
              <w:rPr>
                <w:rFonts w:ascii="Tahoma" w:eastAsia="PMingLiU" w:hAnsi="Tahoma" w:cs="Tahoma"/>
                <w:sz w:val="14"/>
              </w:rPr>
              <w:t>每一</w:t>
            </w:r>
            <w:r w:rsidRPr="00DA53AD">
              <w:rPr>
                <w:rFonts w:ascii="Tahoma" w:eastAsia="PMingLiU" w:hAnsi="Tahoma" w:cs="Tahoma"/>
                <w:sz w:val="14"/>
              </w:rPr>
              <w:t xml:space="preserve"> OSE)</w:t>
            </w:r>
            <w:bookmarkEnd w:id="458"/>
            <w:bookmarkEnd w:id="459"/>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rPr>
            </w:pPr>
          </w:p>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AO,ST</w:t>
            </w:r>
          </w:p>
        </w:tc>
        <w:tc>
          <w:tcPr>
            <w:tcW w:w="468" w:type="dxa"/>
            <w:tcBorders>
              <w:bottom w:val="single" w:sz="4" w:space="0" w:color="auto"/>
            </w:tcBorders>
            <w:shd w:val="clear" w:color="auto" w:fill="auto"/>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10" w:before="24" w:afterLines="10" w:after="24"/>
              <w:rPr>
                <w:rFonts w:ascii="Tahoma" w:eastAsia="PMingLiU" w:hAnsi="Tahoma" w:cs="Tahoma"/>
                <w:b/>
                <w:sz w:val="14"/>
              </w:rPr>
            </w:pPr>
            <w:bookmarkStart w:id="460" w:name="_Toc336338087"/>
            <w:bookmarkStart w:id="461" w:name="_Toc352109346"/>
            <w:r w:rsidRPr="00DA53AD">
              <w:rPr>
                <w:rFonts w:ascii="Tahoma" w:eastAsia="PMingLiU" w:hAnsi="Tahoma" w:cs="Tahoma"/>
                <w:sz w:val="14"/>
              </w:rPr>
              <w:t xml:space="preserve">System Center Service Manager 2010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用戶端</w:t>
            </w:r>
            <w:r w:rsidRPr="00DA53AD">
              <w:rPr>
                <w:rFonts w:ascii="Tahoma" w:eastAsia="PMingLiU" w:hAnsi="Tahoma" w:cs="Tahoma"/>
                <w:sz w:val="14"/>
              </w:rPr>
              <w:t xml:space="preserve"> ML) (</w:t>
            </w:r>
            <w:r w:rsidRPr="00DA53AD">
              <w:rPr>
                <w:rFonts w:ascii="Tahoma" w:eastAsia="PMingLiU" w:hAnsi="Tahoma" w:cs="Tahoma"/>
                <w:sz w:val="14"/>
              </w:rPr>
              <w:t>每一使用者</w:t>
            </w:r>
            <w:r w:rsidRPr="00DA53AD">
              <w:rPr>
                <w:rFonts w:ascii="Tahoma" w:eastAsia="PMingLiU" w:hAnsi="Tahoma" w:cs="Tahoma"/>
                <w:sz w:val="14"/>
              </w:rPr>
              <w:t>)</w:t>
            </w:r>
            <w:bookmarkEnd w:id="460"/>
            <w:bookmarkEnd w:id="461"/>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rPr>
            </w:pPr>
          </w:p>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FABF8F"/>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3"/>
              <w:spacing w:beforeLines="20" w:before="48" w:afterLines="20" w:after="48"/>
              <w:rPr>
                <w:rFonts w:ascii="Tahoma" w:eastAsia="PMingLiU" w:hAnsi="Tahoma" w:cs="Tahoma"/>
                <w:b w:val="0"/>
                <w:sz w:val="14"/>
                <w:szCs w:val="16"/>
              </w:rPr>
            </w:pPr>
            <w:bookmarkStart w:id="462" w:name="_Toc336338088"/>
            <w:bookmarkStart w:id="463" w:name="_Toc352109347"/>
            <w:r w:rsidRPr="00DA53AD">
              <w:rPr>
                <w:rFonts w:ascii="Tahoma" w:eastAsia="PMingLiU" w:hAnsi="Tahoma" w:cs="Tahoma"/>
                <w:b w:val="0"/>
                <w:sz w:val="14"/>
                <w:szCs w:val="16"/>
              </w:rPr>
              <w:t xml:space="preserve">System Center Service Manager 2010 </w:t>
            </w:r>
            <w:r w:rsidRPr="00DA53AD">
              <w:rPr>
                <w:rFonts w:ascii="Tahoma" w:eastAsia="PMingLiU" w:hAnsi="Tahoma" w:cs="Tahoma"/>
                <w:b w:val="0"/>
                <w:sz w:val="14"/>
                <w:szCs w:val="16"/>
              </w:rPr>
              <w:t>伺服器管理使用權</w:t>
            </w:r>
            <w:r w:rsidRPr="00DA53AD">
              <w:rPr>
                <w:rFonts w:ascii="Tahoma" w:eastAsia="PMingLiU" w:hAnsi="Tahoma" w:cs="Tahoma"/>
                <w:b w:val="0"/>
                <w:sz w:val="14"/>
                <w:szCs w:val="16"/>
              </w:rPr>
              <w:t xml:space="preserve"> (</w:t>
            </w:r>
            <w:r w:rsidRPr="00DA53AD">
              <w:rPr>
                <w:rFonts w:ascii="Tahoma" w:eastAsia="PMingLiU" w:hAnsi="Tahoma" w:cs="Tahoma"/>
                <w:b w:val="0"/>
                <w:sz w:val="14"/>
                <w:szCs w:val="16"/>
              </w:rPr>
              <w:t>伺服器</w:t>
            </w:r>
            <w:r w:rsidRPr="00DA53AD">
              <w:rPr>
                <w:rFonts w:ascii="Tahoma" w:eastAsia="PMingLiU" w:hAnsi="Tahoma" w:cs="Tahoma"/>
                <w:b w:val="0"/>
                <w:sz w:val="14"/>
                <w:szCs w:val="16"/>
              </w:rPr>
              <w:t xml:space="preserve"> ML) (</w:t>
            </w:r>
            <w:r w:rsidRPr="00DA53AD">
              <w:rPr>
                <w:rFonts w:ascii="Tahoma" w:eastAsia="PMingLiU" w:hAnsi="Tahoma" w:cs="Tahoma"/>
                <w:b w:val="0"/>
                <w:sz w:val="14"/>
                <w:szCs w:val="16"/>
              </w:rPr>
              <w:t>每一</w:t>
            </w:r>
            <w:r w:rsidRPr="00DA53AD">
              <w:rPr>
                <w:rFonts w:ascii="Tahoma" w:eastAsia="PMingLiU" w:hAnsi="Tahoma" w:cs="Tahoma"/>
                <w:b w:val="0"/>
                <w:sz w:val="14"/>
                <w:szCs w:val="16"/>
              </w:rPr>
              <w:t xml:space="preserve"> OSE)</w:t>
            </w:r>
            <w:bookmarkEnd w:id="462"/>
            <w:bookmarkEnd w:id="463"/>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rPr>
            </w:pPr>
          </w:p>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64" w:name="_Toc336338089"/>
            <w:bookmarkStart w:id="465" w:name="_Toc352109348"/>
            <w:r w:rsidRPr="00DA53AD">
              <w:rPr>
                <w:rFonts w:ascii="Tahoma" w:eastAsia="PMingLiU" w:hAnsi="Tahoma" w:cs="Tahoma"/>
                <w:b w:val="0"/>
                <w:sz w:val="14"/>
                <w:szCs w:val="14"/>
              </w:rPr>
              <w:t xml:space="preserve">System Center Virtual Machine Manager 2008 R2 </w:t>
            </w:r>
            <w:r w:rsidRPr="00DA53AD">
              <w:rPr>
                <w:rFonts w:ascii="Tahoma" w:eastAsia="PMingLiU" w:hAnsi="Tahoma" w:cs="Tahoma"/>
                <w:b w:val="0"/>
                <w:sz w:val="14"/>
                <w:szCs w:val="14"/>
              </w:rPr>
              <w:t>用戶端管理使用權</w:t>
            </w:r>
            <w:r w:rsidRPr="00DA53AD">
              <w:rPr>
                <w:rFonts w:ascii="Tahoma" w:eastAsia="PMingLiU" w:hAnsi="Tahoma" w:cs="Tahoma"/>
                <w:b w:val="0"/>
                <w:sz w:val="14"/>
                <w:szCs w:val="14"/>
              </w:rPr>
              <w:t xml:space="preserve"> (</w:t>
            </w:r>
            <w:r w:rsidRPr="00DA53AD">
              <w:rPr>
                <w:rFonts w:ascii="Tahoma" w:eastAsia="PMingLiU" w:hAnsi="Tahoma" w:cs="Tahoma"/>
                <w:b w:val="0"/>
                <w:sz w:val="14"/>
                <w:szCs w:val="14"/>
              </w:rPr>
              <w:t>每一</w:t>
            </w:r>
            <w:r w:rsidRPr="00DA53AD">
              <w:rPr>
                <w:rFonts w:ascii="Tahoma" w:eastAsia="PMingLiU" w:hAnsi="Tahoma" w:cs="Tahoma"/>
                <w:b w:val="0"/>
                <w:sz w:val="14"/>
                <w:szCs w:val="14"/>
              </w:rPr>
              <w:t xml:space="preserve"> OSE)</w:t>
            </w:r>
            <w:bookmarkEnd w:id="464"/>
            <w:bookmarkEnd w:id="465"/>
          </w:p>
        </w:tc>
        <w:tc>
          <w:tcPr>
            <w:tcW w:w="450" w:type="dxa"/>
            <w:tcBorders>
              <w:bottom w:val="single" w:sz="2"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88_System_Center" w:history="1">
              <w:r w:rsidR="005B0EC7" w:rsidRPr="003F1405">
                <w:rPr>
                  <w:rStyle w:val="Hyperlink"/>
                  <w:rFonts w:eastAsia="PMingLiU" w:cs="Tahoma"/>
                  <w:b/>
                  <w:sz w:val="13"/>
                  <w:szCs w:val="13"/>
                </w:rPr>
                <w:t>88</w:t>
              </w:r>
            </w:hyperlink>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5" w:space="0" w:color="auto"/>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w:t>
            </w:r>
          </w:p>
        </w:tc>
        <w:tc>
          <w:tcPr>
            <w:tcW w:w="405" w:type="dxa"/>
            <w:tcBorders>
              <w:bottom w:val="single" w:sz="2" w:space="0" w:color="auto"/>
              <w:right w:val="single" w:sz="5"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05" w:type="dxa"/>
            <w:tcBorders>
              <w:left w:val="single" w:sz="5" w:space="0" w:color="auto"/>
              <w:bottom w:val="single" w:sz="2" w:space="0" w:color="auto"/>
              <w:right w:val="single" w:sz="5"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702" w:type="dxa"/>
            <w:tcBorders>
              <w:bottom w:val="single" w:sz="2"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3"/>
              </w:rPr>
              <w:t>A</w:t>
            </w:r>
          </w:p>
        </w:tc>
        <w:tc>
          <w:tcPr>
            <w:tcW w:w="468" w:type="dxa"/>
            <w:tcBorders>
              <w:bottom w:val="single" w:sz="2" w:space="0" w:color="auto"/>
            </w:tcBorders>
            <w:shd w:val="clear" w:color="auto" w:fill="FABF8F"/>
          </w:tcPr>
          <w:p w:rsidR="001A63C6" w:rsidRPr="00DA53AD" w:rsidRDefault="001A63C6" w:rsidP="003F1405">
            <w:pPr>
              <w:pStyle w:val="TableText"/>
              <w:widowControl w:val="0"/>
              <w:spacing w:before="30" w:after="30"/>
              <w:rPr>
                <w:rFonts w:ascii="Tahoma" w:eastAsia="PMingLiU" w:hAnsi="Tahoma" w:cs="Tahoma"/>
                <w:sz w:val="14"/>
                <w:szCs w:val="14"/>
              </w:rPr>
            </w:pPr>
          </w:p>
        </w:tc>
      </w:tr>
      <w:tr w:rsidR="006864A1"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66" w:name="_Toc336338090"/>
            <w:bookmarkStart w:id="467" w:name="_Toc352109349"/>
            <w:r w:rsidRPr="00DA53AD">
              <w:rPr>
                <w:rFonts w:ascii="Tahoma" w:eastAsia="PMingLiU" w:hAnsi="Tahoma" w:cs="Tahoma"/>
                <w:b w:val="0"/>
                <w:sz w:val="14"/>
                <w:szCs w:val="14"/>
              </w:rPr>
              <w:t xml:space="preserve">System Center Virtual Machine Manager 2008 R2 </w:t>
            </w:r>
            <w:r w:rsidRPr="00DA53AD">
              <w:rPr>
                <w:rFonts w:ascii="Tahoma" w:eastAsia="PMingLiU" w:hAnsi="Tahoma" w:cs="Tahoma"/>
                <w:b w:val="0"/>
                <w:sz w:val="14"/>
                <w:szCs w:val="14"/>
              </w:rPr>
              <w:t>用戶端管理使用權</w:t>
            </w:r>
            <w:r w:rsidRPr="00DA53AD">
              <w:rPr>
                <w:rFonts w:ascii="Tahoma" w:eastAsia="PMingLiU" w:hAnsi="Tahoma" w:cs="Tahoma"/>
                <w:b w:val="0"/>
                <w:sz w:val="14"/>
                <w:szCs w:val="14"/>
              </w:rPr>
              <w:t xml:space="preserve"> (</w:t>
            </w:r>
            <w:r w:rsidRPr="00DA53AD">
              <w:rPr>
                <w:rFonts w:ascii="Tahoma" w:eastAsia="PMingLiU" w:hAnsi="Tahoma" w:cs="Tahoma"/>
                <w:b w:val="0"/>
                <w:sz w:val="14"/>
                <w:szCs w:val="14"/>
              </w:rPr>
              <w:t>每一使用者</w:t>
            </w:r>
            <w:r w:rsidRPr="00DA53AD">
              <w:rPr>
                <w:rFonts w:ascii="Tahoma" w:eastAsia="PMingLiU" w:hAnsi="Tahoma" w:cs="Tahoma"/>
                <w:b w:val="0"/>
                <w:sz w:val="14"/>
                <w:szCs w:val="14"/>
              </w:rPr>
              <w:t>)</w:t>
            </w:r>
            <w:bookmarkEnd w:id="466"/>
            <w:bookmarkEnd w:id="46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88_System_Center" w:history="1">
              <w:r w:rsidR="005020D2" w:rsidRPr="003F1405">
                <w:rPr>
                  <w:rStyle w:val="Hyperlink"/>
                  <w:rFonts w:eastAsia="PMingLiU" w:cs="Tahoma"/>
                  <w:b/>
                  <w:sz w:val="13"/>
                  <w:szCs w:val="13"/>
                </w:rPr>
                <w:t>88</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3"/>
              </w:rPr>
              <w:t>A</w:t>
            </w:r>
          </w:p>
        </w:tc>
        <w:tc>
          <w:tcPr>
            <w:tcW w:w="468" w:type="dxa"/>
            <w:tcBorders>
              <w:bottom w:val="single" w:sz="4" w:space="0" w:color="auto"/>
            </w:tcBorders>
            <w:shd w:val="clear" w:color="auto" w:fill="auto"/>
          </w:tcPr>
          <w:p w:rsidR="001A63C6" w:rsidRPr="00DA53AD" w:rsidRDefault="001A63C6" w:rsidP="003F1405">
            <w:pPr>
              <w:pStyle w:val="TableText"/>
              <w:widowControl w:val="0"/>
              <w:spacing w:before="30" w:after="30"/>
              <w:rPr>
                <w:rFonts w:ascii="Tahoma" w:eastAsia="PMingLiU" w:hAnsi="Tahoma" w:cs="Tahoma"/>
                <w:sz w:val="14"/>
                <w:szCs w:val="14"/>
              </w:rPr>
            </w:pPr>
          </w:p>
        </w:tc>
      </w:tr>
      <w:tr w:rsidR="006864A1"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szCs w:val="14"/>
              </w:rPr>
            </w:pPr>
            <w:bookmarkStart w:id="468" w:name="_Toc336338091"/>
            <w:bookmarkStart w:id="469" w:name="_Toc352109350"/>
            <w:r w:rsidRPr="00DA53AD">
              <w:rPr>
                <w:rFonts w:ascii="Tahoma" w:eastAsia="PMingLiU" w:hAnsi="Tahoma" w:cs="Tahoma"/>
                <w:color w:val="000000"/>
                <w:sz w:val="14"/>
                <w:szCs w:val="14"/>
              </w:rPr>
              <w:t xml:space="preserve">System Center Virtual Machine Manager 2008 R2 Enterprise </w:t>
            </w:r>
            <w:r w:rsidRPr="00DA53AD">
              <w:rPr>
                <w:rFonts w:ascii="Tahoma" w:eastAsia="PMingLiU" w:hAnsi="Tahoma" w:cs="Tahoma"/>
                <w:color w:val="000000"/>
                <w:sz w:val="14"/>
                <w:szCs w:val="14"/>
              </w:rPr>
              <w:t>伺服器管理使用權</w:t>
            </w:r>
            <w:bookmarkEnd w:id="468"/>
            <w:bookmarkEnd w:id="46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88_System_Center" w:history="1">
              <w:r w:rsidR="005020D2" w:rsidRPr="003F1405">
                <w:rPr>
                  <w:rStyle w:val="Hyperlink"/>
                  <w:rFonts w:eastAsia="PMingLiU" w:cs="Tahoma"/>
                  <w:b/>
                  <w:sz w:val="13"/>
                  <w:szCs w:val="13"/>
                </w:rPr>
                <w:t>88</w:t>
              </w:r>
            </w:hyperlink>
            <w:hyperlink w:anchor="Srv_100SysCenterVMM2008R2"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4"/>
                <w:szCs w:val="14"/>
              </w:rPr>
              <w:t>10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4"/>
                <w:szCs w:val="14"/>
              </w:rPr>
            </w:pPr>
            <w:r w:rsidRPr="00DA53AD">
              <w:rPr>
                <w:rFonts w:ascii="Tahoma" w:eastAsia="PMingLiU" w:hAnsi="Tahoma" w:cs="Tahoma"/>
                <w:sz w:val="13"/>
              </w:rPr>
              <w:t>A</w:t>
            </w:r>
          </w:p>
        </w:tc>
        <w:tc>
          <w:tcPr>
            <w:tcW w:w="468" w:type="dxa"/>
            <w:tcBorders>
              <w:bottom w:val="single" w:sz="4" w:space="0" w:color="auto"/>
            </w:tcBorders>
            <w:shd w:val="clear" w:color="auto" w:fill="FABF8F"/>
          </w:tcPr>
          <w:p w:rsidR="001A63C6" w:rsidRPr="00DA53AD" w:rsidRDefault="001A63C6" w:rsidP="003F1405">
            <w:pPr>
              <w:pStyle w:val="TableText"/>
              <w:widowControl w:val="0"/>
              <w:spacing w:before="30" w:after="30"/>
              <w:rPr>
                <w:rFonts w:ascii="Tahoma" w:eastAsia="PMingLiU" w:hAnsi="Tahoma" w:cs="Tahoma"/>
                <w:sz w:val="14"/>
                <w:szCs w:val="14"/>
              </w:rPr>
            </w:pPr>
          </w:p>
        </w:tc>
      </w:tr>
      <w:tr w:rsidR="006864A1" w:rsidRPr="00DA53AD" w:rsidTr="003F1405">
        <w:trPr>
          <w:trHeight w:val="368"/>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70" w:name="_Toc336338093"/>
            <w:bookmarkStart w:id="471" w:name="_Toc352109351"/>
            <w:r w:rsidRPr="00DA53AD">
              <w:rPr>
                <w:rFonts w:ascii="Tahoma" w:eastAsia="PMingLiU" w:hAnsi="Tahoma" w:cs="Tahoma"/>
                <w:sz w:val="14"/>
                <w:szCs w:val="18"/>
              </w:rPr>
              <w:t>System Center 2012 Client Management Suite (</w:t>
            </w:r>
            <w:r w:rsidRPr="00DA53AD">
              <w:rPr>
                <w:rFonts w:ascii="Tahoma" w:eastAsia="PMingLiU" w:hAnsi="Tahoma" w:cs="Tahoma"/>
                <w:sz w:val="14"/>
                <w:szCs w:val="18"/>
              </w:rPr>
              <w:t>用戶端</w:t>
            </w:r>
            <w:r w:rsidRPr="00DA53AD">
              <w:rPr>
                <w:rFonts w:ascii="Tahoma" w:eastAsia="PMingLiU" w:hAnsi="Tahoma" w:cs="Tahoma"/>
                <w:sz w:val="14"/>
                <w:szCs w:val="18"/>
              </w:rPr>
              <w:t xml:space="preserve"> ML) (</w:t>
            </w:r>
            <w:r w:rsidRPr="00DA53AD">
              <w:rPr>
                <w:rFonts w:ascii="Tahoma" w:eastAsia="PMingLiU" w:hAnsi="Tahoma" w:cs="Tahoma"/>
                <w:sz w:val="14"/>
                <w:szCs w:val="18"/>
              </w:rPr>
              <w:t>每一</w:t>
            </w:r>
            <w:r w:rsidRPr="00DA53AD">
              <w:rPr>
                <w:rFonts w:ascii="Tahoma" w:eastAsia="PMingLiU" w:hAnsi="Tahoma" w:cs="Tahoma"/>
                <w:sz w:val="14"/>
                <w:szCs w:val="18"/>
              </w:rPr>
              <w:t xml:space="preserve"> OSE)</w:t>
            </w:r>
            <w:bookmarkEnd w:id="470"/>
            <w:bookmarkEnd w:id="47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A, E</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P</w:t>
            </w:r>
          </w:p>
        </w:tc>
        <w:tc>
          <w:tcPr>
            <w:tcW w:w="702" w:type="dxa"/>
            <w:tcBorders>
              <w:bottom w:val="single" w:sz="4" w:space="0" w:color="auto"/>
            </w:tcBorders>
            <w:shd w:val="clear" w:color="auto" w:fill="auto"/>
            <w:vAlign w:val="center"/>
          </w:tcPr>
          <w:p w:rsidR="001A63C6" w:rsidRPr="00DA53AD" w:rsidRDefault="001A63C6" w:rsidP="003F1405">
            <w:pPr>
              <w:spacing w:before="30" w:after="30"/>
              <w:jc w:val="center"/>
              <w:rPr>
                <w:rFonts w:eastAsia="PMingLiU" w:cs="Tahoma"/>
              </w:rPr>
            </w:pPr>
            <w:r w:rsidRPr="00DA53AD">
              <w:rPr>
                <w:rFonts w:eastAsia="PMingLiU" w:cs="Tahoma"/>
                <w:sz w:val="13"/>
                <w:szCs w:val="13"/>
              </w:rPr>
              <w:t>AO,ST</w:t>
            </w:r>
          </w:p>
          <w:p w:rsidR="001A63C6" w:rsidRPr="00DA53AD" w:rsidRDefault="001A63C6" w:rsidP="003F1405">
            <w:pPr>
              <w:pStyle w:val="TableText"/>
              <w:widowControl w:val="0"/>
              <w:spacing w:before="30" w:after="30"/>
              <w:rPr>
                <w:rFonts w:ascii="Tahoma" w:eastAsia="PMingLiU" w:hAnsi="Tahoma" w:cs="Tahoma"/>
                <w:sz w:val="13"/>
                <w:szCs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rPr>
          <w:trHeight w:val="134"/>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72" w:name="_Toc336338094"/>
            <w:bookmarkStart w:id="473" w:name="_Toc352109352"/>
            <w:r w:rsidRPr="00DA53AD">
              <w:rPr>
                <w:rFonts w:ascii="Tahoma" w:eastAsia="PMingLiU" w:hAnsi="Tahoma" w:cs="Tahoma"/>
                <w:sz w:val="14"/>
                <w:szCs w:val="18"/>
              </w:rPr>
              <w:t>System Center 2012 Client Management Suite (</w:t>
            </w:r>
            <w:r w:rsidRPr="00DA53AD">
              <w:rPr>
                <w:rFonts w:ascii="Tahoma" w:eastAsia="PMingLiU" w:hAnsi="Tahoma" w:cs="Tahoma"/>
                <w:sz w:val="14"/>
                <w:szCs w:val="18"/>
              </w:rPr>
              <w:t>用戶端</w:t>
            </w:r>
            <w:r w:rsidRPr="00DA53AD">
              <w:rPr>
                <w:rFonts w:ascii="Tahoma" w:eastAsia="PMingLiU" w:hAnsi="Tahoma" w:cs="Tahoma"/>
                <w:sz w:val="14"/>
                <w:szCs w:val="18"/>
              </w:rPr>
              <w:t xml:space="preserve"> ML) (</w:t>
            </w:r>
            <w:r w:rsidRPr="00DA53AD">
              <w:rPr>
                <w:rFonts w:ascii="Tahoma" w:eastAsia="PMingLiU" w:hAnsi="Tahoma" w:cs="Tahoma"/>
                <w:sz w:val="14"/>
                <w:szCs w:val="18"/>
              </w:rPr>
              <w:t>每一使用者</w:t>
            </w:r>
            <w:r w:rsidRPr="00DA53AD">
              <w:rPr>
                <w:rFonts w:ascii="Tahoma" w:eastAsia="PMingLiU" w:hAnsi="Tahoma" w:cs="Tahoma"/>
                <w:sz w:val="14"/>
                <w:szCs w:val="18"/>
              </w:rPr>
              <w:t>)</w:t>
            </w:r>
            <w:bookmarkEnd w:id="472"/>
            <w:bookmarkEnd w:id="473"/>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hyperlink w:anchor="Srv_101SystemCenter2012"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rPr>
          <w:trHeight w:val="134"/>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74" w:name="_Toc336338095"/>
            <w:bookmarkStart w:id="475" w:name="_Toc352109353"/>
            <w:r w:rsidRPr="00DA53AD">
              <w:rPr>
                <w:rFonts w:ascii="Tahoma" w:eastAsia="PMingLiU" w:hAnsi="Tahoma" w:cs="Tahoma"/>
                <w:sz w:val="14"/>
                <w:szCs w:val="14"/>
              </w:rPr>
              <w:t xml:space="preserve">System Center 2012 Configuration Manager </w:t>
            </w:r>
            <w:r w:rsidRPr="00DA53AD">
              <w:rPr>
                <w:rFonts w:ascii="Tahoma" w:eastAsia="PMingLiU" w:hAnsi="Tahoma" w:cs="Tahoma"/>
                <w:sz w:val="14"/>
                <w:szCs w:val="14"/>
              </w:rPr>
              <w:t>用戶端管理使用權</w:t>
            </w:r>
            <w:r w:rsidRPr="00DA53AD">
              <w:rPr>
                <w:rFonts w:ascii="Tahoma" w:eastAsia="PMingLiU" w:hAnsi="Tahoma" w:cs="Tahoma"/>
                <w:sz w:val="14"/>
                <w:szCs w:val="14"/>
              </w:rPr>
              <w:t xml:space="preserve"> (</w:t>
            </w:r>
            <w:r w:rsidRPr="00DA53AD">
              <w:rPr>
                <w:rFonts w:ascii="Tahoma" w:eastAsia="PMingLiU" w:hAnsi="Tahoma" w:cs="Tahoma"/>
                <w:sz w:val="14"/>
                <w:szCs w:val="14"/>
              </w:rPr>
              <w:t>用戶端</w:t>
            </w:r>
            <w:r w:rsidRPr="00DA53AD">
              <w:rPr>
                <w:rFonts w:ascii="Tahoma" w:eastAsia="PMingLiU" w:hAnsi="Tahoma" w:cs="Tahoma"/>
                <w:sz w:val="14"/>
                <w:szCs w:val="14"/>
              </w:rPr>
              <w:t xml:space="preserve"> ML) </w:t>
            </w:r>
            <w:r w:rsidR="00F27E98">
              <w:rPr>
                <w:rFonts w:ascii="Tahoma" w:eastAsia="PMingLiU" w:hAnsi="Tahoma" w:cs="Tahoma"/>
                <w:sz w:val="14"/>
                <w:szCs w:val="14"/>
              </w:rPr>
              <w:br/>
            </w:r>
            <w:r w:rsidRPr="00DA53AD">
              <w:rPr>
                <w:rFonts w:ascii="Tahoma" w:eastAsia="PMingLiU" w:hAnsi="Tahoma" w:cs="Tahoma"/>
                <w:sz w:val="14"/>
                <w:szCs w:val="14"/>
              </w:rPr>
              <w:t>(</w:t>
            </w:r>
            <w:r w:rsidRPr="00DA53AD">
              <w:rPr>
                <w:rFonts w:ascii="Tahoma" w:eastAsia="PMingLiU" w:hAnsi="Tahoma" w:cs="Tahoma"/>
                <w:sz w:val="14"/>
                <w:szCs w:val="14"/>
              </w:rPr>
              <w:t>僅學生適用</w:t>
            </w:r>
            <w:r w:rsidRPr="00DA53AD">
              <w:rPr>
                <w:rFonts w:ascii="Tahoma" w:eastAsia="PMingLiU" w:hAnsi="Tahoma" w:cs="Tahoma"/>
                <w:sz w:val="14"/>
                <w:szCs w:val="14"/>
              </w:rPr>
              <w:t>)</w:t>
            </w:r>
            <w:bookmarkEnd w:id="474"/>
            <w:bookmarkEnd w:id="47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rPr>
          <w:trHeight w:val="134"/>
        </w:trPr>
        <w:tc>
          <w:tcPr>
            <w:tcW w:w="2734" w:type="dxa"/>
            <w:gridSpan w:val="2"/>
            <w:tcBorders>
              <w:bottom w:val="single" w:sz="4" w:space="0" w:color="auto"/>
            </w:tcBorders>
            <w:shd w:val="clear" w:color="auto" w:fill="FABF8F"/>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76" w:name="_Toc336338096"/>
            <w:bookmarkStart w:id="477" w:name="_Toc352109354"/>
            <w:r w:rsidRPr="00DA53AD">
              <w:rPr>
                <w:rFonts w:ascii="Tahoma" w:eastAsia="PMingLiU" w:hAnsi="Tahoma" w:cs="Tahoma"/>
                <w:sz w:val="14"/>
              </w:rPr>
              <w:t xml:space="preserve">System Center 2012 Configuration Manager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每一</w:t>
            </w:r>
            <w:r w:rsidRPr="00DA53AD">
              <w:rPr>
                <w:rFonts w:ascii="Tahoma" w:eastAsia="PMingLiU" w:hAnsi="Tahoma" w:cs="Tahoma"/>
                <w:sz w:val="14"/>
              </w:rPr>
              <w:t xml:space="preserve"> OSE)</w:t>
            </w:r>
            <w:bookmarkEnd w:id="476"/>
            <w:bookmarkEnd w:id="477"/>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rPr>
          <w:trHeight w:val="134"/>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78" w:name="_Toc336338097"/>
            <w:bookmarkStart w:id="479" w:name="_Toc352109355"/>
            <w:r w:rsidRPr="00DA53AD">
              <w:rPr>
                <w:rFonts w:ascii="Tahoma" w:eastAsia="PMingLiU" w:hAnsi="Tahoma" w:cs="Tahoma"/>
                <w:sz w:val="14"/>
              </w:rPr>
              <w:t xml:space="preserve">System Center 2012 Configuration Manager </w:t>
            </w:r>
            <w:r w:rsidRPr="00DA53AD">
              <w:rPr>
                <w:rFonts w:ascii="Tahoma" w:eastAsia="PMingLiU" w:hAnsi="Tahoma" w:cs="Tahoma"/>
                <w:sz w:val="14"/>
              </w:rPr>
              <w:t>用戶端管理使用權</w:t>
            </w:r>
            <w:r w:rsidRPr="00DA53AD">
              <w:rPr>
                <w:rFonts w:ascii="Tahoma" w:eastAsia="PMingLiU" w:hAnsi="Tahoma" w:cs="Tahoma"/>
                <w:sz w:val="14"/>
              </w:rPr>
              <w:t xml:space="preserve"> (</w:t>
            </w:r>
            <w:r w:rsidRPr="00DA53AD">
              <w:rPr>
                <w:rFonts w:ascii="Tahoma" w:eastAsia="PMingLiU" w:hAnsi="Tahoma" w:cs="Tahoma"/>
                <w:sz w:val="14"/>
              </w:rPr>
              <w:t>每一使用者</w:t>
            </w:r>
            <w:r w:rsidRPr="00DA53AD">
              <w:rPr>
                <w:rFonts w:ascii="Tahoma" w:eastAsia="PMingLiU" w:hAnsi="Tahoma" w:cs="Tahoma"/>
                <w:sz w:val="14"/>
              </w:rPr>
              <w:t>)</w:t>
            </w:r>
            <w:bookmarkEnd w:id="478"/>
            <w:bookmarkEnd w:id="479"/>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hyperlink w:anchor="Srv_101SystemCenter2012"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E</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864A1" w:rsidRPr="00DA53AD" w:rsidTr="003F1405">
        <w:trPr>
          <w:trHeight w:val="134"/>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480" w:name="_Toc336338098"/>
            <w:bookmarkStart w:id="481" w:name="_Toc352109356"/>
            <w:r w:rsidRPr="00DA53AD">
              <w:rPr>
                <w:rFonts w:ascii="Tahoma" w:eastAsia="PMingLiU" w:hAnsi="Tahoma" w:cs="Tahoma"/>
                <w:sz w:val="14"/>
              </w:rPr>
              <w:t xml:space="preserve">System Center 2012 Datacenter </w:t>
            </w:r>
            <w:r w:rsidRPr="00DA53AD">
              <w:rPr>
                <w:rFonts w:ascii="Tahoma" w:eastAsia="PMingLiU" w:hAnsi="Tahoma" w:cs="Tahoma"/>
                <w:sz w:val="14"/>
              </w:rPr>
              <w:t>伺服器管理使用權</w:t>
            </w:r>
            <w:r w:rsidRPr="00DA53AD">
              <w:rPr>
                <w:rFonts w:ascii="Tahoma" w:eastAsia="PMingLiU" w:hAnsi="Tahoma" w:cs="Tahoma"/>
                <w:sz w:val="14"/>
              </w:rPr>
              <w:t xml:space="preserve"> (2 </w:t>
            </w:r>
            <w:r w:rsidRPr="00DA53AD">
              <w:rPr>
                <w:rFonts w:ascii="Tahoma" w:eastAsia="PMingLiU" w:hAnsi="Tahoma" w:cs="Tahoma"/>
                <w:sz w:val="14"/>
              </w:rPr>
              <w:t>個處理器</w:t>
            </w:r>
            <w:r w:rsidRPr="00DA53AD">
              <w:rPr>
                <w:rFonts w:ascii="Tahoma" w:eastAsia="PMingLiU" w:hAnsi="Tahoma" w:cs="Tahoma"/>
                <w:sz w:val="14"/>
              </w:rPr>
              <w:t>)</w:t>
            </w:r>
            <w:bookmarkEnd w:id="480"/>
            <w:bookmarkEnd w:id="481"/>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91_89_System" w:history="1">
              <w:r w:rsidR="005B0EC7" w:rsidRPr="003F1405">
                <w:rPr>
                  <w:rStyle w:val="Hyperlink"/>
                  <w:rFonts w:eastAsia="PMingLiU" w:cs="Tahoma"/>
                  <w:b/>
                  <w:sz w:val="13"/>
                  <w:szCs w:val="13"/>
                </w:rPr>
                <w:t>89</w:t>
              </w:r>
            </w:hyperlink>
            <w:hyperlink w:anchor="Srv_101SystemCenter2012"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63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6864A1" w:rsidRPr="00DA53AD" w:rsidTr="003F1405">
        <w:trPr>
          <w:trHeight w:val="134"/>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30" w:after="30"/>
              <w:rPr>
                <w:rFonts w:ascii="Tahoma" w:eastAsia="PMingLiU" w:hAnsi="Tahoma" w:cs="Tahoma"/>
                <w:sz w:val="14"/>
              </w:rPr>
            </w:pPr>
            <w:bookmarkStart w:id="482" w:name="_Toc352109357"/>
            <w:r w:rsidRPr="00DA53AD">
              <w:rPr>
                <w:rFonts w:ascii="Tahoma" w:eastAsia="PMingLiU" w:hAnsi="Tahoma" w:cs="Tahoma"/>
                <w:sz w:val="14"/>
              </w:rPr>
              <w:t>System Center 2012 Endpoint Protection</w:t>
            </w:r>
            <w:bookmarkEnd w:id="482"/>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00"/>
                <w:sz w:val="13"/>
                <w:szCs w:val="13"/>
                <w:u w:val="single"/>
              </w:rPr>
            </w:pPr>
            <w:hyperlink w:anchor="_103_System_Center" w:history="1">
              <w:r w:rsidR="005B0EC7" w:rsidRPr="003F1405">
                <w:rPr>
                  <w:rStyle w:val="Hyperlink"/>
                  <w:rFonts w:eastAsia="PMingLiU" w:cs="Tahoma"/>
                  <w:b/>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AO, 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134"/>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483" w:name="_Toc336338100"/>
            <w:bookmarkStart w:id="484" w:name="_Toc352109358"/>
            <w:r w:rsidRPr="00DA53AD">
              <w:rPr>
                <w:rFonts w:ascii="Tahoma" w:eastAsia="PMingLiU" w:hAnsi="Tahoma" w:cs="Tahoma"/>
                <w:sz w:val="14"/>
              </w:rPr>
              <w:t xml:space="preserve">System Center 2012 Standard </w:t>
            </w:r>
            <w:r w:rsidRPr="00DA53AD">
              <w:rPr>
                <w:rFonts w:ascii="Tahoma" w:eastAsia="PMingLiU" w:hAnsi="Tahoma" w:cs="Tahoma"/>
                <w:sz w:val="14"/>
              </w:rPr>
              <w:t>伺服器管理使用權</w:t>
            </w:r>
            <w:r w:rsidRPr="00DA53AD">
              <w:rPr>
                <w:rFonts w:ascii="Tahoma" w:eastAsia="PMingLiU" w:hAnsi="Tahoma" w:cs="Tahoma"/>
                <w:sz w:val="14"/>
              </w:rPr>
              <w:t xml:space="preserve"> (2 </w:t>
            </w:r>
            <w:r w:rsidRPr="00DA53AD">
              <w:rPr>
                <w:rFonts w:ascii="Tahoma" w:eastAsia="PMingLiU" w:hAnsi="Tahoma" w:cs="Tahoma"/>
                <w:sz w:val="14"/>
              </w:rPr>
              <w:t>個處理器</w:t>
            </w:r>
            <w:r w:rsidRPr="00DA53AD">
              <w:rPr>
                <w:rFonts w:ascii="Tahoma" w:eastAsia="PMingLiU" w:hAnsi="Tahoma" w:cs="Tahoma"/>
                <w:sz w:val="14"/>
              </w:rPr>
              <w:t>)</w:t>
            </w:r>
            <w:bookmarkEnd w:id="483"/>
            <w:bookmarkEnd w:id="484"/>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23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9E5BF9" w:rsidRPr="00DA53AD" w:rsidTr="003F1405">
        <w:trPr>
          <w:trHeight w:val="134"/>
        </w:trPr>
        <w:tc>
          <w:tcPr>
            <w:tcW w:w="2734" w:type="dxa"/>
            <w:gridSpan w:val="2"/>
            <w:tcBorders>
              <w:bottom w:val="single" w:sz="4" w:space="0" w:color="auto"/>
            </w:tcBorders>
            <w:shd w:val="clear" w:color="auto" w:fill="auto"/>
            <w:vAlign w:val="center"/>
          </w:tcPr>
          <w:p w:rsidR="001A63C6" w:rsidRPr="00DA53AD" w:rsidRDefault="001A63C6" w:rsidP="003F1405">
            <w:pPr>
              <w:pStyle w:val="ProductNames"/>
              <w:spacing w:beforeLines="20" w:before="48" w:afterLines="20" w:after="48"/>
              <w:rPr>
                <w:rFonts w:ascii="Tahoma" w:eastAsia="PMingLiU" w:hAnsi="Tahoma" w:cs="Tahoma"/>
                <w:sz w:val="14"/>
              </w:rPr>
            </w:pPr>
            <w:bookmarkStart w:id="485" w:name="_Toc336338101"/>
            <w:bookmarkStart w:id="486" w:name="_Toc352109359"/>
            <w:r w:rsidRPr="00DA53AD">
              <w:rPr>
                <w:rFonts w:ascii="Tahoma" w:eastAsia="PMingLiU" w:hAnsi="Tahoma" w:cs="Tahoma"/>
                <w:sz w:val="14"/>
              </w:rPr>
              <w:t xml:space="preserve">TechNet Plus </w:t>
            </w:r>
            <w:r w:rsidRPr="00DA53AD">
              <w:rPr>
                <w:rFonts w:ascii="Tahoma" w:eastAsia="PMingLiU" w:hAnsi="Tahoma" w:cs="Tahoma"/>
                <w:sz w:val="14"/>
              </w:rPr>
              <w:t>單一使用者</w:t>
            </w:r>
            <w:bookmarkEnd w:id="485"/>
            <w:bookmarkEnd w:id="486"/>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00"/>
                <w:position w:val="-11"/>
                <w:sz w:val="13"/>
                <w:szCs w:val="13"/>
                <w:u w:val="single"/>
              </w:rPr>
            </w:pPr>
            <w:hyperlink w:anchor="_91_TechNet_Plus" w:history="1">
              <w:r w:rsidR="005B0EC7" w:rsidRPr="003F1405">
                <w:rPr>
                  <w:rStyle w:val="Hyperlink"/>
                  <w:rFonts w:eastAsia="PMingLiU" w:cs="Tahoma"/>
                  <w:b/>
                  <w:sz w:val="13"/>
                  <w:szCs w:val="13"/>
                </w:rPr>
                <w:t>91</w:t>
              </w:r>
            </w:hyperlink>
            <w:hyperlink w:anchor="Srv_103TechNetPlusSingleUser"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EF228F"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87" w:name="_Toc336338102"/>
            <w:bookmarkStart w:id="488" w:name="_Toc352109360"/>
            <w:r w:rsidRPr="00DA53AD">
              <w:rPr>
                <w:rFonts w:ascii="Tahoma" w:eastAsia="PMingLiU" w:hAnsi="Tahoma" w:cs="Tahoma"/>
                <w:b w:val="0"/>
                <w:sz w:val="14"/>
                <w:szCs w:val="14"/>
              </w:rPr>
              <w:t>VDI Suite</w:t>
            </w:r>
            <w:bookmarkEnd w:id="487"/>
            <w:bookmarkEnd w:id="488"/>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 xml:space="preserve">1 </w:t>
            </w:r>
            <w:r w:rsidRPr="00DA53AD">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A,ST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15"/>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89" w:name="_Toc336338103"/>
            <w:bookmarkStart w:id="490" w:name="_Toc352109361"/>
            <w:r w:rsidRPr="00DA53AD">
              <w:rPr>
                <w:rFonts w:ascii="Tahoma" w:eastAsia="PMingLiU" w:hAnsi="Tahoma" w:cs="Tahoma"/>
                <w:b w:val="0"/>
                <w:sz w:val="14"/>
                <w:szCs w:val="14"/>
              </w:rPr>
              <w:t>含</w:t>
            </w:r>
            <w:r w:rsidRPr="00DA53AD">
              <w:rPr>
                <w:rFonts w:ascii="Tahoma" w:eastAsia="PMingLiU" w:hAnsi="Tahoma" w:cs="Tahoma"/>
                <w:b w:val="0"/>
                <w:sz w:val="14"/>
                <w:szCs w:val="14"/>
              </w:rPr>
              <w:t xml:space="preserve"> MDOP </w:t>
            </w:r>
            <w:r w:rsidRPr="00DA53AD">
              <w:rPr>
                <w:rFonts w:ascii="Tahoma" w:eastAsia="PMingLiU" w:hAnsi="Tahoma" w:cs="Tahoma"/>
                <w:b w:val="0"/>
                <w:sz w:val="14"/>
                <w:szCs w:val="14"/>
              </w:rPr>
              <w:t>之</w:t>
            </w:r>
            <w:r w:rsidRPr="00DA53AD">
              <w:rPr>
                <w:rFonts w:ascii="Tahoma" w:eastAsia="PMingLiU" w:hAnsi="Tahoma" w:cs="Tahoma"/>
                <w:b w:val="0"/>
                <w:sz w:val="14"/>
                <w:szCs w:val="14"/>
              </w:rPr>
              <w:t xml:space="preserve"> VDI Suite</w:t>
            </w:r>
            <w:bookmarkEnd w:id="489"/>
            <w:bookmarkEnd w:id="490"/>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 xml:space="preserve">1 </w:t>
            </w:r>
            <w:r w:rsidRPr="00DA53AD">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E, P</w:t>
            </w:r>
          </w:p>
        </w:tc>
        <w:tc>
          <w:tcPr>
            <w:tcW w:w="702" w:type="dxa"/>
            <w:tcBorders>
              <w:bottom w:val="single" w:sz="4" w:space="0" w:color="auto"/>
            </w:tcBorders>
            <w:shd w:val="clear" w:color="auto" w:fill="auto"/>
            <w:vAlign w:val="center"/>
          </w:tcPr>
          <w:p w:rsidR="001A63C6" w:rsidRPr="00DA53AD" w:rsidRDefault="001A63C6" w:rsidP="003F1405">
            <w:pPr>
              <w:pStyle w:val="TableText"/>
              <w:spacing w:before="30" w:after="30"/>
              <w:rPr>
                <w:rFonts w:ascii="Tahoma" w:eastAsia="PMingLiU" w:hAnsi="Tahoma" w:cs="Tahoma"/>
                <w:sz w:val="13"/>
                <w:szCs w:val="13"/>
              </w:rPr>
            </w:pPr>
            <w:r w:rsidRPr="00DA53AD">
              <w:rPr>
                <w:rFonts w:ascii="Tahoma" w:eastAsia="PMingLiU" w:hAnsi="Tahoma" w:cs="Tahoma"/>
                <w:sz w:val="13"/>
                <w:szCs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260"/>
        </w:trPr>
        <w:tc>
          <w:tcPr>
            <w:tcW w:w="2734" w:type="dxa"/>
            <w:gridSpan w:val="2"/>
            <w:tcBorders>
              <w:bottom w:val="single" w:sz="4" w:space="0" w:color="auto"/>
            </w:tcBorders>
            <w:shd w:val="clear" w:color="auto" w:fill="FABF8F"/>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91" w:name="_Toc336338104"/>
            <w:bookmarkStart w:id="492" w:name="_Toc352109362"/>
            <w:r w:rsidRPr="00DA53AD">
              <w:rPr>
                <w:rFonts w:ascii="Tahoma" w:eastAsia="PMingLiU" w:hAnsi="Tahoma" w:cs="Tahoma"/>
                <w:b w:val="0"/>
                <w:sz w:val="14"/>
                <w:szCs w:val="14"/>
              </w:rPr>
              <w:t>VDI Standard Suite</w:t>
            </w:r>
            <w:bookmarkEnd w:id="491"/>
            <w:bookmarkEnd w:id="492"/>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sz w:val="13"/>
                <w:szCs w:val="13"/>
              </w:rPr>
            </w:pPr>
            <w:hyperlink w:anchor="_90_VDI_Standard" w:history="1">
              <w:r w:rsidR="005B0EC7" w:rsidRPr="003F1405">
                <w:rPr>
                  <w:rStyle w:val="Hyperlink"/>
                  <w:rFonts w:eastAsia="PMingLiU" w:cs="Tahoma"/>
                  <w:b/>
                  <w:sz w:val="13"/>
                  <w:szCs w:val="13"/>
                </w:rPr>
                <w:t>92</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60"/>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93" w:name="_Toc336338105"/>
            <w:bookmarkStart w:id="494" w:name="_Toc352109363"/>
            <w:r w:rsidRPr="00DA53AD">
              <w:rPr>
                <w:rFonts w:ascii="Tahoma" w:eastAsia="PMingLiU" w:hAnsi="Tahoma" w:cs="Tahoma"/>
                <w:b w:val="0"/>
                <w:sz w:val="14"/>
                <w:szCs w:val="14"/>
              </w:rPr>
              <w:t>含</w:t>
            </w:r>
            <w:r w:rsidRPr="00DA53AD">
              <w:rPr>
                <w:rFonts w:ascii="Tahoma" w:eastAsia="PMingLiU" w:hAnsi="Tahoma" w:cs="Tahoma"/>
                <w:b w:val="0"/>
                <w:sz w:val="14"/>
                <w:szCs w:val="14"/>
              </w:rPr>
              <w:t xml:space="preserve"> MDOP </w:t>
            </w:r>
            <w:r w:rsidRPr="00DA53AD">
              <w:rPr>
                <w:rFonts w:ascii="Tahoma" w:eastAsia="PMingLiU" w:hAnsi="Tahoma" w:cs="Tahoma"/>
                <w:b w:val="0"/>
                <w:sz w:val="14"/>
                <w:szCs w:val="14"/>
              </w:rPr>
              <w:t>之</w:t>
            </w:r>
            <w:r w:rsidRPr="00DA53AD">
              <w:rPr>
                <w:rFonts w:ascii="Tahoma" w:eastAsia="PMingLiU" w:hAnsi="Tahoma" w:cs="Tahoma"/>
                <w:b w:val="0"/>
                <w:sz w:val="14"/>
                <w:szCs w:val="14"/>
              </w:rPr>
              <w:t xml:space="preserve"> VDI Standard Suite</w:t>
            </w:r>
            <w:bookmarkEnd w:id="493"/>
            <w:bookmarkEnd w:id="49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90_VDI_Standard" w:history="1">
              <w:r w:rsidR="005B0EC7" w:rsidRPr="003F1405">
                <w:rPr>
                  <w:rStyle w:val="Hyperlink"/>
                  <w:rFonts w:eastAsia="PMingLiU" w:cs="Tahoma"/>
                  <w:b/>
                  <w:sz w:val="13"/>
                  <w:szCs w:val="13"/>
                </w:rPr>
                <w:t>92</w:t>
              </w:r>
            </w:hyperlink>
            <w:hyperlink w:anchor="Srv_105VDIStandardandPremiumSuites" w:history="1"/>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EF228F" w:rsidRPr="00DA53AD" w:rsidTr="003F1405">
        <w:trPr>
          <w:trHeight w:val="260"/>
        </w:trPr>
        <w:tc>
          <w:tcPr>
            <w:tcW w:w="2734" w:type="dxa"/>
            <w:gridSpan w:val="2"/>
            <w:tcBorders>
              <w:bottom w:val="single" w:sz="4" w:space="0" w:color="auto"/>
            </w:tcBorders>
            <w:shd w:val="clear" w:color="auto" w:fill="FABF8F"/>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95" w:name="_Toc336338106"/>
            <w:bookmarkStart w:id="496" w:name="_Toc352109364"/>
            <w:r w:rsidRPr="00DA53AD">
              <w:rPr>
                <w:rFonts w:ascii="Tahoma" w:eastAsia="PMingLiU" w:hAnsi="Tahoma" w:cs="Tahoma"/>
                <w:b w:val="0"/>
                <w:sz w:val="14"/>
                <w:szCs w:val="14"/>
              </w:rPr>
              <w:t>VDI Premium Suite</w:t>
            </w:r>
            <w:bookmarkEnd w:id="495"/>
            <w:bookmarkEnd w:id="496"/>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90_VDI_Standard" w:history="1">
              <w:r w:rsidR="005B0EC7" w:rsidRPr="003F1405">
                <w:rPr>
                  <w:rStyle w:val="Hyperlink"/>
                  <w:rFonts w:eastAsia="PMingLiU" w:cs="Tahoma"/>
                  <w:b/>
                  <w:sz w:val="13"/>
                  <w:szCs w:val="13"/>
                </w:rPr>
                <w:t>92</w:t>
              </w:r>
            </w:hyperlink>
            <w:hyperlink w:anchor="Srv_105VDIStandardandPremiumSuites"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60"/>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497" w:name="_Toc336338107"/>
            <w:bookmarkStart w:id="498" w:name="_Toc352109365"/>
            <w:r w:rsidRPr="00DA53AD">
              <w:rPr>
                <w:rFonts w:ascii="Tahoma" w:eastAsia="PMingLiU" w:hAnsi="Tahoma" w:cs="Tahoma"/>
                <w:b w:val="0"/>
                <w:sz w:val="14"/>
                <w:szCs w:val="14"/>
              </w:rPr>
              <w:t>含</w:t>
            </w:r>
            <w:r w:rsidRPr="00DA53AD">
              <w:rPr>
                <w:rFonts w:ascii="Tahoma" w:eastAsia="PMingLiU" w:hAnsi="Tahoma" w:cs="Tahoma"/>
                <w:b w:val="0"/>
                <w:sz w:val="14"/>
                <w:szCs w:val="14"/>
              </w:rPr>
              <w:t xml:space="preserve"> MDOP </w:t>
            </w:r>
            <w:r w:rsidRPr="00DA53AD">
              <w:rPr>
                <w:rFonts w:ascii="Tahoma" w:eastAsia="PMingLiU" w:hAnsi="Tahoma" w:cs="Tahoma"/>
                <w:b w:val="0"/>
                <w:sz w:val="14"/>
                <w:szCs w:val="14"/>
              </w:rPr>
              <w:t>之</w:t>
            </w:r>
            <w:r w:rsidRPr="00DA53AD">
              <w:rPr>
                <w:rFonts w:ascii="Tahoma" w:eastAsia="PMingLiU" w:hAnsi="Tahoma" w:cs="Tahoma"/>
                <w:b w:val="0"/>
                <w:sz w:val="14"/>
                <w:szCs w:val="14"/>
              </w:rPr>
              <w:t xml:space="preserve"> VDI Premium Suite</w:t>
            </w:r>
            <w:bookmarkEnd w:id="497"/>
            <w:bookmarkEnd w:id="498"/>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90_VDI_Standard" w:history="1">
              <w:r w:rsidR="005B0EC7" w:rsidRPr="003F1405">
                <w:rPr>
                  <w:rStyle w:val="Hyperlink"/>
                  <w:rFonts w:eastAsia="PMingLiU" w:cs="Tahoma"/>
                  <w:b/>
                  <w:sz w:val="13"/>
                  <w:szCs w:val="13"/>
                </w:rPr>
                <w:t>92</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FABF8F"/>
          </w:tcPr>
          <w:p w:rsidR="001A63C6" w:rsidRPr="00DA53AD" w:rsidRDefault="001A63C6" w:rsidP="003F1405">
            <w:pPr>
              <w:pStyle w:val="ProductNames"/>
              <w:spacing w:beforeLines="20" w:before="48" w:afterLines="20" w:after="48"/>
              <w:rPr>
                <w:rFonts w:ascii="Tahoma" w:eastAsia="PMingLiU" w:hAnsi="Tahoma" w:cs="Tahoma"/>
                <w:sz w:val="14"/>
              </w:rPr>
            </w:pPr>
            <w:bookmarkStart w:id="499" w:name="_Toc352109366"/>
            <w:r w:rsidRPr="00DA53AD">
              <w:rPr>
                <w:rFonts w:ascii="Tahoma" w:eastAsia="PMingLiU" w:hAnsi="Tahoma" w:cs="Tahoma"/>
                <w:sz w:val="14"/>
              </w:rPr>
              <w:lastRenderedPageBreak/>
              <w:t>Vexcel Server</w:t>
            </w:r>
            <w:bookmarkEnd w:id="499"/>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91_Vexcel_Server," w:history="1">
              <w:r w:rsidR="005B0EC7" w:rsidRPr="003F1405">
                <w:rPr>
                  <w:rStyle w:val="Hyperlink"/>
                  <w:rFonts w:eastAsia="PMingLiU" w:cs="Tahoma"/>
                  <w:b/>
                  <w:sz w:val="13"/>
                  <w:szCs w:val="13"/>
                </w:rPr>
                <w:t>93</w:t>
              </w:r>
            </w:hyperlink>
            <w:hyperlink w:anchor="Srv_27BingMapsSvrandContentPack" w:history="1"/>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200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ProductNames"/>
              <w:spacing w:beforeLines="20" w:before="48" w:afterLines="20" w:after="48"/>
              <w:rPr>
                <w:rFonts w:ascii="Tahoma" w:eastAsia="PMingLiU" w:hAnsi="Tahoma" w:cs="Tahoma"/>
                <w:sz w:val="14"/>
              </w:rPr>
            </w:pPr>
            <w:bookmarkStart w:id="500" w:name="_Toc352109367"/>
            <w:r w:rsidRPr="00DA53AD">
              <w:rPr>
                <w:rFonts w:ascii="Tahoma" w:eastAsia="PMingLiU" w:hAnsi="Tahoma" w:cs="Tahoma"/>
                <w:sz w:val="14"/>
              </w:rPr>
              <w:t>Vexcel Server with Enhanced Content Pack</w:t>
            </w:r>
            <w:bookmarkEnd w:id="500"/>
            <w:r w:rsidRPr="00DA53AD">
              <w:rPr>
                <w:rFonts w:ascii="Tahoma" w:eastAsia="PMingLiU" w:hAnsi="Tahoma" w:cs="Tahoma"/>
                <w:sz w:val="14"/>
              </w:rPr>
              <w:t xml:space="preserve"> </w:t>
            </w:r>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_91_Vexcel_Server," w:history="1">
              <w:r w:rsidR="005B0EC7" w:rsidRPr="003F1405">
                <w:rPr>
                  <w:rStyle w:val="Hyperlink"/>
                  <w:rFonts w:eastAsia="PMingLiU" w:cs="Tahoma"/>
                  <w:b/>
                  <w:sz w:val="13"/>
                  <w:szCs w:val="13"/>
                </w:rPr>
                <w:t>93</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 xml:space="preserve">200 </w:t>
            </w:r>
            <w:r w:rsidRPr="00DA53AD">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501" w:name="_Toc336338108"/>
            <w:bookmarkStart w:id="502" w:name="_Toc352109368"/>
            <w:r w:rsidRPr="00DA53AD">
              <w:rPr>
                <w:rFonts w:ascii="Tahoma" w:eastAsia="PMingLiU" w:hAnsi="Tahoma" w:cs="Tahoma"/>
                <w:b w:val="0"/>
                <w:sz w:val="14"/>
                <w:szCs w:val="14"/>
              </w:rPr>
              <w:t>Virtual Server 2005 R2 Enterprise Edition</w:t>
            </w:r>
            <w:bookmarkEnd w:id="501"/>
            <w:bookmarkEnd w:id="502"/>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B1F3F"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503" w:name="_Toc336338109"/>
            <w:bookmarkStart w:id="504" w:name="_Toc352109369"/>
            <w:r w:rsidRPr="00DA53AD">
              <w:rPr>
                <w:rFonts w:ascii="Tahoma" w:eastAsia="PMingLiU" w:hAnsi="Tahoma" w:cs="Tahoma"/>
                <w:b w:val="0"/>
                <w:sz w:val="14"/>
                <w:szCs w:val="14"/>
              </w:rPr>
              <w:t>Visual Studio</w:t>
            </w:r>
            <w:r w:rsidR="00345913" w:rsidRPr="00345913">
              <w:rPr>
                <w:rFonts w:ascii="Tahoma" w:eastAsia="PMingLiU" w:hAnsi="Tahoma" w:cs="Tahoma"/>
                <w:b w:val="0"/>
                <w:color w:val="000000"/>
                <w:sz w:val="14"/>
                <w:szCs w:val="14"/>
                <w:vertAlign w:val="superscript"/>
              </w:rPr>
              <w:t>®</w:t>
            </w:r>
            <w:r w:rsidRPr="00DA53AD">
              <w:rPr>
                <w:rFonts w:ascii="Tahoma" w:eastAsia="PMingLiU" w:hAnsi="Tahoma" w:cs="Tahoma"/>
                <w:b w:val="0"/>
                <w:sz w:val="14"/>
                <w:szCs w:val="14"/>
              </w:rPr>
              <w:t xml:space="preserve"> Team Foundation Server 2012 with SQL Server 2012 Technology</w:t>
            </w:r>
            <w:bookmarkEnd w:id="503"/>
            <w:bookmarkEnd w:id="504"/>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505" w:name="_Toc254805933"/>
            <w:bookmarkStart w:id="506" w:name="_Toc336338110"/>
            <w:bookmarkStart w:id="507" w:name="_Toc352109370"/>
            <w:r w:rsidRPr="00DA53AD">
              <w:rPr>
                <w:rFonts w:ascii="Tahoma" w:eastAsia="PMingLiU" w:hAnsi="Tahoma" w:cs="Tahoma"/>
                <w:b w:val="0"/>
                <w:sz w:val="14"/>
                <w:szCs w:val="14"/>
              </w:rPr>
              <w:t>Visual Studio</w:t>
            </w:r>
            <w:r w:rsidR="00345913" w:rsidRPr="00345913">
              <w:rPr>
                <w:rFonts w:ascii="Tahoma" w:eastAsia="PMingLiU" w:hAnsi="Tahoma" w:cs="Tahoma"/>
                <w:b w:val="0"/>
                <w:sz w:val="14"/>
                <w:szCs w:val="14"/>
                <w:vertAlign w:val="superscript"/>
              </w:rPr>
              <w:t>®</w:t>
            </w:r>
            <w:r w:rsidRPr="00DA53AD">
              <w:rPr>
                <w:rFonts w:ascii="Tahoma" w:eastAsia="PMingLiU" w:hAnsi="Tahoma" w:cs="Tahoma"/>
                <w:b w:val="0"/>
                <w:sz w:val="14"/>
                <w:szCs w:val="14"/>
              </w:rPr>
              <w:t xml:space="preserve"> Team Foundation Server 2012 </w:t>
            </w:r>
            <w:r w:rsidRPr="00DA53AD">
              <w:rPr>
                <w:rFonts w:ascii="Tahoma" w:eastAsia="PMingLiU" w:hAnsi="Tahoma" w:cs="Tahoma"/>
                <w:b w:val="0"/>
                <w:sz w:val="14"/>
                <w:szCs w:val="14"/>
              </w:rPr>
              <w:t>裝置</w:t>
            </w:r>
            <w:r w:rsidRPr="00DA53AD">
              <w:rPr>
                <w:rFonts w:ascii="Tahoma" w:eastAsia="PMingLiU" w:hAnsi="Tahoma" w:cs="Tahoma"/>
                <w:b w:val="0"/>
                <w:sz w:val="14"/>
                <w:szCs w:val="14"/>
              </w:rPr>
              <w:t xml:space="preserve"> CAL</w:t>
            </w:r>
            <w:bookmarkEnd w:id="505"/>
            <w:bookmarkEnd w:id="506"/>
            <w:bookmarkEnd w:id="507"/>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6B1F3F" w:rsidRPr="00DA53AD" w:rsidTr="003F1405">
        <w:trPr>
          <w:cantSplit/>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508" w:name="_Toc254805934"/>
            <w:bookmarkStart w:id="509" w:name="_Toc336338111"/>
            <w:bookmarkStart w:id="510" w:name="_Toc352109371"/>
            <w:r w:rsidRPr="00DA53AD">
              <w:rPr>
                <w:rFonts w:ascii="Tahoma" w:eastAsia="PMingLiU" w:hAnsi="Tahoma" w:cs="Tahoma"/>
                <w:b w:val="0"/>
                <w:sz w:val="14"/>
                <w:szCs w:val="14"/>
              </w:rPr>
              <w:t>Visual Studio</w:t>
            </w:r>
            <w:r w:rsidR="00345913" w:rsidRPr="00345913">
              <w:rPr>
                <w:rFonts w:ascii="Tahoma" w:eastAsia="PMingLiU" w:hAnsi="Tahoma" w:cs="Tahoma"/>
                <w:b w:val="0"/>
                <w:sz w:val="14"/>
                <w:szCs w:val="14"/>
                <w:vertAlign w:val="superscript"/>
              </w:rPr>
              <w:t>®</w:t>
            </w:r>
            <w:r w:rsidRPr="00DA53AD">
              <w:rPr>
                <w:rFonts w:ascii="Tahoma" w:eastAsia="PMingLiU" w:hAnsi="Tahoma" w:cs="Tahoma"/>
                <w:b w:val="0"/>
                <w:sz w:val="14"/>
                <w:szCs w:val="14"/>
              </w:rPr>
              <w:t xml:space="preserve"> Team Foundation Server 2012 </w:t>
            </w:r>
            <w:r w:rsidRPr="00DA53AD">
              <w:rPr>
                <w:rFonts w:ascii="Tahoma" w:eastAsia="PMingLiU" w:hAnsi="Tahoma" w:cs="Tahoma"/>
                <w:b w:val="0"/>
                <w:sz w:val="14"/>
                <w:szCs w:val="14"/>
              </w:rPr>
              <w:t>使用者</w:t>
            </w:r>
            <w:r w:rsidRPr="00DA53AD">
              <w:rPr>
                <w:rFonts w:ascii="Tahoma" w:eastAsia="PMingLiU" w:hAnsi="Tahoma" w:cs="Tahoma"/>
                <w:b w:val="0"/>
                <w:sz w:val="14"/>
                <w:szCs w:val="14"/>
              </w:rPr>
              <w:t xml:space="preserve"> CAL</w:t>
            </w:r>
            <w:bookmarkEnd w:id="508"/>
            <w:bookmarkEnd w:id="509"/>
            <w:bookmarkEnd w:id="510"/>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13</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8</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szCs w:val="13"/>
              </w:rPr>
            </w:pPr>
            <w:r w:rsidRPr="00DA53AD">
              <w:rPr>
                <w:rFonts w:ascii="Tahoma" w:eastAsia="PMingLiU" w:hAnsi="Tahoma" w:cs="Tahoma"/>
                <w:sz w:val="13"/>
                <w:szCs w:val="13"/>
              </w:rPr>
              <w:t>5</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494"/>
        </w:trPr>
        <w:tc>
          <w:tcPr>
            <w:tcW w:w="2734" w:type="dxa"/>
            <w:gridSpan w:val="2"/>
            <w:tcBorders>
              <w:bottom w:val="single" w:sz="4" w:space="0" w:color="auto"/>
            </w:tcBorders>
            <w:shd w:val="clear" w:color="auto" w:fill="auto"/>
          </w:tcPr>
          <w:p w:rsidR="001A63C6" w:rsidRPr="00DA53AD" w:rsidRDefault="001A63C6" w:rsidP="003F1405">
            <w:pPr>
              <w:pStyle w:val="Heading2"/>
              <w:spacing w:beforeLines="20" w:before="48" w:afterLines="20" w:after="48"/>
              <w:ind w:left="0"/>
              <w:rPr>
                <w:rFonts w:ascii="Tahoma" w:eastAsia="PMingLiU" w:hAnsi="Tahoma" w:cs="Tahoma"/>
                <w:b w:val="0"/>
                <w:sz w:val="14"/>
                <w:szCs w:val="14"/>
              </w:rPr>
            </w:pPr>
            <w:bookmarkStart w:id="511" w:name="_Toc336338113"/>
            <w:bookmarkStart w:id="512" w:name="_Toc352109372"/>
            <w:r w:rsidRPr="00DA53AD">
              <w:rPr>
                <w:rFonts w:ascii="Tahoma" w:eastAsia="PMingLiU" w:hAnsi="Tahoma" w:cs="Tahoma"/>
                <w:b w:val="0"/>
                <w:sz w:val="14"/>
                <w:szCs w:val="14"/>
              </w:rPr>
              <w:t>Web Antimalware Subscription for Forefront Threat Management Gateway Medium Business Edition (</w:t>
            </w:r>
            <w:r w:rsidRPr="00DA53AD">
              <w:rPr>
                <w:rFonts w:ascii="Tahoma" w:eastAsia="PMingLiU" w:hAnsi="Tahoma" w:cs="Tahoma"/>
                <w:b w:val="0"/>
                <w:sz w:val="14"/>
                <w:szCs w:val="14"/>
              </w:rPr>
              <w:t>裝置及使用者</w:t>
            </w:r>
            <w:r w:rsidRPr="00DA53AD">
              <w:rPr>
                <w:rFonts w:ascii="Tahoma" w:eastAsia="PMingLiU" w:hAnsi="Tahoma" w:cs="Tahoma"/>
                <w:b w:val="0"/>
                <w:sz w:val="14"/>
                <w:szCs w:val="14"/>
              </w:rPr>
              <w:t>)</w:t>
            </w:r>
            <w:bookmarkEnd w:id="511"/>
            <w:bookmarkEnd w:id="512"/>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Lines="20" w:before="48" w:afterLines="20" w:after="48"/>
              <w:ind w:left="0"/>
              <w:rPr>
                <w:rFonts w:ascii="Tahoma" w:eastAsia="PMingLiU" w:hAnsi="Tahoma" w:cs="Tahoma"/>
                <w:b w:val="0"/>
                <w:sz w:val="14"/>
              </w:rPr>
            </w:pPr>
            <w:bookmarkStart w:id="513" w:name="_Toc336338114"/>
            <w:bookmarkStart w:id="514" w:name="_Toc352109373"/>
            <w:r w:rsidRPr="00DA53AD">
              <w:rPr>
                <w:rFonts w:ascii="Tahoma" w:eastAsia="PMingLiU" w:hAnsi="Tahoma" w:cs="Tahoma"/>
                <w:b w:val="0"/>
                <w:sz w:val="14"/>
              </w:rPr>
              <w:t xml:space="preserve">Windows Azure </w:t>
            </w:r>
            <w:r w:rsidRPr="00DA53AD">
              <w:rPr>
                <w:rFonts w:ascii="Tahoma" w:eastAsia="PMingLiU" w:hAnsi="Tahoma" w:cs="Tahoma"/>
                <w:b w:val="0"/>
                <w:sz w:val="14"/>
              </w:rPr>
              <w:t>服務</w:t>
            </w:r>
            <w:bookmarkEnd w:id="513"/>
            <w:bookmarkEnd w:id="514"/>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105_Windows_Azure" w:history="1">
              <w:r w:rsidR="005B0EC7" w:rsidRPr="003F1405">
                <w:rPr>
                  <w:rStyle w:val="Hyperlink"/>
                  <w:rFonts w:eastAsia="PMingLiU" w:cs="Tahoma"/>
                  <w:b/>
                  <w:sz w:val="13"/>
                  <w:szCs w:val="13"/>
                </w:rPr>
                <w:t>94</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152"/>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15" w:name="_Toc336338115"/>
            <w:bookmarkStart w:id="516" w:name="_Toc352109374"/>
            <w:r w:rsidRPr="00DA53AD">
              <w:rPr>
                <w:rFonts w:ascii="Tahoma" w:eastAsia="PMingLiU" w:hAnsi="Tahoma" w:cs="Tahoma"/>
                <w:b w:val="0"/>
                <w:sz w:val="14"/>
              </w:rPr>
              <w:t>Windows</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Embedded Device Manager</w:t>
            </w:r>
            <w:r w:rsidR="002937F5">
              <w:rPr>
                <w:rFonts w:ascii="Tahoma" w:eastAsia="PMingLiU" w:hAnsi="Tahoma" w:cs="Tahoma"/>
                <w:b w:val="0"/>
                <w:sz w:val="14"/>
              </w:rPr>
              <w:t> </w:t>
            </w:r>
            <w:r w:rsidRPr="00DA53AD">
              <w:rPr>
                <w:rFonts w:ascii="Tahoma" w:eastAsia="PMingLiU" w:hAnsi="Tahoma" w:cs="Tahoma"/>
                <w:b w:val="0"/>
                <w:sz w:val="14"/>
              </w:rPr>
              <w:t>2011</w:t>
            </w:r>
            <w:bookmarkEnd w:id="515"/>
            <w:bookmarkEnd w:id="516"/>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Srv_107WindowsEmbeddedDeviceMgr2011" w:history="1">
              <w:r w:rsidR="005B0EC7" w:rsidRPr="003F1405">
                <w:rPr>
                  <w:rStyle w:val="Hyperlink"/>
                  <w:rFonts w:eastAsia="PMingLiU" w:cs="Tahoma"/>
                  <w:b/>
                  <w:sz w:val="13"/>
                  <w:szCs w:val="13"/>
                </w:rPr>
                <w:t>95</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17" w:name="_Toc336338116"/>
            <w:bookmarkStart w:id="518" w:name="_Toc352109375"/>
            <w:r w:rsidRPr="00DA53AD">
              <w:rPr>
                <w:rFonts w:ascii="Tahoma" w:eastAsia="PMingLiU" w:hAnsi="Tahoma" w:cs="Tahoma"/>
                <w:b w:val="0"/>
                <w:sz w:val="14"/>
              </w:rPr>
              <w:t>Windows</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Embedded Device Manager 2011 </w:t>
            </w:r>
            <w:r w:rsidRPr="00DA53AD">
              <w:rPr>
                <w:rFonts w:ascii="Tahoma" w:eastAsia="PMingLiU" w:hAnsi="Tahoma" w:cs="Tahoma"/>
                <w:b w:val="0"/>
                <w:sz w:val="14"/>
              </w:rPr>
              <w:t>用戶端管理使用權</w:t>
            </w:r>
            <w:r w:rsidRPr="00DA53AD">
              <w:rPr>
                <w:rFonts w:ascii="Tahoma" w:eastAsia="PMingLiU" w:hAnsi="Tahoma" w:cs="Tahoma"/>
                <w:b w:val="0"/>
                <w:sz w:val="14"/>
              </w:rPr>
              <w:t xml:space="preserve"> (</w:t>
            </w:r>
            <w:r w:rsidRPr="00DA53AD">
              <w:rPr>
                <w:rFonts w:ascii="Tahoma" w:eastAsia="PMingLiU" w:hAnsi="Tahoma" w:cs="Tahoma"/>
                <w:b w:val="0"/>
                <w:sz w:val="14"/>
              </w:rPr>
              <w:t>每一</w:t>
            </w:r>
            <w:r w:rsidRPr="00DA53AD">
              <w:rPr>
                <w:rFonts w:ascii="Tahoma" w:eastAsia="PMingLiU" w:hAnsi="Tahoma" w:cs="Tahoma"/>
                <w:b w:val="0"/>
                <w:sz w:val="14"/>
              </w:rPr>
              <w:t xml:space="preserve"> OSE)</w:t>
            </w:r>
            <w:bookmarkEnd w:id="517"/>
            <w:bookmarkEnd w:id="518"/>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color w:val="0000FF"/>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287"/>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19" w:name="_Toc336338117"/>
            <w:bookmarkStart w:id="520" w:name="_Toc352109376"/>
            <w:r w:rsidRPr="00DA53AD">
              <w:rPr>
                <w:rFonts w:ascii="Tahoma" w:eastAsia="PMingLiU" w:hAnsi="Tahoma" w:cs="Tahoma"/>
                <w:b w:val="0"/>
                <w:sz w:val="14"/>
              </w:rPr>
              <w:t>Windows</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Embedded Device Manager 2011 </w:t>
            </w:r>
            <w:r w:rsidRPr="00DA53AD">
              <w:rPr>
                <w:rFonts w:ascii="Tahoma" w:eastAsia="PMingLiU" w:hAnsi="Tahoma" w:cs="Tahoma"/>
                <w:b w:val="0"/>
                <w:sz w:val="14"/>
              </w:rPr>
              <w:t>用戶端管理使用權</w:t>
            </w:r>
            <w:r w:rsidRPr="00DA53AD">
              <w:rPr>
                <w:rFonts w:ascii="Tahoma" w:eastAsia="PMingLiU" w:hAnsi="Tahoma" w:cs="Tahoma"/>
                <w:b w:val="0"/>
                <w:sz w:val="14"/>
              </w:rPr>
              <w:t xml:space="preserve"> (</w:t>
            </w:r>
            <w:r w:rsidRPr="00DA53AD">
              <w:rPr>
                <w:rFonts w:ascii="Tahoma" w:eastAsia="PMingLiU" w:hAnsi="Tahoma" w:cs="Tahoma"/>
                <w:b w:val="0"/>
                <w:sz w:val="14"/>
              </w:rPr>
              <w:t>每一使用者</w:t>
            </w:r>
            <w:r w:rsidRPr="00DA53AD">
              <w:rPr>
                <w:rFonts w:ascii="Tahoma" w:eastAsia="PMingLiU" w:hAnsi="Tahoma" w:cs="Tahoma"/>
                <w:b w:val="0"/>
                <w:sz w:val="14"/>
              </w:rPr>
              <w:t>)</w:t>
            </w:r>
            <w:bookmarkEnd w:id="519"/>
            <w:bookmarkEnd w:id="520"/>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color w:val="0000FF"/>
                <w:sz w:val="13"/>
                <w:szCs w:val="13"/>
              </w:rPr>
            </w:pPr>
            <w:hyperlink w:anchor="_96_Windows_Embedded" w:history="1">
              <w:r w:rsidR="005B0EC7" w:rsidRPr="003F1405">
                <w:rPr>
                  <w:rStyle w:val="Hyperlink"/>
                  <w:rFonts w:eastAsia="PMingLiU" w:cs="Tahoma"/>
                  <w:b/>
                  <w:sz w:val="13"/>
                  <w:szCs w:val="13"/>
                </w:rPr>
                <w:t>96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21" w:name="_Toc336338118"/>
            <w:bookmarkStart w:id="522" w:name="_Toc352109377"/>
            <w:r w:rsidRPr="00DA53AD">
              <w:rPr>
                <w:rFonts w:ascii="Tahoma" w:eastAsia="PMingLiU" w:hAnsi="Tahoma" w:cs="Tahoma"/>
                <w:b w:val="0"/>
                <w:sz w:val="14"/>
              </w:rPr>
              <w:t>Windows</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Embedded Device Manager 2011 with SQL Server</w:t>
            </w:r>
            <w:r w:rsidR="00345913" w:rsidRPr="00345913">
              <w:rPr>
                <w:rFonts w:ascii="Tahoma" w:eastAsia="PMingLiU" w:hAnsi="Tahoma" w:cs="Tahoma"/>
                <w:b w:val="0"/>
                <w:sz w:val="14"/>
                <w:vertAlign w:val="superscript"/>
              </w:rPr>
              <w:t>®</w:t>
            </w:r>
            <w:r w:rsidRPr="00DA53AD">
              <w:rPr>
                <w:rFonts w:ascii="Tahoma" w:eastAsia="PMingLiU" w:hAnsi="Tahoma" w:cs="Tahoma"/>
                <w:b w:val="0"/>
                <w:sz w:val="14"/>
              </w:rPr>
              <w:t xml:space="preserve"> 2008 Technology</w:t>
            </w:r>
            <w:bookmarkEnd w:id="521"/>
            <w:bookmarkEnd w:id="522"/>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Fonts w:eastAsia="PMingLiU" w:cs="Tahoma"/>
                <w:b/>
                <w:color w:val="0000FF"/>
                <w:sz w:val="13"/>
                <w:szCs w:val="13"/>
                <w:u w:val="single"/>
              </w:rPr>
            </w:pPr>
            <w:hyperlink w:anchor="_96_Windows_Embedded" w:history="1">
              <w:r w:rsidR="002937F5" w:rsidRPr="003F1405">
                <w:rPr>
                  <w:rStyle w:val="Hyperlink"/>
                  <w:rFonts w:eastAsia="PMingLiU" w:cs="Tahoma"/>
                  <w:b/>
                  <w:sz w:val="13"/>
                  <w:szCs w:val="13"/>
                </w:rPr>
                <w:t>96</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287"/>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23" w:name="_Toc336338119"/>
            <w:bookmarkStart w:id="524" w:name="_Toc352109378"/>
            <w:r w:rsidRPr="00DA53AD">
              <w:rPr>
                <w:rFonts w:ascii="Tahoma" w:eastAsia="PMingLiU" w:hAnsi="Tahoma" w:cs="Tahoma"/>
                <w:b w:val="0"/>
                <w:sz w:val="14"/>
                <w:szCs w:val="14"/>
              </w:rPr>
              <w:t>Windows Essential Business Server 2008 Standard</w:t>
            </w:r>
            <w:bookmarkEnd w:id="523"/>
            <w:bookmarkEnd w:id="524"/>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107_EBS_2008" w:history="1">
              <w:r w:rsidR="005B0EC7" w:rsidRPr="003F1405">
                <w:rPr>
                  <w:rStyle w:val="Hyperlink"/>
                  <w:rFonts w:eastAsia="PMingLiU" w:cs="Tahoma"/>
                  <w:b/>
                  <w:sz w:val="13"/>
                  <w:szCs w:val="13"/>
                </w:rPr>
                <w:t>9</w:t>
              </w:r>
            </w:hyperlink>
            <w:r w:rsidR="005B0EC7" w:rsidRPr="003F1405">
              <w:rPr>
                <w:rStyle w:val="Hyperlink"/>
                <w:rFonts w:eastAsia="PMingLiU" w:cs="Tahoma"/>
                <w:b/>
                <w:sz w:val="13"/>
                <w:szCs w:val="13"/>
              </w:rPr>
              <w:t>7</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25" w:name="_Toc336338120"/>
            <w:bookmarkStart w:id="526" w:name="_Toc352109379"/>
            <w:r w:rsidRPr="00DA53AD">
              <w:rPr>
                <w:rFonts w:ascii="Tahoma" w:eastAsia="PMingLiU" w:hAnsi="Tahoma" w:cs="Tahoma"/>
                <w:b w:val="0"/>
                <w:sz w:val="14"/>
                <w:szCs w:val="14"/>
              </w:rPr>
              <w:t xml:space="preserve">Windows Essential Business Server 2008 CAL </w:t>
            </w:r>
            <w:r w:rsidRPr="00DA53AD">
              <w:rPr>
                <w:rFonts w:ascii="Tahoma" w:eastAsia="PMingLiU" w:hAnsi="Tahoma" w:cs="Tahoma"/>
                <w:b w:val="0"/>
                <w:sz w:val="14"/>
                <w:szCs w:val="14"/>
              </w:rPr>
              <w:t>套件</w:t>
            </w:r>
            <w:bookmarkEnd w:id="525"/>
            <w:bookmarkEnd w:id="526"/>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1A63C6" w:rsidRPr="00DA53AD" w:rsidTr="003F1405">
        <w:trPr>
          <w:trHeight w:val="287"/>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27" w:name="_Toc336338121"/>
            <w:bookmarkStart w:id="528" w:name="_Toc352109380"/>
            <w:r w:rsidRPr="00DA53AD">
              <w:rPr>
                <w:rFonts w:ascii="Tahoma" w:eastAsia="PMingLiU" w:hAnsi="Tahoma" w:cs="Tahoma"/>
                <w:b w:val="0"/>
                <w:sz w:val="14"/>
                <w:szCs w:val="14"/>
              </w:rPr>
              <w:t xml:space="preserve">Windows Essential Business Server 2008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27"/>
            <w:bookmarkEnd w:id="528"/>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29" w:name="_Toc336338122"/>
            <w:bookmarkStart w:id="530" w:name="_Toc352109381"/>
            <w:r w:rsidRPr="00DA53AD">
              <w:rPr>
                <w:rFonts w:ascii="Tahoma" w:eastAsia="PMingLiU" w:hAnsi="Tahoma" w:cs="Tahoma"/>
                <w:b w:val="0"/>
                <w:color w:val="000000"/>
                <w:sz w:val="14"/>
                <w:szCs w:val="14"/>
              </w:rPr>
              <w:t xml:space="preserve">Windows Essential Business Server 2008 CAL </w:t>
            </w:r>
            <w:r w:rsidRPr="00DA53AD">
              <w:rPr>
                <w:rFonts w:ascii="Tahoma" w:eastAsia="PMingLiU" w:hAnsi="Tahoma" w:cs="Tahoma"/>
                <w:b w:val="0"/>
                <w:color w:val="000000"/>
                <w:sz w:val="14"/>
                <w:szCs w:val="14"/>
              </w:rPr>
              <w:t>套件</w:t>
            </w:r>
            <w:r w:rsidRPr="00DA53AD">
              <w:rPr>
                <w:rFonts w:ascii="Tahoma" w:eastAsia="PMingLiU" w:hAnsi="Tahoma" w:cs="Tahoma"/>
                <w:b w:val="0"/>
                <w:color w:val="000000"/>
                <w:sz w:val="14"/>
                <w:szCs w:val="14"/>
              </w:rPr>
              <w:t xml:space="preserve"> (20 </w:t>
            </w:r>
            <w:r w:rsidRPr="00DA53AD">
              <w:rPr>
                <w:rFonts w:ascii="Tahoma" w:eastAsia="PMingLiU" w:hAnsi="Tahoma" w:cs="Tahoma"/>
                <w:b w:val="0"/>
                <w:color w:val="000000"/>
                <w:sz w:val="14"/>
                <w:szCs w:val="14"/>
              </w:rPr>
              <w:t>個用戶端</w:t>
            </w:r>
            <w:r w:rsidRPr="00DA53AD">
              <w:rPr>
                <w:rFonts w:ascii="Tahoma" w:eastAsia="PMingLiU" w:hAnsi="Tahoma" w:cs="Tahoma"/>
                <w:b w:val="0"/>
                <w:color w:val="000000"/>
                <w:sz w:val="14"/>
                <w:szCs w:val="14"/>
              </w:rPr>
              <w:t>)</w:t>
            </w:r>
            <w:bookmarkEnd w:id="529"/>
            <w:bookmarkEnd w:id="530"/>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1A63C6" w:rsidRPr="00DA53AD" w:rsidTr="003F1405">
        <w:trPr>
          <w:trHeight w:val="287"/>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31" w:name="_Toc336338123"/>
            <w:bookmarkStart w:id="532" w:name="_Toc352109382"/>
            <w:r w:rsidRPr="00DA53AD">
              <w:rPr>
                <w:rFonts w:ascii="Tahoma" w:eastAsia="PMingLiU" w:hAnsi="Tahoma" w:cs="Tahoma"/>
                <w:b w:val="0"/>
                <w:sz w:val="14"/>
                <w:szCs w:val="14"/>
              </w:rPr>
              <w:t xml:space="preserve">Windows Essential Business Server 2008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(50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31"/>
            <w:bookmarkEnd w:id="532"/>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33" w:name="_Toc336338124"/>
            <w:bookmarkStart w:id="534" w:name="_Toc352109383"/>
            <w:r w:rsidRPr="00DA53AD">
              <w:rPr>
                <w:rFonts w:ascii="Tahoma" w:eastAsia="PMingLiU" w:hAnsi="Tahoma" w:cs="Tahoma"/>
                <w:b w:val="0"/>
                <w:sz w:val="14"/>
                <w:szCs w:val="14"/>
              </w:rPr>
              <w:t>Windows Essential Business Server 2008 Premium</w:t>
            </w:r>
            <w:bookmarkEnd w:id="533"/>
            <w:bookmarkEnd w:id="534"/>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95_EBS_2008" w:history="1">
              <w:r w:rsidR="005B0EC7" w:rsidRPr="003F1405">
                <w:rPr>
                  <w:rStyle w:val="Hyperlink"/>
                  <w:rFonts w:eastAsia="PMingLiU" w:cs="Tahoma"/>
                  <w:b/>
                  <w:sz w:val="13"/>
                  <w:szCs w:val="13"/>
                </w:rPr>
                <w:t>97</w:t>
              </w:r>
            </w:hyperlink>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FFFF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35" w:name="_Toc336338125"/>
            <w:bookmarkStart w:id="536" w:name="_Toc352109384"/>
            <w:r w:rsidRPr="00DA53AD">
              <w:rPr>
                <w:rFonts w:ascii="Tahoma" w:eastAsia="PMingLiU" w:hAnsi="Tahoma" w:cs="Tahoma"/>
                <w:b w:val="0"/>
                <w:sz w:val="14"/>
                <w:szCs w:val="14"/>
              </w:rPr>
              <w:t>高階使用者或裝置適用之</w:t>
            </w:r>
            <w:r w:rsidRPr="00DA53AD">
              <w:rPr>
                <w:rFonts w:ascii="Tahoma" w:eastAsia="PMingLiU" w:hAnsi="Tahoma" w:cs="Tahoma"/>
                <w:b w:val="0"/>
                <w:sz w:val="14"/>
                <w:szCs w:val="14"/>
              </w:rPr>
              <w:t xml:space="preserve"> Windows Essential Business Server 2008 CAL </w:t>
            </w:r>
            <w:r w:rsidRPr="00DA53AD">
              <w:rPr>
                <w:rFonts w:ascii="Tahoma" w:eastAsia="PMingLiU" w:hAnsi="Tahoma" w:cs="Tahoma"/>
                <w:b w:val="0"/>
                <w:sz w:val="14"/>
                <w:szCs w:val="14"/>
              </w:rPr>
              <w:t>套件</w:t>
            </w:r>
            <w:bookmarkEnd w:id="535"/>
            <w:bookmarkEnd w:id="536"/>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37" w:name="_Toc336338126"/>
            <w:bookmarkStart w:id="538" w:name="_Toc352109385"/>
            <w:r w:rsidRPr="00DA53AD">
              <w:rPr>
                <w:rFonts w:ascii="Tahoma" w:eastAsia="PMingLiU" w:hAnsi="Tahoma" w:cs="Tahoma"/>
                <w:b w:val="0"/>
                <w:sz w:val="14"/>
                <w:szCs w:val="14"/>
              </w:rPr>
              <w:t>高階使用者或裝置適用之</w:t>
            </w:r>
            <w:r w:rsidRPr="00DA53AD">
              <w:rPr>
                <w:rFonts w:ascii="Tahoma" w:eastAsia="PMingLiU" w:hAnsi="Tahoma" w:cs="Tahoma"/>
                <w:b w:val="0"/>
                <w:sz w:val="14"/>
                <w:szCs w:val="14"/>
              </w:rPr>
              <w:t xml:space="preserve"> Windows Essential Business Server 2008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37"/>
            <w:bookmarkEnd w:id="538"/>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B33D0E" w:rsidRPr="00DA53AD" w:rsidTr="003F1405">
        <w:trPr>
          <w:trHeight w:val="287"/>
        </w:trPr>
        <w:tc>
          <w:tcPr>
            <w:tcW w:w="2734" w:type="dxa"/>
            <w:gridSpan w:val="2"/>
            <w:tcBorders>
              <w:bottom w:val="single" w:sz="4" w:space="0" w:color="auto"/>
            </w:tcBorders>
            <w:shd w:val="clear" w:color="auto" w:fill="FFFFF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39" w:name="_Toc336338127"/>
            <w:bookmarkStart w:id="540" w:name="_Toc352109386"/>
            <w:r w:rsidRPr="00DA53AD">
              <w:rPr>
                <w:rFonts w:ascii="Tahoma" w:eastAsia="PMingLiU" w:hAnsi="Tahoma" w:cs="Tahoma"/>
                <w:b w:val="0"/>
                <w:sz w:val="14"/>
                <w:szCs w:val="14"/>
              </w:rPr>
              <w:t>高階使用者或裝置適用之</w:t>
            </w:r>
            <w:r w:rsidRPr="00DA53AD">
              <w:rPr>
                <w:rFonts w:ascii="Tahoma" w:eastAsia="PMingLiU" w:hAnsi="Tahoma" w:cs="Tahoma"/>
                <w:b w:val="0"/>
                <w:sz w:val="14"/>
                <w:szCs w:val="14"/>
              </w:rPr>
              <w:t xml:space="preserve"> Windows Essential Business Server 2008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(20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39"/>
            <w:bookmarkEnd w:id="540"/>
          </w:p>
        </w:tc>
        <w:tc>
          <w:tcPr>
            <w:tcW w:w="450" w:type="dxa"/>
            <w:tcBorders>
              <w:bottom w:val="single" w:sz="4" w:space="0" w:color="auto"/>
            </w:tcBorders>
            <w:shd w:val="clear" w:color="auto" w:fill="FFFFFF"/>
            <w:vAlign w:val="center"/>
          </w:tcPr>
          <w:p w:rsidR="001A63C6" w:rsidRPr="003F1405" w:rsidRDefault="001A63C6" w:rsidP="003F1405">
            <w:pPr>
              <w:pStyle w:val="TableText"/>
              <w:widowControl w:val="0"/>
              <w:spacing w:before="30" w:after="30"/>
              <w:rPr>
                <w:rStyle w:val="EndnoteReference"/>
                <w:rFonts w:eastAsia="PMingLiU" w:cs="Tahoma"/>
                <w:sz w:val="13"/>
                <w:szCs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B33D0E" w:rsidRPr="00DA53AD" w:rsidTr="003F1405">
        <w:trPr>
          <w:trHeight w:val="287"/>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41" w:name="_Toc336338128"/>
            <w:bookmarkStart w:id="542" w:name="_Toc352109387"/>
            <w:r w:rsidRPr="00DA53AD">
              <w:rPr>
                <w:rFonts w:ascii="Tahoma" w:eastAsia="PMingLiU" w:hAnsi="Tahoma" w:cs="Tahoma"/>
                <w:b w:val="0"/>
                <w:sz w:val="14"/>
                <w:szCs w:val="14"/>
              </w:rPr>
              <w:t>高階使用者或裝置適用之</w:t>
            </w:r>
            <w:r w:rsidRPr="00DA53AD">
              <w:rPr>
                <w:rFonts w:ascii="Tahoma" w:eastAsia="PMingLiU" w:hAnsi="Tahoma" w:cs="Tahoma"/>
                <w:b w:val="0"/>
                <w:sz w:val="14"/>
                <w:szCs w:val="14"/>
              </w:rPr>
              <w:t xml:space="preserve"> Windows Essential Business Server 2008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(50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41"/>
            <w:bookmarkEnd w:id="542"/>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w:t>
            </w:r>
          </w:p>
        </w:tc>
      </w:tr>
      <w:tr w:rsidR="00B33D0E" w:rsidRPr="00DA53AD" w:rsidTr="003F1405">
        <w:trPr>
          <w:trHeight w:val="145"/>
        </w:trPr>
        <w:tc>
          <w:tcPr>
            <w:tcW w:w="2734" w:type="dxa"/>
            <w:gridSpan w:val="2"/>
            <w:tcBorders>
              <w:bottom w:val="single" w:sz="4" w:space="0" w:color="auto"/>
            </w:tcBorders>
            <w:shd w:val="clear" w:color="auto" w:fill="FFFFF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43" w:name="_Toc336338129"/>
            <w:bookmarkStart w:id="544" w:name="_Toc352109388"/>
            <w:r w:rsidRPr="00DA53AD">
              <w:rPr>
                <w:rFonts w:ascii="Tahoma" w:eastAsia="PMingLiU" w:hAnsi="Tahoma" w:cs="Tahoma"/>
                <w:b w:val="0"/>
                <w:sz w:val="14"/>
                <w:szCs w:val="14"/>
              </w:rPr>
              <w:t>Windows HPC Server 2008 R2 Suite</w:t>
            </w:r>
            <w:bookmarkEnd w:id="543"/>
            <w:bookmarkEnd w:id="544"/>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Srv_106HPCServer2008_R2Suite" w:history="1">
              <w:r w:rsidR="005B0EC7" w:rsidRPr="003F1405">
                <w:rPr>
                  <w:rStyle w:val="Hyperlink"/>
                  <w:rFonts w:eastAsia="PMingLiU" w:cs="Tahoma"/>
                  <w:b/>
                  <w:sz w:val="13"/>
                  <w:szCs w:val="13"/>
                </w:rPr>
                <w:t>98</w:t>
              </w:r>
            </w:hyperlink>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FFFFF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45" w:name="_Toc352109389"/>
            <w:r w:rsidRPr="00DA53AD">
              <w:rPr>
                <w:rFonts w:ascii="Tahoma" w:eastAsia="PMingLiU" w:hAnsi="Tahoma" w:cs="Tahoma"/>
                <w:b w:val="0"/>
                <w:sz w:val="14"/>
              </w:rPr>
              <w:t xml:space="preserve">System Center Configuration Manager </w:t>
            </w:r>
            <w:r w:rsidRPr="00DA53AD">
              <w:rPr>
                <w:rFonts w:ascii="Tahoma" w:eastAsia="PMingLiU" w:hAnsi="Tahoma" w:cs="Tahoma"/>
                <w:b w:val="0"/>
                <w:sz w:val="14"/>
              </w:rPr>
              <w:t>及</w:t>
            </w:r>
            <w:r w:rsidR="00F27E98">
              <w:rPr>
                <w:rFonts w:ascii="Tahoma" w:eastAsia="PMingLiU" w:hAnsi="Tahoma" w:cs="Tahoma"/>
                <w:b w:val="0"/>
                <w:sz w:val="14"/>
              </w:rPr>
              <w:t> </w:t>
            </w:r>
            <w:r w:rsidRPr="00DA53AD">
              <w:rPr>
                <w:rFonts w:ascii="Tahoma" w:eastAsia="PMingLiU" w:hAnsi="Tahoma" w:cs="Tahoma"/>
                <w:b w:val="0"/>
                <w:sz w:val="14"/>
              </w:rPr>
              <w:t xml:space="preserve">System Center Endppoint Protection </w:t>
            </w:r>
            <w:r w:rsidRPr="00DA53AD">
              <w:rPr>
                <w:rFonts w:ascii="Tahoma" w:eastAsia="PMingLiU" w:hAnsi="Tahoma" w:cs="Tahoma"/>
                <w:b w:val="0"/>
                <w:sz w:val="14"/>
              </w:rPr>
              <w:t>的</w:t>
            </w:r>
            <w:r w:rsidR="00F27E98">
              <w:rPr>
                <w:rFonts w:ascii="Tahoma" w:eastAsia="PMingLiU" w:hAnsi="Tahoma" w:cs="Tahoma"/>
                <w:b w:val="0"/>
                <w:sz w:val="14"/>
              </w:rPr>
              <w:t> </w:t>
            </w:r>
            <w:r w:rsidRPr="00DA53AD">
              <w:rPr>
                <w:rFonts w:ascii="Tahoma" w:eastAsia="PMingLiU" w:hAnsi="Tahoma" w:cs="Tahoma"/>
                <w:b w:val="0"/>
                <w:sz w:val="14"/>
              </w:rPr>
              <w:t xml:space="preserve">Windows Intune </w:t>
            </w:r>
            <w:r w:rsidRPr="00DA53AD">
              <w:rPr>
                <w:rFonts w:ascii="Tahoma" w:eastAsia="PMingLiU" w:hAnsi="Tahoma" w:cs="Tahoma"/>
                <w:b w:val="0"/>
                <w:sz w:val="14"/>
              </w:rPr>
              <w:t>附加元件</w:t>
            </w:r>
            <w:r w:rsidRPr="00DA53AD">
              <w:rPr>
                <w:rFonts w:ascii="Tahoma" w:eastAsia="PMingLiU" w:hAnsi="Tahoma" w:cs="Tahoma"/>
                <w:b w:val="0"/>
                <w:sz w:val="14"/>
              </w:rPr>
              <w:t xml:space="preserve"> (</w:t>
            </w:r>
            <w:r w:rsidRPr="00DA53AD">
              <w:rPr>
                <w:rFonts w:ascii="Tahoma" w:eastAsia="PMingLiU" w:hAnsi="Tahoma" w:cs="Tahoma"/>
                <w:b w:val="0"/>
                <w:sz w:val="14"/>
              </w:rPr>
              <w:t>每一使用者</w:t>
            </w:r>
            <w:r w:rsidRPr="00DA53AD">
              <w:rPr>
                <w:rFonts w:ascii="Tahoma" w:eastAsia="PMingLiU" w:hAnsi="Tahoma" w:cs="Tahoma"/>
                <w:b w:val="0"/>
                <w:sz w:val="14"/>
              </w:rPr>
              <w:t>)</w:t>
            </w:r>
            <w:bookmarkEnd w:id="545"/>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46" w:name="_Toc352109390"/>
            <w:r w:rsidRPr="00DA53AD">
              <w:rPr>
                <w:rFonts w:ascii="Tahoma" w:eastAsia="PMingLiU" w:hAnsi="Tahoma" w:cs="Tahoma"/>
                <w:b w:val="0"/>
                <w:sz w:val="14"/>
                <w:szCs w:val="14"/>
              </w:rPr>
              <w:t>Windows Intune (</w:t>
            </w:r>
            <w:r w:rsidRPr="00DA53AD">
              <w:rPr>
                <w:rFonts w:ascii="Tahoma" w:eastAsia="PMingLiU" w:hAnsi="Tahoma" w:cs="Tahoma"/>
                <w:b w:val="0"/>
                <w:sz w:val="14"/>
                <w:szCs w:val="14"/>
              </w:rPr>
              <w:t>每一使用者</w:t>
            </w:r>
            <w:r w:rsidRPr="00DA53AD">
              <w:rPr>
                <w:rFonts w:ascii="Tahoma" w:eastAsia="PMingLiU" w:hAnsi="Tahoma" w:cs="Tahoma"/>
                <w:b w:val="0"/>
                <w:sz w:val="14"/>
                <w:szCs w:val="14"/>
              </w:rPr>
              <w:t>)</w:t>
            </w:r>
            <w:bookmarkEnd w:id="546"/>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EOLS</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ABF8F"/>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47" w:name="_Toc336338132"/>
            <w:bookmarkStart w:id="548" w:name="_Toc341193035"/>
            <w:bookmarkStart w:id="549" w:name="_Toc352109391"/>
            <w:r w:rsidRPr="00DA53AD">
              <w:rPr>
                <w:rFonts w:ascii="Tahoma" w:eastAsia="PMingLiU" w:hAnsi="Tahoma" w:cs="Tahoma"/>
                <w:b w:val="0"/>
                <w:sz w:val="14"/>
                <w:szCs w:val="14"/>
              </w:rPr>
              <w:t xml:space="preserve">Windows Intune USL </w:t>
            </w:r>
            <w:r w:rsidRPr="00DA53AD">
              <w:rPr>
                <w:rFonts w:ascii="Tahoma" w:eastAsia="PMingLiU" w:hAnsi="Tahoma" w:cs="Tahoma"/>
                <w:b w:val="0"/>
                <w:sz w:val="14"/>
                <w:szCs w:val="14"/>
              </w:rPr>
              <w:t>加值</w:t>
            </w:r>
            <w:r w:rsidRPr="00DA53AD">
              <w:rPr>
                <w:rFonts w:ascii="Tahoma" w:eastAsia="PMingLiU" w:hAnsi="Tahoma" w:cs="Tahoma"/>
                <w:b w:val="0"/>
                <w:sz w:val="14"/>
                <w:szCs w:val="14"/>
              </w:rPr>
              <w:t xml:space="preserve"> Extra </w:t>
            </w:r>
            <w:r w:rsidR="00F27E98">
              <w:rPr>
                <w:rFonts w:ascii="Tahoma" w:eastAsia="PMingLiU" w:hAnsi="Tahoma" w:cs="Tahoma"/>
                <w:b w:val="0"/>
                <w:sz w:val="14"/>
                <w:szCs w:val="14"/>
              </w:rPr>
              <w:br/>
            </w:r>
            <w:r w:rsidRPr="00DA53AD">
              <w:rPr>
                <w:rFonts w:ascii="Tahoma" w:eastAsia="PMingLiU" w:hAnsi="Tahoma" w:cs="Tahoma"/>
                <w:b w:val="0"/>
                <w:sz w:val="14"/>
                <w:szCs w:val="14"/>
              </w:rPr>
              <w:t>Storage 1 GB</w:t>
            </w:r>
            <w:bookmarkEnd w:id="547"/>
            <w:bookmarkEnd w:id="548"/>
            <w:bookmarkEnd w:id="549"/>
          </w:p>
        </w:tc>
        <w:tc>
          <w:tcPr>
            <w:tcW w:w="450" w:type="dxa"/>
            <w:tcBorders>
              <w:bottom w:val="single" w:sz="4" w:space="0" w:color="auto"/>
            </w:tcBorders>
            <w:shd w:val="clear" w:color="auto" w:fill="FABF8F"/>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ST</w:t>
            </w:r>
          </w:p>
        </w:tc>
        <w:tc>
          <w:tcPr>
            <w:tcW w:w="468" w:type="dxa"/>
            <w:tcBorders>
              <w:bottom w:val="single" w:sz="4" w:space="0" w:color="auto"/>
            </w:tcBorders>
            <w:shd w:val="clear" w:color="auto" w:fill="FABF8F"/>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50" w:name="_Toc336338133"/>
            <w:bookmarkStart w:id="551" w:name="_Toc352109392"/>
            <w:r w:rsidRPr="00DA53AD">
              <w:rPr>
                <w:rFonts w:ascii="Tahoma" w:eastAsia="PMingLiU" w:hAnsi="Tahoma" w:cs="Tahoma"/>
                <w:b w:val="0"/>
                <w:sz w:val="14"/>
                <w:szCs w:val="14"/>
              </w:rPr>
              <w:t>Windows MultiPoint Server 2012 Standard</w:t>
            </w:r>
            <w:bookmarkEnd w:id="550"/>
            <w:bookmarkEnd w:id="55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_99_Windows_Multipoint" w:history="1">
              <w:r w:rsidR="005B0EC7" w:rsidRPr="003F1405">
                <w:rPr>
                  <w:rStyle w:val="Hyperlink"/>
                  <w:rFonts w:eastAsia="PMingLiU" w:cs="Tahoma"/>
                  <w:b/>
                  <w:sz w:val="13"/>
                  <w:szCs w:val="13"/>
                </w:rPr>
                <w:t>99</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52" w:name="_Toc336338134"/>
            <w:bookmarkStart w:id="553" w:name="_Toc352109393"/>
            <w:r w:rsidRPr="00DA53AD">
              <w:rPr>
                <w:rFonts w:ascii="Tahoma" w:eastAsia="PMingLiU" w:hAnsi="Tahoma" w:cs="Tahoma"/>
                <w:b w:val="0"/>
                <w:sz w:val="14"/>
                <w:szCs w:val="14"/>
              </w:rPr>
              <w:lastRenderedPageBreak/>
              <w:t>Windows MultiPoint Server 2012 Premium</w:t>
            </w:r>
            <w:bookmarkEnd w:id="552"/>
            <w:bookmarkEnd w:id="553"/>
          </w:p>
        </w:tc>
        <w:tc>
          <w:tcPr>
            <w:tcW w:w="450" w:type="dxa"/>
            <w:tcBorders>
              <w:bottom w:val="single" w:sz="4" w:space="0" w:color="auto"/>
            </w:tcBorders>
            <w:shd w:val="clear" w:color="auto" w:fill="F4B083" w:themeFill="accent2" w:themeFillTint="99"/>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Srv_107WinMultipointSvr2011Premium" w:history="1">
              <w:r w:rsidR="005B0EC7" w:rsidRPr="003F1405">
                <w:rPr>
                  <w:rStyle w:val="Hyperlink"/>
                  <w:rFonts w:eastAsia="PMingLiU" w:cs="Tahoma"/>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54" w:name="_Toc336338135"/>
            <w:bookmarkStart w:id="555" w:name="_Toc352109394"/>
            <w:r w:rsidRPr="00DA53AD">
              <w:rPr>
                <w:rFonts w:ascii="Tahoma" w:eastAsia="PMingLiU" w:hAnsi="Tahoma" w:cs="Tahoma"/>
                <w:b w:val="0"/>
                <w:sz w:val="14"/>
                <w:szCs w:val="14"/>
              </w:rPr>
              <w:t>Windows MultiPoint Server 2012 CAL</w:t>
            </w:r>
            <w:bookmarkEnd w:id="554"/>
            <w:bookmarkEnd w:id="555"/>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Srv_108WinMultipointSvr2011CAL" w:history="1">
              <w:r w:rsidR="005B0EC7" w:rsidRPr="003F1405">
                <w:rPr>
                  <w:rStyle w:val="Hyperlink"/>
                  <w:rFonts w:eastAsia="PMingLiU" w:cs="Tahoma"/>
                  <w:b/>
                  <w:sz w:val="13"/>
                  <w:szCs w:val="13"/>
                </w:rPr>
                <w:t>101</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56" w:name="_Toc336338136"/>
            <w:bookmarkStart w:id="557" w:name="_Toc352109395"/>
            <w:r w:rsidRPr="00DA53AD">
              <w:rPr>
                <w:rFonts w:ascii="Tahoma" w:eastAsia="PMingLiU" w:hAnsi="Tahoma" w:cs="Tahoma"/>
                <w:b w:val="0"/>
                <w:sz w:val="14"/>
                <w:szCs w:val="14"/>
              </w:rPr>
              <w:t>Windows MultiPoint Server 2012 CAL with Windows Server 2012 CAL</w:t>
            </w:r>
            <w:bookmarkEnd w:id="556"/>
            <w:bookmarkEnd w:id="557"/>
          </w:p>
        </w:tc>
        <w:tc>
          <w:tcPr>
            <w:tcW w:w="450" w:type="dxa"/>
            <w:tcBorders>
              <w:bottom w:val="single" w:sz="4" w:space="0" w:color="auto"/>
            </w:tcBorders>
            <w:shd w:val="clear" w:color="auto" w:fill="F4B083" w:themeFill="accent2" w:themeFillTint="99"/>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58" w:name="_Toc336338137"/>
            <w:bookmarkStart w:id="559" w:name="_Toc352109396"/>
            <w:r w:rsidRPr="00DA53AD">
              <w:rPr>
                <w:rFonts w:ascii="Tahoma" w:eastAsia="PMingLiU" w:hAnsi="Tahoma" w:cs="Tahoma"/>
                <w:b w:val="0"/>
                <w:sz w:val="14"/>
                <w:szCs w:val="14"/>
              </w:rPr>
              <w:t xml:space="preserve">Windows MultiPoint Server 2012 Premium with Windows MultiPoint Server 2012 (CAL)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58"/>
            <w:bookmarkEnd w:id="559"/>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60" w:name="_Toc336338138"/>
            <w:bookmarkStart w:id="561" w:name="_Toc352109397"/>
            <w:r w:rsidRPr="00DA53AD">
              <w:rPr>
                <w:rFonts w:ascii="Tahoma" w:eastAsia="PMingLiU" w:hAnsi="Tahoma" w:cs="Tahoma"/>
                <w:b w:val="0"/>
                <w:sz w:val="14"/>
                <w:szCs w:val="14"/>
              </w:rPr>
              <w:t xml:space="preserve">Windows MultiPoint Server 2012 Premium with Windows MultiPoint Server 2012 (CAL)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 xml:space="preserve">) with Windows Server 2012 CAL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60"/>
            <w:bookmarkEnd w:id="561"/>
          </w:p>
        </w:tc>
        <w:tc>
          <w:tcPr>
            <w:tcW w:w="450" w:type="dxa"/>
            <w:tcBorders>
              <w:bottom w:val="single" w:sz="4" w:space="0" w:color="auto"/>
            </w:tcBorders>
            <w:shd w:val="clear" w:color="auto" w:fill="F4B083" w:themeFill="accent2" w:themeFillTint="99"/>
            <w:vAlign w:val="center"/>
          </w:tcPr>
          <w:p w:rsidR="001A63C6" w:rsidRPr="003F1405" w:rsidRDefault="001A63C6"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A</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62" w:name="_Toc336338139"/>
            <w:bookmarkStart w:id="563" w:name="_Toc352109398"/>
            <w:r w:rsidRPr="00DA53AD">
              <w:rPr>
                <w:rFonts w:ascii="Tahoma" w:eastAsia="PMingLiU" w:hAnsi="Tahoma" w:cs="Tahoma"/>
                <w:b w:val="0"/>
                <w:sz w:val="14"/>
                <w:szCs w:val="14"/>
              </w:rPr>
              <w:t>Windows Server™ 2008 R2 HPC Edition</w:t>
            </w:r>
            <w:bookmarkEnd w:id="562"/>
            <w:bookmarkEnd w:id="563"/>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Srv_110WinSvr08R2HPC" w:history="1">
              <w:r w:rsidR="005B0EC7" w:rsidRPr="003F1405">
                <w:rPr>
                  <w:rStyle w:val="Hyperlink"/>
                  <w:rFonts w:eastAsia="PMingLiU" w:cs="Tahoma"/>
                  <w:b/>
                  <w:sz w:val="13"/>
                  <w:szCs w:val="13"/>
                </w:rPr>
                <w:t>102</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64" w:name="_Toc336338140"/>
            <w:bookmarkStart w:id="565" w:name="_Toc352109399"/>
            <w:r w:rsidRPr="00DA53AD">
              <w:rPr>
                <w:rFonts w:ascii="Tahoma" w:eastAsia="PMingLiU" w:hAnsi="Tahoma" w:cs="Tahoma"/>
                <w:b w:val="0"/>
                <w:sz w:val="14"/>
                <w:szCs w:val="14"/>
              </w:rPr>
              <w:t>Windows Server™ 2008 R2 Enterprise</w:t>
            </w:r>
            <w:bookmarkEnd w:id="564"/>
            <w:bookmarkEnd w:id="565"/>
          </w:p>
        </w:tc>
        <w:tc>
          <w:tcPr>
            <w:tcW w:w="450" w:type="dxa"/>
            <w:tcBorders>
              <w:bottom w:val="single" w:sz="4" w:space="0" w:color="auto"/>
            </w:tcBorders>
            <w:shd w:val="clear" w:color="auto" w:fill="F4B083" w:themeFill="accent2" w:themeFillTint="99"/>
            <w:vAlign w:val="center"/>
          </w:tcPr>
          <w:p w:rsidR="001A63C6"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103_Windows_Server" w:history="1">
              <w:r w:rsidR="005B0EC7" w:rsidRPr="003F1405">
                <w:rPr>
                  <w:rStyle w:val="Hyperlink"/>
                  <w:rFonts w:eastAsia="PMingLiU" w:cs="Tahoma"/>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66" w:name="_Toc336338141"/>
            <w:bookmarkStart w:id="567" w:name="_Toc352109400"/>
            <w:r w:rsidRPr="00DA53AD">
              <w:rPr>
                <w:rFonts w:ascii="Tahoma" w:eastAsia="PMingLiU" w:hAnsi="Tahoma" w:cs="Tahoma"/>
                <w:b w:val="0"/>
                <w:sz w:val="14"/>
                <w:szCs w:val="14"/>
              </w:rPr>
              <w:t>Windows Server™ 2008 R2 Itanium Based Systems</w:t>
            </w:r>
            <w:bookmarkEnd w:id="566"/>
            <w:bookmarkEnd w:id="567"/>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sz w:val="13"/>
                <w:szCs w:val="13"/>
                <w:u w:val="single"/>
              </w:rPr>
            </w:pPr>
            <w:hyperlink w:anchor="Srv_1132WinSvr08R2Itanium" w:history="1">
              <w:r w:rsidR="005B0EC7" w:rsidRPr="003F1405">
                <w:rPr>
                  <w:rStyle w:val="Hyperlink"/>
                  <w:rFonts w:eastAsia="PMingLiU" w:cs="Tahoma"/>
                  <w:b/>
                  <w:sz w:val="13"/>
                  <w:szCs w:val="13"/>
                </w:rPr>
                <w:t>104</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68" w:name="_Toc336338142"/>
            <w:bookmarkStart w:id="569" w:name="_Toc352109401"/>
            <w:r w:rsidRPr="00DA53AD">
              <w:rPr>
                <w:rFonts w:ascii="Tahoma" w:eastAsia="PMingLiU" w:hAnsi="Tahoma" w:cs="Tahoma"/>
                <w:b w:val="0"/>
                <w:sz w:val="14"/>
                <w:szCs w:val="14"/>
              </w:rPr>
              <w:t xml:space="preserve">Windows Server™ 2012 CAL </w:t>
            </w:r>
            <w:r w:rsidR="00F27E98">
              <w:rPr>
                <w:rFonts w:ascii="Tahoma" w:eastAsia="PMingLiU" w:hAnsi="Tahoma" w:cs="Tahoma"/>
                <w:b w:val="0"/>
                <w:sz w:val="14"/>
                <w:szCs w:val="14"/>
              </w:rPr>
              <w:br/>
            </w:r>
            <w:r w:rsidRPr="00DA53AD">
              <w:rPr>
                <w:rFonts w:ascii="Tahoma" w:eastAsia="PMingLiU" w:hAnsi="Tahoma" w:cs="Tahoma"/>
                <w:b w:val="0"/>
                <w:sz w:val="14"/>
                <w:szCs w:val="14"/>
              </w:rPr>
              <w:t>(</w:t>
            </w:r>
            <w:r w:rsidRPr="00DA53AD">
              <w:rPr>
                <w:rFonts w:ascii="Tahoma" w:eastAsia="PMingLiU" w:hAnsi="Tahoma" w:cs="Tahoma"/>
                <w:b w:val="0"/>
                <w:sz w:val="14"/>
                <w:szCs w:val="14"/>
              </w:rPr>
              <w:t>裝置及使用者</w:t>
            </w:r>
            <w:r w:rsidRPr="00DA53AD">
              <w:rPr>
                <w:rFonts w:ascii="Tahoma" w:eastAsia="PMingLiU" w:hAnsi="Tahoma" w:cs="Tahoma"/>
                <w:b w:val="0"/>
                <w:sz w:val="14"/>
                <w:szCs w:val="14"/>
              </w:rPr>
              <w:t>)</w:t>
            </w:r>
            <w:bookmarkEnd w:id="568"/>
            <w:bookmarkEnd w:id="569"/>
          </w:p>
        </w:tc>
        <w:tc>
          <w:tcPr>
            <w:tcW w:w="450" w:type="dxa"/>
            <w:tcBorders>
              <w:bottom w:val="single" w:sz="4" w:space="0" w:color="auto"/>
            </w:tcBorders>
            <w:shd w:val="clear" w:color="auto" w:fill="F4B083" w:themeFill="accent2" w:themeFillTint="99"/>
            <w:vAlign w:val="center"/>
          </w:tcPr>
          <w:p w:rsidR="001A63C6" w:rsidRPr="003F1405" w:rsidRDefault="005F50AC" w:rsidP="003F1405">
            <w:pPr>
              <w:pStyle w:val="TableText"/>
              <w:widowControl w:val="0"/>
              <w:spacing w:before="30" w:after="30"/>
              <w:rPr>
                <w:rFonts w:eastAsia="PMingLiU" w:cs="Tahoma"/>
                <w:b/>
                <w:sz w:val="13"/>
                <w:szCs w:val="13"/>
                <w:u w:val="single"/>
              </w:rPr>
            </w:pPr>
            <w:hyperlink w:anchor="_105_Windows_Server" w:history="1">
              <w:r w:rsidR="005B0EC7" w:rsidRPr="00876F11">
                <w:rPr>
                  <w:rStyle w:val="Hyperlink"/>
                  <w:rFonts w:eastAsia="PMingLiU" w:cs="Tahoma"/>
                  <w:b/>
                  <w:sz w:val="13"/>
                  <w:szCs w:val="13"/>
                </w:rPr>
                <w:t>105</w:t>
              </w:r>
            </w:hyperlink>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D</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 ST</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70" w:name="_Toc336338143"/>
            <w:bookmarkStart w:id="571" w:name="_Toc352109402"/>
            <w:r w:rsidRPr="00DA53AD">
              <w:rPr>
                <w:rFonts w:ascii="Tahoma" w:eastAsia="PMingLiU" w:hAnsi="Tahoma" w:cs="Tahoma"/>
                <w:b w:val="0"/>
                <w:sz w:val="14"/>
                <w:szCs w:val="14"/>
              </w:rPr>
              <w:t>Windows Server™ 2012 Datacenter</w:t>
            </w:r>
            <w:bookmarkEnd w:id="570"/>
            <w:bookmarkEnd w:id="571"/>
          </w:p>
        </w:tc>
        <w:tc>
          <w:tcPr>
            <w:tcW w:w="450" w:type="dxa"/>
            <w:tcBorders>
              <w:bottom w:val="single" w:sz="4" w:space="0" w:color="auto"/>
            </w:tcBorders>
            <w:shd w:val="clear" w:color="auto" w:fill="auto"/>
            <w:vAlign w:val="center"/>
          </w:tcPr>
          <w:p w:rsidR="001A63C6" w:rsidRPr="003F1405" w:rsidRDefault="005F50AC" w:rsidP="003F1405">
            <w:pPr>
              <w:pStyle w:val="TableText"/>
              <w:widowControl w:val="0"/>
              <w:spacing w:before="30" w:after="30"/>
              <w:rPr>
                <w:rStyle w:val="EndnoteReference"/>
                <w:rFonts w:eastAsia="PMingLiU" w:cs="Tahoma"/>
                <w:b w:val="0"/>
                <w:color w:val="0070C0"/>
                <w:sz w:val="13"/>
                <w:szCs w:val="13"/>
                <w:u w:val="single"/>
              </w:rPr>
            </w:pPr>
            <w:hyperlink w:anchor="_106_Windows_Server" w:history="1">
              <w:r w:rsidR="005B0EC7" w:rsidRPr="008724D9">
                <w:rPr>
                  <w:rStyle w:val="Hyperlink"/>
                  <w:rFonts w:eastAsia="PMingLiU" w:cs="Tahoma"/>
                  <w:b/>
                  <w:sz w:val="13"/>
                  <w:szCs w:val="13"/>
                </w:rPr>
                <w:t>106</w:t>
              </w:r>
            </w:hyperlink>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72" w:name="_Toc336338144"/>
            <w:bookmarkStart w:id="573" w:name="_Toc352109403"/>
            <w:r w:rsidRPr="00DA53AD">
              <w:rPr>
                <w:rFonts w:ascii="Tahoma" w:eastAsia="PMingLiU" w:hAnsi="Tahoma" w:cs="Tahoma"/>
                <w:b w:val="0"/>
                <w:sz w:val="14"/>
                <w:szCs w:val="14"/>
              </w:rPr>
              <w:t>Windows Server™ 2012 Standard</w:t>
            </w:r>
            <w:bookmarkEnd w:id="572"/>
            <w:bookmarkEnd w:id="573"/>
          </w:p>
        </w:tc>
        <w:tc>
          <w:tcPr>
            <w:tcW w:w="450" w:type="dxa"/>
            <w:tcBorders>
              <w:bottom w:val="single" w:sz="4" w:space="0" w:color="auto"/>
            </w:tcBorders>
            <w:shd w:val="clear" w:color="auto" w:fill="F4B083" w:themeFill="accent2" w:themeFillTint="99"/>
            <w:vAlign w:val="center"/>
          </w:tcPr>
          <w:p w:rsidR="001A63C6" w:rsidRPr="003F1405" w:rsidRDefault="005F50AC" w:rsidP="003F1405">
            <w:pPr>
              <w:pStyle w:val="TableText"/>
              <w:widowControl w:val="0"/>
              <w:spacing w:before="30" w:after="30"/>
              <w:rPr>
                <w:rStyle w:val="EndnoteReference"/>
                <w:rFonts w:eastAsia="PMingLiU" w:cs="Tahoma"/>
                <w:b w:val="0"/>
                <w:color w:val="0070C0"/>
                <w:sz w:val="13"/>
                <w:szCs w:val="13"/>
                <w:u w:val="single"/>
                <w:vertAlign w:val="baseline"/>
              </w:rPr>
            </w:pPr>
            <w:hyperlink w:anchor="_118_Windows_Server" w:history="1">
              <w:r w:rsidR="005B0EC7" w:rsidRPr="003F1405">
                <w:rPr>
                  <w:rStyle w:val="Hyperlink"/>
                  <w:rFonts w:eastAsia="PMingLiU" w:cs="Tahoma"/>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145"/>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74" w:name="_Toc336338145"/>
            <w:bookmarkStart w:id="575" w:name="_Toc352109404"/>
            <w:r w:rsidRPr="00DA53AD">
              <w:rPr>
                <w:rFonts w:ascii="Tahoma" w:eastAsia="PMingLiU" w:hAnsi="Tahoma" w:cs="Tahoma"/>
                <w:b w:val="0"/>
                <w:sz w:val="14"/>
                <w:szCs w:val="14"/>
              </w:rPr>
              <w:t xml:space="preserve">Windows Server™ </w:t>
            </w:r>
            <w:r w:rsidRPr="00DA53AD">
              <w:rPr>
                <w:rFonts w:ascii="Tahoma" w:eastAsia="PMingLiU" w:hAnsi="Tahoma" w:cs="Tahoma"/>
                <w:b w:val="0"/>
                <w:sz w:val="14"/>
                <w:szCs w:val="14"/>
              </w:rPr>
              <w:t>外部連接器</w:t>
            </w:r>
            <w:bookmarkEnd w:id="574"/>
            <w:bookmarkEnd w:id="575"/>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76" w:name="_Toc336338146"/>
            <w:bookmarkStart w:id="577" w:name="_Toc352109405"/>
            <w:r w:rsidRPr="00DA53AD">
              <w:rPr>
                <w:rFonts w:ascii="Tahoma" w:eastAsia="PMingLiU" w:hAnsi="Tahoma" w:cs="Tahoma"/>
                <w:b w:val="0"/>
                <w:sz w:val="14"/>
                <w:szCs w:val="14"/>
              </w:rPr>
              <w:t xml:space="preserve">Windows Server™ 2012 </w:t>
            </w:r>
            <w:r w:rsidRPr="00DA53AD">
              <w:rPr>
                <w:rFonts w:ascii="Tahoma" w:eastAsia="PMingLiU" w:hAnsi="Tahoma" w:cs="Tahoma"/>
                <w:b w:val="0"/>
                <w:sz w:val="14"/>
                <w:szCs w:val="14"/>
              </w:rPr>
              <w:t>遠端桌面服務</w:t>
            </w:r>
            <w:r w:rsidRPr="00DA53AD">
              <w:rPr>
                <w:rFonts w:ascii="Tahoma" w:eastAsia="PMingLiU" w:hAnsi="Tahoma" w:cs="Tahoma"/>
                <w:b w:val="0"/>
                <w:sz w:val="14"/>
                <w:szCs w:val="14"/>
              </w:rPr>
              <w:t xml:space="preserve"> CAL</w:t>
            </w:r>
            <w:bookmarkEnd w:id="576"/>
            <w:bookmarkEnd w:id="577"/>
          </w:p>
        </w:tc>
        <w:tc>
          <w:tcPr>
            <w:tcW w:w="450" w:type="dxa"/>
            <w:tcBorders>
              <w:bottom w:val="single" w:sz="4" w:space="0" w:color="auto"/>
            </w:tcBorders>
            <w:shd w:val="clear" w:color="auto" w:fill="F4B083" w:themeFill="accent2" w:themeFillTint="99"/>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A,D</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431"/>
        </w:trPr>
        <w:tc>
          <w:tcPr>
            <w:tcW w:w="2734" w:type="dxa"/>
            <w:gridSpan w:val="2"/>
            <w:tcBorders>
              <w:bottom w:val="single" w:sz="4" w:space="0" w:color="auto"/>
            </w:tcBorders>
            <w:shd w:val="clear" w:color="auto" w:fill="auto"/>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78" w:name="_Toc336338147"/>
            <w:bookmarkStart w:id="579" w:name="_Toc352109406"/>
            <w:r w:rsidRPr="00DA53AD">
              <w:rPr>
                <w:rFonts w:ascii="Tahoma" w:eastAsia="PMingLiU" w:hAnsi="Tahoma" w:cs="Tahoma"/>
                <w:b w:val="0"/>
                <w:sz w:val="14"/>
                <w:szCs w:val="14"/>
              </w:rPr>
              <w:t xml:space="preserve">Windows Server™ 2012 </w:t>
            </w:r>
            <w:r w:rsidR="00F27E98">
              <w:rPr>
                <w:rFonts w:ascii="Tahoma" w:eastAsia="PMingLiU" w:hAnsi="Tahoma" w:cs="Tahoma"/>
                <w:b w:val="0"/>
                <w:sz w:val="14"/>
                <w:szCs w:val="14"/>
              </w:rPr>
              <w:br/>
            </w:r>
            <w:r w:rsidRPr="00DA53AD">
              <w:rPr>
                <w:rFonts w:ascii="Tahoma" w:eastAsia="PMingLiU" w:hAnsi="Tahoma" w:cs="Tahoma"/>
                <w:b w:val="0"/>
                <w:sz w:val="14"/>
                <w:szCs w:val="14"/>
              </w:rPr>
              <w:t>遠端桌面服務外部連接器</w:t>
            </w:r>
            <w:bookmarkEnd w:id="578"/>
            <w:bookmarkEnd w:id="579"/>
          </w:p>
        </w:tc>
        <w:tc>
          <w:tcPr>
            <w:tcW w:w="450" w:type="dxa"/>
            <w:tcBorders>
              <w:bottom w:val="single" w:sz="4" w:space="0" w:color="auto"/>
            </w:tcBorders>
            <w:shd w:val="clear" w:color="auto" w:fill="auto"/>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150</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113</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50"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75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B33D0E" w:rsidRPr="00DA53AD" w:rsidTr="003F1405">
        <w:trPr>
          <w:trHeight w:val="145"/>
        </w:trPr>
        <w:tc>
          <w:tcPr>
            <w:tcW w:w="2734" w:type="dxa"/>
            <w:gridSpan w:val="2"/>
            <w:tcBorders>
              <w:bottom w:val="single" w:sz="4" w:space="0" w:color="auto"/>
            </w:tcBorders>
            <w:shd w:val="clear" w:color="auto" w:fill="F4B083" w:themeFill="accent2" w:themeFillTint="99"/>
            <w:vAlign w:val="center"/>
          </w:tcPr>
          <w:p w:rsidR="001A63C6" w:rsidRPr="00DA53AD" w:rsidRDefault="001A63C6" w:rsidP="003F1405">
            <w:pPr>
              <w:pStyle w:val="Heading2"/>
              <w:spacing w:before="30" w:after="30"/>
              <w:ind w:left="0"/>
              <w:rPr>
                <w:rFonts w:ascii="Tahoma" w:eastAsia="PMingLiU" w:hAnsi="Tahoma" w:cs="Tahoma"/>
                <w:b w:val="0"/>
                <w:sz w:val="14"/>
                <w:szCs w:val="14"/>
              </w:rPr>
            </w:pPr>
            <w:bookmarkStart w:id="580" w:name="_Toc336338148"/>
            <w:bookmarkStart w:id="581" w:name="_Toc352109407"/>
            <w:r w:rsidRPr="00DA53AD">
              <w:rPr>
                <w:rFonts w:ascii="Tahoma" w:eastAsia="PMingLiU" w:hAnsi="Tahoma" w:cs="Tahoma"/>
                <w:b w:val="0"/>
                <w:sz w:val="14"/>
                <w:szCs w:val="14"/>
              </w:rPr>
              <w:t>Windows Server™ 2012 Active Directory Rights Management Services CAL</w:t>
            </w:r>
            <w:bookmarkEnd w:id="580"/>
            <w:bookmarkEnd w:id="581"/>
          </w:p>
        </w:tc>
        <w:tc>
          <w:tcPr>
            <w:tcW w:w="450" w:type="dxa"/>
            <w:tcBorders>
              <w:bottom w:val="single" w:sz="4" w:space="0" w:color="auto"/>
            </w:tcBorders>
            <w:shd w:val="clear" w:color="auto" w:fill="F4B083" w:themeFill="accent2" w:themeFillTint="99"/>
            <w:vAlign w:val="center"/>
          </w:tcPr>
          <w:p w:rsidR="001A63C6" w:rsidRPr="003F1405" w:rsidRDefault="001A63C6" w:rsidP="003F1405">
            <w:pPr>
              <w:pStyle w:val="TableText"/>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3</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F4B083" w:themeFill="accent2" w:themeFillTint="99"/>
            <w:vAlign w:val="center"/>
          </w:tcPr>
          <w:p w:rsidR="001A63C6" w:rsidRPr="00DA53AD" w:rsidRDefault="001A63C6" w:rsidP="003F1405">
            <w:pPr>
              <w:pStyle w:val="TableText"/>
              <w:widowControl w:val="0"/>
              <w:spacing w:before="30" w:after="30"/>
              <w:rPr>
                <w:rFonts w:ascii="Tahoma" w:eastAsia="PMingLiU" w:hAnsi="Tahoma" w:cs="Tahoma"/>
                <w:color w:val="000000"/>
                <w:sz w:val="13"/>
              </w:rPr>
            </w:pPr>
          </w:p>
        </w:tc>
      </w:tr>
      <w:tr w:rsidR="001A63C6" w:rsidRPr="00DA53AD" w:rsidTr="003F1405">
        <w:trPr>
          <w:trHeight w:val="467"/>
        </w:trPr>
        <w:tc>
          <w:tcPr>
            <w:tcW w:w="2734" w:type="dxa"/>
            <w:gridSpan w:val="2"/>
            <w:tcBorders>
              <w:bottom w:val="single" w:sz="4" w:space="0" w:color="auto"/>
            </w:tcBorders>
            <w:shd w:val="clear" w:color="auto" w:fill="auto"/>
            <w:vAlign w:val="center"/>
          </w:tcPr>
          <w:p w:rsidR="001A63C6" w:rsidRPr="00DA53AD" w:rsidRDefault="001A63C6" w:rsidP="003F1405">
            <w:pPr>
              <w:pStyle w:val="Heading2"/>
              <w:keepNext/>
              <w:keepLines/>
              <w:spacing w:before="30" w:after="30"/>
              <w:ind w:left="0"/>
              <w:rPr>
                <w:rFonts w:ascii="Tahoma" w:eastAsia="PMingLiU" w:hAnsi="Tahoma" w:cs="Tahoma"/>
                <w:b w:val="0"/>
                <w:sz w:val="14"/>
                <w:szCs w:val="14"/>
              </w:rPr>
            </w:pPr>
            <w:bookmarkStart w:id="582" w:name="_Toc336338149"/>
            <w:bookmarkStart w:id="583" w:name="_Toc352109408"/>
            <w:r w:rsidRPr="00DA53AD">
              <w:rPr>
                <w:rFonts w:ascii="Tahoma" w:eastAsia="PMingLiU" w:hAnsi="Tahoma" w:cs="Tahoma"/>
                <w:b w:val="0"/>
                <w:sz w:val="14"/>
                <w:szCs w:val="14"/>
              </w:rPr>
              <w:t xml:space="preserve">Windows Server™Active Directory Rights Management Services </w:t>
            </w:r>
            <w:r w:rsidRPr="00DA53AD">
              <w:rPr>
                <w:rFonts w:ascii="Tahoma" w:eastAsia="PMingLiU" w:hAnsi="Tahoma" w:cs="Tahoma"/>
                <w:b w:val="0"/>
                <w:sz w:val="14"/>
                <w:szCs w:val="14"/>
              </w:rPr>
              <w:t>外部連接器</w:t>
            </w:r>
            <w:bookmarkEnd w:id="582"/>
            <w:bookmarkEnd w:id="583"/>
          </w:p>
        </w:tc>
        <w:tc>
          <w:tcPr>
            <w:tcW w:w="450" w:type="dxa"/>
            <w:tcBorders>
              <w:bottom w:val="single" w:sz="4" w:space="0" w:color="auto"/>
            </w:tcBorders>
            <w:shd w:val="clear" w:color="auto" w:fill="auto"/>
            <w:vAlign w:val="center"/>
          </w:tcPr>
          <w:p w:rsidR="001A63C6" w:rsidRPr="003F1405" w:rsidRDefault="001A63C6" w:rsidP="003F1405">
            <w:pPr>
              <w:pStyle w:val="TableText"/>
              <w:keepNext/>
              <w:keepLines/>
              <w:widowControl w:val="0"/>
              <w:spacing w:before="30" w:after="3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color w:val="000000"/>
                <w:sz w:val="13"/>
              </w:rPr>
            </w:pPr>
            <w:r w:rsidRPr="00DA53AD">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313</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250</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188</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125</w:t>
            </w:r>
          </w:p>
        </w:tc>
        <w:tc>
          <w:tcPr>
            <w:tcW w:w="450"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125</w:t>
            </w:r>
          </w:p>
        </w:tc>
        <w:tc>
          <w:tcPr>
            <w:tcW w:w="360" w:type="dxa"/>
            <w:tcBorders>
              <w:left w:val="single" w:sz="18" w:space="0" w:color="auto"/>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125</w:t>
            </w:r>
          </w:p>
        </w:tc>
        <w:tc>
          <w:tcPr>
            <w:tcW w:w="405" w:type="dxa"/>
            <w:tcBorders>
              <w:bottom w:val="single" w:sz="4" w:space="0" w:color="auto"/>
              <w:right w:val="single" w:sz="18"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1A63C6" w:rsidRPr="00DA53AD" w:rsidRDefault="001A63C6" w:rsidP="003F1405">
            <w:pPr>
              <w:pStyle w:val="TableText"/>
              <w:keepNext/>
              <w:keepLines/>
              <w:widowControl w:val="0"/>
              <w:spacing w:before="30" w:after="30"/>
              <w:rPr>
                <w:rFonts w:ascii="Tahoma" w:eastAsia="PMingLiU" w:hAnsi="Tahoma" w:cs="Tahoma"/>
                <w:color w:val="000000"/>
                <w:sz w:val="13"/>
              </w:rPr>
            </w:pPr>
            <w:r w:rsidRPr="00DA53AD">
              <w:rPr>
                <w:rFonts w:ascii="Tahoma" w:eastAsia="PMingLiU" w:hAnsi="Tahoma" w:cs="Tahoma"/>
                <w:color w:val="000000"/>
                <w:sz w:val="13"/>
              </w:rPr>
              <w:t>OL/OV</w:t>
            </w:r>
          </w:p>
        </w:tc>
      </w:tr>
      <w:tr w:rsidR="00A5643F"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keepNext/>
              <w:keepLines/>
              <w:spacing w:before="30" w:after="30"/>
              <w:ind w:left="0"/>
              <w:rPr>
                <w:rFonts w:ascii="Tahoma" w:eastAsia="PMingLiU" w:hAnsi="Tahoma" w:cs="Tahoma"/>
                <w:b w:val="0"/>
                <w:sz w:val="14"/>
                <w:szCs w:val="14"/>
              </w:rPr>
            </w:pPr>
            <w:bookmarkStart w:id="584" w:name="_Toc352109409"/>
            <w:r w:rsidRPr="00DA53AD">
              <w:rPr>
                <w:rFonts w:ascii="Tahoma" w:eastAsia="PMingLiU" w:hAnsi="Tahoma" w:cs="Tahoma"/>
                <w:b w:val="0"/>
                <w:sz w:val="14"/>
                <w:szCs w:val="14"/>
              </w:rPr>
              <w:t>Windows Small Business Server 2008 Premium</w:t>
            </w:r>
            <w:bookmarkEnd w:id="584"/>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3F1405" w:rsidRDefault="005F50AC" w:rsidP="003F1405">
            <w:pPr>
              <w:pStyle w:val="TableText"/>
              <w:keepNext/>
              <w:keepLines/>
              <w:widowControl w:val="0"/>
              <w:spacing w:before="30" w:after="30"/>
              <w:rPr>
                <w:rFonts w:eastAsia="PMingLiU" w:cs="Tahoma"/>
                <w:b/>
                <w:sz w:val="13"/>
                <w:szCs w:val="13"/>
                <w:u w:val="single"/>
              </w:rPr>
            </w:pPr>
            <w:hyperlink w:anchor="Srv_116WinSmallBizSVR2011Addon" w:history="1">
              <w:r w:rsidR="005B0EC7" w:rsidRPr="003F1405">
                <w:rPr>
                  <w:rStyle w:val="Hyperlink"/>
                  <w:rFonts w:eastAsia="PMingLiU" w:cs="Tahoma"/>
                  <w:b/>
                  <w:sz w:val="13"/>
                  <w:szCs w:val="13"/>
                </w:rPr>
                <w:t>108</w:t>
              </w:r>
            </w:hyperlink>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Del="001265B4" w:rsidRDefault="00A5643F" w:rsidP="003F1405">
            <w:pPr>
              <w:pStyle w:val="TableText"/>
              <w:keepNext/>
              <w:keepLines/>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c>
          <w:tcPr>
            <w:tcW w:w="468" w:type="dxa"/>
            <w:tcBorders>
              <w:bottom w:val="single" w:sz="4" w:space="0" w:color="auto"/>
            </w:tcBorders>
            <w:shd w:val="clear" w:color="auto" w:fill="FABF8F"/>
            <w:vAlign w:val="center"/>
          </w:tcPr>
          <w:p w:rsidR="00A5643F" w:rsidRPr="00DA53AD" w:rsidRDefault="00A5643F" w:rsidP="003F1405">
            <w:pPr>
              <w:pStyle w:val="TableText"/>
              <w:keepNext/>
              <w:keepLines/>
              <w:widowControl w:val="0"/>
              <w:spacing w:before="30" w:after="30"/>
              <w:rPr>
                <w:rFonts w:ascii="Tahoma" w:eastAsia="PMingLiU" w:hAnsi="Tahoma" w:cs="Tahoma"/>
                <w:sz w:val="13"/>
              </w:rPr>
            </w:pPr>
          </w:p>
        </w:tc>
      </w:tr>
      <w:tr w:rsidR="00A5643F" w:rsidRPr="00DA53AD" w:rsidTr="003F1405">
        <w:trPr>
          <w:gridBefore w:val="1"/>
          <w:wBefore w:w="20" w:type="dxa"/>
          <w:trHeight w:val="145"/>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rPr>
            </w:pPr>
            <w:bookmarkStart w:id="585" w:name="_Toc336338154"/>
            <w:bookmarkStart w:id="586" w:name="_Toc352109410"/>
            <w:r w:rsidRPr="00DA53AD">
              <w:rPr>
                <w:rFonts w:ascii="Tahoma" w:eastAsia="PMingLiU" w:hAnsi="Tahoma" w:cs="Tahoma"/>
                <w:b w:val="0"/>
                <w:sz w:val="14"/>
              </w:rPr>
              <w:t>高階使用者或裝置適用之</w:t>
            </w:r>
            <w:r w:rsidRPr="00DA53AD">
              <w:rPr>
                <w:rFonts w:ascii="Tahoma" w:eastAsia="PMingLiU" w:hAnsi="Tahoma" w:cs="Tahoma"/>
                <w:b w:val="0"/>
                <w:sz w:val="14"/>
              </w:rPr>
              <w:t xml:space="preserve"> Windows Small Business Server 2008 CAL </w:t>
            </w:r>
            <w:r w:rsidRPr="00DA53AD">
              <w:rPr>
                <w:rFonts w:ascii="Tahoma" w:eastAsia="PMingLiU" w:hAnsi="Tahoma" w:cs="Tahoma"/>
                <w:b w:val="0"/>
                <w:sz w:val="14"/>
              </w:rPr>
              <w:t>套件</w:t>
            </w:r>
            <w:bookmarkEnd w:id="585"/>
            <w:bookmarkEnd w:id="586"/>
          </w:p>
        </w:tc>
        <w:tc>
          <w:tcPr>
            <w:tcW w:w="450" w:type="dxa"/>
            <w:tcBorders>
              <w:bottom w:val="single" w:sz="4" w:space="0" w:color="auto"/>
            </w:tcBorders>
            <w:shd w:val="clear" w:color="auto" w:fill="auto"/>
            <w:vAlign w:val="center"/>
          </w:tcPr>
          <w:p w:rsidR="00A5643F" w:rsidRPr="003F1405" w:rsidRDefault="00A5643F"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DA53AD" w:rsidDel="001265B4"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 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r>
      <w:tr w:rsidR="00A5643F"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587" w:name="_Toc336338155"/>
            <w:bookmarkStart w:id="588" w:name="_Toc352109411"/>
            <w:r w:rsidRPr="00DA53AD">
              <w:rPr>
                <w:rFonts w:ascii="Tahoma" w:eastAsia="PMingLiU" w:hAnsi="Tahoma" w:cs="Tahoma"/>
                <w:b w:val="0"/>
                <w:sz w:val="14"/>
              </w:rPr>
              <w:t>高階使用者或裝置適用之</w:t>
            </w:r>
            <w:r w:rsidRPr="00DA53AD">
              <w:rPr>
                <w:rFonts w:ascii="Tahoma" w:eastAsia="PMingLiU" w:hAnsi="Tahoma" w:cs="Tahoma"/>
                <w:b w:val="0"/>
                <w:sz w:val="14"/>
              </w:rPr>
              <w:t xml:space="preserve"> Windows Small Business Server 2008 CAL </w:t>
            </w:r>
            <w:r w:rsidRPr="00DA53AD">
              <w:rPr>
                <w:rFonts w:ascii="Tahoma" w:eastAsia="PMingLiU" w:hAnsi="Tahoma" w:cs="Tahoma"/>
                <w:b w:val="0"/>
                <w:sz w:val="14"/>
              </w:rPr>
              <w:t>套件</w:t>
            </w:r>
            <w:r w:rsidRPr="00DA53AD">
              <w:rPr>
                <w:rFonts w:ascii="Tahoma" w:eastAsia="PMingLiU" w:hAnsi="Tahoma" w:cs="Tahoma"/>
                <w:b w:val="0"/>
                <w:sz w:val="14"/>
              </w:rPr>
              <w:t xml:space="preserve"> </w:t>
            </w:r>
            <w:r w:rsidR="00F27E98">
              <w:rPr>
                <w:rFonts w:ascii="Tahoma" w:eastAsia="PMingLiU" w:hAnsi="Tahoma" w:cs="Tahoma"/>
                <w:b w:val="0"/>
                <w:sz w:val="14"/>
              </w:rPr>
              <w:br/>
            </w:r>
            <w:r w:rsidRPr="00DA53AD">
              <w:rPr>
                <w:rFonts w:ascii="Tahoma" w:eastAsia="PMingLiU" w:hAnsi="Tahoma" w:cs="Tahoma"/>
                <w:b w:val="0"/>
                <w:sz w:val="14"/>
              </w:rPr>
              <w:t xml:space="preserve">(5 </w:t>
            </w:r>
            <w:r w:rsidRPr="00DA53AD">
              <w:rPr>
                <w:rFonts w:ascii="Tahoma" w:eastAsia="PMingLiU" w:hAnsi="Tahoma" w:cs="Tahoma"/>
                <w:b w:val="0"/>
                <w:sz w:val="14"/>
              </w:rPr>
              <w:t>個用戶端</w:t>
            </w:r>
            <w:r w:rsidRPr="00DA53AD">
              <w:rPr>
                <w:rFonts w:ascii="Tahoma" w:eastAsia="PMingLiU" w:hAnsi="Tahoma" w:cs="Tahoma"/>
                <w:b w:val="0"/>
                <w:sz w:val="14"/>
              </w:rPr>
              <w:t>)</w:t>
            </w:r>
            <w:bookmarkEnd w:id="587"/>
            <w:bookmarkEnd w:id="588"/>
          </w:p>
        </w:tc>
        <w:tc>
          <w:tcPr>
            <w:tcW w:w="450" w:type="dxa"/>
            <w:tcBorders>
              <w:bottom w:val="single" w:sz="4" w:space="0" w:color="auto"/>
            </w:tcBorders>
            <w:shd w:val="clear" w:color="auto" w:fill="FABF8F"/>
            <w:vAlign w:val="center"/>
          </w:tcPr>
          <w:p w:rsidR="00A5643F" w:rsidRPr="003F1405" w:rsidRDefault="00A5643F"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DA53AD" w:rsidDel="001265B4"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F76ED4" w:rsidRPr="00DA53AD" w:rsidTr="003F1405">
        <w:trPr>
          <w:gridBefore w:val="1"/>
          <w:wBefore w:w="20" w:type="dxa"/>
          <w:trHeight w:val="145"/>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589" w:name="_Toc336338156"/>
            <w:bookmarkStart w:id="590" w:name="_Toc352109412"/>
            <w:r w:rsidRPr="00DA53AD">
              <w:rPr>
                <w:rFonts w:ascii="Tahoma" w:eastAsia="PMingLiU" w:hAnsi="Tahoma" w:cs="Tahoma"/>
                <w:b w:val="0"/>
                <w:sz w:val="14"/>
              </w:rPr>
              <w:t>高階使用者或裝置適用之</w:t>
            </w:r>
            <w:r w:rsidRPr="00DA53AD">
              <w:rPr>
                <w:rFonts w:ascii="Tahoma" w:eastAsia="PMingLiU" w:hAnsi="Tahoma" w:cs="Tahoma"/>
                <w:b w:val="0"/>
                <w:sz w:val="14"/>
              </w:rPr>
              <w:t xml:space="preserve"> Windows Small Business Server 2008 CAL </w:t>
            </w:r>
            <w:r w:rsidRPr="00DA53AD">
              <w:rPr>
                <w:rFonts w:ascii="Tahoma" w:eastAsia="PMingLiU" w:hAnsi="Tahoma" w:cs="Tahoma"/>
                <w:b w:val="0"/>
                <w:sz w:val="14"/>
              </w:rPr>
              <w:t>套件</w:t>
            </w:r>
            <w:r w:rsidRPr="00DA53AD">
              <w:rPr>
                <w:rFonts w:ascii="Tahoma" w:eastAsia="PMingLiU" w:hAnsi="Tahoma" w:cs="Tahoma"/>
                <w:b w:val="0"/>
                <w:sz w:val="14"/>
              </w:rPr>
              <w:t xml:space="preserve"> </w:t>
            </w:r>
            <w:r w:rsidR="00F27E98">
              <w:rPr>
                <w:rFonts w:ascii="Tahoma" w:eastAsia="PMingLiU" w:hAnsi="Tahoma" w:cs="Tahoma"/>
                <w:b w:val="0"/>
                <w:sz w:val="14"/>
              </w:rPr>
              <w:br/>
            </w:r>
            <w:r w:rsidRPr="00DA53AD">
              <w:rPr>
                <w:rFonts w:ascii="Tahoma" w:eastAsia="PMingLiU" w:hAnsi="Tahoma" w:cs="Tahoma"/>
                <w:b w:val="0"/>
                <w:sz w:val="14"/>
              </w:rPr>
              <w:t xml:space="preserve">(20 </w:t>
            </w:r>
            <w:r w:rsidRPr="00DA53AD">
              <w:rPr>
                <w:rFonts w:ascii="Tahoma" w:eastAsia="PMingLiU" w:hAnsi="Tahoma" w:cs="Tahoma"/>
                <w:b w:val="0"/>
                <w:sz w:val="14"/>
              </w:rPr>
              <w:t>個用戶端</w:t>
            </w:r>
            <w:r w:rsidRPr="00DA53AD">
              <w:rPr>
                <w:rFonts w:ascii="Tahoma" w:eastAsia="PMingLiU" w:hAnsi="Tahoma" w:cs="Tahoma"/>
                <w:b w:val="0"/>
                <w:sz w:val="14"/>
              </w:rPr>
              <w:t>)</w:t>
            </w:r>
            <w:bookmarkEnd w:id="589"/>
            <w:bookmarkEnd w:id="590"/>
          </w:p>
        </w:tc>
        <w:tc>
          <w:tcPr>
            <w:tcW w:w="450" w:type="dxa"/>
            <w:tcBorders>
              <w:bottom w:val="single" w:sz="4" w:space="0" w:color="auto"/>
            </w:tcBorders>
            <w:shd w:val="clear" w:color="auto" w:fill="auto"/>
            <w:vAlign w:val="center"/>
          </w:tcPr>
          <w:p w:rsidR="00A5643F" w:rsidRPr="003F1405" w:rsidRDefault="00A5643F"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DA53AD" w:rsidDel="001265B4"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F76ED4"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591" w:name="_Toc336338157"/>
            <w:bookmarkStart w:id="592" w:name="_Toc352109413"/>
            <w:r w:rsidRPr="00DA53AD">
              <w:rPr>
                <w:rFonts w:ascii="Tahoma" w:eastAsia="PMingLiU" w:hAnsi="Tahoma" w:cs="Tahoma"/>
                <w:b w:val="0"/>
                <w:sz w:val="14"/>
                <w:szCs w:val="14"/>
              </w:rPr>
              <w:t xml:space="preserve">Windows Small Business Server 2011 Standard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91"/>
            <w:bookmarkEnd w:id="592"/>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109_Windows_Small" w:history="1">
              <w:r w:rsidR="005B0EC7" w:rsidRPr="003F1405">
                <w:rPr>
                  <w:rStyle w:val="Hyperlink"/>
                  <w:rFonts w:eastAsia="PMingLiU" w:cs="Tahoma"/>
                  <w:b/>
                  <w:sz w:val="13"/>
                  <w:szCs w:val="13"/>
                </w:rPr>
                <w:t>109</w:t>
              </w:r>
            </w:hyperlink>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OL/OV</w:t>
            </w:r>
          </w:p>
        </w:tc>
      </w:tr>
      <w:tr w:rsidR="00F76ED4" w:rsidRPr="00DA53AD" w:rsidTr="003F1405">
        <w:trPr>
          <w:gridBefore w:val="1"/>
          <w:wBefore w:w="20" w:type="dxa"/>
          <w:trHeight w:val="145"/>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593" w:name="_Toc336338158"/>
            <w:bookmarkStart w:id="594" w:name="_Toc352109414"/>
            <w:r w:rsidRPr="00DA53AD">
              <w:rPr>
                <w:rFonts w:ascii="Tahoma" w:eastAsia="PMingLiU" w:hAnsi="Tahoma" w:cs="Tahoma"/>
                <w:b w:val="0"/>
                <w:sz w:val="14"/>
                <w:szCs w:val="14"/>
              </w:rPr>
              <w:t xml:space="preserve">Windows Small Business Server 2011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(1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93"/>
            <w:bookmarkEnd w:id="594"/>
          </w:p>
        </w:tc>
        <w:tc>
          <w:tcPr>
            <w:tcW w:w="450" w:type="dxa"/>
            <w:tcBorders>
              <w:bottom w:val="single" w:sz="4" w:space="0" w:color="auto"/>
            </w:tcBorders>
            <w:shd w:val="clear" w:color="auto" w:fill="auto"/>
            <w:vAlign w:val="center"/>
          </w:tcPr>
          <w:p w:rsidR="00A5643F"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119_Windows_Small" w:history="1">
              <w:r w:rsidR="005B0EC7" w:rsidRPr="003F1405">
                <w:rPr>
                  <w:rStyle w:val="Hyperlink"/>
                  <w:rFonts w:eastAsia="PMingLiU" w:cs="Tahoma"/>
                  <w:b/>
                  <w:sz w:val="13"/>
                  <w:szCs w:val="13"/>
                </w:rPr>
                <w:t>110</w:t>
              </w:r>
            </w:hyperlink>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 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r>
      <w:tr w:rsidR="00F76ED4"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color w:val="000000"/>
                <w:sz w:val="14"/>
                <w:szCs w:val="14"/>
              </w:rPr>
            </w:pPr>
            <w:bookmarkStart w:id="595" w:name="_Toc336338159"/>
            <w:bookmarkStart w:id="596" w:name="_Toc352109415"/>
            <w:r w:rsidRPr="00DA53AD">
              <w:rPr>
                <w:rFonts w:ascii="Tahoma" w:eastAsia="PMingLiU" w:hAnsi="Tahoma" w:cs="Tahoma"/>
                <w:b w:val="0"/>
                <w:sz w:val="14"/>
                <w:szCs w:val="14"/>
              </w:rPr>
              <w:t xml:space="preserve">Windows Small Business Server 2011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95"/>
            <w:bookmarkEnd w:id="596"/>
          </w:p>
        </w:tc>
        <w:tc>
          <w:tcPr>
            <w:tcW w:w="450" w:type="dxa"/>
            <w:tcBorders>
              <w:bottom w:val="single" w:sz="4" w:space="0" w:color="auto"/>
            </w:tcBorders>
            <w:shd w:val="clear" w:color="auto" w:fill="FABF8F"/>
            <w:vAlign w:val="center"/>
          </w:tcPr>
          <w:p w:rsidR="00A5643F" w:rsidRPr="003F1405" w:rsidRDefault="005F50AC" w:rsidP="003F1405">
            <w:pPr>
              <w:pStyle w:val="TableText"/>
              <w:widowControl w:val="0"/>
              <w:spacing w:before="30" w:after="30"/>
              <w:rPr>
                <w:rStyle w:val="EndnoteReference"/>
                <w:rFonts w:eastAsia="PMingLiU" w:cs="Tahoma"/>
                <w:b w:val="0"/>
                <w:sz w:val="13"/>
                <w:szCs w:val="13"/>
                <w:u w:val="single"/>
              </w:rPr>
            </w:pPr>
            <w:hyperlink w:anchor="_119_Windows_Small" w:history="1">
              <w:r w:rsidR="002937F5" w:rsidRPr="003F1405">
                <w:rPr>
                  <w:rStyle w:val="Hyperlink"/>
                  <w:rFonts w:eastAsia="PMingLiU" w:cs="Tahoma"/>
                  <w:b/>
                  <w:sz w:val="13"/>
                  <w:szCs w:val="13"/>
                </w:rPr>
                <w:t>110</w:t>
              </w:r>
            </w:hyperlink>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OL/OV</w:t>
            </w:r>
          </w:p>
        </w:tc>
      </w:tr>
      <w:tr w:rsidR="00F76ED4" w:rsidRPr="00DA53AD" w:rsidTr="003F1405">
        <w:trPr>
          <w:gridBefore w:val="1"/>
          <w:wBefore w:w="20" w:type="dxa"/>
          <w:trHeight w:val="145"/>
        </w:trPr>
        <w:tc>
          <w:tcPr>
            <w:tcW w:w="2714" w:type="dxa"/>
            <w:tcBorders>
              <w:bottom w:val="single" w:sz="4" w:space="0" w:color="auto"/>
            </w:tcBorders>
            <w:shd w:val="clear" w:color="auto" w:fill="auto"/>
          </w:tcPr>
          <w:p w:rsidR="00A5643F" w:rsidRPr="00DA53AD" w:rsidRDefault="00A5643F" w:rsidP="003F1405">
            <w:pPr>
              <w:pStyle w:val="Heading2"/>
              <w:spacing w:before="30" w:after="30"/>
              <w:ind w:left="0"/>
              <w:rPr>
                <w:rFonts w:ascii="Tahoma" w:eastAsia="PMingLiU" w:hAnsi="Tahoma" w:cs="Tahoma"/>
                <w:b w:val="0"/>
                <w:color w:val="000000"/>
                <w:sz w:val="14"/>
                <w:szCs w:val="14"/>
              </w:rPr>
            </w:pPr>
            <w:bookmarkStart w:id="597" w:name="_Toc336338160"/>
            <w:bookmarkStart w:id="598" w:name="_Toc352109416"/>
            <w:r w:rsidRPr="00DA53AD">
              <w:rPr>
                <w:rFonts w:ascii="Tahoma" w:eastAsia="PMingLiU" w:hAnsi="Tahoma" w:cs="Tahoma"/>
                <w:b w:val="0"/>
                <w:sz w:val="14"/>
                <w:szCs w:val="14"/>
              </w:rPr>
              <w:t xml:space="preserve">Windows Small Business Server 2011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(20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97"/>
            <w:bookmarkEnd w:id="598"/>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3F1405" w:rsidRDefault="005F50AC" w:rsidP="003F1405">
            <w:pPr>
              <w:pStyle w:val="TableText"/>
              <w:widowControl w:val="0"/>
              <w:spacing w:before="30" w:after="30"/>
              <w:rPr>
                <w:rStyle w:val="EndnoteReference"/>
                <w:rFonts w:eastAsia="PMingLiU" w:cs="Tahoma"/>
                <w:b w:val="0"/>
                <w:sz w:val="13"/>
                <w:szCs w:val="13"/>
                <w:u w:val="single"/>
              </w:rPr>
            </w:pPr>
            <w:hyperlink w:anchor="_119_Windows_Small" w:history="1">
              <w:r w:rsidR="002937F5" w:rsidRPr="003F1405">
                <w:rPr>
                  <w:rStyle w:val="Hyperlink"/>
                  <w:rFonts w:eastAsia="PMingLiU" w:cs="Tahoma"/>
                  <w:b/>
                  <w:sz w:val="13"/>
                  <w:szCs w:val="13"/>
                </w:rPr>
                <w:t>110</w:t>
              </w:r>
            </w:hyperlink>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OL/OV</w:t>
            </w:r>
          </w:p>
        </w:tc>
      </w:tr>
      <w:tr w:rsidR="00A5643F"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599" w:name="_Toc336338161"/>
            <w:bookmarkStart w:id="600" w:name="_Toc352109417"/>
            <w:r w:rsidRPr="00DA53AD">
              <w:rPr>
                <w:rFonts w:ascii="Tahoma" w:eastAsia="PMingLiU" w:hAnsi="Tahoma" w:cs="Tahoma"/>
                <w:b w:val="0"/>
                <w:sz w:val="14"/>
                <w:szCs w:val="14"/>
              </w:rPr>
              <w:t xml:space="preserve">Windows Small Business Server 2011 Premium </w:t>
            </w:r>
            <w:r w:rsidRPr="00DA53AD">
              <w:rPr>
                <w:rFonts w:ascii="Tahoma" w:eastAsia="PMingLiU" w:hAnsi="Tahoma" w:cs="Tahoma"/>
                <w:b w:val="0"/>
                <w:sz w:val="14"/>
                <w:szCs w:val="14"/>
              </w:rPr>
              <w:t>附加元件</w:t>
            </w:r>
            <w:r w:rsidRPr="00DA53AD">
              <w:rPr>
                <w:rFonts w:ascii="Tahoma" w:eastAsia="PMingLiU" w:hAnsi="Tahoma" w:cs="Tahoma"/>
                <w:b w:val="0"/>
                <w:sz w:val="14"/>
                <w:szCs w:val="14"/>
              </w:rPr>
              <w:t xml:space="preserve">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599"/>
            <w:bookmarkEnd w:id="600"/>
          </w:p>
        </w:tc>
        <w:tc>
          <w:tcPr>
            <w:tcW w:w="450" w:type="dxa"/>
            <w:tcBorders>
              <w:bottom w:val="single" w:sz="4" w:space="0" w:color="auto"/>
            </w:tcBorders>
            <w:shd w:val="clear" w:color="auto" w:fill="FABF8F"/>
            <w:vAlign w:val="center"/>
          </w:tcPr>
          <w:p w:rsidR="00A5643F" w:rsidRPr="003F1405" w:rsidRDefault="005F50AC" w:rsidP="003F1405">
            <w:pPr>
              <w:pStyle w:val="TableText"/>
              <w:widowControl w:val="0"/>
              <w:spacing w:before="30" w:after="30"/>
              <w:rPr>
                <w:rStyle w:val="EndnoteReference"/>
                <w:rFonts w:eastAsia="PMingLiU" w:cs="Tahoma"/>
                <w:b w:val="0"/>
                <w:color w:val="0000FF"/>
                <w:sz w:val="13"/>
                <w:szCs w:val="13"/>
                <w:u w:val="single"/>
              </w:rPr>
            </w:pPr>
            <w:hyperlink w:anchor="_111_Windows_Small" w:history="1">
              <w:r w:rsidR="005B0EC7" w:rsidRPr="003F1405">
                <w:rPr>
                  <w:rStyle w:val="Hyperlink"/>
                  <w:rFonts w:eastAsia="PMingLiU" w:cs="Tahoma"/>
                  <w:b/>
                  <w:sz w:val="13"/>
                  <w:szCs w:val="13"/>
                </w:rPr>
                <w:t>111</w:t>
              </w:r>
            </w:hyperlink>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A5643F" w:rsidRPr="00DA53AD" w:rsidTr="003F1405">
        <w:trPr>
          <w:gridBefore w:val="1"/>
          <w:wBefore w:w="20" w:type="dxa"/>
          <w:trHeight w:val="145"/>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01" w:name="_Toc336338162"/>
            <w:bookmarkStart w:id="602" w:name="_Toc352109418"/>
            <w:r w:rsidRPr="00DA53AD">
              <w:rPr>
                <w:rFonts w:ascii="Tahoma" w:eastAsia="PMingLiU" w:hAnsi="Tahoma" w:cs="Tahoma"/>
                <w:b w:val="0"/>
                <w:sz w:val="14"/>
                <w:szCs w:val="14"/>
              </w:rPr>
              <w:t xml:space="preserve">Windows Small Business Server 2011 Premium </w:t>
            </w:r>
            <w:r w:rsidRPr="00DA53AD">
              <w:rPr>
                <w:rFonts w:ascii="Tahoma" w:eastAsia="PMingLiU" w:hAnsi="Tahoma" w:cs="Tahoma"/>
                <w:b w:val="0"/>
                <w:sz w:val="14"/>
                <w:szCs w:val="14"/>
              </w:rPr>
              <w:t>附加元件</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套件</w:t>
            </w:r>
            <w:bookmarkEnd w:id="601"/>
            <w:bookmarkEnd w:id="602"/>
            <w:r w:rsidRPr="00DA53AD">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rsidR="00A5643F" w:rsidRPr="003F1405" w:rsidRDefault="005F50AC" w:rsidP="003F1405">
            <w:pPr>
              <w:pStyle w:val="TableText"/>
              <w:widowControl w:val="0"/>
              <w:spacing w:before="30" w:after="30"/>
              <w:rPr>
                <w:rFonts w:eastAsia="PMingLiU" w:cs="Tahoma"/>
                <w:b/>
                <w:sz w:val="13"/>
                <w:szCs w:val="13"/>
                <w:u w:val="single"/>
              </w:rPr>
            </w:pPr>
            <w:hyperlink w:anchor="_112_Windows_Small_1" w:history="1">
              <w:r w:rsidR="005B0EC7" w:rsidRPr="003F1405">
                <w:rPr>
                  <w:rStyle w:val="Hyperlink"/>
                  <w:rFonts w:eastAsia="PMingLiU" w:cs="Tahoma"/>
                  <w:b/>
                  <w:sz w:val="13"/>
                  <w:szCs w:val="13"/>
                </w:rPr>
                <w:t>112</w:t>
              </w:r>
            </w:hyperlink>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E, 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A,ST</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r>
      <w:tr w:rsidR="00A5643F" w:rsidRPr="00DA53AD" w:rsidTr="003F1405">
        <w:trPr>
          <w:gridBefore w:val="1"/>
          <w:wBefore w:w="20" w:type="dxa"/>
          <w:trHeight w:val="145"/>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03" w:name="_Toc336338163"/>
            <w:bookmarkStart w:id="604" w:name="_Toc352109419"/>
            <w:r w:rsidRPr="00DA53AD">
              <w:rPr>
                <w:rFonts w:ascii="Tahoma" w:eastAsia="PMingLiU" w:hAnsi="Tahoma" w:cs="Tahoma"/>
                <w:b w:val="0"/>
                <w:sz w:val="14"/>
                <w:szCs w:val="14"/>
              </w:rPr>
              <w:t xml:space="preserve">Windows Small Business Server 2011 Premium </w:t>
            </w:r>
            <w:r w:rsidRPr="00DA53AD">
              <w:rPr>
                <w:rFonts w:ascii="Tahoma" w:eastAsia="PMingLiU" w:hAnsi="Tahoma" w:cs="Tahoma"/>
                <w:b w:val="0"/>
                <w:sz w:val="14"/>
                <w:szCs w:val="14"/>
              </w:rPr>
              <w:t>附加元件</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(5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603"/>
            <w:bookmarkEnd w:id="604"/>
          </w:p>
        </w:tc>
        <w:tc>
          <w:tcPr>
            <w:tcW w:w="450" w:type="dxa"/>
            <w:tcBorders>
              <w:bottom w:val="single" w:sz="4" w:space="0" w:color="auto"/>
            </w:tcBorders>
            <w:shd w:val="clear" w:color="auto" w:fill="FABF8F"/>
            <w:vAlign w:val="center"/>
          </w:tcPr>
          <w:p w:rsidR="00A5643F" w:rsidRPr="003F1405" w:rsidRDefault="005F50AC" w:rsidP="003F1405">
            <w:pPr>
              <w:pStyle w:val="TableText"/>
              <w:widowControl w:val="0"/>
              <w:spacing w:before="30" w:after="30"/>
              <w:rPr>
                <w:rFonts w:eastAsia="PMingLiU" w:cs="Tahoma"/>
                <w:b/>
                <w:sz w:val="13"/>
                <w:szCs w:val="13"/>
                <w:u w:val="single"/>
              </w:rPr>
            </w:pPr>
            <w:hyperlink w:anchor="_112_Windows_Small_1" w:history="1">
              <w:r w:rsidR="002937F5" w:rsidRPr="003F1405">
                <w:rPr>
                  <w:rStyle w:val="Hyperlink"/>
                  <w:rFonts w:eastAsia="PMingLiU" w:cs="Tahoma"/>
                  <w:b/>
                  <w:sz w:val="13"/>
                  <w:szCs w:val="13"/>
                </w:rPr>
                <w:t>112</w:t>
              </w:r>
            </w:hyperlink>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OL/OV</w:t>
            </w:r>
          </w:p>
        </w:tc>
      </w:tr>
      <w:tr w:rsidR="00A5643F" w:rsidRPr="00DA53AD" w:rsidTr="003F1405">
        <w:trPr>
          <w:gridBefore w:val="1"/>
          <w:wBefore w:w="20" w:type="dxa"/>
          <w:trHeight w:val="440"/>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05" w:name="_Toc336338164"/>
            <w:bookmarkStart w:id="606" w:name="_Toc352109420"/>
            <w:r w:rsidRPr="00DA53AD">
              <w:rPr>
                <w:rFonts w:ascii="Tahoma" w:eastAsia="PMingLiU" w:hAnsi="Tahoma" w:cs="Tahoma"/>
                <w:b w:val="0"/>
                <w:sz w:val="14"/>
                <w:szCs w:val="14"/>
              </w:rPr>
              <w:t xml:space="preserve">Windows Small Business Server 2011 Premium </w:t>
            </w:r>
            <w:r w:rsidRPr="00DA53AD">
              <w:rPr>
                <w:rFonts w:ascii="Tahoma" w:eastAsia="PMingLiU" w:hAnsi="Tahoma" w:cs="Tahoma"/>
                <w:b w:val="0"/>
                <w:sz w:val="14"/>
                <w:szCs w:val="14"/>
              </w:rPr>
              <w:t>附加元件</w:t>
            </w:r>
            <w:r w:rsidRPr="00DA53AD">
              <w:rPr>
                <w:rFonts w:ascii="Tahoma" w:eastAsia="PMingLiU" w:hAnsi="Tahoma" w:cs="Tahoma"/>
                <w:b w:val="0"/>
                <w:sz w:val="14"/>
                <w:szCs w:val="14"/>
              </w:rPr>
              <w:t xml:space="preserve"> CAL </w:t>
            </w:r>
            <w:r w:rsidRPr="00DA53AD">
              <w:rPr>
                <w:rFonts w:ascii="Tahoma" w:eastAsia="PMingLiU" w:hAnsi="Tahoma" w:cs="Tahoma"/>
                <w:b w:val="0"/>
                <w:sz w:val="14"/>
                <w:szCs w:val="14"/>
              </w:rPr>
              <w:t>套件</w:t>
            </w:r>
            <w:r w:rsidRPr="00DA53AD">
              <w:rPr>
                <w:rFonts w:ascii="Tahoma" w:eastAsia="PMingLiU" w:hAnsi="Tahoma" w:cs="Tahoma"/>
                <w:b w:val="0"/>
                <w:sz w:val="14"/>
                <w:szCs w:val="14"/>
              </w:rPr>
              <w:t xml:space="preserve"> </w:t>
            </w:r>
            <w:r w:rsidR="00F27E98">
              <w:rPr>
                <w:rFonts w:ascii="Tahoma" w:eastAsia="PMingLiU" w:hAnsi="Tahoma" w:cs="Tahoma"/>
                <w:b w:val="0"/>
                <w:sz w:val="14"/>
                <w:szCs w:val="14"/>
              </w:rPr>
              <w:br/>
            </w:r>
            <w:r w:rsidRPr="00DA53AD">
              <w:rPr>
                <w:rFonts w:ascii="Tahoma" w:eastAsia="PMingLiU" w:hAnsi="Tahoma" w:cs="Tahoma"/>
                <w:b w:val="0"/>
                <w:sz w:val="14"/>
                <w:szCs w:val="14"/>
              </w:rPr>
              <w:t xml:space="preserve">(20 </w:t>
            </w:r>
            <w:r w:rsidRPr="00DA53AD">
              <w:rPr>
                <w:rFonts w:ascii="Tahoma" w:eastAsia="PMingLiU" w:hAnsi="Tahoma" w:cs="Tahoma"/>
                <w:b w:val="0"/>
                <w:sz w:val="14"/>
                <w:szCs w:val="14"/>
              </w:rPr>
              <w:t>個用戶端</w:t>
            </w:r>
            <w:r w:rsidRPr="00DA53AD">
              <w:rPr>
                <w:rFonts w:ascii="Tahoma" w:eastAsia="PMingLiU" w:hAnsi="Tahoma" w:cs="Tahoma"/>
                <w:b w:val="0"/>
                <w:sz w:val="14"/>
                <w:szCs w:val="14"/>
              </w:rPr>
              <w:t>)</w:t>
            </w:r>
            <w:bookmarkEnd w:id="605"/>
            <w:bookmarkEnd w:id="606"/>
          </w:p>
        </w:tc>
        <w:tc>
          <w:tcPr>
            <w:tcW w:w="450" w:type="dxa"/>
            <w:tcBorders>
              <w:bottom w:val="single" w:sz="4" w:space="0" w:color="auto"/>
            </w:tcBorders>
            <w:shd w:val="clear" w:color="auto" w:fill="auto"/>
            <w:vAlign w:val="center"/>
          </w:tcPr>
          <w:p w:rsidR="00A5643F" w:rsidRPr="003F1405" w:rsidRDefault="005F50AC" w:rsidP="003F1405">
            <w:pPr>
              <w:pStyle w:val="TableText"/>
              <w:widowControl w:val="0"/>
              <w:spacing w:before="30" w:after="30"/>
              <w:rPr>
                <w:rFonts w:eastAsia="PMingLiU" w:cs="Tahoma"/>
                <w:b/>
                <w:sz w:val="13"/>
                <w:szCs w:val="13"/>
                <w:u w:val="single"/>
              </w:rPr>
            </w:pPr>
            <w:hyperlink w:anchor="_112_Windows_Small_1" w:history="1">
              <w:r w:rsidR="002937F5" w:rsidRPr="003F1405">
                <w:rPr>
                  <w:rStyle w:val="Hyperlink"/>
                  <w:rFonts w:eastAsia="PMingLiU" w:cs="Tahoma"/>
                  <w:b/>
                  <w:sz w:val="13"/>
                  <w:szCs w:val="13"/>
                </w:rPr>
                <w:t>112</w:t>
              </w:r>
            </w:hyperlink>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25</w:t>
            </w: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color w:val="000000"/>
                <w:sz w:val="13"/>
              </w:rPr>
              <w:t>OL/OV</w:t>
            </w:r>
          </w:p>
        </w:tc>
      </w:tr>
      <w:tr w:rsidR="00A5643F" w:rsidRPr="00DA53AD" w:rsidTr="003F1405">
        <w:trPr>
          <w:gridBefore w:val="1"/>
          <w:wBefore w:w="20" w:type="dxa"/>
          <w:trHeight w:val="440"/>
        </w:trPr>
        <w:tc>
          <w:tcPr>
            <w:tcW w:w="2714" w:type="dxa"/>
            <w:tcBorders>
              <w:bottom w:val="single" w:sz="4" w:space="0" w:color="auto"/>
            </w:tcBorders>
            <w:shd w:val="clear" w:color="auto" w:fill="FABF8F"/>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07" w:name="_Toc336338165"/>
            <w:bookmarkStart w:id="608" w:name="_Toc352109421"/>
            <w:r w:rsidRPr="00DA53AD">
              <w:rPr>
                <w:rFonts w:ascii="Tahoma" w:eastAsia="PMingLiU" w:hAnsi="Tahoma" w:cs="Tahoma"/>
                <w:b w:val="0"/>
                <w:sz w:val="14"/>
                <w:szCs w:val="14"/>
              </w:rPr>
              <w:lastRenderedPageBreak/>
              <w:t>Windows Server Essentials 2012</w:t>
            </w:r>
            <w:bookmarkEnd w:id="607"/>
            <w:bookmarkEnd w:id="608"/>
          </w:p>
        </w:tc>
        <w:tc>
          <w:tcPr>
            <w:tcW w:w="450" w:type="dxa"/>
            <w:tcBorders>
              <w:bottom w:val="single" w:sz="4" w:space="0" w:color="auto"/>
            </w:tcBorders>
            <w:shd w:val="clear" w:color="auto" w:fill="FABF8F"/>
            <w:vAlign w:val="center"/>
          </w:tcPr>
          <w:p w:rsidR="00A5643F" w:rsidRPr="003F1405" w:rsidRDefault="00A5643F" w:rsidP="003F1405">
            <w:pPr>
              <w:pStyle w:val="TableText"/>
              <w:widowControl w:val="0"/>
              <w:spacing w:before="30" w:after="30"/>
              <w:rPr>
                <w:rFonts w:eastAsia="PMingLiU" w:cs="Tahoma"/>
                <w:b/>
                <w:sz w:val="13"/>
                <w:szCs w:val="13"/>
                <w:u w:val="single"/>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50"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360" w:type="dxa"/>
            <w:tcBorders>
              <w:left w:val="single" w:sz="18" w:space="0" w:color="auto"/>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5</w:t>
            </w:r>
          </w:p>
        </w:tc>
        <w:tc>
          <w:tcPr>
            <w:tcW w:w="405" w:type="dxa"/>
            <w:tcBorders>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P</w:t>
            </w:r>
          </w:p>
        </w:tc>
        <w:tc>
          <w:tcPr>
            <w:tcW w:w="702"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FABF8F"/>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r>
      <w:tr w:rsidR="00A5643F" w:rsidRPr="00DA53AD" w:rsidTr="003F1405">
        <w:trPr>
          <w:gridBefore w:val="1"/>
          <w:wBefore w:w="20" w:type="dxa"/>
          <w:trHeight w:val="145"/>
        </w:trPr>
        <w:tc>
          <w:tcPr>
            <w:tcW w:w="2714" w:type="dxa"/>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09" w:name="_Toc336338166"/>
            <w:bookmarkStart w:id="610" w:name="_Toc352109422"/>
            <w:r w:rsidRPr="00DA53AD">
              <w:rPr>
                <w:rFonts w:ascii="Tahoma" w:eastAsia="PMingLiU" w:hAnsi="Tahoma" w:cs="Tahoma"/>
                <w:b w:val="0"/>
                <w:sz w:val="14"/>
                <w:szCs w:val="14"/>
              </w:rPr>
              <w:t>Windows Small Business Server 2011 Essentials</w:t>
            </w:r>
            <w:bookmarkEnd w:id="609"/>
            <w:bookmarkEnd w:id="610"/>
          </w:p>
        </w:tc>
        <w:tc>
          <w:tcPr>
            <w:tcW w:w="450" w:type="dxa"/>
            <w:shd w:val="clear" w:color="auto" w:fill="auto"/>
            <w:vAlign w:val="center"/>
          </w:tcPr>
          <w:p w:rsidR="00A5643F" w:rsidRPr="003F1405" w:rsidRDefault="005F50AC" w:rsidP="003F1405">
            <w:pPr>
              <w:pStyle w:val="TableText"/>
              <w:widowControl w:val="0"/>
              <w:spacing w:before="30" w:after="30"/>
              <w:rPr>
                <w:rFonts w:eastAsia="PMingLiU" w:cs="Tahoma"/>
                <w:b/>
                <w:sz w:val="13"/>
                <w:szCs w:val="13"/>
                <w:u w:val="single"/>
              </w:rPr>
            </w:pPr>
            <w:hyperlink w:anchor="_113_Windows_Small" w:history="1">
              <w:r w:rsidR="005B0EC7" w:rsidRPr="003F1405">
                <w:rPr>
                  <w:rStyle w:val="Hyperlink"/>
                  <w:rFonts w:eastAsia="PMingLiU" w:cs="Tahoma"/>
                  <w:b/>
                  <w:sz w:val="13"/>
                  <w:szCs w:val="13"/>
                </w:rPr>
                <w:t>113</w:t>
              </w:r>
            </w:hyperlink>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05/11</w:t>
            </w:r>
          </w:p>
        </w:tc>
        <w:tc>
          <w:tcPr>
            <w:tcW w:w="360" w:type="dxa"/>
            <w:tcBorders>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360" w:type="dxa"/>
            <w:tcBorders>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702"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68" w:type="dxa"/>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r>
      <w:tr w:rsidR="00CE1716" w:rsidRPr="00DA53AD" w:rsidTr="003F1405">
        <w:trPr>
          <w:gridBefore w:val="1"/>
          <w:wBefore w:w="20" w:type="dxa"/>
          <w:trHeight w:val="359"/>
        </w:trPr>
        <w:tc>
          <w:tcPr>
            <w:tcW w:w="2714" w:type="dxa"/>
            <w:tcBorders>
              <w:bottom w:val="single" w:sz="4" w:space="0" w:color="auto"/>
            </w:tcBorders>
            <w:shd w:val="clear" w:color="auto" w:fill="FABF8F"/>
            <w:vAlign w:val="center"/>
          </w:tcPr>
          <w:p w:rsidR="00CE1716" w:rsidRPr="00DA53AD" w:rsidRDefault="00CE1716" w:rsidP="003F1405">
            <w:pPr>
              <w:pStyle w:val="Heading2"/>
              <w:keepNext/>
              <w:spacing w:before="30" w:after="30"/>
              <w:ind w:left="0"/>
              <w:rPr>
                <w:rFonts w:ascii="Tahoma" w:eastAsia="PMingLiU" w:hAnsi="Tahoma" w:cs="Tahoma"/>
                <w:b w:val="0"/>
                <w:sz w:val="14"/>
                <w:szCs w:val="14"/>
              </w:rPr>
            </w:pPr>
            <w:bookmarkStart w:id="611" w:name="_Toc352109423"/>
            <w:r w:rsidRPr="00DA53AD">
              <w:rPr>
                <w:rFonts w:ascii="Tahoma" w:eastAsia="PMingLiU" w:hAnsi="Tahoma" w:cs="Tahoma"/>
                <w:b w:val="0"/>
                <w:sz w:val="14"/>
                <w:szCs w:val="14"/>
              </w:rPr>
              <w:t>Windows Web Server 2008 R2</w:t>
            </w:r>
            <w:bookmarkEnd w:id="611"/>
          </w:p>
        </w:tc>
        <w:tc>
          <w:tcPr>
            <w:tcW w:w="450" w:type="dxa"/>
            <w:tcBorders>
              <w:bottom w:val="single" w:sz="4" w:space="0" w:color="auto"/>
            </w:tcBorders>
            <w:shd w:val="clear" w:color="auto" w:fill="FABF8F"/>
            <w:vAlign w:val="center"/>
          </w:tcPr>
          <w:p w:rsidR="00CE1716" w:rsidRPr="003F1405" w:rsidRDefault="005F50AC" w:rsidP="003F1405">
            <w:pPr>
              <w:pStyle w:val="TableText"/>
              <w:keepNext/>
              <w:widowControl w:val="0"/>
              <w:spacing w:before="30" w:after="30"/>
              <w:rPr>
                <w:rStyle w:val="EndnoteReference"/>
                <w:rFonts w:eastAsia="PMingLiU" w:cs="Tahoma"/>
                <w:b w:val="0"/>
                <w:sz w:val="13"/>
                <w:szCs w:val="13"/>
                <w:u w:val="single"/>
              </w:rPr>
            </w:pPr>
            <w:hyperlink w:anchor="_114_Windows_Small" w:history="1">
              <w:r w:rsidR="005B0EC7" w:rsidRPr="003F1405">
                <w:rPr>
                  <w:rStyle w:val="Hyperlink"/>
                  <w:rFonts w:eastAsia="PMingLiU" w:cs="Tahoma"/>
                  <w:b/>
                  <w:sz w:val="13"/>
                  <w:szCs w:val="13"/>
                </w:rPr>
                <w:t>114</w:t>
              </w:r>
            </w:hyperlink>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color w:val="000000"/>
                <w:sz w:val="13"/>
              </w:rPr>
            </w:pPr>
            <w:r w:rsidRPr="00DA53AD">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sz w:val="13"/>
              </w:rPr>
            </w:pPr>
          </w:p>
        </w:tc>
        <w:tc>
          <w:tcPr>
            <w:tcW w:w="702"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color w:val="000000"/>
                <w:sz w:val="13"/>
              </w:rPr>
            </w:pPr>
          </w:p>
        </w:tc>
        <w:tc>
          <w:tcPr>
            <w:tcW w:w="468" w:type="dxa"/>
            <w:tcBorders>
              <w:bottom w:val="single" w:sz="4" w:space="0" w:color="auto"/>
            </w:tcBorders>
            <w:shd w:val="clear" w:color="auto" w:fill="FABF8F"/>
            <w:vAlign w:val="center"/>
          </w:tcPr>
          <w:p w:rsidR="00CE1716" w:rsidRPr="00DA53AD" w:rsidRDefault="00CE1716" w:rsidP="003F1405">
            <w:pPr>
              <w:pStyle w:val="TableText"/>
              <w:keepNext/>
              <w:widowControl w:val="0"/>
              <w:spacing w:before="30" w:after="30"/>
              <w:rPr>
                <w:rFonts w:ascii="Tahoma" w:eastAsia="PMingLiU" w:hAnsi="Tahoma" w:cs="Tahoma"/>
                <w:color w:val="000000"/>
                <w:sz w:val="13"/>
              </w:rPr>
            </w:pPr>
          </w:p>
        </w:tc>
      </w:tr>
      <w:tr w:rsidR="00A5643F" w:rsidRPr="00DA53AD" w:rsidTr="003F1405">
        <w:trPr>
          <w:gridBefore w:val="1"/>
          <w:wBefore w:w="20" w:type="dxa"/>
          <w:trHeight w:val="145"/>
        </w:trPr>
        <w:tc>
          <w:tcPr>
            <w:tcW w:w="2714" w:type="dxa"/>
            <w:tcBorders>
              <w:bottom w:val="single" w:sz="4" w:space="0" w:color="auto"/>
            </w:tcBorders>
            <w:shd w:val="clear" w:color="auto" w:fill="auto"/>
            <w:vAlign w:val="center"/>
          </w:tcPr>
          <w:p w:rsidR="00A5643F" w:rsidRPr="00DA53AD" w:rsidRDefault="00A5643F" w:rsidP="003F1405">
            <w:pPr>
              <w:pStyle w:val="Heading2"/>
              <w:spacing w:before="30" w:after="30"/>
              <w:ind w:left="0"/>
              <w:rPr>
                <w:rFonts w:ascii="Tahoma" w:eastAsia="PMingLiU" w:hAnsi="Tahoma" w:cs="Tahoma"/>
                <w:b w:val="0"/>
                <w:sz w:val="14"/>
                <w:szCs w:val="14"/>
              </w:rPr>
            </w:pPr>
            <w:bookmarkStart w:id="612" w:name="_Toc352109424"/>
            <w:r w:rsidRPr="00DA53AD">
              <w:rPr>
                <w:rFonts w:ascii="Tahoma" w:eastAsia="PMingLiU" w:hAnsi="Tahoma" w:cs="Tahoma"/>
                <w:b w:val="0"/>
                <w:sz w:val="14"/>
                <w:szCs w:val="14"/>
              </w:rPr>
              <w:t>Yammer Enterprise</w:t>
            </w:r>
            <w:bookmarkEnd w:id="612"/>
          </w:p>
        </w:tc>
        <w:tc>
          <w:tcPr>
            <w:tcW w:w="450" w:type="dxa"/>
            <w:tcBorders>
              <w:bottom w:val="single" w:sz="4" w:space="0" w:color="auto"/>
            </w:tcBorders>
            <w:shd w:val="clear" w:color="auto" w:fill="auto"/>
            <w:vAlign w:val="center"/>
          </w:tcPr>
          <w:p w:rsidR="00A5643F" w:rsidRPr="003F1405" w:rsidRDefault="00A5643F" w:rsidP="003F1405">
            <w:pPr>
              <w:pStyle w:val="TableText"/>
              <w:widowControl w:val="0"/>
              <w:spacing w:before="30" w:after="30"/>
              <w:rPr>
                <w:rFonts w:eastAsia="PMingLiU" w:cs="Tahoma"/>
                <w:b/>
                <w:sz w:val="13"/>
                <w:szCs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c>
          <w:tcPr>
            <w:tcW w:w="450"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p>
        </w:tc>
        <w:tc>
          <w:tcPr>
            <w:tcW w:w="702"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sz w:val="13"/>
              </w:rPr>
            </w:pPr>
            <w:r w:rsidRPr="00DA53AD">
              <w:rPr>
                <w:rFonts w:ascii="Tahoma" w:eastAsia="PMingLiU" w:hAnsi="Tahoma" w:cs="Tahoma"/>
                <w:sz w:val="13"/>
              </w:rPr>
              <w:t>A</w:t>
            </w:r>
          </w:p>
        </w:tc>
        <w:tc>
          <w:tcPr>
            <w:tcW w:w="468" w:type="dxa"/>
            <w:tcBorders>
              <w:bottom w:val="single" w:sz="4" w:space="0" w:color="auto"/>
            </w:tcBorders>
            <w:shd w:val="clear" w:color="auto" w:fill="auto"/>
            <w:vAlign w:val="center"/>
          </w:tcPr>
          <w:p w:rsidR="00A5643F" w:rsidRPr="00DA53AD" w:rsidRDefault="00A5643F" w:rsidP="003F1405">
            <w:pPr>
              <w:pStyle w:val="TableText"/>
              <w:widowControl w:val="0"/>
              <w:spacing w:before="30" w:after="30"/>
              <w:rPr>
                <w:rFonts w:ascii="Tahoma" w:eastAsia="PMingLiU" w:hAnsi="Tahoma" w:cs="Tahoma"/>
                <w:color w:val="000000"/>
                <w:sz w:val="13"/>
              </w:rPr>
            </w:pPr>
          </w:p>
        </w:tc>
      </w:tr>
    </w:tbl>
    <w:bookmarkStart w:id="613" w:name="_Toc349586123"/>
    <w:bookmarkStart w:id="614" w:name="_Toc349586654"/>
    <w:bookmarkStart w:id="615" w:name="_Toc351450743"/>
    <w:bookmarkStart w:id="616" w:name="_Toc351466457"/>
    <w:bookmarkStart w:id="617" w:name="_Toc352109425"/>
    <w:bookmarkStart w:id="618" w:name="_Toc336338167"/>
    <w:p w:rsidR="00612FCC" w:rsidRPr="00DA53AD" w:rsidRDefault="00C04FC4" w:rsidP="0037071B">
      <w:pPr>
        <w:pStyle w:val="Heading1"/>
        <w:rPr>
          <w:rFonts w:eastAsia="PMingLiU" w:cs="Tahoma"/>
        </w:rPr>
      </w:pPr>
      <w:r>
        <w:rPr>
          <w:rFonts w:eastAsia="PMingLiU" w:cs="Tahoma"/>
          <w:noProof/>
          <w:sz w:val="14"/>
          <w:lang w:val="en-US" w:eastAsia="en-US"/>
        </w:rPr>
        <mc:AlternateContent>
          <mc:Choice Requires="wps">
            <w:drawing>
              <wp:anchor distT="0" distB="0" distL="114300" distR="114300" simplePos="0" relativeHeight="251656704" behindDoc="0" locked="0" layoutInCell="1" allowOverlap="1" wp14:anchorId="26EEFD85" wp14:editId="39809210">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3113" w:rsidRDefault="00E23113"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E23113" w:rsidRDefault="00E23113"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E23113" w:rsidRDefault="00E23113"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5F1A9B" w:rsidRDefault="005F1A9B" w:rsidP="00C8780F">
                      <w:pPr>
                        <w:rPr>
                          <w:rFonts w:cs="Tahoma"/>
                          <w:i/>
                          <w:color w:val="000000"/>
                          <w:sz w:val="14"/>
                          <w:szCs w:val="14"/>
                          <w:lang w:eastAsia="zh-TW"/>
                        </w:rPr>
                      </w:pPr>
                      <w:r>
                        <w:rPr>
                          <w:rFonts w:cs="Tahoma"/>
                          <w:i/>
                          <w:color w:val="000000"/>
                          <w:sz w:val="14"/>
                          <w:szCs w:val="14"/>
                          <w:lang w:eastAsia="zh-TW"/>
                        </w:rPr>
                        <w:t>注意事項：若產品儲存格為空白，則目前計劃並不提供該項產品。</w:t>
                      </w:r>
                    </w:p>
                    <w:p w:rsidR="005F1A9B" w:rsidRDefault="005F1A9B"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rsidR="005F1A9B" w:rsidRDefault="005F1A9B" w:rsidP="00C8780F"/>
                  </w:txbxContent>
                </v:textbox>
                <w10:wrap type="topAndBottom"/>
              </v:shape>
            </w:pict>
          </mc:Fallback>
        </mc:AlternateContent>
      </w:r>
      <w:bookmarkEnd w:id="613"/>
      <w:bookmarkEnd w:id="614"/>
      <w:bookmarkEnd w:id="615"/>
      <w:bookmarkEnd w:id="616"/>
      <w:bookmarkEnd w:id="617"/>
      <w:r w:rsidR="005B0EC7" w:rsidRPr="00DA53AD">
        <w:rPr>
          <w:rFonts w:eastAsia="PMingLiU" w:cs="Tahoma"/>
        </w:rPr>
        <w:br w:type="page"/>
      </w:r>
    </w:p>
    <w:p w:rsidR="00023FE7" w:rsidRPr="00DA53AD" w:rsidRDefault="00A33112" w:rsidP="00DE706F">
      <w:pPr>
        <w:pStyle w:val="Heading1"/>
        <w:spacing w:before="0"/>
        <w:rPr>
          <w:rFonts w:eastAsia="PMingLiU" w:cs="Tahoma"/>
        </w:rPr>
      </w:pPr>
      <w:bookmarkStart w:id="619" w:name="_Toc349586124"/>
      <w:bookmarkStart w:id="620" w:name="_Toc352109426"/>
      <w:r w:rsidRPr="00DA53AD">
        <w:rPr>
          <w:rFonts w:eastAsia="PMingLiU" w:cs="Tahoma"/>
        </w:rPr>
        <w:lastRenderedPageBreak/>
        <w:t>第</w:t>
      </w:r>
      <w:r w:rsidRPr="00DA53AD">
        <w:rPr>
          <w:rFonts w:eastAsia="PMingLiU" w:cs="Tahoma"/>
        </w:rPr>
        <w:t xml:space="preserve"> 1 </w:t>
      </w:r>
      <w:r w:rsidRPr="00DA53AD">
        <w:rPr>
          <w:rFonts w:eastAsia="PMingLiU" w:cs="Tahoma"/>
        </w:rPr>
        <w:t>節</w:t>
      </w:r>
      <w:r w:rsidRPr="00DA53AD">
        <w:rPr>
          <w:rFonts w:eastAsia="PMingLiU" w:cs="Tahoma"/>
        </w:rPr>
        <w:t xml:space="preserve"> – </w:t>
      </w:r>
      <w:r w:rsidRPr="00DA53AD">
        <w:rPr>
          <w:rFonts w:eastAsia="PMingLiU" w:cs="Tahoma"/>
        </w:rPr>
        <w:t>過去</w:t>
      </w:r>
      <w:r w:rsidRPr="00DA53AD">
        <w:rPr>
          <w:rFonts w:eastAsia="PMingLiU" w:cs="Tahoma"/>
        </w:rPr>
        <w:t xml:space="preserve"> 12 </w:t>
      </w:r>
      <w:r w:rsidRPr="00DA53AD">
        <w:rPr>
          <w:rFonts w:eastAsia="PMingLiU" w:cs="Tahoma"/>
        </w:rPr>
        <w:t>個月之</w:t>
      </w:r>
      <w:bookmarkEnd w:id="619"/>
      <w:r w:rsidRPr="00DA53AD">
        <w:rPr>
          <w:rFonts w:eastAsia="PMingLiU" w:cs="Tahoma"/>
        </w:rPr>
        <w:t>產品清單變更</w:t>
      </w:r>
      <w:bookmarkEnd w:id="618"/>
      <w:bookmarkEnd w:id="620"/>
    </w:p>
    <w:p w:rsidR="0064651F" w:rsidRPr="00DA53AD" w:rsidRDefault="0064651F" w:rsidP="004759C6">
      <w:pPr>
        <w:pStyle w:val="Heading2"/>
        <w:ind w:left="0"/>
        <w:jc w:val="both"/>
        <w:rPr>
          <w:rFonts w:ascii="Tahoma" w:eastAsia="PMingLiU" w:hAnsi="Tahoma" w:cs="Tahoma"/>
        </w:rPr>
      </w:pPr>
      <w:bookmarkStart w:id="621" w:name="_Toc336338168"/>
    </w:p>
    <w:p w:rsidR="00B65F35" w:rsidRPr="00DA53AD" w:rsidRDefault="00B65F35" w:rsidP="00B65F35">
      <w:pPr>
        <w:pStyle w:val="Heading2"/>
        <w:ind w:left="0"/>
        <w:jc w:val="both"/>
        <w:rPr>
          <w:rFonts w:ascii="Tahoma" w:eastAsia="PMingLiU" w:hAnsi="Tahoma" w:cs="Tahoma"/>
        </w:rPr>
      </w:pPr>
      <w:bookmarkStart w:id="622" w:name="_Toc352109427"/>
      <w:r w:rsidRPr="00DA53AD">
        <w:rPr>
          <w:rFonts w:ascii="Tahoma" w:eastAsia="PMingLiU" w:hAnsi="Tahoma" w:cs="Tahoma"/>
          <w:color w:val="FF6600"/>
        </w:rPr>
        <w:t xml:space="preserve">2013 </w:t>
      </w:r>
      <w:r w:rsidRPr="00DA53AD">
        <w:rPr>
          <w:rFonts w:ascii="Tahoma" w:eastAsia="PMingLiU" w:hAnsi="Tahoma" w:cs="Tahoma"/>
          <w:color w:val="FF6600"/>
        </w:rPr>
        <w:t>年</w:t>
      </w:r>
      <w:r w:rsidRPr="00DA53AD">
        <w:rPr>
          <w:rFonts w:ascii="Tahoma" w:eastAsia="PMingLiU" w:hAnsi="Tahoma" w:cs="Tahoma"/>
          <w:color w:val="FF6600"/>
        </w:rPr>
        <w:t xml:space="preserve"> 4 </w:t>
      </w:r>
      <w:r w:rsidRPr="00DA53AD">
        <w:rPr>
          <w:rFonts w:ascii="Tahoma" w:eastAsia="PMingLiU" w:hAnsi="Tahoma" w:cs="Tahoma"/>
          <w:color w:val="FF6600"/>
        </w:rPr>
        <w:t>月變更</w:t>
      </w:r>
      <w:bookmarkEnd w:id="622"/>
    </w:p>
    <w:p w:rsidR="00B65F35" w:rsidRPr="00DA53AD" w:rsidRDefault="00B65F35" w:rsidP="004759C6">
      <w:pPr>
        <w:pStyle w:val="Heading2"/>
        <w:ind w:left="0"/>
        <w:jc w:val="both"/>
        <w:rPr>
          <w:rFonts w:ascii="Tahoma" w:eastAsia="PMingLiU" w:hAnsi="Tahoma" w:cs="Tahoma"/>
        </w:rPr>
      </w:pPr>
    </w:p>
    <w:p w:rsidR="00B65F35" w:rsidRPr="00DA53AD" w:rsidRDefault="00B65F35" w:rsidP="00B65F35">
      <w:pPr>
        <w:spacing w:after="60"/>
        <w:rPr>
          <w:rFonts w:eastAsia="PMingLiU" w:cs="Tahoma"/>
          <w:lang w:eastAsia="zh-TW"/>
        </w:rPr>
      </w:pPr>
      <w:r w:rsidRPr="00DA53AD">
        <w:rPr>
          <w:rFonts w:eastAsia="PMingLiU" w:cs="Tahoma"/>
          <w:b/>
          <w:lang w:eastAsia="zh-TW"/>
        </w:rPr>
        <w:t>新增</w:t>
      </w:r>
    </w:p>
    <w:p w:rsidR="00D02D7A" w:rsidRPr="00DA53AD" w:rsidRDefault="00D02D7A" w:rsidP="00D02D7A">
      <w:pPr>
        <w:rPr>
          <w:rFonts w:eastAsia="PMingLiU" w:cs="Tahoma"/>
          <w:lang w:eastAsia="zh-TW"/>
        </w:rPr>
      </w:pPr>
      <w:r w:rsidRPr="00DA53AD">
        <w:rPr>
          <w:rFonts w:eastAsia="PMingLiU" w:cs="Tahoma"/>
          <w:lang w:eastAsia="zh-TW"/>
        </w:rPr>
        <w:t xml:space="preserve">Bing Maps </w:t>
      </w:r>
      <w:r w:rsidRPr="00DA53AD">
        <w:rPr>
          <w:rFonts w:eastAsia="PMingLiU" w:cs="Tahoma"/>
          <w:lang w:eastAsia="zh-TW"/>
        </w:rPr>
        <w:t>追蹤客戶每一資產每月訂閱</w:t>
      </w:r>
    </w:p>
    <w:p w:rsidR="00D02D7A" w:rsidRPr="00DA53AD" w:rsidRDefault="00D02D7A" w:rsidP="00D02D7A">
      <w:pPr>
        <w:rPr>
          <w:rFonts w:eastAsia="PMingLiU" w:cs="Tahoma"/>
        </w:rPr>
      </w:pPr>
      <w:r w:rsidRPr="00DA53AD">
        <w:rPr>
          <w:rFonts w:eastAsia="PMingLiU" w:cs="Tahoma"/>
        </w:rPr>
        <w:t>Bing Maps Desktop with Enhanced Content Pack</w:t>
      </w:r>
    </w:p>
    <w:p w:rsidR="00D02D7A" w:rsidRPr="00DA53AD" w:rsidRDefault="00D02D7A" w:rsidP="00D02D7A">
      <w:pPr>
        <w:rPr>
          <w:rFonts w:eastAsia="PMingLiU" w:cs="Tahoma"/>
        </w:rPr>
      </w:pPr>
      <w:r w:rsidRPr="00DA53AD">
        <w:rPr>
          <w:rFonts w:eastAsia="PMingLiU" w:cs="Tahoma"/>
        </w:rPr>
        <w:t xml:space="preserve">Bing Maps for Enterprise </w:t>
      </w:r>
      <w:r w:rsidRPr="00DA53AD">
        <w:rPr>
          <w:rFonts w:eastAsia="PMingLiU" w:cs="Tahoma"/>
        </w:rPr>
        <w:t>平台費用每月訂閱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100K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250K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420K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840K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2.5m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4.2m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w:t>
      </w:r>
      <w:r w:rsidRPr="00DA53AD">
        <w:rPr>
          <w:rFonts w:eastAsia="PMingLiU" w:cs="Tahoma"/>
        </w:rPr>
        <w:t xml:space="preserve"> 8.4m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公開網站使用量無限制交易每月訂閱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內部網站使用量</w:t>
      </w:r>
      <w:r w:rsidRPr="00DA53AD">
        <w:rPr>
          <w:rFonts w:eastAsia="PMingLiU" w:cs="Tahoma"/>
        </w:rPr>
        <w:t xml:space="preserve"> 100K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內部網站使用量</w:t>
      </w:r>
      <w:r w:rsidRPr="00DA53AD">
        <w:rPr>
          <w:rFonts w:eastAsia="PMingLiU" w:cs="Tahoma"/>
        </w:rPr>
        <w:t xml:space="preserve"> 250K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內部網站使用量</w:t>
      </w:r>
      <w:r w:rsidRPr="00DA53AD">
        <w:rPr>
          <w:rFonts w:eastAsia="PMingLiU" w:cs="Tahoma"/>
        </w:rPr>
        <w:t xml:space="preserve"> 420K </w:t>
      </w:r>
      <w:r w:rsidRPr="00DA53AD">
        <w:rPr>
          <w:rFonts w:eastAsia="PMingLiU" w:cs="Tahoma"/>
        </w:rPr>
        <w:t>交易每月訂閱</w:t>
      </w:r>
    </w:p>
    <w:p w:rsidR="00D02D7A" w:rsidRPr="00DA53AD" w:rsidRDefault="00D02D7A" w:rsidP="00D02D7A">
      <w:pPr>
        <w:rPr>
          <w:rFonts w:eastAsia="PMingLiU" w:cs="Tahoma"/>
        </w:rPr>
      </w:pPr>
      <w:r w:rsidRPr="00DA53AD">
        <w:rPr>
          <w:rFonts w:eastAsia="PMingLiU" w:cs="Tahoma"/>
        </w:rPr>
        <w:t xml:space="preserve">Bing Maps </w:t>
      </w:r>
      <w:r w:rsidRPr="00DA53AD">
        <w:rPr>
          <w:rFonts w:eastAsia="PMingLiU" w:cs="Tahoma"/>
        </w:rPr>
        <w:t>內部網站使用量</w:t>
      </w:r>
      <w:r w:rsidRPr="00DA53AD">
        <w:rPr>
          <w:rFonts w:eastAsia="PMingLiU" w:cs="Tahoma"/>
        </w:rPr>
        <w:t xml:space="preserve"> 1.25m </w:t>
      </w:r>
      <w:r w:rsidRPr="00DA53AD">
        <w:rPr>
          <w:rFonts w:eastAsia="PMingLiU" w:cs="Tahoma"/>
        </w:rPr>
        <w:t>交易每月訂閱</w:t>
      </w:r>
    </w:p>
    <w:p w:rsidR="00D02D7A" w:rsidRPr="00DA53AD" w:rsidRDefault="00D02D7A" w:rsidP="00D02D7A">
      <w:pPr>
        <w:rPr>
          <w:rFonts w:eastAsia="PMingLiU" w:cs="Tahoma"/>
          <w:lang w:eastAsia="zh-TW"/>
        </w:rPr>
      </w:pPr>
      <w:r w:rsidRPr="00DA53AD">
        <w:rPr>
          <w:rFonts w:eastAsia="PMingLiU" w:cs="Tahoma"/>
          <w:lang w:eastAsia="zh-TW"/>
        </w:rPr>
        <w:t xml:space="preserve">Bing Maps </w:t>
      </w:r>
      <w:r w:rsidRPr="00DA53AD">
        <w:rPr>
          <w:rFonts w:eastAsia="PMingLiU" w:cs="Tahoma"/>
          <w:lang w:eastAsia="zh-TW"/>
        </w:rPr>
        <w:t>內部網站使用量</w:t>
      </w:r>
      <w:r w:rsidRPr="00DA53AD">
        <w:rPr>
          <w:rFonts w:eastAsia="PMingLiU" w:cs="Tahoma"/>
          <w:lang w:eastAsia="zh-TW"/>
        </w:rPr>
        <w:t xml:space="preserve"> 2.1m </w:t>
      </w:r>
      <w:r w:rsidRPr="00DA53AD">
        <w:rPr>
          <w:rFonts w:eastAsia="PMingLiU" w:cs="Tahoma"/>
          <w:lang w:eastAsia="zh-TW"/>
        </w:rPr>
        <w:t>交易每月訂閱</w:t>
      </w:r>
    </w:p>
    <w:p w:rsidR="00D02D7A" w:rsidRPr="00DA53AD" w:rsidRDefault="00D02D7A" w:rsidP="00D02D7A">
      <w:pPr>
        <w:rPr>
          <w:rFonts w:eastAsia="PMingLiU" w:cs="Tahoma"/>
          <w:lang w:eastAsia="zh-TW"/>
        </w:rPr>
      </w:pPr>
      <w:r w:rsidRPr="00DA53AD">
        <w:rPr>
          <w:rFonts w:eastAsia="PMingLiU" w:cs="Tahoma"/>
          <w:lang w:eastAsia="zh-TW"/>
        </w:rPr>
        <w:t xml:space="preserve">Bing Maps </w:t>
      </w:r>
      <w:r w:rsidRPr="00DA53AD">
        <w:rPr>
          <w:rFonts w:eastAsia="PMingLiU" w:cs="Tahoma"/>
          <w:lang w:eastAsia="zh-TW"/>
        </w:rPr>
        <w:t>內部網站使用量無限制交易每月訂閱</w:t>
      </w:r>
    </w:p>
    <w:p w:rsidR="00D02D7A" w:rsidRPr="00DA53AD" w:rsidRDefault="00822425" w:rsidP="00D02D7A">
      <w:pPr>
        <w:rPr>
          <w:rFonts w:eastAsia="PMingLiU" w:cs="Tahoma"/>
        </w:rPr>
      </w:pPr>
      <w:r>
        <w:rPr>
          <w:rFonts w:eastAsia="PMingLiU" w:cs="Tahoma"/>
        </w:rPr>
        <w:t xml:space="preserve">Bing Maps </w:t>
      </w:r>
      <w:r>
        <w:rPr>
          <w:rFonts w:ascii="PMingLiU" w:eastAsia="PMingLiU" w:hAnsi="PMingLiU" w:cs="PMingLiU" w:hint="eastAsia"/>
        </w:rPr>
        <w:t>每一已知使用者每月訂閱</w:t>
      </w:r>
    </w:p>
    <w:p w:rsidR="00D02D7A" w:rsidRPr="00DA53AD" w:rsidRDefault="00822425" w:rsidP="00D02D7A">
      <w:pPr>
        <w:rPr>
          <w:rFonts w:eastAsia="PMingLiU" w:cs="Tahoma"/>
        </w:rPr>
      </w:pPr>
      <w:r>
        <w:rPr>
          <w:rFonts w:eastAsia="PMingLiU" w:cs="Tahoma"/>
        </w:rPr>
        <w:t xml:space="preserve">Bing Maps </w:t>
      </w:r>
      <w:r>
        <w:rPr>
          <w:rFonts w:ascii="PMingLiU" w:eastAsia="PMingLiU" w:hAnsi="PMingLiU" w:cs="PMingLiU" w:hint="eastAsia"/>
        </w:rPr>
        <w:t>已知使用者</w:t>
      </w:r>
      <w:r>
        <w:rPr>
          <w:rFonts w:eastAsia="PMingLiU" w:cs="Tahoma"/>
        </w:rPr>
        <w:t xml:space="preserve"> 5K </w:t>
      </w:r>
      <w:r>
        <w:rPr>
          <w:rFonts w:ascii="PMingLiU" w:eastAsia="PMingLiU" w:hAnsi="PMingLiU" w:cs="PMingLiU" w:hint="eastAsia"/>
        </w:rPr>
        <w:t>包裝每月訂閱</w:t>
      </w:r>
    </w:p>
    <w:p w:rsidR="00D02D7A" w:rsidRPr="00DA53AD" w:rsidRDefault="00822425" w:rsidP="00D02D7A">
      <w:pPr>
        <w:rPr>
          <w:rFonts w:eastAsia="PMingLiU" w:cs="Tahoma"/>
        </w:rPr>
      </w:pPr>
      <w:r>
        <w:rPr>
          <w:rFonts w:eastAsia="PMingLiU" w:cs="Tahoma"/>
        </w:rPr>
        <w:t xml:space="preserve">Bing Maps Light </w:t>
      </w:r>
      <w:r>
        <w:rPr>
          <w:rFonts w:ascii="PMingLiU" w:eastAsia="PMingLiU" w:hAnsi="PMingLiU" w:cs="PMingLiU" w:hint="eastAsia"/>
        </w:rPr>
        <w:t>每一已知使用者每月訂閱</w:t>
      </w:r>
    </w:p>
    <w:p w:rsidR="00D02D7A" w:rsidRPr="00DA53AD" w:rsidRDefault="00822425" w:rsidP="00D02D7A">
      <w:pPr>
        <w:rPr>
          <w:rFonts w:eastAsia="PMingLiU" w:cs="Tahoma"/>
        </w:rPr>
      </w:pPr>
      <w:r>
        <w:rPr>
          <w:rFonts w:eastAsia="PMingLiU" w:cs="Tahoma"/>
        </w:rPr>
        <w:t xml:space="preserve">Bing Maps Light </w:t>
      </w:r>
      <w:r>
        <w:rPr>
          <w:rFonts w:ascii="PMingLiU" w:eastAsia="PMingLiU" w:hAnsi="PMingLiU" w:cs="PMingLiU" w:hint="eastAsia"/>
        </w:rPr>
        <w:t>已知使用者</w:t>
      </w:r>
      <w:r>
        <w:rPr>
          <w:rFonts w:eastAsia="PMingLiU" w:cs="Tahoma"/>
        </w:rPr>
        <w:t xml:space="preserve"> 5K </w:t>
      </w:r>
      <w:r>
        <w:rPr>
          <w:rFonts w:ascii="PMingLiU" w:eastAsia="PMingLiU" w:hAnsi="PMingLiU" w:cs="PMingLiU" w:hint="eastAsia"/>
        </w:rPr>
        <w:t>包裝每月訂閱</w:t>
      </w:r>
    </w:p>
    <w:p w:rsidR="00D02D7A" w:rsidRPr="00DA53AD" w:rsidRDefault="00D02D7A" w:rsidP="00D02D7A">
      <w:pPr>
        <w:rPr>
          <w:rFonts w:eastAsia="PMingLiU" w:cs="Tahoma"/>
        </w:rPr>
      </w:pPr>
      <w:r w:rsidRPr="00DA53AD">
        <w:rPr>
          <w:rFonts w:eastAsia="PMingLiU" w:cs="Tahoma"/>
        </w:rPr>
        <w:t xml:space="preserve">Bing Maps Mobile </w:t>
      </w:r>
      <w:r w:rsidRPr="00DA53AD">
        <w:rPr>
          <w:rFonts w:eastAsia="PMingLiU" w:cs="Tahoma"/>
        </w:rPr>
        <w:t>資產管理平台費用每月訂閱</w:t>
      </w:r>
    </w:p>
    <w:p w:rsidR="00D02D7A" w:rsidRPr="00DA53AD" w:rsidRDefault="00D02D7A" w:rsidP="00D02D7A">
      <w:pPr>
        <w:rPr>
          <w:rFonts w:eastAsia="PMingLiU" w:cs="Tahoma"/>
        </w:rPr>
      </w:pPr>
      <w:r w:rsidRPr="00DA53AD">
        <w:rPr>
          <w:rFonts w:eastAsia="PMingLiU" w:cs="Tahoma"/>
        </w:rPr>
        <w:t xml:space="preserve">Bing Maps Mobile </w:t>
      </w:r>
      <w:r w:rsidRPr="00DA53AD">
        <w:rPr>
          <w:rFonts w:eastAsia="PMingLiU" w:cs="Tahoma"/>
        </w:rPr>
        <w:t>資產管理</w:t>
      </w:r>
      <w:r w:rsidRPr="00DA53AD">
        <w:rPr>
          <w:rFonts w:eastAsia="PMingLiU" w:cs="Tahoma"/>
        </w:rPr>
        <w:t xml:space="preserve"> (</w:t>
      </w:r>
      <w:r w:rsidRPr="00DA53AD">
        <w:rPr>
          <w:rFonts w:eastAsia="PMingLiU" w:cs="Tahoma"/>
        </w:rPr>
        <w:t>北美版</w:t>
      </w:r>
      <w:r w:rsidRPr="00DA53AD">
        <w:rPr>
          <w:rFonts w:eastAsia="PMingLiU" w:cs="Tahoma"/>
        </w:rPr>
        <w:t xml:space="preserve">) </w:t>
      </w:r>
      <w:r w:rsidRPr="00DA53AD">
        <w:rPr>
          <w:rFonts w:eastAsia="PMingLiU" w:cs="Tahoma"/>
        </w:rPr>
        <w:t>含路由之每一資產每月訂閱</w:t>
      </w:r>
    </w:p>
    <w:p w:rsidR="00D02D7A" w:rsidRPr="00DA53AD" w:rsidRDefault="00D02D7A" w:rsidP="00D02D7A">
      <w:pPr>
        <w:rPr>
          <w:rFonts w:eastAsia="PMingLiU" w:cs="Tahoma"/>
        </w:rPr>
      </w:pPr>
      <w:r w:rsidRPr="00DA53AD">
        <w:rPr>
          <w:rFonts w:eastAsia="PMingLiU" w:cs="Tahoma"/>
        </w:rPr>
        <w:t xml:space="preserve">Bing Maps Mobile </w:t>
      </w:r>
      <w:r w:rsidRPr="00DA53AD">
        <w:rPr>
          <w:rFonts w:eastAsia="PMingLiU" w:cs="Tahoma"/>
        </w:rPr>
        <w:t>資產管理</w:t>
      </w:r>
      <w:r w:rsidRPr="00DA53AD">
        <w:rPr>
          <w:rFonts w:eastAsia="PMingLiU" w:cs="Tahoma"/>
        </w:rPr>
        <w:t xml:space="preserve"> (</w:t>
      </w:r>
      <w:r w:rsidRPr="00DA53AD">
        <w:rPr>
          <w:rFonts w:eastAsia="PMingLiU" w:cs="Tahoma"/>
        </w:rPr>
        <w:t>北美版</w:t>
      </w:r>
      <w:r w:rsidRPr="00DA53AD">
        <w:rPr>
          <w:rFonts w:eastAsia="PMingLiU" w:cs="Tahoma"/>
        </w:rPr>
        <w:t xml:space="preserve">) </w:t>
      </w:r>
      <w:r w:rsidRPr="00DA53AD">
        <w:rPr>
          <w:rFonts w:eastAsia="PMingLiU" w:cs="Tahoma"/>
        </w:rPr>
        <w:t>含</w:t>
      </w:r>
      <w:r w:rsidRPr="00DA53AD">
        <w:rPr>
          <w:rFonts w:eastAsia="PMingLiU" w:cs="Tahoma"/>
        </w:rPr>
        <w:t>/</w:t>
      </w:r>
      <w:r w:rsidRPr="00DA53AD">
        <w:rPr>
          <w:rFonts w:eastAsia="PMingLiU" w:cs="Tahoma"/>
        </w:rPr>
        <w:t>不含路由之每一資產每月訂閱</w:t>
      </w:r>
    </w:p>
    <w:p w:rsidR="00D02D7A" w:rsidRPr="00DA53AD" w:rsidRDefault="00D02D7A" w:rsidP="00D02D7A">
      <w:pPr>
        <w:rPr>
          <w:rFonts w:eastAsia="PMingLiU" w:cs="Tahoma"/>
        </w:rPr>
      </w:pPr>
      <w:r w:rsidRPr="00DA53AD">
        <w:rPr>
          <w:rFonts w:eastAsia="PMingLiU" w:cs="Tahoma"/>
        </w:rPr>
        <w:t xml:space="preserve">Bing Maps Mobile </w:t>
      </w:r>
      <w:r w:rsidRPr="00DA53AD">
        <w:rPr>
          <w:rFonts w:eastAsia="PMingLiU" w:cs="Tahoma"/>
        </w:rPr>
        <w:t>資產管理</w:t>
      </w:r>
      <w:r w:rsidRPr="00DA53AD">
        <w:rPr>
          <w:rFonts w:eastAsia="PMingLiU" w:cs="Tahoma"/>
        </w:rPr>
        <w:t xml:space="preserve"> (</w:t>
      </w:r>
      <w:r w:rsidRPr="00DA53AD">
        <w:rPr>
          <w:rFonts w:eastAsia="PMingLiU" w:cs="Tahoma"/>
        </w:rPr>
        <w:t>歐洲版</w:t>
      </w:r>
      <w:r w:rsidRPr="00DA53AD">
        <w:rPr>
          <w:rFonts w:eastAsia="PMingLiU" w:cs="Tahoma"/>
        </w:rPr>
        <w:t xml:space="preserve">) </w:t>
      </w:r>
      <w:r w:rsidRPr="00DA53AD">
        <w:rPr>
          <w:rFonts w:eastAsia="PMingLiU" w:cs="Tahoma"/>
        </w:rPr>
        <w:t>含路由之每一資產每月訂閱</w:t>
      </w:r>
    </w:p>
    <w:p w:rsidR="00D02D7A" w:rsidRPr="00DA53AD" w:rsidRDefault="00D02D7A" w:rsidP="00D02D7A">
      <w:pPr>
        <w:rPr>
          <w:rFonts w:eastAsia="PMingLiU" w:cs="Tahoma"/>
        </w:rPr>
      </w:pPr>
      <w:r w:rsidRPr="00DA53AD">
        <w:rPr>
          <w:rFonts w:eastAsia="PMingLiU" w:cs="Tahoma"/>
        </w:rPr>
        <w:t xml:space="preserve">Bing Maps Mobile </w:t>
      </w:r>
      <w:r w:rsidRPr="00DA53AD">
        <w:rPr>
          <w:rFonts w:eastAsia="PMingLiU" w:cs="Tahoma"/>
        </w:rPr>
        <w:t>資產管理</w:t>
      </w:r>
      <w:r w:rsidRPr="00DA53AD">
        <w:rPr>
          <w:rFonts w:eastAsia="PMingLiU" w:cs="Tahoma"/>
        </w:rPr>
        <w:t xml:space="preserve"> (</w:t>
      </w:r>
      <w:r w:rsidRPr="00DA53AD">
        <w:rPr>
          <w:rFonts w:eastAsia="PMingLiU" w:cs="Tahoma"/>
        </w:rPr>
        <w:t>歐洲版</w:t>
      </w:r>
      <w:r w:rsidRPr="00DA53AD">
        <w:rPr>
          <w:rFonts w:eastAsia="PMingLiU" w:cs="Tahoma"/>
        </w:rPr>
        <w:t xml:space="preserve">) </w:t>
      </w:r>
      <w:r w:rsidRPr="00DA53AD">
        <w:rPr>
          <w:rFonts w:eastAsia="PMingLiU" w:cs="Tahoma"/>
        </w:rPr>
        <w:t>含</w:t>
      </w:r>
      <w:r w:rsidRPr="00DA53AD">
        <w:rPr>
          <w:rFonts w:eastAsia="PMingLiU" w:cs="Tahoma"/>
        </w:rPr>
        <w:t>/</w:t>
      </w:r>
      <w:r w:rsidRPr="00DA53AD">
        <w:rPr>
          <w:rFonts w:eastAsia="PMingLiU" w:cs="Tahoma"/>
        </w:rPr>
        <w:t>不含路由之每一資產每月訂閱</w:t>
      </w:r>
    </w:p>
    <w:p w:rsidR="00D02D7A" w:rsidRPr="00DA53AD" w:rsidRDefault="00D02D7A" w:rsidP="00D02D7A">
      <w:pPr>
        <w:rPr>
          <w:rFonts w:eastAsia="PMingLiU" w:cs="Tahoma"/>
        </w:rPr>
      </w:pPr>
      <w:r w:rsidRPr="00DA53AD">
        <w:rPr>
          <w:rFonts w:eastAsia="PMingLiU" w:cs="Tahoma"/>
        </w:rPr>
        <w:t>Bing Maps Server</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2013 Enterprise Edition</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2013 Standard Edition</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2013 Branch</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2013 Branch IDC</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2013 Standard Edition IDC</w:t>
      </w:r>
    </w:p>
    <w:p w:rsidR="00D02D7A" w:rsidRPr="00DA53AD" w:rsidRDefault="00D02D7A" w:rsidP="00D02D7A">
      <w:pPr>
        <w:rPr>
          <w:rFonts w:eastAsia="PMingLiU" w:cs="Tahoma"/>
        </w:rPr>
      </w:pPr>
      <w:r w:rsidRPr="00DA53AD">
        <w:rPr>
          <w:rFonts w:eastAsia="PMingLiU" w:cs="Tahoma"/>
        </w:rPr>
        <w:t>Office 365 Enterprise E1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Education A2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Education A3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Education A4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E3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E4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Government G1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Government G2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Government G3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lastRenderedPageBreak/>
        <w:t>Office 365 Government G4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K1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Enterprise K2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3418C5" w:rsidRPr="00DA53AD" w:rsidRDefault="003418C5" w:rsidP="003418C5">
      <w:pPr>
        <w:rPr>
          <w:rFonts w:eastAsia="PMingLiU" w:cs="Tahoma"/>
        </w:rPr>
      </w:pPr>
      <w:r w:rsidRPr="00DA53AD">
        <w:rPr>
          <w:rFonts w:eastAsia="PMingLiU" w:cs="Tahoma"/>
        </w:rPr>
        <w:t>Office 365 ProPlus SA Transition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pPr>
        <w:rPr>
          <w:rFonts w:eastAsia="PMingLiU" w:cs="Tahoma"/>
        </w:rPr>
      </w:pPr>
      <w:r w:rsidRPr="00DA53AD">
        <w:rPr>
          <w:rFonts w:eastAsia="PMingLiU" w:cs="Tahoma"/>
        </w:rPr>
        <w:t>Microsoft Desktop Optimization Pack for 2013 Software Assurance</w:t>
      </w:r>
    </w:p>
    <w:p w:rsidR="00D02D7A" w:rsidRPr="00DA53AD" w:rsidRDefault="00D02D7A" w:rsidP="007E466C">
      <w:pPr>
        <w:rPr>
          <w:rFonts w:eastAsia="PMingLiU" w:cs="Tahoma"/>
        </w:rPr>
      </w:pPr>
      <w:r w:rsidRPr="00DA53AD">
        <w:rPr>
          <w:rFonts w:eastAsia="PMingLiU" w:cs="Tahoma"/>
        </w:rPr>
        <w:t xml:space="preserve">System Center </w:t>
      </w:r>
      <w:r w:rsidRPr="00DA53AD">
        <w:rPr>
          <w:rFonts w:eastAsia="PMingLiU" w:cs="Tahoma"/>
        </w:rPr>
        <w:t>全域服務監視</w:t>
      </w:r>
    </w:p>
    <w:p w:rsidR="005F584F" w:rsidRPr="00DA53AD" w:rsidRDefault="005F584F" w:rsidP="005F584F">
      <w:pPr>
        <w:rPr>
          <w:rFonts w:eastAsia="PMingLiU" w:cs="Tahoma"/>
        </w:rPr>
      </w:pPr>
      <w:r w:rsidRPr="00DA53AD">
        <w:rPr>
          <w:rFonts w:eastAsia="PMingLiU" w:cs="Tahoma"/>
        </w:rPr>
        <w:t>Vexcel Desktop with Enhanced Content Pack</w:t>
      </w:r>
    </w:p>
    <w:p w:rsidR="009C779A" w:rsidRPr="00DA53AD" w:rsidRDefault="00242B11">
      <w:pPr>
        <w:rPr>
          <w:rFonts w:eastAsia="PMingLiU" w:cs="Tahoma"/>
        </w:rPr>
      </w:pPr>
      <w:r w:rsidRPr="00DA53AD">
        <w:rPr>
          <w:rFonts w:eastAsia="PMingLiU" w:cs="Tahoma"/>
        </w:rPr>
        <w:t>Vexcel Server</w:t>
      </w:r>
    </w:p>
    <w:p w:rsidR="00242B11" w:rsidRPr="00DA53AD" w:rsidRDefault="00242B11">
      <w:pPr>
        <w:rPr>
          <w:rFonts w:eastAsia="PMingLiU" w:cs="Tahoma"/>
        </w:rPr>
      </w:pPr>
      <w:r w:rsidRPr="00DA53AD">
        <w:rPr>
          <w:rFonts w:eastAsia="PMingLiU" w:cs="Tahoma"/>
        </w:rPr>
        <w:t xml:space="preserve">Vexcel Server with Enhanced Content Pack </w:t>
      </w:r>
    </w:p>
    <w:p w:rsidR="007D14D6" w:rsidRPr="007D14D6" w:rsidRDefault="007D14D6" w:rsidP="00B65F35">
      <w:pPr>
        <w:spacing w:after="60"/>
        <w:rPr>
          <w:rFonts w:eastAsia="PMingLiU" w:cs="Tahoma"/>
        </w:rPr>
      </w:pPr>
    </w:p>
    <w:p w:rsidR="00B65F35" w:rsidRPr="00DA53AD" w:rsidRDefault="00B65F35" w:rsidP="00B65F35">
      <w:pPr>
        <w:spacing w:after="60"/>
        <w:rPr>
          <w:rFonts w:eastAsia="PMingLiU" w:cs="Tahoma"/>
        </w:rPr>
      </w:pPr>
      <w:r w:rsidRPr="00DA53AD">
        <w:rPr>
          <w:rFonts w:eastAsia="PMingLiU" w:cs="Tahoma"/>
          <w:b/>
        </w:rPr>
        <w:t>變更</w:t>
      </w:r>
    </w:p>
    <w:p w:rsidR="00B65F35" w:rsidRPr="00DA53AD" w:rsidRDefault="009C779A" w:rsidP="009C779A">
      <w:pPr>
        <w:rPr>
          <w:rFonts w:eastAsia="PMingLiU" w:cs="Tahoma"/>
        </w:rPr>
      </w:pPr>
      <w:r w:rsidRPr="00DA53AD">
        <w:rPr>
          <w:rFonts w:eastAsia="PMingLiU" w:cs="Tahoma"/>
        </w:rPr>
        <w:t>Bing Maps Standard (</w:t>
      </w:r>
      <w:r w:rsidRPr="00DA53AD">
        <w:rPr>
          <w:rFonts w:eastAsia="PMingLiU" w:cs="Tahoma"/>
        </w:rPr>
        <w:t>使用者訂閱使用權</w:t>
      </w:r>
      <w:r w:rsidRPr="00DA53AD">
        <w:rPr>
          <w:rFonts w:eastAsia="PMingLiU" w:cs="Tahoma"/>
        </w:rPr>
        <w:t>)</w:t>
      </w:r>
    </w:p>
    <w:p w:rsidR="009C779A" w:rsidRPr="00DA53AD" w:rsidRDefault="009C779A" w:rsidP="00D66F68">
      <w:pPr>
        <w:rPr>
          <w:rFonts w:eastAsia="PMingLiU" w:cs="Tahoma"/>
        </w:rPr>
      </w:pPr>
      <w:r w:rsidRPr="00DA53AD">
        <w:rPr>
          <w:rFonts w:eastAsia="PMingLiU" w:cs="Tahoma"/>
        </w:rPr>
        <w:t>Office 365 Plan E1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D66F68">
      <w:pPr>
        <w:rPr>
          <w:rFonts w:eastAsia="PMingLiU" w:cs="Tahoma"/>
        </w:rPr>
      </w:pPr>
      <w:r w:rsidRPr="00DA53AD">
        <w:rPr>
          <w:rFonts w:eastAsia="PMingLiU" w:cs="Tahoma"/>
        </w:rPr>
        <w:t>Office 365 Plan E2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D02D7A">
      <w:pPr>
        <w:rPr>
          <w:rFonts w:eastAsia="PMingLiU" w:cs="Tahoma"/>
        </w:rPr>
      </w:pPr>
      <w:r w:rsidRPr="00DA53AD">
        <w:rPr>
          <w:rFonts w:eastAsia="PMingLiU" w:cs="Tahoma"/>
        </w:rPr>
        <w:t>Office 365 Plan E3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D02D7A">
      <w:pPr>
        <w:rPr>
          <w:rFonts w:eastAsia="PMingLiU" w:cs="Tahoma"/>
        </w:rPr>
      </w:pPr>
      <w:r w:rsidRPr="00DA53AD">
        <w:rPr>
          <w:rFonts w:eastAsia="PMingLiU" w:cs="Tahoma"/>
        </w:rPr>
        <w:t>Office 365 Plan E4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242B11">
      <w:pPr>
        <w:rPr>
          <w:rFonts w:eastAsia="PMingLiU" w:cs="Tahoma"/>
        </w:rPr>
      </w:pPr>
      <w:r w:rsidRPr="00DA53AD">
        <w:rPr>
          <w:rFonts w:eastAsia="PMingLiU" w:cs="Tahoma"/>
        </w:rPr>
        <w:t>Office 365 Plan A2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242B11">
      <w:pPr>
        <w:rPr>
          <w:rFonts w:eastAsia="PMingLiU" w:cs="Tahoma"/>
        </w:rPr>
      </w:pPr>
      <w:r w:rsidRPr="00DA53AD">
        <w:rPr>
          <w:rFonts w:eastAsia="PMingLiU" w:cs="Tahoma"/>
        </w:rPr>
        <w:t>Office 365 Plan A3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EA31A6">
      <w:pPr>
        <w:rPr>
          <w:rFonts w:eastAsia="PMingLiU" w:cs="Tahoma"/>
        </w:rPr>
      </w:pPr>
      <w:r w:rsidRPr="00DA53AD">
        <w:rPr>
          <w:rFonts w:eastAsia="PMingLiU" w:cs="Tahoma"/>
        </w:rPr>
        <w:t>Office 365 Plan A4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9C779A" w:rsidRPr="00DA53AD" w:rsidRDefault="009C779A" w:rsidP="00EA31A6">
      <w:pPr>
        <w:rPr>
          <w:rFonts w:eastAsia="PMingLiU" w:cs="Tahoma"/>
        </w:rPr>
      </w:pPr>
      <w:r w:rsidRPr="00DA53AD">
        <w:rPr>
          <w:rFonts w:eastAsia="PMingLiU" w:cs="Tahoma"/>
        </w:rPr>
        <w:t>Office 365 Plan E1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9C779A" w:rsidRPr="00DA53AD" w:rsidRDefault="009C779A" w:rsidP="00EA31A6">
      <w:pPr>
        <w:rPr>
          <w:rFonts w:eastAsia="PMingLiU" w:cs="Tahoma"/>
        </w:rPr>
      </w:pPr>
      <w:r w:rsidRPr="00DA53AD">
        <w:rPr>
          <w:rFonts w:eastAsia="PMingLiU" w:cs="Tahoma"/>
        </w:rPr>
        <w:t>Office 365 Plan E2 - E4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9C779A" w:rsidRPr="00DA53AD" w:rsidRDefault="009C779A" w:rsidP="00EA31A6">
      <w:pPr>
        <w:rPr>
          <w:rFonts w:eastAsia="PMingLiU" w:cs="Tahoma"/>
        </w:rPr>
      </w:pPr>
      <w:r w:rsidRPr="00DA53AD">
        <w:rPr>
          <w:rFonts w:eastAsia="PMingLiU" w:cs="Tahoma"/>
        </w:rPr>
        <w:t>Office 365 Plan G1 - G4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9C779A" w:rsidRPr="00DA53AD" w:rsidRDefault="009C779A" w:rsidP="003537B9">
      <w:pPr>
        <w:rPr>
          <w:rFonts w:eastAsia="PMingLiU" w:cs="Tahoma"/>
        </w:rPr>
      </w:pPr>
      <w:r w:rsidRPr="00DA53AD">
        <w:rPr>
          <w:rFonts w:eastAsia="PMingLiU" w:cs="Tahoma"/>
        </w:rPr>
        <w:t>Office 365 Plan K1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9C779A" w:rsidRPr="00DA53AD" w:rsidRDefault="009C779A" w:rsidP="003537B9">
      <w:pPr>
        <w:rPr>
          <w:rFonts w:eastAsia="PMingLiU" w:cs="Tahoma"/>
        </w:rPr>
      </w:pPr>
      <w:r w:rsidRPr="00DA53AD">
        <w:rPr>
          <w:rFonts w:eastAsia="PMingLiU" w:cs="Tahoma"/>
        </w:rPr>
        <w:t>Office 365 Plan K2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3A31B1" w:rsidRPr="00DA53AD" w:rsidRDefault="003A31B1" w:rsidP="003A31B1">
      <w:pPr>
        <w:rPr>
          <w:rFonts w:eastAsia="PMingLiU" w:cs="Tahoma"/>
        </w:rPr>
      </w:pPr>
      <w:r w:rsidRPr="00DA53AD">
        <w:rPr>
          <w:rFonts w:eastAsia="PMingLiU" w:cs="Tahoma"/>
        </w:rPr>
        <w:t>System Center 2012 Endpoint Protection</w:t>
      </w:r>
    </w:p>
    <w:p w:rsidR="00242B11" w:rsidRPr="00DA53AD" w:rsidRDefault="00242B11" w:rsidP="00242B11">
      <w:pPr>
        <w:rPr>
          <w:rFonts w:eastAsia="PMingLiU" w:cs="Tahoma"/>
        </w:rPr>
      </w:pPr>
      <w:r w:rsidRPr="00DA53AD">
        <w:rPr>
          <w:rFonts w:eastAsia="PMingLiU" w:cs="Tahoma"/>
        </w:rPr>
        <w:t xml:space="preserve">2013 </w:t>
      </w:r>
      <w:r w:rsidRPr="00DA53AD">
        <w:rPr>
          <w:rFonts w:eastAsia="PMingLiU" w:cs="Tahoma"/>
        </w:rPr>
        <w:t>版本之</w:t>
      </w:r>
      <w:r w:rsidRPr="00DA53AD">
        <w:rPr>
          <w:rFonts w:eastAsia="PMingLiU" w:cs="Tahoma"/>
        </w:rPr>
        <w:t xml:space="preserve"> BizTalk Server </w:t>
      </w:r>
      <w:r w:rsidRPr="00DA53AD">
        <w:rPr>
          <w:rFonts w:eastAsia="PMingLiU" w:cs="Tahoma"/>
        </w:rPr>
        <w:t>從「</w:t>
      </w:r>
      <w:r w:rsidRPr="00DA53AD">
        <w:rPr>
          <w:rFonts w:eastAsia="PMingLiU" w:cs="Tahoma"/>
        </w:rPr>
        <w:t>Proc</w:t>
      </w:r>
      <w:r w:rsidRPr="00DA53AD">
        <w:rPr>
          <w:rFonts w:eastAsia="PMingLiU" w:cs="Tahoma"/>
        </w:rPr>
        <w:t>」移至「</w:t>
      </w:r>
      <w:r w:rsidRPr="00DA53AD">
        <w:rPr>
          <w:rFonts w:eastAsia="PMingLiU" w:cs="Tahoma"/>
        </w:rPr>
        <w:t>Core</w:t>
      </w:r>
      <w:r w:rsidRPr="00DA53AD">
        <w:rPr>
          <w:rFonts w:eastAsia="PMingLiU" w:cs="Tahoma"/>
        </w:rPr>
        <w:t>」使用權模式</w:t>
      </w:r>
    </w:p>
    <w:p w:rsidR="00242B11" w:rsidRPr="00DA53AD" w:rsidRDefault="00242B11" w:rsidP="00242B11">
      <w:pPr>
        <w:rPr>
          <w:rFonts w:eastAsia="PMingLiU" w:cs="Tahoma"/>
        </w:rPr>
      </w:pPr>
      <w:r w:rsidRPr="00DA53AD">
        <w:rPr>
          <w:rFonts w:eastAsia="PMingLiU" w:cs="Tahoma"/>
        </w:rPr>
        <w:t>從</w:t>
      </w:r>
      <w:r w:rsidRPr="00DA53AD">
        <w:rPr>
          <w:rFonts w:eastAsia="PMingLiU" w:cs="Tahoma"/>
        </w:rPr>
        <w:t xml:space="preserve"> Sys Ctr Endpoint Protection </w:t>
      </w:r>
      <w:r w:rsidRPr="00DA53AD">
        <w:rPr>
          <w:rFonts w:eastAsia="PMingLiU" w:cs="Tahoma"/>
        </w:rPr>
        <w:t>移除額外產品</w:t>
      </w:r>
      <w:r w:rsidRPr="00DA53AD">
        <w:rPr>
          <w:rFonts w:eastAsia="PMingLiU" w:cs="Tahoma"/>
        </w:rPr>
        <w:t xml:space="preserve"> (</w:t>
      </w:r>
      <w:r w:rsidR="008767E5">
        <w:rPr>
          <w:rFonts w:eastAsia="PMingLiU" w:cs="Tahoma"/>
        </w:rPr>
        <w:t>“</w:t>
      </w:r>
      <w:r w:rsidRPr="00DA53AD">
        <w:rPr>
          <w:rFonts w:eastAsia="PMingLiU" w:cs="Tahoma"/>
        </w:rPr>
        <w:t>A</w:t>
      </w:r>
      <w:r w:rsidR="008767E5">
        <w:rPr>
          <w:rFonts w:eastAsia="PMingLiU" w:cs="Tahoma"/>
        </w:rPr>
        <w:t>”</w:t>
      </w:r>
      <w:r w:rsidRPr="00DA53AD">
        <w:rPr>
          <w:rFonts w:eastAsia="PMingLiU" w:cs="Tahoma"/>
        </w:rPr>
        <w:t>)</w:t>
      </w:r>
    </w:p>
    <w:p w:rsidR="00242B11" w:rsidRPr="00DA53AD" w:rsidRDefault="00242B11" w:rsidP="00242B11">
      <w:pPr>
        <w:rPr>
          <w:rFonts w:eastAsia="PMingLiU" w:cs="Tahoma"/>
        </w:rPr>
      </w:pPr>
      <w:r w:rsidRPr="00DA53AD">
        <w:rPr>
          <w:rFonts w:eastAsia="PMingLiU" w:cs="Tahoma"/>
        </w:rPr>
        <w:t>從</w:t>
      </w:r>
      <w:r w:rsidRPr="00DA53AD">
        <w:rPr>
          <w:rFonts w:eastAsia="PMingLiU" w:cs="Tahoma"/>
        </w:rPr>
        <w:t xml:space="preserve"> Bing Maps Standard (</w:t>
      </w:r>
      <w:r w:rsidRPr="00DA53AD">
        <w:rPr>
          <w:rFonts w:eastAsia="PMingLiU" w:cs="Tahoma"/>
        </w:rPr>
        <w:t>使用者訂閱使用權</w:t>
      </w:r>
      <w:r w:rsidRPr="00DA53AD">
        <w:rPr>
          <w:rFonts w:eastAsia="PMingLiU" w:cs="Tahoma"/>
        </w:rPr>
        <w:t xml:space="preserve">) </w:t>
      </w:r>
      <w:r w:rsidRPr="00DA53AD">
        <w:rPr>
          <w:rFonts w:eastAsia="PMingLiU" w:cs="Tahoma"/>
        </w:rPr>
        <w:t>項目移除</w:t>
      </w:r>
      <w:r w:rsidRPr="00DA53AD">
        <w:rPr>
          <w:rFonts w:eastAsia="PMingLiU" w:cs="Tahoma"/>
        </w:rPr>
        <w:t xml:space="preserve"> Professional</w:t>
      </w:r>
    </w:p>
    <w:p w:rsidR="009C779A" w:rsidRPr="00DA53AD" w:rsidRDefault="009C779A" w:rsidP="009C779A">
      <w:pPr>
        <w:rPr>
          <w:rFonts w:eastAsia="PMingLiU" w:cs="Tahoma"/>
        </w:rPr>
      </w:pPr>
    </w:p>
    <w:p w:rsidR="00B65F35" w:rsidRPr="00DA53AD" w:rsidRDefault="00B65F35" w:rsidP="007E466C">
      <w:pPr>
        <w:spacing w:after="60"/>
        <w:rPr>
          <w:rFonts w:eastAsia="PMingLiU" w:cs="Tahoma"/>
        </w:rPr>
      </w:pPr>
      <w:r w:rsidRPr="00DA53AD">
        <w:rPr>
          <w:rFonts w:eastAsia="PMingLiU" w:cs="Tahoma"/>
          <w:b/>
        </w:rPr>
        <w:t>刪除</w:t>
      </w:r>
    </w:p>
    <w:p w:rsidR="00D02D7A" w:rsidRPr="00DA53AD" w:rsidRDefault="00D02D7A" w:rsidP="00D02D7A">
      <w:pPr>
        <w:rPr>
          <w:rFonts w:eastAsia="PMingLiU" w:cs="Tahoma"/>
        </w:rPr>
      </w:pPr>
      <w:r w:rsidRPr="00DA53AD">
        <w:rPr>
          <w:rFonts w:eastAsia="PMingLiU" w:cs="Tahoma"/>
        </w:rPr>
        <w:t>Bing Maps 25KTrx (</w:t>
      </w:r>
      <w:r w:rsidRPr="00DA53AD">
        <w:rPr>
          <w:rFonts w:eastAsia="PMingLiU" w:cs="Tahoma"/>
        </w:rPr>
        <w:t>加值訂閱使用權</w:t>
      </w:r>
      <w:r w:rsidRPr="00DA53AD">
        <w:rPr>
          <w:rFonts w:eastAsia="PMingLiU" w:cs="Tahoma"/>
        </w:rPr>
        <w:t>)</w:t>
      </w:r>
    </w:p>
    <w:p w:rsidR="00D02D7A" w:rsidRPr="00DA53AD" w:rsidRDefault="00D02D7A" w:rsidP="00D02D7A">
      <w:pPr>
        <w:rPr>
          <w:rFonts w:eastAsia="PMingLiU" w:cs="Tahoma"/>
        </w:rPr>
      </w:pPr>
      <w:r w:rsidRPr="00DA53AD">
        <w:rPr>
          <w:rFonts w:eastAsia="PMingLiU" w:cs="Tahoma"/>
        </w:rPr>
        <w:t>Bing Maps 250KTrx (</w:t>
      </w:r>
      <w:r w:rsidRPr="00DA53AD">
        <w:rPr>
          <w:rFonts w:eastAsia="PMingLiU" w:cs="Tahoma"/>
        </w:rPr>
        <w:t>加值訂閱使用權</w:t>
      </w:r>
      <w:r w:rsidRPr="00DA53AD">
        <w:rPr>
          <w:rFonts w:eastAsia="PMingLiU" w:cs="Tahoma"/>
        </w:rPr>
        <w:t>)</w:t>
      </w:r>
    </w:p>
    <w:p w:rsidR="00D02D7A" w:rsidRPr="00DA53AD" w:rsidRDefault="00D02D7A" w:rsidP="00D02D7A">
      <w:pPr>
        <w:rPr>
          <w:rFonts w:eastAsia="PMingLiU" w:cs="Tahoma"/>
        </w:rPr>
      </w:pPr>
      <w:r w:rsidRPr="00DA53AD">
        <w:rPr>
          <w:rFonts w:eastAsia="PMingLiU" w:cs="Tahoma"/>
        </w:rPr>
        <w:t>Bing Maps Professional (</w:t>
      </w:r>
      <w:r w:rsidRPr="00DA53AD">
        <w:rPr>
          <w:rFonts w:eastAsia="PMingLiU" w:cs="Tahoma"/>
        </w:rPr>
        <w:t>服務訂閱使用權</w:t>
      </w:r>
      <w:r w:rsidRPr="00DA53AD">
        <w:rPr>
          <w:rFonts w:eastAsia="PMingLiU" w:cs="Tahoma"/>
        </w:rPr>
        <w:t>)</w:t>
      </w:r>
    </w:p>
    <w:p w:rsidR="005F584F" w:rsidRPr="00DA53AD" w:rsidRDefault="005F584F" w:rsidP="005F584F">
      <w:pPr>
        <w:rPr>
          <w:rFonts w:eastAsia="PMingLiU" w:cs="Tahoma"/>
        </w:rPr>
      </w:pPr>
      <w:r w:rsidRPr="00DA53AD">
        <w:rPr>
          <w:rFonts w:eastAsia="PMingLiU" w:cs="Tahoma"/>
        </w:rPr>
        <w:t>Bing Maps Desktop with Enhanced Content Pack</w:t>
      </w:r>
    </w:p>
    <w:p w:rsidR="005F584F" w:rsidRPr="00DA53AD" w:rsidRDefault="005F584F" w:rsidP="005F584F">
      <w:pPr>
        <w:rPr>
          <w:rFonts w:eastAsia="PMingLiU" w:cs="Tahoma"/>
        </w:rPr>
      </w:pPr>
      <w:r w:rsidRPr="00DA53AD">
        <w:rPr>
          <w:rFonts w:eastAsia="PMingLiU" w:cs="Tahoma"/>
        </w:rPr>
        <w:t>Bing Maps Server</w:t>
      </w:r>
    </w:p>
    <w:p w:rsidR="005F584F" w:rsidRPr="00DA53AD" w:rsidRDefault="005F584F" w:rsidP="005F584F">
      <w:pPr>
        <w:rPr>
          <w:rFonts w:eastAsia="PMingLiU" w:cs="Tahoma"/>
        </w:rPr>
      </w:pPr>
      <w:r w:rsidRPr="00DA53AD">
        <w:rPr>
          <w:rFonts w:eastAsia="PMingLiU" w:cs="Tahoma"/>
        </w:rPr>
        <w:t>Bing Maps with Enhanced Content Pack</w:t>
      </w:r>
    </w:p>
    <w:p w:rsidR="00D02D7A" w:rsidRPr="00DA53AD" w:rsidRDefault="00D02D7A" w:rsidP="00D02D7A">
      <w:pPr>
        <w:rPr>
          <w:rFonts w:eastAsia="PMingLiU" w:cs="Tahoma"/>
        </w:rPr>
      </w:pPr>
      <w:r w:rsidRPr="00DA53AD">
        <w:rPr>
          <w:rFonts w:eastAsia="PMingLiU" w:cs="Tahoma"/>
        </w:rPr>
        <w:t>Bing Maps Unlimited Trx (</w:t>
      </w:r>
      <w:r w:rsidRPr="00DA53AD">
        <w:rPr>
          <w:rFonts w:eastAsia="PMingLiU" w:cs="Tahoma"/>
        </w:rPr>
        <w:t>加值訂閱使用權</w:t>
      </w:r>
      <w:r w:rsidRPr="00DA53AD">
        <w:rPr>
          <w:rFonts w:eastAsia="PMingLiU" w:cs="Tahoma"/>
        </w:rPr>
        <w:t>)</w:t>
      </w:r>
    </w:p>
    <w:p w:rsidR="00242B11" w:rsidRPr="00DA53AD" w:rsidRDefault="00242B11" w:rsidP="00D02D7A">
      <w:pPr>
        <w:rPr>
          <w:rFonts w:eastAsia="PMingLiU" w:cs="Tahoma"/>
        </w:rPr>
      </w:pPr>
      <w:r w:rsidRPr="00DA53AD">
        <w:rPr>
          <w:rFonts w:eastAsia="PMingLiU" w:cs="Tahoma"/>
        </w:rPr>
        <w:t>Bing Server</w:t>
      </w:r>
    </w:p>
    <w:p w:rsidR="00242B11" w:rsidRPr="00DA53AD" w:rsidRDefault="00242B11" w:rsidP="00D02D7A">
      <w:pPr>
        <w:rPr>
          <w:rFonts w:eastAsia="PMingLiU" w:cs="Tahoma"/>
        </w:rPr>
      </w:pPr>
      <w:r w:rsidRPr="00DA53AD">
        <w:rPr>
          <w:rFonts w:eastAsia="PMingLiU" w:cs="Tahoma"/>
        </w:rPr>
        <w:t>Bing Server with Enhanced Content Pack</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Branch Edition</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Enterprise Edition</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Enterprise RFID</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Standard Edition</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Developer IDC</w:t>
      </w:r>
    </w:p>
    <w:p w:rsidR="00D02D7A" w:rsidRPr="00DA53AD" w:rsidRDefault="00D02D7A" w:rsidP="00D02D7A">
      <w:pPr>
        <w:rPr>
          <w:rFonts w:eastAsia="PMingLiU" w:cs="Tahoma"/>
        </w:rPr>
      </w:pPr>
      <w:r w:rsidRPr="00DA53AD">
        <w:rPr>
          <w:rFonts w:eastAsia="PMingLiU" w:cs="Tahoma"/>
        </w:rPr>
        <w:t>BizTalk</w:t>
      </w:r>
      <w:r w:rsidR="00345913" w:rsidRPr="00345913">
        <w:rPr>
          <w:rFonts w:eastAsia="PMingLiU" w:cs="Tahoma"/>
          <w:vertAlign w:val="superscript"/>
        </w:rPr>
        <w:t>®</w:t>
      </w:r>
      <w:r w:rsidRPr="00DA53AD">
        <w:rPr>
          <w:rFonts w:eastAsia="PMingLiU" w:cs="Tahoma"/>
        </w:rPr>
        <w:t xml:space="preserve"> Server 2010 Branch IDC</w:t>
      </w:r>
    </w:p>
    <w:p w:rsidR="00D02D7A" w:rsidRPr="00DA53AD" w:rsidRDefault="00D02D7A" w:rsidP="00D02D7A">
      <w:pPr>
        <w:rPr>
          <w:rFonts w:eastAsia="PMingLiU" w:cs="Tahoma"/>
        </w:rPr>
      </w:pPr>
      <w:r w:rsidRPr="00DA53AD">
        <w:rPr>
          <w:rFonts w:eastAsia="PMingLiU" w:cs="Tahoma"/>
        </w:rPr>
        <w:t>Data Warehouse Appliance 2012</w:t>
      </w:r>
    </w:p>
    <w:p w:rsidR="00D02D7A" w:rsidRPr="00DA53AD" w:rsidRDefault="00D02D7A" w:rsidP="00D02D7A">
      <w:pPr>
        <w:rPr>
          <w:rFonts w:eastAsia="PMingLiU" w:cs="Tahoma"/>
        </w:rPr>
      </w:pPr>
      <w:r w:rsidRPr="00DA53AD">
        <w:rPr>
          <w:rFonts w:eastAsia="PMingLiU" w:cs="Tahoma"/>
        </w:rPr>
        <w:t>Office 365 Plan E1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A2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A3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A4 (</w:t>
      </w:r>
      <w:r w:rsidRPr="00DA53AD">
        <w:rPr>
          <w:rFonts w:eastAsia="PMingLiU" w:cs="Tahoma"/>
        </w:rPr>
        <w:t>使用者訂閱使用權</w:t>
      </w:r>
      <w:r w:rsidRPr="00DA53AD">
        <w:rPr>
          <w:rFonts w:eastAsia="PMingLiU" w:cs="Tahoma"/>
        </w:rPr>
        <w:t>) (</w:t>
      </w:r>
      <w:r w:rsidRPr="00DA53AD">
        <w:rPr>
          <w:rFonts w:eastAsia="PMingLiU" w:cs="Tahoma"/>
        </w:rPr>
        <w:t>應用程式組合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lastRenderedPageBreak/>
        <w:t>Office 365 Plan E2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E3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E4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G1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G2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G3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G4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K1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Office 365 Plan K2 (</w:t>
      </w:r>
      <w:r w:rsidRPr="00DA53AD">
        <w:rPr>
          <w:rFonts w:eastAsia="PMingLiU" w:cs="Tahoma"/>
        </w:rPr>
        <w:t>使用者訂閱使用權</w:t>
      </w:r>
      <w:r w:rsidRPr="00DA53AD">
        <w:rPr>
          <w:rFonts w:eastAsia="PMingLiU" w:cs="Tahoma"/>
        </w:rPr>
        <w:t>) (</w:t>
      </w:r>
      <w:r w:rsidRPr="00DA53AD">
        <w:rPr>
          <w:rFonts w:eastAsia="PMingLiU" w:cs="Tahoma"/>
        </w:rPr>
        <w:t>伺服器組合</w:t>
      </w:r>
      <w:r w:rsidRPr="00DA53AD">
        <w:rPr>
          <w:rFonts w:eastAsia="PMingLiU" w:cs="Tahoma"/>
        </w:rPr>
        <w:t>)</w:t>
      </w:r>
    </w:p>
    <w:p w:rsidR="00D02D7A" w:rsidRPr="00DA53AD" w:rsidRDefault="00D02D7A" w:rsidP="00D02D7A">
      <w:pPr>
        <w:rPr>
          <w:rFonts w:eastAsia="PMingLiU" w:cs="Tahoma"/>
        </w:rPr>
      </w:pPr>
      <w:r w:rsidRPr="00DA53AD">
        <w:rPr>
          <w:rFonts w:eastAsia="PMingLiU" w:cs="Tahoma"/>
        </w:rPr>
        <w:t>System Center 2012 Endpoint Protection</w:t>
      </w:r>
    </w:p>
    <w:p w:rsidR="00D02D7A" w:rsidRPr="00DA53AD" w:rsidRDefault="00D02D7A" w:rsidP="00D02D7A">
      <w:pPr>
        <w:rPr>
          <w:rFonts w:eastAsia="PMingLiU" w:cs="Tahoma"/>
        </w:rPr>
      </w:pPr>
      <w:r w:rsidRPr="00DA53AD">
        <w:rPr>
          <w:rFonts w:eastAsia="PMingLiU" w:cs="Tahoma"/>
        </w:rPr>
        <w:t>Forefront Online Protection for Exchange (</w:t>
      </w:r>
      <w:r w:rsidRPr="00DA53AD">
        <w:rPr>
          <w:rFonts w:eastAsia="PMingLiU" w:cs="Tahoma"/>
        </w:rPr>
        <w:t>裝置及使用者訂閱使用權</w:t>
      </w:r>
      <w:r w:rsidRPr="00DA53AD">
        <w:rPr>
          <w:rFonts w:eastAsia="PMingLiU" w:cs="Tahoma"/>
        </w:rPr>
        <w:t>)</w:t>
      </w:r>
    </w:p>
    <w:p w:rsidR="00D02D7A" w:rsidRPr="00DA53AD" w:rsidRDefault="00D02D7A" w:rsidP="00D02D7A">
      <w:pPr>
        <w:rPr>
          <w:rFonts w:eastAsia="PMingLiU" w:cs="Tahoma"/>
        </w:rPr>
      </w:pPr>
      <w:r w:rsidRPr="00DA53AD">
        <w:rPr>
          <w:rFonts w:eastAsia="PMingLiU" w:cs="Tahoma"/>
        </w:rPr>
        <w:t>Microsoft Desktop Optimization Pack for 2012 Software Assurance</w:t>
      </w:r>
    </w:p>
    <w:p w:rsidR="00B65F35" w:rsidRDefault="00B65F35" w:rsidP="007E466C">
      <w:pPr>
        <w:rPr>
          <w:rFonts w:eastAsia="PMingLiU" w:cs="Tahoma"/>
        </w:rPr>
      </w:pPr>
    </w:p>
    <w:p w:rsidR="00F55A53" w:rsidRPr="00DA53AD" w:rsidRDefault="00F55A53" w:rsidP="007E466C">
      <w:pPr>
        <w:rPr>
          <w:rFonts w:eastAsia="PMingLiU" w:cs="Tahoma"/>
        </w:rPr>
      </w:pPr>
    </w:p>
    <w:p w:rsidR="004759C6" w:rsidRPr="00DA53AD" w:rsidRDefault="004759C6" w:rsidP="004759C6">
      <w:pPr>
        <w:pStyle w:val="Heading2"/>
        <w:ind w:left="0"/>
        <w:jc w:val="both"/>
        <w:rPr>
          <w:rFonts w:ascii="Tahoma" w:eastAsia="PMingLiU" w:hAnsi="Tahoma" w:cs="Tahoma"/>
        </w:rPr>
      </w:pPr>
      <w:bookmarkStart w:id="623" w:name="_Toc352109428"/>
      <w:r w:rsidRPr="00DA53AD">
        <w:rPr>
          <w:rFonts w:ascii="Tahoma" w:eastAsia="PMingLiU" w:hAnsi="Tahoma" w:cs="Tahoma"/>
          <w:color w:val="FF6600"/>
        </w:rPr>
        <w:t xml:space="preserve">2013 </w:t>
      </w:r>
      <w:r w:rsidRPr="00DA53AD">
        <w:rPr>
          <w:rFonts w:ascii="Tahoma" w:eastAsia="PMingLiU" w:hAnsi="Tahoma" w:cs="Tahoma"/>
          <w:color w:val="FF6600"/>
        </w:rPr>
        <w:t>年</w:t>
      </w:r>
      <w:r w:rsidRPr="00DA53AD">
        <w:rPr>
          <w:rFonts w:ascii="Tahoma" w:eastAsia="PMingLiU" w:hAnsi="Tahoma" w:cs="Tahoma"/>
          <w:color w:val="FF6600"/>
        </w:rPr>
        <w:t xml:space="preserve"> 3 </w:t>
      </w:r>
      <w:r w:rsidRPr="00DA53AD">
        <w:rPr>
          <w:rFonts w:ascii="Tahoma" w:eastAsia="PMingLiU" w:hAnsi="Tahoma" w:cs="Tahoma"/>
          <w:color w:val="FF6600"/>
        </w:rPr>
        <w:t>月變更</w:t>
      </w:r>
      <w:bookmarkEnd w:id="623"/>
    </w:p>
    <w:p w:rsidR="004759C6" w:rsidRPr="00F95F8B" w:rsidRDefault="004759C6" w:rsidP="004759C6">
      <w:pPr>
        <w:pStyle w:val="Heading2"/>
        <w:ind w:left="0"/>
        <w:jc w:val="both"/>
        <w:rPr>
          <w:rFonts w:ascii="Tahoma" w:eastAsia="PMingLiU" w:hAnsi="Tahoma" w:cs="Tahoma"/>
          <w:sz w:val="18"/>
          <w:szCs w:val="18"/>
        </w:rPr>
      </w:pPr>
    </w:p>
    <w:p w:rsidR="0064651F" w:rsidRPr="00DA53AD" w:rsidRDefault="004759C6" w:rsidP="0064651F">
      <w:pPr>
        <w:spacing w:after="60"/>
        <w:rPr>
          <w:rFonts w:eastAsia="PMingLiU" w:cs="Tahoma"/>
        </w:rPr>
      </w:pPr>
      <w:r w:rsidRPr="00DA53AD">
        <w:rPr>
          <w:rFonts w:eastAsia="PMingLiU" w:cs="Tahoma"/>
          <w:b/>
        </w:rPr>
        <w:t>新增</w:t>
      </w:r>
    </w:p>
    <w:p w:rsidR="006D5B20" w:rsidRPr="00DA53AD" w:rsidRDefault="006D5B20" w:rsidP="006D5B20">
      <w:pPr>
        <w:rPr>
          <w:rFonts w:eastAsia="PMingLiU" w:cs="Tahoma"/>
        </w:rPr>
      </w:pPr>
      <w:r w:rsidRPr="00DA53AD">
        <w:rPr>
          <w:rFonts w:eastAsia="PMingLiU" w:cs="Tahoma"/>
          <w:color w:val="000000"/>
          <w:szCs w:val="18"/>
        </w:rPr>
        <w:t>Exchange Online Archiving for Exchange Online</w:t>
      </w:r>
    </w:p>
    <w:p w:rsidR="006D5B20" w:rsidRPr="00DA53AD" w:rsidRDefault="006D5B20" w:rsidP="006D5B20">
      <w:pPr>
        <w:rPr>
          <w:rFonts w:eastAsia="PMingLiU" w:cs="Tahoma"/>
        </w:rPr>
      </w:pPr>
      <w:r w:rsidRPr="00DA53AD">
        <w:rPr>
          <w:rFonts w:eastAsia="PMingLiU" w:cs="Tahoma"/>
          <w:color w:val="000000"/>
          <w:szCs w:val="18"/>
        </w:rPr>
        <w:t xml:space="preserve">Exchange Online Archiving for Exchange Online A </w:t>
      </w:r>
    </w:p>
    <w:p w:rsidR="006D5B20" w:rsidRPr="00DA53AD" w:rsidRDefault="006D5B20" w:rsidP="006D5B20">
      <w:pPr>
        <w:rPr>
          <w:rFonts w:eastAsia="PMingLiU" w:cs="Tahoma"/>
        </w:rPr>
      </w:pPr>
      <w:r w:rsidRPr="00DA53AD">
        <w:rPr>
          <w:rFonts w:eastAsia="PMingLiU" w:cs="Tahoma"/>
          <w:color w:val="000000"/>
          <w:szCs w:val="18"/>
        </w:rPr>
        <w:t>Exchange Online Protection (</w:t>
      </w:r>
      <w:r w:rsidRPr="00DA53AD">
        <w:rPr>
          <w:rFonts w:eastAsia="PMingLiU" w:cs="Tahoma"/>
          <w:color w:val="000000"/>
          <w:szCs w:val="18"/>
        </w:rPr>
        <w:t>使用者訂閱使用權</w:t>
      </w:r>
      <w:r w:rsidRPr="00DA53AD">
        <w:rPr>
          <w:rFonts w:eastAsia="PMingLiU" w:cs="Tahoma"/>
          <w:color w:val="000000"/>
          <w:szCs w:val="18"/>
        </w:rPr>
        <w:t>)</w:t>
      </w:r>
    </w:p>
    <w:p w:rsidR="00140B67" w:rsidRPr="00DA53AD" w:rsidRDefault="00140B67" w:rsidP="006D6A83">
      <w:pPr>
        <w:rPr>
          <w:rFonts w:eastAsia="PMingLiU" w:cs="Tahoma"/>
        </w:rPr>
      </w:pPr>
      <w:r w:rsidRPr="00DA53AD">
        <w:rPr>
          <w:rFonts w:eastAsia="PMingLiU" w:cs="Tahoma"/>
          <w:color w:val="000000"/>
          <w:szCs w:val="18"/>
        </w:rPr>
        <w:t>Office 365 Midsize Business (</w:t>
      </w:r>
      <w:r w:rsidRPr="00DA53AD">
        <w:rPr>
          <w:rFonts w:eastAsia="PMingLiU" w:cs="Tahoma"/>
          <w:color w:val="000000"/>
          <w:szCs w:val="18"/>
        </w:rPr>
        <w:t>使用者訂閱使用權</w:t>
      </w:r>
      <w:r w:rsidRPr="00DA53AD">
        <w:rPr>
          <w:rFonts w:eastAsia="PMingLiU" w:cs="Tahoma"/>
          <w:color w:val="000000"/>
          <w:szCs w:val="18"/>
        </w:rPr>
        <w:t>)</w:t>
      </w:r>
    </w:p>
    <w:p w:rsidR="00170CFB" w:rsidRPr="00DA53AD" w:rsidRDefault="006D5B20" w:rsidP="006D6A83">
      <w:pPr>
        <w:rPr>
          <w:rFonts w:eastAsia="PMingLiU" w:cs="Tahoma"/>
        </w:rPr>
      </w:pPr>
      <w:r w:rsidRPr="00DA53AD">
        <w:rPr>
          <w:rFonts w:eastAsia="PMingLiU" w:cs="Tahoma"/>
          <w:color w:val="000000"/>
          <w:szCs w:val="18"/>
        </w:rPr>
        <w:t>Office 365 Plan E1 (</w:t>
      </w:r>
      <w:r w:rsidRPr="00DA53AD">
        <w:rPr>
          <w:rFonts w:eastAsia="PMingLiU" w:cs="Tahoma"/>
          <w:color w:val="000000"/>
          <w:szCs w:val="18"/>
        </w:rPr>
        <w:t>使用者訂閱使用權</w:t>
      </w:r>
      <w:r w:rsidRPr="00DA53AD">
        <w:rPr>
          <w:rFonts w:eastAsia="PMingLiU" w:cs="Tahoma"/>
          <w:color w:val="000000"/>
          <w:szCs w:val="18"/>
        </w:rPr>
        <w:t xml:space="preserve">) </w:t>
      </w:r>
    </w:p>
    <w:p w:rsidR="006D5B20" w:rsidRPr="00DA53AD" w:rsidRDefault="006D5B20" w:rsidP="006D5B20">
      <w:pPr>
        <w:rPr>
          <w:rFonts w:eastAsia="PMingLiU" w:cs="Tahoma"/>
        </w:rPr>
      </w:pPr>
      <w:r w:rsidRPr="00DA53AD">
        <w:rPr>
          <w:rFonts w:eastAsia="PMingLiU" w:cs="Tahoma"/>
          <w:color w:val="000000"/>
          <w:szCs w:val="18"/>
        </w:rPr>
        <w:t xml:space="preserve">Project Online </w:t>
      </w:r>
    </w:p>
    <w:p w:rsidR="006D5B20" w:rsidRPr="00DA53AD" w:rsidRDefault="006D5B20" w:rsidP="006D5B20">
      <w:pPr>
        <w:rPr>
          <w:rFonts w:eastAsia="PMingLiU" w:cs="Tahoma"/>
        </w:rPr>
      </w:pPr>
      <w:r w:rsidRPr="00DA53AD">
        <w:rPr>
          <w:rFonts w:eastAsia="PMingLiU" w:cs="Tahoma"/>
          <w:color w:val="000000"/>
          <w:szCs w:val="18"/>
        </w:rPr>
        <w:t>Project Online A</w:t>
      </w:r>
      <w:r w:rsidR="007B012F" w:rsidRPr="00DA53AD">
        <w:rPr>
          <w:rFonts w:eastAsia="PMingLiU" w:cs="Tahoma"/>
          <w:color w:val="000000"/>
          <w:szCs w:val="18"/>
        </w:rPr>
        <w:t xml:space="preserve"> </w:t>
      </w:r>
    </w:p>
    <w:p w:rsidR="006D5B20" w:rsidRPr="00DA53AD" w:rsidRDefault="006D5B20" w:rsidP="006D5B20">
      <w:pPr>
        <w:rPr>
          <w:rFonts w:eastAsia="PMingLiU" w:cs="Tahoma"/>
        </w:rPr>
      </w:pPr>
      <w:r w:rsidRPr="00DA53AD">
        <w:rPr>
          <w:rFonts w:eastAsia="PMingLiU" w:cs="Tahoma"/>
          <w:color w:val="000000"/>
          <w:szCs w:val="18"/>
        </w:rPr>
        <w:t xml:space="preserve">Project Pro for Office 365 </w:t>
      </w:r>
    </w:p>
    <w:p w:rsidR="006D5B20" w:rsidRPr="00DA53AD" w:rsidRDefault="006D5B20" w:rsidP="006D5B20">
      <w:pPr>
        <w:rPr>
          <w:rFonts w:eastAsia="PMingLiU" w:cs="Tahoma"/>
        </w:rPr>
      </w:pPr>
      <w:r w:rsidRPr="00DA53AD">
        <w:rPr>
          <w:rFonts w:eastAsia="PMingLiU" w:cs="Tahoma"/>
          <w:color w:val="000000"/>
          <w:szCs w:val="18"/>
        </w:rPr>
        <w:t>Project Pro for Office 365 A</w:t>
      </w:r>
      <w:r w:rsidR="007B012F" w:rsidRPr="00DA53AD">
        <w:rPr>
          <w:rFonts w:eastAsia="PMingLiU" w:cs="Tahoma"/>
          <w:color w:val="000000"/>
          <w:szCs w:val="18"/>
        </w:rPr>
        <w:t xml:space="preserve"> </w:t>
      </w:r>
    </w:p>
    <w:p w:rsidR="008918EA" w:rsidRDefault="008918EA" w:rsidP="006D6A83">
      <w:pPr>
        <w:rPr>
          <w:rFonts w:eastAsia="PMingLiU" w:cs="Tahoma"/>
          <w:color w:val="000000"/>
          <w:szCs w:val="18"/>
        </w:rPr>
      </w:pPr>
      <w:r w:rsidRPr="00DA53AD">
        <w:rPr>
          <w:rFonts w:eastAsia="PMingLiU" w:cs="Tahoma"/>
          <w:color w:val="000000"/>
          <w:szCs w:val="18"/>
        </w:rPr>
        <w:t>SQL Server</w:t>
      </w:r>
      <w:r w:rsidRPr="00345913">
        <w:rPr>
          <w:rFonts w:eastAsia="PMingLiU" w:cs="Tahoma"/>
          <w:color w:val="000000"/>
          <w:szCs w:val="18"/>
          <w:vertAlign w:val="superscript"/>
        </w:rPr>
        <w:t>®</w:t>
      </w:r>
      <w:r w:rsidRPr="00DA53AD">
        <w:rPr>
          <w:rFonts w:eastAsia="PMingLiU" w:cs="Tahoma"/>
          <w:color w:val="000000"/>
          <w:szCs w:val="18"/>
        </w:rPr>
        <w:t xml:space="preserve"> 2012 Parallel Data Warehouse</w:t>
      </w:r>
    </w:p>
    <w:p w:rsidR="00170CFB" w:rsidRPr="00DA53AD" w:rsidRDefault="00170CFB" w:rsidP="006D6A83">
      <w:pPr>
        <w:rPr>
          <w:rFonts w:eastAsia="PMingLiU" w:cs="Tahoma"/>
        </w:rPr>
      </w:pPr>
      <w:r w:rsidRPr="00DA53AD">
        <w:rPr>
          <w:rFonts w:eastAsia="PMingLiU" w:cs="Tahoma"/>
          <w:color w:val="000000"/>
          <w:szCs w:val="18"/>
        </w:rPr>
        <w:t>SQL Server</w:t>
      </w:r>
      <w:r w:rsidR="00345913" w:rsidRPr="00345913">
        <w:rPr>
          <w:rFonts w:eastAsia="PMingLiU" w:cs="Tahoma"/>
          <w:color w:val="000000"/>
          <w:szCs w:val="18"/>
          <w:vertAlign w:val="superscript"/>
        </w:rPr>
        <w:t>®</w:t>
      </w:r>
      <w:r w:rsidRPr="00DA53AD">
        <w:rPr>
          <w:rFonts w:eastAsia="PMingLiU" w:cs="Tahoma"/>
          <w:color w:val="000000"/>
          <w:szCs w:val="18"/>
        </w:rPr>
        <w:t xml:space="preserve"> 2012 Parallel Data Warehouse Developer</w:t>
      </w:r>
    </w:p>
    <w:p w:rsidR="00170CFB" w:rsidRPr="00DA53AD" w:rsidRDefault="00170CFB" w:rsidP="006D6A83">
      <w:pPr>
        <w:rPr>
          <w:rFonts w:eastAsia="PMingLiU" w:cs="Tahoma"/>
        </w:rPr>
      </w:pPr>
      <w:r w:rsidRPr="00DA53AD">
        <w:rPr>
          <w:rFonts w:eastAsia="PMingLiU" w:cs="Tahoma"/>
          <w:color w:val="000000"/>
          <w:szCs w:val="18"/>
        </w:rPr>
        <w:t>Visio Pro for Office 365 A</w:t>
      </w:r>
      <w:r w:rsidR="007B012F" w:rsidRPr="00DA53AD">
        <w:rPr>
          <w:rFonts w:eastAsia="PMingLiU" w:cs="Tahoma"/>
          <w:color w:val="000000"/>
          <w:szCs w:val="18"/>
        </w:rPr>
        <w:t xml:space="preserve"> </w:t>
      </w:r>
    </w:p>
    <w:p w:rsidR="00170CFB" w:rsidRPr="00DA53AD" w:rsidRDefault="00170CFB" w:rsidP="006D6A83">
      <w:pPr>
        <w:rPr>
          <w:rFonts w:eastAsia="PMingLiU" w:cs="Tahoma"/>
        </w:rPr>
      </w:pPr>
      <w:r w:rsidRPr="00DA53AD">
        <w:rPr>
          <w:rFonts w:eastAsia="PMingLiU" w:cs="Tahoma"/>
          <w:color w:val="000000"/>
          <w:szCs w:val="18"/>
        </w:rPr>
        <w:t xml:space="preserve">Visio Pro for Office 365 </w:t>
      </w:r>
    </w:p>
    <w:p w:rsidR="00170CFB" w:rsidRPr="00DA53AD" w:rsidRDefault="00170CFB" w:rsidP="006D6A83">
      <w:pPr>
        <w:rPr>
          <w:rFonts w:eastAsia="PMingLiU" w:cs="Tahoma"/>
        </w:rPr>
      </w:pPr>
      <w:r w:rsidRPr="00DA53AD">
        <w:rPr>
          <w:rFonts w:eastAsia="PMingLiU" w:cs="Tahoma"/>
          <w:color w:val="000000"/>
          <w:szCs w:val="18"/>
        </w:rPr>
        <w:t xml:space="preserve">Yammer Enterprise </w:t>
      </w:r>
    </w:p>
    <w:p w:rsidR="004759C6" w:rsidRPr="00DA53AD" w:rsidRDefault="004759C6" w:rsidP="004759C6">
      <w:pPr>
        <w:keepNext/>
        <w:tabs>
          <w:tab w:val="num" w:pos="720"/>
        </w:tabs>
        <w:outlineLvl w:val="3"/>
        <w:rPr>
          <w:rFonts w:eastAsia="PMingLiU" w:cs="Tahoma"/>
        </w:rPr>
      </w:pPr>
    </w:p>
    <w:p w:rsidR="004759C6" w:rsidRPr="00DA53AD" w:rsidRDefault="004759C6" w:rsidP="004759C6">
      <w:pPr>
        <w:spacing w:after="60"/>
        <w:rPr>
          <w:rFonts w:eastAsia="PMingLiU" w:cs="Tahoma"/>
        </w:rPr>
      </w:pPr>
      <w:r w:rsidRPr="00DA53AD">
        <w:rPr>
          <w:rFonts w:eastAsia="PMingLiU" w:cs="Tahoma"/>
          <w:b/>
        </w:rPr>
        <w:t>變更</w:t>
      </w:r>
    </w:p>
    <w:p w:rsidR="00497ADA" w:rsidRPr="00DA53AD" w:rsidRDefault="00497ADA" w:rsidP="006D5B20">
      <w:pPr>
        <w:rPr>
          <w:rFonts w:eastAsia="PMingLiU" w:cs="Tahoma"/>
        </w:rPr>
      </w:pPr>
      <w:r w:rsidRPr="00DA53AD">
        <w:rPr>
          <w:rFonts w:eastAsia="PMingLiU" w:cs="Tahoma"/>
          <w:color w:val="000000"/>
          <w:szCs w:val="18"/>
        </w:rPr>
        <w:t>Dynamics CRM Online</w:t>
      </w:r>
    </w:p>
    <w:p w:rsidR="006D5B20" w:rsidRPr="00DA53AD" w:rsidRDefault="006D5B20" w:rsidP="006D5B20">
      <w:pPr>
        <w:rPr>
          <w:rFonts w:eastAsia="PMingLiU" w:cs="Tahoma"/>
        </w:rPr>
      </w:pPr>
      <w:r w:rsidRPr="00DA53AD">
        <w:rPr>
          <w:rFonts w:eastAsia="PMingLiU" w:cs="Tahoma"/>
          <w:color w:val="000000"/>
          <w:szCs w:val="18"/>
        </w:rPr>
        <w:t>Exchange Online Archiving for Exchange Server</w:t>
      </w:r>
    </w:p>
    <w:p w:rsidR="006D5B20" w:rsidRPr="00DA53AD" w:rsidRDefault="006D5B20" w:rsidP="006D5B20">
      <w:pPr>
        <w:rPr>
          <w:rFonts w:eastAsia="PMingLiU" w:cs="Tahoma"/>
        </w:rPr>
      </w:pPr>
      <w:r w:rsidRPr="00DA53AD">
        <w:rPr>
          <w:rFonts w:eastAsia="PMingLiU" w:cs="Tahoma"/>
          <w:color w:val="000000"/>
          <w:szCs w:val="18"/>
        </w:rPr>
        <w:t>Exchange Online Plan 1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Exchange Online Plan 2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Exchange Online Plan 1A for Alumni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Exchange Online Plan 2A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Lync Online Plan 3A (</w:t>
      </w:r>
      <w:r w:rsidRPr="00DA53AD">
        <w:rPr>
          <w:rFonts w:eastAsia="PMingLiU" w:cs="Tahoma"/>
          <w:color w:val="000000"/>
          <w:szCs w:val="18"/>
        </w:rPr>
        <w:t>使用者訂閱使用權</w:t>
      </w:r>
      <w:r w:rsidRPr="00DA53AD">
        <w:rPr>
          <w:rFonts w:eastAsia="PMingLiU" w:cs="Tahoma"/>
          <w:color w:val="000000"/>
          <w:szCs w:val="18"/>
        </w:rPr>
        <w:t>)</w:t>
      </w:r>
    </w:p>
    <w:p w:rsidR="00497ADA" w:rsidRPr="00DA53AD" w:rsidRDefault="00497ADA" w:rsidP="006D5B20">
      <w:pPr>
        <w:rPr>
          <w:rFonts w:eastAsia="PMingLiU" w:cs="Tahoma"/>
        </w:rPr>
      </w:pPr>
      <w:r w:rsidRPr="00DA53AD">
        <w:rPr>
          <w:rFonts w:eastAsia="PMingLiU" w:cs="Tahoma"/>
          <w:color w:val="000000"/>
          <w:szCs w:val="18"/>
        </w:rPr>
        <w:t>Microsoft Dynamics CRM 2011 Server</w:t>
      </w:r>
    </w:p>
    <w:p w:rsidR="006D5B20" w:rsidRPr="00DA53AD" w:rsidRDefault="006D5B20" w:rsidP="006D5B20">
      <w:pPr>
        <w:rPr>
          <w:rFonts w:eastAsia="PMingLiU" w:cs="Tahoma"/>
        </w:rPr>
      </w:pPr>
      <w:r w:rsidRPr="00DA53AD">
        <w:rPr>
          <w:rFonts w:eastAsia="PMingLiU" w:cs="Tahoma"/>
          <w:color w:val="000000"/>
          <w:szCs w:val="18"/>
        </w:rPr>
        <w:t xml:space="preserve">Microsoft Windows Azure </w:t>
      </w:r>
      <w:r w:rsidRPr="00DA53AD">
        <w:rPr>
          <w:rFonts w:eastAsia="PMingLiU" w:cs="Tahoma"/>
          <w:color w:val="000000"/>
          <w:szCs w:val="18"/>
        </w:rPr>
        <w:t>支援優惠方案</w:t>
      </w:r>
    </w:p>
    <w:p w:rsidR="006D5B20" w:rsidRPr="00DA53AD" w:rsidRDefault="006D5B20" w:rsidP="006D5B20">
      <w:pPr>
        <w:rPr>
          <w:rFonts w:eastAsia="PMingLiU" w:cs="Tahoma"/>
        </w:rPr>
      </w:pPr>
      <w:r w:rsidRPr="00DA53AD">
        <w:rPr>
          <w:rFonts w:eastAsia="PMingLiU" w:cs="Tahoma"/>
          <w:color w:val="000000"/>
          <w:szCs w:val="18"/>
        </w:rPr>
        <w:t>Office 365 A2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Office 365 A3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Office 365 A4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 xml:space="preserve">Office Professional Plus </w:t>
      </w:r>
      <w:r w:rsidRPr="00DA53AD">
        <w:rPr>
          <w:rFonts w:eastAsia="PMingLiU" w:cs="Tahoma"/>
          <w:color w:val="000000"/>
          <w:szCs w:val="18"/>
        </w:rPr>
        <w:t>訂閱</w:t>
      </w:r>
      <w:r w:rsidRPr="00DA53AD">
        <w:rPr>
          <w:rFonts w:eastAsia="PMingLiU" w:cs="Tahoma"/>
          <w:color w:val="000000"/>
          <w:szCs w:val="18"/>
        </w:rPr>
        <w:t xml:space="preserve"> A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5B20">
      <w:pPr>
        <w:rPr>
          <w:rFonts w:eastAsia="PMingLiU" w:cs="Tahoma"/>
        </w:rPr>
      </w:pPr>
      <w:r w:rsidRPr="00DA53AD">
        <w:rPr>
          <w:rFonts w:eastAsia="PMingLiU" w:cs="Tahoma"/>
          <w:color w:val="000000"/>
          <w:szCs w:val="18"/>
        </w:rPr>
        <w:t xml:space="preserve">Office Web </w:t>
      </w:r>
      <w:r w:rsidRPr="00DA53AD">
        <w:rPr>
          <w:rFonts w:eastAsia="PMingLiU" w:cs="Tahoma"/>
          <w:color w:val="000000"/>
          <w:szCs w:val="18"/>
        </w:rPr>
        <w:t>應用程式含</w:t>
      </w:r>
      <w:r w:rsidRPr="00DA53AD">
        <w:rPr>
          <w:rFonts w:eastAsia="PMingLiU" w:cs="Tahoma"/>
          <w:color w:val="000000"/>
          <w:szCs w:val="18"/>
        </w:rPr>
        <w:t xml:space="preserve"> SharePoint Plan 2A (</w:t>
      </w:r>
      <w:r w:rsidRPr="00DA53AD">
        <w:rPr>
          <w:rFonts w:eastAsia="PMingLiU" w:cs="Tahoma"/>
          <w:color w:val="000000"/>
          <w:szCs w:val="18"/>
        </w:rPr>
        <w:t>使用者訂閱使用權</w:t>
      </w:r>
      <w:r w:rsidRPr="00DA53AD">
        <w:rPr>
          <w:rFonts w:eastAsia="PMingLiU" w:cs="Tahoma"/>
          <w:color w:val="000000"/>
          <w:szCs w:val="18"/>
        </w:rPr>
        <w:t>)</w:t>
      </w:r>
    </w:p>
    <w:p w:rsidR="006D5B20" w:rsidRPr="00DA53AD" w:rsidRDefault="006D5B20" w:rsidP="006D6A83">
      <w:pPr>
        <w:rPr>
          <w:rFonts w:eastAsia="PMingLiU" w:cs="Tahoma"/>
        </w:rPr>
      </w:pPr>
      <w:r w:rsidRPr="00DA53AD">
        <w:rPr>
          <w:rFonts w:eastAsia="PMingLiU" w:cs="Tahoma"/>
          <w:color w:val="000000"/>
          <w:szCs w:val="18"/>
        </w:rPr>
        <w:t>SharePoint™ Online Extra Storage 1 GB A (</w:t>
      </w:r>
      <w:r w:rsidRPr="00DA53AD">
        <w:rPr>
          <w:rFonts w:eastAsia="PMingLiU" w:cs="Tahoma"/>
          <w:color w:val="000000"/>
          <w:szCs w:val="18"/>
        </w:rPr>
        <w:t>加值訂閱使用權</w:t>
      </w:r>
      <w:r w:rsidRPr="00DA53AD">
        <w:rPr>
          <w:rFonts w:eastAsia="PMingLiU" w:cs="Tahoma"/>
          <w:color w:val="000000"/>
          <w:szCs w:val="18"/>
        </w:rPr>
        <w:t>)</w:t>
      </w:r>
    </w:p>
    <w:p w:rsidR="00170CFB" w:rsidRPr="00DA53AD" w:rsidRDefault="00170CFB" w:rsidP="006D6A83">
      <w:pPr>
        <w:rPr>
          <w:rFonts w:eastAsia="PMingLiU" w:cs="Tahoma"/>
        </w:rPr>
      </w:pPr>
      <w:r w:rsidRPr="00DA53AD">
        <w:rPr>
          <w:rFonts w:eastAsia="PMingLiU" w:cs="Tahoma"/>
          <w:color w:val="000000"/>
          <w:szCs w:val="18"/>
        </w:rPr>
        <w:t xml:space="preserve">System Center Configuration Manager 2007 R3 Enterprise </w:t>
      </w:r>
      <w:r w:rsidRPr="00DA53AD">
        <w:rPr>
          <w:rFonts w:eastAsia="PMingLiU" w:cs="Tahoma"/>
          <w:color w:val="000000"/>
          <w:szCs w:val="18"/>
        </w:rPr>
        <w:t>伺服器管理使用權</w:t>
      </w:r>
    </w:p>
    <w:p w:rsidR="00170CFB" w:rsidRPr="00DA53AD" w:rsidRDefault="00170CFB" w:rsidP="006D6A83">
      <w:pPr>
        <w:rPr>
          <w:rFonts w:eastAsia="PMingLiU" w:cs="Tahoma"/>
        </w:rPr>
      </w:pPr>
      <w:r w:rsidRPr="00DA53AD">
        <w:rPr>
          <w:rFonts w:eastAsia="PMingLiU" w:cs="Tahoma"/>
          <w:color w:val="000000"/>
          <w:szCs w:val="18"/>
        </w:rPr>
        <w:t xml:space="preserve">System Center Configuration Manager 2007 R3 Standard </w:t>
      </w:r>
      <w:r w:rsidRPr="00DA53AD">
        <w:rPr>
          <w:rFonts w:eastAsia="PMingLiU" w:cs="Tahoma"/>
          <w:color w:val="000000"/>
          <w:szCs w:val="18"/>
        </w:rPr>
        <w:t>伺服器管理使用權</w:t>
      </w:r>
      <w:r w:rsidRPr="00DA53AD">
        <w:rPr>
          <w:rFonts w:eastAsia="PMingLiU" w:cs="Tahoma"/>
          <w:color w:val="000000"/>
          <w:szCs w:val="18"/>
        </w:rPr>
        <w:t xml:space="preserve"> (</w:t>
      </w:r>
      <w:r w:rsidRPr="00DA53AD">
        <w:rPr>
          <w:rFonts w:eastAsia="PMingLiU" w:cs="Tahoma"/>
          <w:color w:val="000000"/>
          <w:szCs w:val="18"/>
        </w:rPr>
        <w:t>標準伺服器</w:t>
      </w:r>
      <w:r w:rsidRPr="00DA53AD">
        <w:rPr>
          <w:rFonts w:eastAsia="PMingLiU" w:cs="Tahoma"/>
          <w:color w:val="000000"/>
          <w:szCs w:val="18"/>
        </w:rPr>
        <w:t xml:space="preserve"> ML)</w:t>
      </w:r>
    </w:p>
    <w:p w:rsidR="00170CFB" w:rsidRPr="00DA53AD" w:rsidRDefault="00170CFB" w:rsidP="006D6A83">
      <w:pPr>
        <w:rPr>
          <w:rFonts w:eastAsia="PMingLiU" w:cs="Tahoma"/>
        </w:rPr>
      </w:pPr>
      <w:r w:rsidRPr="00DA53AD">
        <w:rPr>
          <w:rFonts w:eastAsia="PMingLiU" w:cs="Tahoma"/>
          <w:color w:val="000000"/>
          <w:szCs w:val="18"/>
        </w:rPr>
        <w:t xml:space="preserve">System Center Data Protection Manager 2010 Enterprise </w:t>
      </w:r>
      <w:r w:rsidRPr="00DA53AD">
        <w:rPr>
          <w:rFonts w:eastAsia="PMingLiU" w:cs="Tahoma"/>
          <w:color w:val="000000"/>
          <w:szCs w:val="18"/>
        </w:rPr>
        <w:t>伺服器管理使用權</w:t>
      </w:r>
    </w:p>
    <w:p w:rsidR="00170CFB" w:rsidRPr="00DA53AD" w:rsidRDefault="00170CFB" w:rsidP="006D6A83">
      <w:pPr>
        <w:rPr>
          <w:rFonts w:eastAsia="PMingLiU" w:cs="Tahoma"/>
        </w:rPr>
      </w:pPr>
      <w:r w:rsidRPr="00DA53AD">
        <w:rPr>
          <w:rFonts w:eastAsia="PMingLiU" w:cs="Tahoma"/>
          <w:color w:val="000000"/>
          <w:szCs w:val="18"/>
        </w:rPr>
        <w:t xml:space="preserve">System Center Data Protection Manager 2010 Standard </w:t>
      </w:r>
      <w:r w:rsidRPr="00DA53AD">
        <w:rPr>
          <w:rFonts w:eastAsia="PMingLiU" w:cs="Tahoma"/>
          <w:color w:val="000000"/>
          <w:szCs w:val="18"/>
        </w:rPr>
        <w:t>伺服器管理使用權</w:t>
      </w:r>
    </w:p>
    <w:p w:rsidR="00170CFB" w:rsidRPr="00DA53AD" w:rsidRDefault="00170CFB" w:rsidP="006D6A83">
      <w:pPr>
        <w:rPr>
          <w:rFonts w:eastAsia="PMingLiU" w:cs="Tahoma"/>
        </w:rPr>
      </w:pPr>
      <w:r w:rsidRPr="00DA53AD">
        <w:rPr>
          <w:rFonts w:eastAsia="PMingLiU" w:cs="Tahoma"/>
          <w:color w:val="000000"/>
          <w:szCs w:val="18"/>
        </w:rPr>
        <w:t xml:space="preserve">System Center Operations Manager 2007 R2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每一使用者</w:t>
      </w:r>
      <w:r w:rsidRPr="00DA53AD">
        <w:rPr>
          <w:rFonts w:eastAsia="PMingLiU" w:cs="Tahoma"/>
          <w:color w:val="000000"/>
          <w:szCs w:val="18"/>
        </w:rPr>
        <w:t>)</w:t>
      </w:r>
    </w:p>
    <w:p w:rsidR="00170CFB" w:rsidRPr="00DA53AD" w:rsidRDefault="00170CFB" w:rsidP="006D6A83">
      <w:pPr>
        <w:rPr>
          <w:rFonts w:eastAsia="PMingLiU" w:cs="Tahoma"/>
        </w:rPr>
      </w:pPr>
      <w:r w:rsidRPr="00DA53AD">
        <w:rPr>
          <w:rFonts w:eastAsia="PMingLiU" w:cs="Tahoma"/>
          <w:color w:val="000000"/>
          <w:szCs w:val="18"/>
        </w:rPr>
        <w:t xml:space="preserve">System Center Operations Manager 2007 R2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w:t>
      </w:r>
      <w:r w:rsidRPr="00DA53AD">
        <w:rPr>
          <w:rFonts w:eastAsia="PMingLiU" w:cs="Tahoma"/>
          <w:color w:val="000000"/>
          <w:szCs w:val="18"/>
        </w:rPr>
        <w:t xml:space="preserve"> OSE)</w:t>
      </w:r>
    </w:p>
    <w:p w:rsidR="00170CFB" w:rsidRPr="00DA53AD" w:rsidRDefault="00170CFB" w:rsidP="006D6A83">
      <w:pPr>
        <w:rPr>
          <w:rFonts w:eastAsia="PMingLiU" w:cs="Tahoma"/>
        </w:rPr>
      </w:pPr>
      <w:r w:rsidRPr="00DA53AD">
        <w:rPr>
          <w:rFonts w:eastAsia="PMingLiU" w:cs="Tahoma"/>
          <w:color w:val="000000"/>
          <w:szCs w:val="18"/>
        </w:rPr>
        <w:lastRenderedPageBreak/>
        <w:t xml:space="preserve">System Center Operations Manager 2007 R2 Enterprise </w:t>
      </w:r>
      <w:r w:rsidRPr="00DA53AD">
        <w:rPr>
          <w:rFonts w:eastAsia="PMingLiU" w:cs="Tahoma"/>
          <w:color w:val="000000"/>
          <w:szCs w:val="18"/>
        </w:rPr>
        <w:t>伺服器管理使用權</w:t>
      </w:r>
    </w:p>
    <w:p w:rsidR="00170CFB" w:rsidRPr="00DA53AD" w:rsidRDefault="00170CFB" w:rsidP="006D6A83">
      <w:pPr>
        <w:rPr>
          <w:rFonts w:eastAsia="PMingLiU" w:cs="Tahoma"/>
        </w:rPr>
      </w:pPr>
      <w:r w:rsidRPr="00DA53AD">
        <w:rPr>
          <w:rFonts w:eastAsia="PMingLiU" w:cs="Tahoma"/>
          <w:color w:val="000000"/>
          <w:szCs w:val="18"/>
        </w:rPr>
        <w:t xml:space="preserve">System Center Operations Manager 2007 R2 Standard </w:t>
      </w:r>
      <w:r w:rsidRPr="00DA53AD">
        <w:rPr>
          <w:rFonts w:eastAsia="PMingLiU" w:cs="Tahoma"/>
          <w:color w:val="000000"/>
          <w:szCs w:val="18"/>
        </w:rPr>
        <w:t>伺服器管理使用權</w:t>
      </w:r>
    </w:p>
    <w:p w:rsidR="00170CFB" w:rsidRPr="00DA53AD" w:rsidRDefault="00170CFB" w:rsidP="006D6A83">
      <w:pPr>
        <w:rPr>
          <w:rFonts w:eastAsia="PMingLiU" w:cs="Tahoma"/>
        </w:rPr>
      </w:pPr>
      <w:r w:rsidRPr="00DA53AD">
        <w:rPr>
          <w:rFonts w:eastAsia="PMingLiU" w:cs="Tahoma"/>
          <w:color w:val="000000"/>
          <w:szCs w:val="18"/>
        </w:rPr>
        <w:t xml:space="preserve">System Center Service Manager 2010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用戶端</w:t>
      </w:r>
      <w:r w:rsidRPr="00DA53AD">
        <w:rPr>
          <w:rFonts w:eastAsia="PMingLiU" w:cs="Tahoma"/>
          <w:color w:val="000000"/>
          <w:szCs w:val="18"/>
        </w:rPr>
        <w:t xml:space="preserve"> ML) (</w:t>
      </w:r>
      <w:r w:rsidRPr="00DA53AD">
        <w:rPr>
          <w:rFonts w:eastAsia="PMingLiU" w:cs="Tahoma"/>
          <w:color w:val="000000"/>
          <w:szCs w:val="18"/>
        </w:rPr>
        <w:t>每一使用者</w:t>
      </w:r>
      <w:r w:rsidRPr="00DA53AD">
        <w:rPr>
          <w:rFonts w:eastAsia="PMingLiU" w:cs="Tahoma"/>
          <w:color w:val="000000"/>
          <w:szCs w:val="18"/>
        </w:rPr>
        <w:t>)</w:t>
      </w:r>
    </w:p>
    <w:p w:rsidR="00170CFB" w:rsidRPr="00DA53AD" w:rsidRDefault="00170CFB" w:rsidP="006D6A83">
      <w:pPr>
        <w:rPr>
          <w:rFonts w:eastAsia="PMingLiU" w:cs="Tahoma"/>
        </w:rPr>
      </w:pPr>
      <w:r w:rsidRPr="00DA53AD">
        <w:rPr>
          <w:rFonts w:eastAsia="PMingLiU" w:cs="Tahoma"/>
          <w:color w:val="000000"/>
          <w:szCs w:val="18"/>
        </w:rPr>
        <w:t xml:space="preserve">System Center Service Manager 2010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用戶端</w:t>
      </w:r>
      <w:r w:rsidRPr="00DA53AD">
        <w:rPr>
          <w:rFonts w:eastAsia="PMingLiU" w:cs="Tahoma"/>
          <w:color w:val="000000"/>
          <w:szCs w:val="18"/>
        </w:rPr>
        <w:t xml:space="preserve"> ML) (</w:t>
      </w:r>
      <w:r w:rsidRPr="00DA53AD">
        <w:rPr>
          <w:rFonts w:eastAsia="PMingLiU" w:cs="Tahoma"/>
          <w:color w:val="000000"/>
          <w:szCs w:val="18"/>
        </w:rPr>
        <w:t>每一</w:t>
      </w:r>
      <w:r w:rsidRPr="00DA53AD">
        <w:rPr>
          <w:rFonts w:eastAsia="PMingLiU" w:cs="Tahoma"/>
          <w:color w:val="000000"/>
          <w:szCs w:val="18"/>
        </w:rPr>
        <w:t xml:space="preserve"> OSE)</w:t>
      </w:r>
    </w:p>
    <w:p w:rsidR="00170CFB" w:rsidRPr="00DA53AD" w:rsidRDefault="00170CFB" w:rsidP="006D6A83">
      <w:pPr>
        <w:rPr>
          <w:rFonts w:eastAsia="PMingLiU" w:cs="Tahoma"/>
        </w:rPr>
      </w:pPr>
      <w:r w:rsidRPr="00DA53AD">
        <w:rPr>
          <w:rFonts w:eastAsia="PMingLiU" w:cs="Tahoma"/>
          <w:color w:val="000000"/>
          <w:szCs w:val="18"/>
        </w:rPr>
        <w:t xml:space="preserve">System Center Service Manager 2010 </w:t>
      </w:r>
      <w:r w:rsidRPr="00DA53AD">
        <w:rPr>
          <w:rFonts w:eastAsia="PMingLiU" w:cs="Tahoma"/>
          <w:color w:val="000000"/>
          <w:szCs w:val="18"/>
        </w:rPr>
        <w:t>伺服器管理使用權</w:t>
      </w:r>
      <w:r w:rsidRPr="00DA53AD">
        <w:rPr>
          <w:rFonts w:eastAsia="PMingLiU" w:cs="Tahoma"/>
          <w:color w:val="000000"/>
          <w:szCs w:val="18"/>
        </w:rPr>
        <w:t xml:space="preserve"> (</w:t>
      </w:r>
      <w:r w:rsidRPr="00DA53AD">
        <w:rPr>
          <w:rFonts w:eastAsia="PMingLiU" w:cs="Tahoma"/>
          <w:color w:val="000000"/>
          <w:szCs w:val="18"/>
        </w:rPr>
        <w:t>伺服器</w:t>
      </w:r>
      <w:r w:rsidRPr="00DA53AD">
        <w:rPr>
          <w:rFonts w:eastAsia="PMingLiU" w:cs="Tahoma"/>
          <w:color w:val="000000"/>
          <w:szCs w:val="18"/>
        </w:rPr>
        <w:t xml:space="preserve"> ML) (</w:t>
      </w:r>
      <w:r w:rsidRPr="00DA53AD">
        <w:rPr>
          <w:rFonts w:eastAsia="PMingLiU" w:cs="Tahoma"/>
          <w:color w:val="000000"/>
          <w:szCs w:val="18"/>
        </w:rPr>
        <w:t>每一</w:t>
      </w:r>
      <w:r w:rsidRPr="00DA53AD">
        <w:rPr>
          <w:rFonts w:eastAsia="PMingLiU" w:cs="Tahoma"/>
          <w:color w:val="000000"/>
          <w:szCs w:val="18"/>
        </w:rPr>
        <w:t xml:space="preserve"> OSE)</w:t>
      </w:r>
    </w:p>
    <w:p w:rsidR="00170CFB" w:rsidRPr="00DA53AD" w:rsidRDefault="00170CFB" w:rsidP="006D6A83">
      <w:pPr>
        <w:rPr>
          <w:rFonts w:eastAsia="PMingLiU" w:cs="Tahoma"/>
        </w:rPr>
      </w:pPr>
      <w:r w:rsidRPr="00DA53AD">
        <w:rPr>
          <w:rFonts w:eastAsia="PMingLiU" w:cs="Tahoma"/>
          <w:color w:val="000000"/>
          <w:szCs w:val="18"/>
        </w:rPr>
        <w:t xml:space="preserve">System Center Virtual Machine Manager 2008 R2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每一使用者</w:t>
      </w:r>
      <w:r w:rsidRPr="00DA53AD">
        <w:rPr>
          <w:rFonts w:eastAsia="PMingLiU" w:cs="Tahoma"/>
          <w:color w:val="000000"/>
          <w:szCs w:val="18"/>
        </w:rPr>
        <w:t>)</w:t>
      </w:r>
    </w:p>
    <w:p w:rsidR="00170CFB" w:rsidRPr="00DA53AD" w:rsidRDefault="00170CFB" w:rsidP="006D6A83">
      <w:pPr>
        <w:rPr>
          <w:rFonts w:eastAsia="PMingLiU" w:cs="Tahoma"/>
        </w:rPr>
      </w:pPr>
      <w:r w:rsidRPr="00DA53AD">
        <w:rPr>
          <w:rFonts w:eastAsia="PMingLiU" w:cs="Tahoma"/>
          <w:color w:val="000000"/>
          <w:szCs w:val="18"/>
        </w:rPr>
        <w:t xml:space="preserve">System Center Virtual Machine Manager 2008 R2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w:t>
      </w:r>
      <w:r w:rsidRPr="00DA53AD">
        <w:rPr>
          <w:rFonts w:eastAsia="PMingLiU" w:cs="Tahoma"/>
          <w:color w:val="000000"/>
          <w:szCs w:val="18"/>
        </w:rPr>
        <w:t xml:space="preserve"> OSE)</w:t>
      </w:r>
    </w:p>
    <w:p w:rsidR="00170CFB" w:rsidRPr="00DA53AD" w:rsidRDefault="00170CFB" w:rsidP="006D6A83">
      <w:pPr>
        <w:rPr>
          <w:rFonts w:eastAsia="PMingLiU" w:cs="Tahoma"/>
        </w:rPr>
      </w:pPr>
      <w:r w:rsidRPr="00DA53AD">
        <w:rPr>
          <w:rFonts w:eastAsia="PMingLiU" w:cs="Tahoma"/>
          <w:color w:val="000000"/>
          <w:szCs w:val="18"/>
        </w:rPr>
        <w:t xml:space="preserve">System Center Virtual Machine Manager 2008 R2 Enterprise </w:t>
      </w:r>
      <w:r w:rsidRPr="00DA53AD">
        <w:rPr>
          <w:rFonts w:eastAsia="PMingLiU" w:cs="Tahoma"/>
          <w:color w:val="000000"/>
          <w:szCs w:val="18"/>
        </w:rPr>
        <w:t>伺服器管理使用權</w:t>
      </w:r>
    </w:p>
    <w:p w:rsidR="0064651F" w:rsidRPr="00DA53AD" w:rsidRDefault="00497ADA">
      <w:pPr>
        <w:rPr>
          <w:rFonts w:eastAsia="PMingLiU" w:cs="Tahoma"/>
        </w:rPr>
      </w:pPr>
      <w:r w:rsidRPr="00DA53AD">
        <w:rPr>
          <w:rFonts w:eastAsia="PMingLiU" w:cs="Tahoma"/>
          <w:color w:val="000000"/>
          <w:szCs w:val="18"/>
        </w:rPr>
        <w:t>Windows Intune USL</w:t>
      </w:r>
    </w:p>
    <w:p w:rsidR="0064651F" w:rsidRPr="00DA53AD" w:rsidRDefault="0064651F">
      <w:pPr>
        <w:rPr>
          <w:rFonts w:eastAsia="PMingLiU" w:cs="Tahoma"/>
        </w:rPr>
      </w:pPr>
    </w:p>
    <w:p w:rsidR="004759C6" w:rsidRPr="00DA53AD" w:rsidRDefault="004759C6" w:rsidP="0064651F">
      <w:pPr>
        <w:keepNext/>
        <w:tabs>
          <w:tab w:val="num" w:pos="720"/>
        </w:tabs>
        <w:spacing w:after="60"/>
        <w:outlineLvl w:val="3"/>
        <w:rPr>
          <w:rFonts w:eastAsia="PMingLiU" w:cs="Tahoma"/>
        </w:rPr>
      </w:pPr>
      <w:r w:rsidRPr="00DA53AD">
        <w:rPr>
          <w:rFonts w:eastAsia="PMingLiU" w:cs="Tahoma"/>
          <w:b/>
        </w:rPr>
        <w:t>刪除</w:t>
      </w:r>
    </w:p>
    <w:p w:rsidR="006D5B20" w:rsidRPr="00060C78" w:rsidRDefault="006D5B20" w:rsidP="006D5B20">
      <w:pPr>
        <w:rPr>
          <w:rFonts w:eastAsia="PMingLiU" w:cs="Tahoma"/>
          <w:lang w:val="it-IT"/>
        </w:rPr>
      </w:pPr>
      <w:r w:rsidRPr="00060C78">
        <w:rPr>
          <w:rFonts w:eastAsia="PMingLiU" w:cs="Tahoma"/>
          <w:color w:val="000000"/>
          <w:szCs w:val="18"/>
          <w:lang w:val="it-IT"/>
        </w:rPr>
        <w:t>Expression Studio Profressional 4</w:t>
      </w:r>
    </w:p>
    <w:p w:rsidR="006D5B20" w:rsidRPr="00060C78" w:rsidRDefault="006D5B20" w:rsidP="006D5B20">
      <w:pPr>
        <w:rPr>
          <w:rFonts w:eastAsia="PMingLiU" w:cs="Tahoma"/>
          <w:lang w:val="it-IT"/>
        </w:rPr>
      </w:pPr>
      <w:r w:rsidRPr="00060C78">
        <w:rPr>
          <w:rFonts w:eastAsia="PMingLiU" w:cs="Tahoma"/>
          <w:color w:val="000000"/>
          <w:szCs w:val="18"/>
          <w:lang w:val="it-IT"/>
        </w:rPr>
        <w:t>Expression Studio Ultimate 4</w:t>
      </w:r>
    </w:p>
    <w:p w:rsidR="006D5B20" w:rsidRPr="00060C78" w:rsidRDefault="006D5B20" w:rsidP="006D5B20">
      <w:pPr>
        <w:rPr>
          <w:rFonts w:eastAsia="PMingLiU" w:cs="Tahoma"/>
          <w:lang w:val="it-IT"/>
        </w:rPr>
      </w:pPr>
      <w:r w:rsidRPr="00060C78">
        <w:rPr>
          <w:rFonts w:eastAsia="PMingLiU" w:cs="Tahoma"/>
          <w:color w:val="000000"/>
          <w:szCs w:val="18"/>
          <w:lang w:val="it-IT"/>
        </w:rPr>
        <w:t xml:space="preserve">Office Web </w:t>
      </w:r>
      <w:r w:rsidRPr="00DA53AD">
        <w:rPr>
          <w:rFonts w:eastAsia="PMingLiU" w:cs="Tahoma"/>
          <w:color w:val="000000"/>
          <w:szCs w:val="18"/>
        </w:rPr>
        <w:t>應用程式</w:t>
      </w:r>
      <w:r w:rsidRPr="00060C78">
        <w:rPr>
          <w:rFonts w:eastAsia="PMingLiU" w:cs="Tahoma"/>
          <w:color w:val="000000"/>
          <w:szCs w:val="18"/>
          <w:lang w:val="it-IT"/>
        </w:rPr>
        <w:t xml:space="preserve"> A (</w:t>
      </w:r>
      <w:r w:rsidRPr="00DA53AD">
        <w:rPr>
          <w:rFonts w:eastAsia="PMingLiU" w:cs="Tahoma"/>
          <w:color w:val="000000"/>
          <w:szCs w:val="18"/>
        </w:rPr>
        <w:t>使用者訂閱使用權</w:t>
      </w:r>
      <w:r w:rsidRPr="00060C78">
        <w:rPr>
          <w:rFonts w:eastAsia="PMingLiU" w:cs="Tahoma"/>
          <w:color w:val="000000"/>
          <w:szCs w:val="18"/>
          <w:lang w:val="it-IT"/>
        </w:rPr>
        <w:t>)</w:t>
      </w:r>
    </w:p>
    <w:p w:rsidR="006D5B20" w:rsidRPr="00060C78" w:rsidRDefault="006D5B20" w:rsidP="006D5B20">
      <w:pPr>
        <w:rPr>
          <w:rFonts w:eastAsia="PMingLiU" w:cs="Tahoma"/>
          <w:lang w:val="it-IT"/>
        </w:rPr>
      </w:pPr>
      <w:r w:rsidRPr="00060C78">
        <w:rPr>
          <w:rFonts w:eastAsia="PMingLiU" w:cs="Tahoma"/>
          <w:color w:val="000000"/>
          <w:szCs w:val="18"/>
          <w:lang w:val="it-IT"/>
        </w:rPr>
        <w:t>SQL Server</w:t>
      </w:r>
      <w:r w:rsidR="00345913" w:rsidRPr="00060C78">
        <w:rPr>
          <w:rFonts w:eastAsia="PMingLiU" w:cs="Tahoma"/>
          <w:color w:val="000000"/>
          <w:szCs w:val="18"/>
          <w:vertAlign w:val="superscript"/>
          <w:lang w:val="it-IT"/>
        </w:rPr>
        <w:t>®</w:t>
      </w:r>
      <w:r w:rsidRPr="00060C78">
        <w:rPr>
          <w:rFonts w:eastAsia="PMingLiU" w:cs="Tahoma"/>
          <w:color w:val="000000"/>
          <w:szCs w:val="18"/>
          <w:lang w:val="it-IT"/>
        </w:rPr>
        <w:t xml:space="preserve"> 2008 R2 Parallel Data Warehouse</w:t>
      </w:r>
    </w:p>
    <w:p w:rsidR="006D5B20" w:rsidRPr="00060C78" w:rsidRDefault="006D5B20" w:rsidP="006D5B20">
      <w:pPr>
        <w:rPr>
          <w:rFonts w:eastAsia="PMingLiU" w:cs="Tahoma"/>
          <w:lang w:val="it-IT"/>
        </w:rPr>
      </w:pPr>
      <w:r w:rsidRPr="00060C78">
        <w:rPr>
          <w:rFonts w:eastAsia="PMingLiU" w:cs="Tahoma"/>
          <w:color w:val="000000"/>
          <w:szCs w:val="18"/>
          <w:lang w:val="it-IT"/>
        </w:rPr>
        <w:t>SQL Server</w:t>
      </w:r>
      <w:r w:rsidR="00345913" w:rsidRPr="00060C78">
        <w:rPr>
          <w:rFonts w:eastAsia="PMingLiU" w:cs="Tahoma"/>
          <w:color w:val="000000"/>
          <w:szCs w:val="18"/>
          <w:vertAlign w:val="superscript"/>
          <w:lang w:val="it-IT"/>
        </w:rPr>
        <w:t>®</w:t>
      </w:r>
      <w:r w:rsidRPr="00060C78">
        <w:rPr>
          <w:rFonts w:eastAsia="PMingLiU" w:cs="Tahoma"/>
          <w:color w:val="000000"/>
          <w:szCs w:val="18"/>
          <w:lang w:val="it-IT"/>
        </w:rPr>
        <w:t xml:space="preserve"> 2008 R2 Parallel Data Warehouse Developer</w:t>
      </w:r>
    </w:p>
    <w:p w:rsidR="00170CFB" w:rsidRPr="00060C78" w:rsidRDefault="00170CFB" w:rsidP="006D6A83">
      <w:pPr>
        <w:rPr>
          <w:rFonts w:eastAsia="PMingLiU" w:cs="Tahoma"/>
          <w:lang w:val="it-IT"/>
        </w:rPr>
      </w:pPr>
      <w:r w:rsidRPr="00060C78">
        <w:rPr>
          <w:rFonts w:eastAsia="PMingLiU" w:cs="Tahoma"/>
          <w:color w:val="000000"/>
          <w:szCs w:val="18"/>
          <w:lang w:val="it-IT"/>
        </w:rPr>
        <w:t>System Center Configuration Manager 2007 R3</w:t>
      </w:r>
    </w:p>
    <w:p w:rsidR="00170CFB" w:rsidRPr="00DA53AD" w:rsidRDefault="00170CFB" w:rsidP="006D6A83">
      <w:pPr>
        <w:rPr>
          <w:rFonts w:eastAsia="PMingLiU" w:cs="Tahoma"/>
        </w:rPr>
      </w:pPr>
      <w:r w:rsidRPr="00DA53AD">
        <w:rPr>
          <w:rFonts w:eastAsia="PMingLiU" w:cs="Tahoma"/>
          <w:color w:val="000000"/>
          <w:szCs w:val="18"/>
        </w:rPr>
        <w:t>System Center Configuration Manager 2007 R3 with SQL Server 2008 Technology</w:t>
      </w:r>
    </w:p>
    <w:p w:rsidR="00170CFB" w:rsidRPr="00DA53AD" w:rsidRDefault="00170CFB" w:rsidP="006D6A83">
      <w:pPr>
        <w:rPr>
          <w:rFonts w:eastAsia="PMingLiU" w:cs="Tahoma"/>
        </w:rPr>
      </w:pPr>
      <w:r w:rsidRPr="00DA53AD">
        <w:rPr>
          <w:rFonts w:eastAsia="PMingLiU" w:cs="Tahoma"/>
          <w:color w:val="000000"/>
          <w:szCs w:val="18"/>
        </w:rPr>
        <w:t xml:space="preserve">System Center Data Protection Manager 2010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每一使用者</w:t>
      </w:r>
      <w:r w:rsidRPr="00DA53AD">
        <w:rPr>
          <w:rFonts w:eastAsia="PMingLiU" w:cs="Tahoma"/>
          <w:color w:val="000000"/>
          <w:szCs w:val="18"/>
        </w:rPr>
        <w:t>)</w:t>
      </w:r>
    </w:p>
    <w:p w:rsidR="00170CFB" w:rsidRPr="00DA53AD" w:rsidRDefault="00170CFB" w:rsidP="006D6A83">
      <w:pPr>
        <w:rPr>
          <w:rFonts w:eastAsia="PMingLiU" w:cs="Tahoma"/>
        </w:rPr>
      </w:pPr>
      <w:r w:rsidRPr="00DA53AD">
        <w:rPr>
          <w:rFonts w:eastAsia="PMingLiU" w:cs="Tahoma"/>
          <w:color w:val="000000"/>
          <w:szCs w:val="18"/>
        </w:rPr>
        <w:t xml:space="preserve">System Center Data Protection Manager 2010 </w:t>
      </w:r>
      <w:r w:rsidRPr="00DA53AD">
        <w:rPr>
          <w:rFonts w:eastAsia="PMingLiU" w:cs="Tahoma"/>
          <w:color w:val="000000"/>
          <w:szCs w:val="18"/>
        </w:rPr>
        <w:t>用戶端管理使用權</w:t>
      </w:r>
      <w:r w:rsidRPr="00DA53AD">
        <w:rPr>
          <w:rFonts w:eastAsia="PMingLiU" w:cs="Tahoma"/>
          <w:color w:val="000000"/>
          <w:szCs w:val="18"/>
        </w:rPr>
        <w:t xml:space="preserve"> (</w:t>
      </w:r>
      <w:r w:rsidRPr="00DA53AD">
        <w:rPr>
          <w:rFonts w:eastAsia="PMingLiU" w:cs="Tahoma"/>
          <w:color w:val="000000"/>
          <w:szCs w:val="18"/>
        </w:rPr>
        <w:t>每一</w:t>
      </w:r>
      <w:r w:rsidRPr="00DA53AD">
        <w:rPr>
          <w:rFonts w:eastAsia="PMingLiU" w:cs="Tahoma"/>
          <w:color w:val="000000"/>
          <w:szCs w:val="18"/>
        </w:rPr>
        <w:t xml:space="preserve"> OSE)</w:t>
      </w:r>
    </w:p>
    <w:p w:rsidR="00170CFB" w:rsidRPr="00DA53AD" w:rsidRDefault="00170CFB" w:rsidP="006D6A83">
      <w:pPr>
        <w:rPr>
          <w:rFonts w:eastAsia="PMingLiU" w:cs="Tahoma"/>
        </w:rPr>
      </w:pPr>
      <w:r w:rsidRPr="00DA53AD">
        <w:rPr>
          <w:rFonts w:eastAsia="PMingLiU" w:cs="Tahoma"/>
          <w:color w:val="000000"/>
          <w:szCs w:val="18"/>
        </w:rPr>
        <w:t>System Center Operations Manager 2007 R2</w:t>
      </w:r>
    </w:p>
    <w:p w:rsidR="00170CFB" w:rsidRPr="00DA53AD" w:rsidRDefault="00170CFB" w:rsidP="006D6A83">
      <w:pPr>
        <w:rPr>
          <w:rFonts w:eastAsia="PMingLiU" w:cs="Tahoma"/>
        </w:rPr>
      </w:pPr>
      <w:r w:rsidRPr="00DA53AD">
        <w:rPr>
          <w:rFonts w:eastAsia="PMingLiU" w:cs="Tahoma"/>
          <w:color w:val="000000"/>
          <w:szCs w:val="18"/>
        </w:rPr>
        <w:t>System Center Operations Manager 2007 R2 with SQL Server 2008 Technology</w:t>
      </w:r>
    </w:p>
    <w:p w:rsidR="00170CFB" w:rsidRPr="00DA53AD" w:rsidRDefault="00170CFB" w:rsidP="006D6A83">
      <w:pPr>
        <w:rPr>
          <w:rFonts w:eastAsia="PMingLiU" w:cs="Tahoma"/>
        </w:rPr>
      </w:pPr>
      <w:r w:rsidRPr="00DA53AD">
        <w:rPr>
          <w:rFonts w:eastAsia="PMingLiU" w:cs="Tahoma"/>
          <w:color w:val="000000"/>
          <w:szCs w:val="18"/>
        </w:rPr>
        <w:t>System Center Service Manager 2010</w:t>
      </w:r>
    </w:p>
    <w:p w:rsidR="00170CFB" w:rsidRPr="00DA53AD" w:rsidRDefault="00170CFB" w:rsidP="006D6A83">
      <w:pPr>
        <w:rPr>
          <w:rFonts w:eastAsia="PMingLiU" w:cs="Tahoma"/>
        </w:rPr>
      </w:pPr>
      <w:r w:rsidRPr="00DA53AD">
        <w:rPr>
          <w:rFonts w:eastAsia="PMingLiU" w:cs="Tahoma"/>
          <w:color w:val="000000"/>
          <w:szCs w:val="18"/>
        </w:rPr>
        <w:t>System Center Service Manager 2010 with SQL Server 2008 Technology</w:t>
      </w:r>
    </w:p>
    <w:p w:rsidR="00170CFB" w:rsidRPr="00DA53AD" w:rsidRDefault="00170CFB" w:rsidP="006D6A83">
      <w:pPr>
        <w:rPr>
          <w:rFonts w:eastAsia="PMingLiU" w:cs="Tahoma"/>
        </w:rPr>
      </w:pPr>
      <w:r w:rsidRPr="00DA53AD">
        <w:rPr>
          <w:rFonts w:eastAsia="PMingLiU" w:cs="Tahoma"/>
          <w:color w:val="000000"/>
          <w:szCs w:val="18"/>
        </w:rPr>
        <w:t>System Center Essentials 2010</w:t>
      </w:r>
    </w:p>
    <w:p w:rsidR="00170CFB" w:rsidRPr="00DA53AD" w:rsidRDefault="00170CFB" w:rsidP="006D6A83">
      <w:pPr>
        <w:rPr>
          <w:rFonts w:eastAsia="PMingLiU" w:cs="Tahoma"/>
        </w:rPr>
      </w:pPr>
      <w:r w:rsidRPr="00DA53AD">
        <w:rPr>
          <w:rFonts w:eastAsia="PMingLiU" w:cs="Tahoma"/>
          <w:color w:val="000000"/>
          <w:szCs w:val="18"/>
        </w:rPr>
        <w:t xml:space="preserve">System Center Essentials 2010 </w:t>
      </w:r>
      <w:r w:rsidRPr="00DA53AD">
        <w:rPr>
          <w:rFonts w:eastAsia="PMingLiU" w:cs="Tahoma"/>
          <w:color w:val="000000"/>
          <w:szCs w:val="18"/>
        </w:rPr>
        <w:t>用戶端</w:t>
      </w:r>
      <w:r w:rsidRPr="00DA53AD">
        <w:rPr>
          <w:rFonts w:eastAsia="PMingLiU" w:cs="Tahoma"/>
          <w:color w:val="000000"/>
          <w:szCs w:val="18"/>
        </w:rPr>
        <w:t xml:space="preserve"> ML</w:t>
      </w:r>
    </w:p>
    <w:p w:rsidR="00170CFB" w:rsidRPr="00DA53AD" w:rsidRDefault="00170CFB" w:rsidP="006D6A83">
      <w:pPr>
        <w:rPr>
          <w:rFonts w:eastAsia="PMingLiU" w:cs="Tahoma"/>
        </w:rPr>
      </w:pPr>
      <w:r w:rsidRPr="00DA53AD">
        <w:rPr>
          <w:rFonts w:eastAsia="PMingLiU" w:cs="Tahoma"/>
          <w:color w:val="000000"/>
          <w:szCs w:val="18"/>
        </w:rPr>
        <w:t xml:space="preserve">System Center Essentials 2010 </w:t>
      </w:r>
      <w:r w:rsidRPr="00DA53AD">
        <w:rPr>
          <w:rFonts w:eastAsia="PMingLiU" w:cs="Tahoma"/>
          <w:color w:val="000000"/>
          <w:szCs w:val="18"/>
        </w:rPr>
        <w:t>伺服器</w:t>
      </w:r>
      <w:r w:rsidRPr="00DA53AD">
        <w:rPr>
          <w:rFonts w:eastAsia="PMingLiU" w:cs="Tahoma"/>
          <w:color w:val="000000"/>
          <w:szCs w:val="18"/>
        </w:rPr>
        <w:t xml:space="preserve"> ML</w:t>
      </w:r>
    </w:p>
    <w:p w:rsidR="00170CFB" w:rsidRPr="00DA53AD" w:rsidRDefault="00170CFB" w:rsidP="006D6A83">
      <w:pPr>
        <w:rPr>
          <w:rFonts w:eastAsia="PMingLiU" w:cs="Tahoma"/>
        </w:rPr>
      </w:pPr>
      <w:r w:rsidRPr="00DA53AD">
        <w:rPr>
          <w:rFonts w:eastAsia="PMingLiU" w:cs="Tahoma"/>
          <w:color w:val="000000"/>
          <w:szCs w:val="18"/>
        </w:rPr>
        <w:t xml:space="preserve">System Center Essentials 2010 with SQL Server 2008 Technology </w:t>
      </w:r>
    </w:p>
    <w:p w:rsidR="00170CFB" w:rsidRPr="00DA53AD" w:rsidRDefault="00170CFB" w:rsidP="006D6A83">
      <w:pPr>
        <w:rPr>
          <w:rFonts w:eastAsia="PMingLiU" w:cs="Tahoma"/>
        </w:rPr>
      </w:pPr>
      <w:r w:rsidRPr="00DA53AD">
        <w:rPr>
          <w:rFonts w:eastAsia="PMingLiU" w:cs="Tahoma"/>
          <w:color w:val="000000"/>
          <w:szCs w:val="18"/>
        </w:rPr>
        <w:t>System Center Essentials Plus 2010 Client Management License Suite</w:t>
      </w:r>
    </w:p>
    <w:p w:rsidR="00170CFB" w:rsidRPr="00060C78" w:rsidRDefault="00170CFB" w:rsidP="006D6A83">
      <w:pPr>
        <w:rPr>
          <w:rFonts w:eastAsia="PMingLiU" w:cs="Tahoma"/>
          <w:lang w:val="fr-FR"/>
        </w:rPr>
      </w:pPr>
      <w:r w:rsidRPr="00060C78">
        <w:rPr>
          <w:rFonts w:eastAsia="PMingLiU" w:cs="Tahoma"/>
          <w:color w:val="000000"/>
          <w:szCs w:val="18"/>
          <w:lang w:val="fr-FR"/>
        </w:rPr>
        <w:t>System Center Essentials Plus 2010 Server Management License Suite</w:t>
      </w:r>
    </w:p>
    <w:p w:rsidR="00170CFB" w:rsidRPr="00DA53AD" w:rsidRDefault="00170CFB" w:rsidP="006D6A83">
      <w:pPr>
        <w:rPr>
          <w:rFonts w:eastAsia="PMingLiU" w:cs="Tahoma"/>
        </w:rPr>
      </w:pPr>
      <w:r w:rsidRPr="00DA53AD">
        <w:rPr>
          <w:rFonts w:eastAsia="PMingLiU" w:cs="Tahoma"/>
          <w:color w:val="000000"/>
          <w:szCs w:val="18"/>
        </w:rPr>
        <w:t>System Center Virtual Machine Manager 2008 R2 Workgroup Edition</w:t>
      </w:r>
    </w:p>
    <w:p w:rsidR="00170CFB" w:rsidRPr="00DA53AD" w:rsidRDefault="00170CFB" w:rsidP="006D6A83">
      <w:pPr>
        <w:rPr>
          <w:rFonts w:eastAsia="PMingLiU" w:cs="Tahoma"/>
        </w:rPr>
      </w:pPr>
      <w:r w:rsidRPr="00DA53AD">
        <w:rPr>
          <w:rFonts w:eastAsia="PMingLiU" w:cs="Tahoma"/>
          <w:color w:val="000000"/>
          <w:szCs w:val="18"/>
        </w:rPr>
        <w:t>Visual Studio</w:t>
      </w:r>
      <w:r w:rsidR="00345913" w:rsidRPr="00345913">
        <w:rPr>
          <w:rFonts w:eastAsia="PMingLiU" w:cs="Tahoma"/>
          <w:color w:val="000000"/>
          <w:szCs w:val="18"/>
          <w:vertAlign w:val="superscript"/>
        </w:rPr>
        <w:t>®</w:t>
      </w:r>
      <w:r w:rsidRPr="00DA53AD">
        <w:rPr>
          <w:rFonts w:eastAsia="PMingLiU" w:cs="Tahoma"/>
          <w:color w:val="000000"/>
          <w:szCs w:val="18"/>
        </w:rPr>
        <w:t xml:space="preserve"> Team Foundation Server 2012 </w:t>
      </w:r>
      <w:r w:rsidRPr="00DA53AD">
        <w:rPr>
          <w:rFonts w:eastAsia="PMingLiU" w:cs="Tahoma"/>
          <w:color w:val="000000"/>
          <w:szCs w:val="18"/>
        </w:rPr>
        <w:t>外部連接器</w:t>
      </w:r>
    </w:p>
    <w:p w:rsidR="004759C6" w:rsidRPr="00DA53AD" w:rsidRDefault="004759C6" w:rsidP="007E466C">
      <w:pPr>
        <w:rPr>
          <w:rFonts w:eastAsia="PMingLiU" w:cs="Tahoma"/>
        </w:rPr>
      </w:pPr>
    </w:p>
    <w:p w:rsidR="0064651F" w:rsidRPr="00DA53AD" w:rsidRDefault="0064651F" w:rsidP="0064651F">
      <w:pPr>
        <w:rPr>
          <w:rFonts w:eastAsia="PMingLiU" w:cs="Tahoma"/>
        </w:rPr>
      </w:pPr>
    </w:p>
    <w:p w:rsidR="00243B33" w:rsidRPr="00DA53AD" w:rsidRDefault="000225E7" w:rsidP="00243B33">
      <w:pPr>
        <w:pStyle w:val="Heading2"/>
        <w:ind w:left="0"/>
        <w:jc w:val="both"/>
        <w:rPr>
          <w:rFonts w:ascii="Tahoma" w:eastAsia="PMingLiU" w:hAnsi="Tahoma" w:cs="Tahoma"/>
        </w:rPr>
      </w:pPr>
      <w:bookmarkStart w:id="624" w:name="_Toc352109429"/>
      <w:r w:rsidRPr="00DA53AD">
        <w:rPr>
          <w:rFonts w:ascii="Tahoma" w:eastAsia="PMingLiU" w:hAnsi="Tahoma" w:cs="Tahoma"/>
          <w:color w:val="FF6600"/>
        </w:rPr>
        <w:t xml:space="preserve">2013 </w:t>
      </w:r>
      <w:r w:rsidRPr="00DA53AD">
        <w:rPr>
          <w:rFonts w:ascii="Tahoma" w:eastAsia="PMingLiU" w:hAnsi="Tahoma" w:cs="Tahoma"/>
          <w:color w:val="FF6600"/>
        </w:rPr>
        <w:t>年</w:t>
      </w:r>
      <w:r w:rsidRPr="00DA53AD">
        <w:rPr>
          <w:rFonts w:ascii="Tahoma" w:eastAsia="PMingLiU" w:hAnsi="Tahoma" w:cs="Tahoma"/>
          <w:color w:val="FF6600"/>
        </w:rPr>
        <w:t xml:space="preserve"> 2 </w:t>
      </w:r>
      <w:r w:rsidRPr="00DA53AD">
        <w:rPr>
          <w:rFonts w:ascii="Tahoma" w:eastAsia="PMingLiU" w:hAnsi="Tahoma" w:cs="Tahoma"/>
          <w:color w:val="FF6600"/>
        </w:rPr>
        <w:t>月變更</w:t>
      </w:r>
      <w:bookmarkEnd w:id="624"/>
    </w:p>
    <w:p w:rsidR="00243B33" w:rsidRPr="00147F62" w:rsidRDefault="00243B33" w:rsidP="00E06050">
      <w:pPr>
        <w:pStyle w:val="Heading2"/>
        <w:ind w:left="0"/>
        <w:jc w:val="both"/>
        <w:rPr>
          <w:rFonts w:ascii="Tahoma" w:eastAsia="PMingLiU" w:hAnsi="Tahoma" w:cs="Tahoma"/>
          <w:sz w:val="18"/>
          <w:szCs w:val="18"/>
        </w:rPr>
      </w:pPr>
    </w:p>
    <w:p w:rsidR="00662A44" w:rsidRPr="00DA53AD" w:rsidRDefault="00662A44" w:rsidP="00662A44">
      <w:pPr>
        <w:spacing w:after="60"/>
        <w:rPr>
          <w:rFonts w:eastAsia="PMingLiU" w:cs="Tahoma"/>
        </w:rPr>
      </w:pPr>
      <w:r w:rsidRPr="00DA53AD">
        <w:rPr>
          <w:rFonts w:eastAsia="PMingLiU" w:cs="Tahoma"/>
          <w:b/>
        </w:rPr>
        <w:t>新增</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R2 Enterprise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R2 Enterprise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R2 Functional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R2 Functional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R2 Self 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R2 Server</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R2 Task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keepNext/>
        <w:tabs>
          <w:tab w:val="num" w:pos="720"/>
        </w:tabs>
        <w:outlineLvl w:val="3"/>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R2 Task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keepNext/>
        <w:tabs>
          <w:tab w:val="num" w:pos="720"/>
        </w:tabs>
        <w:outlineLvl w:val="3"/>
        <w:rPr>
          <w:rFonts w:eastAsia="PMingLiU" w:cs="Tahoma"/>
        </w:rPr>
      </w:pPr>
    </w:p>
    <w:p w:rsidR="00662A44" w:rsidRPr="00DA53AD" w:rsidRDefault="00662A44" w:rsidP="00662A44">
      <w:pPr>
        <w:spacing w:after="60"/>
        <w:rPr>
          <w:rFonts w:eastAsia="PMingLiU" w:cs="Tahoma"/>
        </w:rPr>
      </w:pPr>
      <w:r w:rsidRPr="00DA53AD">
        <w:rPr>
          <w:rFonts w:eastAsia="PMingLiU" w:cs="Tahoma"/>
          <w:b/>
        </w:rPr>
        <w:t>變更</w:t>
      </w:r>
    </w:p>
    <w:p w:rsidR="00662A44" w:rsidRPr="00DA53AD" w:rsidRDefault="00662A44" w:rsidP="00F55A53">
      <w:pPr>
        <w:tabs>
          <w:tab w:val="num" w:pos="720"/>
        </w:tabs>
        <w:outlineLvl w:val="3"/>
        <w:rPr>
          <w:rFonts w:eastAsia="PMingLiU" w:cs="Tahoma"/>
        </w:rPr>
      </w:pPr>
      <w:r w:rsidRPr="00DA53AD">
        <w:rPr>
          <w:rFonts w:eastAsia="PMingLiU" w:cs="Tahoma"/>
          <w:color w:val="000000"/>
          <w:szCs w:val="20"/>
        </w:rPr>
        <w:t>Visio 2013 Professional</w:t>
      </w:r>
    </w:p>
    <w:p w:rsidR="00662A44" w:rsidRPr="00DA53AD" w:rsidRDefault="00662A44" w:rsidP="00F55A53">
      <w:pPr>
        <w:tabs>
          <w:tab w:val="num" w:pos="720"/>
        </w:tabs>
        <w:outlineLvl w:val="3"/>
        <w:rPr>
          <w:rFonts w:eastAsia="PMingLiU" w:cs="Tahoma"/>
        </w:rPr>
      </w:pPr>
    </w:p>
    <w:p w:rsidR="00F55A53" w:rsidRDefault="00F55A53" w:rsidP="00F55A53">
      <w:pPr>
        <w:tabs>
          <w:tab w:val="num" w:pos="720"/>
        </w:tabs>
        <w:spacing w:after="60"/>
        <w:outlineLvl w:val="3"/>
        <w:rPr>
          <w:rFonts w:eastAsia="PMingLiU" w:cs="Tahoma"/>
          <w:b/>
        </w:rPr>
      </w:pPr>
    </w:p>
    <w:p w:rsidR="00F55A53" w:rsidRDefault="00F55A53" w:rsidP="00F55A53">
      <w:pPr>
        <w:tabs>
          <w:tab w:val="num" w:pos="720"/>
        </w:tabs>
        <w:spacing w:after="60"/>
        <w:outlineLvl w:val="3"/>
        <w:rPr>
          <w:rFonts w:eastAsia="PMingLiU" w:cs="Tahoma"/>
          <w:b/>
        </w:rPr>
      </w:pPr>
    </w:p>
    <w:p w:rsidR="00F55A53" w:rsidRDefault="00F55A53" w:rsidP="00F55A53">
      <w:pPr>
        <w:tabs>
          <w:tab w:val="num" w:pos="720"/>
        </w:tabs>
        <w:spacing w:after="60"/>
        <w:outlineLvl w:val="3"/>
        <w:rPr>
          <w:rFonts w:eastAsia="PMingLiU" w:cs="Tahoma"/>
          <w:b/>
        </w:rPr>
      </w:pPr>
    </w:p>
    <w:p w:rsidR="00F55A53" w:rsidRDefault="00F55A53" w:rsidP="00F55A53">
      <w:pPr>
        <w:tabs>
          <w:tab w:val="num" w:pos="720"/>
        </w:tabs>
        <w:spacing w:after="60"/>
        <w:outlineLvl w:val="3"/>
        <w:rPr>
          <w:rFonts w:eastAsia="PMingLiU" w:cs="Tahoma"/>
          <w:b/>
        </w:rPr>
      </w:pPr>
    </w:p>
    <w:p w:rsidR="00F55A53" w:rsidRDefault="00F55A53" w:rsidP="00F55A53">
      <w:pPr>
        <w:tabs>
          <w:tab w:val="num" w:pos="720"/>
        </w:tabs>
        <w:spacing w:after="60"/>
        <w:outlineLvl w:val="3"/>
        <w:rPr>
          <w:rFonts w:eastAsia="PMingLiU" w:cs="Tahoma"/>
          <w:b/>
        </w:rPr>
      </w:pPr>
    </w:p>
    <w:p w:rsidR="00662A44" w:rsidRPr="00DA53AD" w:rsidRDefault="00662A44" w:rsidP="0064651F">
      <w:pPr>
        <w:keepNext/>
        <w:tabs>
          <w:tab w:val="num" w:pos="720"/>
        </w:tabs>
        <w:spacing w:after="60"/>
        <w:outlineLvl w:val="3"/>
        <w:rPr>
          <w:rFonts w:eastAsia="PMingLiU" w:cs="Tahoma"/>
        </w:rPr>
      </w:pPr>
      <w:r w:rsidRPr="00DA53AD">
        <w:rPr>
          <w:rFonts w:eastAsia="PMingLiU" w:cs="Tahoma"/>
          <w:b/>
        </w:rPr>
        <w:lastRenderedPageBreak/>
        <w:t>刪除</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Enterprise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Enterprise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Functional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Functional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Self Serve CAL (</w:t>
      </w:r>
      <w:r w:rsidRPr="00DA53AD">
        <w:rPr>
          <w:rFonts w:eastAsia="PMingLiU" w:cs="Tahoma"/>
          <w:color w:val="000000"/>
          <w:szCs w:val="20"/>
        </w:rPr>
        <w:t>使用者及裝置</w:t>
      </w:r>
      <w:r w:rsidRPr="00DA53AD">
        <w:rPr>
          <w:rFonts w:eastAsia="PMingLiU" w:cs="Tahoma"/>
          <w:color w:val="000000"/>
          <w:szCs w:val="20"/>
        </w:rPr>
        <w:t>)</w:t>
      </w:r>
    </w:p>
    <w:p w:rsidR="00662A44" w:rsidRDefault="00662A44" w:rsidP="00662A44">
      <w:pPr>
        <w:rPr>
          <w:rFonts w:eastAsia="PMingLiU" w:cs="Tahoma"/>
          <w:color w:val="000000"/>
          <w:szCs w:val="20"/>
        </w:rPr>
      </w:pPr>
      <w:r w:rsidRPr="00DA53AD">
        <w:rPr>
          <w:rFonts w:eastAsia="PMingLiU" w:cs="Tahoma"/>
          <w:color w:val="000000"/>
          <w:szCs w:val="18"/>
        </w:rPr>
        <w:t xml:space="preserve">Microsoft </w:t>
      </w:r>
      <w:r w:rsidRPr="00DA53AD">
        <w:rPr>
          <w:rFonts w:eastAsia="PMingLiU" w:cs="Tahoma"/>
          <w:color w:val="000000"/>
          <w:szCs w:val="20"/>
        </w:rPr>
        <w:t>Dynamics AX 2012 Server</w:t>
      </w:r>
    </w:p>
    <w:p w:rsidR="00147F62" w:rsidRPr="00DA53AD" w:rsidRDefault="00147F62" w:rsidP="00662A44">
      <w:pPr>
        <w:rPr>
          <w:rFonts w:eastAsia="PMingLiU" w:cs="Tahoma"/>
        </w:rPr>
      </w:pP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Task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662A44" w:rsidRPr="00DA53AD" w:rsidRDefault="00662A44" w:rsidP="00662A44">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Task CAL (</w:t>
      </w:r>
      <w:r w:rsidRPr="00DA53AD">
        <w:rPr>
          <w:rFonts w:eastAsia="PMingLiU" w:cs="Tahoma"/>
          <w:color w:val="000000"/>
          <w:szCs w:val="20"/>
        </w:rPr>
        <w:t>使用者及裝置</w:t>
      </w:r>
      <w:r w:rsidRPr="00DA53AD">
        <w:rPr>
          <w:rFonts w:eastAsia="PMingLiU" w:cs="Tahoma"/>
          <w:color w:val="000000"/>
          <w:szCs w:val="20"/>
        </w:rPr>
        <w:t>)</w:t>
      </w:r>
    </w:p>
    <w:p w:rsidR="00243B33" w:rsidRPr="00DA53AD" w:rsidRDefault="00243B33" w:rsidP="00B50A5B">
      <w:pPr>
        <w:rPr>
          <w:rFonts w:eastAsia="PMingLiU" w:cs="Tahoma"/>
        </w:rPr>
      </w:pPr>
    </w:p>
    <w:p w:rsidR="001C1727" w:rsidRPr="00DA53AD" w:rsidRDefault="001C1727" w:rsidP="00292088">
      <w:pPr>
        <w:rPr>
          <w:rFonts w:eastAsia="PMingLiU" w:cs="Tahoma"/>
        </w:rPr>
      </w:pPr>
    </w:p>
    <w:p w:rsidR="00E06050" w:rsidRPr="00DA53AD" w:rsidRDefault="00E06050" w:rsidP="00E06050">
      <w:pPr>
        <w:pStyle w:val="Heading2"/>
        <w:ind w:left="0"/>
        <w:jc w:val="both"/>
        <w:rPr>
          <w:rFonts w:ascii="Tahoma" w:eastAsia="PMingLiU" w:hAnsi="Tahoma" w:cs="Tahoma"/>
        </w:rPr>
      </w:pPr>
      <w:bookmarkStart w:id="625" w:name="_Toc352109430"/>
      <w:r w:rsidRPr="00DA53AD">
        <w:rPr>
          <w:rFonts w:ascii="Tahoma" w:eastAsia="PMingLiU" w:hAnsi="Tahoma" w:cs="Tahoma"/>
          <w:color w:val="FF6600"/>
        </w:rPr>
        <w:t xml:space="preserve">2013 </w:t>
      </w:r>
      <w:r w:rsidRPr="00DA53AD">
        <w:rPr>
          <w:rFonts w:ascii="Tahoma" w:eastAsia="PMingLiU" w:hAnsi="Tahoma" w:cs="Tahoma"/>
          <w:color w:val="FF6600"/>
        </w:rPr>
        <w:t>年</w:t>
      </w:r>
      <w:r w:rsidRPr="00DA53AD">
        <w:rPr>
          <w:rFonts w:ascii="Tahoma" w:eastAsia="PMingLiU" w:hAnsi="Tahoma" w:cs="Tahoma"/>
          <w:color w:val="FF6600"/>
        </w:rPr>
        <w:t xml:space="preserve"> 1 </w:t>
      </w:r>
      <w:r w:rsidRPr="00DA53AD">
        <w:rPr>
          <w:rFonts w:ascii="Tahoma" w:eastAsia="PMingLiU" w:hAnsi="Tahoma" w:cs="Tahoma"/>
          <w:color w:val="FF6600"/>
        </w:rPr>
        <w:t>月變更</w:t>
      </w:r>
      <w:bookmarkEnd w:id="625"/>
    </w:p>
    <w:p w:rsidR="00E06050" w:rsidRPr="00DA53AD" w:rsidRDefault="00E06050" w:rsidP="00E06050">
      <w:pPr>
        <w:rPr>
          <w:rFonts w:eastAsia="PMingLiU" w:cs="Tahoma"/>
        </w:rPr>
      </w:pPr>
    </w:p>
    <w:p w:rsidR="00E06050" w:rsidRPr="00DA53AD" w:rsidRDefault="00E06050" w:rsidP="003E606C">
      <w:pPr>
        <w:spacing w:after="60"/>
        <w:rPr>
          <w:rFonts w:eastAsia="PMingLiU" w:cs="Tahoma"/>
        </w:rPr>
      </w:pPr>
      <w:r w:rsidRPr="00DA53AD">
        <w:rPr>
          <w:rFonts w:eastAsia="PMingLiU" w:cs="Tahoma"/>
          <w:b/>
        </w:rPr>
        <w:t>新增</w:t>
      </w:r>
    </w:p>
    <w:p w:rsidR="00CC66A0" w:rsidRPr="00DA53AD" w:rsidRDefault="00CC66A0" w:rsidP="00737831">
      <w:pPr>
        <w:keepNext/>
        <w:tabs>
          <w:tab w:val="num" w:pos="720"/>
        </w:tabs>
        <w:outlineLvl w:val="3"/>
        <w:rPr>
          <w:rFonts w:eastAsia="PMingLiU" w:cs="Tahoma"/>
        </w:rPr>
      </w:pPr>
      <w:r w:rsidRPr="00DA53AD">
        <w:rPr>
          <w:rFonts w:eastAsia="PMingLiU" w:cs="Tahoma"/>
          <w:color w:val="000000"/>
          <w:szCs w:val="20"/>
        </w:rPr>
        <w:t xml:space="preserve">Windows MultiPoint Server 2012 Premium with Windows MultiPoint Server 2012 (CAL) (5 </w:t>
      </w:r>
      <w:r w:rsidRPr="00DA53AD">
        <w:rPr>
          <w:rFonts w:eastAsia="PMingLiU" w:cs="Tahoma"/>
          <w:color w:val="000000"/>
          <w:szCs w:val="20"/>
        </w:rPr>
        <w:t>個用戶端</w:t>
      </w:r>
      <w:r w:rsidRPr="00DA53AD">
        <w:rPr>
          <w:rFonts w:eastAsia="PMingLiU" w:cs="Tahoma"/>
          <w:color w:val="000000"/>
          <w:szCs w:val="20"/>
        </w:rPr>
        <w:t>)</w:t>
      </w:r>
    </w:p>
    <w:p w:rsidR="00CC66A0" w:rsidRPr="00DA53AD" w:rsidRDefault="00CC66A0" w:rsidP="00737831">
      <w:pPr>
        <w:keepNext/>
        <w:tabs>
          <w:tab w:val="num" w:pos="720"/>
        </w:tabs>
        <w:outlineLvl w:val="3"/>
        <w:rPr>
          <w:rFonts w:eastAsia="PMingLiU" w:cs="Tahoma"/>
        </w:rPr>
      </w:pPr>
      <w:r w:rsidRPr="00DA53AD">
        <w:rPr>
          <w:rFonts w:eastAsia="PMingLiU" w:cs="Tahoma"/>
          <w:color w:val="000000"/>
          <w:szCs w:val="20"/>
        </w:rPr>
        <w:t xml:space="preserve">Windows MultiPoint Server 2012 Premium with Windows MultiPoint Server 2012 (CAL) (5 </w:t>
      </w:r>
      <w:r w:rsidRPr="00DA53AD">
        <w:rPr>
          <w:rFonts w:eastAsia="PMingLiU" w:cs="Tahoma"/>
          <w:color w:val="000000"/>
          <w:szCs w:val="20"/>
        </w:rPr>
        <w:t>個用戶端</w:t>
      </w:r>
      <w:r w:rsidRPr="00DA53AD">
        <w:rPr>
          <w:rFonts w:eastAsia="PMingLiU" w:cs="Tahoma"/>
          <w:color w:val="000000"/>
          <w:szCs w:val="20"/>
        </w:rPr>
        <w:t xml:space="preserve">) </w:t>
      </w:r>
      <w:r w:rsidRPr="00DA53AD">
        <w:rPr>
          <w:rFonts w:eastAsia="PMingLiU" w:cs="Tahoma"/>
          <w:color w:val="000000"/>
          <w:szCs w:val="20"/>
        </w:rPr>
        <w:t>含</w:t>
      </w:r>
      <w:r w:rsidRPr="00DA53AD">
        <w:rPr>
          <w:rFonts w:eastAsia="PMingLiU" w:cs="Tahoma"/>
          <w:color w:val="000000"/>
          <w:szCs w:val="20"/>
        </w:rPr>
        <w:t xml:space="preserve"> Windows</w:t>
      </w:r>
    </w:p>
    <w:p w:rsidR="00E06050" w:rsidRPr="00DA53AD" w:rsidRDefault="00E06050" w:rsidP="00E06050">
      <w:pPr>
        <w:rPr>
          <w:rFonts w:eastAsia="PMingLiU" w:cs="Tahoma"/>
        </w:rPr>
      </w:pPr>
    </w:p>
    <w:p w:rsidR="00140B67" w:rsidRPr="00DA53AD" w:rsidRDefault="00140B67" w:rsidP="003E606C">
      <w:pPr>
        <w:spacing w:after="60"/>
        <w:rPr>
          <w:rFonts w:eastAsia="PMingLiU" w:cs="Tahoma"/>
        </w:rPr>
      </w:pPr>
    </w:p>
    <w:p w:rsidR="001D63C2" w:rsidRPr="00DA53AD" w:rsidRDefault="001D63C2" w:rsidP="003E606C">
      <w:pPr>
        <w:spacing w:after="60"/>
        <w:rPr>
          <w:rFonts w:eastAsia="PMingLiU" w:cs="Tahoma"/>
        </w:rPr>
      </w:pPr>
      <w:r w:rsidRPr="00DA53AD">
        <w:rPr>
          <w:rFonts w:eastAsia="PMingLiU" w:cs="Tahoma"/>
          <w:b/>
        </w:rPr>
        <w:t>變更</w:t>
      </w:r>
    </w:p>
    <w:p w:rsidR="001D63C2" w:rsidRPr="00DA53AD" w:rsidRDefault="001D63C2" w:rsidP="00E06050">
      <w:pPr>
        <w:rPr>
          <w:rFonts w:eastAsia="PMingLiU" w:cs="Tahoma"/>
        </w:rPr>
      </w:pPr>
      <w:r w:rsidRPr="00DA53AD">
        <w:rPr>
          <w:rFonts w:eastAsia="PMingLiU" w:cs="Tahoma"/>
          <w:color w:val="000000"/>
        </w:rPr>
        <w:t>高階使用者或裝置適用之</w:t>
      </w:r>
      <w:r w:rsidRPr="00DA53AD">
        <w:rPr>
          <w:rFonts w:eastAsia="PMingLiU" w:cs="Tahoma"/>
          <w:color w:val="000000"/>
        </w:rPr>
        <w:t xml:space="preserve"> Windows Small Business Server 2008 CAL </w:t>
      </w:r>
      <w:r w:rsidRPr="00DA53AD">
        <w:rPr>
          <w:rFonts w:eastAsia="PMingLiU" w:cs="Tahoma"/>
          <w:color w:val="000000"/>
        </w:rPr>
        <w:t>套件</w:t>
      </w:r>
    </w:p>
    <w:p w:rsidR="001D63C2" w:rsidRPr="00DA53AD" w:rsidRDefault="001D63C2" w:rsidP="00E06050">
      <w:pPr>
        <w:rPr>
          <w:rFonts w:eastAsia="PMingLiU" w:cs="Tahoma"/>
        </w:rPr>
      </w:pPr>
      <w:r w:rsidRPr="00DA53AD">
        <w:rPr>
          <w:rFonts w:eastAsia="PMingLiU" w:cs="Tahoma"/>
          <w:color w:val="000000"/>
        </w:rPr>
        <w:t>高階使用者或裝置適用之</w:t>
      </w:r>
      <w:r w:rsidRPr="00DA53AD">
        <w:rPr>
          <w:rFonts w:eastAsia="PMingLiU" w:cs="Tahoma"/>
          <w:color w:val="000000"/>
        </w:rPr>
        <w:t xml:space="preserve"> Windows Small Business Server 2008 CAL </w:t>
      </w:r>
      <w:r w:rsidRPr="00DA53AD">
        <w:rPr>
          <w:rFonts w:eastAsia="PMingLiU" w:cs="Tahoma"/>
          <w:color w:val="000000"/>
        </w:rPr>
        <w:t>套件</w:t>
      </w:r>
      <w:r w:rsidRPr="00DA53AD">
        <w:rPr>
          <w:rFonts w:eastAsia="PMingLiU" w:cs="Tahoma"/>
          <w:color w:val="000000"/>
        </w:rPr>
        <w:t xml:space="preserve"> (5 </w:t>
      </w:r>
      <w:r w:rsidRPr="00DA53AD">
        <w:rPr>
          <w:rFonts w:eastAsia="PMingLiU" w:cs="Tahoma"/>
          <w:color w:val="000000"/>
        </w:rPr>
        <w:t>個用戶端</w:t>
      </w:r>
      <w:r w:rsidRPr="00DA53AD">
        <w:rPr>
          <w:rFonts w:eastAsia="PMingLiU" w:cs="Tahoma"/>
          <w:color w:val="000000"/>
        </w:rPr>
        <w:t>)</w:t>
      </w:r>
    </w:p>
    <w:p w:rsidR="001D63C2" w:rsidRPr="00DA53AD" w:rsidRDefault="001D63C2" w:rsidP="00E06050">
      <w:pPr>
        <w:rPr>
          <w:rFonts w:eastAsia="PMingLiU" w:cs="Tahoma"/>
        </w:rPr>
      </w:pPr>
      <w:r w:rsidRPr="00DA53AD">
        <w:rPr>
          <w:rFonts w:eastAsia="PMingLiU" w:cs="Tahoma"/>
          <w:color w:val="000000"/>
        </w:rPr>
        <w:t>高階使用者或裝置適用之</w:t>
      </w:r>
      <w:r w:rsidRPr="00DA53AD">
        <w:rPr>
          <w:rFonts w:eastAsia="PMingLiU" w:cs="Tahoma"/>
          <w:color w:val="000000"/>
        </w:rPr>
        <w:t xml:space="preserve"> Windows Small Business Server 2008 CAL </w:t>
      </w:r>
      <w:r w:rsidRPr="00DA53AD">
        <w:rPr>
          <w:rFonts w:eastAsia="PMingLiU" w:cs="Tahoma"/>
          <w:color w:val="000000"/>
        </w:rPr>
        <w:t>套件</w:t>
      </w:r>
      <w:r w:rsidRPr="00DA53AD">
        <w:rPr>
          <w:rFonts w:eastAsia="PMingLiU" w:cs="Tahoma"/>
          <w:color w:val="000000"/>
        </w:rPr>
        <w:t xml:space="preserve"> (20 </w:t>
      </w:r>
      <w:r w:rsidRPr="00DA53AD">
        <w:rPr>
          <w:rFonts w:eastAsia="PMingLiU" w:cs="Tahoma"/>
          <w:color w:val="000000"/>
        </w:rPr>
        <w:t>個用戶端</w:t>
      </w:r>
      <w:r w:rsidRPr="00DA53AD">
        <w:rPr>
          <w:rFonts w:eastAsia="PMingLiU" w:cs="Tahoma"/>
          <w:color w:val="000000"/>
        </w:rPr>
        <w:t>)</w:t>
      </w:r>
    </w:p>
    <w:p w:rsidR="001D63C2" w:rsidRPr="00DA53AD" w:rsidRDefault="001D63C2" w:rsidP="00E06050">
      <w:pPr>
        <w:rPr>
          <w:rFonts w:eastAsia="PMingLiU" w:cs="Tahoma"/>
        </w:rPr>
      </w:pPr>
      <w:r w:rsidRPr="00DA53AD">
        <w:rPr>
          <w:rFonts w:eastAsia="PMingLiU" w:cs="Tahoma"/>
          <w:color w:val="000000"/>
        </w:rPr>
        <w:t xml:space="preserve">Windows Small Business Server 2011 CAL </w:t>
      </w:r>
      <w:r w:rsidRPr="00DA53AD">
        <w:rPr>
          <w:rFonts w:eastAsia="PMingLiU" w:cs="Tahoma"/>
          <w:color w:val="000000"/>
        </w:rPr>
        <w:t>套件</w:t>
      </w:r>
      <w:r w:rsidRPr="00DA53AD">
        <w:rPr>
          <w:rFonts w:eastAsia="PMingLiU" w:cs="Tahoma"/>
          <w:color w:val="000000"/>
        </w:rPr>
        <w:t xml:space="preserve"> (1 </w:t>
      </w:r>
      <w:r w:rsidRPr="00DA53AD">
        <w:rPr>
          <w:rFonts w:eastAsia="PMingLiU" w:cs="Tahoma"/>
          <w:color w:val="000000"/>
        </w:rPr>
        <w:t>個用戶端</w:t>
      </w:r>
      <w:r w:rsidRPr="00DA53AD">
        <w:rPr>
          <w:rFonts w:eastAsia="PMingLiU" w:cs="Tahoma"/>
          <w:color w:val="000000"/>
        </w:rPr>
        <w:t>)</w:t>
      </w:r>
    </w:p>
    <w:p w:rsidR="001D63C2" w:rsidRPr="00DA53AD" w:rsidRDefault="001D63C2" w:rsidP="001D63C2">
      <w:pPr>
        <w:rPr>
          <w:rFonts w:eastAsia="PMingLiU" w:cs="Tahoma"/>
        </w:rPr>
      </w:pPr>
      <w:r w:rsidRPr="00DA53AD">
        <w:rPr>
          <w:rFonts w:eastAsia="PMingLiU" w:cs="Tahoma"/>
          <w:color w:val="000000"/>
        </w:rPr>
        <w:t xml:space="preserve">Windows Small Business Server 2011 CAL </w:t>
      </w:r>
      <w:r w:rsidRPr="00DA53AD">
        <w:rPr>
          <w:rFonts w:eastAsia="PMingLiU" w:cs="Tahoma"/>
          <w:color w:val="000000"/>
        </w:rPr>
        <w:t>套件</w:t>
      </w:r>
      <w:r w:rsidRPr="00DA53AD">
        <w:rPr>
          <w:rFonts w:eastAsia="PMingLiU" w:cs="Tahoma"/>
          <w:color w:val="000000"/>
        </w:rPr>
        <w:t xml:space="preserve"> (5 </w:t>
      </w:r>
      <w:r w:rsidRPr="00DA53AD">
        <w:rPr>
          <w:rFonts w:eastAsia="PMingLiU" w:cs="Tahoma"/>
          <w:color w:val="000000"/>
        </w:rPr>
        <w:t>個用戶端</w:t>
      </w:r>
      <w:r w:rsidRPr="00DA53AD">
        <w:rPr>
          <w:rFonts w:eastAsia="PMingLiU" w:cs="Tahoma"/>
          <w:color w:val="000000"/>
        </w:rPr>
        <w:t>)</w:t>
      </w:r>
    </w:p>
    <w:p w:rsidR="001D63C2" w:rsidRPr="00DA53AD" w:rsidRDefault="001D63C2" w:rsidP="00E06050">
      <w:pPr>
        <w:rPr>
          <w:rFonts w:eastAsia="PMingLiU" w:cs="Tahoma"/>
        </w:rPr>
      </w:pPr>
      <w:r w:rsidRPr="00DA53AD">
        <w:rPr>
          <w:rFonts w:eastAsia="PMingLiU" w:cs="Tahoma"/>
          <w:color w:val="000000"/>
        </w:rPr>
        <w:t xml:space="preserve">Windows Small Business Server 2011 CAL </w:t>
      </w:r>
      <w:r w:rsidRPr="00DA53AD">
        <w:rPr>
          <w:rFonts w:eastAsia="PMingLiU" w:cs="Tahoma"/>
          <w:color w:val="000000"/>
        </w:rPr>
        <w:t>套件</w:t>
      </w:r>
      <w:r w:rsidRPr="00DA53AD">
        <w:rPr>
          <w:rFonts w:eastAsia="PMingLiU" w:cs="Tahoma"/>
          <w:color w:val="000000"/>
        </w:rPr>
        <w:t xml:space="preserve"> (20 </w:t>
      </w:r>
      <w:r w:rsidRPr="00DA53AD">
        <w:rPr>
          <w:rFonts w:eastAsia="PMingLiU" w:cs="Tahoma"/>
          <w:color w:val="000000"/>
        </w:rPr>
        <w:t>個用戶端</w:t>
      </w:r>
      <w:r w:rsidRPr="00DA53AD">
        <w:rPr>
          <w:rFonts w:eastAsia="PMingLiU" w:cs="Tahoma"/>
          <w:color w:val="000000"/>
        </w:rPr>
        <w:t>)</w:t>
      </w:r>
    </w:p>
    <w:p w:rsidR="001D63C2" w:rsidRPr="00DA53AD" w:rsidRDefault="001D63C2" w:rsidP="001D63C2">
      <w:pPr>
        <w:rPr>
          <w:rFonts w:eastAsia="PMingLiU" w:cs="Tahoma"/>
        </w:rPr>
      </w:pPr>
      <w:r w:rsidRPr="00DA53AD">
        <w:rPr>
          <w:rFonts w:eastAsia="PMingLiU" w:cs="Tahoma"/>
          <w:color w:val="000000"/>
        </w:rPr>
        <w:t xml:space="preserve">Windows Small Business Server 2011 Standard (5 </w:t>
      </w:r>
      <w:r w:rsidRPr="00DA53AD">
        <w:rPr>
          <w:rFonts w:eastAsia="PMingLiU" w:cs="Tahoma"/>
          <w:color w:val="000000"/>
        </w:rPr>
        <w:t>個用戶端</w:t>
      </w:r>
      <w:r w:rsidRPr="00DA53AD">
        <w:rPr>
          <w:rFonts w:eastAsia="PMingLiU" w:cs="Tahoma"/>
          <w:color w:val="000000"/>
        </w:rPr>
        <w:t>)</w:t>
      </w:r>
    </w:p>
    <w:p w:rsidR="001D63C2" w:rsidRPr="00DA53AD" w:rsidRDefault="001D63C2" w:rsidP="00E06050">
      <w:pPr>
        <w:rPr>
          <w:rFonts w:eastAsia="PMingLiU" w:cs="Tahoma"/>
        </w:rPr>
      </w:pPr>
      <w:r w:rsidRPr="00DA53AD">
        <w:rPr>
          <w:rFonts w:eastAsia="PMingLiU" w:cs="Tahoma"/>
          <w:color w:val="000000"/>
        </w:rPr>
        <w:t xml:space="preserve">Windows Small Business Server 2011 Premium </w:t>
      </w:r>
      <w:r w:rsidRPr="00DA53AD">
        <w:rPr>
          <w:rFonts w:eastAsia="PMingLiU" w:cs="Tahoma"/>
          <w:color w:val="000000"/>
        </w:rPr>
        <w:t>附加元件</w:t>
      </w:r>
      <w:r w:rsidRPr="00DA53AD">
        <w:rPr>
          <w:rFonts w:eastAsia="PMingLiU" w:cs="Tahoma"/>
          <w:color w:val="000000"/>
        </w:rPr>
        <w:t xml:space="preserve"> (5 </w:t>
      </w:r>
      <w:r w:rsidRPr="00DA53AD">
        <w:rPr>
          <w:rFonts w:eastAsia="PMingLiU" w:cs="Tahoma"/>
          <w:color w:val="000000"/>
        </w:rPr>
        <w:t>個用戶端</w:t>
      </w:r>
      <w:r w:rsidRPr="00DA53AD">
        <w:rPr>
          <w:rFonts w:eastAsia="PMingLiU" w:cs="Tahoma"/>
          <w:color w:val="000000"/>
        </w:rPr>
        <w:t>)</w:t>
      </w:r>
    </w:p>
    <w:p w:rsidR="001D63C2" w:rsidRPr="00DA53AD" w:rsidRDefault="001D63C2" w:rsidP="00E06050">
      <w:pPr>
        <w:rPr>
          <w:rFonts w:eastAsia="PMingLiU" w:cs="Tahoma"/>
        </w:rPr>
      </w:pPr>
    </w:p>
    <w:p w:rsidR="00E06050" w:rsidRPr="00DA53AD" w:rsidRDefault="00E06050" w:rsidP="003E606C">
      <w:pPr>
        <w:spacing w:after="60"/>
        <w:rPr>
          <w:rFonts w:eastAsia="PMingLiU" w:cs="Tahoma"/>
        </w:rPr>
      </w:pPr>
      <w:r w:rsidRPr="00DA53AD">
        <w:rPr>
          <w:rFonts w:eastAsia="PMingLiU" w:cs="Tahoma"/>
          <w:b/>
        </w:rPr>
        <w:t>刪除</w:t>
      </w:r>
    </w:p>
    <w:p w:rsidR="00E06050" w:rsidRPr="00DA53AD" w:rsidRDefault="00E06050" w:rsidP="00E06050">
      <w:pPr>
        <w:rPr>
          <w:rFonts w:eastAsia="PMingLiU" w:cs="Tahoma"/>
        </w:rPr>
      </w:pPr>
      <w:r w:rsidRPr="00DA53AD">
        <w:rPr>
          <w:rFonts w:eastAsia="PMingLiU" w:cs="Tahoma"/>
          <w:color w:val="000000"/>
        </w:rPr>
        <w:t xml:space="preserve">Windows Embedded Device Manager 2011 </w:t>
      </w:r>
      <w:r w:rsidRPr="00DA53AD">
        <w:rPr>
          <w:rFonts w:eastAsia="PMingLiU" w:cs="Tahoma"/>
          <w:color w:val="000000"/>
        </w:rPr>
        <w:t>用戶端管理使用權</w:t>
      </w:r>
      <w:r w:rsidRPr="00DA53AD">
        <w:rPr>
          <w:rFonts w:eastAsia="PMingLiU" w:cs="Tahoma"/>
          <w:color w:val="000000"/>
        </w:rPr>
        <w:t xml:space="preserve"> (</w:t>
      </w:r>
      <w:r w:rsidRPr="00DA53AD">
        <w:rPr>
          <w:rFonts w:eastAsia="PMingLiU" w:cs="Tahoma"/>
          <w:color w:val="000000"/>
        </w:rPr>
        <w:t>每一</w:t>
      </w:r>
      <w:r w:rsidRPr="00DA53AD">
        <w:rPr>
          <w:rFonts w:eastAsia="PMingLiU" w:cs="Tahoma"/>
          <w:color w:val="000000"/>
        </w:rPr>
        <w:t xml:space="preserve"> OSE)</w:t>
      </w:r>
    </w:p>
    <w:p w:rsidR="00E06050" w:rsidRPr="00DA53AD" w:rsidRDefault="00E06050" w:rsidP="00E06050">
      <w:pPr>
        <w:rPr>
          <w:rFonts w:eastAsia="PMingLiU" w:cs="Tahoma"/>
        </w:rPr>
      </w:pPr>
      <w:r w:rsidRPr="00DA53AD">
        <w:rPr>
          <w:rFonts w:eastAsia="PMingLiU" w:cs="Tahoma"/>
          <w:color w:val="000000"/>
        </w:rPr>
        <w:t xml:space="preserve">Windows Embedded Device Manager 2011 </w:t>
      </w:r>
      <w:r w:rsidRPr="00DA53AD">
        <w:rPr>
          <w:rFonts w:eastAsia="PMingLiU" w:cs="Tahoma"/>
          <w:color w:val="000000"/>
        </w:rPr>
        <w:t>用戶端管理使用權</w:t>
      </w:r>
      <w:r w:rsidRPr="00DA53AD">
        <w:rPr>
          <w:rFonts w:eastAsia="PMingLiU" w:cs="Tahoma"/>
          <w:color w:val="000000"/>
        </w:rPr>
        <w:t xml:space="preserve"> (</w:t>
      </w:r>
      <w:r w:rsidRPr="00DA53AD">
        <w:rPr>
          <w:rFonts w:eastAsia="PMingLiU" w:cs="Tahoma"/>
          <w:color w:val="000000"/>
        </w:rPr>
        <w:t>每一使用者</w:t>
      </w:r>
      <w:r w:rsidRPr="00DA53AD">
        <w:rPr>
          <w:rFonts w:eastAsia="PMingLiU" w:cs="Tahoma"/>
          <w:color w:val="000000"/>
        </w:rPr>
        <w:t>)</w:t>
      </w:r>
    </w:p>
    <w:p w:rsidR="00844BAF" w:rsidRPr="00DA53AD" w:rsidRDefault="00844BAF" w:rsidP="00E06050">
      <w:pPr>
        <w:rPr>
          <w:rFonts w:eastAsia="PMingLiU" w:cs="Tahoma"/>
        </w:rPr>
      </w:pPr>
      <w:r w:rsidRPr="00DA53AD">
        <w:rPr>
          <w:rFonts w:eastAsia="PMingLiU" w:cs="Tahoma"/>
          <w:color w:val="000000"/>
          <w:szCs w:val="20"/>
        </w:rPr>
        <w:t xml:space="preserve">Windows Server 2008 for Windows Essential Server Solutions </w:t>
      </w:r>
      <w:r w:rsidRPr="00DA53AD">
        <w:rPr>
          <w:rFonts w:eastAsia="PMingLiU" w:cs="Tahoma"/>
          <w:color w:val="000000"/>
          <w:szCs w:val="20"/>
        </w:rPr>
        <w:t>裝置</w:t>
      </w:r>
      <w:r w:rsidRPr="00DA53AD">
        <w:rPr>
          <w:rFonts w:eastAsia="PMingLiU" w:cs="Tahoma"/>
          <w:color w:val="000000"/>
          <w:szCs w:val="20"/>
        </w:rPr>
        <w:t xml:space="preserve"> CAL (5 </w:t>
      </w:r>
      <w:r w:rsidRPr="00DA53AD">
        <w:rPr>
          <w:rFonts w:eastAsia="PMingLiU" w:cs="Tahoma"/>
          <w:color w:val="000000"/>
          <w:szCs w:val="20"/>
        </w:rPr>
        <w:t>個用戶端</w:t>
      </w:r>
      <w:r w:rsidRPr="00DA53AD">
        <w:rPr>
          <w:rFonts w:eastAsia="PMingLiU" w:cs="Tahoma"/>
          <w:color w:val="000000"/>
          <w:szCs w:val="20"/>
        </w:rPr>
        <w:t>)</w:t>
      </w:r>
    </w:p>
    <w:p w:rsidR="00844BAF" w:rsidRPr="00DA53AD" w:rsidRDefault="00844BAF" w:rsidP="00E06050">
      <w:pPr>
        <w:rPr>
          <w:rFonts w:eastAsia="PMingLiU" w:cs="Tahoma"/>
        </w:rPr>
      </w:pPr>
      <w:r w:rsidRPr="00DA53AD">
        <w:rPr>
          <w:rFonts w:eastAsia="PMingLiU" w:cs="Tahoma"/>
          <w:color w:val="000000"/>
          <w:szCs w:val="20"/>
        </w:rPr>
        <w:t xml:space="preserve">Windows Server 2008 for Windows Essential Server Solutions </w:t>
      </w:r>
      <w:r w:rsidRPr="00DA53AD">
        <w:rPr>
          <w:rFonts w:eastAsia="PMingLiU" w:cs="Tahoma"/>
          <w:color w:val="000000"/>
          <w:szCs w:val="20"/>
        </w:rPr>
        <w:t>使用者</w:t>
      </w:r>
      <w:r w:rsidRPr="00DA53AD">
        <w:rPr>
          <w:rFonts w:eastAsia="PMingLiU" w:cs="Tahoma"/>
          <w:color w:val="000000"/>
          <w:szCs w:val="20"/>
        </w:rPr>
        <w:t xml:space="preserve"> CAL (5 </w:t>
      </w:r>
      <w:r w:rsidRPr="00DA53AD">
        <w:rPr>
          <w:rFonts w:eastAsia="PMingLiU" w:cs="Tahoma"/>
          <w:color w:val="000000"/>
          <w:szCs w:val="20"/>
        </w:rPr>
        <w:t>個用戶端</w:t>
      </w:r>
      <w:r w:rsidRPr="00DA53AD">
        <w:rPr>
          <w:rFonts w:eastAsia="PMingLiU" w:cs="Tahoma"/>
          <w:color w:val="000000"/>
          <w:szCs w:val="20"/>
        </w:rPr>
        <w:t>)</w:t>
      </w:r>
    </w:p>
    <w:p w:rsidR="00844BAF" w:rsidRPr="00DA53AD" w:rsidRDefault="00844BAF" w:rsidP="00844BAF">
      <w:pPr>
        <w:keepNext/>
        <w:tabs>
          <w:tab w:val="num" w:pos="720"/>
        </w:tabs>
        <w:outlineLvl w:val="3"/>
        <w:rPr>
          <w:rFonts w:eastAsia="PMingLiU" w:cs="Tahoma"/>
        </w:rPr>
      </w:pPr>
      <w:r w:rsidRPr="00DA53AD">
        <w:rPr>
          <w:rFonts w:eastAsia="PMingLiU" w:cs="Tahoma"/>
          <w:color w:val="000000"/>
          <w:szCs w:val="20"/>
        </w:rPr>
        <w:t xml:space="preserve">Windows MultiPoint Server 2011 Premium with Windows MultiPoint Server 2011 (CAL) (5 </w:t>
      </w:r>
      <w:r w:rsidRPr="00DA53AD">
        <w:rPr>
          <w:rFonts w:eastAsia="PMingLiU" w:cs="Tahoma"/>
          <w:color w:val="000000"/>
          <w:szCs w:val="20"/>
        </w:rPr>
        <w:t>個用戶端</w:t>
      </w:r>
      <w:r w:rsidRPr="00DA53AD">
        <w:rPr>
          <w:rFonts w:eastAsia="PMingLiU" w:cs="Tahoma"/>
          <w:color w:val="000000"/>
          <w:szCs w:val="20"/>
        </w:rPr>
        <w:t>)</w:t>
      </w:r>
    </w:p>
    <w:p w:rsidR="00E06050" w:rsidRPr="00DA53AD" w:rsidRDefault="00844BAF" w:rsidP="00E06050">
      <w:pPr>
        <w:rPr>
          <w:rFonts w:eastAsia="PMingLiU" w:cs="Tahoma"/>
        </w:rPr>
      </w:pPr>
      <w:r w:rsidRPr="00DA53AD">
        <w:rPr>
          <w:rFonts w:eastAsia="PMingLiU" w:cs="Tahoma"/>
          <w:color w:val="000000"/>
          <w:szCs w:val="20"/>
        </w:rPr>
        <w:t xml:space="preserve">Windows MultiPoint Server 2011 Premium with Windows MultiPoint Server 2011 (CAL) (5 </w:t>
      </w:r>
      <w:r w:rsidRPr="00DA53AD">
        <w:rPr>
          <w:rFonts w:eastAsia="PMingLiU" w:cs="Tahoma"/>
          <w:color w:val="000000"/>
          <w:szCs w:val="20"/>
        </w:rPr>
        <w:t>個用戶端</w:t>
      </w:r>
      <w:r w:rsidRPr="00DA53AD">
        <w:rPr>
          <w:rFonts w:eastAsia="PMingLiU" w:cs="Tahoma"/>
          <w:color w:val="000000"/>
          <w:szCs w:val="20"/>
        </w:rPr>
        <w:t>) with Windows</w:t>
      </w:r>
    </w:p>
    <w:p w:rsidR="00A12176" w:rsidRPr="00147F62" w:rsidRDefault="00A12176" w:rsidP="00BA756F">
      <w:pPr>
        <w:pStyle w:val="Heading2"/>
        <w:ind w:left="0"/>
        <w:jc w:val="both"/>
        <w:rPr>
          <w:rFonts w:ascii="Tahoma" w:eastAsia="PMingLiU" w:hAnsi="Tahoma" w:cs="Tahoma"/>
          <w:sz w:val="18"/>
          <w:szCs w:val="18"/>
        </w:rPr>
      </w:pPr>
    </w:p>
    <w:p w:rsidR="001C1727" w:rsidRPr="00DA53AD" w:rsidRDefault="001C1727">
      <w:pPr>
        <w:rPr>
          <w:rFonts w:eastAsia="PMingLiU" w:cs="Tahoma"/>
        </w:rPr>
      </w:pPr>
    </w:p>
    <w:p w:rsidR="00173A20" w:rsidRPr="00DA53AD" w:rsidRDefault="00173A20" w:rsidP="00BA756F">
      <w:pPr>
        <w:pStyle w:val="Heading2"/>
        <w:ind w:left="0"/>
        <w:jc w:val="both"/>
        <w:rPr>
          <w:rFonts w:ascii="Tahoma" w:eastAsia="PMingLiU" w:hAnsi="Tahoma" w:cs="Tahoma"/>
        </w:rPr>
      </w:pPr>
      <w:bookmarkStart w:id="626" w:name="_Toc352109431"/>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12 </w:t>
      </w:r>
      <w:r w:rsidRPr="00DA53AD">
        <w:rPr>
          <w:rFonts w:ascii="Tahoma" w:eastAsia="PMingLiU" w:hAnsi="Tahoma" w:cs="Tahoma"/>
          <w:color w:val="FF6600"/>
        </w:rPr>
        <w:t>月變更</w:t>
      </w:r>
      <w:bookmarkEnd w:id="621"/>
      <w:bookmarkEnd w:id="626"/>
    </w:p>
    <w:p w:rsidR="00173A20" w:rsidRPr="00DA53AD" w:rsidRDefault="00173A20" w:rsidP="00173A20">
      <w:pPr>
        <w:jc w:val="both"/>
        <w:outlineLvl w:val="1"/>
        <w:rPr>
          <w:rFonts w:eastAsia="PMingLiU" w:cs="Tahoma"/>
        </w:rPr>
      </w:pPr>
    </w:p>
    <w:p w:rsidR="00173A20" w:rsidRPr="00DA53AD" w:rsidRDefault="00173A20" w:rsidP="003E606C">
      <w:pPr>
        <w:spacing w:after="60"/>
        <w:rPr>
          <w:rFonts w:eastAsia="PMingLiU" w:cs="Tahoma"/>
        </w:rPr>
      </w:pPr>
      <w:r w:rsidRPr="00DA53AD">
        <w:rPr>
          <w:rFonts w:eastAsia="PMingLiU" w:cs="Tahoma"/>
          <w:b/>
        </w:rPr>
        <w:t>新增</w:t>
      </w:r>
    </w:p>
    <w:p w:rsidR="00173A20" w:rsidRPr="00DA53AD" w:rsidRDefault="00BA756F" w:rsidP="00173A20">
      <w:pPr>
        <w:rPr>
          <w:rFonts w:eastAsia="PMingLiU" w:cs="Tahoma"/>
        </w:rPr>
      </w:pPr>
      <w:r w:rsidRPr="00DA53AD">
        <w:rPr>
          <w:rFonts w:eastAsia="PMingLiU" w:cs="Tahoma"/>
          <w:color w:val="000000"/>
        </w:rPr>
        <w:t>Access 2013</w:t>
      </w:r>
    </w:p>
    <w:p w:rsidR="00BA756F" w:rsidRPr="00DA53AD" w:rsidRDefault="00BA756F" w:rsidP="00173A20">
      <w:pPr>
        <w:rPr>
          <w:rFonts w:eastAsia="PMingLiU" w:cs="Tahoma"/>
        </w:rPr>
      </w:pPr>
      <w:r w:rsidRPr="00DA53AD">
        <w:rPr>
          <w:rFonts w:eastAsia="PMingLiU" w:cs="Tahoma"/>
          <w:color w:val="000000"/>
        </w:rPr>
        <w:t>Excel 2013</w:t>
      </w:r>
    </w:p>
    <w:p w:rsidR="00BA756F" w:rsidRPr="00DA53AD" w:rsidRDefault="00BA756F" w:rsidP="00173A20">
      <w:pPr>
        <w:rPr>
          <w:rFonts w:eastAsia="PMingLiU" w:cs="Tahoma"/>
        </w:rPr>
      </w:pPr>
      <w:r w:rsidRPr="00DA53AD">
        <w:rPr>
          <w:rFonts w:eastAsia="PMingLiU" w:cs="Tahoma"/>
          <w:color w:val="000000"/>
        </w:rPr>
        <w:t>Exchange Enterprise CAL (</w:t>
      </w:r>
      <w:r w:rsidRPr="00DA53AD">
        <w:rPr>
          <w:rFonts w:eastAsia="PMingLiU" w:cs="Tahoma"/>
          <w:color w:val="000000"/>
        </w:rPr>
        <w:t>含服務</w:t>
      </w:r>
      <w:r w:rsidRPr="00DA53AD">
        <w:rPr>
          <w:rFonts w:eastAsia="PMingLiU" w:cs="Tahoma"/>
          <w:color w:val="000000"/>
        </w:rPr>
        <w:t>) 2013</w:t>
      </w:r>
    </w:p>
    <w:p w:rsidR="00BA756F" w:rsidRPr="00DA53AD" w:rsidRDefault="00BA756F" w:rsidP="00173A20">
      <w:pPr>
        <w:rPr>
          <w:rFonts w:eastAsia="PMingLiU" w:cs="Tahoma"/>
        </w:rPr>
      </w:pPr>
      <w:r w:rsidRPr="00DA53AD">
        <w:rPr>
          <w:rFonts w:eastAsia="PMingLiU" w:cs="Tahoma"/>
          <w:color w:val="000000"/>
        </w:rPr>
        <w:t>Exchange Enterprise CAL (</w:t>
      </w:r>
      <w:r w:rsidRPr="00DA53AD">
        <w:rPr>
          <w:rFonts w:eastAsia="PMingLiU" w:cs="Tahoma"/>
          <w:color w:val="000000"/>
        </w:rPr>
        <w:t>不含服務</w:t>
      </w:r>
      <w:r w:rsidRPr="00DA53AD">
        <w:rPr>
          <w:rFonts w:eastAsia="PMingLiU" w:cs="Tahoma"/>
          <w:color w:val="000000"/>
        </w:rPr>
        <w:t>) 2013</w:t>
      </w:r>
    </w:p>
    <w:p w:rsidR="00BA756F" w:rsidRPr="00DA53AD" w:rsidRDefault="00BA756F" w:rsidP="00173A20">
      <w:pPr>
        <w:rPr>
          <w:rFonts w:eastAsia="PMingLiU" w:cs="Tahoma"/>
        </w:rPr>
      </w:pPr>
      <w:r w:rsidRPr="00DA53AD">
        <w:rPr>
          <w:rFonts w:eastAsia="PMingLiU" w:cs="Tahoma"/>
          <w:color w:val="000000"/>
        </w:rPr>
        <w:t>Exchange Server Enterprise 2013</w:t>
      </w:r>
    </w:p>
    <w:p w:rsidR="00BA756F" w:rsidRPr="00DA53AD" w:rsidRDefault="00BA756F" w:rsidP="00173A20">
      <w:pPr>
        <w:rPr>
          <w:rFonts w:eastAsia="PMingLiU" w:cs="Tahoma"/>
        </w:rPr>
      </w:pPr>
      <w:r w:rsidRPr="00DA53AD">
        <w:rPr>
          <w:rFonts w:eastAsia="PMingLiU" w:cs="Tahoma"/>
          <w:color w:val="000000"/>
        </w:rPr>
        <w:t>Exchange Server Standard 2013</w:t>
      </w:r>
    </w:p>
    <w:p w:rsidR="00BA756F" w:rsidRPr="00DA53AD" w:rsidRDefault="00BA756F" w:rsidP="00173A20">
      <w:pPr>
        <w:rPr>
          <w:rFonts w:eastAsia="PMingLiU" w:cs="Tahoma"/>
        </w:rPr>
      </w:pPr>
      <w:r w:rsidRPr="00DA53AD">
        <w:rPr>
          <w:rFonts w:eastAsia="PMingLiU" w:cs="Tahoma"/>
          <w:color w:val="000000"/>
        </w:rPr>
        <w:t>Exchange Standard CAL 2013</w:t>
      </w:r>
    </w:p>
    <w:p w:rsidR="00BA756F" w:rsidRPr="003877FA" w:rsidRDefault="00BA756F" w:rsidP="00173A20">
      <w:pPr>
        <w:rPr>
          <w:rFonts w:eastAsia="PMingLiU" w:cs="Tahoma"/>
          <w:lang w:val="fr-FR"/>
        </w:rPr>
      </w:pPr>
      <w:r w:rsidRPr="003877FA">
        <w:rPr>
          <w:rFonts w:eastAsia="PMingLiU" w:cs="Tahoma"/>
          <w:color w:val="000000"/>
          <w:lang w:val="fr-FR"/>
        </w:rPr>
        <w:t>InfoPath 2013</w:t>
      </w:r>
    </w:p>
    <w:p w:rsidR="00BA756F" w:rsidRPr="003877FA" w:rsidRDefault="00BA756F" w:rsidP="00173A20">
      <w:pPr>
        <w:rPr>
          <w:rFonts w:eastAsia="PMingLiU" w:cs="Tahoma"/>
          <w:lang w:val="fr-FR"/>
        </w:rPr>
      </w:pPr>
      <w:r w:rsidRPr="003877FA">
        <w:rPr>
          <w:rFonts w:eastAsia="PMingLiU" w:cs="Tahoma"/>
          <w:color w:val="000000"/>
          <w:lang w:val="fr-FR"/>
        </w:rPr>
        <w:t>Lync 2013</w:t>
      </w:r>
    </w:p>
    <w:p w:rsidR="00BA756F" w:rsidRPr="003877FA" w:rsidRDefault="00BA756F" w:rsidP="00173A20">
      <w:pPr>
        <w:rPr>
          <w:rFonts w:eastAsia="PMingLiU" w:cs="Tahoma"/>
          <w:lang w:val="fr-FR"/>
        </w:rPr>
      </w:pPr>
      <w:r w:rsidRPr="003877FA">
        <w:rPr>
          <w:rFonts w:eastAsia="PMingLiU" w:cs="Tahoma"/>
          <w:color w:val="000000"/>
          <w:lang w:val="fr-FR"/>
        </w:rPr>
        <w:t>Lync Server 2013</w:t>
      </w:r>
    </w:p>
    <w:p w:rsidR="00BA756F" w:rsidRPr="003877FA" w:rsidRDefault="00BA756F" w:rsidP="00173A20">
      <w:pPr>
        <w:rPr>
          <w:rFonts w:eastAsia="PMingLiU" w:cs="Tahoma"/>
          <w:lang w:val="fr-FR"/>
        </w:rPr>
      </w:pPr>
      <w:r w:rsidRPr="003877FA">
        <w:rPr>
          <w:rFonts w:eastAsia="PMingLiU" w:cs="Tahoma"/>
          <w:color w:val="000000"/>
          <w:lang w:val="fr-FR"/>
        </w:rPr>
        <w:t>Lync Server Enterprise CAL 2013</w:t>
      </w:r>
    </w:p>
    <w:p w:rsidR="00BA756F" w:rsidRPr="003877FA" w:rsidRDefault="00BA756F" w:rsidP="00173A20">
      <w:pPr>
        <w:rPr>
          <w:rFonts w:eastAsia="PMingLiU" w:cs="Tahoma"/>
          <w:lang w:val="fr-FR"/>
        </w:rPr>
      </w:pPr>
      <w:r w:rsidRPr="003877FA">
        <w:rPr>
          <w:rFonts w:eastAsia="PMingLiU" w:cs="Tahoma"/>
          <w:color w:val="000000"/>
          <w:lang w:val="fr-FR"/>
        </w:rPr>
        <w:t>Lync Server Plus CAL 2013</w:t>
      </w:r>
    </w:p>
    <w:p w:rsidR="00BA756F" w:rsidRPr="00DA53AD" w:rsidRDefault="00BA756F" w:rsidP="00173A20">
      <w:pPr>
        <w:rPr>
          <w:rFonts w:eastAsia="PMingLiU" w:cs="Tahoma"/>
        </w:rPr>
      </w:pPr>
      <w:r w:rsidRPr="00DA53AD">
        <w:rPr>
          <w:rFonts w:eastAsia="PMingLiU" w:cs="Tahoma"/>
          <w:color w:val="000000"/>
        </w:rPr>
        <w:lastRenderedPageBreak/>
        <w:t>Lync Server Standard CAL 2013</w:t>
      </w:r>
    </w:p>
    <w:p w:rsidR="00BA756F" w:rsidRPr="00DA53AD" w:rsidRDefault="00BA756F" w:rsidP="00173A20">
      <w:pPr>
        <w:rPr>
          <w:rFonts w:eastAsia="PMingLiU" w:cs="Tahoma"/>
        </w:rPr>
      </w:pPr>
      <w:r w:rsidRPr="00DA53AD">
        <w:rPr>
          <w:rFonts w:eastAsia="PMingLiU" w:cs="Tahoma"/>
          <w:color w:val="000000"/>
        </w:rPr>
        <w:t>Office Home and Student RT 2013</w:t>
      </w:r>
    </w:p>
    <w:p w:rsidR="00BA756F" w:rsidRPr="00DA53AD" w:rsidRDefault="00BA756F" w:rsidP="00173A20">
      <w:pPr>
        <w:rPr>
          <w:rFonts w:eastAsia="PMingLiU" w:cs="Tahoma"/>
        </w:rPr>
      </w:pPr>
      <w:r w:rsidRPr="00DA53AD">
        <w:rPr>
          <w:rFonts w:eastAsia="PMingLiU" w:cs="Tahoma"/>
          <w:color w:val="000000"/>
        </w:rPr>
        <w:t>Office Multi Language Pack 2013</w:t>
      </w:r>
    </w:p>
    <w:p w:rsidR="00BA756F" w:rsidRPr="00DA53AD" w:rsidRDefault="00BA756F" w:rsidP="00173A20">
      <w:pPr>
        <w:rPr>
          <w:rFonts w:eastAsia="PMingLiU" w:cs="Tahoma"/>
        </w:rPr>
      </w:pPr>
      <w:r w:rsidRPr="00DA53AD">
        <w:rPr>
          <w:rFonts w:eastAsia="PMingLiU" w:cs="Tahoma"/>
          <w:color w:val="000000"/>
        </w:rPr>
        <w:t>Office Professional Plus 2013</w:t>
      </w:r>
    </w:p>
    <w:p w:rsidR="00BA756F" w:rsidRPr="00DA53AD" w:rsidRDefault="00BA756F" w:rsidP="00173A20">
      <w:pPr>
        <w:rPr>
          <w:rFonts w:eastAsia="PMingLiU" w:cs="Tahoma"/>
        </w:rPr>
      </w:pPr>
      <w:r w:rsidRPr="00DA53AD">
        <w:rPr>
          <w:rFonts w:eastAsia="PMingLiU" w:cs="Tahoma"/>
          <w:color w:val="000000"/>
        </w:rPr>
        <w:t>Office Standard 2013</w:t>
      </w:r>
    </w:p>
    <w:p w:rsidR="00BA756F" w:rsidRPr="00DA53AD" w:rsidRDefault="00BA756F" w:rsidP="00173A20">
      <w:pPr>
        <w:rPr>
          <w:rFonts w:eastAsia="PMingLiU" w:cs="Tahoma"/>
        </w:rPr>
      </w:pPr>
      <w:r w:rsidRPr="00DA53AD">
        <w:rPr>
          <w:rFonts w:eastAsia="PMingLiU" w:cs="Tahoma"/>
          <w:color w:val="000000"/>
        </w:rPr>
        <w:t>OneNote 2013</w:t>
      </w:r>
    </w:p>
    <w:p w:rsidR="00BA756F" w:rsidRPr="00DA53AD" w:rsidRDefault="00BA756F" w:rsidP="00173A20">
      <w:pPr>
        <w:rPr>
          <w:rFonts w:eastAsia="PMingLiU" w:cs="Tahoma"/>
        </w:rPr>
      </w:pPr>
      <w:r w:rsidRPr="00DA53AD">
        <w:rPr>
          <w:rFonts w:eastAsia="PMingLiU" w:cs="Tahoma"/>
          <w:color w:val="000000"/>
        </w:rPr>
        <w:t>Outlook 2013</w:t>
      </w:r>
    </w:p>
    <w:p w:rsidR="00BA756F" w:rsidRPr="00DA53AD" w:rsidRDefault="00BA756F" w:rsidP="00173A20">
      <w:pPr>
        <w:rPr>
          <w:rFonts w:eastAsia="PMingLiU" w:cs="Tahoma"/>
        </w:rPr>
      </w:pPr>
      <w:r w:rsidRPr="00DA53AD">
        <w:rPr>
          <w:rFonts w:eastAsia="PMingLiU" w:cs="Tahoma"/>
          <w:color w:val="000000"/>
        </w:rPr>
        <w:t>PowerPoint 2013</w:t>
      </w:r>
    </w:p>
    <w:p w:rsidR="00BA756F" w:rsidRPr="00DA53AD" w:rsidRDefault="00BA756F" w:rsidP="00173A20">
      <w:pPr>
        <w:rPr>
          <w:rFonts w:eastAsia="PMingLiU" w:cs="Tahoma"/>
        </w:rPr>
      </w:pPr>
      <w:r w:rsidRPr="00DA53AD">
        <w:rPr>
          <w:rFonts w:eastAsia="PMingLiU" w:cs="Tahoma"/>
          <w:color w:val="000000"/>
        </w:rPr>
        <w:t>Project Standard 2013</w:t>
      </w:r>
    </w:p>
    <w:p w:rsidR="00BA756F" w:rsidRPr="00DA53AD" w:rsidRDefault="00BA756F" w:rsidP="00173A20">
      <w:pPr>
        <w:rPr>
          <w:rFonts w:eastAsia="PMingLiU" w:cs="Tahoma"/>
        </w:rPr>
      </w:pPr>
      <w:r w:rsidRPr="00DA53AD">
        <w:rPr>
          <w:rFonts w:eastAsia="PMingLiU" w:cs="Tahoma"/>
          <w:color w:val="000000"/>
        </w:rPr>
        <w:t>Project Professional 2013</w:t>
      </w:r>
    </w:p>
    <w:p w:rsidR="00BA756F" w:rsidRPr="00DA53AD" w:rsidRDefault="00BA756F" w:rsidP="00173A20">
      <w:pPr>
        <w:rPr>
          <w:rFonts w:eastAsia="PMingLiU" w:cs="Tahoma"/>
        </w:rPr>
      </w:pPr>
      <w:r w:rsidRPr="00DA53AD">
        <w:rPr>
          <w:rFonts w:eastAsia="PMingLiU" w:cs="Tahoma"/>
          <w:color w:val="000000"/>
        </w:rPr>
        <w:t>Project Server 2013</w:t>
      </w:r>
    </w:p>
    <w:p w:rsidR="00BA756F" w:rsidRPr="00DA53AD" w:rsidRDefault="00BA756F" w:rsidP="00173A20">
      <w:pPr>
        <w:rPr>
          <w:rFonts w:eastAsia="PMingLiU" w:cs="Tahoma"/>
        </w:rPr>
      </w:pPr>
      <w:r w:rsidRPr="00DA53AD">
        <w:rPr>
          <w:rFonts w:eastAsia="PMingLiU" w:cs="Tahoma"/>
          <w:color w:val="000000"/>
        </w:rPr>
        <w:t>Project Server CAL 2013</w:t>
      </w:r>
    </w:p>
    <w:p w:rsidR="00BA756F" w:rsidRPr="00DA53AD" w:rsidRDefault="00FE3510" w:rsidP="00173A20">
      <w:pPr>
        <w:rPr>
          <w:rFonts w:eastAsia="PMingLiU" w:cs="Tahoma"/>
        </w:rPr>
      </w:pPr>
      <w:r w:rsidRPr="00DA53AD">
        <w:rPr>
          <w:rFonts w:eastAsia="PMingLiU" w:cs="Tahoma"/>
          <w:color w:val="000000"/>
        </w:rPr>
        <w:t>Publisher 2013</w:t>
      </w:r>
    </w:p>
    <w:p w:rsidR="00FE3510" w:rsidRPr="00DA53AD" w:rsidRDefault="00FE3510" w:rsidP="00173A20">
      <w:pPr>
        <w:rPr>
          <w:rFonts w:eastAsia="PMingLiU" w:cs="Tahoma"/>
        </w:rPr>
      </w:pPr>
      <w:r w:rsidRPr="00DA53AD">
        <w:rPr>
          <w:rFonts w:eastAsia="PMingLiU" w:cs="Tahoma"/>
          <w:color w:val="000000"/>
        </w:rPr>
        <w:t>SharePoint Enterprise CAL 2013</w:t>
      </w:r>
    </w:p>
    <w:p w:rsidR="00FE3510" w:rsidRPr="00DA53AD" w:rsidRDefault="00FE3510" w:rsidP="00173A20">
      <w:pPr>
        <w:rPr>
          <w:rFonts w:eastAsia="PMingLiU" w:cs="Tahoma"/>
        </w:rPr>
      </w:pPr>
      <w:r w:rsidRPr="00DA53AD">
        <w:rPr>
          <w:rFonts w:eastAsia="PMingLiU" w:cs="Tahoma"/>
          <w:color w:val="000000"/>
        </w:rPr>
        <w:t>SharePoint Server 2013</w:t>
      </w:r>
    </w:p>
    <w:p w:rsidR="00FE3510" w:rsidRPr="00DA53AD" w:rsidRDefault="00FE3510" w:rsidP="00173A20">
      <w:pPr>
        <w:rPr>
          <w:rFonts w:eastAsia="PMingLiU" w:cs="Tahoma"/>
        </w:rPr>
      </w:pPr>
      <w:r w:rsidRPr="00DA53AD">
        <w:rPr>
          <w:rFonts w:eastAsia="PMingLiU" w:cs="Tahoma"/>
          <w:color w:val="000000"/>
        </w:rPr>
        <w:t>SharePoint Standard CAL 2013</w:t>
      </w:r>
    </w:p>
    <w:p w:rsidR="00FE3510" w:rsidRPr="00DA53AD" w:rsidRDefault="00FE3510" w:rsidP="00173A20">
      <w:pPr>
        <w:rPr>
          <w:rFonts w:eastAsia="PMingLiU" w:cs="Tahoma"/>
        </w:rPr>
      </w:pPr>
      <w:r w:rsidRPr="00DA53AD">
        <w:rPr>
          <w:rFonts w:eastAsia="PMingLiU" w:cs="Tahoma"/>
          <w:color w:val="000000"/>
        </w:rPr>
        <w:t>Visio Professional 2013</w:t>
      </w:r>
    </w:p>
    <w:p w:rsidR="00FE3510" w:rsidRPr="00DA53AD" w:rsidRDefault="00FE3510" w:rsidP="00173A20">
      <w:pPr>
        <w:rPr>
          <w:rFonts w:eastAsia="PMingLiU" w:cs="Tahoma"/>
        </w:rPr>
      </w:pPr>
      <w:r w:rsidRPr="00DA53AD">
        <w:rPr>
          <w:rFonts w:eastAsia="PMingLiU" w:cs="Tahoma"/>
          <w:color w:val="000000"/>
        </w:rPr>
        <w:t>Visio Standard 2013</w:t>
      </w:r>
    </w:p>
    <w:p w:rsidR="00FE3510" w:rsidRPr="00DA53AD" w:rsidRDefault="00FE3510" w:rsidP="00173A20">
      <w:pPr>
        <w:rPr>
          <w:rFonts w:eastAsia="PMingLiU" w:cs="Tahoma"/>
        </w:rPr>
      </w:pPr>
      <w:r w:rsidRPr="00DA53AD">
        <w:rPr>
          <w:rFonts w:eastAsia="PMingLiU" w:cs="Tahoma"/>
          <w:color w:val="000000"/>
        </w:rPr>
        <w:t>Word 2013</w:t>
      </w:r>
    </w:p>
    <w:p w:rsidR="00FE3510" w:rsidRPr="00DA53AD" w:rsidRDefault="00FE3510" w:rsidP="00173A20">
      <w:pPr>
        <w:rPr>
          <w:rFonts w:eastAsia="PMingLiU" w:cs="Tahoma"/>
        </w:rPr>
      </w:pPr>
      <w:r w:rsidRPr="00DA53AD">
        <w:rPr>
          <w:rFonts w:eastAsia="PMingLiU" w:cs="Tahoma"/>
          <w:color w:val="000000"/>
        </w:rPr>
        <w:t>Windows MultiPoint Server Standard 2012</w:t>
      </w:r>
    </w:p>
    <w:p w:rsidR="00FE3510" w:rsidRPr="00DA53AD" w:rsidRDefault="00FE3510" w:rsidP="00173A20">
      <w:pPr>
        <w:rPr>
          <w:rFonts w:eastAsia="PMingLiU" w:cs="Tahoma"/>
        </w:rPr>
      </w:pPr>
      <w:r w:rsidRPr="00DA53AD">
        <w:rPr>
          <w:rFonts w:eastAsia="PMingLiU" w:cs="Tahoma"/>
          <w:color w:val="000000"/>
        </w:rPr>
        <w:t>Windows MultiPoint Server Premium 2012</w:t>
      </w:r>
    </w:p>
    <w:p w:rsidR="00FE3510" w:rsidRPr="00DA53AD" w:rsidRDefault="00FE3510" w:rsidP="00173A20">
      <w:pPr>
        <w:rPr>
          <w:rFonts w:eastAsia="PMingLiU" w:cs="Tahoma"/>
        </w:rPr>
      </w:pPr>
      <w:r w:rsidRPr="00DA53AD">
        <w:rPr>
          <w:rFonts w:eastAsia="PMingLiU" w:cs="Tahoma"/>
          <w:color w:val="000000"/>
        </w:rPr>
        <w:t>Windows MultiPoint Server CAL 2012</w:t>
      </w:r>
    </w:p>
    <w:p w:rsidR="00FE3510" w:rsidRPr="00DA53AD" w:rsidRDefault="00FE3510" w:rsidP="00173A20">
      <w:pPr>
        <w:rPr>
          <w:rFonts w:eastAsia="PMingLiU" w:cs="Tahoma"/>
        </w:rPr>
      </w:pPr>
      <w:r w:rsidRPr="00DA53AD">
        <w:rPr>
          <w:rFonts w:eastAsia="PMingLiU" w:cs="Tahoma"/>
          <w:color w:val="000000"/>
        </w:rPr>
        <w:t>Windows MultiPoint Server CAL with Windows Server CAL 2012</w:t>
      </w:r>
    </w:p>
    <w:p w:rsidR="006F741C" w:rsidRPr="00DA53AD" w:rsidRDefault="006F741C" w:rsidP="006F741C">
      <w:pPr>
        <w:rPr>
          <w:rFonts w:eastAsia="PMingLiU" w:cs="Tahoma"/>
        </w:rPr>
      </w:pPr>
      <w:r w:rsidRPr="00DA53AD">
        <w:rPr>
          <w:rFonts w:eastAsia="PMingLiU" w:cs="Tahoma"/>
          <w:color w:val="000000"/>
        </w:rPr>
        <w:t>Windows Intune (</w:t>
      </w:r>
      <w:r w:rsidRPr="00DA53AD">
        <w:rPr>
          <w:rFonts w:eastAsia="PMingLiU" w:cs="Tahoma"/>
          <w:color w:val="000000"/>
        </w:rPr>
        <w:t>每一使用者</w:t>
      </w:r>
      <w:r w:rsidRPr="00DA53AD">
        <w:rPr>
          <w:rFonts w:eastAsia="PMingLiU" w:cs="Tahoma"/>
          <w:color w:val="000000"/>
        </w:rPr>
        <w:t>)</w:t>
      </w:r>
    </w:p>
    <w:p w:rsidR="006F741C" w:rsidRPr="00DA53AD" w:rsidRDefault="006F741C" w:rsidP="006F741C">
      <w:pPr>
        <w:rPr>
          <w:rFonts w:eastAsia="PMingLiU" w:cs="Tahoma"/>
        </w:rPr>
      </w:pPr>
      <w:r w:rsidRPr="00DA53AD">
        <w:rPr>
          <w:rFonts w:eastAsia="PMingLiU" w:cs="Tahoma"/>
          <w:color w:val="000000"/>
        </w:rPr>
        <w:t xml:space="preserve">System Center Configuration Manager </w:t>
      </w:r>
      <w:r w:rsidRPr="00DA53AD">
        <w:rPr>
          <w:rFonts w:eastAsia="PMingLiU" w:cs="Tahoma"/>
          <w:color w:val="000000"/>
        </w:rPr>
        <w:t>及</w:t>
      </w:r>
      <w:r w:rsidRPr="00DA53AD">
        <w:rPr>
          <w:rFonts w:eastAsia="PMingLiU" w:cs="Tahoma"/>
          <w:color w:val="000000"/>
        </w:rPr>
        <w:t xml:space="preserve"> System Center EndpPoint Protection </w:t>
      </w:r>
      <w:r w:rsidRPr="00DA53AD">
        <w:rPr>
          <w:rFonts w:eastAsia="PMingLiU" w:cs="Tahoma"/>
          <w:color w:val="000000"/>
        </w:rPr>
        <w:t>的</w:t>
      </w:r>
      <w:r w:rsidRPr="00DA53AD">
        <w:rPr>
          <w:rFonts w:eastAsia="PMingLiU" w:cs="Tahoma"/>
          <w:color w:val="000000"/>
        </w:rPr>
        <w:t xml:space="preserve"> Windows Intune </w:t>
      </w:r>
      <w:r w:rsidRPr="00DA53AD">
        <w:rPr>
          <w:rFonts w:eastAsia="PMingLiU" w:cs="Tahoma"/>
          <w:color w:val="000000"/>
        </w:rPr>
        <w:t>附加元件</w:t>
      </w:r>
      <w:r w:rsidRPr="00DA53AD">
        <w:rPr>
          <w:rFonts w:eastAsia="PMingLiU" w:cs="Tahoma"/>
          <w:color w:val="000000"/>
        </w:rPr>
        <w:t xml:space="preserve"> </w:t>
      </w:r>
      <w:r w:rsidR="008E2927">
        <w:rPr>
          <w:rFonts w:eastAsia="PMingLiU" w:cs="Tahoma"/>
          <w:color w:val="000000"/>
        </w:rPr>
        <w:br/>
      </w:r>
      <w:r w:rsidRPr="00DA53AD">
        <w:rPr>
          <w:rFonts w:eastAsia="PMingLiU" w:cs="Tahoma"/>
          <w:color w:val="000000"/>
        </w:rPr>
        <w:t>(</w:t>
      </w:r>
      <w:r w:rsidRPr="00DA53AD">
        <w:rPr>
          <w:rFonts w:eastAsia="PMingLiU" w:cs="Tahoma"/>
          <w:color w:val="000000"/>
        </w:rPr>
        <w:t>每一使用者</w:t>
      </w:r>
      <w:r w:rsidRPr="00DA53AD">
        <w:rPr>
          <w:rFonts w:eastAsia="PMingLiU" w:cs="Tahoma"/>
          <w:color w:val="000000"/>
        </w:rPr>
        <w:t>)</w:t>
      </w:r>
    </w:p>
    <w:p w:rsidR="00FE3510" w:rsidRPr="00DA53AD" w:rsidRDefault="00FE3510" w:rsidP="00173A20">
      <w:pPr>
        <w:rPr>
          <w:rFonts w:eastAsia="PMingLiU" w:cs="Tahoma"/>
        </w:rPr>
      </w:pPr>
      <w:r w:rsidRPr="00DA53AD">
        <w:rPr>
          <w:rFonts w:eastAsia="PMingLiU" w:cs="Tahoma"/>
          <w:color w:val="000000"/>
        </w:rPr>
        <w:t>Windows Intune USL</w:t>
      </w:r>
    </w:p>
    <w:p w:rsidR="00FE3510" w:rsidRPr="00DA53AD" w:rsidRDefault="00FE3510" w:rsidP="00173A20">
      <w:pPr>
        <w:rPr>
          <w:rFonts w:eastAsia="PMingLiU" w:cs="Tahoma"/>
        </w:rPr>
      </w:pPr>
      <w:r w:rsidRPr="00DA53AD">
        <w:rPr>
          <w:rFonts w:eastAsia="PMingLiU" w:cs="Tahoma"/>
          <w:color w:val="000000"/>
        </w:rPr>
        <w:t xml:space="preserve">Windows Intune USL </w:t>
      </w:r>
      <w:r w:rsidRPr="00DA53AD">
        <w:rPr>
          <w:rFonts w:eastAsia="PMingLiU" w:cs="Tahoma"/>
          <w:color w:val="000000"/>
        </w:rPr>
        <w:t>附加元件</w:t>
      </w:r>
    </w:p>
    <w:p w:rsidR="00FE3510" w:rsidRPr="00DA53AD" w:rsidRDefault="00FE3510" w:rsidP="00173A20">
      <w:pPr>
        <w:rPr>
          <w:rFonts w:eastAsia="PMingLiU" w:cs="Tahoma"/>
        </w:rPr>
      </w:pPr>
      <w:r w:rsidRPr="00DA53AD">
        <w:rPr>
          <w:rFonts w:eastAsia="PMingLiU" w:cs="Tahoma"/>
          <w:color w:val="000000"/>
        </w:rPr>
        <w:t xml:space="preserve">Windows Intune USL </w:t>
      </w:r>
      <w:r w:rsidRPr="00DA53AD">
        <w:rPr>
          <w:rFonts w:eastAsia="PMingLiU" w:cs="Tahoma"/>
          <w:color w:val="000000"/>
        </w:rPr>
        <w:t>加值</w:t>
      </w:r>
      <w:r w:rsidRPr="00DA53AD">
        <w:rPr>
          <w:rFonts w:eastAsia="PMingLiU" w:cs="Tahoma"/>
          <w:color w:val="000000"/>
        </w:rPr>
        <w:t xml:space="preserve"> Extra Storage 1 GB</w:t>
      </w:r>
    </w:p>
    <w:p w:rsidR="00FE3510" w:rsidRPr="00DA53AD" w:rsidRDefault="00FE3510" w:rsidP="00173A20">
      <w:pPr>
        <w:rPr>
          <w:rFonts w:eastAsia="PMingLiU" w:cs="Tahoma"/>
          <w:lang w:eastAsia="zh-TW"/>
        </w:rPr>
      </w:pPr>
      <w:r w:rsidRPr="00DA53AD">
        <w:rPr>
          <w:rFonts w:eastAsia="PMingLiU" w:cs="Tahoma"/>
          <w:color w:val="000000"/>
          <w:lang w:eastAsia="zh-TW"/>
        </w:rPr>
        <w:t xml:space="preserve">Win </w:t>
      </w:r>
      <w:r w:rsidRPr="00DA53AD">
        <w:rPr>
          <w:rFonts w:eastAsia="PMingLiU" w:cs="Tahoma"/>
          <w:color w:val="000000"/>
          <w:lang w:eastAsia="zh-TW"/>
        </w:rPr>
        <w:t>專業版</w:t>
      </w:r>
      <w:r w:rsidRPr="00DA53AD">
        <w:rPr>
          <w:rFonts w:eastAsia="PMingLiU" w:cs="Tahoma"/>
          <w:color w:val="000000"/>
          <w:lang w:eastAsia="zh-TW"/>
        </w:rPr>
        <w:t xml:space="preserve"> (</w:t>
      </w:r>
      <w:r w:rsidRPr="00DA53AD">
        <w:rPr>
          <w:rFonts w:eastAsia="PMingLiU" w:cs="Tahoma"/>
          <w:color w:val="000000"/>
          <w:lang w:eastAsia="zh-TW"/>
        </w:rPr>
        <w:t>含</w:t>
      </w:r>
      <w:r w:rsidRPr="00DA53AD">
        <w:rPr>
          <w:rFonts w:eastAsia="PMingLiU" w:cs="Tahoma"/>
          <w:color w:val="000000"/>
          <w:lang w:eastAsia="zh-TW"/>
        </w:rPr>
        <w:t xml:space="preserve"> MDOP 8)</w:t>
      </w:r>
    </w:p>
    <w:p w:rsidR="00173A20" w:rsidRPr="00DA53AD" w:rsidRDefault="00173A20" w:rsidP="00173A20">
      <w:pPr>
        <w:keepNext/>
        <w:tabs>
          <w:tab w:val="num" w:pos="720"/>
        </w:tabs>
        <w:spacing w:before="60"/>
        <w:outlineLvl w:val="3"/>
        <w:rPr>
          <w:rFonts w:eastAsia="PMingLiU" w:cs="Tahoma"/>
          <w:lang w:eastAsia="zh-TW"/>
        </w:rPr>
      </w:pPr>
    </w:p>
    <w:p w:rsidR="00173A20" w:rsidRPr="00DA53AD" w:rsidRDefault="00173A20" w:rsidP="003E606C">
      <w:pPr>
        <w:spacing w:after="60"/>
        <w:rPr>
          <w:rFonts w:eastAsia="PMingLiU" w:cs="Tahoma"/>
          <w:lang w:eastAsia="zh-TW"/>
        </w:rPr>
      </w:pPr>
      <w:r w:rsidRPr="00DA53AD">
        <w:rPr>
          <w:rFonts w:eastAsia="PMingLiU" w:cs="Tahoma"/>
          <w:b/>
          <w:lang w:eastAsia="zh-TW"/>
        </w:rPr>
        <w:t>促銷</w:t>
      </w:r>
      <w:r w:rsidRPr="00DA53AD">
        <w:rPr>
          <w:rFonts w:eastAsia="PMingLiU" w:cs="Tahoma"/>
          <w:b/>
          <w:lang w:eastAsia="zh-TW"/>
        </w:rPr>
        <w:t xml:space="preserve"> </w:t>
      </w:r>
    </w:p>
    <w:p w:rsidR="00173A20" w:rsidRPr="00DA53AD" w:rsidRDefault="00FE3510" w:rsidP="00173A20">
      <w:pPr>
        <w:outlineLvl w:val="1"/>
        <w:rPr>
          <w:rFonts w:eastAsia="PMingLiU" w:cs="Tahoma"/>
        </w:rPr>
      </w:pPr>
      <w:r w:rsidRPr="00DA53AD">
        <w:rPr>
          <w:rFonts w:eastAsia="PMingLiU" w:cs="Tahoma"/>
          <w:color w:val="000000"/>
          <w:szCs w:val="18"/>
        </w:rPr>
        <w:t>新增以下促銷：</w:t>
      </w:r>
    </w:p>
    <w:p w:rsidR="00FE3510" w:rsidRPr="00DA53AD" w:rsidRDefault="00A4121E" w:rsidP="00173A20">
      <w:pPr>
        <w:outlineLvl w:val="1"/>
        <w:rPr>
          <w:rFonts w:eastAsia="PMingLiU" w:cs="Tahoma"/>
        </w:rPr>
      </w:pPr>
      <w:r w:rsidRPr="00DA53AD">
        <w:rPr>
          <w:rFonts w:eastAsia="PMingLiU" w:cs="Tahoma"/>
          <w:color w:val="000000"/>
          <w:szCs w:val="18"/>
        </w:rPr>
        <w:t xml:space="preserve">Microsoft Dynamics AX 2012 R2 - </w:t>
      </w:r>
      <w:r w:rsidRPr="00DA53AD">
        <w:rPr>
          <w:rFonts w:eastAsia="PMingLiU" w:cs="Tahoma"/>
          <w:color w:val="000000"/>
          <w:szCs w:val="18"/>
        </w:rPr>
        <w:t>購買一份</w:t>
      </w:r>
      <w:r w:rsidRPr="00DA53AD">
        <w:rPr>
          <w:rFonts w:eastAsia="PMingLiU" w:cs="Tahoma"/>
          <w:color w:val="000000"/>
          <w:szCs w:val="18"/>
        </w:rPr>
        <w:t xml:space="preserve"> Enterprise CAL </w:t>
      </w:r>
      <w:r w:rsidRPr="00DA53AD">
        <w:rPr>
          <w:rFonts w:eastAsia="PMingLiU" w:cs="Tahoma"/>
          <w:color w:val="000000"/>
          <w:szCs w:val="18"/>
        </w:rPr>
        <w:t>取得一份</w:t>
      </w:r>
      <w:r w:rsidRPr="00DA53AD">
        <w:rPr>
          <w:rFonts w:eastAsia="PMingLiU" w:cs="Tahoma"/>
          <w:color w:val="000000"/>
          <w:szCs w:val="18"/>
        </w:rPr>
        <w:t xml:space="preserve"> Functional CAL </w:t>
      </w:r>
      <w:r w:rsidRPr="00DA53AD">
        <w:rPr>
          <w:rFonts w:eastAsia="PMingLiU" w:cs="Tahoma"/>
          <w:color w:val="000000"/>
          <w:szCs w:val="18"/>
        </w:rPr>
        <w:t>促銷</w:t>
      </w:r>
    </w:p>
    <w:p w:rsidR="00A4121E" w:rsidRPr="00DA53AD" w:rsidRDefault="00A4121E" w:rsidP="00173A20">
      <w:pPr>
        <w:outlineLvl w:val="1"/>
        <w:rPr>
          <w:rFonts w:eastAsia="PMingLiU" w:cs="Tahoma"/>
        </w:rPr>
      </w:pPr>
      <w:r w:rsidRPr="00DA53AD">
        <w:rPr>
          <w:rFonts w:eastAsia="PMingLiU" w:cs="Tahoma"/>
          <w:color w:val="000000"/>
          <w:szCs w:val="18"/>
        </w:rPr>
        <w:t xml:space="preserve">Microsoft Dynamics AX 2012 R2 - EA Starter </w:t>
      </w:r>
      <w:r w:rsidRPr="00DA53AD">
        <w:rPr>
          <w:rFonts w:eastAsia="PMingLiU" w:cs="Tahoma"/>
          <w:color w:val="000000"/>
          <w:szCs w:val="18"/>
        </w:rPr>
        <w:t>促銷</w:t>
      </w:r>
    </w:p>
    <w:p w:rsidR="00A4121E" w:rsidRPr="00DA53AD" w:rsidRDefault="00A4121E" w:rsidP="00173A20">
      <w:pPr>
        <w:outlineLvl w:val="1"/>
        <w:rPr>
          <w:rFonts w:eastAsia="PMingLiU" w:cs="Tahoma"/>
        </w:rPr>
      </w:pPr>
      <w:r w:rsidRPr="00DA53AD">
        <w:rPr>
          <w:rFonts w:eastAsia="PMingLiU" w:cs="Tahoma"/>
          <w:color w:val="000000"/>
          <w:szCs w:val="18"/>
        </w:rPr>
        <w:t xml:space="preserve">Windows Intune </w:t>
      </w:r>
      <w:r w:rsidRPr="00DA53AD">
        <w:rPr>
          <w:rFonts w:eastAsia="PMingLiU" w:cs="Tahoma"/>
          <w:color w:val="000000"/>
          <w:szCs w:val="18"/>
        </w:rPr>
        <w:t>新</w:t>
      </w:r>
      <w:r w:rsidRPr="00DA53AD">
        <w:rPr>
          <w:rFonts w:eastAsia="PMingLiU" w:cs="Tahoma"/>
          <w:color w:val="000000"/>
          <w:szCs w:val="18"/>
        </w:rPr>
        <w:t xml:space="preserve"> PC 20% </w:t>
      </w:r>
      <w:r w:rsidRPr="00DA53AD">
        <w:rPr>
          <w:rFonts w:eastAsia="PMingLiU" w:cs="Tahoma"/>
          <w:color w:val="000000"/>
          <w:szCs w:val="18"/>
        </w:rPr>
        <w:t>促銷</w:t>
      </w:r>
    </w:p>
    <w:p w:rsidR="00FE3510" w:rsidRPr="00DA53AD" w:rsidRDefault="00FE3510" w:rsidP="00173A20">
      <w:pPr>
        <w:outlineLvl w:val="1"/>
        <w:rPr>
          <w:rFonts w:eastAsia="PMingLiU" w:cs="Tahoma"/>
        </w:rPr>
      </w:pPr>
    </w:p>
    <w:p w:rsidR="00FE3510" w:rsidRPr="00DA53AD" w:rsidRDefault="00FE3510" w:rsidP="00173A20">
      <w:pPr>
        <w:outlineLvl w:val="1"/>
        <w:rPr>
          <w:rFonts w:eastAsia="PMingLiU" w:cs="Tahoma"/>
        </w:rPr>
      </w:pPr>
      <w:r w:rsidRPr="00DA53AD">
        <w:rPr>
          <w:rFonts w:eastAsia="PMingLiU" w:cs="Tahoma"/>
          <w:color w:val="000000"/>
          <w:szCs w:val="18"/>
        </w:rPr>
        <w:t>刪除以下促銷：</w:t>
      </w:r>
    </w:p>
    <w:p w:rsidR="00FE3510" w:rsidRPr="00DA53AD" w:rsidRDefault="00FE3510" w:rsidP="00173A20">
      <w:pPr>
        <w:outlineLvl w:val="1"/>
        <w:rPr>
          <w:rFonts w:eastAsia="PMingLiU" w:cs="Tahoma"/>
        </w:rPr>
      </w:pPr>
      <w:r w:rsidRPr="00DA53AD">
        <w:rPr>
          <w:rFonts w:eastAsia="PMingLiU" w:cs="Tahoma"/>
        </w:rPr>
        <w:t xml:space="preserve">Windows Intune </w:t>
      </w:r>
      <w:r w:rsidRPr="00DA53AD">
        <w:rPr>
          <w:rFonts w:eastAsia="PMingLiU" w:cs="Tahoma"/>
        </w:rPr>
        <w:t>新</w:t>
      </w:r>
      <w:r w:rsidRPr="00DA53AD">
        <w:rPr>
          <w:rFonts w:eastAsia="PMingLiU" w:cs="Tahoma"/>
        </w:rPr>
        <w:t xml:space="preserve"> PC 20% </w:t>
      </w:r>
      <w:r w:rsidRPr="00DA53AD">
        <w:rPr>
          <w:rFonts w:eastAsia="PMingLiU" w:cs="Tahoma"/>
        </w:rPr>
        <w:t>促銷</w:t>
      </w:r>
    </w:p>
    <w:p w:rsidR="00173A20" w:rsidRPr="00DA53AD" w:rsidRDefault="00173A20" w:rsidP="00173A20">
      <w:pPr>
        <w:outlineLvl w:val="1"/>
        <w:rPr>
          <w:rFonts w:eastAsia="PMingLiU" w:cs="Tahoma"/>
        </w:rPr>
      </w:pPr>
    </w:p>
    <w:p w:rsidR="00CD7EA6" w:rsidRPr="00DA53AD" w:rsidRDefault="00173A20" w:rsidP="003E606C">
      <w:pPr>
        <w:spacing w:after="60"/>
        <w:rPr>
          <w:rFonts w:eastAsia="PMingLiU" w:cs="Tahoma"/>
        </w:rPr>
      </w:pPr>
      <w:r w:rsidRPr="00DA53AD">
        <w:rPr>
          <w:rFonts w:eastAsia="PMingLiU" w:cs="Tahoma"/>
          <w:b/>
        </w:rPr>
        <w:t>刪除</w:t>
      </w:r>
    </w:p>
    <w:p w:rsidR="00685009" w:rsidRPr="00DA53AD" w:rsidRDefault="00685009" w:rsidP="00685009">
      <w:pPr>
        <w:rPr>
          <w:rFonts w:eastAsia="PMingLiU" w:cs="Tahoma"/>
        </w:rPr>
      </w:pPr>
      <w:r w:rsidRPr="00DA53AD">
        <w:rPr>
          <w:rFonts w:eastAsia="PMingLiU" w:cs="Tahoma"/>
          <w:color w:val="000000"/>
        </w:rPr>
        <w:t>Acess 2010</w:t>
      </w:r>
    </w:p>
    <w:p w:rsidR="00685009" w:rsidRPr="00DA53AD" w:rsidRDefault="00685009" w:rsidP="00685009">
      <w:pPr>
        <w:rPr>
          <w:rFonts w:eastAsia="PMingLiU" w:cs="Tahoma"/>
        </w:rPr>
      </w:pPr>
      <w:r w:rsidRPr="00DA53AD">
        <w:rPr>
          <w:rFonts w:eastAsia="PMingLiU" w:cs="Tahoma"/>
          <w:color w:val="000000"/>
        </w:rPr>
        <w:t>Duet Enterprise for Microsoft SharePoint and SAP 1.0</w:t>
      </w:r>
    </w:p>
    <w:p w:rsidR="00685009" w:rsidRPr="00DA53AD" w:rsidRDefault="00685009" w:rsidP="00685009">
      <w:pPr>
        <w:rPr>
          <w:rFonts w:eastAsia="PMingLiU" w:cs="Tahoma"/>
        </w:rPr>
      </w:pPr>
      <w:r w:rsidRPr="00DA53AD">
        <w:rPr>
          <w:rFonts w:eastAsia="PMingLiU" w:cs="Tahoma"/>
          <w:color w:val="000000"/>
        </w:rPr>
        <w:t>Dynamics CRM Onprem Mobile</w:t>
      </w:r>
    </w:p>
    <w:p w:rsidR="00685009" w:rsidRPr="00DA53AD" w:rsidRDefault="00685009" w:rsidP="00685009">
      <w:pPr>
        <w:rPr>
          <w:rFonts w:eastAsia="PMingLiU" w:cs="Tahoma"/>
        </w:rPr>
      </w:pPr>
      <w:r w:rsidRPr="00DA53AD">
        <w:rPr>
          <w:rFonts w:eastAsia="PMingLiU" w:cs="Tahoma"/>
          <w:color w:val="000000"/>
        </w:rPr>
        <w:t>Dynamics CRM Mobile</w:t>
      </w:r>
    </w:p>
    <w:p w:rsidR="00685009" w:rsidRPr="00DA53AD" w:rsidRDefault="00685009" w:rsidP="00685009">
      <w:pPr>
        <w:rPr>
          <w:rFonts w:eastAsia="PMingLiU" w:cs="Tahoma"/>
        </w:rPr>
      </w:pPr>
      <w:r w:rsidRPr="00DA53AD">
        <w:rPr>
          <w:rFonts w:eastAsia="PMingLiU" w:cs="Tahoma"/>
          <w:color w:val="000000"/>
        </w:rPr>
        <w:t>Excel 2010</w:t>
      </w:r>
    </w:p>
    <w:p w:rsidR="00685009" w:rsidRPr="00DA53AD" w:rsidRDefault="00685009" w:rsidP="00685009">
      <w:pPr>
        <w:rPr>
          <w:rFonts w:eastAsia="PMingLiU" w:cs="Tahoma"/>
        </w:rPr>
      </w:pPr>
      <w:r w:rsidRPr="00DA53AD">
        <w:rPr>
          <w:rFonts w:eastAsia="PMingLiU" w:cs="Tahoma"/>
          <w:color w:val="000000"/>
        </w:rPr>
        <w:t>Exchange Server 2010 External Connector</w:t>
      </w:r>
    </w:p>
    <w:p w:rsidR="00685009" w:rsidRPr="00DA53AD" w:rsidRDefault="00685009" w:rsidP="00685009">
      <w:pPr>
        <w:rPr>
          <w:rFonts w:eastAsia="PMingLiU" w:cs="Tahoma"/>
        </w:rPr>
      </w:pPr>
      <w:r w:rsidRPr="00DA53AD">
        <w:rPr>
          <w:rFonts w:eastAsia="PMingLiU" w:cs="Tahoma"/>
          <w:color w:val="000000"/>
        </w:rPr>
        <w:t>FAST SearchServer SharePoint</w:t>
      </w:r>
    </w:p>
    <w:p w:rsidR="00685009" w:rsidRPr="00DA53AD" w:rsidRDefault="00685009" w:rsidP="00685009">
      <w:pPr>
        <w:rPr>
          <w:rFonts w:eastAsia="PMingLiU" w:cs="Tahoma"/>
        </w:rPr>
      </w:pPr>
      <w:r w:rsidRPr="00DA53AD">
        <w:rPr>
          <w:rFonts w:eastAsia="PMingLiU" w:cs="Tahoma"/>
          <w:color w:val="000000"/>
        </w:rPr>
        <w:t xml:space="preserve">Forefront Protection </w:t>
      </w:r>
      <w:r w:rsidRPr="00DA53AD">
        <w:rPr>
          <w:rFonts w:eastAsia="PMingLiU" w:cs="Tahoma"/>
          <w:color w:val="000000"/>
        </w:rPr>
        <w:t>套件</w:t>
      </w:r>
    </w:p>
    <w:p w:rsidR="00685009" w:rsidRPr="00DA53AD" w:rsidRDefault="00685009" w:rsidP="00685009">
      <w:pPr>
        <w:rPr>
          <w:rFonts w:eastAsia="PMingLiU" w:cs="Tahoma"/>
        </w:rPr>
      </w:pPr>
      <w:r w:rsidRPr="00DA53AD">
        <w:rPr>
          <w:rFonts w:eastAsia="PMingLiU" w:cs="Tahoma"/>
          <w:color w:val="000000"/>
        </w:rPr>
        <w:t>Forefront Security Exchange Server</w:t>
      </w:r>
    </w:p>
    <w:p w:rsidR="00685009" w:rsidRPr="00DA53AD" w:rsidRDefault="00685009" w:rsidP="00685009">
      <w:pPr>
        <w:rPr>
          <w:rFonts w:eastAsia="PMingLiU" w:cs="Tahoma"/>
        </w:rPr>
      </w:pPr>
      <w:r w:rsidRPr="00DA53AD">
        <w:rPr>
          <w:rFonts w:eastAsia="PMingLiU" w:cs="Tahoma"/>
          <w:color w:val="000000"/>
        </w:rPr>
        <w:t>Forefront Security Office Communication Server</w:t>
      </w:r>
    </w:p>
    <w:p w:rsidR="00685009" w:rsidRPr="00DA53AD" w:rsidRDefault="00685009" w:rsidP="00685009">
      <w:pPr>
        <w:rPr>
          <w:rFonts w:eastAsia="PMingLiU" w:cs="Tahoma"/>
        </w:rPr>
      </w:pPr>
      <w:r w:rsidRPr="00DA53AD">
        <w:rPr>
          <w:rFonts w:eastAsia="PMingLiU" w:cs="Tahoma"/>
          <w:color w:val="000000"/>
        </w:rPr>
        <w:t>Forefront Security SharePoint</w:t>
      </w:r>
    </w:p>
    <w:p w:rsidR="00685009" w:rsidRPr="00DA53AD" w:rsidRDefault="00685009" w:rsidP="00685009">
      <w:pPr>
        <w:rPr>
          <w:rFonts w:eastAsia="PMingLiU" w:cs="Tahoma"/>
        </w:rPr>
      </w:pPr>
      <w:r w:rsidRPr="00DA53AD">
        <w:rPr>
          <w:rFonts w:eastAsia="PMingLiU" w:cs="Tahoma"/>
          <w:color w:val="000000"/>
        </w:rPr>
        <w:t>Forefront Security Server Management Console</w:t>
      </w:r>
    </w:p>
    <w:p w:rsidR="00685009" w:rsidRPr="00DA53AD" w:rsidRDefault="00685009" w:rsidP="00685009">
      <w:pPr>
        <w:rPr>
          <w:rFonts w:eastAsia="PMingLiU" w:cs="Tahoma"/>
        </w:rPr>
      </w:pPr>
      <w:r w:rsidRPr="00DA53AD">
        <w:rPr>
          <w:rFonts w:eastAsia="PMingLiU" w:cs="Tahoma"/>
          <w:color w:val="000000"/>
        </w:rPr>
        <w:t>Forefront Security Web</w:t>
      </w:r>
    </w:p>
    <w:p w:rsidR="00685009" w:rsidRPr="00DA53AD" w:rsidRDefault="00685009" w:rsidP="00685009">
      <w:pPr>
        <w:rPr>
          <w:rFonts w:eastAsia="PMingLiU" w:cs="Tahoma"/>
        </w:rPr>
      </w:pPr>
      <w:r w:rsidRPr="00DA53AD">
        <w:rPr>
          <w:rFonts w:eastAsia="PMingLiU" w:cs="Tahoma"/>
          <w:color w:val="000000"/>
        </w:rPr>
        <w:t>Forefront Threat Management Gateway Enterprise</w:t>
      </w:r>
    </w:p>
    <w:p w:rsidR="00685009" w:rsidRPr="00DA53AD" w:rsidRDefault="00685009" w:rsidP="00685009">
      <w:pPr>
        <w:rPr>
          <w:rFonts w:eastAsia="PMingLiU" w:cs="Tahoma"/>
        </w:rPr>
      </w:pPr>
      <w:r w:rsidRPr="00DA53AD">
        <w:rPr>
          <w:rFonts w:eastAsia="PMingLiU" w:cs="Tahoma"/>
          <w:color w:val="000000"/>
        </w:rPr>
        <w:t>Forefront Threat Management Gateway Medium Business</w:t>
      </w:r>
    </w:p>
    <w:p w:rsidR="00685009" w:rsidRPr="00DA53AD" w:rsidRDefault="00685009" w:rsidP="00685009">
      <w:pPr>
        <w:rPr>
          <w:rFonts w:eastAsia="PMingLiU" w:cs="Tahoma"/>
        </w:rPr>
      </w:pPr>
      <w:r w:rsidRPr="00DA53AD">
        <w:rPr>
          <w:rFonts w:eastAsia="PMingLiU" w:cs="Tahoma"/>
          <w:color w:val="000000"/>
        </w:rPr>
        <w:t>Forefront Threat Management Gateway Standard</w:t>
      </w:r>
    </w:p>
    <w:p w:rsidR="00685009" w:rsidRPr="00DA53AD" w:rsidRDefault="00685009" w:rsidP="00685009">
      <w:pPr>
        <w:rPr>
          <w:rFonts w:eastAsia="PMingLiU" w:cs="Tahoma"/>
        </w:rPr>
      </w:pPr>
      <w:r w:rsidRPr="00DA53AD">
        <w:rPr>
          <w:rFonts w:eastAsia="PMingLiU" w:cs="Tahoma"/>
          <w:color w:val="000000"/>
        </w:rPr>
        <w:lastRenderedPageBreak/>
        <w:t>Forefront Threat Management Gateway Web Protection Service</w:t>
      </w:r>
    </w:p>
    <w:p w:rsidR="00685009" w:rsidRPr="00DA53AD" w:rsidRDefault="00685009" w:rsidP="00685009">
      <w:pPr>
        <w:rPr>
          <w:rFonts w:eastAsia="PMingLiU" w:cs="Tahoma"/>
        </w:rPr>
      </w:pPr>
      <w:r w:rsidRPr="00DA53AD">
        <w:rPr>
          <w:rFonts w:eastAsia="PMingLiU" w:cs="Tahoma"/>
          <w:color w:val="000000"/>
        </w:rPr>
        <w:t>Forefront Protection 2010 for Exchange Server</w:t>
      </w:r>
    </w:p>
    <w:p w:rsidR="00685009" w:rsidRPr="00DA53AD" w:rsidRDefault="00685009" w:rsidP="00685009">
      <w:pPr>
        <w:rPr>
          <w:rFonts w:eastAsia="PMingLiU" w:cs="Tahoma"/>
        </w:rPr>
      </w:pPr>
      <w:r w:rsidRPr="00DA53AD">
        <w:rPr>
          <w:rFonts w:eastAsia="PMingLiU" w:cs="Tahoma"/>
          <w:color w:val="000000"/>
        </w:rPr>
        <w:t xml:space="preserve">Forefront Protection 2010 for Exchange Server </w:t>
      </w:r>
      <w:r w:rsidRPr="00DA53AD">
        <w:rPr>
          <w:rFonts w:eastAsia="PMingLiU" w:cs="Tahoma"/>
          <w:color w:val="000000"/>
        </w:rPr>
        <w:t>外部連接器</w:t>
      </w:r>
    </w:p>
    <w:p w:rsidR="00685009" w:rsidRPr="00DA53AD" w:rsidRDefault="00685009" w:rsidP="00685009">
      <w:pPr>
        <w:rPr>
          <w:rFonts w:eastAsia="PMingLiU" w:cs="Tahoma"/>
        </w:rPr>
      </w:pPr>
      <w:r w:rsidRPr="00DA53AD">
        <w:rPr>
          <w:rFonts w:eastAsia="PMingLiU" w:cs="Tahoma"/>
          <w:color w:val="000000"/>
        </w:rPr>
        <w:t>Forefront Protection SharePoint</w:t>
      </w:r>
    </w:p>
    <w:p w:rsidR="00685009" w:rsidRPr="00DA53AD" w:rsidRDefault="00685009" w:rsidP="00685009">
      <w:pPr>
        <w:rPr>
          <w:rFonts w:eastAsia="PMingLiU" w:cs="Tahoma"/>
        </w:rPr>
      </w:pPr>
      <w:r w:rsidRPr="00DA53AD">
        <w:rPr>
          <w:rFonts w:eastAsia="PMingLiU" w:cs="Tahoma"/>
          <w:color w:val="000000"/>
        </w:rPr>
        <w:t>Groove Enterprise Services</w:t>
      </w:r>
    </w:p>
    <w:p w:rsidR="00685009" w:rsidRPr="00DA53AD" w:rsidRDefault="00685009" w:rsidP="00685009">
      <w:pPr>
        <w:rPr>
          <w:rFonts w:eastAsia="PMingLiU" w:cs="Tahoma"/>
        </w:rPr>
      </w:pPr>
      <w:r w:rsidRPr="00DA53AD">
        <w:rPr>
          <w:rFonts w:eastAsia="PMingLiU" w:cs="Tahoma"/>
          <w:color w:val="000000"/>
        </w:rPr>
        <w:t>Groove Server</w:t>
      </w:r>
    </w:p>
    <w:p w:rsidR="00685009" w:rsidRPr="00DA53AD" w:rsidRDefault="00685009" w:rsidP="00685009">
      <w:pPr>
        <w:rPr>
          <w:rFonts w:eastAsia="PMingLiU" w:cs="Tahoma"/>
        </w:rPr>
      </w:pPr>
      <w:r w:rsidRPr="00DA53AD">
        <w:rPr>
          <w:rFonts w:eastAsia="PMingLiU" w:cs="Tahoma"/>
          <w:color w:val="000000"/>
        </w:rPr>
        <w:t>InfoPath 2010</w:t>
      </w:r>
    </w:p>
    <w:p w:rsidR="00685009" w:rsidRPr="00060C78" w:rsidRDefault="00685009" w:rsidP="00685009">
      <w:pPr>
        <w:rPr>
          <w:rFonts w:eastAsia="PMingLiU" w:cs="Tahoma"/>
          <w:lang w:val="fr-FR"/>
        </w:rPr>
      </w:pPr>
      <w:r w:rsidRPr="00060C78">
        <w:rPr>
          <w:rFonts w:eastAsia="PMingLiU" w:cs="Tahoma"/>
          <w:color w:val="000000"/>
          <w:lang w:val="fr-FR"/>
        </w:rPr>
        <w:t>Lync 2010</w:t>
      </w:r>
    </w:p>
    <w:p w:rsidR="00685009" w:rsidRPr="00060C78" w:rsidRDefault="00685009" w:rsidP="00685009">
      <w:pPr>
        <w:rPr>
          <w:rFonts w:eastAsia="PMingLiU" w:cs="Tahoma"/>
          <w:lang w:val="fr-FR"/>
        </w:rPr>
      </w:pPr>
      <w:r w:rsidRPr="00060C78">
        <w:rPr>
          <w:rFonts w:eastAsia="PMingLiU" w:cs="Tahoma"/>
          <w:color w:val="000000"/>
          <w:lang w:val="fr-FR"/>
        </w:rPr>
        <w:t>Lync Server 2010 Enterpise Edition</w:t>
      </w:r>
    </w:p>
    <w:p w:rsidR="00685009" w:rsidRPr="00060C78" w:rsidRDefault="00685009" w:rsidP="00685009">
      <w:pPr>
        <w:rPr>
          <w:rFonts w:eastAsia="PMingLiU" w:cs="Tahoma"/>
          <w:lang w:val="fr-FR"/>
        </w:rPr>
      </w:pPr>
      <w:r w:rsidRPr="00060C78">
        <w:rPr>
          <w:rFonts w:eastAsia="PMingLiU" w:cs="Tahoma"/>
          <w:color w:val="000000"/>
          <w:lang w:val="fr-FR"/>
        </w:rPr>
        <w:t>Lync Server 2010 Enterprise External Connector</w:t>
      </w:r>
    </w:p>
    <w:p w:rsidR="00685009" w:rsidRPr="00060C78" w:rsidRDefault="00685009" w:rsidP="00685009">
      <w:pPr>
        <w:rPr>
          <w:rFonts w:eastAsia="PMingLiU" w:cs="Tahoma"/>
          <w:lang w:val="fr-FR"/>
        </w:rPr>
      </w:pPr>
      <w:r w:rsidRPr="00060C78">
        <w:rPr>
          <w:rFonts w:eastAsia="PMingLiU" w:cs="Tahoma"/>
          <w:color w:val="000000"/>
          <w:lang w:val="fr-FR"/>
        </w:rPr>
        <w:t>Lync Server 2010 Plus External Connector</w:t>
      </w:r>
    </w:p>
    <w:p w:rsidR="00685009" w:rsidRPr="00060C78" w:rsidRDefault="00685009" w:rsidP="00685009">
      <w:pPr>
        <w:rPr>
          <w:rFonts w:eastAsia="PMingLiU" w:cs="Tahoma"/>
          <w:lang w:val="fr-FR"/>
        </w:rPr>
      </w:pPr>
      <w:r w:rsidRPr="00060C78">
        <w:rPr>
          <w:rFonts w:eastAsia="PMingLiU" w:cs="Tahoma"/>
          <w:color w:val="000000"/>
          <w:lang w:val="fr-FR"/>
        </w:rPr>
        <w:t>Lync Server 2010 Standard External Connector</w:t>
      </w:r>
    </w:p>
    <w:p w:rsidR="00685009" w:rsidRPr="00060C78" w:rsidRDefault="00685009" w:rsidP="00685009">
      <w:pPr>
        <w:rPr>
          <w:rFonts w:eastAsia="PMingLiU" w:cs="Tahoma"/>
          <w:lang w:val="fr-FR"/>
        </w:rPr>
      </w:pPr>
      <w:r w:rsidRPr="00060C78">
        <w:rPr>
          <w:rFonts w:eastAsia="PMingLiU" w:cs="Tahoma"/>
          <w:color w:val="000000"/>
          <w:lang w:val="fr-FR"/>
        </w:rPr>
        <w:t>Lync Server 2010 Standard Edition</w:t>
      </w:r>
    </w:p>
    <w:p w:rsidR="00685009" w:rsidRPr="00060C78" w:rsidRDefault="00685009" w:rsidP="00685009">
      <w:pPr>
        <w:rPr>
          <w:rFonts w:eastAsia="PMingLiU" w:cs="Tahoma"/>
          <w:lang w:val="fr-FR"/>
        </w:rPr>
      </w:pPr>
      <w:r w:rsidRPr="00060C78">
        <w:rPr>
          <w:rFonts w:eastAsia="PMingLiU" w:cs="Tahoma"/>
          <w:color w:val="000000"/>
          <w:lang w:val="fr-FR"/>
        </w:rPr>
        <w:t>Office Groove Enterprise Services</w:t>
      </w:r>
    </w:p>
    <w:p w:rsidR="00685009" w:rsidRPr="00060C78" w:rsidRDefault="00685009" w:rsidP="00685009">
      <w:pPr>
        <w:rPr>
          <w:rFonts w:eastAsia="PMingLiU" w:cs="Tahoma"/>
          <w:lang w:val="fr-FR"/>
        </w:rPr>
      </w:pPr>
      <w:r w:rsidRPr="00060C78">
        <w:rPr>
          <w:rFonts w:eastAsia="PMingLiU" w:cs="Tahoma"/>
          <w:color w:val="000000"/>
          <w:lang w:val="fr-FR"/>
        </w:rPr>
        <w:t>Office Multi-Language Pack 2010</w:t>
      </w:r>
    </w:p>
    <w:p w:rsidR="00685009" w:rsidRPr="00DA53AD" w:rsidRDefault="00685009" w:rsidP="00685009">
      <w:pPr>
        <w:rPr>
          <w:rFonts w:eastAsia="PMingLiU" w:cs="Tahoma"/>
        </w:rPr>
      </w:pPr>
      <w:r w:rsidRPr="00DA53AD">
        <w:rPr>
          <w:rFonts w:eastAsia="PMingLiU" w:cs="Tahoma"/>
          <w:color w:val="000000"/>
        </w:rPr>
        <w:t>Office Professional Plus 2010</w:t>
      </w:r>
    </w:p>
    <w:p w:rsidR="00685009" w:rsidRPr="00DA53AD" w:rsidRDefault="00685009" w:rsidP="00685009">
      <w:pPr>
        <w:rPr>
          <w:rFonts w:eastAsia="PMingLiU" w:cs="Tahoma"/>
        </w:rPr>
      </w:pPr>
      <w:r w:rsidRPr="00DA53AD">
        <w:rPr>
          <w:rFonts w:eastAsia="PMingLiU" w:cs="Tahoma"/>
          <w:color w:val="000000"/>
        </w:rPr>
        <w:t>Office Standard 2010</w:t>
      </w:r>
    </w:p>
    <w:p w:rsidR="00685009" w:rsidRPr="00DA53AD" w:rsidRDefault="00685009" w:rsidP="00685009">
      <w:pPr>
        <w:rPr>
          <w:rFonts w:eastAsia="PMingLiU" w:cs="Tahoma"/>
        </w:rPr>
      </w:pPr>
      <w:r w:rsidRPr="00DA53AD">
        <w:rPr>
          <w:rFonts w:eastAsia="PMingLiU" w:cs="Tahoma"/>
          <w:color w:val="000000"/>
        </w:rPr>
        <w:t>Office Small Business Get Genuine</w:t>
      </w:r>
    </w:p>
    <w:p w:rsidR="00685009" w:rsidRPr="00DA53AD" w:rsidRDefault="00685009" w:rsidP="00685009">
      <w:pPr>
        <w:rPr>
          <w:rFonts w:eastAsia="PMingLiU" w:cs="Tahoma"/>
        </w:rPr>
      </w:pPr>
      <w:r w:rsidRPr="00DA53AD">
        <w:rPr>
          <w:rFonts w:eastAsia="PMingLiU" w:cs="Tahoma"/>
          <w:color w:val="000000"/>
        </w:rPr>
        <w:t>OneNote 2010</w:t>
      </w:r>
    </w:p>
    <w:p w:rsidR="00685009" w:rsidRPr="00DA53AD" w:rsidRDefault="00685009" w:rsidP="00685009">
      <w:pPr>
        <w:rPr>
          <w:rFonts w:eastAsia="PMingLiU" w:cs="Tahoma"/>
        </w:rPr>
      </w:pPr>
      <w:r w:rsidRPr="00DA53AD">
        <w:rPr>
          <w:rFonts w:eastAsia="PMingLiU" w:cs="Tahoma"/>
          <w:color w:val="000000"/>
        </w:rPr>
        <w:t>Outlook 2010</w:t>
      </w:r>
    </w:p>
    <w:p w:rsidR="00685009" w:rsidRPr="00DA53AD" w:rsidRDefault="00685009" w:rsidP="00685009">
      <w:pPr>
        <w:rPr>
          <w:rFonts w:eastAsia="PMingLiU" w:cs="Tahoma"/>
        </w:rPr>
      </w:pPr>
      <w:r w:rsidRPr="00DA53AD">
        <w:rPr>
          <w:rFonts w:eastAsia="PMingLiU" w:cs="Tahoma"/>
          <w:color w:val="000000"/>
        </w:rPr>
        <w:t>Outlook with Business Contact Manager</w:t>
      </w:r>
    </w:p>
    <w:p w:rsidR="00685009" w:rsidRPr="00DA53AD" w:rsidRDefault="00685009" w:rsidP="00685009">
      <w:pPr>
        <w:rPr>
          <w:rFonts w:eastAsia="PMingLiU" w:cs="Tahoma"/>
        </w:rPr>
      </w:pPr>
      <w:r w:rsidRPr="00DA53AD">
        <w:rPr>
          <w:rFonts w:eastAsia="PMingLiU" w:cs="Tahoma"/>
          <w:color w:val="000000"/>
        </w:rPr>
        <w:t>PowerPoint 2010</w:t>
      </w:r>
    </w:p>
    <w:p w:rsidR="00685009" w:rsidRPr="00DA53AD" w:rsidRDefault="00685009" w:rsidP="00685009">
      <w:pPr>
        <w:rPr>
          <w:rFonts w:eastAsia="PMingLiU" w:cs="Tahoma"/>
        </w:rPr>
      </w:pPr>
      <w:r w:rsidRPr="00DA53AD">
        <w:rPr>
          <w:rFonts w:eastAsia="PMingLiU" w:cs="Tahoma"/>
          <w:color w:val="000000"/>
        </w:rPr>
        <w:t>Project 2010 Standard</w:t>
      </w:r>
    </w:p>
    <w:p w:rsidR="00685009" w:rsidRPr="00DA53AD" w:rsidRDefault="00685009" w:rsidP="00685009">
      <w:pPr>
        <w:rPr>
          <w:rFonts w:eastAsia="PMingLiU" w:cs="Tahoma"/>
        </w:rPr>
      </w:pPr>
      <w:r w:rsidRPr="00DA53AD">
        <w:rPr>
          <w:rFonts w:eastAsia="PMingLiU" w:cs="Tahoma"/>
          <w:color w:val="000000"/>
        </w:rPr>
        <w:t>Project 2010 Professional</w:t>
      </w:r>
    </w:p>
    <w:p w:rsidR="00685009" w:rsidRPr="00DA53AD" w:rsidRDefault="00685009" w:rsidP="00685009">
      <w:pPr>
        <w:rPr>
          <w:rFonts w:eastAsia="PMingLiU" w:cs="Tahoma"/>
        </w:rPr>
      </w:pPr>
      <w:r w:rsidRPr="00DA53AD">
        <w:rPr>
          <w:rFonts w:eastAsia="PMingLiU" w:cs="Tahoma"/>
          <w:color w:val="000000"/>
        </w:rPr>
        <w:t>Search Server 2010</w:t>
      </w:r>
    </w:p>
    <w:p w:rsidR="00685009" w:rsidRPr="00DA53AD" w:rsidRDefault="00685009" w:rsidP="00685009">
      <w:pPr>
        <w:rPr>
          <w:rFonts w:eastAsia="PMingLiU" w:cs="Tahoma"/>
        </w:rPr>
      </w:pPr>
      <w:r w:rsidRPr="00DA53AD">
        <w:rPr>
          <w:rFonts w:eastAsia="PMingLiU" w:cs="Tahoma"/>
          <w:color w:val="000000"/>
        </w:rPr>
        <w:t>SharePoint Server 2010 for Internet Sites Enterprise</w:t>
      </w:r>
    </w:p>
    <w:p w:rsidR="00685009" w:rsidRPr="00DA53AD" w:rsidRDefault="00685009" w:rsidP="00685009">
      <w:pPr>
        <w:rPr>
          <w:rFonts w:eastAsia="PMingLiU" w:cs="Tahoma"/>
        </w:rPr>
      </w:pPr>
      <w:r w:rsidRPr="00DA53AD">
        <w:rPr>
          <w:rFonts w:eastAsia="PMingLiU" w:cs="Tahoma"/>
          <w:color w:val="000000"/>
        </w:rPr>
        <w:t>SharePoint Server 2010 for Internet Sites Standard</w:t>
      </w:r>
    </w:p>
    <w:p w:rsidR="00685009" w:rsidRPr="00DA53AD" w:rsidRDefault="00685009" w:rsidP="00685009">
      <w:pPr>
        <w:rPr>
          <w:rFonts w:eastAsia="PMingLiU" w:cs="Tahoma"/>
        </w:rPr>
      </w:pPr>
      <w:r w:rsidRPr="00DA53AD">
        <w:rPr>
          <w:rFonts w:eastAsia="PMingLiU" w:cs="Tahoma"/>
          <w:color w:val="000000"/>
        </w:rPr>
        <w:t>SharePoint Workspace 2010</w:t>
      </w:r>
    </w:p>
    <w:p w:rsidR="00685009" w:rsidRPr="00DA53AD" w:rsidRDefault="00685009" w:rsidP="00685009">
      <w:pPr>
        <w:rPr>
          <w:rFonts w:eastAsia="PMingLiU" w:cs="Tahoma"/>
        </w:rPr>
      </w:pPr>
      <w:r w:rsidRPr="00DA53AD">
        <w:rPr>
          <w:rFonts w:eastAsia="PMingLiU" w:cs="Tahoma"/>
          <w:color w:val="000000"/>
        </w:rPr>
        <w:t>Visio 2010 Premium</w:t>
      </w:r>
    </w:p>
    <w:p w:rsidR="00685009" w:rsidRPr="00DA53AD" w:rsidRDefault="00685009" w:rsidP="00685009">
      <w:pPr>
        <w:rPr>
          <w:rFonts w:eastAsia="PMingLiU" w:cs="Tahoma"/>
        </w:rPr>
      </w:pPr>
      <w:r w:rsidRPr="00DA53AD">
        <w:rPr>
          <w:rFonts w:eastAsia="PMingLiU" w:cs="Tahoma"/>
          <w:color w:val="000000"/>
        </w:rPr>
        <w:t>Visio 2010 Standard</w:t>
      </w:r>
    </w:p>
    <w:p w:rsidR="00685009" w:rsidRPr="00DA53AD" w:rsidRDefault="00685009" w:rsidP="00685009">
      <w:pPr>
        <w:rPr>
          <w:rFonts w:eastAsia="PMingLiU" w:cs="Tahoma"/>
        </w:rPr>
      </w:pPr>
      <w:r w:rsidRPr="00DA53AD">
        <w:rPr>
          <w:rFonts w:eastAsia="PMingLiU" w:cs="Tahoma"/>
          <w:color w:val="000000"/>
        </w:rPr>
        <w:t>Windows Intune (</w:t>
      </w:r>
      <w:r w:rsidRPr="00DA53AD">
        <w:rPr>
          <w:rFonts w:eastAsia="PMingLiU" w:cs="Tahoma"/>
          <w:color w:val="000000"/>
        </w:rPr>
        <w:t>每一裝置</w:t>
      </w:r>
      <w:r w:rsidRPr="00DA53AD">
        <w:rPr>
          <w:rFonts w:eastAsia="PMingLiU" w:cs="Tahoma"/>
          <w:color w:val="000000"/>
        </w:rPr>
        <w:t>)</w:t>
      </w:r>
    </w:p>
    <w:p w:rsidR="00685009" w:rsidRPr="00DA53AD" w:rsidRDefault="00685009" w:rsidP="00685009">
      <w:pPr>
        <w:rPr>
          <w:rFonts w:eastAsia="PMingLiU" w:cs="Tahoma"/>
        </w:rPr>
      </w:pPr>
      <w:r w:rsidRPr="00DA53AD">
        <w:rPr>
          <w:rFonts w:eastAsia="PMingLiU" w:cs="Tahoma"/>
          <w:color w:val="000000"/>
        </w:rPr>
        <w:t xml:space="preserve">Windows Intune </w:t>
      </w:r>
      <w:r w:rsidRPr="00DA53AD">
        <w:rPr>
          <w:rFonts w:eastAsia="PMingLiU" w:cs="Tahoma"/>
          <w:color w:val="000000"/>
        </w:rPr>
        <w:t>附加元件</w:t>
      </w:r>
      <w:r w:rsidRPr="00DA53AD">
        <w:rPr>
          <w:rFonts w:eastAsia="PMingLiU" w:cs="Tahoma"/>
          <w:color w:val="000000"/>
        </w:rPr>
        <w:t xml:space="preserve"> (</w:t>
      </w:r>
      <w:r w:rsidRPr="00DA53AD">
        <w:rPr>
          <w:rFonts w:eastAsia="PMingLiU" w:cs="Tahoma"/>
          <w:color w:val="000000"/>
        </w:rPr>
        <w:t>每一裝置</w:t>
      </w:r>
      <w:r w:rsidRPr="00DA53AD">
        <w:rPr>
          <w:rFonts w:eastAsia="PMingLiU" w:cs="Tahoma"/>
          <w:color w:val="000000"/>
        </w:rPr>
        <w:t>)</w:t>
      </w:r>
    </w:p>
    <w:p w:rsidR="00685009" w:rsidRPr="00DA53AD" w:rsidRDefault="00685009" w:rsidP="00685009">
      <w:pPr>
        <w:rPr>
          <w:rFonts w:eastAsia="PMingLiU" w:cs="Tahoma"/>
        </w:rPr>
      </w:pPr>
      <w:r w:rsidRPr="00DA53AD">
        <w:rPr>
          <w:rFonts w:eastAsia="PMingLiU" w:cs="Tahoma"/>
          <w:color w:val="000000"/>
        </w:rPr>
        <w:t>Windows MultiPoint Server 2011 Standard</w:t>
      </w:r>
    </w:p>
    <w:p w:rsidR="00685009" w:rsidRPr="00DA53AD" w:rsidRDefault="00685009" w:rsidP="00685009">
      <w:pPr>
        <w:rPr>
          <w:rFonts w:eastAsia="PMingLiU" w:cs="Tahoma"/>
        </w:rPr>
      </w:pPr>
      <w:r w:rsidRPr="00DA53AD">
        <w:rPr>
          <w:rFonts w:eastAsia="PMingLiU" w:cs="Tahoma"/>
          <w:color w:val="000000"/>
        </w:rPr>
        <w:t>Windows MultiPoint Server 2011 Premium</w:t>
      </w:r>
    </w:p>
    <w:p w:rsidR="00685009" w:rsidRPr="00DA53AD" w:rsidRDefault="00685009" w:rsidP="00685009">
      <w:pPr>
        <w:rPr>
          <w:rFonts w:eastAsia="PMingLiU" w:cs="Tahoma"/>
        </w:rPr>
      </w:pPr>
      <w:r w:rsidRPr="00DA53AD">
        <w:rPr>
          <w:rFonts w:eastAsia="PMingLiU" w:cs="Tahoma"/>
          <w:color w:val="000000"/>
        </w:rPr>
        <w:t>Windows MultiPoint Server 2011 CAL</w:t>
      </w:r>
    </w:p>
    <w:p w:rsidR="00685009" w:rsidRPr="00DA53AD" w:rsidRDefault="00685009" w:rsidP="00685009">
      <w:pPr>
        <w:rPr>
          <w:rFonts w:eastAsia="PMingLiU" w:cs="Tahoma"/>
        </w:rPr>
      </w:pPr>
      <w:r w:rsidRPr="00DA53AD">
        <w:rPr>
          <w:rFonts w:eastAsia="PMingLiU" w:cs="Tahoma"/>
          <w:color w:val="000000"/>
        </w:rPr>
        <w:t>Windows MultiPoint Server 2011 CAL with Windows Sever 2008 CAL</w:t>
      </w:r>
    </w:p>
    <w:p w:rsidR="00685009" w:rsidRPr="00DA53AD" w:rsidRDefault="00685009" w:rsidP="00685009">
      <w:pPr>
        <w:rPr>
          <w:rFonts w:eastAsia="PMingLiU" w:cs="Tahoma"/>
        </w:rPr>
      </w:pPr>
      <w:r w:rsidRPr="00DA53AD">
        <w:rPr>
          <w:rFonts w:eastAsia="PMingLiU" w:cs="Tahoma"/>
          <w:color w:val="000000"/>
        </w:rPr>
        <w:t xml:space="preserve">Windows MultiPoint Server 2011 Premium with Windows MultiPoint Server 2011 CAL (5 </w:t>
      </w:r>
      <w:r w:rsidRPr="00DA53AD">
        <w:rPr>
          <w:rFonts w:eastAsia="PMingLiU" w:cs="Tahoma"/>
          <w:color w:val="000000"/>
        </w:rPr>
        <w:t>個用戶端</w:t>
      </w:r>
      <w:r w:rsidRPr="00DA53AD">
        <w:rPr>
          <w:rFonts w:eastAsia="PMingLiU" w:cs="Tahoma"/>
          <w:color w:val="000000"/>
        </w:rPr>
        <w:t>)</w:t>
      </w:r>
    </w:p>
    <w:p w:rsidR="00685009" w:rsidRPr="00DA53AD" w:rsidRDefault="00685009" w:rsidP="00685009">
      <w:pPr>
        <w:rPr>
          <w:rFonts w:eastAsia="PMingLiU" w:cs="Tahoma"/>
        </w:rPr>
      </w:pPr>
      <w:r w:rsidRPr="00DA53AD">
        <w:rPr>
          <w:rFonts w:eastAsia="PMingLiU" w:cs="Tahoma"/>
          <w:color w:val="000000"/>
        </w:rPr>
        <w:t xml:space="preserve">Windows MultiPoint Server 2011 Premium with Windows MultiPoint Server 2011 CAL (5 </w:t>
      </w:r>
      <w:r w:rsidRPr="00DA53AD">
        <w:rPr>
          <w:rFonts w:eastAsia="PMingLiU" w:cs="Tahoma"/>
          <w:color w:val="000000"/>
        </w:rPr>
        <w:t>個用戶端</w:t>
      </w:r>
      <w:r w:rsidRPr="00DA53AD">
        <w:rPr>
          <w:rFonts w:eastAsia="PMingLiU" w:cs="Tahoma"/>
          <w:color w:val="000000"/>
        </w:rPr>
        <w:t xml:space="preserve">) with Windows Server 2008 CAL (5 </w:t>
      </w:r>
      <w:r w:rsidRPr="00DA53AD">
        <w:rPr>
          <w:rFonts w:eastAsia="PMingLiU" w:cs="Tahoma"/>
          <w:color w:val="000000"/>
        </w:rPr>
        <w:t>個用戶端</w:t>
      </w:r>
      <w:r w:rsidRPr="00DA53AD">
        <w:rPr>
          <w:rFonts w:eastAsia="PMingLiU" w:cs="Tahoma"/>
          <w:color w:val="000000"/>
        </w:rPr>
        <w:t>)</w:t>
      </w:r>
    </w:p>
    <w:p w:rsidR="00685009" w:rsidRPr="00DA53AD" w:rsidRDefault="00685009" w:rsidP="00685009">
      <w:pPr>
        <w:rPr>
          <w:rFonts w:eastAsia="PMingLiU" w:cs="Tahoma"/>
        </w:rPr>
      </w:pPr>
      <w:r w:rsidRPr="00DA53AD">
        <w:rPr>
          <w:rFonts w:eastAsia="PMingLiU" w:cs="Tahoma"/>
          <w:color w:val="000000"/>
        </w:rPr>
        <w:t>Word 2010</w:t>
      </w:r>
    </w:p>
    <w:p w:rsidR="00173A20" w:rsidRPr="00DA53AD" w:rsidRDefault="00173A20" w:rsidP="00173A20">
      <w:pPr>
        <w:rPr>
          <w:rFonts w:eastAsia="PMingLiU" w:cs="Tahoma"/>
        </w:rPr>
      </w:pPr>
    </w:p>
    <w:p w:rsidR="00A33CF7" w:rsidRPr="00DA53AD" w:rsidRDefault="00A33CF7" w:rsidP="00173A20">
      <w:pPr>
        <w:rPr>
          <w:rFonts w:eastAsia="PMingLiU" w:cs="Tahoma"/>
        </w:rPr>
      </w:pPr>
    </w:p>
    <w:p w:rsidR="00E64830" w:rsidRPr="00DA53AD" w:rsidRDefault="00E64830" w:rsidP="00E64830">
      <w:pPr>
        <w:pStyle w:val="Heading2"/>
        <w:ind w:left="0"/>
        <w:jc w:val="both"/>
        <w:rPr>
          <w:rFonts w:ascii="Tahoma" w:eastAsia="PMingLiU" w:hAnsi="Tahoma" w:cs="Tahoma"/>
        </w:rPr>
      </w:pPr>
      <w:bookmarkStart w:id="627" w:name="_Toc352109432"/>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11 </w:t>
      </w:r>
      <w:r w:rsidRPr="00DA53AD">
        <w:rPr>
          <w:rFonts w:ascii="Tahoma" w:eastAsia="PMingLiU" w:hAnsi="Tahoma" w:cs="Tahoma"/>
          <w:color w:val="FF6600"/>
        </w:rPr>
        <w:t>月變更</w:t>
      </w:r>
      <w:bookmarkEnd w:id="627"/>
    </w:p>
    <w:p w:rsidR="00E64830" w:rsidRPr="00DA53AD" w:rsidRDefault="00E64830" w:rsidP="007B0DDA">
      <w:pPr>
        <w:pStyle w:val="Heading2"/>
        <w:ind w:left="0"/>
        <w:jc w:val="both"/>
        <w:rPr>
          <w:rFonts w:ascii="Tahoma" w:eastAsia="PMingLiU" w:hAnsi="Tahoma" w:cs="Tahoma"/>
        </w:rPr>
      </w:pPr>
    </w:p>
    <w:p w:rsidR="00E64830" w:rsidRPr="00DA53AD" w:rsidRDefault="00E64830" w:rsidP="003E606C">
      <w:pPr>
        <w:spacing w:after="60"/>
        <w:rPr>
          <w:rFonts w:eastAsia="PMingLiU" w:cs="Tahoma"/>
        </w:rPr>
      </w:pPr>
      <w:r w:rsidRPr="00DA53AD">
        <w:rPr>
          <w:rFonts w:eastAsia="PMingLiU" w:cs="Tahoma"/>
          <w:b/>
        </w:rPr>
        <w:t>新增</w:t>
      </w:r>
    </w:p>
    <w:p w:rsidR="00E64830" w:rsidRPr="00DA53AD" w:rsidRDefault="00E64830" w:rsidP="00C530A9">
      <w:pPr>
        <w:rPr>
          <w:rFonts w:eastAsia="PMingLiU" w:cs="Tahoma"/>
        </w:rPr>
      </w:pPr>
      <w:r w:rsidRPr="00DA53AD">
        <w:rPr>
          <w:rFonts w:eastAsia="PMingLiU" w:cs="Tahoma"/>
        </w:rPr>
        <w:t>Microsoft Windows Server Essentials 2012</w:t>
      </w:r>
    </w:p>
    <w:p w:rsidR="00E64830" w:rsidRPr="00DA53AD" w:rsidRDefault="00E64830" w:rsidP="00C530A9">
      <w:pPr>
        <w:rPr>
          <w:rFonts w:eastAsia="PMingLiU" w:cs="Tahoma"/>
        </w:rPr>
      </w:pPr>
      <w:r w:rsidRPr="00DA53AD">
        <w:rPr>
          <w:rFonts w:eastAsia="PMingLiU" w:cs="Tahoma"/>
        </w:rPr>
        <w:t>Microsoft AutoRoute Euro 2013</w:t>
      </w:r>
    </w:p>
    <w:p w:rsidR="00E64830" w:rsidRPr="00DA53AD" w:rsidRDefault="00E64830" w:rsidP="00C530A9">
      <w:pPr>
        <w:rPr>
          <w:rFonts w:eastAsia="PMingLiU" w:cs="Tahoma"/>
        </w:rPr>
      </w:pPr>
      <w:r w:rsidRPr="00DA53AD">
        <w:rPr>
          <w:rFonts w:eastAsia="PMingLiU" w:cs="Tahoma"/>
        </w:rPr>
        <w:t>Microsoft Desktop Organization Pack 2012 for Software Assurance</w:t>
      </w:r>
    </w:p>
    <w:p w:rsidR="00E64830" w:rsidRPr="00DA53AD" w:rsidRDefault="00E64830" w:rsidP="00C530A9">
      <w:pPr>
        <w:rPr>
          <w:rFonts w:eastAsia="PMingLiU" w:cs="Tahoma"/>
        </w:rPr>
      </w:pPr>
    </w:p>
    <w:p w:rsidR="00D24E3C" w:rsidRPr="00DA53AD" w:rsidRDefault="00D24E3C" w:rsidP="003E606C">
      <w:pPr>
        <w:spacing w:after="60"/>
        <w:rPr>
          <w:rFonts w:eastAsia="PMingLiU" w:cs="Tahoma"/>
        </w:rPr>
      </w:pPr>
      <w:r w:rsidRPr="00DA53AD">
        <w:rPr>
          <w:rFonts w:eastAsia="PMingLiU" w:cs="Tahoma"/>
          <w:b/>
        </w:rPr>
        <w:t>促銷</w:t>
      </w:r>
    </w:p>
    <w:p w:rsidR="00D24E3C" w:rsidRPr="00DA53AD" w:rsidRDefault="00D24E3C" w:rsidP="00E64830">
      <w:pPr>
        <w:rPr>
          <w:rFonts w:eastAsia="PMingLiU" w:cs="Tahoma"/>
        </w:rPr>
      </w:pPr>
      <w:r w:rsidRPr="00DA53AD">
        <w:rPr>
          <w:rFonts w:eastAsia="PMingLiU" w:cs="Tahoma"/>
          <w:color w:val="000000"/>
        </w:rPr>
        <w:t>新增以下促銷：</w:t>
      </w:r>
    </w:p>
    <w:p w:rsidR="00D24E3C" w:rsidRPr="00DA53AD" w:rsidRDefault="00D24E3C" w:rsidP="00E64830">
      <w:pPr>
        <w:rPr>
          <w:rFonts w:eastAsia="PMingLiU" w:cs="Tahoma"/>
        </w:rPr>
      </w:pPr>
      <w:r w:rsidRPr="00DA53AD">
        <w:rPr>
          <w:rFonts w:eastAsia="PMingLiU" w:cs="Tahoma"/>
          <w:color w:val="000000"/>
        </w:rPr>
        <w:t>升級至</w:t>
      </w:r>
      <w:r w:rsidRPr="00DA53AD">
        <w:rPr>
          <w:rFonts w:eastAsia="PMingLiU" w:cs="Tahoma"/>
          <w:color w:val="000000"/>
        </w:rPr>
        <w:t xml:space="preserve"> Visual Studio Premium with MSDN </w:t>
      </w:r>
      <w:r w:rsidRPr="00DA53AD">
        <w:rPr>
          <w:rFonts w:eastAsia="PMingLiU" w:cs="Tahoma"/>
          <w:color w:val="000000"/>
        </w:rPr>
        <w:t>可享</w:t>
      </w:r>
      <w:r w:rsidRPr="00DA53AD">
        <w:rPr>
          <w:rFonts w:eastAsia="PMingLiU" w:cs="Tahoma"/>
          <w:color w:val="000000"/>
        </w:rPr>
        <w:t xml:space="preserve"> 30% </w:t>
      </w:r>
      <w:r w:rsidRPr="00DA53AD">
        <w:rPr>
          <w:rFonts w:eastAsia="PMingLiU" w:cs="Tahoma"/>
          <w:color w:val="000000"/>
        </w:rPr>
        <w:t>的折扣</w:t>
      </w:r>
    </w:p>
    <w:p w:rsidR="00D24E3C" w:rsidRPr="00DA53AD" w:rsidRDefault="00D24E3C" w:rsidP="00ED2410">
      <w:pPr>
        <w:rPr>
          <w:rFonts w:eastAsia="PMingLiU" w:cs="Tahoma"/>
        </w:rPr>
      </w:pPr>
      <w:r w:rsidRPr="00DA53AD">
        <w:rPr>
          <w:rFonts w:eastAsia="PMingLiU" w:cs="Tahoma"/>
        </w:rPr>
        <w:t>升級至具備</w:t>
      </w:r>
      <w:r w:rsidRPr="00DA53AD">
        <w:rPr>
          <w:rFonts w:eastAsia="PMingLiU" w:cs="Tahoma"/>
        </w:rPr>
        <w:t xml:space="preserve"> SA </w:t>
      </w:r>
      <w:r w:rsidRPr="00DA53AD">
        <w:rPr>
          <w:rFonts w:eastAsia="PMingLiU" w:cs="Tahoma"/>
        </w:rPr>
        <w:t>之</w:t>
      </w:r>
      <w:r w:rsidRPr="00DA53AD">
        <w:rPr>
          <w:rFonts w:eastAsia="PMingLiU" w:cs="Tahoma"/>
        </w:rPr>
        <w:t xml:space="preserve"> Windows 8</w:t>
      </w:r>
    </w:p>
    <w:p w:rsidR="00D24E3C" w:rsidRPr="00DA53AD" w:rsidRDefault="00D24E3C" w:rsidP="00ED2410">
      <w:pPr>
        <w:rPr>
          <w:rFonts w:eastAsia="PMingLiU" w:cs="Tahoma"/>
        </w:rPr>
      </w:pPr>
      <w:r w:rsidRPr="00DA53AD">
        <w:rPr>
          <w:rFonts w:eastAsia="PMingLiU" w:cs="Tahoma"/>
        </w:rPr>
        <w:t xml:space="preserve">Windows Intune </w:t>
      </w:r>
      <w:r w:rsidRPr="00DA53AD">
        <w:rPr>
          <w:rFonts w:eastAsia="PMingLiU" w:cs="Tahoma"/>
        </w:rPr>
        <w:t>新</w:t>
      </w:r>
      <w:r w:rsidRPr="00DA53AD">
        <w:rPr>
          <w:rFonts w:eastAsia="PMingLiU" w:cs="Tahoma"/>
        </w:rPr>
        <w:t xml:space="preserve"> PC 20% </w:t>
      </w:r>
      <w:r w:rsidRPr="00DA53AD">
        <w:rPr>
          <w:rFonts w:eastAsia="PMingLiU" w:cs="Tahoma"/>
        </w:rPr>
        <w:t>促銷</w:t>
      </w:r>
    </w:p>
    <w:p w:rsidR="00D24E3C" w:rsidRDefault="00D24E3C" w:rsidP="00E64830">
      <w:pPr>
        <w:rPr>
          <w:rFonts w:eastAsia="PMingLiU" w:cs="Tahoma"/>
        </w:rPr>
      </w:pPr>
    </w:p>
    <w:p w:rsidR="00F55A53" w:rsidRPr="00DA53AD" w:rsidRDefault="00F55A53" w:rsidP="00E64830">
      <w:pPr>
        <w:rPr>
          <w:rFonts w:eastAsia="PMingLiU" w:cs="Tahoma"/>
        </w:rPr>
      </w:pPr>
    </w:p>
    <w:p w:rsidR="00E64830" w:rsidRPr="00DA53AD" w:rsidRDefault="00E64830" w:rsidP="003E606C">
      <w:pPr>
        <w:spacing w:after="60"/>
        <w:rPr>
          <w:rFonts w:eastAsia="PMingLiU" w:cs="Tahoma"/>
        </w:rPr>
      </w:pPr>
      <w:r w:rsidRPr="00DA53AD">
        <w:rPr>
          <w:rFonts w:eastAsia="PMingLiU" w:cs="Tahoma"/>
          <w:b/>
        </w:rPr>
        <w:lastRenderedPageBreak/>
        <w:t>變更</w:t>
      </w:r>
    </w:p>
    <w:p w:rsidR="00D24E3C" w:rsidRPr="00DA53AD" w:rsidRDefault="00D8428A" w:rsidP="00E64830">
      <w:pPr>
        <w:rPr>
          <w:rFonts w:eastAsia="PMingLiU" w:cs="Tahoma"/>
        </w:rPr>
      </w:pPr>
      <w:r w:rsidRPr="00DA53AD">
        <w:rPr>
          <w:rFonts w:eastAsia="PMingLiU" w:cs="Tahoma"/>
          <w:color w:val="000000"/>
        </w:rPr>
        <w:t>下列產品進行更新：</w:t>
      </w:r>
    </w:p>
    <w:p w:rsidR="003A5ABA" w:rsidRPr="00DA53AD" w:rsidRDefault="00D8428A" w:rsidP="00E64830">
      <w:pPr>
        <w:rPr>
          <w:rFonts w:eastAsia="PMingLiU" w:cs="Tahoma"/>
        </w:rPr>
      </w:pPr>
      <w:r w:rsidRPr="00DA53AD">
        <w:rPr>
          <w:rFonts w:eastAsia="PMingLiU" w:cs="Tahoma"/>
          <w:color w:val="000000"/>
        </w:rPr>
        <w:t>Microsoft Desktop Optimization Pack</w:t>
      </w:r>
    </w:p>
    <w:p w:rsidR="000225E7" w:rsidRPr="00DA53AD" w:rsidRDefault="000225E7" w:rsidP="00C530A9">
      <w:pPr>
        <w:rPr>
          <w:rFonts w:eastAsia="PMingLiU" w:cs="Tahoma"/>
        </w:rPr>
      </w:pPr>
    </w:p>
    <w:p w:rsidR="00E64830" w:rsidRPr="00DA53AD" w:rsidRDefault="00E64830" w:rsidP="003E606C">
      <w:pPr>
        <w:spacing w:after="60"/>
        <w:rPr>
          <w:rFonts w:eastAsia="PMingLiU" w:cs="Tahoma"/>
        </w:rPr>
      </w:pPr>
      <w:r w:rsidRPr="00DA53AD">
        <w:rPr>
          <w:rFonts w:eastAsia="PMingLiU" w:cs="Tahoma"/>
          <w:b/>
        </w:rPr>
        <w:t>刪除</w:t>
      </w:r>
    </w:p>
    <w:p w:rsidR="00E64830" w:rsidRPr="00DA53AD" w:rsidRDefault="00E64830" w:rsidP="00C530A9">
      <w:pPr>
        <w:rPr>
          <w:rFonts w:eastAsia="PMingLiU" w:cs="Tahoma"/>
        </w:rPr>
      </w:pPr>
      <w:r w:rsidRPr="00DA53AD">
        <w:rPr>
          <w:rFonts w:eastAsia="PMingLiU" w:cs="Tahoma"/>
        </w:rPr>
        <w:t>Windows Small Business Server Essentials 2011</w:t>
      </w:r>
    </w:p>
    <w:p w:rsidR="00E64830" w:rsidRPr="00DA53AD" w:rsidRDefault="00E64830" w:rsidP="00C530A9">
      <w:pPr>
        <w:rPr>
          <w:rFonts w:eastAsia="PMingLiU" w:cs="Tahoma"/>
        </w:rPr>
      </w:pPr>
      <w:r w:rsidRPr="00DA53AD">
        <w:rPr>
          <w:rFonts w:eastAsia="PMingLiU" w:cs="Tahoma"/>
        </w:rPr>
        <w:t>AutoRoute 2011</w:t>
      </w:r>
    </w:p>
    <w:p w:rsidR="00E64830" w:rsidRPr="00DA53AD" w:rsidRDefault="00E64830" w:rsidP="00C530A9">
      <w:pPr>
        <w:rPr>
          <w:rFonts w:eastAsia="PMingLiU" w:cs="Tahoma"/>
        </w:rPr>
      </w:pPr>
      <w:r w:rsidRPr="00DA53AD">
        <w:rPr>
          <w:rFonts w:eastAsia="PMingLiU" w:cs="Tahoma"/>
        </w:rPr>
        <w:t>Microsoft Desktop Optimization Pack 2011 R2 (</w:t>
      </w:r>
      <w:r w:rsidRPr="00DA53AD">
        <w:rPr>
          <w:rFonts w:eastAsia="PMingLiU" w:cs="Tahoma"/>
        </w:rPr>
        <w:t>適用於軟體保證</w:t>
      </w:r>
      <w:r w:rsidRPr="00DA53AD">
        <w:rPr>
          <w:rFonts w:eastAsia="PMingLiU" w:cs="Tahoma"/>
        </w:rPr>
        <w:t>)</w:t>
      </w:r>
    </w:p>
    <w:p w:rsidR="00E64830" w:rsidRDefault="00E64830" w:rsidP="007B0DDA">
      <w:pPr>
        <w:pStyle w:val="Heading2"/>
        <w:ind w:left="0"/>
        <w:jc w:val="both"/>
        <w:rPr>
          <w:rFonts w:ascii="Tahoma" w:eastAsia="PMingLiU" w:hAnsi="Tahoma" w:cs="Tahoma"/>
          <w:sz w:val="18"/>
          <w:szCs w:val="18"/>
        </w:rPr>
      </w:pPr>
    </w:p>
    <w:p w:rsidR="00F55A53" w:rsidRPr="00F55A53" w:rsidRDefault="00F55A53" w:rsidP="00F55A53"/>
    <w:p w:rsidR="007B0DDA" w:rsidRPr="00DA53AD" w:rsidRDefault="007B0DDA" w:rsidP="007B0DDA">
      <w:pPr>
        <w:pStyle w:val="Heading2"/>
        <w:ind w:left="0"/>
        <w:jc w:val="both"/>
        <w:rPr>
          <w:rFonts w:ascii="Tahoma" w:eastAsia="PMingLiU" w:hAnsi="Tahoma" w:cs="Tahoma"/>
        </w:rPr>
      </w:pPr>
      <w:bookmarkStart w:id="628" w:name="_Toc336338169"/>
      <w:bookmarkStart w:id="629" w:name="_Toc352109433"/>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10 </w:t>
      </w:r>
      <w:r w:rsidRPr="00DA53AD">
        <w:rPr>
          <w:rFonts w:ascii="Tahoma" w:eastAsia="PMingLiU" w:hAnsi="Tahoma" w:cs="Tahoma"/>
          <w:color w:val="FF6600"/>
        </w:rPr>
        <w:t>月變更</w:t>
      </w:r>
      <w:bookmarkEnd w:id="628"/>
      <w:bookmarkEnd w:id="629"/>
    </w:p>
    <w:p w:rsidR="007B0DDA" w:rsidRPr="00DA53AD" w:rsidRDefault="007B0DDA" w:rsidP="007B0DDA">
      <w:pPr>
        <w:rPr>
          <w:rFonts w:eastAsia="PMingLiU" w:cs="Tahoma"/>
        </w:rPr>
      </w:pPr>
    </w:p>
    <w:p w:rsidR="007B0DDA" w:rsidRPr="00DA53AD" w:rsidRDefault="007B0DDA" w:rsidP="003E606C">
      <w:pPr>
        <w:spacing w:after="60"/>
        <w:rPr>
          <w:rFonts w:eastAsia="PMingLiU" w:cs="Tahoma"/>
        </w:rPr>
      </w:pPr>
      <w:r w:rsidRPr="00DA53AD">
        <w:rPr>
          <w:rFonts w:eastAsia="PMingLiU" w:cs="Tahoma"/>
          <w:b/>
        </w:rPr>
        <w:t>新增</w:t>
      </w:r>
    </w:p>
    <w:p w:rsidR="007B0DDA" w:rsidRPr="00DA53AD" w:rsidRDefault="00AD19DE" w:rsidP="007B0DDA">
      <w:pPr>
        <w:rPr>
          <w:rFonts w:eastAsia="PMingLiU" w:cs="Tahoma"/>
        </w:rPr>
      </w:pPr>
      <w:r w:rsidRPr="00DA53AD">
        <w:rPr>
          <w:rFonts w:eastAsia="PMingLiU" w:cs="Tahoma"/>
          <w:color w:val="000000"/>
          <w:szCs w:val="20"/>
        </w:rPr>
        <w:t xml:space="preserve">Windows </w:t>
      </w:r>
      <w:r w:rsidRPr="00DA53AD">
        <w:rPr>
          <w:rFonts w:eastAsia="PMingLiU" w:cs="Tahoma"/>
          <w:color w:val="000000"/>
          <w:szCs w:val="20"/>
        </w:rPr>
        <w:t>附贈訂閱使用權</w:t>
      </w:r>
    </w:p>
    <w:p w:rsidR="007B0DDA" w:rsidRPr="00DA53AD" w:rsidRDefault="007B0DDA" w:rsidP="007B0DDA">
      <w:pPr>
        <w:rPr>
          <w:rFonts w:eastAsia="PMingLiU" w:cs="Tahoma"/>
        </w:rPr>
      </w:pPr>
    </w:p>
    <w:p w:rsidR="007B0DDA" w:rsidRPr="00DA53AD" w:rsidRDefault="007B0DDA" w:rsidP="003E606C">
      <w:pPr>
        <w:spacing w:after="60"/>
        <w:rPr>
          <w:rFonts w:eastAsia="PMingLiU" w:cs="Tahoma"/>
        </w:rPr>
      </w:pPr>
      <w:r w:rsidRPr="00DA53AD">
        <w:rPr>
          <w:rFonts w:eastAsia="PMingLiU" w:cs="Tahoma"/>
          <w:b/>
        </w:rPr>
        <w:t>變更</w:t>
      </w:r>
    </w:p>
    <w:p w:rsidR="007B0DDA" w:rsidRPr="00DA53AD" w:rsidRDefault="007B0DDA" w:rsidP="007B0DDA">
      <w:pPr>
        <w:rPr>
          <w:rFonts w:eastAsia="PMingLiU" w:cs="Tahoma"/>
        </w:rPr>
      </w:pPr>
      <w:r w:rsidRPr="00DA53AD">
        <w:rPr>
          <w:rFonts w:eastAsia="PMingLiU" w:cs="Tahoma"/>
          <w:color w:val="000000"/>
          <w:szCs w:val="20"/>
        </w:rPr>
        <w:t>下列產品的點數已變更：</w:t>
      </w:r>
    </w:p>
    <w:p w:rsidR="007B0DDA" w:rsidRPr="00060C78" w:rsidRDefault="007B0DDA" w:rsidP="007B0DDA">
      <w:pPr>
        <w:rPr>
          <w:rFonts w:eastAsia="PMingLiU" w:cs="Tahoma"/>
          <w:lang w:val="fr-FR"/>
        </w:rPr>
      </w:pPr>
      <w:r w:rsidRPr="00060C78">
        <w:rPr>
          <w:rFonts w:eastAsia="PMingLiU" w:cs="Tahoma"/>
          <w:color w:val="000000"/>
          <w:szCs w:val="20"/>
          <w:lang w:val="fr-FR"/>
        </w:rPr>
        <w:t>Core Infrastructure Server Suite Datacenter</w:t>
      </w:r>
    </w:p>
    <w:p w:rsidR="007B0DDA" w:rsidRPr="00060C78" w:rsidRDefault="007B0DDA" w:rsidP="007B0DDA">
      <w:pPr>
        <w:rPr>
          <w:rFonts w:eastAsia="PMingLiU" w:cs="Tahoma"/>
          <w:lang w:val="fr-FR"/>
        </w:rPr>
      </w:pPr>
      <w:r w:rsidRPr="00060C78">
        <w:rPr>
          <w:rFonts w:eastAsia="PMingLiU" w:cs="Tahoma"/>
          <w:color w:val="000000"/>
          <w:szCs w:val="20"/>
          <w:lang w:val="fr-FR"/>
        </w:rPr>
        <w:t>Core Infrastructure Server Suite Standard</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2012 Standard </w:t>
      </w:r>
      <w:r w:rsidRPr="00DA53AD">
        <w:rPr>
          <w:rFonts w:eastAsia="PMingLiU" w:cs="Tahoma"/>
          <w:color w:val="000000"/>
          <w:szCs w:val="20"/>
        </w:rPr>
        <w:t>伺服器管理使用權</w:t>
      </w:r>
      <w:r w:rsidRPr="00060C78">
        <w:rPr>
          <w:rFonts w:eastAsia="PMingLiU" w:cs="Tahoma"/>
          <w:color w:val="000000"/>
          <w:szCs w:val="20"/>
          <w:lang w:val="fr-FR"/>
        </w:rPr>
        <w:t xml:space="preserve"> (2 </w:t>
      </w:r>
      <w:r w:rsidRPr="00DA53AD">
        <w:rPr>
          <w:rFonts w:eastAsia="PMingLiU" w:cs="Tahoma"/>
          <w:color w:val="000000"/>
          <w:szCs w:val="20"/>
        </w:rPr>
        <w:t>個處理器</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2012 Datacenter </w:t>
      </w:r>
      <w:r w:rsidRPr="00DA53AD">
        <w:rPr>
          <w:rFonts w:eastAsia="PMingLiU" w:cs="Tahoma"/>
          <w:color w:val="000000"/>
          <w:szCs w:val="20"/>
        </w:rPr>
        <w:t>伺服器管理使用權</w:t>
      </w:r>
      <w:r w:rsidRPr="00060C78">
        <w:rPr>
          <w:rFonts w:eastAsia="PMingLiU" w:cs="Tahoma"/>
          <w:color w:val="000000"/>
          <w:szCs w:val="20"/>
          <w:lang w:val="fr-FR"/>
        </w:rPr>
        <w:t xml:space="preserve"> (2 </w:t>
      </w:r>
      <w:r w:rsidRPr="00DA53AD">
        <w:rPr>
          <w:rFonts w:eastAsia="PMingLiU" w:cs="Tahoma"/>
          <w:color w:val="000000"/>
          <w:szCs w:val="20"/>
        </w:rPr>
        <w:t>個處理器</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Configuration Manager 2007 R3</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Configuration Manager 2007 R3 Enterprise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Configuration Manager 2007 R3 Standard </w:t>
      </w:r>
      <w:r w:rsidRPr="00DA53AD">
        <w:rPr>
          <w:rFonts w:eastAsia="PMingLiU" w:cs="Tahoma"/>
          <w:color w:val="000000"/>
          <w:szCs w:val="20"/>
        </w:rPr>
        <w:t>伺服器管理使用權</w:t>
      </w:r>
      <w:r w:rsidRPr="00060C78">
        <w:rPr>
          <w:rFonts w:eastAsia="PMingLiU" w:cs="Tahoma"/>
          <w:color w:val="000000"/>
          <w:szCs w:val="20"/>
          <w:lang w:val="fr-FR"/>
        </w:rPr>
        <w:t xml:space="preserve"> (</w:t>
      </w:r>
      <w:r w:rsidRPr="00DA53AD">
        <w:rPr>
          <w:rFonts w:eastAsia="PMingLiU" w:cs="Tahoma"/>
          <w:color w:val="000000"/>
          <w:szCs w:val="20"/>
        </w:rPr>
        <w:t>標準伺服器</w:t>
      </w:r>
      <w:r w:rsidRPr="00060C78">
        <w:rPr>
          <w:rFonts w:eastAsia="PMingLiU" w:cs="Tahoma"/>
          <w:color w:val="000000"/>
          <w:szCs w:val="20"/>
          <w:lang w:val="fr-FR"/>
        </w:rPr>
        <w:t xml:space="preserve"> ML)</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Configuration Manager 2007 R3 with SQL Server 2008 Technology</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Data Protection Manager 2010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每一使用者</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Data Protection Manager 2010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w:t>
      </w:r>
      <w:r w:rsidRPr="00060C78">
        <w:rPr>
          <w:rFonts w:eastAsia="PMingLiU" w:cs="Tahoma"/>
          <w:color w:val="000000"/>
          <w:szCs w:val="20"/>
          <w:lang w:val="fr-FR"/>
        </w:rPr>
        <w:t xml:space="preserve"> OSE)</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Data Protection Manager 2010 Enterprise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Data Protection Manager 2010 Standard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Operations Manager 2007 R2</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Operations Manager 2007 R2 with SQL Server 2008 Technology</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Operations Manager 2007 R2 Standard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Operations Manager 2007 R2 Enterprise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Operations Manager 2007 R2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w:t>
      </w:r>
      <w:r w:rsidRPr="00060C78">
        <w:rPr>
          <w:rFonts w:eastAsia="PMingLiU" w:cs="Tahoma"/>
          <w:color w:val="000000"/>
          <w:szCs w:val="20"/>
          <w:lang w:val="fr-FR"/>
        </w:rPr>
        <w:t xml:space="preserve"> OSE)</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Operations Manager 2007 R2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每一使用者</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Server Management Suite Enterprise</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Server Management Suite Datacenter</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Service Manager 2010</w:t>
      </w:r>
    </w:p>
    <w:p w:rsidR="007B0DDA" w:rsidRPr="00060C78" w:rsidRDefault="007B0DDA" w:rsidP="007B0DDA">
      <w:pPr>
        <w:rPr>
          <w:rFonts w:eastAsia="PMingLiU" w:cs="Tahoma"/>
          <w:lang w:val="fr-FR"/>
        </w:rPr>
      </w:pPr>
      <w:r w:rsidRPr="00060C78">
        <w:rPr>
          <w:rFonts w:eastAsia="PMingLiU" w:cs="Tahoma"/>
          <w:color w:val="000000"/>
          <w:szCs w:val="20"/>
          <w:lang w:val="fr-FR"/>
        </w:rPr>
        <w:t>System Center Service Manager 2010 with SQL Server 2008 Technology</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Service Manager 2010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用戶端</w:t>
      </w:r>
      <w:r w:rsidRPr="00060C78">
        <w:rPr>
          <w:rFonts w:eastAsia="PMingLiU" w:cs="Tahoma"/>
          <w:color w:val="000000"/>
          <w:szCs w:val="20"/>
          <w:lang w:val="fr-FR"/>
        </w:rPr>
        <w:t xml:space="preserve"> ML) (</w:t>
      </w:r>
      <w:r w:rsidRPr="00DA53AD">
        <w:rPr>
          <w:rFonts w:eastAsia="PMingLiU" w:cs="Tahoma"/>
          <w:color w:val="000000"/>
          <w:szCs w:val="20"/>
        </w:rPr>
        <w:t>每一</w:t>
      </w:r>
      <w:r w:rsidRPr="00060C78">
        <w:rPr>
          <w:rFonts w:eastAsia="PMingLiU" w:cs="Tahoma"/>
          <w:color w:val="000000"/>
          <w:szCs w:val="20"/>
          <w:lang w:val="fr-FR"/>
        </w:rPr>
        <w:t xml:space="preserve"> OSE)</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Service Manager 2010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用戶端</w:t>
      </w:r>
      <w:r w:rsidRPr="00060C78">
        <w:rPr>
          <w:rFonts w:eastAsia="PMingLiU" w:cs="Tahoma"/>
          <w:color w:val="000000"/>
          <w:szCs w:val="20"/>
          <w:lang w:val="fr-FR"/>
        </w:rPr>
        <w:t xml:space="preserve"> ML) (</w:t>
      </w:r>
      <w:r w:rsidRPr="00DA53AD">
        <w:rPr>
          <w:rFonts w:eastAsia="PMingLiU" w:cs="Tahoma"/>
          <w:color w:val="000000"/>
          <w:szCs w:val="20"/>
        </w:rPr>
        <w:t>每一使用者</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Service Manager 2010 </w:t>
      </w:r>
      <w:r w:rsidRPr="00DA53AD">
        <w:rPr>
          <w:rFonts w:eastAsia="PMingLiU" w:cs="Tahoma"/>
          <w:color w:val="000000"/>
          <w:szCs w:val="20"/>
        </w:rPr>
        <w:t>伺服器管理使用權</w:t>
      </w:r>
      <w:r w:rsidRPr="00060C78">
        <w:rPr>
          <w:rFonts w:eastAsia="PMingLiU" w:cs="Tahoma"/>
          <w:color w:val="000000"/>
          <w:szCs w:val="20"/>
          <w:lang w:val="fr-FR"/>
        </w:rPr>
        <w:t xml:space="preserve"> (</w:t>
      </w:r>
      <w:r w:rsidRPr="00DA53AD">
        <w:rPr>
          <w:rFonts w:eastAsia="PMingLiU" w:cs="Tahoma"/>
          <w:color w:val="000000"/>
          <w:szCs w:val="20"/>
        </w:rPr>
        <w:t>伺服器</w:t>
      </w:r>
      <w:r w:rsidRPr="00060C78">
        <w:rPr>
          <w:rFonts w:eastAsia="PMingLiU" w:cs="Tahoma"/>
          <w:color w:val="000000"/>
          <w:szCs w:val="20"/>
          <w:lang w:val="fr-FR"/>
        </w:rPr>
        <w:t xml:space="preserve"> ML) (</w:t>
      </w:r>
      <w:r w:rsidRPr="00DA53AD">
        <w:rPr>
          <w:rFonts w:eastAsia="PMingLiU" w:cs="Tahoma"/>
          <w:color w:val="000000"/>
          <w:szCs w:val="20"/>
        </w:rPr>
        <w:t>每一</w:t>
      </w:r>
      <w:r w:rsidRPr="00060C78">
        <w:rPr>
          <w:rFonts w:eastAsia="PMingLiU" w:cs="Tahoma"/>
          <w:color w:val="000000"/>
          <w:szCs w:val="20"/>
          <w:lang w:val="fr-FR"/>
        </w:rPr>
        <w:t xml:space="preserve"> OSE)</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Virtual Machine Manager 2008 R2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w:t>
      </w:r>
      <w:r w:rsidRPr="00060C78">
        <w:rPr>
          <w:rFonts w:eastAsia="PMingLiU" w:cs="Tahoma"/>
          <w:color w:val="000000"/>
          <w:szCs w:val="20"/>
          <w:lang w:val="fr-FR"/>
        </w:rPr>
        <w:t xml:space="preserve"> OSE)</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Virtual Machine Manager 2008 R2 </w:t>
      </w:r>
      <w:r w:rsidRPr="00DA53AD">
        <w:rPr>
          <w:rFonts w:eastAsia="PMingLiU" w:cs="Tahoma"/>
          <w:color w:val="000000"/>
          <w:szCs w:val="20"/>
        </w:rPr>
        <w:t>用戶端管理使用權</w:t>
      </w:r>
      <w:r w:rsidRPr="00060C78">
        <w:rPr>
          <w:rFonts w:eastAsia="PMingLiU" w:cs="Tahoma"/>
          <w:color w:val="000000"/>
          <w:szCs w:val="20"/>
          <w:lang w:val="fr-FR"/>
        </w:rPr>
        <w:t xml:space="preserve"> (</w:t>
      </w:r>
      <w:r w:rsidRPr="00DA53AD">
        <w:rPr>
          <w:rFonts w:eastAsia="PMingLiU" w:cs="Tahoma"/>
          <w:color w:val="000000"/>
          <w:szCs w:val="20"/>
        </w:rPr>
        <w:t>每一使用者</w:t>
      </w:r>
      <w:r w:rsidRPr="00060C78">
        <w:rPr>
          <w:rFonts w:eastAsia="PMingLiU" w:cs="Tahoma"/>
          <w:color w:val="000000"/>
          <w:szCs w:val="20"/>
          <w:lang w:val="fr-FR"/>
        </w:rPr>
        <w:t>)</w:t>
      </w:r>
    </w:p>
    <w:p w:rsidR="007B0DDA" w:rsidRPr="00060C78" w:rsidRDefault="007B0DDA" w:rsidP="007B0DDA">
      <w:pPr>
        <w:rPr>
          <w:rFonts w:eastAsia="PMingLiU" w:cs="Tahoma"/>
          <w:lang w:val="fr-FR"/>
        </w:rPr>
      </w:pPr>
      <w:r w:rsidRPr="00060C78">
        <w:rPr>
          <w:rFonts w:eastAsia="PMingLiU" w:cs="Tahoma"/>
          <w:color w:val="000000"/>
          <w:szCs w:val="20"/>
          <w:lang w:val="fr-FR"/>
        </w:rPr>
        <w:t xml:space="preserve">System Center Virtual Machine Manager 2008 R2 Enterprise </w:t>
      </w:r>
      <w:r w:rsidRPr="00DA53AD">
        <w:rPr>
          <w:rFonts w:eastAsia="PMingLiU" w:cs="Tahoma"/>
          <w:color w:val="000000"/>
          <w:szCs w:val="20"/>
        </w:rPr>
        <w:t>伺服器管理使用權</w:t>
      </w:r>
    </w:p>
    <w:p w:rsidR="007B0DDA" w:rsidRPr="00060C78" w:rsidRDefault="007B0DDA" w:rsidP="007B0DDA">
      <w:pPr>
        <w:rPr>
          <w:rFonts w:eastAsia="PMingLiU" w:cs="Tahoma"/>
          <w:lang w:val="fr-FR"/>
        </w:rPr>
      </w:pPr>
    </w:p>
    <w:p w:rsidR="007B0DDA" w:rsidRPr="00060C78" w:rsidRDefault="007B0DDA" w:rsidP="003E606C">
      <w:pPr>
        <w:spacing w:after="60"/>
        <w:rPr>
          <w:rFonts w:eastAsia="PMingLiU" w:cs="Tahoma"/>
          <w:lang w:val="fr-FR"/>
        </w:rPr>
      </w:pPr>
      <w:r w:rsidRPr="00DA53AD">
        <w:rPr>
          <w:rFonts w:eastAsia="PMingLiU" w:cs="Tahoma"/>
          <w:b/>
        </w:rPr>
        <w:t>刪除</w:t>
      </w:r>
    </w:p>
    <w:p w:rsidR="007B0DDA" w:rsidRPr="00060C78" w:rsidRDefault="007B0DDA" w:rsidP="007B0DDA">
      <w:pPr>
        <w:rPr>
          <w:rFonts w:eastAsia="PMingLiU" w:cs="Tahoma"/>
          <w:lang w:val="fr-FR"/>
        </w:rPr>
      </w:pPr>
      <w:r w:rsidRPr="00060C78">
        <w:rPr>
          <w:rFonts w:eastAsia="PMingLiU" w:cs="Tahoma"/>
          <w:color w:val="000000"/>
          <w:lang w:val="fr-FR"/>
        </w:rPr>
        <w:t>System Center Mobile Device Manager 2008</w:t>
      </w:r>
    </w:p>
    <w:p w:rsidR="00B20EAC" w:rsidRPr="00060C78" w:rsidRDefault="00B20EAC" w:rsidP="007B0DDA">
      <w:pPr>
        <w:rPr>
          <w:rFonts w:eastAsia="PMingLiU" w:cs="Tahoma"/>
          <w:lang w:val="fr-FR"/>
        </w:rPr>
      </w:pPr>
      <w:r w:rsidRPr="00060C78">
        <w:rPr>
          <w:rFonts w:eastAsia="PMingLiU" w:cs="Tahoma"/>
          <w:color w:val="000000"/>
          <w:lang w:val="fr-FR"/>
        </w:rPr>
        <w:t>Database Consolidation Appliance 2012</w:t>
      </w:r>
    </w:p>
    <w:p w:rsidR="00593FBD" w:rsidRPr="00060C78" w:rsidRDefault="00593FBD" w:rsidP="00593FBD">
      <w:pPr>
        <w:ind w:right="720"/>
        <w:rPr>
          <w:rFonts w:eastAsia="PMingLiU" w:cs="Tahoma"/>
          <w:lang w:val="fr-FR"/>
        </w:rPr>
      </w:pPr>
    </w:p>
    <w:p w:rsidR="00A31A6D" w:rsidRPr="00060C78" w:rsidRDefault="00A31A6D" w:rsidP="00593FBD">
      <w:pPr>
        <w:ind w:right="720"/>
        <w:rPr>
          <w:rFonts w:eastAsia="PMingLiU" w:cs="Tahoma"/>
          <w:lang w:val="fr-FR"/>
        </w:rPr>
      </w:pPr>
    </w:p>
    <w:p w:rsidR="00F55A53" w:rsidRPr="00060C78" w:rsidRDefault="00F55A53" w:rsidP="00593FBD">
      <w:pPr>
        <w:ind w:right="720"/>
        <w:rPr>
          <w:rFonts w:eastAsia="PMingLiU" w:cs="Tahoma"/>
          <w:lang w:val="fr-FR"/>
        </w:rPr>
      </w:pPr>
    </w:p>
    <w:p w:rsidR="00F55A53" w:rsidRPr="00060C78" w:rsidRDefault="00F55A53" w:rsidP="00593FBD">
      <w:pPr>
        <w:ind w:right="720"/>
        <w:rPr>
          <w:rFonts w:eastAsia="PMingLiU" w:cs="Tahoma"/>
          <w:lang w:val="fr-FR"/>
        </w:rPr>
      </w:pPr>
    </w:p>
    <w:p w:rsidR="00F55A53" w:rsidRPr="00060C78" w:rsidRDefault="00F55A53" w:rsidP="00593FBD">
      <w:pPr>
        <w:ind w:right="720"/>
        <w:rPr>
          <w:rFonts w:eastAsia="PMingLiU" w:cs="Tahoma"/>
          <w:lang w:val="fr-FR"/>
        </w:rPr>
      </w:pPr>
    </w:p>
    <w:p w:rsidR="00593FBD" w:rsidRPr="00060C78" w:rsidRDefault="003D1247" w:rsidP="00593FBD">
      <w:pPr>
        <w:pStyle w:val="Heading2"/>
        <w:ind w:left="0"/>
        <w:jc w:val="both"/>
        <w:rPr>
          <w:rFonts w:ascii="Tahoma" w:eastAsia="PMingLiU" w:hAnsi="Tahoma" w:cs="Tahoma"/>
          <w:lang w:val="fr-FR"/>
        </w:rPr>
      </w:pPr>
      <w:bookmarkStart w:id="630" w:name="_Toc336338170"/>
      <w:bookmarkStart w:id="631" w:name="_Toc352109434"/>
      <w:r w:rsidRPr="00060C78">
        <w:rPr>
          <w:rFonts w:ascii="Tahoma" w:eastAsia="PMingLiU" w:hAnsi="Tahoma" w:cs="Tahoma"/>
          <w:color w:val="FF6600"/>
          <w:lang w:val="fr-FR"/>
        </w:rPr>
        <w:lastRenderedPageBreak/>
        <w:t xml:space="preserve">2012 </w:t>
      </w:r>
      <w:r w:rsidRPr="00DA53AD">
        <w:rPr>
          <w:rFonts w:ascii="Tahoma" w:eastAsia="PMingLiU" w:hAnsi="Tahoma" w:cs="Tahoma"/>
          <w:color w:val="FF6600"/>
        </w:rPr>
        <w:t>年</w:t>
      </w:r>
      <w:r w:rsidRPr="00060C78">
        <w:rPr>
          <w:rFonts w:ascii="Tahoma" w:eastAsia="PMingLiU" w:hAnsi="Tahoma" w:cs="Tahoma"/>
          <w:color w:val="FF6600"/>
          <w:lang w:val="fr-FR"/>
        </w:rPr>
        <w:t xml:space="preserve"> 9 </w:t>
      </w:r>
      <w:r w:rsidRPr="00DA53AD">
        <w:rPr>
          <w:rFonts w:ascii="Tahoma" w:eastAsia="PMingLiU" w:hAnsi="Tahoma" w:cs="Tahoma"/>
          <w:color w:val="FF6600"/>
        </w:rPr>
        <w:t>月變更</w:t>
      </w:r>
      <w:bookmarkEnd w:id="630"/>
      <w:bookmarkEnd w:id="631"/>
    </w:p>
    <w:p w:rsidR="007B0DDA" w:rsidRPr="00060C78" w:rsidRDefault="007B0DDA">
      <w:pPr>
        <w:ind w:right="720"/>
        <w:rPr>
          <w:rFonts w:eastAsia="PMingLiU" w:cs="Tahoma"/>
          <w:lang w:val="fr-FR"/>
        </w:rPr>
      </w:pPr>
    </w:p>
    <w:p w:rsidR="00593FBD" w:rsidRPr="00060C78" w:rsidRDefault="00593FBD" w:rsidP="003E606C">
      <w:pPr>
        <w:spacing w:after="60"/>
        <w:rPr>
          <w:rFonts w:eastAsia="PMingLiU" w:cs="Tahoma"/>
          <w:lang w:val="fr-FR"/>
        </w:rPr>
      </w:pPr>
      <w:r w:rsidRPr="00DA53AD">
        <w:rPr>
          <w:rFonts w:eastAsia="PMingLiU" w:cs="Tahoma"/>
          <w:b/>
        </w:rPr>
        <w:t>新增</w:t>
      </w:r>
    </w:p>
    <w:p w:rsidR="00593FBD" w:rsidRPr="00060C78" w:rsidRDefault="00593FBD"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Professional 2012</w:t>
      </w:r>
    </w:p>
    <w:p w:rsidR="00593FBD" w:rsidRPr="00060C78" w:rsidRDefault="00593FBD"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Professional 2012 (</w:t>
      </w:r>
      <w:r w:rsidRPr="00DA53AD">
        <w:rPr>
          <w:rFonts w:eastAsia="PMingLiU" w:cs="Tahoma"/>
          <w:color w:val="000000"/>
          <w:szCs w:val="20"/>
        </w:rPr>
        <w:t>含</w:t>
      </w:r>
      <w:r w:rsidRPr="00060C78">
        <w:rPr>
          <w:rFonts w:eastAsia="PMingLiU" w:cs="Tahoma"/>
          <w:color w:val="000000"/>
          <w:szCs w:val="20"/>
          <w:lang w:val="fr-FR"/>
        </w:rPr>
        <w:t xml:space="preserve"> MSDN)</w:t>
      </w:r>
    </w:p>
    <w:p w:rsidR="00593FBD"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Premium 2012 (</w:t>
      </w:r>
      <w:r w:rsidRPr="00DA53AD">
        <w:rPr>
          <w:rFonts w:eastAsia="PMingLiU" w:cs="Tahoma"/>
          <w:color w:val="000000"/>
          <w:szCs w:val="20"/>
        </w:rPr>
        <w:t>含</w:t>
      </w:r>
      <w:r w:rsidRPr="00060C78">
        <w:rPr>
          <w:rFonts w:eastAsia="PMingLiU" w:cs="Tahoma"/>
          <w:color w:val="000000"/>
          <w:szCs w:val="20"/>
          <w:lang w:val="fr-FR"/>
        </w:rPr>
        <w:t xml:space="preserve"> MSDN)</w:t>
      </w:r>
    </w:p>
    <w:p w:rsidR="00CB0262"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Ultimate 2012 (</w:t>
      </w:r>
      <w:r w:rsidRPr="00DA53AD">
        <w:rPr>
          <w:rFonts w:eastAsia="PMingLiU" w:cs="Tahoma"/>
          <w:color w:val="000000"/>
          <w:szCs w:val="20"/>
        </w:rPr>
        <w:t>含</w:t>
      </w:r>
      <w:r w:rsidRPr="00060C78">
        <w:rPr>
          <w:rFonts w:eastAsia="PMingLiU" w:cs="Tahoma"/>
          <w:color w:val="000000"/>
          <w:szCs w:val="20"/>
          <w:lang w:val="fr-FR"/>
        </w:rPr>
        <w:t xml:space="preserve"> MSDN)</w:t>
      </w:r>
    </w:p>
    <w:p w:rsidR="00593FBD"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Test Professional 2012 (</w:t>
      </w:r>
      <w:r w:rsidRPr="00DA53AD">
        <w:rPr>
          <w:rFonts w:eastAsia="PMingLiU" w:cs="Tahoma"/>
          <w:color w:val="000000"/>
          <w:szCs w:val="20"/>
        </w:rPr>
        <w:t>含</w:t>
      </w:r>
      <w:r w:rsidRPr="00060C78">
        <w:rPr>
          <w:rFonts w:eastAsia="PMingLiU" w:cs="Tahoma"/>
          <w:color w:val="000000"/>
          <w:szCs w:val="20"/>
          <w:lang w:val="fr-FR"/>
        </w:rPr>
        <w:t xml:space="preserve"> MSDN)</w:t>
      </w:r>
    </w:p>
    <w:p w:rsidR="00593FBD"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Team Foundation Server 2012 with SQL Server 2012 Technology</w:t>
      </w:r>
    </w:p>
    <w:p w:rsidR="00CB0262"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Team Foundation Server 2012 </w:t>
      </w:r>
      <w:r w:rsidRPr="00DA53AD">
        <w:rPr>
          <w:rFonts w:eastAsia="PMingLiU" w:cs="Tahoma"/>
          <w:color w:val="000000"/>
          <w:szCs w:val="20"/>
        </w:rPr>
        <w:t>裝置</w:t>
      </w:r>
      <w:r w:rsidRPr="00060C78">
        <w:rPr>
          <w:rFonts w:eastAsia="PMingLiU" w:cs="Tahoma"/>
          <w:color w:val="000000"/>
          <w:szCs w:val="20"/>
          <w:lang w:val="fr-FR"/>
        </w:rPr>
        <w:t xml:space="preserve"> CAL</w:t>
      </w:r>
    </w:p>
    <w:p w:rsidR="00CB0262"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Team Foundation Server 2012 </w:t>
      </w:r>
      <w:r w:rsidRPr="00DA53AD">
        <w:rPr>
          <w:rFonts w:eastAsia="PMingLiU" w:cs="Tahoma"/>
          <w:color w:val="000000"/>
          <w:szCs w:val="20"/>
        </w:rPr>
        <w:t>使用者</w:t>
      </w:r>
      <w:r w:rsidRPr="00060C78">
        <w:rPr>
          <w:rFonts w:eastAsia="PMingLiU" w:cs="Tahoma"/>
          <w:color w:val="000000"/>
          <w:szCs w:val="20"/>
          <w:lang w:val="fr-FR"/>
        </w:rPr>
        <w:t xml:space="preserve"> CAL</w:t>
      </w:r>
    </w:p>
    <w:p w:rsidR="00CB0262" w:rsidRPr="00060C78" w:rsidRDefault="00CB0262" w:rsidP="00EF4590">
      <w:pPr>
        <w:rPr>
          <w:rFonts w:eastAsia="PMingLiU" w:cs="Tahoma"/>
          <w:lang w:val="fr-FR"/>
        </w:rPr>
      </w:pPr>
      <w:r w:rsidRPr="00060C78">
        <w:rPr>
          <w:rFonts w:eastAsia="PMingLiU" w:cs="Tahoma"/>
          <w:color w:val="000000"/>
          <w:szCs w:val="20"/>
          <w:lang w:val="fr-FR"/>
        </w:rPr>
        <w:t>Visual Studio</w:t>
      </w:r>
      <w:r w:rsidR="00345913" w:rsidRPr="00060C78">
        <w:rPr>
          <w:rFonts w:eastAsia="PMingLiU" w:cs="Tahoma"/>
          <w:color w:val="000000"/>
          <w:szCs w:val="20"/>
          <w:vertAlign w:val="superscript"/>
          <w:lang w:val="fr-FR"/>
        </w:rPr>
        <w:t>®</w:t>
      </w:r>
      <w:r w:rsidRPr="00060C78">
        <w:rPr>
          <w:rFonts w:eastAsia="PMingLiU" w:cs="Tahoma"/>
          <w:color w:val="000000"/>
          <w:szCs w:val="20"/>
          <w:lang w:val="fr-FR"/>
        </w:rPr>
        <w:t xml:space="preserve"> Team Foundation Server 2012 </w:t>
      </w:r>
      <w:r w:rsidRPr="00DA53AD">
        <w:rPr>
          <w:rFonts w:eastAsia="PMingLiU" w:cs="Tahoma"/>
          <w:color w:val="000000"/>
          <w:szCs w:val="20"/>
        </w:rPr>
        <w:t>外部連接器</w:t>
      </w:r>
    </w:p>
    <w:p w:rsidR="00CB0262" w:rsidRPr="00060C78" w:rsidRDefault="00CB0262" w:rsidP="00EF4590">
      <w:pPr>
        <w:rPr>
          <w:rFonts w:eastAsia="PMingLiU" w:cs="Tahoma"/>
          <w:lang w:val="fr-FR"/>
        </w:rPr>
      </w:pPr>
      <w:r w:rsidRPr="00060C78">
        <w:rPr>
          <w:rFonts w:eastAsia="PMingLiU" w:cs="Tahoma"/>
          <w:color w:val="000000"/>
          <w:szCs w:val="20"/>
          <w:lang w:val="fr-FR"/>
        </w:rPr>
        <w:t>Windows Server™ 2012 CAL (</w:t>
      </w:r>
      <w:r w:rsidRPr="00DA53AD">
        <w:rPr>
          <w:rFonts w:eastAsia="PMingLiU" w:cs="Tahoma"/>
          <w:color w:val="000000"/>
          <w:szCs w:val="20"/>
        </w:rPr>
        <w:t>裝置及使用者</w:t>
      </w:r>
      <w:r w:rsidRPr="00060C78">
        <w:rPr>
          <w:rFonts w:eastAsia="PMingLiU" w:cs="Tahoma"/>
          <w:color w:val="000000"/>
          <w:szCs w:val="20"/>
          <w:lang w:val="fr-FR"/>
        </w:rPr>
        <w:t>)</w:t>
      </w:r>
    </w:p>
    <w:p w:rsidR="00CB0262" w:rsidRPr="00DA53AD" w:rsidRDefault="00CB0262" w:rsidP="00EF4590">
      <w:pPr>
        <w:rPr>
          <w:rFonts w:eastAsia="PMingLiU" w:cs="Tahoma"/>
        </w:rPr>
      </w:pPr>
      <w:r w:rsidRPr="00DA53AD">
        <w:rPr>
          <w:rFonts w:eastAsia="PMingLiU" w:cs="Tahoma"/>
          <w:color w:val="000000"/>
          <w:szCs w:val="20"/>
        </w:rPr>
        <w:t>Windows Server™ 2012 Datacenter</w:t>
      </w:r>
    </w:p>
    <w:p w:rsidR="00CB0262" w:rsidRPr="00DA53AD" w:rsidRDefault="00CB0262" w:rsidP="00EF4590">
      <w:pPr>
        <w:rPr>
          <w:rFonts w:eastAsia="PMingLiU" w:cs="Tahoma"/>
        </w:rPr>
      </w:pPr>
      <w:r w:rsidRPr="00DA53AD">
        <w:rPr>
          <w:rFonts w:eastAsia="PMingLiU" w:cs="Tahoma"/>
          <w:color w:val="000000"/>
          <w:szCs w:val="20"/>
        </w:rPr>
        <w:t>Windows Server™ 2012 Standard</w:t>
      </w:r>
    </w:p>
    <w:p w:rsidR="00CB0262" w:rsidRPr="00DA53AD" w:rsidRDefault="00CB0262" w:rsidP="00EF4590">
      <w:pPr>
        <w:rPr>
          <w:rFonts w:eastAsia="PMingLiU" w:cs="Tahoma"/>
        </w:rPr>
      </w:pPr>
      <w:r w:rsidRPr="00DA53AD">
        <w:rPr>
          <w:rFonts w:eastAsia="PMingLiU" w:cs="Tahoma"/>
          <w:color w:val="000000"/>
          <w:szCs w:val="20"/>
        </w:rPr>
        <w:t xml:space="preserve">Windows Server™ 2012 </w:t>
      </w:r>
      <w:r w:rsidRPr="00DA53AD">
        <w:rPr>
          <w:rFonts w:eastAsia="PMingLiU" w:cs="Tahoma"/>
          <w:color w:val="000000"/>
          <w:szCs w:val="20"/>
        </w:rPr>
        <w:t>外部連接器</w:t>
      </w:r>
    </w:p>
    <w:p w:rsidR="00CB0262" w:rsidRPr="00DA53AD" w:rsidRDefault="00CB0262" w:rsidP="00EF4590">
      <w:pPr>
        <w:rPr>
          <w:rFonts w:eastAsia="PMingLiU" w:cs="Tahoma"/>
        </w:rPr>
      </w:pPr>
      <w:r w:rsidRPr="00DA53AD">
        <w:rPr>
          <w:rFonts w:eastAsia="PMingLiU" w:cs="Tahoma"/>
          <w:color w:val="000000"/>
          <w:szCs w:val="20"/>
        </w:rPr>
        <w:t xml:space="preserve">Windows Server™ 2012 </w:t>
      </w:r>
      <w:r w:rsidRPr="00DA53AD">
        <w:rPr>
          <w:rFonts w:eastAsia="PMingLiU" w:cs="Tahoma"/>
          <w:color w:val="000000"/>
          <w:szCs w:val="20"/>
        </w:rPr>
        <w:t>遠端桌面服務</w:t>
      </w:r>
      <w:r w:rsidRPr="00DA53AD">
        <w:rPr>
          <w:rFonts w:eastAsia="PMingLiU" w:cs="Tahoma"/>
          <w:color w:val="000000"/>
          <w:szCs w:val="20"/>
        </w:rPr>
        <w:t xml:space="preserve"> CAL</w:t>
      </w:r>
    </w:p>
    <w:p w:rsidR="00CB0262" w:rsidRPr="00DA53AD" w:rsidRDefault="00CB0262" w:rsidP="00EF4590">
      <w:pPr>
        <w:rPr>
          <w:rFonts w:eastAsia="PMingLiU" w:cs="Tahoma"/>
        </w:rPr>
      </w:pPr>
      <w:r w:rsidRPr="00DA53AD">
        <w:rPr>
          <w:rFonts w:eastAsia="PMingLiU" w:cs="Tahoma"/>
          <w:color w:val="000000"/>
          <w:szCs w:val="20"/>
        </w:rPr>
        <w:t xml:space="preserve">Windows Server™ 2012 </w:t>
      </w:r>
      <w:r w:rsidRPr="00DA53AD">
        <w:rPr>
          <w:rFonts w:eastAsia="PMingLiU" w:cs="Tahoma"/>
          <w:color w:val="000000"/>
          <w:szCs w:val="20"/>
        </w:rPr>
        <w:t>遠端桌面服務外部連接器</w:t>
      </w:r>
    </w:p>
    <w:p w:rsidR="00CB0262" w:rsidRPr="00DA53AD" w:rsidRDefault="00CB0262" w:rsidP="00EF4590">
      <w:pPr>
        <w:rPr>
          <w:rFonts w:eastAsia="PMingLiU" w:cs="Tahoma"/>
        </w:rPr>
      </w:pPr>
      <w:r w:rsidRPr="00DA53AD">
        <w:rPr>
          <w:rFonts w:eastAsia="PMingLiU" w:cs="Tahoma"/>
          <w:color w:val="000000"/>
          <w:szCs w:val="20"/>
        </w:rPr>
        <w:t>Windows Server™ 2012 Rights Management Services CAL</w:t>
      </w:r>
    </w:p>
    <w:p w:rsidR="00CB0262" w:rsidRPr="00DA53AD" w:rsidRDefault="00CB0262" w:rsidP="00EF4590">
      <w:pPr>
        <w:rPr>
          <w:rFonts w:eastAsia="PMingLiU" w:cs="Tahoma"/>
        </w:rPr>
      </w:pPr>
      <w:r w:rsidRPr="00DA53AD">
        <w:rPr>
          <w:rFonts w:eastAsia="PMingLiU" w:cs="Tahoma"/>
          <w:color w:val="000000"/>
          <w:szCs w:val="20"/>
        </w:rPr>
        <w:t>Windows Server™ 2012 Rights Management Services External Connector</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Enterprise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Enterprise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Functional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Functional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Self Serve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Server</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 xml:space="preserve">Dynamics AX 2012 Task </w:t>
      </w:r>
      <w:r w:rsidRPr="00DA53AD">
        <w:rPr>
          <w:rFonts w:eastAsia="PMingLiU" w:cs="Tahoma"/>
          <w:color w:val="000000"/>
          <w:szCs w:val="20"/>
        </w:rPr>
        <w:t>累加</w:t>
      </w:r>
      <w:r w:rsidRPr="00DA53AD">
        <w:rPr>
          <w:rFonts w:eastAsia="PMingLiU" w:cs="Tahoma"/>
          <w:color w:val="000000"/>
          <w:szCs w:val="20"/>
        </w:rPr>
        <w:t xml:space="preserve">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95607F" w:rsidP="00EF4590">
      <w:pPr>
        <w:rPr>
          <w:rFonts w:eastAsia="PMingLiU" w:cs="Tahoma"/>
        </w:rPr>
      </w:pPr>
      <w:r w:rsidRPr="00DA53AD">
        <w:rPr>
          <w:rFonts w:eastAsia="PMingLiU" w:cs="Tahoma"/>
          <w:color w:val="000000"/>
          <w:szCs w:val="18"/>
        </w:rPr>
        <w:t xml:space="preserve">Microsoft </w:t>
      </w:r>
      <w:r w:rsidRPr="00DA53AD">
        <w:rPr>
          <w:rFonts w:eastAsia="PMingLiU" w:cs="Tahoma"/>
          <w:color w:val="000000"/>
          <w:szCs w:val="20"/>
        </w:rPr>
        <w:t>Dynamics AX 2012 Task CAL (</w:t>
      </w:r>
      <w:r w:rsidRPr="00DA53AD">
        <w:rPr>
          <w:rFonts w:eastAsia="PMingLiU" w:cs="Tahoma"/>
          <w:color w:val="000000"/>
          <w:szCs w:val="20"/>
        </w:rPr>
        <w:t>使用者及裝置</w:t>
      </w:r>
      <w:r w:rsidRPr="00DA53AD">
        <w:rPr>
          <w:rFonts w:eastAsia="PMingLiU" w:cs="Tahoma"/>
          <w:color w:val="000000"/>
          <w:szCs w:val="20"/>
        </w:rPr>
        <w:t>)</w:t>
      </w:r>
    </w:p>
    <w:p w:rsidR="00CB0262" w:rsidRPr="00DA53AD" w:rsidRDefault="00CB0262" w:rsidP="00EF4590">
      <w:pPr>
        <w:rPr>
          <w:rFonts w:eastAsia="PMingLiU" w:cs="Tahoma"/>
        </w:rPr>
      </w:pPr>
      <w:r w:rsidRPr="00DA53AD">
        <w:rPr>
          <w:rFonts w:eastAsia="PMingLiU" w:cs="Tahoma"/>
          <w:color w:val="000000"/>
          <w:szCs w:val="20"/>
        </w:rPr>
        <w:t>Windows 8 Enterprise Sideloading</w:t>
      </w:r>
    </w:p>
    <w:p w:rsidR="00CB0262" w:rsidRPr="00DA53AD" w:rsidRDefault="00CB0262" w:rsidP="00EF4590">
      <w:pPr>
        <w:rPr>
          <w:rFonts w:eastAsia="PMingLiU" w:cs="Tahoma"/>
        </w:rPr>
      </w:pPr>
      <w:r w:rsidRPr="00DA53AD">
        <w:rPr>
          <w:rFonts w:eastAsia="PMingLiU" w:cs="Tahoma"/>
          <w:color w:val="000000"/>
          <w:szCs w:val="20"/>
        </w:rPr>
        <w:t xml:space="preserve">Windows 8 </w:t>
      </w:r>
      <w:r w:rsidRPr="00DA53AD">
        <w:rPr>
          <w:rFonts w:eastAsia="PMingLiU" w:cs="Tahoma"/>
          <w:color w:val="000000"/>
          <w:szCs w:val="20"/>
        </w:rPr>
        <w:t>專業版升級</w:t>
      </w:r>
    </w:p>
    <w:p w:rsidR="00394D71" w:rsidRPr="00DA53AD" w:rsidRDefault="00394D71" w:rsidP="00EF4590">
      <w:pPr>
        <w:rPr>
          <w:rFonts w:eastAsia="PMingLiU" w:cs="Tahoma"/>
        </w:rPr>
      </w:pPr>
      <w:r w:rsidRPr="00DA53AD">
        <w:rPr>
          <w:rFonts w:eastAsia="PMingLiU" w:cs="Tahoma"/>
          <w:color w:val="000000"/>
          <w:szCs w:val="18"/>
        </w:rPr>
        <w:t xml:space="preserve">Windows 8 </w:t>
      </w:r>
      <w:r w:rsidRPr="00DA53AD">
        <w:rPr>
          <w:rFonts w:eastAsia="PMingLiU" w:cs="Tahoma"/>
          <w:color w:val="000000"/>
          <w:szCs w:val="18"/>
        </w:rPr>
        <w:t>專業版</w:t>
      </w:r>
      <w:r w:rsidRPr="00DA53AD">
        <w:rPr>
          <w:rFonts w:eastAsia="PMingLiU" w:cs="Tahoma"/>
          <w:color w:val="000000"/>
          <w:szCs w:val="18"/>
        </w:rPr>
        <w:t xml:space="preserve"> (</w:t>
      </w:r>
      <w:r w:rsidRPr="00DA53AD">
        <w:rPr>
          <w:rFonts w:eastAsia="PMingLiU" w:cs="Tahoma"/>
          <w:color w:val="000000"/>
          <w:szCs w:val="18"/>
        </w:rPr>
        <w:t>含</w:t>
      </w:r>
      <w:r w:rsidRPr="00DA53AD">
        <w:rPr>
          <w:rFonts w:eastAsia="PMingLiU" w:cs="Tahoma"/>
          <w:color w:val="000000"/>
          <w:szCs w:val="18"/>
        </w:rPr>
        <w:t xml:space="preserve"> MDOP)</w:t>
      </w:r>
    </w:p>
    <w:p w:rsidR="00CB0262" w:rsidRPr="00DA53AD" w:rsidRDefault="00CB0262" w:rsidP="00EF4590">
      <w:pPr>
        <w:rPr>
          <w:rFonts w:eastAsia="PMingLiU" w:cs="Tahoma"/>
        </w:rPr>
      </w:pPr>
      <w:r w:rsidRPr="00DA53AD">
        <w:rPr>
          <w:rFonts w:eastAsia="PMingLiU" w:cs="Tahoma"/>
          <w:color w:val="000000"/>
          <w:szCs w:val="20"/>
        </w:rPr>
        <w:t xml:space="preserve">Windows </w:t>
      </w:r>
      <w:r w:rsidRPr="00DA53AD">
        <w:rPr>
          <w:rFonts w:eastAsia="PMingLiU" w:cs="Tahoma"/>
          <w:color w:val="000000"/>
          <w:szCs w:val="20"/>
        </w:rPr>
        <w:t>的出租權</w:t>
      </w:r>
    </w:p>
    <w:p w:rsidR="00593FBD" w:rsidRPr="00DA53AD" w:rsidRDefault="00593FBD" w:rsidP="00EF4590">
      <w:pPr>
        <w:rPr>
          <w:rFonts w:eastAsia="PMingLiU" w:cs="Tahoma"/>
        </w:rPr>
      </w:pPr>
    </w:p>
    <w:p w:rsidR="00593FBD" w:rsidRPr="00DA53AD" w:rsidRDefault="00593FBD" w:rsidP="003E606C">
      <w:pPr>
        <w:spacing w:after="60"/>
        <w:rPr>
          <w:rFonts w:eastAsia="PMingLiU" w:cs="Tahoma"/>
        </w:rPr>
      </w:pPr>
      <w:r w:rsidRPr="00DA53AD">
        <w:rPr>
          <w:rFonts w:eastAsia="PMingLiU" w:cs="Tahoma"/>
          <w:b/>
        </w:rPr>
        <w:t>促銷</w:t>
      </w:r>
    </w:p>
    <w:p w:rsidR="00F84628" w:rsidRPr="00DA53AD" w:rsidRDefault="00F84628" w:rsidP="00F84628">
      <w:pPr>
        <w:rPr>
          <w:rFonts w:eastAsia="PMingLiU" w:cs="Tahoma"/>
        </w:rPr>
      </w:pPr>
      <w:r w:rsidRPr="00DA53AD">
        <w:rPr>
          <w:rFonts w:eastAsia="PMingLiU" w:cs="Tahoma"/>
          <w:color w:val="000000"/>
        </w:rPr>
        <w:t>新增以下促銷：</w:t>
      </w:r>
    </w:p>
    <w:p w:rsidR="00F84628" w:rsidRPr="00DA53AD" w:rsidRDefault="00F84628" w:rsidP="00F84628">
      <w:pPr>
        <w:rPr>
          <w:rFonts w:eastAsia="PMingLiU" w:cs="Tahoma"/>
        </w:rPr>
      </w:pPr>
      <w:r w:rsidRPr="00DA53AD">
        <w:rPr>
          <w:rFonts w:eastAsia="PMingLiU" w:cs="Tahoma"/>
          <w:color w:val="000000"/>
          <w:szCs w:val="18"/>
        </w:rPr>
        <w:t xml:space="preserve">Windows Server Datacenter </w:t>
      </w:r>
      <w:r w:rsidRPr="00DA53AD">
        <w:rPr>
          <w:rFonts w:eastAsia="PMingLiU" w:cs="Tahoma"/>
          <w:color w:val="000000"/>
          <w:szCs w:val="18"/>
        </w:rPr>
        <w:t>升級促銷</w:t>
      </w:r>
    </w:p>
    <w:p w:rsidR="00F84628" w:rsidRPr="00DA53AD" w:rsidRDefault="00F84628" w:rsidP="00F84628">
      <w:pPr>
        <w:rPr>
          <w:rFonts w:eastAsia="PMingLiU" w:cs="Tahoma"/>
        </w:rPr>
      </w:pPr>
      <w:r w:rsidRPr="00DA53AD">
        <w:rPr>
          <w:rFonts w:eastAsia="PMingLiU" w:cs="Tahoma"/>
          <w:color w:val="000000"/>
          <w:szCs w:val="18"/>
        </w:rPr>
        <w:t>Forefront Online Protection for Exchange</w:t>
      </w:r>
    </w:p>
    <w:p w:rsidR="00F84628" w:rsidRPr="00DA53AD" w:rsidRDefault="00F84628" w:rsidP="00F84628">
      <w:pPr>
        <w:rPr>
          <w:rFonts w:eastAsia="PMingLiU" w:cs="Tahoma"/>
        </w:rPr>
      </w:pPr>
    </w:p>
    <w:p w:rsidR="00F84628" w:rsidRPr="00DA53AD" w:rsidRDefault="00F84628" w:rsidP="00F84628">
      <w:pPr>
        <w:outlineLvl w:val="1"/>
        <w:rPr>
          <w:rFonts w:eastAsia="PMingLiU" w:cs="Tahoma"/>
        </w:rPr>
      </w:pPr>
      <w:r w:rsidRPr="00DA53AD">
        <w:rPr>
          <w:rFonts w:eastAsia="PMingLiU" w:cs="Tahoma"/>
          <w:color w:val="000000"/>
          <w:szCs w:val="18"/>
        </w:rPr>
        <w:t>刪除以下促銷</w:t>
      </w:r>
    </w:p>
    <w:p w:rsidR="00F84628" w:rsidRPr="00DA53AD" w:rsidRDefault="00F84628" w:rsidP="00F84628">
      <w:pPr>
        <w:rPr>
          <w:rFonts w:eastAsia="PMingLiU" w:cs="Tahoma"/>
        </w:rPr>
      </w:pPr>
      <w:r w:rsidRPr="00DA53AD">
        <w:rPr>
          <w:rFonts w:eastAsia="PMingLiU" w:cs="Tahoma"/>
          <w:color w:val="000000"/>
        </w:rPr>
        <w:t xml:space="preserve">Enrollment for Core Infrastructure Standard Suite </w:t>
      </w:r>
      <w:r w:rsidRPr="00DA53AD">
        <w:rPr>
          <w:rFonts w:eastAsia="PMingLiU" w:cs="Tahoma"/>
          <w:color w:val="000000"/>
        </w:rPr>
        <w:t>促銷</w:t>
      </w:r>
    </w:p>
    <w:p w:rsidR="00F84628" w:rsidRPr="00DA53AD" w:rsidRDefault="00F84628" w:rsidP="00F84628">
      <w:pPr>
        <w:outlineLvl w:val="1"/>
        <w:rPr>
          <w:rFonts w:eastAsia="PMingLiU" w:cs="Tahoma"/>
        </w:rPr>
      </w:pPr>
    </w:p>
    <w:p w:rsidR="00593FBD" w:rsidRPr="00DA53AD" w:rsidRDefault="00593FBD" w:rsidP="003E606C">
      <w:pPr>
        <w:spacing w:after="60"/>
        <w:rPr>
          <w:rFonts w:eastAsia="PMingLiU" w:cs="Tahoma"/>
        </w:rPr>
      </w:pPr>
      <w:r w:rsidRPr="00DA53AD">
        <w:rPr>
          <w:rFonts w:eastAsia="PMingLiU" w:cs="Tahoma"/>
          <w:b/>
        </w:rPr>
        <w:t>刪除</w:t>
      </w:r>
    </w:p>
    <w:p w:rsidR="00B07E07" w:rsidRPr="00DA53AD" w:rsidRDefault="00B07E07" w:rsidP="00EF4590">
      <w:pPr>
        <w:rPr>
          <w:rFonts w:eastAsia="PMingLiU" w:cs="Tahoma"/>
        </w:rPr>
      </w:pPr>
      <w:r w:rsidRPr="00DA53AD">
        <w:rPr>
          <w:rFonts w:eastAsia="PMingLiU" w:cs="Tahoma"/>
          <w:color w:val="000000"/>
          <w:szCs w:val="20"/>
        </w:rPr>
        <w:t>Tellme Basic (</w:t>
      </w:r>
      <w:r w:rsidRPr="00DA53AD">
        <w:rPr>
          <w:rFonts w:eastAsia="PMingLiU" w:cs="Tahoma"/>
          <w:color w:val="000000"/>
          <w:szCs w:val="20"/>
        </w:rPr>
        <w:t>費用</w:t>
      </w:r>
      <w:r w:rsidRPr="00DA53AD">
        <w:rPr>
          <w:rFonts w:eastAsia="PMingLiU" w:cs="Tahoma"/>
          <w:color w:val="000000"/>
          <w:szCs w:val="20"/>
        </w:rPr>
        <w:t>)</w:t>
      </w:r>
    </w:p>
    <w:p w:rsidR="00B07E07" w:rsidRPr="00DA53AD" w:rsidRDefault="00B07E07" w:rsidP="00EF4590">
      <w:pPr>
        <w:rPr>
          <w:rFonts w:eastAsia="PMingLiU" w:cs="Tahoma"/>
        </w:rPr>
      </w:pPr>
      <w:r w:rsidRPr="00DA53AD">
        <w:rPr>
          <w:rFonts w:eastAsia="PMingLiU" w:cs="Tahoma"/>
          <w:color w:val="000000"/>
          <w:szCs w:val="20"/>
        </w:rPr>
        <w:t>Tellme Standard (</w:t>
      </w:r>
      <w:r w:rsidRPr="00DA53AD">
        <w:rPr>
          <w:rFonts w:eastAsia="PMingLiU" w:cs="Tahoma"/>
          <w:color w:val="000000"/>
          <w:szCs w:val="20"/>
        </w:rPr>
        <w:t>費用</w:t>
      </w:r>
      <w:r w:rsidRPr="00DA53AD">
        <w:rPr>
          <w:rFonts w:eastAsia="PMingLiU" w:cs="Tahoma"/>
          <w:color w:val="000000"/>
          <w:szCs w:val="20"/>
        </w:rPr>
        <w:t>)</w:t>
      </w:r>
    </w:p>
    <w:p w:rsidR="00B07E07" w:rsidRPr="00DA53AD" w:rsidRDefault="00B07E07" w:rsidP="00EF4590">
      <w:pPr>
        <w:rPr>
          <w:rFonts w:eastAsia="PMingLiU" w:cs="Tahoma"/>
        </w:rPr>
      </w:pPr>
      <w:r w:rsidRPr="00DA53AD">
        <w:rPr>
          <w:rFonts w:eastAsia="PMingLiU" w:cs="Tahoma"/>
          <w:color w:val="000000"/>
          <w:szCs w:val="20"/>
        </w:rPr>
        <w:t>Tellme Premium (</w:t>
      </w:r>
      <w:r w:rsidRPr="00DA53AD">
        <w:rPr>
          <w:rFonts w:eastAsia="PMingLiU" w:cs="Tahoma"/>
          <w:color w:val="000000"/>
          <w:szCs w:val="20"/>
        </w:rPr>
        <w:t>費用</w:t>
      </w:r>
      <w:r w:rsidRPr="00DA53AD">
        <w:rPr>
          <w:rFonts w:eastAsia="PMingLiU" w:cs="Tahoma"/>
          <w:color w:val="000000"/>
          <w:szCs w:val="20"/>
        </w:rPr>
        <w:t>)</w:t>
      </w:r>
    </w:p>
    <w:p w:rsidR="00B07E07" w:rsidRPr="00DA53AD" w:rsidRDefault="00B07E07" w:rsidP="00EF4590">
      <w:pPr>
        <w:rPr>
          <w:rFonts w:eastAsia="PMingLiU" w:cs="Tahoma"/>
        </w:rPr>
      </w:pPr>
      <w:r w:rsidRPr="00DA53AD">
        <w:rPr>
          <w:rFonts w:eastAsia="PMingLiU" w:cs="Tahoma"/>
          <w:color w:val="000000"/>
          <w:szCs w:val="20"/>
        </w:rPr>
        <w:t>Tellme Basic (</w:t>
      </w:r>
      <w:r w:rsidRPr="00DA53AD">
        <w:rPr>
          <w:rFonts w:eastAsia="PMingLiU" w:cs="Tahoma"/>
          <w:color w:val="000000"/>
          <w:szCs w:val="20"/>
        </w:rPr>
        <w:t>服務訂閱使用權</w:t>
      </w:r>
      <w:r w:rsidRPr="00DA53AD">
        <w:rPr>
          <w:rFonts w:eastAsia="PMingLiU" w:cs="Tahoma"/>
          <w:color w:val="000000"/>
          <w:szCs w:val="20"/>
        </w:rPr>
        <w:t>)</w:t>
      </w:r>
    </w:p>
    <w:p w:rsidR="00B07E07" w:rsidRPr="00DA53AD" w:rsidRDefault="00B07E07" w:rsidP="00EF4590">
      <w:pPr>
        <w:rPr>
          <w:rFonts w:eastAsia="PMingLiU" w:cs="Tahoma"/>
        </w:rPr>
      </w:pPr>
      <w:r w:rsidRPr="00DA53AD">
        <w:rPr>
          <w:rFonts w:eastAsia="PMingLiU" w:cs="Tahoma"/>
          <w:color w:val="000000"/>
          <w:szCs w:val="20"/>
        </w:rPr>
        <w:t>Tellme Standard (</w:t>
      </w:r>
      <w:r w:rsidRPr="00DA53AD">
        <w:rPr>
          <w:rFonts w:eastAsia="PMingLiU" w:cs="Tahoma"/>
          <w:color w:val="000000"/>
          <w:szCs w:val="20"/>
        </w:rPr>
        <w:t>服務訂閱使用權</w:t>
      </w:r>
      <w:r w:rsidRPr="00DA53AD">
        <w:rPr>
          <w:rFonts w:eastAsia="PMingLiU" w:cs="Tahoma"/>
          <w:color w:val="000000"/>
          <w:szCs w:val="20"/>
        </w:rPr>
        <w:t>)</w:t>
      </w:r>
    </w:p>
    <w:p w:rsidR="00B07E07" w:rsidRPr="00DA53AD" w:rsidRDefault="00B07E07" w:rsidP="00EF4590">
      <w:pPr>
        <w:rPr>
          <w:rFonts w:eastAsia="PMingLiU" w:cs="Tahoma"/>
        </w:rPr>
      </w:pPr>
      <w:r w:rsidRPr="00DA53AD">
        <w:rPr>
          <w:rFonts w:eastAsia="PMingLiU" w:cs="Tahoma"/>
          <w:color w:val="000000"/>
          <w:szCs w:val="20"/>
        </w:rPr>
        <w:t>Tellme Premium (</w:t>
      </w:r>
      <w:r w:rsidRPr="00DA53AD">
        <w:rPr>
          <w:rFonts w:eastAsia="PMingLiU" w:cs="Tahoma"/>
          <w:color w:val="000000"/>
          <w:szCs w:val="20"/>
        </w:rPr>
        <w:t>服務訂閱使用權</w:t>
      </w:r>
      <w:r w:rsidRPr="00DA53AD">
        <w:rPr>
          <w:rFonts w:eastAsia="PMingLiU" w:cs="Tahoma"/>
          <w:color w:val="000000"/>
          <w:szCs w:val="20"/>
        </w:rPr>
        <w:t>)</w:t>
      </w:r>
    </w:p>
    <w:p w:rsidR="003F704E" w:rsidRPr="00DA53AD" w:rsidRDefault="003F704E" w:rsidP="00EF4590">
      <w:pPr>
        <w:rPr>
          <w:rFonts w:eastAsia="PMingLiU" w:cs="Tahoma"/>
        </w:rPr>
      </w:pPr>
      <w:r w:rsidRPr="00DA53AD">
        <w:rPr>
          <w:rFonts w:eastAsia="PMingLiU" w:cs="Tahoma"/>
          <w:color w:val="000000"/>
          <w:szCs w:val="20"/>
        </w:rPr>
        <w:t>Tellme Overage Minutes (</w:t>
      </w:r>
      <w:r w:rsidRPr="00DA53AD">
        <w:rPr>
          <w:rFonts w:eastAsia="PMingLiU" w:cs="Tahoma"/>
          <w:color w:val="000000"/>
          <w:szCs w:val="20"/>
        </w:rPr>
        <w:t>費用</w:t>
      </w:r>
      <w:r w:rsidRPr="00DA53AD">
        <w:rPr>
          <w:rFonts w:eastAsia="PMingLiU" w:cs="Tahoma"/>
          <w:color w:val="000000"/>
          <w:szCs w:val="20"/>
        </w:rPr>
        <w:t>)</w:t>
      </w:r>
    </w:p>
    <w:p w:rsidR="00593FBD"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Professional</w:t>
      </w:r>
    </w:p>
    <w:p w:rsidR="00593FBD"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Professional with MSDN</w:t>
      </w:r>
    </w:p>
    <w:p w:rsidR="00CB0262"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Professional with MSDN Embedded</w:t>
      </w:r>
    </w:p>
    <w:p w:rsidR="00CB0262"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Premium</w:t>
      </w:r>
    </w:p>
    <w:p w:rsidR="00CB0262"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Premium with MSDN</w:t>
      </w:r>
    </w:p>
    <w:p w:rsidR="00CB0262" w:rsidRPr="00DA53AD" w:rsidRDefault="00CB0262" w:rsidP="00EF4590">
      <w:pPr>
        <w:rPr>
          <w:rFonts w:eastAsia="PMingLiU" w:cs="Tahoma"/>
        </w:rPr>
      </w:pPr>
      <w:r w:rsidRPr="00DA53AD">
        <w:rPr>
          <w:rFonts w:eastAsia="PMingLiU" w:cs="Tahoma"/>
          <w:color w:val="000000"/>
          <w:szCs w:val="20"/>
        </w:rPr>
        <w:lastRenderedPageBreak/>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Ultimate</w:t>
      </w:r>
    </w:p>
    <w:p w:rsidR="00CB0262"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2010 Ultimate with MSDN</w:t>
      </w:r>
    </w:p>
    <w:p w:rsidR="00CB0262" w:rsidRPr="00DA53AD" w:rsidRDefault="00CB0262"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Test Professional 2010</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Test Professional 2010 with MSDN</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LightSwitch 2011</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Load Test Virtual User Pack 2010</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Team Foundation Server 2010 with SQL Server 2008 Technology</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Team Foundation Server 2010 </w:t>
      </w:r>
      <w:r w:rsidRPr="00DA53AD">
        <w:rPr>
          <w:rFonts w:eastAsia="PMingLiU" w:cs="Tahoma"/>
          <w:color w:val="000000"/>
          <w:szCs w:val="20"/>
        </w:rPr>
        <w:t>裝置</w:t>
      </w:r>
      <w:r w:rsidRPr="00DA53AD">
        <w:rPr>
          <w:rFonts w:eastAsia="PMingLiU" w:cs="Tahoma"/>
          <w:color w:val="000000"/>
          <w:szCs w:val="20"/>
        </w:rPr>
        <w:t xml:space="preserve"> CAL</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Team Foundation Server 2010 </w:t>
      </w:r>
      <w:r w:rsidRPr="00DA53AD">
        <w:rPr>
          <w:rFonts w:eastAsia="PMingLiU" w:cs="Tahoma"/>
          <w:color w:val="000000"/>
          <w:szCs w:val="20"/>
        </w:rPr>
        <w:t>使用者</w:t>
      </w:r>
      <w:r w:rsidRPr="00DA53AD">
        <w:rPr>
          <w:rFonts w:eastAsia="PMingLiU" w:cs="Tahoma"/>
          <w:color w:val="000000"/>
          <w:szCs w:val="20"/>
        </w:rPr>
        <w:t xml:space="preserve"> CAL</w:t>
      </w:r>
    </w:p>
    <w:p w:rsidR="00CB0262" w:rsidRPr="00DA53AD" w:rsidRDefault="00101CDD" w:rsidP="00EF4590">
      <w:pPr>
        <w:rPr>
          <w:rFonts w:eastAsia="PMingLiU" w:cs="Tahoma"/>
        </w:rPr>
      </w:pPr>
      <w:r w:rsidRPr="00DA53AD">
        <w:rPr>
          <w:rFonts w:eastAsia="PMingLiU" w:cs="Tahoma"/>
          <w:color w:val="000000"/>
          <w:szCs w:val="20"/>
        </w:rPr>
        <w:t>Visual Studio</w:t>
      </w:r>
      <w:r w:rsidR="00345913" w:rsidRPr="00345913">
        <w:rPr>
          <w:rFonts w:eastAsia="PMingLiU" w:cs="Tahoma"/>
          <w:color w:val="000000"/>
          <w:szCs w:val="20"/>
          <w:vertAlign w:val="superscript"/>
        </w:rPr>
        <w:t>®</w:t>
      </w:r>
      <w:r w:rsidRPr="00DA53AD">
        <w:rPr>
          <w:rFonts w:eastAsia="PMingLiU" w:cs="Tahoma"/>
          <w:color w:val="000000"/>
          <w:szCs w:val="20"/>
        </w:rPr>
        <w:t xml:space="preserve"> Team Foundation Server 2010 </w:t>
      </w:r>
      <w:r w:rsidRPr="00DA53AD">
        <w:rPr>
          <w:rFonts w:eastAsia="PMingLiU" w:cs="Tahoma"/>
          <w:color w:val="000000"/>
          <w:szCs w:val="20"/>
        </w:rPr>
        <w:t>外部連接器</w:t>
      </w:r>
    </w:p>
    <w:p w:rsidR="00101CDD" w:rsidRPr="00DA53AD" w:rsidRDefault="00101CDD" w:rsidP="00EF4590">
      <w:pPr>
        <w:rPr>
          <w:rFonts w:eastAsia="PMingLiU" w:cs="Tahoma"/>
        </w:rPr>
      </w:pPr>
      <w:r w:rsidRPr="00DA53AD">
        <w:rPr>
          <w:rFonts w:eastAsia="PMingLiU" w:cs="Tahoma"/>
          <w:color w:val="000000"/>
          <w:szCs w:val="20"/>
        </w:rPr>
        <w:t>Windows Server™ 2008 CAL (</w:t>
      </w:r>
      <w:r w:rsidRPr="00DA53AD">
        <w:rPr>
          <w:rFonts w:eastAsia="PMingLiU" w:cs="Tahoma"/>
          <w:color w:val="000000"/>
          <w:szCs w:val="20"/>
        </w:rPr>
        <w:t>裝置及使用者</w:t>
      </w:r>
      <w:r w:rsidRPr="00DA53AD">
        <w:rPr>
          <w:rFonts w:eastAsia="PMingLiU" w:cs="Tahoma"/>
          <w:color w:val="000000"/>
          <w:szCs w:val="20"/>
        </w:rPr>
        <w:t>)</w:t>
      </w:r>
    </w:p>
    <w:p w:rsidR="00CB0262" w:rsidRPr="00DA53AD" w:rsidRDefault="00101CDD" w:rsidP="00EF4590">
      <w:pPr>
        <w:rPr>
          <w:rFonts w:eastAsia="PMingLiU" w:cs="Tahoma"/>
        </w:rPr>
      </w:pPr>
      <w:r w:rsidRPr="00DA53AD">
        <w:rPr>
          <w:rFonts w:eastAsia="PMingLiU" w:cs="Tahoma"/>
          <w:color w:val="000000"/>
          <w:szCs w:val="20"/>
        </w:rPr>
        <w:t>Windows Server™ 2008 R2 HPC Edition</w:t>
      </w:r>
    </w:p>
    <w:p w:rsidR="00101CDD" w:rsidRPr="00DA53AD" w:rsidRDefault="00101CDD" w:rsidP="00EF4590">
      <w:pPr>
        <w:rPr>
          <w:rFonts w:eastAsia="PMingLiU" w:cs="Tahoma"/>
        </w:rPr>
      </w:pPr>
      <w:r w:rsidRPr="00DA53AD">
        <w:rPr>
          <w:rFonts w:eastAsia="PMingLiU" w:cs="Tahoma"/>
          <w:color w:val="000000"/>
          <w:szCs w:val="20"/>
        </w:rPr>
        <w:t>Windows Server™ 2008 R2 Datacenter</w:t>
      </w:r>
    </w:p>
    <w:p w:rsidR="00CB0262" w:rsidRPr="00DA53AD" w:rsidRDefault="00101CDD" w:rsidP="00EF4590">
      <w:pPr>
        <w:rPr>
          <w:rFonts w:eastAsia="PMingLiU" w:cs="Tahoma"/>
        </w:rPr>
      </w:pPr>
      <w:r w:rsidRPr="00DA53AD">
        <w:rPr>
          <w:rFonts w:eastAsia="PMingLiU" w:cs="Tahoma"/>
          <w:color w:val="000000"/>
          <w:szCs w:val="20"/>
        </w:rPr>
        <w:t>Windows Server™ 2008 R2 Enterprise</w:t>
      </w:r>
    </w:p>
    <w:p w:rsidR="00101CDD" w:rsidRPr="00DA53AD" w:rsidRDefault="00101CDD" w:rsidP="00EF4590">
      <w:pPr>
        <w:rPr>
          <w:rFonts w:eastAsia="PMingLiU" w:cs="Tahoma"/>
        </w:rPr>
      </w:pPr>
      <w:r w:rsidRPr="00DA53AD">
        <w:rPr>
          <w:rFonts w:eastAsia="PMingLiU" w:cs="Tahoma"/>
          <w:color w:val="000000"/>
          <w:szCs w:val="20"/>
        </w:rPr>
        <w:t>Windows Server™ 2008 R2 Itanium Based Systems</w:t>
      </w:r>
    </w:p>
    <w:p w:rsidR="00101CDD" w:rsidRPr="00DA53AD" w:rsidRDefault="00101CDD" w:rsidP="00EF4590">
      <w:pPr>
        <w:rPr>
          <w:rFonts w:eastAsia="PMingLiU" w:cs="Tahoma"/>
        </w:rPr>
      </w:pPr>
      <w:r w:rsidRPr="00DA53AD">
        <w:rPr>
          <w:rFonts w:eastAsia="PMingLiU" w:cs="Tahoma"/>
          <w:color w:val="000000"/>
          <w:szCs w:val="20"/>
        </w:rPr>
        <w:t>Windows Server™ 2008 R2 Standard</w:t>
      </w:r>
    </w:p>
    <w:p w:rsidR="00CB0262" w:rsidRPr="00DA53AD" w:rsidRDefault="00101CDD" w:rsidP="00EF4590">
      <w:pPr>
        <w:rPr>
          <w:rFonts w:eastAsia="PMingLiU" w:cs="Tahoma"/>
        </w:rPr>
      </w:pPr>
      <w:r w:rsidRPr="00DA53AD">
        <w:rPr>
          <w:rFonts w:eastAsia="PMingLiU" w:cs="Tahoma"/>
          <w:color w:val="000000"/>
          <w:szCs w:val="20"/>
        </w:rPr>
        <w:t xml:space="preserve">Windows Server™ 2008 </w:t>
      </w:r>
      <w:r w:rsidRPr="00DA53AD">
        <w:rPr>
          <w:rFonts w:eastAsia="PMingLiU" w:cs="Tahoma"/>
          <w:color w:val="000000"/>
          <w:szCs w:val="20"/>
        </w:rPr>
        <w:t>外部連接器</w:t>
      </w:r>
    </w:p>
    <w:p w:rsidR="00CB0262" w:rsidRPr="00DA53AD" w:rsidRDefault="00101CDD" w:rsidP="00EF4590">
      <w:pPr>
        <w:rPr>
          <w:rFonts w:eastAsia="PMingLiU" w:cs="Tahoma"/>
        </w:rPr>
      </w:pPr>
      <w:r w:rsidRPr="00DA53AD">
        <w:rPr>
          <w:rFonts w:eastAsia="PMingLiU" w:cs="Tahoma"/>
          <w:color w:val="000000"/>
          <w:szCs w:val="20"/>
        </w:rPr>
        <w:t xml:space="preserve">Windows Server™ 2008 </w:t>
      </w:r>
      <w:r w:rsidRPr="00DA53AD">
        <w:rPr>
          <w:rFonts w:eastAsia="PMingLiU" w:cs="Tahoma"/>
          <w:color w:val="000000"/>
          <w:szCs w:val="20"/>
        </w:rPr>
        <w:t>遠端桌面服務</w:t>
      </w:r>
      <w:r w:rsidRPr="00DA53AD">
        <w:rPr>
          <w:rFonts w:eastAsia="PMingLiU" w:cs="Tahoma"/>
          <w:color w:val="000000"/>
          <w:szCs w:val="20"/>
        </w:rPr>
        <w:t xml:space="preserve"> CAL</w:t>
      </w:r>
    </w:p>
    <w:p w:rsidR="00101CDD" w:rsidRPr="00DA53AD" w:rsidRDefault="00101CDD" w:rsidP="00EF4590">
      <w:pPr>
        <w:rPr>
          <w:rFonts w:eastAsia="PMingLiU" w:cs="Tahoma"/>
        </w:rPr>
      </w:pPr>
      <w:r w:rsidRPr="00DA53AD">
        <w:rPr>
          <w:rFonts w:eastAsia="PMingLiU" w:cs="Tahoma"/>
          <w:color w:val="000000"/>
          <w:szCs w:val="20"/>
        </w:rPr>
        <w:t xml:space="preserve">Windows Server™ 2008 </w:t>
      </w:r>
      <w:r w:rsidRPr="00DA53AD">
        <w:rPr>
          <w:rFonts w:eastAsia="PMingLiU" w:cs="Tahoma"/>
          <w:color w:val="000000"/>
          <w:szCs w:val="20"/>
        </w:rPr>
        <w:t>遠端桌面服務外部連接器</w:t>
      </w:r>
    </w:p>
    <w:p w:rsidR="00101CDD" w:rsidRPr="00DA53AD" w:rsidRDefault="00101CDD" w:rsidP="00EF4590">
      <w:pPr>
        <w:rPr>
          <w:rFonts w:eastAsia="PMingLiU" w:cs="Tahoma"/>
        </w:rPr>
      </w:pPr>
      <w:r w:rsidRPr="00DA53AD">
        <w:rPr>
          <w:rFonts w:eastAsia="PMingLiU" w:cs="Tahoma"/>
          <w:color w:val="000000"/>
          <w:szCs w:val="20"/>
        </w:rPr>
        <w:t>Windows Server™ 2008 Rights Management Services CAL</w:t>
      </w:r>
    </w:p>
    <w:p w:rsidR="00101CDD" w:rsidRPr="00DA53AD" w:rsidRDefault="00101CDD" w:rsidP="00EF4590">
      <w:pPr>
        <w:rPr>
          <w:rFonts w:eastAsia="PMingLiU" w:cs="Tahoma"/>
        </w:rPr>
      </w:pPr>
      <w:r w:rsidRPr="00DA53AD">
        <w:rPr>
          <w:rFonts w:eastAsia="PMingLiU" w:cs="Tahoma"/>
          <w:color w:val="000000"/>
          <w:szCs w:val="20"/>
        </w:rPr>
        <w:t>Windows Server™ 2008 Rights Management Services External Connector</w:t>
      </w:r>
    </w:p>
    <w:p w:rsidR="00101CDD" w:rsidRPr="00DA53AD" w:rsidRDefault="00101CDD" w:rsidP="00EF4590">
      <w:pPr>
        <w:rPr>
          <w:rFonts w:eastAsia="PMingLiU" w:cs="Tahoma"/>
        </w:rPr>
      </w:pPr>
      <w:r w:rsidRPr="00DA53AD">
        <w:rPr>
          <w:rFonts w:eastAsia="PMingLiU" w:cs="Tahoma"/>
          <w:color w:val="000000"/>
          <w:szCs w:val="20"/>
        </w:rPr>
        <w:t>Windows Web Server 2008 R2</w:t>
      </w:r>
    </w:p>
    <w:p w:rsidR="00101CDD" w:rsidRPr="00DA53AD" w:rsidRDefault="00101CDD" w:rsidP="00EF4590">
      <w:pPr>
        <w:rPr>
          <w:rFonts w:eastAsia="PMingLiU" w:cs="Tahoma"/>
        </w:rPr>
      </w:pPr>
      <w:r w:rsidRPr="00DA53AD">
        <w:rPr>
          <w:rFonts w:eastAsia="PMingLiU" w:cs="Tahoma"/>
          <w:color w:val="000000"/>
          <w:szCs w:val="20"/>
        </w:rPr>
        <w:t>HPC Pack 2008 R2 Enterprise</w:t>
      </w:r>
    </w:p>
    <w:p w:rsidR="00101CDD" w:rsidRPr="00DA53AD" w:rsidRDefault="00101CDD" w:rsidP="00EF4590">
      <w:pPr>
        <w:rPr>
          <w:rFonts w:eastAsia="PMingLiU" w:cs="Tahoma"/>
        </w:rPr>
      </w:pPr>
      <w:r w:rsidRPr="00DA53AD">
        <w:rPr>
          <w:rFonts w:eastAsia="PMingLiU" w:cs="Tahoma"/>
          <w:color w:val="000000"/>
          <w:szCs w:val="20"/>
        </w:rPr>
        <w:t>HPC Pack 2008 R2 for Workstation</w:t>
      </w:r>
    </w:p>
    <w:p w:rsidR="00101CDD" w:rsidRPr="00DA53AD" w:rsidRDefault="00101CDD" w:rsidP="00EF4590">
      <w:pPr>
        <w:rPr>
          <w:rFonts w:eastAsia="PMingLiU" w:cs="Tahoma"/>
        </w:rPr>
      </w:pPr>
      <w:r w:rsidRPr="00DA53AD">
        <w:rPr>
          <w:rFonts w:eastAsia="PMingLiU" w:cs="Tahoma"/>
          <w:color w:val="000000"/>
          <w:szCs w:val="20"/>
        </w:rPr>
        <w:t>Windows HPC Server 2008 R2 Suite</w:t>
      </w:r>
    </w:p>
    <w:p w:rsidR="00101CDD" w:rsidRPr="00DA53AD" w:rsidRDefault="00101CDD" w:rsidP="00EF4590">
      <w:pPr>
        <w:rPr>
          <w:rFonts w:eastAsia="PMingLiU" w:cs="Tahoma"/>
        </w:rPr>
      </w:pPr>
      <w:r w:rsidRPr="00DA53AD">
        <w:rPr>
          <w:rFonts w:eastAsia="PMingLiU" w:cs="Tahoma"/>
          <w:color w:val="000000"/>
          <w:szCs w:val="20"/>
        </w:rPr>
        <w:t>Win Starter 7</w:t>
      </w:r>
    </w:p>
    <w:p w:rsidR="00101CDD" w:rsidRPr="00DA53AD" w:rsidRDefault="00101CDD" w:rsidP="00EF4590">
      <w:pPr>
        <w:rPr>
          <w:rFonts w:eastAsia="PMingLiU" w:cs="Tahoma"/>
          <w:lang w:eastAsia="zh-TW"/>
        </w:rPr>
      </w:pPr>
      <w:r w:rsidRPr="00DA53AD">
        <w:rPr>
          <w:rFonts w:eastAsia="PMingLiU" w:cs="Tahoma"/>
          <w:color w:val="000000"/>
          <w:szCs w:val="20"/>
          <w:lang w:eastAsia="zh-TW"/>
        </w:rPr>
        <w:t xml:space="preserve">Win 7 </w:t>
      </w:r>
      <w:r w:rsidRPr="00DA53AD">
        <w:rPr>
          <w:rFonts w:eastAsia="PMingLiU" w:cs="Tahoma"/>
          <w:color w:val="000000"/>
          <w:szCs w:val="20"/>
          <w:lang w:eastAsia="zh-TW"/>
        </w:rPr>
        <w:t>專業版升級</w:t>
      </w:r>
    </w:p>
    <w:p w:rsidR="001253FF" w:rsidRPr="00DA53AD" w:rsidRDefault="001253FF" w:rsidP="00EF4590">
      <w:pPr>
        <w:rPr>
          <w:rFonts w:eastAsia="PMingLiU" w:cs="Tahoma"/>
          <w:lang w:eastAsia="zh-TW"/>
        </w:rPr>
      </w:pPr>
      <w:r w:rsidRPr="00DA53AD">
        <w:rPr>
          <w:rFonts w:eastAsia="PMingLiU" w:cs="Tahoma"/>
          <w:color w:val="000000"/>
          <w:szCs w:val="18"/>
          <w:lang w:eastAsia="zh-TW"/>
        </w:rPr>
        <w:t xml:space="preserve">Windows 7 </w:t>
      </w:r>
      <w:r w:rsidRPr="00DA53AD">
        <w:rPr>
          <w:rFonts w:eastAsia="PMingLiU" w:cs="Tahoma"/>
          <w:color w:val="000000"/>
          <w:szCs w:val="18"/>
          <w:lang w:eastAsia="zh-TW"/>
        </w:rPr>
        <w:t>專業版</w:t>
      </w:r>
      <w:r w:rsidRPr="00DA53AD">
        <w:rPr>
          <w:rFonts w:eastAsia="PMingLiU" w:cs="Tahoma"/>
          <w:color w:val="000000"/>
          <w:szCs w:val="18"/>
          <w:lang w:eastAsia="zh-TW"/>
        </w:rPr>
        <w:t xml:space="preserve"> (</w:t>
      </w:r>
      <w:r w:rsidRPr="00DA53AD">
        <w:rPr>
          <w:rFonts w:eastAsia="PMingLiU" w:cs="Tahoma"/>
          <w:color w:val="000000"/>
          <w:szCs w:val="18"/>
          <w:lang w:eastAsia="zh-TW"/>
        </w:rPr>
        <w:t>含</w:t>
      </w:r>
      <w:r w:rsidRPr="00DA53AD">
        <w:rPr>
          <w:rFonts w:eastAsia="PMingLiU" w:cs="Tahoma"/>
          <w:color w:val="000000"/>
          <w:szCs w:val="18"/>
          <w:lang w:eastAsia="zh-TW"/>
        </w:rPr>
        <w:t xml:space="preserve"> MDOP)</w:t>
      </w:r>
    </w:p>
    <w:p w:rsidR="00CB0262" w:rsidRPr="00DA53AD" w:rsidRDefault="00CB0262" w:rsidP="00EF4590">
      <w:pPr>
        <w:rPr>
          <w:rFonts w:eastAsia="PMingLiU" w:cs="Tahoma"/>
          <w:lang w:eastAsia="zh-TW"/>
        </w:rPr>
      </w:pPr>
    </w:p>
    <w:p w:rsidR="00593FBD" w:rsidRPr="00DA53AD" w:rsidRDefault="00593FBD">
      <w:pPr>
        <w:ind w:right="720"/>
        <w:rPr>
          <w:rFonts w:eastAsia="PMingLiU" w:cs="Tahoma"/>
          <w:lang w:eastAsia="zh-TW"/>
        </w:rPr>
      </w:pPr>
    </w:p>
    <w:p w:rsidR="00EB4DA8" w:rsidRPr="00DA53AD" w:rsidRDefault="00EB4DA8" w:rsidP="00EB4DA8">
      <w:pPr>
        <w:pStyle w:val="Heading2"/>
        <w:ind w:left="0"/>
        <w:jc w:val="both"/>
        <w:rPr>
          <w:rFonts w:ascii="Tahoma" w:eastAsia="PMingLiU" w:hAnsi="Tahoma" w:cs="Tahoma"/>
          <w:lang w:eastAsia="zh-TW"/>
        </w:rPr>
      </w:pPr>
      <w:bookmarkStart w:id="632" w:name="_Toc336338171"/>
      <w:bookmarkStart w:id="633" w:name="_Toc352109435"/>
      <w:r w:rsidRPr="00DA53AD">
        <w:rPr>
          <w:rFonts w:ascii="Tahoma" w:eastAsia="PMingLiU" w:hAnsi="Tahoma" w:cs="Tahoma"/>
          <w:color w:val="FF6600"/>
          <w:lang w:eastAsia="zh-TW"/>
        </w:rPr>
        <w:t xml:space="preserve">2012 </w:t>
      </w:r>
      <w:r w:rsidRPr="00DA53AD">
        <w:rPr>
          <w:rFonts w:ascii="Tahoma" w:eastAsia="PMingLiU" w:hAnsi="Tahoma" w:cs="Tahoma"/>
          <w:color w:val="FF6600"/>
          <w:lang w:eastAsia="zh-TW"/>
        </w:rPr>
        <w:t>年</w:t>
      </w:r>
      <w:r w:rsidRPr="00DA53AD">
        <w:rPr>
          <w:rFonts w:ascii="Tahoma" w:eastAsia="PMingLiU" w:hAnsi="Tahoma" w:cs="Tahoma"/>
          <w:color w:val="FF6600"/>
          <w:lang w:eastAsia="zh-TW"/>
        </w:rPr>
        <w:t xml:space="preserve"> 8 </w:t>
      </w:r>
      <w:r w:rsidRPr="00DA53AD">
        <w:rPr>
          <w:rFonts w:ascii="Tahoma" w:eastAsia="PMingLiU" w:hAnsi="Tahoma" w:cs="Tahoma"/>
          <w:color w:val="FF6600"/>
          <w:lang w:eastAsia="zh-TW"/>
        </w:rPr>
        <w:t>月變更</w:t>
      </w:r>
      <w:bookmarkEnd w:id="632"/>
      <w:bookmarkEnd w:id="633"/>
    </w:p>
    <w:p w:rsidR="00EB4DA8" w:rsidRPr="00DA53AD" w:rsidRDefault="00EB4DA8" w:rsidP="00EB4DA8">
      <w:pPr>
        <w:rPr>
          <w:rFonts w:eastAsia="PMingLiU" w:cs="Tahoma"/>
          <w:lang w:eastAsia="zh-TW"/>
        </w:rPr>
      </w:pPr>
    </w:p>
    <w:p w:rsidR="00EB4DA8" w:rsidRPr="00DA53AD" w:rsidRDefault="00EB4DA8" w:rsidP="003E606C">
      <w:pPr>
        <w:spacing w:after="60"/>
        <w:rPr>
          <w:rFonts w:eastAsia="PMingLiU" w:cs="Tahoma"/>
        </w:rPr>
      </w:pPr>
      <w:r w:rsidRPr="00DA53AD">
        <w:rPr>
          <w:rFonts w:eastAsia="PMingLiU" w:cs="Tahoma"/>
          <w:b/>
        </w:rPr>
        <w:t>新增</w:t>
      </w:r>
    </w:p>
    <w:p w:rsidR="00EB4DA8" w:rsidRPr="00DA53AD" w:rsidRDefault="00EB4DA8" w:rsidP="00EB4DA8">
      <w:pPr>
        <w:rPr>
          <w:rFonts w:eastAsia="PMingLiU" w:cs="Tahoma"/>
        </w:rPr>
      </w:pPr>
      <w:r w:rsidRPr="00DA53AD">
        <w:rPr>
          <w:rFonts w:eastAsia="PMingLiU" w:cs="Tahoma"/>
          <w:szCs w:val="18"/>
        </w:rPr>
        <w:t>MapPoint</w:t>
      </w:r>
      <w:r w:rsidR="00345913" w:rsidRPr="00345913">
        <w:rPr>
          <w:rFonts w:eastAsia="PMingLiU" w:cs="Tahoma"/>
          <w:szCs w:val="18"/>
          <w:vertAlign w:val="superscript"/>
        </w:rPr>
        <w:t>®</w:t>
      </w:r>
      <w:r w:rsidRPr="00DA53AD">
        <w:rPr>
          <w:rFonts w:eastAsia="PMingLiU" w:cs="Tahoma"/>
          <w:szCs w:val="18"/>
        </w:rPr>
        <w:t xml:space="preserve"> Fleet Edition 2013</w:t>
      </w:r>
    </w:p>
    <w:p w:rsidR="00EB4DA8" w:rsidRPr="00DA53AD" w:rsidRDefault="00EB4DA8" w:rsidP="00EB4DA8">
      <w:pPr>
        <w:rPr>
          <w:rFonts w:eastAsia="PMingLiU" w:cs="Tahoma"/>
        </w:rPr>
      </w:pPr>
      <w:r w:rsidRPr="00DA53AD">
        <w:rPr>
          <w:rFonts w:eastAsia="PMingLiU" w:cs="Tahoma"/>
          <w:szCs w:val="18"/>
        </w:rPr>
        <w:t>MapPoint</w:t>
      </w:r>
      <w:r w:rsidR="00345913" w:rsidRPr="00345913">
        <w:rPr>
          <w:rFonts w:eastAsia="PMingLiU" w:cs="Tahoma"/>
          <w:szCs w:val="18"/>
          <w:vertAlign w:val="superscript"/>
        </w:rPr>
        <w:t>®</w:t>
      </w:r>
      <w:r w:rsidRPr="00DA53AD">
        <w:rPr>
          <w:rFonts w:eastAsia="PMingLiU" w:cs="Tahoma"/>
          <w:szCs w:val="18"/>
        </w:rPr>
        <w:t xml:space="preserve"> 2013 for Windows</w:t>
      </w:r>
    </w:p>
    <w:p w:rsidR="00DA364B" w:rsidRPr="00DA53AD" w:rsidRDefault="00DA364B" w:rsidP="00EB4DA8">
      <w:pPr>
        <w:rPr>
          <w:rFonts w:eastAsia="PMingLiU" w:cs="Tahoma"/>
        </w:rPr>
      </w:pPr>
      <w:r w:rsidRPr="00DA53AD">
        <w:rPr>
          <w:rFonts w:eastAsia="PMingLiU" w:cs="Tahoma"/>
          <w:szCs w:val="18"/>
        </w:rPr>
        <w:t>Microsoft Translator API</w:t>
      </w:r>
    </w:p>
    <w:p w:rsidR="009E224B" w:rsidRPr="00DA53AD" w:rsidRDefault="009E224B" w:rsidP="00EB4DA8">
      <w:pPr>
        <w:rPr>
          <w:rFonts w:eastAsia="PMingLiU" w:cs="Tahoma"/>
        </w:rPr>
      </w:pPr>
      <w:r w:rsidRPr="00DA53AD">
        <w:rPr>
          <w:rFonts w:eastAsia="PMingLiU" w:cs="Tahoma"/>
          <w:szCs w:val="18"/>
        </w:rPr>
        <w:t>Office 365 Plan G1-G4</w:t>
      </w:r>
    </w:p>
    <w:p w:rsidR="00EB4DA8" w:rsidRPr="00DA53AD" w:rsidRDefault="00EB4DA8" w:rsidP="00EB4DA8">
      <w:pPr>
        <w:rPr>
          <w:rFonts w:eastAsia="PMingLiU" w:cs="Tahoma"/>
        </w:rPr>
      </w:pPr>
      <w:r w:rsidRPr="00DA53AD">
        <w:rPr>
          <w:rFonts w:eastAsia="PMingLiU" w:cs="Tahoma"/>
          <w:szCs w:val="18"/>
        </w:rPr>
        <w:t>Streets and Trips 2013</w:t>
      </w:r>
      <w:r w:rsidRPr="00DA53AD">
        <w:rPr>
          <w:rFonts w:eastAsia="PMingLiU" w:cs="Tahoma"/>
          <w:szCs w:val="18"/>
        </w:rPr>
        <w:tab/>
      </w:r>
    </w:p>
    <w:p w:rsidR="00EB4DA8" w:rsidRPr="00DA53AD" w:rsidRDefault="00EB4DA8" w:rsidP="00EB4DA8">
      <w:pPr>
        <w:rPr>
          <w:rFonts w:eastAsia="PMingLiU" w:cs="Tahoma"/>
        </w:rPr>
      </w:pPr>
    </w:p>
    <w:p w:rsidR="00EB4DA8" w:rsidRPr="00DA53AD" w:rsidRDefault="00EB4DA8" w:rsidP="003E606C">
      <w:pPr>
        <w:spacing w:after="60"/>
        <w:rPr>
          <w:rFonts w:eastAsia="PMingLiU" w:cs="Tahoma"/>
        </w:rPr>
      </w:pPr>
      <w:r w:rsidRPr="00DA53AD">
        <w:rPr>
          <w:rFonts w:eastAsia="PMingLiU" w:cs="Tahoma"/>
          <w:b/>
        </w:rPr>
        <w:t>促銷</w:t>
      </w:r>
    </w:p>
    <w:p w:rsidR="00EB4DA8" w:rsidRPr="00DA53AD" w:rsidRDefault="00EB4DA8" w:rsidP="00EB4DA8">
      <w:pPr>
        <w:rPr>
          <w:rFonts w:eastAsia="PMingLiU" w:cs="Tahoma"/>
        </w:rPr>
      </w:pPr>
      <w:r w:rsidRPr="00DA53AD">
        <w:rPr>
          <w:rFonts w:eastAsia="PMingLiU" w:cs="Tahoma"/>
          <w:color w:val="000000"/>
          <w:szCs w:val="18"/>
        </w:rPr>
        <w:t>沒有促銷新增、刪除或屆滿。</w:t>
      </w:r>
    </w:p>
    <w:p w:rsidR="00EB4DA8" w:rsidRPr="00DA53AD" w:rsidRDefault="00EB4DA8" w:rsidP="003E606C">
      <w:pPr>
        <w:spacing w:after="60"/>
        <w:rPr>
          <w:rFonts w:eastAsia="PMingLiU" w:cs="Tahoma"/>
        </w:rPr>
      </w:pPr>
      <w:r w:rsidRPr="00DA53AD">
        <w:rPr>
          <w:rFonts w:eastAsia="PMingLiU" w:cs="Tahoma"/>
          <w:szCs w:val="18"/>
        </w:rPr>
        <w:br/>
      </w:r>
      <w:r w:rsidRPr="00DA53AD">
        <w:rPr>
          <w:rFonts w:eastAsia="PMingLiU" w:cs="Tahoma"/>
          <w:b/>
        </w:rPr>
        <w:t>刪除</w:t>
      </w:r>
    </w:p>
    <w:p w:rsidR="00EB4DA8" w:rsidRPr="00DA53AD" w:rsidRDefault="00EB4DA8" w:rsidP="00EB4DA8">
      <w:pPr>
        <w:rPr>
          <w:rFonts w:eastAsia="PMingLiU" w:cs="Tahoma"/>
        </w:rPr>
      </w:pPr>
      <w:r w:rsidRPr="00DA53AD">
        <w:rPr>
          <w:rFonts w:eastAsia="PMingLiU" w:cs="Tahoma"/>
          <w:szCs w:val="18"/>
        </w:rPr>
        <w:t>MapPoint</w:t>
      </w:r>
      <w:r w:rsidR="00345913" w:rsidRPr="00345913">
        <w:rPr>
          <w:rFonts w:eastAsia="PMingLiU" w:cs="Tahoma"/>
          <w:szCs w:val="18"/>
          <w:vertAlign w:val="superscript"/>
        </w:rPr>
        <w:t>®</w:t>
      </w:r>
      <w:r w:rsidRPr="00DA53AD">
        <w:rPr>
          <w:rFonts w:eastAsia="PMingLiU" w:cs="Tahoma"/>
          <w:szCs w:val="18"/>
        </w:rPr>
        <w:t xml:space="preserve"> Fleet Edition 2011</w:t>
      </w:r>
    </w:p>
    <w:p w:rsidR="00EB4DA8" w:rsidRPr="00DA53AD" w:rsidRDefault="00EB4DA8" w:rsidP="00EB4DA8">
      <w:pPr>
        <w:rPr>
          <w:rFonts w:eastAsia="PMingLiU" w:cs="Tahoma"/>
        </w:rPr>
      </w:pPr>
      <w:r w:rsidRPr="00DA53AD">
        <w:rPr>
          <w:rFonts w:eastAsia="PMingLiU" w:cs="Tahoma"/>
          <w:szCs w:val="18"/>
        </w:rPr>
        <w:t>MapPoint</w:t>
      </w:r>
      <w:r w:rsidR="00345913" w:rsidRPr="00345913">
        <w:rPr>
          <w:rFonts w:eastAsia="PMingLiU" w:cs="Tahoma"/>
          <w:szCs w:val="18"/>
          <w:vertAlign w:val="superscript"/>
        </w:rPr>
        <w:t>®</w:t>
      </w:r>
      <w:r w:rsidRPr="00DA53AD">
        <w:rPr>
          <w:rFonts w:eastAsia="PMingLiU" w:cs="Tahoma"/>
          <w:szCs w:val="18"/>
        </w:rPr>
        <w:t xml:space="preserve"> 2011 for Windows</w:t>
      </w:r>
    </w:p>
    <w:p w:rsidR="00EB4DA8" w:rsidRPr="00DA53AD" w:rsidRDefault="00EB4DA8" w:rsidP="00EB4DA8">
      <w:pPr>
        <w:rPr>
          <w:rFonts w:eastAsia="PMingLiU" w:cs="Tahoma"/>
        </w:rPr>
      </w:pPr>
      <w:r w:rsidRPr="00DA53AD">
        <w:rPr>
          <w:rFonts w:eastAsia="PMingLiU" w:cs="Tahoma"/>
          <w:szCs w:val="18"/>
        </w:rPr>
        <w:t>Streets and Trips 2011</w:t>
      </w:r>
      <w:r w:rsidRPr="00DA53AD">
        <w:rPr>
          <w:rFonts w:eastAsia="PMingLiU" w:cs="Tahoma"/>
          <w:szCs w:val="18"/>
        </w:rPr>
        <w:tab/>
      </w:r>
    </w:p>
    <w:p w:rsidR="00EB4DA8" w:rsidRPr="00DA53AD" w:rsidRDefault="00EB4DA8" w:rsidP="00EB4DA8">
      <w:pPr>
        <w:rPr>
          <w:rFonts w:eastAsia="PMingLiU" w:cs="Tahoma"/>
        </w:rPr>
      </w:pPr>
    </w:p>
    <w:p w:rsidR="00EB4DA8" w:rsidRPr="00DA53AD" w:rsidRDefault="00EB4DA8" w:rsidP="005A23F4">
      <w:pPr>
        <w:pStyle w:val="Heading2"/>
        <w:ind w:left="0"/>
        <w:jc w:val="both"/>
        <w:rPr>
          <w:rFonts w:ascii="Tahoma" w:eastAsia="PMingLiU" w:hAnsi="Tahoma" w:cs="Tahoma"/>
        </w:rPr>
      </w:pPr>
    </w:p>
    <w:p w:rsidR="005A23F4" w:rsidRPr="00DA53AD" w:rsidRDefault="005A23F4" w:rsidP="005A23F4">
      <w:pPr>
        <w:pStyle w:val="Heading2"/>
        <w:ind w:left="0"/>
        <w:jc w:val="both"/>
        <w:rPr>
          <w:rFonts w:ascii="Tahoma" w:eastAsia="PMingLiU" w:hAnsi="Tahoma" w:cs="Tahoma"/>
        </w:rPr>
      </w:pPr>
      <w:bookmarkStart w:id="634" w:name="_Toc336338172"/>
      <w:bookmarkStart w:id="635" w:name="_Toc352109436"/>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7 </w:t>
      </w:r>
      <w:r w:rsidRPr="00DA53AD">
        <w:rPr>
          <w:rFonts w:ascii="Tahoma" w:eastAsia="PMingLiU" w:hAnsi="Tahoma" w:cs="Tahoma"/>
          <w:color w:val="FF6600"/>
        </w:rPr>
        <w:t>月變更</w:t>
      </w:r>
      <w:bookmarkEnd w:id="634"/>
      <w:bookmarkEnd w:id="635"/>
    </w:p>
    <w:p w:rsidR="005A23F4" w:rsidRPr="00DA53AD" w:rsidRDefault="005A23F4" w:rsidP="005A23F4">
      <w:pPr>
        <w:rPr>
          <w:rFonts w:eastAsia="PMingLiU" w:cs="Tahoma"/>
        </w:rPr>
      </w:pPr>
    </w:p>
    <w:p w:rsidR="00172CBA" w:rsidRPr="00DA53AD" w:rsidRDefault="00172CBA" w:rsidP="003E606C">
      <w:pPr>
        <w:spacing w:after="60"/>
        <w:rPr>
          <w:rFonts w:eastAsia="PMingLiU" w:cs="Tahoma"/>
        </w:rPr>
      </w:pPr>
      <w:r w:rsidRPr="00DA53AD">
        <w:rPr>
          <w:rFonts w:eastAsia="PMingLiU" w:cs="Tahoma"/>
          <w:b/>
        </w:rPr>
        <w:t>新增</w:t>
      </w:r>
    </w:p>
    <w:p w:rsidR="00856858" w:rsidRPr="00DA53AD" w:rsidRDefault="00856858" w:rsidP="00FF73C5">
      <w:pPr>
        <w:rPr>
          <w:rFonts w:eastAsia="PMingLiU" w:cs="Tahoma"/>
        </w:rPr>
      </w:pPr>
      <w:r w:rsidRPr="00DA53AD">
        <w:rPr>
          <w:rFonts w:eastAsia="PMingLiU" w:cs="Tahoma"/>
          <w:szCs w:val="18"/>
        </w:rPr>
        <w:t>Lync Online Plan 3</w:t>
      </w:r>
    </w:p>
    <w:p w:rsidR="00B1779F" w:rsidRPr="00DA53AD" w:rsidRDefault="00B1779F" w:rsidP="00492E6C">
      <w:pPr>
        <w:rPr>
          <w:rFonts w:eastAsia="PMingLiU" w:cs="Tahoma"/>
        </w:rPr>
      </w:pPr>
      <w:r w:rsidRPr="00DA53AD">
        <w:rPr>
          <w:rFonts w:eastAsia="PMingLiU" w:cs="Tahoma"/>
          <w:szCs w:val="18"/>
        </w:rPr>
        <w:t>Lync Online Plan 3A</w:t>
      </w:r>
    </w:p>
    <w:p w:rsidR="00856858" w:rsidRPr="00DA53AD" w:rsidRDefault="00856858" w:rsidP="00DA364B">
      <w:pPr>
        <w:rPr>
          <w:rFonts w:eastAsia="PMingLiU" w:cs="Tahoma"/>
        </w:rPr>
      </w:pPr>
      <w:r w:rsidRPr="00DA53AD">
        <w:rPr>
          <w:rFonts w:eastAsia="PMingLiU" w:cs="Tahoma"/>
          <w:szCs w:val="18"/>
        </w:rPr>
        <w:t xml:space="preserve">Office Web </w:t>
      </w:r>
      <w:r w:rsidRPr="00DA53AD">
        <w:rPr>
          <w:rFonts w:eastAsia="PMingLiU" w:cs="Tahoma"/>
          <w:szCs w:val="18"/>
        </w:rPr>
        <w:t>應用程式含</w:t>
      </w:r>
      <w:r w:rsidRPr="00DA53AD">
        <w:rPr>
          <w:rFonts w:eastAsia="PMingLiU" w:cs="Tahoma"/>
          <w:szCs w:val="18"/>
        </w:rPr>
        <w:t xml:space="preserve"> SharePoint Plan 2A</w:t>
      </w:r>
    </w:p>
    <w:p w:rsidR="00172CBA" w:rsidRPr="00DA53AD" w:rsidRDefault="00856858" w:rsidP="00543693">
      <w:pPr>
        <w:rPr>
          <w:rFonts w:eastAsia="PMingLiU" w:cs="Tahoma"/>
        </w:rPr>
      </w:pPr>
      <w:r w:rsidRPr="00DA53AD">
        <w:rPr>
          <w:rFonts w:eastAsia="PMingLiU" w:cs="Tahoma"/>
          <w:szCs w:val="18"/>
        </w:rPr>
        <w:t>Learning Solutions IT Academy (</w:t>
      </w:r>
      <w:r w:rsidRPr="00DA53AD">
        <w:rPr>
          <w:rFonts w:eastAsia="PMingLiU" w:cs="Tahoma"/>
          <w:szCs w:val="18"/>
        </w:rPr>
        <w:t>使用者訂閱使用權</w:t>
      </w:r>
      <w:r w:rsidRPr="00DA53AD">
        <w:rPr>
          <w:rFonts w:eastAsia="PMingLiU" w:cs="Tahoma"/>
          <w:szCs w:val="18"/>
        </w:rPr>
        <w:t>)</w:t>
      </w:r>
    </w:p>
    <w:p w:rsidR="00172CBA" w:rsidRPr="00DA53AD" w:rsidRDefault="00172CBA" w:rsidP="00546475">
      <w:pPr>
        <w:rPr>
          <w:rFonts w:eastAsia="PMingLiU" w:cs="Tahoma"/>
        </w:rPr>
      </w:pPr>
    </w:p>
    <w:p w:rsidR="00172CBA" w:rsidRPr="00DA53AD" w:rsidRDefault="00172CBA" w:rsidP="003E606C">
      <w:pPr>
        <w:spacing w:after="60"/>
        <w:rPr>
          <w:rFonts w:eastAsia="PMingLiU" w:cs="Tahoma"/>
        </w:rPr>
      </w:pPr>
      <w:r w:rsidRPr="00DA53AD">
        <w:rPr>
          <w:rFonts w:eastAsia="PMingLiU" w:cs="Tahoma"/>
          <w:b/>
        </w:rPr>
        <w:t>促銷</w:t>
      </w:r>
    </w:p>
    <w:p w:rsidR="00172CBA" w:rsidRPr="00DA53AD" w:rsidRDefault="00172CBA" w:rsidP="002765CF">
      <w:pPr>
        <w:rPr>
          <w:rFonts w:eastAsia="PMingLiU" w:cs="Tahoma"/>
        </w:rPr>
      </w:pPr>
      <w:bookmarkStart w:id="636" w:name="_Toc325609137"/>
      <w:r w:rsidRPr="00DA53AD">
        <w:rPr>
          <w:rFonts w:eastAsia="PMingLiU" w:cs="Tahoma"/>
          <w:color w:val="000000"/>
          <w:szCs w:val="18"/>
        </w:rPr>
        <w:t>沒有促銷新增、刪除或屆滿。</w:t>
      </w:r>
      <w:bookmarkEnd w:id="636"/>
    </w:p>
    <w:p w:rsidR="00172CBA" w:rsidRPr="00DA53AD" w:rsidRDefault="00172CBA" w:rsidP="003E606C">
      <w:pPr>
        <w:spacing w:after="60"/>
        <w:rPr>
          <w:rFonts w:eastAsia="PMingLiU" w:cs="Tahoma"/>
        </w:rPr>
      </w:pPr>
      <w:r w:rsidRPr="00DA53AD">
        <w:rPr>
          <w:rFonts w:eastAsia="PMingLiU" w:cs="Tahoma"/>
          <w:szCs w:val="18"/>
        </w:rPr>
        <w:br/>
      </w:r>
      <w:r w:rsidRPr="00DA53AD">
        <w:rPr>
          <w:rFonts w:eastAsia="PMingLiU" w:cs="Tahoma"/>
          <w:b/>
        </w:rPr>
        <w:t>刪除</w:t>
      </w:r>
    </w:p>
    <w:p w:rsidR="00172CBA" w:rsidRPr="00DA53AD" w:rsidRDefault="00172CBA" w:rsidP="00EB4DA8">
      <w:pPr>
        <w:rPr>
          <w:rFonts w:eastAsia="PMingLiU" w:cs="Tahoma"/>
        </w:rPr>
      </w:pPr>
      <w:r w:rsidRPr="00DA53AD">
        <w:rPr>
          <w:rFonts w:eastAsia="PMingLiU" w:cs="Tahoma"/>
          <w:color w:val="000000"/>
          <w:szCs w:val="20"/>
        </w:rPr>
        <w:t>沒有刪除產品。</w:t>
      </w:r>
    </w:p>
    <w:p w:rsidR="00B1779F" w:rsidRPr="00DA53AD" w:rsidRDefault="00B1779F" w:rsidP="00EB4DA8">
      <w:pPr>
        <w:rPr>
          <w:rFonts w:eastAsia="PMingLiU" w:cs="Tahoma"/>
        </w:rPr>
      </w:pPr>
    </w:p>
    <w:p w:rsidR="00B1779F" w:rsidRPr="00DA53AD" w:rsidRDefault="00B1779F" w:rsidP="003E606C">
      <w:pPr>
        <w:spacing w:after="60"/>
        <w:rPr>
          <w:rFonts w:eastAsia="PMingLiU" w:cs="Tahoma"/>
        </w:rPr>
      </w:pPr>
      <w:r w:rsidRPr="00DA53AD">
        <w:rPr>
          <w:rFonts w:eastAsia="PMingLiU" w:cs="Tahoma"/>
          <w:b/>
        </w:rPr>
        <w:t>其他變更</w:t>
      </w:r>
    </w:p>
    <w:p w:rsidR="00B1779F" w:rsidRPr="00DA53AD" w:rsidRDefault="00B1779F" w:rsidP="00EB4DA8">
      <w:pPr>
        <w:rPr>
          <w:rFonts w:eastAsia="PMingLiU" w:cs="Tahoma"/>
        </w:rPr>
      </w:pPr>
      <w:r w:rsidRPr="00DA53AD">
        <w:rPr>
          <w:rFonts w:eastAsia="PMingLiU" w:cs="Tahoma"/>
          <w:color w:val="000000"/>
          <w:szCs w:val="20"/>
        </w:rPr>
        <w:t>第</w:t>
      </w:r>
      <w:r w:rsidRPr="00DA53AD">
        <w:rPr>
          <w:rFonts w:eastAsia="PMingLiU" w:cs="Tahoma"/>
          <w:color w:val="000000"/>
          <w:szCs w:val="20"/>
        </w:rPr>
        <w:t xml:space="preserve"> 3 </w:t>
      </w:r>
      <w:r w:rsidRPr="00DA53AD">
        <w:rPr>
          <w:rFonts w:eastAsia="PMingLiU" w:cs="Tahoma"/>
          <w:color w:val="000000"/>
          <w:szCs w:val="20"/>
        </w:rPr>
        <w:t>至</w:t>
      </w:r>
      <w:r w:rsidRPr="00DA53AD">
        <w:rPr>
          <w:rFonts w:eastAsia="PMingLiU" w:cs="Tahoma"/>
          <w:color w:val="000000"/>
          <w:szCs w:val="20"/>
        </w:rPr>
        <w:t xml:space="preserve"> 5 </w:t>
      </w:r>
      <w:r w:rsidRPr="00DA53AD">
        <w:rPr>
          <w:rFonts w:eastAsia="PMingLiU" w:cs="Tahoma"/>
          <w:color w:val="000000"/>
          <w:szCs w:val="20"/>
        </w:rPr>
        <w:t>節已重整為第</w:t>
      </w:r>
      <w:r w:rsidRPr="00DA53AD">
        <w:rPr>
          <w:rFonts w:eastAsia="PMingLiU" w:cs="Tahoma"/>
          <w:color w:val="000000"/>
          <w:szCs w:val="20"/>
        </w:rPr>
        <w:t xml:space="preserve"> 3 </w:t>
      </w:r>
      <w:r w:rsidRPr="00DA53AD">
        <w:rPr>
          <w:rFonts w:eastAsia="PMingLiU" w:cs="Tahoma"/>
          <w:color w:val="000000"/>
          <w:szCs w:val="20"/>
        </w:rPr>
        <w:t>至</w:t>
      </w:r>
      <w:r w:rsidRPr="00DA53AD">
        <w:rPr>
          <w:rFonts w:eastAsia="PMingLiU" w:cs="Tahoma"/>
          <w:color w:val="000000"/>
          <w:szCs w:val="20"/>
        </w:rPr>
        <w:t xml:space="preserve"> 9 </w:t>
      </w:r>
      <w:r w:rsidRPr="00DA53AD">
        <w:rPr>
          <w:rFonts w:eastAsia="PMingLiU" w:cs="Tahoma"/>
          <w:color w:val="000000"/>
          <w:szCs w:val="20"/>
        </w:rPr>
        <w:t>節，以反映可用性方面的改進。</w:t>
      </w:r>
    </w:p>
    <w:p w:rsidR="00B1779F" w:rsidRPr="00DA53AD" w:rsidRDefault="00B1779F" w:rsidP="00172CBA">
      <w:pPr>
        <w:ind w:right="720"/>
        <w:rPr>
          <w:rFonts w:eastAsia="PMingLiU" w:cs="Tahoma"/>
        </w:rPr>
      </w:pPr>
    </w:p>
    <w:p w:rsidR="005A23F4" w:rsidRPr="00DA53AD" w:rsidRDefault="005A23F4" w:rsidP="00BB6A1F">
      <w:pPr>
        <w:pStyle w:val="Heading2"/>
        <w:ind w:left="0"/>
        <w:jc w:val="both"/>
        <w:rPr>
          <w:rFonts w:ascii="Tahoma" w:eastAsia="PMingLiU" w:hAnsi="Tahoma" w:cs="Tahoma"/>
        </w:rPr>
      </w:pPr>
    </w:p>
    <w:p w:rsidR="00BB6A1F" w:rsidRPr="00DA53AD" w:rsidRDefault="00E702AC" w:rsidP="00BB6A1F">
      <w:pPr>
        <w:pStyle w:val="Heading2"/>
        <w:ind w:left="0"/>
        <w:jc w:val="both"/>
        <w:rPr>
          <w:rFonts w:ascii="Tahoma" w:eastAsia="PMingLiU" w:hAnsi="Tahoma" w:cs="Tahoma"/>
        </w:rPr>
      </w:pPr>
      <w:bookmarkStart w:id="637" w:name="_Toc336338173"/>
      <w:bookmarkStart w:id="638" w:name="_Toc352109437"/>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6 </w:t>
      </w:r>
      <w:r w:rsidRPr="00DA53AD">
        <w:rPr>
          <w:rFonts w:ascii="Tahoma" w:eastAsia="PMingLiU" w:hAnsi="Tahoma" w:cs="Tahoma"/>
          <w:color w:val="FF6600"/>
        </w:rPr>
        <w:t>月變更</w:t>
      </w:r>
      <w:bookmarkEnd w:id="637"/>
      <w:bookmarkEnd w:id="638"/>
    </w:p>
    <w:p w:rsidR="00BB6A1F" w:rsidRPr="00DA53AD" w:rsidRDefault="00BB6A1F" w:rsidP="00BB6A1F">
      <w:pPr>
        <w:rPr>
          <w:rFonts w:eastAsia="PMingLiU" w:cs="Tahoma"/>
        </w:rPr>
      </w:pPr>
    </w:p>
    <w:p w:rsidR="00BB6A1F" w:rsidRPr="00DA53AD" w:rsidRDefault="00BB6A1F" w:rsidP="003E606C">
      <w:pPr>
        <w:spacing w:after="60"/>
        <w:rPr>
          <w:rFonts w:eastAsia="PMingLiU" w:cs="Tahoma"/>
        </w:rPr>
      </w:pPr>
      <w:r w:rsidRPr="00DA53AD">
        <w:rPr>
          <w:rFonts w:eastAsia="PMingLiU" w:cs="Tahoma"/>
          <w:b/>
        </w:rPr>
        <w:t>新增</w:t>
      </w:r>
    </w:p>
    <w:p w:rsidR="00B435C3" w:rsidRPr="00DA53AD" w:rsidRDefault="00B435C3" w:rsidP="00BA3004">
      <w:pPr>
        <w:rPr>
          <w:rFonts w:eastAsia="PMingLiU" w:cs="Tahoma"/>
        </w:rPr>
      </w:pPr>
      <w:r w:rsidRPr="00DA53AD">
        <w:rPr>
          <w:rFonts w:eastAsia="PMingLiU" w:cs="Tahoma"/>
          <w:szCs w:val="18"/>
        </w:rPr>
        <w:t>Dynamics CRM Mobile (Online</w:t>
      </w:r>
      <w:r w:rsidRPr="00DA53AD">
        <w:rPr>
          <w:rFonts w:eastAsia="PMingLiU" w:cs="Tahoma"/>
          <w:szCs w:val="18"/>
        </w:rPr>
        <w:t>；每一使用者</w:t>
      </w:r>
      <w:r w:rsidRPr="00DA53AD">
        <w:rPr>
          <w:rFonts w:eastAsia="PMingLiU" w:cs="Tahoma"/>
          <w:szCs w:val="18"/>
        </w:rPr>
        <w:t>)</w:t>
      </w:r>
    </w:p>
    <w:p w:rsidR="00B435C3" w:rsidRPr="00DA53AD" w:rsidRDefault="00B435C3" w:rsidP="00BA3004">
      <w:pPr>
        <w:rPr>
          <w:rFonts w:eastAsia="PMingLiU" w:cs="Tahoma"/>
        </w:rPr>
      </w:pPr>
      <w:r w:rsidRPr="00DA53AD">
        <w:rPr>
          <w:rFonts w:eastAsia="PMingLiU" w:cs="Tahoma"/>
          <w:szCs w:val="18"/>
        </w:rPr>
        <w:t>Dynamics CRM Onprem Mobile</w:t>
      </w:r>
    </w:p>
    <w:p w:rsidR="004945FA" w:rsidRPr="00DA53AD" w:rsidRDefault="004945FA" w:rsidP="00BA3004">
      <w:pPr>
        <w:rPr>
          <w:rFonts w:eastAsia="PMingLiU" w:cs="Tahoma"/>
        </w:rPr>
      </w:pPr>
      <w:r w:rsidRPr="00DA53AD">
        <w:rPr>
          <w:rFonts w:eastAsia="PMingLiU" w:cs="Tahoma"/>
          <w:color w:val="000000"/>
          <w:szCs w:val="18"/>
        </w:rPr>
        <w:t>Exchange Online Archiving for Exchange Server A (</w:t>
      </w:r>
      <w:r w:rsidRPr="00DA53AD">
        <w:rPr>
          <w:rFonts w:eastAsia="PMingLiU" w:cs="Tahoma"/>
          <w:color w:val="000000"/>
          <w:szCs w:val="18"/>
        </w:rPr>
        <w:t>使用者訂閱使用權</w:t>
      </w:r>
      <w:r w:rsidRPr="00DA53AD">
        <w:rPr>
          <w:rFonts w:eastAsia="PMingLiU" w:cs="Tahoma"/>
          <w:color w:val="000000"/>
          <w:szCs w:val="18"/>
        </w:rPr>
        <w:t>)</w:t>
      </w:r>
    </w:p>
    <w:p w:rsidR="00AD5DCD" w:rsidRPr="00DA53AD" w:rsidRDefault="00AD5DCD" w:rsidP="00BA3004">
      <w:pPr>
        <w:rPr>
          <w:rFonts w:eastAsia="PMingLiU" w:cs="Tahoma"/>
        </w:rPr>
      </w:pPr>
      <w:r w:rsidRPr="00DA53AD">
        <w:rPr>
          <w:rFonts w:eastAsia="PMingLiU" w:cs="Tahoma"/>
          <w:color w:val="000000"/>
          <w:szCs w:val="18"/>
        </w:rPr>
        <w:t>Exchange Online Plan 1A for Alumni</w:t>
      </w:r>
    </w:p>
    <w:p w:rsidR="00AD5DCD" w:rsidRPr="00DA53AD" w:rsidRDefault="00AD5DCD" w:rsidP="00BA3004">
      <w:pPr>
        <w:rPr>
          <w:rFonts w:eastAsia="PMingLiU" w:cs="Tahoma"/>
        </w:rPr>
      </w:pPr>
      <w:r w:rsidRPr="00DA53AD">
        <w:rPr>
          <w:rFonts w:eastAsia="PMingLiU" w:cs="Tahoma"/>
          <w:color w:val="000000"/>
          <w:szCs w:val="18"/>
        </w:rPr>
        <w:t>Exchange Online Plan 2A</w:t>
      </w:r>
    </w:p>
    <w:p w:rsidR="007B4641" w:rsidRPr="00DA53AD" w:rsidRDefault="007B4641" w:rsidP="00BA3004">
      <w:pPr>
        <w:rPr>
          <w:rFonts w:eastAsia="PMingLiU" w:cs="Tahoma"/>
        </w:rPr>
      </w:pPr>
      <w:r w:rsidRPr="00DA53AD">
        <w:rPr>
          <w:rFonts w:eastAsia="PMingLiU" w:cs="Tahoma"/>
          <w:color w:val="000000"/>
          <w:szCs w:val="20"/>
        </w:rPr>
        <w:t>Forefront Identity Manager 2010 R2 CAL (</w:t>
      </w:r>
      <w:r w:rsidRPr="00DA53AD">
        <w:rPr>
          <w:rFonts w:eastAsia="PMingLiU" w:cs="Tahoma"/>
          <w:color w:val="000000"/>
          <w:szCs w:val="20"/>
        </w:rPr>
        <w:t>僅限使用者</w:t>
      </w:r>
      <w:r w:rsidRPr="00DA53AD">
        <w:rPr>
          <w:rFonts w:eastAsia="PMingLiU" w:cs="Tahoma"/>
          <w:color w:val="000000"/>
          <w:szCs w:val="20"/>
        </w:rPr>
        <w:t>)</w:t>
      </w:r>
    </w:p>
    <w:p w:rsidR="004945FA" w:rsidRPr="00DA53AD" w:rsidRDefault="004945FA" w:rsidP="00BA3004">
      <w:pPr>
        <w:rPr>
          <w:rFonts w:eastAsia="PMingLiU" w:cs="Tahoma"/>
        </w:rPr>
      </w:pPr>
      <w:r w:rsidRPr="00DA53AD">
        <w:rPr>
          <w:rFonts w:eastAsia="PMingLiU" w:cs="Tahoma"/>
          <w:color w:val="000000"/>
          <w:szCs w:val="20"/>
        </w:rPr>
        <w:t>Forefront Identity Manager 2010 R2 External Connector</w:t>
      </w:r>
    </w:p>
    <w:p w:rsidR="004945FA" w:rsidRPr="00DA53AD" w:rsidRDefault="004945FA" w:rsidP="00BA3004">
      <w:pPr>
        <w:rPr>
          <w:rFonts w:eastAsia="PMingLiU" w:cs="Tahoma"/>
        </w:rPr>
      </w:pPr>
      <w:r w:rsidRPr="00DA53AD">
        <w:rPr>
          <w:rFonts w:eastAsia="PMingLiU" w:cs="Tahoma"/>
          <w:color w:val="000000"/>
          <w:szCs w:val="20"/>
        </w:rPr>
        <w:t>Forefront Identity Manager 2010 R2 Server</w:t>
      </w:r>
    </w:p>
    <w:p w:rsidR="004945FA" w:rsidRPr="00DA53AD" w:rsidRDefault="004945FA" w:rsidP="00BA3004">
      <w:pPr>
        <w:rPr>
          <w:rFonts w:eastAsia="PMingLiU" w:cs="Tahoma"/>
        </w:rPr>
      </w:pPr>
      <w:r w:rsidRPr="00DA53AD">
        <w:rPr>
          <w:rFonts w:eastAsia="PMingLiU" w:cs="Tahoma"/>
          <w:color w:val="000000"/>
          <w:szCs w:val="20"/>
        </w:rPr>
        <w:t>Forefront Identity Manager 2010 R2 – Windows Live Edition</w:t>
      </w:r>
    </w:p>
    <w:p w:rsidR="00834000" w:rsidRPr="00DA53AD" w:rsidRDefault="00834000" w:rsidP="00BA3004">
      <w:pPr>
        <w:rPr>
          <w:rFonts w:eastAsia="PMingLiU" w:cs="Tahoma"/>
        </w:rPr>
      </w:pPr>
      <w:r w:rsidRPr="00DA53AD">
        <w:rPr>
          <w:rFonts w:eastAsia="PMingLiU" w:cs="Tahoma"/>
          <w:color w:val="000000"/>
          <w:szCs w:val="20"/>
        </w:rPr>
        <w:t>Office 365 A2-A4 (</w:t>
      </w:r>
      <w:r w:rsidRPr="00DA53AD">
        <w:rPr>
          <w:rFonts w:eastAsia="PMingLiU" w:cs="Tahoma"/>
          <w:color w:val="000000"/>
          <w:szCs w:val="20"/>
        </w:rPr>
        <w:t>使用者訂閱使用權</w:t>
      </w:r>
      <w:r w:rsidRPr="00DA53AD">
        <w:rPr>
          <w:rFonts w:eastAsia="PMingLiU" w:cs="Tahoma"/>
          <w:color w:val="000000"/>
          <w:szCs w:val="20"/>
        </w:rPr>
        <w:t>)</w:t>
      </w:r>
    </w:p>
    <w:p w:rsidR="00834000" w:rsidRPr="00DA53AD" w:rsidRDefault="00834000" w:rsidP="00BA3004">
      <w:pPr>
        <w:rPr>
          <w:rFonts w:eastAsia="PMingLiU" w:cs="Tahoma"/>
        </w:rPr>
      </w:pPr>
      <w:r w:rsidRPr="00DA53AD">
        <w:rPr>
          <w:rFonts w:eastAsia="PMingLiU" w:cs="Tahoma"/>
          <w:color w:val="000000"/>
          <w:szCs w:val="20"/>
        </w:rPr>
        <w:t xml:space="preserve">Office Professional Plus </w:t>
      </w:r>
      <w:r w:rsidRPr="00DA53AD">
        <w:rPr>
          <w:rFonts w:eastAsia="PMingLiU" w:cs="Tahoma"/>
          <w:color w:val="000000"/>
          <w:szCs w:val="18"/>
        </w:rPr>
        <w:t>訂閱</w:t>
      </w:r>
      <w:r w:rsidRPr="00DA53AD">
        <w:rPr>
          <w:rFonts w:eastAsia="PMingLiU" w:cs="Tahoma"/>
          <w:color w:val="000000"/>
          <w:szCs w:val="18"/>
        </w:rPr>
        <w:t xml:space="preserve"> A (</w:t>
      </w:r>
      <w:r w:rsidRPr="00DA53AD">
        <w:rPr>
          <w:rFonts w:eastAsia="PMingLiU" w:cs="Tahoma"/>
          <w:color w:val="000000"/>
          <w:szCs w:val="18"/>
        </w:rPr>
        <w:t>使用者訂閱使用權</w:t>
      </w:r>
      <w:r w:rsidRPr="00DA53AD">
        <w:rPr>
          <w:rFonts w:eastAsia="PMingLiU" w:cs="Tahoma"/>
          <w:color w:val="000000"/>
          <w:szCs w:val="18"/>
        </w:rPr>
        <w:t>)</w:t>
      </w:r>
    </w:p>
    <w:p w:rsidR="00834000" w:rsidRPr="00DA53AD" w:rsidRDefault="00834000" w:rsidP="00BA3004">
      <w:pPr>
        <w:rPr>
          <w:rFonts w:eastAsia="PMingLiU" w:cs="Tahoma"/>
        </w:rPr>
      </w:pPr>
      <w:r w:rsidRPr="00DA53AD">
        <w:rPr>
          <w:rFonts w:eastAsia="PMingLiU" w:cs="Tahoma"/>
          <w:color w:val="000000"/>
          <w:szCs w:val="18"/>
        </w:rPr>
        <w:t xml:space="preserve">Office Web </w:t>
      </w:r>
      <w:r w:rsidRPr="00DA53AD">
        <w:rPr>
          <w:rFonts w:eastAsia="PMingLiU" w:cs="Tahoma"/>
          <w:color w:val="000000"/>
          <w:szCs w:val="18"/>
        </w:rPr>
        <w:t>應用程式</w:t>
      </w:r>
      <w:r w:rsidRPr="00DA53AD">
        <w:rPr>
          <w:rFonts w:eastAsia="PMingLiU" w:cs="Tahoma"/>
          <w:color w:val="000000"/>
          <w:szCs w:val="18"/>
        </w:rPr>
        <w:t xml:space="preserve"> A (</w:t>
      </w:r>
      <w:r w:rsidRPr="00DA53AD">
        <w:rPr>
          <w:rFonts w:eastAsia="PMingLiU" w:cs="Tahoma"/>
          <w:color w:val="000000"/>
          <w:szCs w:val="18"/>
        </w:rPr>
        <w:t>使用者訂閱使用權</w:t>
      </w:r>
      <w:r w:rsidRPr="00DA53AD">
        <w:rPr>
          <w:rFonts w:eastAsia="PMingLiU" w:cs="Tahoma"/>
          <w:color w:val="000000"/>
          <w:szCs w:val="18"/>
        </w:rPr>
        <w:t>)</w:t>
      </w:r>
    </w:p>
    <w:p w:rsidR="00D82FA6" w:rsidRPr="00DA53AD" w:rsidRDefault="00A862BA" w:rsidP="00BA3004">
      <w:pPr>
        <w:rPr>
          <w:rFonts w:eastAsia="PMingLiU" w:cs="Tahoma"/>
        </w:rPr>
      </w:pPr>
      <w:r w:rsidRPr="00DA53AD">
        <w:rPr>
          <w:rFonts w:eastAsia="PMingLiU" w:cs="Tahoma"/>
          <w:color w:val="000000"/>
          <w:szCs w:val="18"/>
        </w:rPr>
        <w:t>SharePoint™ Online Extra Storage 1 GB A (</w:t>
      </w:r>
      <w:r w:rsidRPr="00DA53AD">
        <w:rPr>
          <w:rFonts w:eastAsia="PMingLiU" w:cs="Tahoma"/>
          <w:color w:val="000000"/>
          <w:szCs w:val="18"/>
        </w:rPr>
        <w:t>加值訂閱使用權</w:t>
      </w:r>
      <w:r w:rsidRPr="00DA53AD">
        <w:rPr>
          <w:rFonts w:eastAsia="PMingLiU" w:cs="Tahoma"/>
          <w:color w:val="000000"/>
          <w:szCs w:val="18"/>
        </w:rPr>
        <w:t>)</w:t>
      </w:r>
    </w:p>
    <w:p w:rsidR="00A862BA" w:rsidRPr="00DA53AD" w:rsidRDefault="00A862BA" w:rsidP="00BA3004">
      <w:pPr>
        <w:rPr>
          <w:rFonts w:eastAsia="PMingLiU" w:cs="Tahoma"/>
        </w:rPr>
      </w:pPr>
    </w:p>
    <w:p w:rsidR="00BB6A1F" w:rsidRPr="00DA53AD" w:rsidRDefault="00BB6A1F" w:rsidP="003E606C">
      <w:pPr>
        <w:spacing w:after="60"/>
        <w:rPr>
          <w:rFonts w:eastAsia="PMingLiU" w:cs="Tahoma"/>
          <w:lang w:eastAsia="zh-TW"/>
        </w:rPr>
      </w:pPr>
      <w:r w:rsidRPr="00DA53AD">
        <w:rPr>
          <w:rFonts w:eastAsia="PMingLiU" w:cs="Tahoma"/>
          <w:b/>
          <w:lang w:eastAsia="zh-TW"/>
        </w:rPr>
        <w:t>促銷</w:t>
      </w:r>
    </w:p>
    <w:p w:rsidR="00BB6A1F" w:rsidRPr="00DA53AD" w:rsidRDefault="00751573" w:rsidP="00BA3004">
      <w:pPr>
        <w:rPr>
          <w:rFonts w:eastAsia="PMingLiU" w:cs="Tahoma"/>
          <w:lang w:eastAsia="zh-TW"/>
        </w:rPr>
      </w:pPr>
      <w:bookmarkStart w:id="639" w:name="_Toc323034103"/>
      <w:bookmarkStart w:id="640" w:name="_Toc325609139"/>
      <w:bookmarkStart w:id="641" w:name="_Toc328145933"/>
      <w:r w:rsidRPr="00DA53AD">
        <w:rPr>
          <w:rFonts w:eastAsia="PMingLiU" w:cs="Tahoma"/>
          <w:color w:val="000000"/>
          <w:szCs w:val="18"/>
          <w:lang w:eastAsia="zh-TW"/>
        </w:rPr>
        <w:t>沒有促銷新增、刪除或屆滿。</w:t>
      </w:r>
      <w:bookmarkEnd w:id="639"/>
      <w:bookmarkEnd w:id="640"/>
      <w:bookmarkEnd w:id="641"/>
    </w:p>
    <w:p w:rsidR="00BB6A1F" w:rsidRPr="00DA53AD" w:rsidRDefault="00BB6A1F" w:rsidP="003E606C">
      <w:pPr>
        <w:spacing w:after="60"/>
        <w:rPr>
          <w:rFonts w:eastAsia="PMingLiU" w:cs="Tahoma"/>
        </w:rPr>
      </w:pPr>
      <w:r w:rsidRPr="00DA53AD">
        <w:rPr>
          <w:rFonts w:eastAsia="PMingLiU" w:cs="Tahoma"/>
          <w:szCs w:val="18"/>
          <w:lang w:eastAsia="zh-TW"/>
        </w:rPr>
        <w:br/>
      </w:r>
      <w:r w:rsidRPr="00DA53AD">
        <w:rPr>
          <w:rFonts w:eastAsia="PMingLiU" w:cs="Tahoma"/>
          <w:b/>
        </w:rPr>
        <w:t>刪除</w:t>
      </w:r>
    </w:p>
    <w:p w:rsidR="00BB6A1F" w:rsidRPr="00DA53AD" w:rsidRDefault="007B4641" w:rsidP="00BA3004">
      <w:pPr>
        <w:rPr>
          <w:rFonts w:eastAsia="PMingLiU" w:cs="Tahoma"/>
        </w:rPr>
      </w:pPr>
      <w:r w:rsidRPr="00DA53AD">
        <w:rPr>
          <w:rFonts w:eastAsia="PMingLiU" w:cs="Tahoma"/>
          <w:color w:val="000000"/>
          <w:szCs w:val="20"/>
        </w:rPr>
        <w:t>Forefront Identity Manager 2010 CAL (</w:t>
      </w:r>
      <w:r w:rsidRPr="00DA53AD">
        <w:rPr>
          <w:rFonts w:eastAsia="PMingLiU" w:cs="Tahoma"/>
          <w:color w:val="000000"/>
          <w:szCs w:val="20"/>
        </w:rPr>
        <w:t>僅限使用者</w:t>
      </w:r>
      <w:r w:rsidRPr="00DA53AD">
        <w:rPr>
          <w:rFonts w:eastAsia="PMingLiU" w:cs="Tahoma"/>
          <w:color w:val="000000"/>
          <w:szCs w:val="20"/>
        </w:rPr>
        <w:t>)</w:t>
      </w:r>
    </w:p>
    <w:p w:rsidR="004945FA" w:rsidRPr="00DA53AD" w:rsidRDefault="004945FA" w:rsidP="00BA3004">
      <w:pPr>
        <w:rPr>
          <w:rFonts w:eastAsia="PMingLiU" w:cs="Tahoma"/>
        </w:rPr>
      </w:pPr>
      <w:r w:rsidRPr="00DA53AD">
        <w:rPr>
          <w:rFonts w:eastAsia="PMingLiU" w:cs="Tahoma"/>
          <w:color w:val="000000"/>
          <w:szCs w:val="20"/>
        </w:rPr>
        <w:t xml:space="preserve">Forefront Identity Manager 2010 </w:t>
      </w:r>
      <w:r w:rsidRPr="00DA53AD">
        <w:rPr>
          <w:rFonts w:eastAsia="PMingLiU" w:cs="Tahoma"/>
          <w:color w:val="000000"/>
          <w:szCs w:val="20"/>
        </w:rPr>
        <w:t>外部連接器</w:t>
      </w:r>
    </w:p>
    <w:p w:rsidR="004945FA" w:rsidRPr="00DA53AD" w:rsidRDefault="004945FA" w:rsidP="00BA3004">
      <w:pPr>
        <w:rPr>
          <w:rFonts w:eastAsia="PMingLiU" w:cs="Tahoma"/>
        </w:rPr>
      </w:pPr>
      <w:r w:rsidRPr="00DA53AD">
        <w:rPr>
          <w:rFonts w:eastAsia="PMingLiU" w:cs="Tahoma"/>
          <w:color w:val="000000"/>
          <w:szCs w:val="20"/>
        </w:rPr>
        <w:t>Forefront Identity Manager 2010 Server</w:t>
      </w:r>
    </w:p>
    <w:p w:rsidR="004945FA" w:rsidRPr="00DA53AD" w:rsidRDefault="004945FA" w:rsidP="00BA3004">
      <w:pPr>
        <w:rPr>
          <w:rFonts w:eastAsia="PMingLiU" w:cs="Tahoma"/>
        </w:rPr>
      </w:pPr>
      <w:r w:rsidRPr="00DA53AD">
        <w:rPr>
          <w:rFonts w:eastAsia="PMingLiU" w:cs="Tahoma"/>
          <w:color w:val="000000"/>
          <w:szCs w:val="20"/>
        </w:rPr>
        <w:t>Forefront Identity Manager 2010 – Windows Live Edition</w:t>
      </w:r>
    </w:p>
    <w:p w:rsidR="00BB6A1F" w:rsidRPr="00695ED5" w:rsidRDefault="00BB6A1F" w:rsidP="00DD39C7">
      <w:pPr>
        <w:pStyle w:val="Heading2"/>
        <w:ind w:left="0"/>
        <w:jc w:val="both"/>
        <w:rPr>
          <w:rFonts w:ascii="Tahoma" w:eastAsia="PMingLiU" w:hAnsi="Tahoma" w:cs="Tahoma"/>
          <w:sz w:val="18"/>
          <w:szCs w:val="18"/>
        </w:rPr>
      </w:pPr>
    </w:p>
    <w:p w:rsidR="00A31A6D" w:rsidRPr="00DA53AD" w:rsidRDefault="00A31A6D" w:rsidP="00A31A6D">
      <w:pPr>
        <w:rPr>
          <w:rFonts w:eastAsia="PMingLiU" w:cs="Tahoma"/>
        </w:rPr>
      </w:pPr>
    </w:p>
    <w:p w:rsidR="00DD39C7" w:rsidRPr="00DA53AD" w:rsidRDefault="00DD39C7" w:rsidP="00A31A6D">
      <w:pPr>
        <w:pStyle w:val="Heading2"/>
        <w:ind w:left="0"/>
        <w:jc w:val="both"/>
        <w:rPr>
          <w:rFonts w:ascii="Tahoma" w:eastAsia="PMingLiU" w:hAnsi="Tahoma" w:cs="Tahoma"/>
        </w:rPr>
      </w:pPr>
      <w:bookmarkStart w:id="642" w:name="_Toc336338174"/>
      <w:bookmarkStart w:id="643" w:name="_Toc352109438"/>
      <w:r w:rsidRPr="00DA53AD">
        <w:rPr>
          <w:rFonts w:ascii="Tahoma" w:eastAsia="PMingLiU" w:hAnsi="Tahoma" w:cs="Tahoma"/>
          <w:color w:val="FF6600"/>
        </w:rPr>
        <w:t xml:space="preserve">2012 </w:t>
      </w:r>
      <w:r w:rsidRPr="00DA53AD">
        <w:rPr>
          <w:rFonts w:ascii="Tahoma" w:eastAsia="PMingLiU" w:hAnsi="Tahoma" w:cs="Tahoma"/>
          <w:color w:val="FF6600"/>
        </w:rPr>
        <w:t>年</w:t>
      </w:r>
      <w:r w:rsidRPr="00DA53AD">
        <w:rPr>
          <w:rFonts w:ascii="Tahoma" w:eastAsia="PMingLiU" w:hAnsi="Tahoma" w:cs="Tahoma"/>
          <w:color w:val="FF6600"/>
        </w:rPr>
        <w:t xml:space="preserve"> 5 </w:t>
      </w:r>
      <w:r w:rsidRPr="00DA53AD">
        <w:rPr>
          <w:rFonts w:ascii="Tahoma" w:eastAsia="PMingLiU" w:hAnsi="Tahoma" w:cs="Tahoma"/>
          <w:color w:val="FF6600"/>
        </w:rPr>
        <w:t>月變更</w:t>
      </w:r>
      <w:bookmarkEnd w:id="642"/>
      <w:bookmarkEnd w:id="643"/>
    </w:p>
    <w:p w:rsidR="00DD39C7" w:rsidRPr="00DA53AD" w:rsidRDefault="00DD39C7" w:rsidP="00DD39C7">
      <w:pPr>
        <w:rPr>
          <w:rFonts w:eastAsia="PMingLiU" w:cs="Tahoma"/>
        </w:rPr>
      </w:pPr>
    </w:p>
    <w:p w:rsidR="00DD39C7" w:rsidRPr="00DA53AD" w:rsidRDefault="00DD39C7" w:rsidP="003E606C">
      <w:pPr>
        <w:spacing w:after="60"/>
        <w:rPr>
          <w:rFonts w:eastAsia="PMingLiU" w:cs="Tahoma"/>
          <w:lang w:eastAsia="zh-TW"/>
        </w:rPr>
      </w:pPr>
      <w:r w:rsidRPr="00DA53AD">
        <w:rPr>
          <w:rFonts w:eastAsia="PMingLiU" w:cs="Tahoma"/>
          <w:b/>
          <w:lang w:eastAsia="zh-TW"/>
        </w:rPr>
        <w:t>新增</w:t>
      </w:r>
    </w:p>
    <w:p w:rsidR="00DD39C7" w:rsidRPr="00DA53AD" w:rsidRDefault="00E702AC" w:rsidP="00BA3004">
      <w:pPr>
        <w:rPr>
          <w:rFonts w:eastAsia="PMingLiU" w:cs="Tahoma"/>
          <w:lang w:eastAsia="zh-TW"/>
        </w:rPr>
      </w:pPr>
      <w:r w:rsidRPr="00DA53AD">
        <w:rPr>
          <w:rFonts w:eastAsia="PMingLiU" w:cs="Tahoma"/>
          <w:szCs w:val="18"/>
          <w:lang w:eastAsia="zh-TW"/>
        </w:rPr>
        <w:t>沒有新增產品。</w:t>
      </w:r>
    </w:p>
    <w:p w:rsidR="00E702AC" w:rsidRPr="00DA53AD" w:rsidRDefault="00E702AC" w:rsidP="00BA3004">
      <w:pPr>
        <w:rPr>
          <w:rFonts w:eastAsia="PMingLiU" w:cs="Tahoma"/>
          <w:lang w:eastAsia="zh-TW"/>
        </w:rPr>
      </w:pPr>
    </w:p>
    <w:p w:rsidR="00DD39C7" w:rsidRPr="00DA53AD" w:rsidRDefault="00DD39C7" w:rsidP="003E606C">
      <w:pPr>
        <w:spacing w:after="60"/>
        <w:rPr>
          <w:rFonts w:eastAsia="PMingLiU" w:cs="Tahoma"/>
          <w:lang w:eastAsia="zh-TW"/>
        </w:rPr>
      </w:pPr>
      <w:r w:rsidRPr="00DA53AD">
        <w:rPr>
          <w:rFonts w:eastAsia="PMingLiU" w:cs="Tahoma"/>
          <w:b/>
          <w:lang w:eastAsia="zh-TW"/>
        </w:rPr>
        <w:t>促銷</w:t>
      </w:r>
    </w:p>
    <w:p w:rsidR="00DD39C7" w:rsidRPr="00DA53AD" w:rsidRDefault="00DD39C7" w:rsidP="00BA3004">
      <w:pPr>
        <w:rPr>
          <w:rFonts w:eastAsia="PMingLiU" w:cs="Tahoma"/>
        </w:rPr>
      </w:pPr>
      <w:r w:rsidRPr="00DA53AD">
        <w:rPr>
          <w:rFonts w:eastAsia="PMingLiU" w:cs="Tahoma"/>
          <w:color w:val="000000"/>
          <w:szCs w:val="18"/>
        </w:rPr>
        <w:t xml:space="preserve">Exchange Server Standard </w:t>
      </w:r>
      <w:r w:rsidRPr="00DA53AD">
        <w:rPr>
          <w:rFonts w:eastAsia="PMingLiU" w:cs="Tahoma"/>
          <w:color w:val="000000"/>
          <w:szCs w:val="18"/>
        </w:rPr>
        <w:t>促銷</w:t>
      </w:r>
    </w:p>
    <w:p w:rsidR="00DD39C7" w:rsidRPr="00DA53AD" w:rsidRDefault="00DD39C7" w:rsidP="00BA3004">
      <w:pPr>
        <w:rPr>
          <w:rFonts w:eastAsia="PMingLiU" w:cs="Tahoma"/>
        </w:rPr>
      </w:pPr>
      <w:bookmarkStart w:id="644" w:name="_Toc323034105"/>
      <w:bookmarkStart w:id="645" w:name="_Toc325609141"/>
      <w:bookmarkStart w:id="646" w:name="_Toc328145935"/>
      <w:r w:rsidRPr="00DA53AD">
        <w:rPr>
          <w:rFonts w:eastAsia="PMingLiU" w:cs="Tahoma"/>
          <w:color w:val="000000"/>
          <w:szCs w:val="18"/>
        </w:rPr>
        <w:t xml:space="preserve">Open Value Subscription Education Solution N-2 </w:t>
      </w:r>
      <w:r w:rsidRPr="00DA53AD">
        <w:rPr>
          <w:rFonts w:eastAsia="PMingLiU" w:cs="Tahoma"/>
          <w:color w:val="000000"/>
          <w:szCs w:val="18"/>
        </w:rPr>
        <w:t>最新促銷</w:t>
      </w:r>
      <w:bookmarkEnd w:id="644"/>
      <w:bookmarkEnd w:id="645"/>
      <w:bookmarkEnd w:id="646"/>
      <w:r w:rsidRPr="00DA53AD">
        <w:rPr>
          <w:rFonts w:eastAsia="PMingLiU" w:cs="Tahoma"/>
          <w:color w:val="000000"/>
          <w:szCs w:val="18"/>
        </w:rPr>
        <w:t xml:space="preserve"> </w:t>
      </w:r>
    </w:p>
    <w:p w:rsidR="00DD39C7" w:rsidRPr="00DA53AD" w:rsidRDefault="00DD39C7" w:rsidP="003E606C">
      <w:pPr>
        <w:spacing w:after="60"/>
        <w:rPr>
          <w:rFonts w:eastAsia="PMingLiU" w:cs="Tahoma"/>
        </w:rPr>
      </w:pPr>
      <w:r w:rsidRPr="00DA53AD">
        <w:rPr>
          <w:rFonts w:eastAsia="PMingLiU" w:cs="Tahoma"/>
          <w:szCs w:val="18"/>
        </w:rPr>
        <w:br/>
      </w:r>
      <w:r w:rsidRPr="00DA53AD">
        <w:rPr>
          <w:rFonts w:eastAsia="PMingLiU" w:cs="Tahoma"/>
          <w:b/>
        </w:rPr>
        <w:t>刪除</w:t>
      </w:r>
    </w:p>
    <w:p w:rsidR="00C10AE3" w:rsidRPr="00DA53AD" w:rsidRDefault="00E702AC" w:rsidP="00541898">
      <w:pPr>
        <w:rPr>
          <w:rFonts w:eastAsia="PMingLiU" w:cs="Tahoma"/>
        </w:rPr>
      </w:pPr>
      <w:r w:rsidRPr="00DA53AD">
        <w:rPr>
          <w:rFonts w:eastAsia="PMingLiU" w:cs="Tahoma"/>
          <w:color w:val="000000"/>
          <w:szCs w:val="20"/>
        </w:rPr>
        <w:t>沒有刪除產品。</w:t>
      </w:r>
    </w:p>
    <w:p w:rsidR="00541898" w:rsidRPr="00DA53AD" w:rsidRDefault="00541898" w:rsidP="00541898">
      <w:pPr>
        <w:rPr>
          <w:rFonts w:eastAsia="PMingLiU" w:cs="Tahoma"/>
        </w:rPr>
      </w:pPr>
    </w:p>
    <w:p w:rsidR="00541898" w:rsidRPr="00DA53AD" w:rsidRDefault="00541898" w:rsidP="00541898">
      <w:pPr>
        <w:rPr>
          <w:rFonts w:eastAsia="PMingLiU" w:cs="Tahoma"/>
        </w:rPr>
      </w:pPr>
    </w:p>
    <w:p w:rsidR="00E9432A" w:rsidRPr="00DA53AD" w:rsidRDefault="00E9432A" w:rsidP="00842F32">
      <w:pPr>
        <w:pStyle w:val="Heading2"/>
        <w:ind w:left="0"/>
        <w:jc w:val="both"/>
        <w:rPr>
          <w:rFonts w:ascii="Tahoma" w:eastAsia="PMingLiU" w:hAnsi="Tahoma" w:cs="Tahoma"/>
        </w:rPr>
      </w:pPr>
    </w:p>
    <w:p w:rsidR="00023FE7" w:rsidRPr="00DA53AD" w:rsidRDefault="00EF4590" w:rsidP="00DE706F">
      <w:pPr>
        <w:spacing w:after="120"/>
        <w:rPr>
          <w:rFonts w:eastAsia="PMingLiU" w:cs="Tahoma"/>
        </w:rPr>
      </w:pPr>
      <w:r w:rsidRPr="00DA53AD">
        <w:rPr>
          <w:rFonts w:eastAsia="PMingLiU" w:cs="Tahoma"/>
        </w:rPr>
        <w:br w:type="page"/>
      </w:r>
      <w:bookmarkStart w:id="647" w:name="_Toc336338180"/>
      <w:bookmarkStart w:id="648" w:name="_Toc352109439"/>
      <w:r w:rsidRPr="00DA53AD">
        <w:rPr>
          <w:rStyle w:val="Heading1Char"/>
          <w:rFonts w:eastAsia="PMingLiU" w:cs="Tahoma"/>
        </w:rPr>
        <w:lastRenderedPageBreak/>
        <w:t>第</w:t>
      </w:r>
      <w:r w:rsidRPr="00DA53AD">
        <w:rPr>
          <w:rStyle w:val="Heading1Char"/>
          <w:rFonts w:eastAsia="PMingLiU" w:cs="Tahoma"/>
        </w:rPr>
        <w:t xml:space="preserve"> 2 </w:t>
      </w:r>
      <w:r w:rsidRPr="00DA53AD">
        <w:rPr>
          <w:rStyle w:val="Heading1Char"/>
          <w:rFonts w:eastAsia="PMingLiU" w:cs="Tahoma"/>
        </w:rPr>
        <w:t>節</w:t>
      </w:r>
      <w:r w:rsidRPr="00DA53AD">
        <w:rPr>
          <w:rStyle w:val="Heading1Char"/>
          <w:rFonts w:eastAsia="PMingLiU" w:cs="Tahoma"/>
        </w:rPr>
        <w:t xml:space="preserve"> – </w:t>
      </w:r>
      <w:r w:rsidRPr="00DA53AD">
        <w:rPr>
          <w:rStyle w:val="Heading1Char"/>
          <w:rFonts w:eastAsia="PMingLiU" w:cs="Tahoma"/>
        </w:rPr>
        <w:t>產品促銷</w:t>
      </w:r>
      <w:bookmarkEnd w:id="647"/>
      <w:bookmarkEnd w:id="648"/>
    </w:p>
    <w:p w:rsidR="00023FE7" w:rsidRPr="00DA53AD" w:rsidRDefault="00023FE7" w:rsidP="00510F6B">
      <w:pPr>
        <w:ind w:right="720"/>
        <w:rPr>
          <w:rFonts w:eastAsia="PMingLiU" w:cs="Tahoma"/>
        </w:rPr>
      </w:pPr>
    </w:p>
    <w:p w:rsidR="00187499" w:rsidRPr="00DA53AD" w:rsidRDefault="00187499" w:rsidP="00187499">
      <w:pPr>
        <w:pStyle w:val="Heading2"/>
        <w:ind w:left="0"/>
        <w:rPr>
          <w:rFonts w:ascii="Tahoma" w:eastAsia="PMingLiU" w:hAnsi="Tahoma" w:cs="Tahoma"/>
        </w:rPr>
      </w:pPr>
      <w:bookmarkStart w:id="649" w:name="_Toc352109440"/>
      <w:bookmarkStart w:id="650" w:name="_Toc336338181"/>
      <w:r w:rsidRPr="00DA53AD">
        <w:rPr>
          <w:rFonts w:ascii="Tahoma" w:eastAsia="PMingLiU" w:hAnsi="Tahoma" w:cs="Tahoma"/>
          <w:color w:val="FF9429"/>
        </w:rPr>
        <w:t xml:space="preserve">Microsoft Dynamics AX 2012 R2 - </w:t>
      </w:r>
      <w:r w:rsidRPr="00DA53AD">
        <w:rPr>
          <w:rFonts w:ascii="Tahoma" w:eastAsia="PMingLiU" w:hAnsi="Tahoma" w:cs="Tahoma"/>
          <w:color w:val="FF9429"/>
        </w:rPr>
        <w:t>購買一份</w:t>
      </w:r>
      <w:r w:rsidRPr="00DA53AD">
        <w:rPr>
          <w:rFonts w:ascii="Tahoma" w:eastAsia="PMingLiU" w:hAnsi="Tahoma" w:cs="Tahoma"/>
          <w:color w:val="FF9429"/>
        </w:rPr>
        <w:t xml:space="preserve"> Enterprise CAL </w:t>
      </w:r>
      <w:r w:rsidRPr="00DA53AD">
        <w:rPr>
          <w:rFonts w:ascii="Tahoma" w:eastAsia="PMingLiU" w:hAnsi="Tahoma" w:cs="Tahoma"/>
          <w:color w:val="FF9429"/>
        </w:rPr>
        <w:t>取得一份</w:t>
      </w:r>
      <w:r w:rsidRPr="00DA53AD">
        <w:rPr>
          <w:rFonts w:ascii="Tahoma" w:eastAsia="PMingLiU" w:hAnsi="Tahoma" w:cs="Tahoma"/>
          <w:color w:val="FF9429"/>
        </w:rPr>
        <w:t xml:space="preserve"> Functional</w:t>
      </w:r>
      <w:r w:rsidR="00F55A53">
        <w:rPr>
          <w:rFonts w:ascii="Tahoma" w:eastAsia="PMingLiU" w:hAnsi="Tahoma" w:cs="Tahoma"/>
          <w:color w:val="FF9429"/>
        </w:rPr>
        <w:t> </w:t>
      </w:r>
      <w:r w:rsidRPr="00DA53AD">
        <w:rPr>
          <w:rFonts w:ascii="Tahoma" w:eastAsia="PMingLiU" w:hAnsi="Tahoma" w:cs="Tahoma"/>
          <w:color w:val="FF9429"/>
        </w:rPr>
        <w:t xml:space="preserve">CAL </w:t>
      </w:r>
      <w:r w:rsidRPr="00DA53AD">
        <w:rPr>
          <w:rFonts w:ascii="Tahoma" w:eastAsia="PMingLiU" w:hAnsi="Tahoma" w:cs="Tahoma"/>
          <w:color w:val="FF9429"/>
        </w:rPr>
        <w:t>促銷</w:t>
      </w:r>
      <w:bookmarkEnd w:id="649"/>
    </w:p>
    <w:p w:rsidR="00B33F0B" w:rsidRPr="00DA53AD" w:rsidRDefault="00B33F0B" w:rsidP="00B33F0B">
      <w:pPr>
        <w:rPr>
          <w:rFonts w:eastAsia="PMingLiU" w:cs="Tahoma"/>
        </w:rPr>
      </w:pPr>
    </w:p>
    <w:bookmarkEnd w:id="650"/>
    <w:p w:rsidR="00187499" w:rsidRPr="00DA53AD" w:rsidRDefault="007177A5" w:rsidP="0064651F">
      <w:pPr>
        <w:spacing w:after="200" w:line="276" w:lineRule="auto"/>
        <w:rPr>
          <w:rFonts w:eastAsia="PMingLiU" w:cs="Tahoma"/>
          <w:lang w:eastAsia="zh-TW"/>
        </w:rPr>
      </w:pPr>
      <w:r w:rsidRPr="00DA53AD">
        <w:rPr>
          <w:rFonts w:eastAsia="PMingLiU" w:cs="Tahoma"/>
        </w:rPr>
        <w:t>自</w:t>
      </w:r>
      <w:r w:rsidRPr="00DA53AD">
        <w:rPr>
          <w:rFonts w:eastAsia="PMingLiU" w:cs="Tahoma"/>
        </w:rPr>
        <w:t xml:space="preserve"> 2013 </w:t>
      </w:r>
      <w:r w:rsidRPr="00DA53AD">
        <w:rPr>
          <w:rFonts w:eastAsia="PMingLiU" w:cs="Tahoma"/>
        </w:rPr>
        <w:t>年</w:t>
      </w:r>
      <w:r w:rsidRPr="00DA53AD">
        <w:rPr>
          <w:rFonts w:eastAsia="PMingLiU" w:cs="Tahoma"/>
        </w:rPr>
        <w:t xml:space="preserve"> 3 </w:t>
      </w:r>
      <w:r w:rsidRPr="00DA53AD">
        <w:rPr>
          <w:rFonts w:eastAsia="PMingLiU" w:cs="Tahoma"/>
        </w:rPr>
        <w:t>月</w:t>
      </w:r>
      <w:r w:rsidRPr="00DA53AD">
        <w:rPr>
          <w:rFonts w:eastAsia="PMingLiU" w:cs="Tahoma"/>
        </w:rPr>
        <w:t xml:space="preserve"> 1 </w:t>
      </w:r>
      <w:r w:rsidRPr="00DA53AD">
        <w:rPr>
          <w:rFonts w:eastAsia="PMingLiU" w:cs="Tahoma"/>
        </w:rPr>
        <w:t>日至</w:t>
      </w:r>
      <w:r w:rsidRPr="00DA53AD">
        <w:rPr>
          <w:rFonts w:eastAsia="PMingLiU" w:cs="Tahoma"/>
        </w:rPr>
        <w:t xml:space="preserve"> 2013 </w:t>
      </w:r>
      <w:r w:rsidRPr="00DA53AD">
        <w:rPr>
          <w:rFonts w:eastAsia="PMingLiU" w:cs="Tahoma"/>
        </w:rPr>
        <w:t>年</w:t>
      </w:r>
      <w:r w:rsidRPr="00DA53AD">
        <w:rPr>
          <w:rFonts w:eastAsia="PMingLiU" w:cs="Tahoma"/>
        </w:rPr>
        <w:t xml:space="preserve"> 6 </w:t>
      </w:r>
      <w:r w:rsidRPr="00DA53AD">
        <w:rPr>
          <w:rFonts w:eastAsia="PMingLiU" w:cs="Tahoma"/>
        </w:rPr>
        <w:t>月</w:t>
      </w:r>
      <w:r w:rsidRPr="00DA53AD">
        <w:rPr>
          <w:rFonts w:eastAsia="PMingLiU" w:cs="Tahoma"/>
        </w:rPr>
        <w:t xml:space="preserve"> 28 </w:t>
      </w:r>
      <w:r w:rsidRPr="00DA53AD">
        <w:rPr>
          <w:rFonts w:eastAsia="PMingLiU" w:cs="Tahoma"/>
        </w:rPr>
        <w:t>日之有限時間優惠期間，</w:t>
      </w:r>
      <w:r w:rsidRPr="00DA53AD">
        <w:rPr>
          <w:rFonts w:eastAsia="PMingLiU" w:cs="Tahoma"/>
        </w:rPr>
        <w:t xml:space="preserve">Microsoft </w:t>
      </w:r>
      <w:r w:rsidRPr="00DA53AD">
        <w:rPr>
          <w:rFonts w:eastAsia="PMingLiU" w:cs="Tahoma"/>
        </w:rPr>
        <w:t>針對在促銷期間取得之每份</w:t>
      </w:r>
      <w:r w:rsidRPr="00DA53AD">
        <w:rPr>
          <w:rFonts w:eastAsia="PMingLiU" w:cs="Tahoma"/>
        </w:rPr>
        <w:t xml:space="preserve"> Enterprise CAL</w:t>
      </w:r>
      <w:r w:rsidR="00E3147C">
        <w:rPr>
          <w:rFonts w:eastAsia="PMingLiU" w:cs="Tahoma"/>
        </w:rPr>
        <w:t> </w:t>
      </w:r>
      <w:r w:rsidRPr="00DA53AD">
        <w:rPr>
          <w:rFonts w:eastAsia="PMingLiU" w:cs="Tahoma"/>
        </w:rPr>
        <w:t>提供一</w:t>
      </w:r>
      <w:r w:rsidRPr="00DA53AD">
        <w:rPr>
          <w:rFonts w:eastAsia="PMingLiU" w:cs="Tahoma"/>
        </w:rPr>
        <w:t xml:space="preserve"> (1) </w:t>
      </w:r>
      <w:r w:rsidRPr="00DA53AD">
        <w:rPr>
          <w:rFonts w:eastAsia="PMingLiU" w:cs="Tahoma"/>
        </w:rPr>
        <w:t>份</w:t>
      </w:r>
      <w:r w:rsidRPr="00DA53AD">
        <w:rPr>
          <w:rFonts w:eastAsia="PMingLiU" w:cs="Tahoma"/>
        </w:rPr>
        <w:t xml:space="preserve"> Functional CAL</w:t>
      </w:r>
      <w:r w:rsidRPr="00DA53AD">
        <w:rPr>
          <w:rFonts w:eastAsia="PMingLiU" w:cs="Tahoma"/>
        </w:rPr>
        <w:t>。這項促銷係依據價格清單上的下列授權方案而提供：</w:t>
      </w:r>
      <w:r w:rsidRPr="00DA53AD">
        <w:rPr>
          <w:rFonts w:eastAsia="PMingLiU" w:cs="Tahoma"/>
        </w:rPr>
        <w:t xml:space="preserve">Enterprise </w:t>
      </w:r>
      <w:r w:rsidRPr="00DA53AD">
        <w:rPr>
          <w:rFonts w:eastAsia="PMingLiU" w:cs="Tahoma"/>
        </w:rPr>
        <w:t>合約、</w:t>
      </w:r>
      <w:r w:rsidRPr="00DA53AD">
        <w:rPr>
          <w:rFonts w:eastAsia="PMingLiU" w:cs="Tahoma"/>
        </w:rPr>
        <w:t xml:space="preserve">Microsoft Enterprise Agreement </w:t>
      </w:r>
      <w:r w:rsidRPr="00DA53AD">
        <w:rPr>
          <w:rFonts w:eastAsia="PMingLiU" w:cs="Tahoma"/>
        </w:rPr>
        <w:t>訂閱、美國政府和</w:t>
      </w:r>
      <w:r w:rsidRPr="00DA53AD">
        <w:rPr>
          <w:rFonts w:eastAsia="PMingLiU" w:cs="Tahoma"/>
        </w:rPr>
        <w:t xml:space="preserve"> Campus </w:t>
      </w:r>
      <w:r w:rsidRPr="00DA53AD">
        <w:rPr>
          <w:rFonts w:eastAsia="PMingLiU" w:cs="Tahoma"/>
        </w:rPr>
        <w:t>合約以及適用於</w:t>
      </w:r>
      <w:r w:rsidRPr="00DA53AD">
        <w:rPr>
          <w:rFonts w:eastAsia="PMingLiU" w:cs="Tahoma"/>
        </w:rPr>
        <w:t xml:space="preserve"> Enterprise </w:t>
      </w:r>
      <w:r w:rsidRPr="00DA53AD">
        <w:rPr>
          <w:rFonts w:eastAsia="PMingLiU" w:cs="Tahoma"/>
        </w:rPr>
        <w:t>教育解決方案之</w:t>
      </w:r>
      <w:r w:rsidRPr="00DA53AD">
        <w:rPr>
          <w:rFonts w:eastAsia="PMingLiU" w:cs="Tahoma"/>
        </w:rPr>
        <w:t xml:space="preserve"> School </w:t>
      </w:r>
      <w:r w:rsidRPr="00DA53AD">
        <w:rPr>
          <w:rFonts w:eastAsia="PMingLiU" w:cs="Tahoma"/>
        </w:rPr>
        <w:t>合約。</w:t>
      </w:r>
      <w:r w:rsidRPr="00DA53AD">
        <w:rPr>
          <w:rFonts w:eastAsia="PMingLiU" w:cs="Tahoma"/>
          <w:lang w:eastAsia="zh-TW"/>
        </w:rPr>
        <w:t>至少必須有</w:t>
      </w:r>
      <w:r w:rsidRPr="00DA53AD">
        <w:rPr>
          <w:rFonts w:eastAsia="PMingLiU" w:cs="Tahoma"/>
          <w:lang w:eastAsia="zh-TW"/>
        </w:rPr>
        <w:t xml:space="preserve"> 30 </w:t>
      </w:r>
      <w:r w:rsidRPr="00DA53AD">
        <w:rPr>
          <w:rFonts w:eastAsia="PMingLiU" w:cs="Tahoma"/>
          <w:lang w:eastAsia="zh-TW"/>
        </w:rPr>
        <w:t>份</w:t>
      </w:r>
      <w:r w:rsidRPr="00DA53AD">
        <w:rPr>
          <w:rFonts w:eastAsia="PMingLiU" w:cs="Tahoma"/>
          <w:lang w:eastAsia="zh-TW"/>
        </w:rPr>
        <w:t xml:space="preserve"> Enterprise CAL </w:t>
      </w:r>
      <w:r w:rsidRPr="00DA53AD">
        <w:rPr>
          <w:rFonts w:eastAsia="PMingLiU" w:cs="Tahoma"/>
          <w:lang w:eastAsia="zh-TW"/>
        </w:rPr>
        <w:t>訂單，而且必須從公佈的促銷</w:t>
      </w:r>
      <w:r w:rsidRPr="00DA53AD">
        <w:rPr>
          <w:rFonts w:eastAsia="PMingLiU" w:cs="Tahoma"/>
          <w:lang w:eastAsia="zh-TW"/>
        </w:rPr>
        <w:t xml:space="preserve"> SKU </w:t>
      </w:r>
      <w:r w:rsidRPr="00DA53AD">
        <w:rPr>
          <w:rFonts w:eastAsia="PMingLiU" w:cs="Tahoma"/>
          <w:lang w:eastAsia="zh-TW"/>
        </w:rPr>
        <w:t>取得。所有依本優惠方案授與之使用權都將包括軟體保證範圍或訂閱範圍。該範圍將隨合格使用權之範圍屆滿而失去效力。該範圍一旦屆滿，客戶可以針對該使用權續約其軟體保證或訂閱。</w:t>
      </w:r>
      <w:bookmarkStart w:id="651" w:name="_Toc336338182"/>
    </w:p>
    <w:p w:rsidR="00187499" w:rsidRPr="00DA53AD" w:rsidRDefault="00187499" w:rsidP="00187499">
      <w:pPr>
        <w:pStyle w:val="Heading2"/>
        <w:ind w:left="0"/>
        <w:rPr>
          <w:rFonts w:ascii="Tahoma" w:eastAsia="PMingLiU" w:hAnsi="Tahoma" w:cs="Tahoma"/>
        </w:rPr>
      </w:pPr>
      <w:bookmarkStart w:id="652" w:name="_Toc352109441"/>
      <w:r w:rsidRPr="00DA53AD">
        <w:rPr>
          <w:rFonts w:ascii="Tahoma" w:eastAsia="PMingLiU" w:hAnsi="Tahoma" w:cs="Tahoma"/>
          <w:color w:val="FF9429"/>
        </w:rPr>
        <w:t xml:space="preserve">Microsoft Dynamics AX 2012 R2 - EA Starter </w:t>
      </w:r>
      <w:r w:rsidRPr="00DA53AD">
        <w:rPr>
          <w:rFonts w:ascii="Tahoma" w:eastAsia="PMingLiU" w:hAnsi="Tahoma" w:cs="Tahoma"/>
          <w:color w:val="FF9429"/>
        </w:rPr>
        <w:t>促銷</w:t>
      </w:r>
      <w:bookmarkEnd w:id="652"/>
    </w:p>
    <w:p w:rsidR="00B33F0B" w:rsidRPr="00DA53AD" w:rsidRDefault="00B33F0B" w:rsidP="00B33F0B">
      <w:pPr>
        <w:rPr>
          <w:rFonts w:eastAsia="PMingLiU" w:cs="Tahoma"/>
        </w:rPr>
      </w:pPr>
    </w:p>
    <w:bookmarkEnd w:id="651"/>
    <w:p w:rsidR="001D214E" w:rsidRPr="00DA53AD" w:rsidRDefault="001D214E" w:rsidP="001D214E">
      <w:pPr>
        <w:spacing w:after="200" w:line="276" w:lineRule="auto"/>
        <w:rPr>
          <w:rFonts w:eastAsia="PMingLiU" w:cs="Tahoma"/>
          <w:lang w:eastAsia="zh-TW"/>
        </w:rPr>
      </w:pPr>
      <w:r w:rsidRPr="00DA53AD">
        <w:rPr>
          <w:rFonts w:eastAsia="PMingLiU" w:cs="Tahoma"/>
        </w:rPr>
        <w:t>自</w:t>
      </w:r>
      <w:r w:rsidRPr="00DA53AD">
        <w:rPr>
          <w:rFonts w:eastAsia="PMingLiU" w:cs="Tahoma"/>
          <w:szCs w:val="18"/>
        </w:rPr>
        <w:t xml:space="preserve"> 2013 </w:t>
      </w:r>
      <w:r w:rsidRPr="00DA53AD">
        <w:rPr>
          <w:rFonts w:eastAsia="PMingLiU" w:cs="Tahoma"/>
          <w:szCs w:val="18"/>
        </w:rPr>
        <w:t>年</w:t>
      </w:r>
      <w:r w:rsidRPr="00DA53AD">
        <w:rPr>
          <w:rFonts w:eastAsia="PMingLiU" w:cs="Tahoma"/>
          <w:szCs w:val="18"/>
        </w:rPr>
        <w:t xml:space="preserve"> 3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日至</w:t>
      </w:r>
      <w:r w:rsidRPr="00DA53AD">
        <w:rPr>
          <w:rFonts w:eastAsia="PMingLiU" w:cs="Tahoma"/>
          <w:szCs w:val="18"/>
        </w:rPr>
        <w:t xml:space="preserve"> 2013 </w:t>
      </w:r>
      <w:r w:rsidRPr="00DA53AD">
        <w:rPr>
          <w:rFonts w:eastAsia="PMingLiU" w:cs="Tahoma"/>
          <w:szCs w:val="18"/>
        </w:rPr>
        <w:t>年</w:t>
      </w:r>
      <w:r w:rsidRPr="00DA53AD">
        <w:rPr>
          <w:rFonts w:eastAsia="PMingLiU" w:cs="Tahoma"/>
          <w:szCs w:val="18"/>
        </w:rPr>
        <w:t xml:space="preserve"> 6 </w:t>
      </w:r>
      <w:r w:rsidRPr="00DA53AD">
        <w:rPr>
          <w:rFonts w:eastAsia="PMingLiU" w:cs="Tahoma"/>
          <w:szCs w:val="18"/>
        </w:rPr>
        <w:t>月</w:t>
      </w:r>
      <w:r w:rsidRPr="00DA53AD">
        <w:rPr>
          <w:rFonts w:eastAsia="PMingLiU" w:cs="Tahoma"/>
          <w:szCs w:val="18"/>
        </w:rPr>
        <w:t xml:space="preserve"> 28 </w:t>
      </w:r>
      <w:r w:rsidRPr="00DA53AD">
        <w:rPr>
          <w:rFonts w:eastAsia="PMingLiU" w:cs="Tahoma"/>
          <w:szCs w:val="18"/>
        </w:rPr>
        <w:t>日之有限時間優惠期間。</w:t>
      </w:r>
      <w:r w:rsidRPr="00DA53AD">
        <w:rPr>
          <w:rFonts w:eastAsia="PMingLiU" w:cs="Tahoma"/>
          <w:szCs w:val="18"/>
        </w:rPr>
        <w:t xml:space="preserve">Microsoft </w:t>
      </w:r>
      <w:r w:rsidRPr="00DA53AD">
        <w:rPr>
          <w:rFonts w:eastAsia="PMingLiU" w:cs="Tahoma"/>
          <w:szCs w:val="18"/>
        </w:rPr>
        <w:t>針對先取得第一份</w:t>
      </w:r>
      <w:r w:rsidRPr="00DA53AD">
        <w:rPr>
          <w:rFonts w:eastAsia="PMingLiU" w:cs="Tahoma"/>
          <w:szCs w:val="18"/>
        </w:rPr>
        <w:t xml:space="preserve"> Microsoft Dynamics AX</w:t>
      </w:r>
      <w:r w:rsidRPr="00DA53AD">
        <w:rPr>
          <w:rFonts w:eastAsia="PMingLiU" w:cs="Tahoma"/>
        </w:rPr>
        <w:t xml:space="preserve"> 2012 </w:t>
      </w:r>
      <w:r w:rsidRPr="00DA53AD">
        <w:rPr>
          <w:rFonts w:eastAsia="PMingLiU" w:cs="Tahoma"/>
          <w:szCs w:val="18"/>
        </w:rPr>
        <w:t xml:space="preserve">R2 Server </w:t>
      </w:r>
      <w:r w:rsidRPr="00DA53AD">
        <w:rPr>
          <w:rFonts w:eastAsia="PMingLiU" w:cs="Tahoma"/>
          <w:szCs w:val="18"/>
        </w:rPr>
        <w:t>使用權者提供</w:t>
      </w:r>
      <w:r w:rsidRPr="00DA53AD">
        <w:rPr>
          <w:rFonts w:eastAsia="PMingLiU" w:cs="Tahoma"/>
          <w:szCs w:val="18"/>
        </w:rPr>
        <w:t xml:space="preserve"> 3 (</w:t>
      </w:r>
      <w:r w:rsidRPr="00DA53AD">
        <w:rPr>
          <w:rFonts w:eastAsia="PMingLiU" w:cs="Tahoma"/>
          <w:szCs w:val="18"/>
        </w:rPr>
        <w:t>三</w:t>
      </w:r>
      <w:r w:rsidRPr="00DA53AD">
        <w:rPr>
          <w:rFonts w:eastAsia="PMingLiU" w:cs="Tahoma"/>
          <w:szCs w:val="18"/>
        </w:rPr>
        <w:t xml:space="preserve">) </w:t>
      </w:r>
      <w:r w:rsidRPr="00DA53AD">
        <w:rPr>
          <w:rFonts w:eastAsia="PMingLiU" w:cs="Tahoma"/>
          <w:szCs w:val="18"/>
        </w:rPr>
        <w:t>份</w:t>
      </w:r>
      <w:r w:rsidRPr="00DA53AD">
        <w:rPr>
          <w:rFonts w:eastAsia="PMingLiU" w:cs="Tahoma"/>
          <w:szCs w:val="18"/>
        </w:rPr>
        <w:t xml:space="preserve"> Enterprise CAL </w:t>
      </w:r>
      <w:r w:rsidRPr="00DA53AD">
        <w:rPr>
          <w:rFonts w:eastAsia="PMingLiU" w:cs="Tahoma"/>
          <w:szCs w:val="18"/>
        </w:rPr>
        <w:t>及</w:t>
      </w:r>
      <w:r w:rsidRPr="00DA53AD">
        <w:rPr>
          <w:rFonts w:eastAsia="PMingLiU" w:cs="Tahoma"/>
          <w:szCs w:val="18"/>
        </w:rPr>
        <w:t xml:space="preserve"> 50 (</w:t>
      </w:r>
      <w:r w:rsidRPr="00DA53AD">
        <w:rPr>
          <w:rFonts w:eastAsia="PMingLiU" w:cs="Tahoma"/>
          <w:szCs w:val="18"/>
        </w:rPr>
        <w:t>五十</w:t>
      </w:r>
      <w:r w:rsidRPr="00DA53AD">
        <w:rPr>
          <w:rFonts w:eastAsia="PMingLiU" w:cs="Tahoma"/>
          <w:szCs w:val="18"/>
        </w:rPr>
        <w:t xml:space="preserve">) </w:t>
      </w:r>
      <w:r w:rsidRPr="00DA53AD">
        <w:rPr>
          <w:rFonts w:eastAsia="PMingLiU" w:cs="Tahoma"/>
          <w:szCs w:val="18"/>
        </w:rPr>
        <w:t>份</w:t>
      </w:r>
      <w:r w:rsidRPr="00DA53AD">
        <w:rPr>
          <w:rFonts w:eastAsia="PMingLiU" w:cs="Tahoma"/>
          <w:szCs w:val="18"/>
        </w:rPr>
        <w:t xml:space="preserve"> Self Serve CAL</w:t>
      </w:r>
      <w:r w:rsidRPr="00DA53AD">
        <w:rPr>
          <w:rFonts w:eastAsia="PMingLiU" w:cs="Tahoma"/>
          <w:szCs w:val="18"/>
        </w:rPr>
        <w:t>。</w:t>
      </w:r>
      <w:r w:rsidRPr="00DA53AD">
        <w:rPr>
          <w:rFonts w:eastAsia="PMingLiU" w:cs="Tahoma"/>
          <w:lang w:eastAsia="zh-TW"/>
        </w:rPr>
        <w:t>這項促銷係</w:t>
      </w:r>
      <w:r w:rsidRPr="00DA53AD">
        <w:rPr>
          <w:rFonts w:eastAsia="PMingLiU" w:cs="Tahoma"/>
          <w:szCs w:val="18"/>
          <w:lang w:eastAsia="zh-TW"/>
        </w:rPr>
        <w:t>僅</w:t>
      </w:r>
      <w:r w:rsidRPr="00DA53AD">
        <w:rPr>
          <w:rFonts w:eastAsia="PMingLiU" w:cs="Tahoma"/>
          <w:lang w:eastAsia="zh-TW"/>
        </w:rPr>
        <w:t>依據</w:t>
      </w:r>
      <w:r w:rsidRPr="00DA53AD">
        <w:rPr>
          <w:rFonts w:eastAsia="PMingLiU" w:cs="Tahoma"/>
          <w:lang w:eastAsia="zh-TW"/>
        </w:rPr>
        <w:t xml:space="preserve"> Microsoft Enterprise Agreement</w:t>
      </w:r>
      <w:r w:rsidRPr="00DA53AD">
        <w:rPr>
          <w:rFonts w:eastAsia="PMingLiU" w:cs="Tahoma"/>
          <w:szCs w:val="18"/>
          <w:lang w:eastAsia="zh-TW"/>
        </w:rPr>
        <w:t xml:space="preserve"> </w:t>
      </w:r>
      <w:r w:rsidRPr="00DA53AD">
        <w:rPr>
          <w:rFonts w:eastAsia="PMingLiU" w:cs="Tahoma"/>
          <w:szCs w:val="18"/>
          <w:lang w:eastAsia="zh-TW"/>
        </w:rPr>
        <w:t>授權方案提供。</w:t>
      </w:r>
    </w:p>
    <w:p w:rsidR="00187499" w:rsidRPr="00DA53AD" w:rsidRDefault="00187499" w:rsidP="00B33F0B">
      <w:pPr>
        <w:spacing w:after="200" w:line="276" w:lineRule="auto"/>
        <w:rPr>
          <w:rFonts w:eastAsia="PMingLiU" w:cs="Tahoma"/>
          <w:lang w:eastAsia="zh-TW"/>
        </w:rPr>
      </w:pPr>
      <w:r w:rsidRPr="00DA53AD">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53" w:name="_Toc336338183"/>
      <w:r w:rsidRPr="00DA53AD">
        <w:rPr>
          <w:rFonts w:eastAsia="PMingLiU" w:cs="Tahoma"/>
          <w:szCs w:val="18"/>
          <w:lang w:eastAsia="zh-TW"/>
        </w:rPr>
        <w:t>已授與的軟體之使用權，會於依據合格之</w:t>
      </w:r>
      <w:r w:rsidRPr="00DA53AD">
        <w:rPr>
          <w:rFonts w:eastAsia="PMingLiU" w:cs="Tahoma"/>
          <w:szCs w:val="18"/>
          <w:lang w:eastAsia="zh-TW"/>
        </w:rPr>
        <w:t xml:space="preserve"> Microsoft Dynamics AX 2012 R2 Server </w:t>
      </w:r>
      <w:r w:rsidRPr="00DA53AD">
        <w:rPr>
          <w:rFonts w:eastAsia="PMingLiU" w:cs="Tahoma"/>
          <w:szCs w:val="18"/>
          <w:lang w:eastAsia="zh-TW"/>
        </w:rPr>
        <w:t>使用權以使用軟體之權利屆滿時失去效力。合格伺服器使用權及本產品注意事項之證明，可為客戶依本優惠方案條款而使用</w:t>
      </w:r>
      <w:r w:rsidRPr="00DA53AD">
        <w:rPr>
          <w:rFonts w:eastAsia="PMingLiU" w:cs="Tahoma"/>
          <w:szCs w:val="18"/>
          <w:lang w:eastAsia="zh-TW"/>
        </w:rPr>
        <w:t xml:space="preserve"> Microsoft Dynamics AX 2012 R2 </w:t>
      </w:r>
      <w:r w:rsidRPr="00DA53AD">
        <w:rPr>
          <w:rFonts w:eastAsia="PMingLiU" w:cs="Tahoma"/>
          <w:szCs w:val="18"/>
          <w:lang w:eastAsia="zh-TW"/>
        </w:rPr>
        <w:t>使用權的權利提供證明。客戶無法單獨依本優惠方案從對應的合格使用權移轉已授與的使用權。</w:t>
      </w:r>
    </w:p>
    <w:p w:rsidR="00491DAC" w:rsidRPr="00DA53AD" w:rsidRDefault="00491DAC" w:rsidP="007B1734">
      <w:pPr>
        <w:pStyle w:val="Heading2"/>
        <w:ind w:left="0"/>
        <w:rPr>
          <w:rFonts w:ascii="Tahoma" w:eastAsia="PMingLiU" w:hAnsi="Tahoma" w:cs="Tahoma"/>
          <w:lang w:eastAsia="zh-TW"/>
        </w:rPr>
      </w:pPr>
      <w:bookmarkStart w:id="654" w:name="_Toc352109446"/>
      <w:bookmarkEnd w:id="653"/>
      <w:r w:rsidRPr="00DA53AD">
        <w:rPr>
          <w:rFonts w:ascii="Tahoma" w:eastAsia="PMingLiU" w:hAnsi="Tahoma" w:cs="Tahoma"/>
          <w:color w:val="FF9429"/>
          <w:lang w:eastAsia="zh-TW"/>
        </w:rPr>
        <w:t xml:space="preserve">Project/Visio </w:t>
      </w:r>
      <w:r w:rsidRPr="00DA53AD">
        <w:rPr>
          <w:rFonts w:ascii="Tahoma" w:eastAsia="PMingLiU" w:hAnsi="Tahoma" w:cs="Tahoma"/>
          <w:color w:val="FF9429"/>
          <w:lang w:eastAsia="zh-TW"/>
        </w:rPr>
        <w:t>升級提供</w:t>
      </w:r>
      <w:r w:rsidRPr="00DA53AD">
        <w:rPr>
          <w:rFonts w:ascii="Tahoma" w:eastAsia="PMingLiU" w:hAnsi="Tahoma" w:cs="Tahoma"/>
          <w:color w:val="FF9429"/>
          <w:lang w:eastAsia="zh-TW"/>
        </w:rPr>
        <w:t xml:space="preserve"> 15% </w:t>
      </w:r>
      <w:r w:rsidRPr="00DA53AD">
        <w:rPr>
          <w:rFonts w:ascii="Tahoma" w:eastAsia="PMingLiU" w:hAnsi="Tahoma" w:cs="Tahoma"/>
          <w:color w:val="FF9429"/>
          <w:lang w:eastAsia="zh-TW"/>
        </w:rPr>
        <w:t>之折扣</w:t>
      </w:r>
      <w:bookmarkEnd w:id="654"/>
      <w:r w:rsidRPr="00DA53AD">
        <w:rPr>
          <w:rFonts w:ascii="Tahoma" w:eastAsia="PMingLiU" w:hAnsi="Tahoma" w:cs="Tahoma"/>
          <w:color w:val="FF9429"/>
          <w:lang w:eastAsia="zh-TW"/>
        </w:rPr>
        <w:t xml:space="preserve"> </w:t>
      </w:r>
    </w:p>
    <w:p w:rsidR="00491DAC" w:rsidRPr="00DA53AD" w:rsidRDefault="00491DAC" w:rsidP="00FE3510">
      <w:pPr>
        <w:tabs>
          <w:tab w:val="left" w:pos="2385"/>
        </w:tabs>
        <w:rPr>
          <w:rFonts w:eastAsia="PMingLiU" w:cs="Tahoma"/>
          <w:lang w:eastAsia="zh-TW"/>
        </w:rPr>
      </w:pPr>
    </w:p>
    <w:p w:rsidR="00491DAC" w:rsidRPr="00DA53AD" w:rsidRDefault="00491DAC" w:rsidP="00491DAC">
      <w:pPr>
        <w:spacing w:after="200" w:line="276" w:lineRule="auto"/>
        <w:rPr>
          <w:rFonts w:eastAsia="PMingLiU" w:cs="Tahoma"/>
        </w:rPr>
      </w:pPr>
      <w:r w:rsidRPr="00DA53AD">
        <w:rPr>
          <w:rFonts w:eastAsia="PMingLiU" w:cs="Tahoma"/>
          <w:color w:val="000000"/>
        </w:rPr>
        <w:t>自</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12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日至</w:t>
      </w:r>
      <w:r w:rsidRPr="00DA53AD">
        <w:rPr>
          <w:rFonts w:eastAsia="PMingLiU" w:cs="Tahoma"/>
          <w:color w:val="000000"/>
        </w:rPr>
        <w:t xml:space="preserve"> 2013 </w:t>
      </w:r>
      <w:r w:rsidRPr="00DA53AD">
        <w:rPr>
          <w:rFonts w:eastAsia="PMingLiU" w:cs="Tahoma"/>
          <w:color w:val="000000"/>
        </w:rPr>
        <w:t>年</w:t>
      </w:r>
      <w:r w:rsidRPr="00DA53AD">
        <w:rPr>
          <w:rFonts w:eastAsia="PMingLiU" w:cs="Tahoma"/>
          <w:color w:val="000000"/>
        </w:rPr>
        <w:t xml:space="preserve"> 6 </w:t>
      </w:r>
      <w:r w:rsidRPr="00DA53AD">
        <w:rPr>
          <w:rFonts w:eastAsia="PMingLiU" w:cs="Tahoma"/>
          <w:color w:val="000000"/>
        </w:rPr>
        <w:t>月</w:t>
      </w:r>
      <w:r w:rsidRPr="00DA53AD">
        <w:rPr>
          <w:rFonts w:eastAsia="PMingLiU" w:cs="Tahoma"/>
          <w:color w:val="000000"/>
        </w:rPr>
        <w:t xml:space="preserve"> 30 </w:t>
      </w:r>
      <w:r w:rsidRPr="00DA53AD">
        <w:rPr>
          <w:rFonts w:eastAsia="PMingLiU" w:cs="Tahoma"/>
          <w:color w:val="000000"/>
        </w:rPr>
        <w:t>日之有限時間優惠期間，</w:t>
      </w:r>
      <w:r w:rsidRPr="00DA53AD">
        <w:rPr>
          <w:rFonts w:eastAsia="PMingLiU" w:cs="Tahoma"/>
          <w:color w:val="000000"/>
        </w:rPr>
        <w:t xml:space="preserve">Microsoft </w:t>
      </w:r>
      <w:r w:rsidRPr="00DA53AD">
        <w:rPr>
          <w:rFonts w:eastAsia="PMingLiU" w:cs="Tahoma"/>
          <w:color w:val="000000"/>
        </w:rPr>
        <w:t>針對依據</w:t>
      </w:r>
      <w:r w:rsidRPr="00DA53AD">
        <w:rPr>
          <w:rFonts w:eastAsia="PMingLiU" w:cs="Tahoma"/>
          <w:color w:val="000000"/>
        </w:rPr>
        <w:t xml:space="preserve"> SA </w:t>
      </w:r>
      <w:r w:rsidRPr="00DA53AD">
        <w:rPr>
          <w:rFonts w:eastAsia="PMingLiU" w:cs="Tahoma"/>
          <w:color w:val="000000"/>
        </w:rPr>
        <w:t>升級為</w:t>
      </w:r>
      <w:r w:rsidRPr="00DA53AD">
        <w:rPr>
          <w:rFonts w:eastAsia="PMingLiU" w:cs="Tahoma"/>
          <w:color w:val="000000"/>
        </w:rPr>
        <w:t xml:space="preserve"> Project Professional for Project Standard </w:t>
      </w:r>
      <w:r w:rsidRPr="00DA53AD">
        <w:rPr>
          <w:rFonts w:eastAsia="PMingLiU" w:cs="Tahoma"/>
          <w:color w:val="000000"/>
        </w:rPr>
        <w:t>的價格提供</w:t>
      </w:r>
      <w:r w:rsidRPr="00DA53AD">
        <w:rPr>
          <w:rFonts w:eastAsia="PMingLiU" w:cs="Tahoma"/>
          <w:color w:val="000000"/>
        </w:rPr>
        <w:t xml:space="preserve"> 15% </w:t>
      </w:r>
      <w:r w:rsidRPr="00DA53AD">
        <w:rPr>
          <w:rFonts w:eastAsia="PMingLiU" w:cs="Tahoma"/>
          <w:color w:val="000000"/>
        </w:rPr>
        <w:t>的折扣，並針對依據</w:t>
      </w:r>
      <w:r w:rsidRPr="00DA53AD">
        <w:rPr>
          <w:rFonts w:eastAsia="PMingLiU" w:cs="Tahoma"/>
          <w:color w:val="000000"/>
        </w:rPr>
        <w:t xml:space="preserve"> SA </w:t>
      </w:r>
      <w:r w:rsidRPr="00DA53AD">
        <w:rPr>
          <w:rFonts w:eastAsia="PMingLiU" w:cs="Tahoma"/>
          <w:color w:val="000000"/>
        </w:rPr>
        <w:t>升級為</w:t>
      </w:r>
      <w:r w:rsidRPr="00DA53AD">
        <w:rPr>
          <w:rFonts w:eastAsia="PMingLiU" w:cs="Tahoma"/>
          <w:color w:val="000000"/>
        </w:rPr>
        <w:t xml:space="preserve"> Visio Professional for Visio Standard </w:t>
      </w:r>
      <w:r w:rsidRPr="00DA53AD">
        <w:rPr>
          <w:rFonts w:eastAsia="PMingLiU" w:cs="Tahoma"/>
          <w:color w:val="000000"/>
        </w:rPr>
        <w:t>的價格提供</w:t>
      </w:r>
      <w:r w:rsidRPr="00DA53AD">
        <w:rPr>
          <w:rFonts w:eastAsia="PMingLiU" w:cs="Tahoma"/>
          <w:color w:val="000000"/>
        </w:rPr>
        <w:t xml:space="preserve"> 15% </w:t>
      </w:r>
      <w:r w:rsidRPr="00DA53AD">
        <w:rPr>
          <w:rFonts w:eastAsia="PMingLiU" w:cs="Tahoma"/>
          <w:color w:val="000000"/>
        </w:rPr>
        <w:t>的折扣。這項促銷係依據</w:t>
      </w:r>
      <w:r w:rsidRPr="00DA53AD">
        <w:rPr>
          <w:rFonts w:eastAsia="PMingLiU" w:cs="Tahoma"/>
          <w:color w:val="000000"/>
        </w:rPr>
        <w:t xml:space="preserve"> Microsoft Enterprise</w:t>
      </w:r>
      <w:r w:rsidRPr="00DA53AD">
        <w:rPr>
          <w:rFonts w:eastAsia="PMingLiU" w:cs="Tahoma"/>
          <w:color w:val="000000"/>
        </w:rPr>
        <w:t>、</w:t>
      </w:r>
      <w:r w:rsidRPr="00DA53AD">
        <w:rPr>
          <w:rFonts w:eastAsia="PMingLiU" w:cs="Tahoma"/>
          <w:color w:val="000000"/>
        </w:rPr>
        <w:t>Enterprise Subscription</w:t>
      </w:r>
      <w:r w:rsidRPr="00DA53AD">
        <w:rPr>
          <w:rFonts w:eastAsia="PMingLiU" w:cs="Tahoma"/>
          <w:color w:val="000000"/>
        </w:rPr>
        <w:t>、</w:t>
      </w:r>
      <w:r w:rsidRPr="00DA53AD">
        <w:rPr>
          <w:rFonts w:eastAsia="PMingLiU" w:cs="Tahoma"/>
          <w:color w:val="000000"/>
        </w:rPr>
        <w:t>Select Plus</w:t>
      </w:r>
      <w:r w:rsidRPr="00DA53AD">
        <w:rPr>
          <w:rFonts w:eastAsia="PMingLiU" w:cs="Tahoma"/>
          <w:color w:val="000000"/>
        </w:rPr>
        <w:t>、</w:t>
      </w:r>
      <w:r w:rsidRPr="00DA53AD">
        <w:rPr>
          <w:rFonts w:eastAsia="PMingLiU" w:cs="Tahoma"/>
          <w:color w:val="000000"/>
        </w:rPr>
        <w:t>EAP</w:t>
      </w:r>
      <w:r w:rsidRPr="00DA53AD">
        <w:rPr>
          <w:rFonts w:eastAsia="PMingLiU" w:cs="Tahoma"/>
          <w:color w:val="000000"/>
        </w:rPr>
        <w:t>、</w:t>
      </w:r>
      <w:r w:rsidRPr="00DA53AD">
        <w:rPr>
          <w:rFonts w:eastAsia="PMingLiU" w:cs="Tahoma"/>
          <w:color w:val="000000"/>
        </w:rPr>
        <w:t xml:space="preserve">ECI </w:t>
      </w:r>
      <w:r w:rsidRPr="00DA53AD">
        <w:rPr>
          <w:rFonts w:eastAsia="PMingLiU" w:cs="Tahoma"/>
          <w:color w:val="000000"/>
        </w:rPr>
        <w:t>和</w:t>
      </w:r>
      <w:r w:rsidRPr="00DA53AD">
        <w:rPr>
          <w:rFonts w:eastAsia="PMingLiU" w:cs="Tahoma"/>
          <w:color w:val="000000"/>
        </w:rPr>
        <w:t xml:space="preserve"> Open Value </w:t>
      </w:r>
      <w:r w:rsidRPr="00DA53AD">
        <w:rPr>
          <w:rFonts w:eastAsia="PMingLiU" w:cs="Tahoma"/>
          <w:color w:val="000000"/>
        </w:rPr>
        <w:t>方案而提供。</w:t>
      </w:r>
    </w:p>
    <w:p w:rsidR="00B7048F" w:rsidRPr="00DA53AD" w:rsidRDefault="00B7048F" w:rsidP="007B1734">
      <w:pPr>
        <w:pStyle w:val="Heading2"/>
        <w:ind w:left="0"/>
        <w:rPr>
          <w:rFonts w:ascii="Tahoma" w:eastAsia="PMingLiU" w:hAnsi="Tahoma" w:cs="Tahoma"/>
        </w:rPr>
      </w:pPr>
      <w:bookmarkStart w:id="655" w:name="_Toc352109447"/>
      <w:r w:rsidRPr="00DA53AD">
        <w:rPr>
          <w:rFonts w:ascii="Tahoma" w:eastAsia="PMingLiU" w:hAnsi="Tahoma" w:cs="Tahoma"/>
          <w:color w:val="FF9429"/>
        </w:rPr>
        <w:t>針對全公司訂購的</w:t>
      </w:r>
      <w:r w:rsidRPr="00DA53AD">
        <w:rPr>
          <w:rFonts w:ascii="Tahoma" w:eastAsia="PMingLiU" w:hAnsi="Tahoma" w:cs="Tahoma"/>
          <w:color w:val="FF9429"/>
        </w:rPr>
        <w:t xml:space="preserve"> Project Server CAL </w:t>
      </w:r>
      <w:r w:rsidRPr="00DA53AD">
        <w:rPr>
          <w:rFonts w:ascii="Tahoma" w:eastAsia="PMingLiU" w:hAnsi="Tahoma" w:cs="Tahoma"/>
          <w:color w:val="FF9429"/>
        </w:rPr>
        <w:t>提供</w:t>
      </w:r>
      <w:r w:rsidRPr="00DA53AD">
        <w:rPr>
          <w:rFonts w:ascii="Tahoma" w:eastAsia="PMingLiU" w:hAnsi="Tahoma" w:cs="Tahoma"/>
          <w:color w:val="FF9429"/>
        </w:rPr>
        <w:t xml:space="preserve"> 55% </w:t>
      </w:r>
      <w:r w:rsidRPr="00DA53AD">
        <w:rPr>
          <w:rFonts w:ascii="Tahoma" w:eastAsia="PMingLiU" w:hAnsi="Tahoma" w:cs="Tahoma"/>
          <w:color w:val="FF9429"/>
        </w:rPr>
        <w:t>之折扣</w:t>
      </w:r>
      <w:bookmarkEnd w:id="655"/>
    </w:p>
    <w:p w:rsidR="00B7048F" w:rsidRPr="00DA53AD" w:rsidRDefault="00B7048F" w:rsidP="007B1734">
      <w:pPr>
        <w:rPr>
          <w:rFonts w:eastAsia="PMingLiU" w:cs="Tahoma"/>
        </w:rPr>
      </w:pPr>
    </w:p>
    <w:p w:rsidR="00E3147C" w:rsidRDefault="00B7048F" w:rsidP="00D24E3C">
      <w:pPr>
        <w:spacing w:after="200" w:line="276" w:lineRule="auto"/>
        <w:rPr>
          <w:rFonts w:eastAsia="PMingLiU" w:cs="Tahoma"/>
          <w:color w:val="000000"/>
        </w:rPr>
      </w:pPr>
      <w:r w:rsidRPr="00DA53AD">
        <w:rPr>
          <w:rFonts w:eastAsia="PMingLiU" w:cs="Tahoma"/>
          <w:color w:val="000000"/>
        </w:rPr>
        <w:t>自</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12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日至</w:t>
      </w:r>
      <w:r w:rsidRPr="00DA53AD">
        <w:rPr>
          <w:rFonts w:eastAsia="PMingLiU" w:cs="Tahoma"/>
          <w:color w:val="000000"/>
        </w:rPr>
        <w:t xml:space="preserve"> 2013 </w:t>
      </w:r>
      <w:r w:rsidRPr="00DA53AD">
        <w:rPr>
          <w:rFonts w:eastAsia="PMingLiU" w:cs="Tahoma"/>
          <w:color w:val="000000"/>
        </w:rPr>
        <w:t>年</w:t>
      </w:r>
      <w:r w:rsidRPr="00DA53AD">
        <w:rPr>
          <w:rFonts w:eastAsia="PMingLiU" w:cs="Tahoma"/>
          <w:color w:val="000000"/>
        </w:rPr>
        <w:t xml:space="preserve"> 6 </w:t>
      </w:r>
      <w:r w:rsidRPr="00DA53AD">
        <w:rPr>
          <w:rFonts w:eastAsia="PMingLiU" w:cs="Tahoma"/>
          <w:color w:val="000000"/>
        </w:rPr>
        <w:t>月</w:t>
      </w:r>
      <w:r w:rsidRPr="00DA53AD">
        <w:rPr>
          <w:rFonts w:eastAsia="PMingLiU" w:cs="Tahoma"/>
          <w:color w:val="000000"/>
        </w:rPr>
        <w:t xml:space="preserve"> 30 </w:t>
      </w:r>
      <w:r w:rsidRPr="00DA53AD">
        <w:rPr>
          <w:rFonts w:eastAsia="PMingLiU" w:cs="Tahoma"/>
          <w:color w:val="000000"/>
        </w:rPr>
        <w:t>日之有限時間優惠期間，若係全公司訂購者，</w:t>
      </w:r>
      <w:r w:rsidRPr="00DA53AD">
        <w:rPr>
          <w:rFonts w:eastAsia="PMingLiU" w:cs="Tahoma"/>
          <w:color w:val="000000"/>
        </w:rPr>
        <w:t xml:space="preserve">Microsoft </w:t>
      </w:r>
      <w:r w:rsidRPr="00DA53AD">
        <w:rPr>
          <w:rFonts w:eastAsia="PMingLiU" w:cs="Tahoma"/>
          <w:color w:val="000000"/>
        </w:rPr>
        <w:t>針對</w:t>
      </w:r>
      <w:r w:rsidRPr="00DA53AD">
        <w:rPr>
          <w:rFonts w:eastAsia="PMingLiU" w:cs="Tahoma"/>
          <w:color w:val="000000"/>
        </w:rPr>
        <w:t xml:space="preserve"> Project Server CAL </w:t>
      </w:r>
      <w:r w:rsidRPr="00DA53AD">
        <w:rPr>
          <w:rFonts w:eastAsia="PMingLiU" w:cs="Tahoma"/>
          <w:color w:val="000000"/>
        </w:rPr>
        <w:t>的價格提供</w:t>
      </w:r>
      <w:r w:rsidRPr="00DA53AD">
        <w:rPr>
          <w:rFonts w:eastAsia="PMingLiU" w:cs="Tahoma"/>
          <w:color w:val="000000"/>
        </w:rPr>
        <w:t xml:space="preserve"> 55% </w:t>
      </w:r>
      <w:r w:rsidRPr="00DA53AD">
        <w:rPr>
          <w:rFonts w:eastAsia="PMingLiU" w:cs="Tahoma"/>
          <w:color w:val="000000"/>
        </w:rPr>
        <w:t>的折扣。這項促銷係依據</w:t>
      </w:r>
      <w:r w:rsidRPr="00DA53AD">
        <w:rPr>
          <w:rFonts w:eastAsia="PMingLiU" w:cs="Tahoma"/>
          <w:color w:val="000000"/>
        </w:rPr>
        <w:t xml:space="preserve"> Microsoft Enterprise</w:t>
      </w:r>
      <w:r w:rsidRPr="00DA53AD">
        <w:rPr>
          <w:rFonts w:eastAsia="PMingLiU" w:cs="Tahoma"/>
          <w:color w:val="000000"/>
        </w:rPr>
        <w:t>、</w:t>
      </w:r>
      <w:r w:rsidRPr="00DA53AD">
        <w:rPr>
          <w:rFonts w:eastAsia="PMingLiU" w:cs="Tahoma"/>
          <w:color w:val="000000"/>
        </w:rPr>
        <w:t xml:space="preserve">Enterprise Subscription </w:t>
      </w:r>
      <w:r w:rsidRPr="00DA53AD">
        <w:rPr>
          <w:rFonts w:eastAsia="PMingLiU" w:cs="Tahoma"/>
          <w:color w:val="000000"/>
        </w:rPr>
        <w:t>和</w:t>
      </w:r>
      <w:r w:rsidRPr="00DA53AD">
        <w:rPr>
          <w:rFonts w:eastAsia="PMingLiU" w:cs="Tahoma"/>
          <w:color w:val="000000"/>
        </w:rPr>
        <w:t xml:space="preserve"> EAP </w:t>
      </w:r>
      <w:r w:rsidRPr="00DA53AD">
        <w:rPr>
          <w:rFonts w:eastAsia="PMingLiU" w:cs="Tahoma"/>
          <w:color w:val="000000"/>
        </w:rPr>
        <w:t>方案而提供。</w:t>
      </w:r>
    </w:p>
    <w:p w:rsidR="00E3147C" w:rsidRDefault="00E3147C" w:rsidP="00E3147C">
      <w:r>
        <w:br w:type="page"/>
      </w:r>
    </w:p>
    <w:p w:rsidR="00023FE7" w:rsidRPr="00DA53AD" w:rsidRDefault="00714962" w:rsidP="00E3147C">
      <w:pPr>
        <w:pStyle w:val="Heading1"/>
        <w:spacing w:before="0"/>
        <w:rPr>
          <w:rFonts w:eastAsia="PMingLiU" w:cs="Tahoma"/>
          <w:lang w:eastAsia="zh-TW"/>
        </w:rPr>
      </w:pPr>
      <w:bookmarkStart w:id="656" w:name="_Toc336338188"/>
      <w:bookmarkStart w:id="657" w:name="_Toc352109448"/>
      <w:r w:rsidRPr="00DA53AD">
        <w:rPr>
          <w:rFonts w:eastAsia="PMingLiU" w:cs="Tahoma"/>
          <w:lang w:eastAsia="zh-TW"/>
        </w:rPr>
        <w:lastRenderedPageBreak/>
        <w:t>第</w:t>
      </w:r>
      <w:r w:rsidRPr="00DA53AD">
        <w:rPr>
          <w:rFonts w:eastAsia="PMingLiU" w:cs="Tahoma"/>
          <w:lang w:eastAsia="zh-TW"/>
        </w:rPr>
        <w:t xml:space="preserve"> 3 </w:t>
      </w:r>
      <w:r w:rsidRPr="00DA53AD">
        <w:rPr>
          <w:rFonts w:eastAsia="PMingLiU" w:cs="Tahoma"/>
          <w:lang w:eastAsia="zh-TW"/>
        </w:rPr>
        <w:t>節</w:t>
      </w:r>
      <w:r w:rsidRPr="00DA53AD">
        <w:rPr>
          <w:rFonts w:eastAsia="PMingLiU" w:cs="Tahoma"/>
          <w:lang w:eastAsia="zh-TW"/>
        </w:rPr>
        <w:t xml:space="preserve"> – </w:t>
      </w:r>
      <w:r w:rsidRPr="00DA53AD">
        <w:rPr>
          <w:rFonts w:eastAsia="PMingLiU" w:cs="Tahoma"/>
          <w:lang w:eastAsia="zh-TW"/>
        </w:rPr>
        <w:t>大量授權方案條款</w:t>
      </w:r>
      <w:bookmarkEnd w:id="656"/>
      <w:bookmarkEnd w:id="657"/>
    </w:p>
    <w:p w:rsidR="00E64551" w:rsidRPr="00A33652" w:rsidRDefault="00E64551" w:rsidP="00456002">
      <w:pPr>
        <w:pStyle w:val="Heading3"/>
        <w:ind w:right="720"/>
        <w:rPr>
          <w:rFonts w:ascii="Tahoma" w:eastAsia="PMingLiU" w:hAnsi="Tahoma" w:cs="Tahoma"/>
          <w:sz w:val="24"/>
          <w:szCs w:val="24"/>
          <w:lang w:eastAsia="zh-TW"/>
        </w:rPr>
      </w:pPr>
      <w:bookmarkStart w:id="658" w:name="_Toc323159724"/>
    </w:p>
    <w:p w:rsidR="00456002" w:rsidRPr="00DA53AD" w:rsidRDefault="00456002" w:rsidP="003E606C">
      <w:pPr>
        <w:pStyle w:val="Heading3"/>
        <w:ind w:right="720"/>
        <w:rPr>
          <w:rFonts w:ascii="Tahoma" w:eastAsia="PMingLiU" w:hAnsi="Tahoma" w:cs="Tahoma"/>
          <w:lang w:eastAsia="zh-TW"/>
        </w:rPr>
      </w:pPr>
      <w:bookmarkStart w:id="659" w:name="_Toc336338189"/>
      <w:bookmarkStart w:id="660" w:name="_Toc352109449"/>
      <w:r w:rsidRPr="00DA53AD">
        <w:rPr>
          <w:rFonts w:ascii="Tahoma" w:eastAsia="PMingLiU" w:hAnsi="Tahoma" w:cs="Tahoma"/>
          <w:sz w:val="24"/>
          <w:szCs w:val="22"/>
          <w:lang w:eastAsia="zh-TW"/>
        </w:rPr>
        <w:t>適用大量授權方案</w:t>
      </w:r>
      <w:bookmarkEnd w:id="659"/>
      <w:bookmarkEnd w:id="660"/>
      <w:r w:rsidRPr="00DA53AD">
        <w:rPr>
          <w:rFonts w:ascii="Tahoma" w:eastAsia="PMingLiU" w:hAnsi="Tahoma" w:cs="Tahoma"/>
          <w:sz w:val="22"/>
          <w:lang w:eastAsia="zh-TW"/>
        </w:rPr>
        <w:t xml:space="preserve"> </w:t>
      </w:r>
      <w:bookmarkEnd w:id="658"/>
    </w:p>
    <w:p w:rsidR="00E64551" w:rsidRPr="00DA53AD" w:rsidRDefault="00E64551" w:rsidP="003E606C">
      <w:pPr>
        <w:rPr>
          <w:rFonts w:eastAsia="PMingLiU" w:cs="Tahoma"/>
          <w:lang w:eastAsia="zh-TW"/>
        </w:rPr>
      </w:pPr>
    </w:p>
    <w:p w:rsidR="00456002" w:rsidRPr="00DA53AD" w:rsidRDefault="00456002" w:rsidP="00456002">
      <w:pPr>
        <w:rPr>
          <w:rFonts w:eastAsia="PMingLiU" w:cs="Tahoma"/>
        </w:rPr>
      </w:pPr>
      <w:r w:rsidRPr="00DA53AD">
        <w:rPr>
          <w:rFonts w:eastAsia="PMingLiU" w:cs="Tahoma"/>
        </w:rPr>
        <w:t>本節內容適用於下列大量授權方案，包括任何適用之</w:t>
      </w:r>
      <w:r w:rsidRPr="00DA53AD">
        <w:rPr>
          <w:rFonts w:eastAsia="PMingLiU" w:cs="Tahoma"/>
        </w:rPr>
        <w:t xml:space="preserve"> Academic</w:t>
      </w:r>
      <w:r w:rsidRPr="00DA53AD">
        <w:rPr>
          <w:rFonts w:eastAsia="PMingLiU" w:cs="Tahoma"/>
        </w:rPr>
        <w:t>、</w:t>
      </w:r>
      <w:r w:rsidRPr="00DA53AD">
        <w:rPr>
          <w:rFonts w:eastAsia="PMingLiU" w:cs="Tahoma"/>
        </w:rPr>
        <w:t xml:space="preserve">Charity </w:t>
      </w:r>
      <w:r w:rsidRPr="00DA53AD">
        <w:rPr>
          <w:rFonts w:eastAsia="PMingLiU" w:cs="Tahoma"/>
        </w:rPr>
        <w:t>和</w:t>
      </w:r>
      <w:r w:rsidRPr="00DA53AD">
        <w:rPr>
          <w:rFonts w:eastAsia="PMingLiU" w:cs="Tahoma"/>
        </w:rPr>
        <w:t xml:space="preserve"> Government </w:t>
      </w:r>
      <w:r w:rsidRPr="00DA53AD">
        <w:rPr>
          <w:rFonts w:eastAsia="PMingLiU" w:cs="Tahoma"/>
        </w:rPr>
        <w:t>版本。</w:t>
      </w:r>
    </w:p>
    <w:p w:rsidR="00510F6B" w:rsidRPr="00DA53AD" w:rsidRDefault="00510F6B" w:rsidP="00456002">
      <w:pPr>
        <w:rPr>
          <w:rFonts w:eastAsia="PMingLiU" w:cs="Tahoma"/>
        </w:rPr>
      </w:pPr>
    </w:p>
    <w:p w:rsidR="00456002" w:rsidRPr="00DA53AD" w:rsidRDefault="00456002" w:rsidP="00822871">
      <w:pPr>
        <w:numPr>
          <w:ilvl w:val="0"/>
          <w:numId w:val="19"/>
        </w:numPr>
        <w:spacing w:after="60"/>
        <w:rPr>
          <w:rFonts w:eastAsia="PMingLiU" w:cs="Tahoma"/>
        </w:rPr>
      </w:pPr>
      <w:r w:rsidRPr="00DA53AD">
        <w:rPr>
          <w:rFonts w:eastAsia="PMingLiU" w:cs="Tahoma"/>
        </w:rPr>
        <w:t>Open License</w:t>
      </w:r>
    </w:p>
    <w:p w:rsidR="00456002" w:rsidRPr="00DA53AD" w:rsidRDefault="00456002" w:rsidP="00822871">
      <w:pPr>
        <w:numPr>
          <w:ilvl w:val="0"/>
          <w:numId w:val="19"/>
        </w:numPr>
        <w:spacing w:after="60"/>
        <w:rPr>
          <w:rFonts w:eastAsia="PMingLiU" w:cs="Tahoma"/>
        </w:rPr>
      </w:pPr>
      <w:r w:rsidRPr="00DA53AD">
        <w:rPr>
          <w:rFonts w:eastAsia="PMingLiU" w:cs="Tahoma"/>
        </w:rPr>
        <w:t xml:space="preserve">Open Value </w:t>
      </w:r>
    </w:p>
    <w:p w:rsidR="00456002" w:rsidRPr="00DA53AD" w:rsidRDefault="00456002" w:rsidP="00822871">
      <w:pPr>
        <w:numPr>
          <w:ilvl w:val="0"/>
          <w:numId w:val="19"/>
        </w:numPr>
        <w:spacing w:after="60"/>
        <w:rPr>
          <w:rFonts w:eastAsia="PMingLiU" w:cs="Tahoma"/>
        </w:rPr>
      </w:pPr>
      <w:r w:rsidRPr="00DA53AD">
        <w:rPr>
          <w:rFonts w:eastAsia="PMingLiU" w:cs="Tahoma"/>
        </w:rPr>
        <w:t>Open Value Subscription</w:t>
      </w:r>
    </w:p>
    <w:p w:rsidR="00456002" w:rsidRPr="00DA53AD" w:rsidRDefault="00456002" w:rsidP="00822871">
      <w:pPr>
        <w:numPr>
          <w:ilvl w:val="0"/>
          <w:numId w:val="19"/>
        </w:numPr>
        <w:spacing w:after="60"/>
        <w:rPr>
          <w:rFonts w:eastAsia="PMingLiU" w:cs="Tahoma"/>
        </w:rPr>
      </w:pPr>
      <w:r w:rsidRPr="00DA53AD">
        <w:rPr>
          <w:rFonts w:eastAsia="PMingLiU" w:cs="Tahoma"/>
        </w:rPr>
        <w:t xml:space="preserve">Select </w:t>
      </w:r>
    </w:p>
    <w:p w:rsidR="00456002" w:rsidRPr="00DA53AD" w:rsidRDefault="00456002" w:rsidP="00822871">
      <w:pPr>
        <w:numPr>
          <w:ilvl w:val="0"/>
          <w:numId w:val="19"/>
        </w:numPr>
        <w:spacing w:after="60"/>
        <w:rPr>
          <w:rFonts w:eastAsia="PMingLiU" w:cs="Tahoma"/>
        </w:rPr>
      </w:pPr>
      <w:r w:rsidRPr="00DA53AD">
        <w:rPr>
          <w:rFonts w:eastAsia="PMingLiU" w:cs="Tahoma"/>
        </w:rPr>
        <w:t xml:space="preserve">Select Plus </w:t>
      </w:r>
    </w:p>
    <w:p w:rsidR="0091793D" w:rsidRPr="00DA53AD" w:rsidRDefault="00F84FA6" w:rsidP="00822871">
      <w:pPr>
        <w:numPr>
          <w:ilvl w:val="0"/>
          <w:numId w:val="19"/>
        </w:numPr>
        <w:spacing w:after="60"/>
        <w:rPr>
          <w:rFonts w:eastAsia="PMingLiU" w:cs="Tahoma"/>
        </w:rPr>
      </w:pPr>
      <w:r w:rsidRPr="00DA53AD">
        <w:rPr>
          <w:rFonts w:eastAsia="PMingLiU" w:cs="Tahoma"/>
          <w:szCs w:val="18"/>
        </w:rPr>
        <w:t xml:space="preserve">Enterprise </w:t>
      </w:r>
      <w:r w:rsidRPr="00DA53AD">
        <w:rPr>
          <w:rFonts w:eastAsia="PMingLiU" w:cs="Tahoma"/>
          <w:szCs w:val="18"/>
        </w:rPr>
        <w:t>合約</w:t>
      </w:r>
    </w:p>
    <w:p w:rsidR="0091793D" w:rsidRPr="00DA53AD" w:rsidRDefault="00F84FA6" w:rsidP="00822871">
      <w:pPr>
        <w:numPr>
          <w:ilvl w:val="0"/>
          <w:numId w:val="19"/>
        </w:numPr>
        <w:spacing w:after="60"/>
        <w:rPr>
          <w:rFonts w:eastAsia="PMingLiU" w:cs="Tahoma"/>
        </w:rPr>
      </w:pPr>
      <w:r w:rsidRPr="00DA53AD">
        <w:rPr>
          <w:rFonts w:eastAsia="PMingLiU" w:cs="Tahoma"/>
          <w:szCs w:val="18"/>
        </w:rPr>
        <w:t xml:space="preserve">Enterprise Subscription </w:t>
      </w:r>
      <w:r w:rsidRPr="00DA53AD">
        <w:rPr>
          <w:rFonts w:eastAsia="PMingLiU" w:cs="Tahoma"/>
          <w:szCs w:val="18"/>
        </w:rPr>
        <w:t>合約</w:t>
      </w:r>
      <w:r w:rsidRPr="00DA53AD">
        <w:rPr>
          <w:rFonts w:eastAsia="PMingLiU" w:cs="Tahoma"/>
          <w:color w:val="000000"/>
          <w:szCs w:val="18"/>
        </w:rPr>
        <w:t xml:space="preserve"> </w:t>
      </w:r>
    </w:p>
    <w:p w:rsidR="0091793D" w:rsidRPr="00A33652" w:rsidRDefault="0091793D" w:rsidP="0091793D">
      <w:pPr>
        <w:pStyle w:val="Heading3"/>
        <w:ind w:right="720"/>
        <w:rPr>
          <w:rFonts w:ascii="Tahoma" w:eastAsia="PMingLiU" w:hAnsi="Tahoma" w:cs="Tahoma"/>
          <w:sz w:val="18"/>
          <w:szCs w:val="18"/>
        </w:rPr>
      </w:pPr>
    </w:p>
    <w:p w:rsidR="0091793D" w:rsidRPr="00DA53AD" w:rsidRDefault="0091793D" w:rsidP="003E606C">
      <w:pPr>
        <w:pStyle w:val="Heading3"/>
        <w:ind w:right="720"/>
        <w:rPr>
          <w:rFonts w:ascii="Tahoma" w:eastAsia="PMingLiU" w:hAnsi="Tahoma" w:cs="Tahoma"/>
        </w:rPr>
      </w:pPr>
      <w:bookmarkStart w:id="661" w:name="_Toc336338190"/>
      <w:bookmarkStart w:id="662" w:name="_Toc352109450"/>
      <w:r w:rsidRPr="00DA53AD">
        <w:rPr>
          <w:rFonts w:ascii="Tahoma" w:eastAsia="PMingLiU" w:hAnsi="Tahoma" w:cs="Tahoma"/>
          <w:sz w:val="24"/>
          <w:szCs w:val="22"/>
        </w:rPr>
        <w:t>點數及訂單最低需求</w:t>
      </w:r>
      <w:bookmarkEnd w:id="661"/>
      <w:bookmarkEnd w:id="662"/>
    </w:p>
    <w:p w:rsidR="00BA4C27" w:rsidRPr="00DA53AD" w:rsidRDefault="00BA4C27" w:rsidP="003E606C">
      <w:pPr>
        <w:rPr>
          <w:rFonts w:eastAsia="PMingLiU" w:cs="Tahoma"/>
        </w:rPr>
      </w:pPr>
    </w:p>
    <w:p w:rsidR="00BA4C27" w:rsidRPr="00DA53AD" w:rsidRDefault="00BA4C27" w:rsidP="00BA4C27">
      <w:pPr>
        <w:pStyle w:val="AppendixBodyText"/>
        <w:ind w:right="720"/>
        <w:rPr>
          <w:rFonts w:ascii="Tahoma" w:eastAsia="PMingLiU" w:hAnsi="Tahoma" w:cs="Tahoma"/>
        </w:rPr>
      </w:pPr>
      <w:r w:rsidRPr="00DA53AD">
        <w:rPr>
          <w:rFonts w:ascii="Tahoma" w:eastAsia="PMingLiU" w:hAnsi="Tahoma" w:cs="Tahoma"/>
          <w:sz w:val="18"/>
          <w:lang w:eastAsia="zh-TW"/>
        </w:rPr>
        <w:t>Select</w:t>
      </w:r>
      <w:r w:rsidRPr="00DA53AD">
        <w:rPr>
          <w:rFonts w:ascii="Tahoma" w:eastAsia="PMingLiU" w:hAnsi="Tahoma" w:cs="Tahoma"/>
          <w:sz w:val="18"/>
          <w:lang w:eastAsia="zh-TW"/>
        </w:rPr>
        <w:t>、</w:t>
      </w:r>
      <w:r w:rsidRPr="00DA53AD">
        <w:rPr>
          <w:rFonts w:ascii="Tahoma" w:eastAsia="PMingLiU" w:hAnsi="Tahoma" w:cs="Tahoma"/>
          <w:sz w:val="18"/>
          <w:lang w:eastAsia="zh-TW"/>
        </w:rPr>
        <w:t xml:space="preserve">Select Plus </w:t>
      </w:r>
      <w:r w:rsidRPr="00DA53AD">
        <w:rPr>
          <w:rFonts w:ascii="Tahoma" w:eastAsia="PMingLiU" w:hAnsi="Tahoma" w:cs="Tahoma"/>
          <w:sz w:val="18"/>
          <w:lang w:eastAsia="zh-TW"/>
        </w:rPr>
        <w:t>及</w:t>
      </w:r>
      <w:r w:rsidRPr="00DA53AD">
        <w:rPr>
          <w:rFonts w:ascii="Tahoma" w:eastAsia="PMingLiU" w:hAnsi="Tahoma" w:cs="Tahoma"/>
          <w:sz w:val="18"/>
          <w:lang w:eastAsia="zh-TW"/>
        </w:rPr>
        <w:t xml:space="preserve"> Open License </w:t>
      </w:r>
      <w:r w:rsidRPr="00DA53AD">
        <w:rPr>
          <w:rFonts w:ascii="Tahoma" w:eastAsia="PMingLiU" w:hAnsi="Tahoma" w:cs="Tahoma"/>
          <w:sz w:val="18"/>
          <w:lang w:eastAsia="zh-TW"/>
        </w:rPr>
        <w:t>擁有一個「點數」計算，表示由</w:t>
      </w:r>
      <w:r w:rsidRPr="00DA53AD">
        <w:rPr>
          <w:rFonts w:ascii="Tahoma" w:eastAsia="PMingLiU" w:hAnsi="Tahoma" w:cs="Tahoma"/>
          <w:sz w:val="18"/>
          <w:lang w:eastAsia="zh-TW"/>
        </w:rPr>
        <w:t xml:space="preserve"> Microsoft </w:t>
      </w:r>
      <w:r w:rsidRPr="00DA53AD">
        <w:rPr>
          <w:rFonts w:ascii="Tahoma" w:eastAsia="PMingLiU" w:hAnsi="Tahoma" w:cs="Tahoma"/>
          <w:sz w:val="18"/>
          <w:lang w:eastAsia="zh-TW"/>
        </w:rPr>
        <w:t>針對每項使用權指派之點數。這些點數計算用來計算適用於客戶合約之大量價位等級。若已指派</w:t>
      </w:r>
      <w:r w:rsidRPr="00DA53AD">
        <w:rPr>
          <w:rFonts w:ascii="Tahoma" w:eastAsia="PMingLiU" w:hAnsi="Tahoma" w:cs="Tahoma"/>
          <w:sz w:val="18"/>
          <w:lang w:eastAsia="zh-TW"/>
        </w:rPr>
        <w:t xml:space="preserve"> “0” </w:t>
      </w:r>
      <w:r w:rsidRPr="00DA53AD">
        <w:rPr>
          <w:rFonts w:ascii="Tahoma" w:eastAsia="PMingLiU" w:hAnsi="Tahoma" w:cs="Tahoma"/>
          <w:sz w:val="18"/>
          <w:lang w:eastAsia="zh-TW"/>
        </w:rPr>
        <w:t>點數計算給某特定產品，這表示在指定之方案中會提供該產品，但點數值為零。</w:t>
      </w:r>
      <w:r w:rsidRPr="00DA53AD">
        <w:rPr>
          <w:rFonts w:ascii="Tahoma" w:eastAsia="PMingLiU" w:hAnsi="Tahoma" w:cs="Tahoma"/>
          <w:sz w:val="18"/>
        </w:rPr>
        <w:t>以下是使用權單位計數之指派：</w:t>
      </w:r>
    </w:p>
    <w:p w:rsidR="00E64551" w:rsidRPr="00A33652" w:rsidRDefault="00E64551" w:rsidP="00E64551">
      <w:pPr>
        <w:pStyle w:val="AppendixBodyText"/>
        <w:ind w:right="720"/>
        <w:rPr>
          <w:rFonts w:ascii="Tahoma" w:eastAsia="PMingLiU" w:hAnsi="Tahoma" w:cs="Tahoma"/>
          <w:sz w:val="18"/>
          <w:szCs w:val="18"/>
          <w:highlight w:val="yellow"/>
        </w:rPr>
      </w:pPr>
    </w:p>
    <w:p w:rsidR="00456002" w:rsidRPr="00DA53AD" w:rsidRDefault="00456002" w:rsidP="00822871">
      <w:pPr>
        <w:numPr>
          <w:ilvl w:val="0"/>
          <w:numId w:val="19"/>
        </w:numPr>
        <w:spacing w:after="60"/>
        <w:rPr>
          <w:rFonts w:eastAsia="PMingLiU" w:cs="Tahoma"/>
        </w:rPr>
      </w:pPr>
      <w:r w:rsidRPr="00DA53AD">
        <w:rPr>
          <w:rFonts w:eastAsia="PMingLiU" w:cs="Tahoma"/>
        </w:rPr>
        <w:t>標準使用權：</w:t>
      </w:r>
      <w:r w:rsidRPr="00DA53AD">
        <w:rPr>
          <w:rFonts w:eastAsia="PMingLiU" w:cs="Tahoma"/>
        </w:rPr>
        <w:t xml:space="preserve">1 </w:t>
      </w:r>
      <w:r w:rsidRPr="00DA53AD">
        <w:rPr>
          <w:rFonts w:eastAsia="PMingLiU" w:cs="Tahoma"/>
        </w:rPr>
        <w:t>個使用權</w:t>
      </w:r>
    </w:p>
    <w:p w:rsidR="00456002" w:rsidRPr="00DA53AD" w:rsidRDefault="00456002" w:rsidP="00822871">
      <w:pPr>
        <w:numPr>
          <w:ilvl w:val="0"/>
          <w:numId w:val="19"/>
        </w:numPr>
        <w:spacing w:after="60"/>
        <w:rPr>
          <w:rFonts w:eastAsia="PMingLiU" w:cs="Tahoma"/>
        </w:rPr>
      </w:pPr>
      <w:r w:rsidRPr="00DA53AD">
        <w:rPr>
          <w:rFonts w:eastAsia="PMingLiU" w:cs="Tahoma"/>
        </w:rPr>
        <w:t>升級：</w:t>
      </w:r>
      <w:r w:rsidRPr="00DA53AD">
        <w:rPr>
          <w:rFonts w:eastAsia="PMingLiU" w:cs="Tahoma"/>
        </w:rPr>
        <w:t xml:space="preserve">1 </w:t>
      </w:r>
      <w:r w:rsidRPr="00DA53AD">
        <w:rPr>
          <w:rFonts w:eastAsia="PMingLiU" w:cs="Tahoma"/>
        </w:rPr>
        <w:t>個使用權</w:t>
      </w:r>
    </w:p>
    <w:p w:rsidR="00456002" w:rsidRPr="00DA53AD" w:rsidRDefault="00456002" w:rsidP="00822871">
      <w:pPr>
        <w:numPr>
          <w:ilvl w:val="0"/>
          <w:numId w:val="19"/>
        </w:numPr>
        <w:spacing w:after="60"/>
        <w:rPr>
          <w:rFonts w:eastAsia="PMingLiU" w:cs="Tahoma"/>
        </w:rPr>
      </w:pPr>
      <w:r w:rsidRPr="00DA53AD">
        <w:rPr>
          <w:rFonts w:eastAsia="PMingLiU" w:cs="Tahoma"/>
        </w:rPr>
        <w:t>軟體保證：</w:t>
      </w:r>
      <w:r w:rsidRPr="00DA53AD">
        <w:rPr>
          <w:rFonts w:eastAsia="PMingLiU" w:cs="Tahoma"/>
        </w:rPr>
        <w:t xml:space="preserve">1 </w:t>
      </w:r>
      <w:r w:rsidRPr="00DA53AD">
        <w:rPr>
          <w:rFonts w:eastAsia="PMingLiU" w:cs="Tahoma"/>
        </w:rPr>
        <w:t>個使用權</w:t>
      </w:r>
    </w:p>
    <w:p w:rsidR="00456002" w:rsidRPr="00DA53AD" w:rsidRDefault="00456002" w:rsidP="00822871">
      <w:pPr>
        <w:numPr>
          <w:ilvl w:val="0"/>
          <w:numId w:val="19"/>
        </w:numPr>
        <w:spacing w:after="60"/>
        <w:rPr>
          <w:rFonts w:eastAsia="PMingLiU" w:cs="Tahoma"/>
          <w:lang w:eastAsia="zh-TW"/>
        </w:rPr>
      </w:pPr>
      <w:r w:rsidRPr="00DA53AD">
        <w:rPr>
          <w:rFonts w:eastAsia="PMingLiU" w:cs="Tahoma"/>
          <w:lang w:eastAsia="zh-TW"/>
        </w:rPr>
        <w:t>使用權及軟體保證：</w:t>
      </w:r>
      <w:r w:rsidRPr="00DA53AD">
        <w:rPr>
          <w:rFonts w:eastAsia="PMingLiU" w:cs="Tahoma"/>
          <w:lang w:eastAsia="zh-TW"/>
        </w:rPr>
        <w:t xml:space="preserve">2 </w:t>
      </w:r>
      <w:r w:rsidRPr="00DA53AD">
        <w:rPr>
          <w:rFonts w:eastAsia="PMingLiU" w:cs="Tahoma"/>
          <w:lang w:eastAsia="zh-TW"/>
        </w:rPr>
        <w:t>個使用權</w:t>
      </w:r>
    </w:p>
    <w:p w:rsidR="00456002" w:rsidRPr="00DA53AD" w:rsidRDefault="00456002" w:rsidP="00822871">
      <w:pPr>
        <w:numPr>
          <w:ilvl w:val="0"/>
          <w:numId w:val="19"/>
        </w:numPr>
        <w:spacing w:after="60"/>
        <w:rPr>
          <w:rFonts w:eastAsia="PMingLiU" w:cs="Tahoma"/>
          <w:lang w:eastAsia="zh-TW"/>
        </w:rPr>
      </w:pPr>
      <w:r w:rsidRPr="00DA53AD">
        <w:rPr>
          <w:rFonts w:eastAsia="PMingLiU" w:cs="Tahoma"/>
          <w:lang w:eastAsia="zh-TW"/>
        </w:rPr>
        <w:t>升級及軟體保證：</w:t>
      </w:r>
      <w:r w:rsidRPr="00DA53AD">
        <w:rPr>
          <w:rFonts w:eastAsia="PMingLiU" w:cs="Tahoma"/>
          <w:lang w:eastAsia="zh-TW"/>
        </w:rPr>
        <w:t xml:space="preserve">2 </w:t>
      </w:r>
      <w:r w:rsidRPr="00DA53AD">
        <w:rPr>
          <w:rFonts w:eastAsia="PMingLiU" w:cs="Tahoma"/>
          <w:lang w:eastAsia="zh-TW"/>
        </w:rPr>
        <w:t>個使用權</w:t>
      </w:r>
    </w:p>
    <w:p w:rsidR="00456002" w:rsidRPr="00DA53AD" w:rsidRDefault="00456002" w:rsidP="00822871">
      <w:pPr>
        <w:numPr>
          <w:ilvl w:val="0"/>
          <w:numId w:val="19"/>
        </w:numPr>
        <w:spacing w:after="60"/>
        <w:rPr>
          <w:rFonts w:eastAsia="PMingLiU" w:cs="Tahoma"/>
          <w:lang w:eastAsia="zh-TW"/>
        </w:rPr>
      </w:pPr>
      <w:r w:rsidRPr="00DA53AD">
        <w:rPr>
          <w:rFonts w:eastAsia="PMingLiU" w:cs="Tahoma"/>
          <w:lang w:eastAsia="zh-TW"/>
        </w:rPr>
        <w:t>在家工作使用權：</w:t>
      </w:r>
      <w:r w:rsidRPr="00DA53AD">
        <w:rPr>
          <w:rFonts w:eastAsia="PMingLiU" w:cs="Tahoma"/>
          <w:lang w:eastAsia="zh-TW"/>
        </w:rPr>
        <w:t xml:space="preserve">1 </w:t>
      </w:r>
      <w:r w:rsidRPr="00DA53AD">
        <w:rPr>
          <w:rFonts w:eastAsia="PMingLiU" w:cs="Tahoma"/>
          <w:lang w:eastAsia="zh-TW"/>
        </w:rPr>
        <w:t>個使用權</w:t>
      </w:r>
    </w:p>
    <w:p w:rsidR="00456002" w:rsidRPr="00DA53AD" w:rsidRDefault="00456002" w:rsidP="00822871">
      <w:pPr>
        <w:numPr>
          <w:ilvl w:val="0"/>
          <w:numId w:val="19"/>
        </w:numPr>
        <w:spacing w:after="60"/>
        <w:rPr>
          <w:rFonts w:eastAsia="PMingLiU" w:cs="Tahoma"/>
        </w:rPr>
      </w:pPr>
      <w:r w:rsidRPr="00DA53AD">
        <w:rPr>
          <w:rFonts w:eastAsia="PMingLiU" w:cs="Tahoma"/>
        </w:rPr>
        <w:t>升級使用權：</w:t>
      </w:r>
      <w:r w:rsidRPr="00DA53AD">
        <w:rPr>
          <w:rFonts w:eastAsia="PMingLiU" w:cs="Tahoma"/>
        </w:rPr>
        <w:t xml:space="preserve">1 </w:t>
      </w:r>
      <w:r w:rsidRPr="00DA53AD">
        <w:rPr>
          <w:rFonts w:eastAsia="PMingLiU" w:cs="Tahoma"/>
        </w:rPr>
        <w:t>個使用權</w:t>
      </w:r>
    </w:p>
    <w:p w:rsidR="00456002" w:rsidRPr="00DA53AD" w:rsidRDefault="00456002" w:rsidP="00822871">
      <w:pPr>
        <w:numPr>
          <w:ilvl w:val="0"/>
          <w:numId w:val="19"/>
        </w:numPr>
        <w:spacing w:after="60"/>
        <w:rPr>
          <w:rFonts w:eastAsia="PMingLiU" w:cs="Tahoma"/>
        </w:rPr>
      </w:pPr>
      <w:r w:rsidRPr="00DA53AD">
        <w:rPr>
          <w:rFonts w:eastAsia="PMingLiU" w:cs="Tahoma"/>
        </w:rPr>
        <w:t>使用權：</w:t>
      </w:r>
      <w:r w:rsidRPr="00DA53AD">
        <w:rPr>
          <w:rFonts w:eastAsia="PMingLiU" w:cs="Tahoma"/>
        </w:rPr>
        <w:t xml:space="preserve">1 </w:t>
      </w:r>
      <w:r w:rsidRPr="00DA53AD">
        <w:rPr>
          <w:rFonts w:eastAsia="PMingLiU" w:cs="Tahoma"/>
        </w:rPr>
        <w:t>個使用權</w:t>
      </w:r>
    </w:p>
    <w:p w:rsidR="00456002" w:rsidRPr="00DA53AD" w:rsidRDefault="00456002" w:rsidP="00822871">
      <w:pPr>
        <w:numPr>
          <w:ilvl w:val="0"/>
          <w:numId w:val="19"/>
        </w:numPr>
        <w:spacing w:after="60"/>
        <w:rPr>
          <w:rFonts w:eastAsia="PMingLiU" w:cs="Tahoma"/>
        </w:rPr>
      </w:pPr>
      <w:r w:rsidRPr="00DA53AD">
        <w:rPr>
          <w:rFonts w:eastAsia="PMingLiU" w:cs="Tahoma"/>
        </w:rPr>
        <w:t>訂閱使用權：</w:t>
      </w:r>
      <w:r w:rsidRPr="00DA53AD">
        <w:rPr>
          <w:rFonts w:eastAsia="PMingLiU" w:cs="Tahoma"/>
        </w:rPr>
        <w:t xml:space="preserve">1 </w:t>
      </w:r>
      <w:r w:rsidRPr="00DA53AD">
        <w:rPr>
          <w:rFonts w:eastAsia="PMingLiU" w:cs="Tahoma"/>
        </w:rPr>
        <w:t>個使用權</w:t>
      </w:r>
    </w:p>
    <w:p w:rsidR="00456002" w:rsidRPr="00DF2E3E" w:rsidRDefault="00456002" w:rsidP="00E64551">
      <w:pPr>
        <w:pStyle w:val="Heading2"/>
        <w:ind w:left="0"/>
        <w:rPr>
          <w:rFonts w:ascii="Tahoma" w:eastAsia="PMingLiU" w:hAnsi="Tahoma" w:cs="Tahoma"/>
          <w:sz w:val="18"/>
          <w:szCs w:val="18"/>
        </w:rPr>
      </w:pPr>
    </w:p>
    <w:p w:rsidR="00E64551" w:rsidRPr="00DA53AD" w:rsidRDefault="00456002" w:rsidP="009C0DC9">
      <w:pPr>
        <w:pStyle w:val="Heading2"/>
        <w:ind w:left="0"/>
        <w:rPr>
          <w:rFonts w:ascii="Tahoma" w:eastAsia="PMingLiU" w:hAnsi="Tahoma" w:cs="Tahoma"/>
        </w:rPr>
      </w:pPr>
      <w:bookmarkStart w:id="663" w:name="_Toc336338191"/>
      <w:bookmarkStart w:id="664" w:name="_Toc352109451"/>
      <w:bookmarkStart w:id="665" w:name="_Toc323159726"/>
      <w:r w:rsidRPr="00DA53AD">
        <w:rPr>
          <w:rFonts w:ascii="Tahoma" w:eastAsia="PMingLiU" w:hAnsi="Tahoma" w:cs="Tahoma"/>
        </w:rPr>
        <w:t>基本訂單要件</w:t>
      </w:r>
      <w:bookmarkEnd w:id="663"/>
      <w:bookmarkEnd w:id="664"/>
    </w:p>
    <w:bookmarkEnd w:id="665"/>
    <w:p w:rsidR="00456002" w:rsidRPr="00DA53AD"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DA53AD" w:rsidTr="003D5171">
        <w:trPr>
          <w:tblHeader/>
        </w:trPr>
        <w:tc>
          <w:tcPr>
            <w:tcW w:w="2270" w:type="dxa"/>
            <w:shd w:val="clear" w:color="auto" w:fill="FABF8F"/>
          </w:tcPr>
          <w:p w:rsidR="00456002" w:rsidRPr="00DA53AD" w:rsidRDefault="00456002" w:rsidP="005C647E">
            <w:pPr>
              <w:pStyle w:val="AppendixBodyText"/>
              <w:ind w:right="720"/>
              <w:jc w:val="center"/>
              <w:rPr>
                <w:rFonts w:ascii="Tahoma" w:eastAsia="PMingLiU" w:hAnsi="Tahoma" w:cs="Tahoma"/>
                <w:b/>
                <w:color w:val="000000"/>
                <w:sz w:val="22"/>
                <w:szCs w:val="18"/>
                <w:lang w:eastAsia="ja-JP"/>
              </w:rPr>
            </w:pPr>
            <w:r w:rsidRPr="00DA53AD">
              <w:rPr>
                <w:rFonts w:ascii="Tahoma" w:eastAsia="PMingLiU" w:hAnsi="Tahoma" w:cs="Tahoma"/>
                <w:b/>
                <w:color w:val="000000"/>
                <w:sz w:val="22"/>
                <w:szCs w:val="18"/>
              </w:rPr>
              <w:t>方案</w:t>
            </w:r>
          </w:p>
        </w:tc>
        <w:tc>
          <w:tcPr>
            <w:tcW w:w="6946" w:type="dxa"/>
            <w:shd w:val="clear" w:color="auto" w:fill="FABF8F"/>
          </w:tcPr>
          <w:p w:rsidR="00456002" w:rsidRPr="00DA53AD" w:rsidRDefault="00456002" w:rsidP="005C647E">
            <w:pPr>
              <w:pStyle w:val="AppendixBodyText"/>
              <w:ind w:right="720"/>
              <w:jc w:val="center"/>
              <w:rPr>
                <w:rFonts w:ascii="Tahoma" w:eastAsia="PMingLiU" w:hAnsi="Tahoma" w:cs="Tahoma"/>
                <w:b/>
                <w:color w:val="000000"/>
                <w:sz w:val="22"/>
                <w:szCs w:val="18"/>
                <w:lang w:eastAsia="ja-JP"/>
              </w:rPr>
            </w:pPr>
            <w:r w:rsidRPr="00DA53AD">
              <w:rPr>
                <w:rFonts w:ascii="Tahoma" w:eastAsia="PMingLiU" w:hAnsi="Tahoma" w:cs="Tahoma"/>
                <w:b/>
                <w:color w:val="000000"/>
                <w:sz w:val="22"/>
                <w:szCs w:val="18"/>
              </w:rPr>
              <w:t>基本訂單要件</w:t>
            </w:r>
          </w:p>
        </w:tc>
      </w:tr>
      <w:tr w:rsidR="00456002" w:rsidRPr="00DA53AD" w:rsidTr="00E72B9D">
        <w:tc>
          <w:tcPr>
            <w:tcW w:w="2270" w:type="dxa"/>
            <w:shd w:val="clear" w:color="auto" w:fill="auto"/>
          </w:tcPr>
          <w:p w:rsidR="00456002" w:rsidRPr="00DA53AD" w:rsidRDefault="00456002" w:rsidP="00C16222">
            <w:pPr>
              <w:pStyle w:val="AppendixBodyText"/>
              <w:spacing w:before="60"/>
              <w:ind w:right="362"/>
              <w:rPr>
                <w:rFonts w:ascii="Tahoma" w:eastAsia="PMingLiU" w:hAnsi="Tahoma" w:cs="Tahoma"/>
                <w:b/>
                <w:color w:val="000000"/>
                <w:sz w:val="18"/>
                <w:szCs w:val="18"/>
                <w:lang w:eastAsia="ja-JP"/>
              </w:rPr>
            </w:pPr>
            <w:r w:rsidRPr="00DA53AD">
              <w:rPr>
                <w:rFonts w:ascii="Tahoma" w:eastAsia="PMingLiU" w:hAnsi="Tahoma" w:cs="Tahoma"/>
                <w:b/>
                <w:color w:val="000000"/>
                <w:szCs w:val="18"/>
              </w:rPr>
              <w:t>Open License</w:t>
            </w:r>
            <w:r w:rsidRPr="00DA53AD">
              <w:rPr>
                <w:rFonts w:ascii="Tahoma" w:eastAsia="PMingLiU" w:hAnsi="Tahoma" w:cs="Tahoma"/>
                <w:b/>
                <w:color w:val="000000"/>
                <w:szCs w:val="18"/>
              </w:rPr>
              <w:t>、</w:t>
            </w:r>
            <w:r w:rsidRPr="00DA53AD">
              <w:rPr>
                <w:rFonts w:ascii="Tahoma" w:eastAsia="PMingLiU" w:hAnsi="Tahoma" w:cs="Tahoma"/>
                <w:b/>
                <w:color w:val="000000"/>
                <w:szCs w:val="18"/>
              </w:rPr>
              <w:t xml:space="preserve">Open Value </w:t>
            </w:r>
            <w:r w:rsidRPr="00DA53AD">
              <w:rPr>
                <w:rFonts w:ascii="Tahoma" w:eastAsia="PMingLiU" w:hAnsi="Tahoma" w:cs="Tahoma"/>
                <w:b/>
                <w:color w:val="000000"/>
                <w:szCs w:val="18"/>
              </w:rPr>
              <w:t>和</w:t>
            </w:r>
            <w:r w:rsidR="00C16222">
              <w:rPr>
                <w:rFonts w:ascii="Tahoma" w:eastAsia="PMingLiU" w:hAnsi="Tahoma" w:cs="Tahoma"/>
                <w:b/>
                <w:color w:val="000000"/>
                <w:szCs w:val="18"/>
              </w:rPr>
              <w:t> </w:t>
            </w:r>
            <w:r w:rsidRPr="00DA53AD">
              <w:rPr>
                <w:rFonts w:ascii="Tahoma" w:eastAsia="PMingLiU" w:hAnsi="Tahoma" w:cs="Tahoma"/>
                <w:b/>
                <w:color w:val="000000"/>
                <w:szCs w:val="18"/>
              </w:rPr>
              <w:t xml:space="preserve">Open Value Subscription (Commercial </w:t>
            </w:r>
            <w:r w:rsidRPr="00DA53AD">
              <w:rPr>
                <w:rFonts w:ascii="Tahoma" w:eastAsia="PMingLiU" w:hAnsi="Tahoma" w:cs="Tahoma"/>
                <w:b/>
                <w:color w:val="000000"/>
                <w:szCs w:val="18"/>
              </w:rPr>
              <w:t>和</w:t>
            </w:r>
            <w:r w:rsidR="00C16222">
              <w:rPr>
                <w:rFonts w:ascii="Tahoma" w:eastAsia="PMingLiU" w:hAnsi="Tahoma" w:cs="Tahoma"/>
                <w:b/>
                <w:color w:val="000000"/>
                <w:szCs w:val="18"/>
              </w:rPr>
              <w:t> </w:t>
            </w:r>
            <w:r w:rsidRPr="00DA53AD">
              <w:rPr>
                <w:rFonts w:ascii="Tahoma" w:eastAsia="PMingLiU" w:hAnsi="Tahoma" w:cs="Tahoma"/>
                <w:b/>
                <w:color w:val="000000"/>
                <w:szCs w:val="18"/>
              </w:rPr>
              <w:t>Government)</w:t>
            </w:r>
          </w:p>
        </w:tc>
        <w:tc>
          <w:tcPr>
            <w:tcW w:w="6946" w:type="dxa"/>
            <w:shd w:val="clear" w:color="auto" w:fill="auto"/>
          </w:tcPr>
          <w:p w:rsidR="00456002" w:rsidRPr="00DA53AD" w:rsidRDefault="004B6D8C" w:rsidP="00A70464">
            <w:pPr>
              <w:pStyle w:val="AppendixBodyText"/>
              <w:spacing w:before="60"/>
              <w:ind w:right="720"/>
              <w:rPr>
                <w:rFonts w:ascii="Tahoma" w:eastAsia="PMingLiU" w:hAnsi="Tahoma" w:cs="Tahoma"/>
                <w:lang w:eastAsia="zh-TW"/>
              </w:rPr>
            </w:pPr>
            <w:r w:rsidRPr="00DA53AD">
              <w:rPr>
                <w:rFonts w:ascii="Tahoma" w:eastAsia="PMingLiU" w:hAnsi="Tahoma" w:cs="Tahoma"/>
                <w:b/>
                <w:sz w:val="18"/>
                <w:lang w:eastAsia="zh-TW"/>
              </w:rPr>
              <w:t>Open License</w:t>
            </w:r>
          </w:p>
          <w:p w:rsidR="00456002" w:rsidRPr="00DA53AD" w:rsidRDefault="00456002" w:rsidP="005C647E">
            <w:pPr>
              <w:pStyle w:val="AppendixBodyText"/>
              <w:ind w:right="720"/>
              <w:rPr>
                <w:rFonts w:ascii="Tahoma" w:eastAsia="PMingLiU" w:hAnsi="Tahoma" w:cs="Tahoma"/>
                <w:lang w:eastAsia="zh-TW"/>
              </w:rPr>
            </w:pPr>
            <w:r w:rsidRPr="00DA53AD">
              <w:rPr>
                <w:rFonts w:ascii="Tahoma" w:eastAsia="PMingLiU" w:hAnsi="Tahoma" w:cs="Tahoma"/>
                <w:sz w:val="18"/>
                <w:lang w:eastAsia="zh-TW"/>
              </w:rPr>
              <w:t xml:space="preserve">Open License </w:t>
            </w:r>
            <w:r w:rsidRPr="00DA53AD">
              <w:rPr>
                <w:rFonts w:ascii="Tahoma" w:eastAsia="PMingLiU" w:hAnsi="Tahoma" w:cs="Tahoma"/>
                <w:sz w:val="18"/>
                <w:lang w:eastAsia="zh-TW"/>
              </w:rPr>
              <w:t>之最低訂單需求為</w:t>
            </w:r>
            <w:r w:rsidRPr="00DA53AD">
              <w:rPr>
                <w:rFonts w:ascii="Tahoma" w:eastAsia="PMingLiU" w:hAnsi="Tahoma" w:cs="Tahoma"/>
                <w:sz w:val="18"/>
                <w:lang w:eastAsia="zh-TW"/>
              </w:rPr>
              <w:t xml:space="preserve"> 5 </w:t>
            </w:r>
            <w:r w:rsidRPr="00DA53AD">
              <w:rPr>
                <w:rFonts w:ascii="Tahoma" w:eastAsia="PMingLiU" w:hAnsi="Tahoma" w:cs="Tahoma"/>
                <w:sz w:val="18"/>
                <w:lang w:eastAsia="zh-TW"/>
              </w:rPr>
              <w:t>個使用權、</w:t>
            </w:r>
            <w:r w:rsidRPr="00DA53AD">
              <w:rPr>
                <w:rFonts w:ascii="Tahoma" w:eastAsia="PMingLiU" w:hAnsi="Tahoma" w:cs="Tahoma"/>
                <w:sz w:val="18"/>
                <w:lang w:eastAsia="zh-TW"/>
              </w:rPr>
              <w:t xml:space="preserve">5 </w:t>
            </w:r>
            <w:r w:rsidRPr="00DA53AD">
              <w:rPr>
                <w:rFonts w:ascii="Tahoma" w:eastAsia="PMingLiU" w:hAnsi="Tahoma" w:cs="Tahoma"/>
                <w:sz w:val="18"/>
                <w:lang w:eastAsia="zh-TW"/>
              </w:rPr>
              <w:t>個</w:t>
            </w:r>
            <w:r w:rsidRPr="00DA53AD">
              <w:rPr>
                <w:rFonts w:ascii="Tahoma" w:eastAsia="PMingLiU" w:hAnsi="Tahoma" w:cs="Tahoma"/>
                <w:sz w:val="18"/>
                <w:lang w:eastAsia="zh-TW"/>
              </w:rPr>
              <w:t xml:space="preserve"> SA </w:t>
            </w:r>
            <w:r w:rsidRPr="00DA53AD">
              <w:rPr>
                <w:rFonts w:ascii="Tahoma" w:eastAsia="PMingLiU" w:hAnsi="Tahoma" w:cs="Tahoma"/>
                <w:sz w:val="18"/>
                <w:lang w:eastAsia="zh-TW"/>
              </w:rPr>
              <w:t>或任何可建立授權號碼之組合。例如，</w:t>
            </w:r>
            <w:r w:rsidRPr="00DA53AD">
              <w:rPr>
                <w:rFonts w:ascii="Tahoma" w:eastAsia="PMingLiU" w:hAnsi="Tahoma" w:cs="Tahoma"/>
                <w:sz w:val="18"/>
                <w:lang w:eastAsia="zh-TW"/>
              </w:rPr>
              <w:t xml:space="preserve">2 </w:t>
            </w:r>
            <w:r w:rsidRPr="00DA53AD">
              <w:rPr>
                <w:rFonts w:ascii="Tahoma" w:eastAsia="PMingLiU" w:hAnsi="Tahoma" w:cs="Tahoma"/>
                <w:sz w:val="18"/>
                <w:lang w:eastAsia="zh-TW"/>
              </w:rPr>
              <w:t>個使用權及軟體保證以及</w:t>
            </w:r>
            <w:r w:rsidRPr="00DA53AD">
              <w:rPr>
                <w:rFonts w:ascii="Tahoma" w:eastAsia="PMingLiU" w:hAnsi="Tahoma" w:cs="Tahoma"/>
                <w:sz w:val="18"/>
                <w:lang w:eastAsia="zh-TW"/>
              </w:rPr>
              <w:t xml:space="preserve"> 1 </w:t>
            </w:r>
            <w:r w:rsidRPr="00DA53AD">
              <w:rPr>
                <w:rFonts w:ascii="Tahoma" w:eastAsia="PMingLiU" w:hAnsi="Tahoma" w:cs="Tahoma"/>
                <w:sz w:val="18"/>
                <w:lang w:eastAsia="zh-TW"/>
              </w:rPr>
              <w:t>個標準使用權可滿足簽訂任一方案所需之</w:t>
            </w:r>
            <w:r w:rsidRPr="00DA53AD">
              <w:rPr>
                <w:rFonts w:ascii="Tahoma" w:eastAsia="PMingLiU" w:hAnsi="Tahoma" w:cs="Tahoma"/>
                <w:sz w:val="18"/>
                <w:lang w:eastAsia="zh-TW"/>
              </w:rPr>
              <w:t xml:space="preserve"> 5 </w:t>
            </w:r>
            <w:r w:rsidRPr="00DA53AD">
              <w:rPr>
                <w:rFonts w:ascii="Tahoma" w:eastAsia="PMingLiU" w:hAnsi="Tahoma" w:cs="Tahoma"/>
                <w:sz w:val="18"/>
                <w:lang w:eastAsia="zh-TW"/>
              </w:rPr>
              <w:t>個使用權最低訂購。</w:t>
            </w:r>
          </w:p>
          <w:p w:rsidR="00456002" w:rsidRPr="00DA53AD" w:rsidRDefault="00456002" w:rsidP="003E606C">
            <w:pPr>
              <w:pStyle w:val="AppendixBodyText"/>
              <w:spacing w:after="0"/>
              <w:ind w:right="720"/>
              <w:rPr>
                <w:rFonts w:ascii="Tahoma" w:eastAsia="PMingLiU" w:hAnsi="Tahoma" w:cs="Tahoma"/>
                <w:lang w:eastAsia="zh-TW"/>
              </w:rPr>
            </w:pPr>
          </w:p>
          <w:p w:rsidR="004B6D8C" w:rsidRPr="00DA53AD" w:rsidRDefault="00456002" w:rsidP="005C647E">
            <w:pPr>
              <w:pStyle w:val="AppendixBodyText"/>
              <w:ind w:right="720"/>
              <w:rPr>
                <w:rFonts w:ascii="Tahoma" w:eastAsia="PMingLiU" w:hAnsi="Tahoma" w:cs="Tahoma"/>
              </w:rPr>
            </w:pPr>
            <w:r w:rsidRPr="00DA53AD">
              <w:rPr>
                <w:rFonts w:ascii="Tahoma" w:eastAsia="PMingLiU" w:hAnsi="Tahoma" w:cs="Tahoma"/>
                <w:b/>
                <w:sz w:val="18"/>
              </w:rPr>
              <w:t xml:space="preserve">Open Value </w:t>
            </w:r>
            <w:r w:rsidRPr="00DA53AD">
              <w:rPr>
                <w:rFonts w:ascii="Tahoma" w:eastAsia="PMingLiU" w:hAnsi="Tahoma" w:cs="Tahoma"/>
                <w:b/>
                <w:sz w:val="18"/>
              </w:rPr>
              <w:t>和</w:t>
            </w:r>
            <w:r w:rsidRPr="00DA53AD">
              <w:rPr>
                <w:rFonts w:ascii="Tahoma" w:eastAsia="PMingLiU" w:hAnsi="Tahoma" w:cs="Tahoma"/>
                <w:b/>
                <w:sz w:val="18"/>
              </w:rPr>
              <w:t xml:space="preserve"> Open Value Subsctipion</w:t>
            </w:r>
          </w:p>
          <w:p w:rsidR="00456002" w:rsidRPr="00DA53AD" w:rsidRDefault="00456002" w:rsidP="005C647E">
            <w:pPr>
              <w:pStyle w:val="AppendixBodyText"/>
              <w:ind w:right="720"/>
              <w:rPr>
                <w:rFonts w:ascii="Tahoma" w:eastAsia="PMingLiU" w:hAnsi="Tahoma" w:cs="Tahoma"/>
                <w:lang w:eastAsia="zh-TW"/>
              </w:rPr>
            </w:pPr>
            <w:r w:rsidRPr="00DA53AD">
              <w:rPr>
                <w:rFonts w:ascii="Tahoma" w:eastAsia="PMingLiU" w:hAnsi="Tahoma" w:cs="Tahoma"/>
                <w:sz w:val="18"/>
                <w:lang w:eastAsia="zh-TW"/>
              </w:rPr>
              <w:t xml:space="preserve">Open Value </w:t>
            </w:r>
            <w:r w:rsidRPr="00DA53AD">
              <w:rPr>
                <w:rFonts w:ascii="Tahoma" w:eastAsia="PMingLiU" w:hAnsi="Tahoma" w:cs="Tahoma"/>
                <w:sz w:val="18"/>
                <w:lang w:eastAsia="zh-TW"/>
              </w:rPr>
              <w:t>的最低訂單需求為</w:t>
            </w:r>
            <w:r w:rsidRPr="00DA53AD">
              <w:rPr>
                <w:rFonts w:ascii="Tahoma" w:eastAsia="PMingLiU" w:hAnsi="Tahoma" w:cs="Tahoma"/>
                <w:sz w:val="18"/>
                <w:lang w:eastAsia="zh-TW"/>
              </w:rPr>
              <w:t xml:space="preserve"> 5 </w:t>
            </w:r>
            <w:r w:rsidRPr="00DA53AD">
              <w:rPr>
                <w:rFonts w:ascii="Tahoma" w:eastAsia="PMingLiU" w:hAnsi="Tahoma" w:cs="Tahoma"/>
                <w:sz w:val="18"/>
                <w:lang w:eastAsia="zh-TW"/>
              </w:rPr>
              <w:t>個</w:t>
            </w:r>
            <w:r w:rsidRPr="00DA53AD">
              <w:rPr>
                <w:rFonts w:ascii="Tahoma" w:eastAsia="PMingLiU" w:hAnsi="Tahoma" w:cs="Tahoma"/>
                <w:sz w:val="18"/>
                <w:lang w:eastAsia="zh-TW"/>
              </w:rPr>
              <w:t xml:space="preserve"> U&amp;SA</w:t>
            </w:r>
            <w:r w:rsidRPr="00DA53AD">
              <w:rPr>
                <w:rFonts w:ascii="Tahoma" w:eastAsia="PMingLiU" w:hAnsi="Tahoma" w:cs="Tahoma"/>
                <w:sz w:val="18"/>
                <w:lang w:eastAsia="zh-TW"/>
              </w:rPr>
              <w:t>、</w:t>
            </w:r>
            <w:r w:rsidRPr="00DA53AD">
              <w:rPr>
                <w:rFonts w:ascii="Tahoma" w:eastAsia="PMingLiU" w:hAnsi="Tahoma" w:cs="Tahoma"/>
                <w:sz w:val="18"/>
                <w:lang w:eastAsia="zh-TW"/>
              </w:rPr>
              <w:t xml:space="preserve">5 </w:t>
            </w:r>
            <w:r w:rsidRPr="00DA53AD">
              <w:rPr>
                <w:rFonts w:ascii="Tahoma" w:eastAsia="PMingLiU" w:hAnsi="Tahoma" w:cs="Tahoma"/>
                <w:sz w:val="18"/>
                <w:lang w:eastAsia="zh-TW"/>
              </w:rPr>
              <w:t>個</w:t>
            </w:r>
            <w:r w:rsidRPr="00DA53AD">
              <w:rPr>
                <w:rFonts w:ascii="Tahoma" w:eastAsia="PMingLiU" w:hAnsi="Tahoma" w:cs="Tahoma"/>
                <w:sz w:val="18"/>
                <w:lang w:eastAsia="zh-TW"/>
              </w:rPr>
              <w:t xml:space="preserve"> L&amp;SA</w:t>
            </w:r>
            <w:r w:rsidRPr="00DA53AD">
              <w:rPr>
                <w:rFonts w:ascii="Tahoma" w:eastAsia="PMingLiU" w:hAnsi="Tahoma" w:cs="Tahoma"/>
                <w:sz w:val="18"/>
                <w:lang w:eastAsia="zh-TW"/>
              </w:rPr>
              <w:t>、</w:t>
            </w:r>
            <w:r w:rsidRPr="00DA53AD">
              <w:rPr>
                <w:rFonts w:ascii="Tahoma" w:eastAsia="PMingLiU" w:hAnsi="Tahoma" w:cs="Tahoma"/>
                <w:sz w:val="18"/>
                <w:lang w:eastAsia="zh-TW"/>
              </w:rPr>
              <w:t xml:space="preserve">5 </w:t>
            </w:r>
            <w:r w:rsidRPr="00DA53AD">
              <w:rPr>
                <w:rFonts w:ascii="Tahoma" w:eastAsia="PMingLiU" w:hAnsi="Tahoma" w:cs="Tahoma"/>
                <w:sz w:val="18"/>
                <w:lang w:eastAsia="zh-TW"/>
              </w:rPr>
              <w:t>個</w:t>
            </w:r>
            <w:r w:rsidRPr="00DA53AD">
              <w:rPr>
                <w:rFonts w:ascii="Tahoma" w:eastAsia="PMingLiU" w:hAnsi="Tahoma" w:cs="Tahoma"/>
                <w:sz w:val="18"/>
                <w:lang w:eastAsia="zh-TW"/>
              </w:rPr>
              <w:t xml:space="preserve"> SA</w:t>
            </w:r>
            <w:r w:rsidRPr="00DA53AD">
              <w:rPr>
                <w:rFonts w:ascii="Tahoma" w:eastAsia="PMingLiU" w:hAnsi="Tahoma" w:cs="Tahoma"/>
                <w:sz w:val="18"/>
                <w:lang w:eastAsia="zh-TW"/>
              </w:rPr>
              <w:t>、</w:t>
            </w:r>
            <w:r w:rsidRPr="00DA53AD">
              <w:rPr>
                <w:rFonts w:ascii="Tahoma" w:eastAsia="PMingLiU" w:hAnsi="Tahoma" w:cs="Tahoma"/>
                <w:sz w:val="18"/>
                <w:lang w:eastAsia="zh-TW"/>
              </w:rPr>
              <w:t xml:space="preserve">5 </w:t>
            </w:r>
            <w:r w:rsidRPr="00DA53AD">
              <w:rPr>
                <w:rFonts w:ascii="Tahoma" w:eastAsia="PMingLiU" w:hAnsi="Tahoma" w:cs="Tahoma"/>
                <w:sz w:val="18"/>
                <w:lang w:eastAsia="zh-TW"/>
              </w:rPr>
              <w:t>個訂閱使用權，或任何可簽訂合約之組合。</w:t>
            </w:r>
          </w:p>
          <w:p w:rsidR="00456002" w:rsidRPr="00DA53AD" w:rsidRDefault="00456002" w:rsidP="003E606C">
            <w:pPr>
              <w:pStyle w:val="AppendixBodyText"/>
              <w:spacing w:after="0"/>
              <w:ind w:right="720"/>
              <w:rPr>
                <w:rFonts w:ascii="Tahoma" w:eastAsia="PMingLiU" w:hAnsi="Tahoma" w:cs="Tahoma"/>
                <w:lang w:eastAsia="zh-TW"/>
              </w:rPr>
            </w:pPr>
          </w:p>
          <w:p w:rsidR="00456002" w:rsidRPr="00DA53AD" w:rsidRDefault="00456002" w:rsidP="0031605C">
            <w:pPr>
              <w:pStyle w:val="AppendixBodyText"/>
              <w:tabs>
                <w:tab w:val="left" w:pos="6352"/>
              </w:tabs>
              <w:spacing w:after="0"/>
              <w:ind w:right="288"/>
              <w:rPr>
                <w:rFonts w:ascii="Tahoma" w:eastAsia="PMingLiU" w:hAnsi="Tahoma" w:cs="Tahoma"/>
                <w:lang w:eastAsia="zh-TW"/>
              </w:rPr>
            </w:pPr>
            <w:r w:rsidRPr="00DA53AD">
              <w:rPr>
                <w:rFonts w:ascii="Tahoma" w:eastAsia="PMingLiU" w:hAnsi="Tahoma" w:cs="Tahoma"/>
                <w:b/>
                <w:sz w:val="18"/>
                <w:lang w:eastAsia="zh-TW"/>
              </w:rPr>
              <w:t>注意事項：</w:t>
            </w:r>
            <w:r w:rsidRPr="00DA53AD">
              <w:rPr>
                <w:rFonts w:ascii="Tahoma" w:eastAsia="PMingLiU" w:hAnsi="Tahoma" w:cs="Tahoma"/>
                <w:sz w:val="18"/>
                <w:lang w:eastAsia="zh-TW"/>
              </w:rPr>
              <w:t xml:space="preserve">Open </w:t>
            </w:r>
            <w:r w:rsidRPr="00DA53AD">
              <w:rPr>
                <w:rFonts w:ascii="Tahoma" w:eastAsia="PMingLiU" w:hAnsi="Tahoma" w:cs="Tahoma"/>
                <w:sz w:val="18"/>
                <w:lang w:eastAsia="zh-TW"/>
              </w:rPr>
              <w:t>及</w:t>
            </w:r>
            <w:r w:rsidRPr="00DA53AD">
              <w:rPr>
                <w:rFonts w:ascii="Tahoma" w:eastAsia="PMingLiU" w:hAnsi="Tahoma" w:cs="Tahoma"/>
                <w:sz w:val="18"/>
                <w:lang w:eastAsia="zh-TW"/>
              </w:rPr>
              <w:t xml:space="preserve"> Open Value </w:t>
            </w:r>
            <w:r w:rsidRPr="00DA53AD">
              <w:rPr>
                <w:rFonts w:ascii="Tahoma" w:eastAsia="PMingLiU" w:hAnsi="Tahoma" w:cs="Tahoma"/>
                <w:sz w:val="18"/>
                <w:lang w:eastAsia="zh-TW"/>
              </w:rPr>
              <w:t>中部分產品之單一使用權可滿足所要求之最低</w:t>
            </w:r>
            <w:r w:rsidRPr="00DA53AD">
              <w:rPr>
                <w:rFonts w:ascii="Tahoma" w:eastAsia="PMingLiU" w:hAnsi="Tahoma" w:cs="Tahoma"/>
                <w:sz w:val="18"/>
                <w:lang w:eastAsia="zh-TW"/>
              </w:rPr>
              <w:t xml:space="preserve"> 5</w:t>
            </w:r>
            <w:r w:rsidR="0031605C">
              <w:rPr>
                <w:rFonts w:ascii="Tahoma" w:eastAsia="PMingLiU" w:hAnsi="Tahoma" w:cs="Tahoma"/>
                <w:sz w:val="18"/>
                <w:lang w:eastAsia="zh-TW"/>
              </w:rPr>
              <w:t> </w:t>
            </w:r>
            <w:r w:rsidRPr="00DA53AD">
              <w:rPr>
                <w:rFonts w:ascii="Tahoma" w:eastAsia="PMingLiU" w:hAnsi="Tahoma" w:cs="Tahoma"/>
                <w:sz w:val="18"/>
                <w:lang w:eastAsia="zh-TW"/>
              </w:rPr>
              <w:t>個使用權。請參閱個別的產品注意事項來判斷哪些產品符合此豁免資格。</w:t>
            </w:r>
          </w:p>
          <w:p w:rsidR="00A51838" w:rsidRPr="00DA53AD" w:rsidRDefault="00A51838" w:rsidP="00A51838">
            <w:pPr>
              <w:pStyle w:val="AppendixBodyText"/>
              <w:spacing w:after="0"/>
              <w:ind w:right="720"/>
              <w:rPr>
                <w:rFonts w:ascii="Tahoma" w:eastAsia="PMingLiU" w:hAnsi="Tahoma" w:cs="Tahoma"/>
                <w:sz w:val="18"/>
                <w:lang w:eastAsia="zh-TW"/>
              </w:rPr>
            </w:pPr>
          </w:p>
        </w:tc>
      </w:tr>
      <w:tr w:rsidR="00456002" w:rsidRPr="00DA53AD" w:rsidTr="00E72B9D">
        <w:tc>
          <w:tcPr>
            <w:tcW w:w="2270" w:type="dxa"/>
            <w:shd w:val="clear" w:color="auto" w:fill="auto"/>
          </w:tcPr>
          <w:p w:rsidR="00456002" w:rsidRPr="00DA53AD" w:rsidRDefault="00456002" w:rsidP="00F55A53">
            <w:pPr>
              <w:pStyle w:val="AppendixBodyText"/>
              <w:spacing w:before="60"/>
              <w:ind w:right="182"/>
              <w:rPr>
                <w:rFonts w:ascii="Tahoma" w:eastAsia="PMingLiU" w:hAnsi="Tahoma" w:cs="Tahoma"/>
                <w:b/>
                <w:color w:val="000000"/>
                <w:szCs w:val="18"/>
                <w:lang w:eastAsia="ja-JP"/>
              </w:rPr>
            </w:pPr>
            <w:r w:rsidRPr="00DA53AD">
              <w:rPr>
                <w:rFonts w:ascii="Tahoma" w:eastAsia="PMingLiU" w:hAnsi="Tahoma" w:cs="Tahoma"/>
                <w:b/>
                <w:color w:val="000000"/>
                <w:szCs w:val="18"/>
              </w:rPr>
              <w:lastRenderedPageBreak/>
              <w:t>Open Value Subscription – ES</w:t>
            </w:r>
          </w:p>
        </w:tc>
        <w:tc>
          <w:tcPr>
            <w:tcW w:w="6946" w:type="dxa"/>
            <w:shd w:val="clear" w:color="auto" w:fill="auto"/>
          </w:tcPr>
          <w:p w:rsidR="00456002" w:rsidRPr="00DA53AD" w:rsidRDefault="00456002" w:rsidP="00230E01">
            <w:pPr>
              <w:spacing w:before="60"/>
              <w:rPr>
                <w:rFonts w:eastAsia="PMingLiU" w:cs="Tahoma"/>
                <w:lang w:eastAsia="zh-TW"/>
              </w:rPr>
            </w:pPr>
            <w:r w:rsidRPr="00DA53AD">
              <w:rPr>
                <w:rFonts w:eastAsia="PMingLiU" w:cs="Tahoma"/>
                <w:szCs w:val="18"/>
                <w:lang w:eastAsia="zh-TW"/>
              </w:rPr>
              <w:t xml:space="preserve">Open Value Subscription – ES </w:t>
            </w:r>
            <w:r w:rsidRPr="00DA53AD">
              <w:rPr>
                <w:rFonts w:eastAsia="PMingLiU" w:cs="Tahoma"/>
                <w:szCs w:val="18"/>
                <w:lang w:eastAsia="zh-TW"/>
              </w:rPr>
              <w:t>至少需要一個桌面平台產品，同時全組織計數</w:t>
            </w:r>
            <w:r w:rsidR="00F55A53">
              <w:rPr>
                <w:rFonts w:eastAsia="PMingLiU" w:cs="Tahoma"/>
                <w:szCs w:val="18"/>
                <w:lang w:eastAsia="zh-TW"/>
              </w:rPr>
              <w:br/>
            </w:r>
            <w:r w:rsidRPr="00DA53AD">
              <w:rPr>
                <w:rFonts w:eastAsia="PMingLiU" w:cs="Tahoma"/>
                <w:szCs w:val="18"/>
                <w:lang w:eastAsia="zh-TW"/>
              </w:rPr>
              <w:t>至少為</w:t>
            </w:r>
            <w:r w:rsidRPr="00DA53AD">
              <w:rPr>
                <w:rFonts w:eastAsia="PMingLiU" w:cs="Tahoma"/>
                <w:szCs w:val="18"/>
                <w:lang w:eastAsia="zh-TW"/>
              </w:rPr>
              <w:t xml:space="preserve"> 5 </w:t>
            </w:r>
            <w:r w:rsidRPr="00DA53AD">
              <w:rPr>
                <w:rFonts w:eastAsia="PMingLiU" w:cs="Tahoma"/>
                <w:szCs w:val="18"/>
                <w:lang w:eastAsia="zh-TW"/>
              </w:rPr>
              <w:t>份；「或」至少一個桌面平台產品，同時學生計數至少為</w:t>
            </w:r>
            <w:r w:rsidRPr="00DA53AD">
              <w:rPr>
                <w:rFonts w:eastAsia="PMingLiU" w:cs="Tahoma"/>
                <w:szCs w:val="18"/>
                <w:lang w:eastAsia="zh-TW"/>
              </w:rPr>
              <w:t xml:space="preserve"> 5 </w:t>
            </w:r>
            <w:r w:rsidRPr="00DA53AD">
              <w:rPr>
                <w:rFonts w:eastAsia="PMingLiU" w:cs="Tahoma"/>
                <w:szCs w:val="18"/>
                <w:lang w:eastAsia="zh-TW"/>
              </w:rPr>
              <w:t>份。</w:t>
            </w:r>
          </w:p>
          <w:p w:rsidR="00230E01" w:rsidRPr="00DA53AD" w:rsidRDefault="00230E01" w:rsidP="00230E01">
            <w:pPr>
              <w:rPr>
                <w:rFonts w:eastAsia="PMingLiU" w:cs="Tahoma"/>
                <w:szCs w:val="18"/>
                <w:lang w:eastAsia="zh-TW"/>
              </w:rPr>
            </w:pPr>
          </w:p>
        </w:tc>
      </w:tr>
      <w:tr w:rsidR="00456002" w:rsidRPr="00DA53AD" w:rsidTr="00E72B9D">
        <w:tc>
          <w:tcPr>
            <w:tcW w:w="2270" w:type="dxa"/>
            <w:shd w:val="clear" w:color="auto" w:fill="auto"/>
          </w:tcPr>
          <w:p w:rsidR="00456002" w:rsidRPr="00DA53AD" w:rsidRDefault="00456002" w:rsidP="00A70464">
            <w:pPr>
              <w:pStyle w:val="AppendixBodyText"/>
              <w:spacing w:before="60"/>
              <w:ind w:right="720"/>
              <w:rPr>
                <w:rFonts w:ascii="Tahoma" w:eastAsia="PMingLiU" w:hAnsi="Tahoma" w:cs="Tahoma"/>
                <w:b/>
                <w:color w:val="000000"/>
                <w:szCs w:val="18"/>
                <w:lang w:eastAsia="ja-JP"/>
              </w:rPr>
            </w:pPr>
            <w:r w:rsidRPr="00DA53AD">
              <w:rPr>
                <w:rFonts w:ascii="Tahoma" w:eastAsia="PMingLiU" w:hAnsi="Tahoma" w:cs="Tahoma"/>
                <w:b/>
                <w:color w:val="000000"/>
                <w:szCs w:val="18"/>
              </w:rPr>
              <w:t>Select</w:t>
            </w:r>
          </w:p>
        </w:tc>
        <w:tc>
          <w:tcPr>
            <w:tcW w:w="6946" w:type="dxa"/>
            <w:shd w:val="clear" w:color="auto" w:fill="auto"/>
          </w:tcPr>
          <w:p w:rsidR="00456002" w:rsidRPr="00DA53AD" w:rsidRDefault="00456002" w:rsidP="00230E01">
            <w:pPr>
              <w:pStyle w:val="AppendixBodyText"/>
              <w:spacing w:before="60" w:after="0"/>
              <w:ind w:right="720"/>
              <w:rPr>
                <w:rFonts w:ascii="Tahoma" w:eastAsia="PMingLiU" w:hAnsi="Tahoma" w:cs="Tahoma"/>
                <w:lang w:eastAsia="zh-TW"/>
              </w:rPr>
            </w:pPr>
            <w:r w:rsidRPr="00DA53AD">
              <w:rPr>
                <w:rFonts w:ascii="Tahoma" w:eastAsia="PMingLiU" w:hAnsi="Tahoma" w:cs="Tahoma"/>
                <w:color w:val="000000"/>
                <w:sz w:val="18"/>
                <w:szCs w:val="18"/>
                <w:lang w:eastAsia="zh-TW"/>
              </w:rPr>
              <w:t xml:space="preserve">Select </w:t>
            </w:r>
            <w:r w:rsidRPr="00DA53AD">
              <w:rPr>
                <w:rFonts w:ascii="Tahoma" w:eastAsia="PMingLiU" w:hAnsi="Tahoma" w:cs="Tahoma"/>
                <w:color w:val="000000"/>
                <w:sz w:val="18"/>
                <w:szCs w:val="18"/>
                <w:lang w:eastAsia="zh-TW"/>
              </w:rPr>
              <w:t>要求針對合約期間，每個產品組合至少要有</w:t>
            </w:r>
            <w:r w:rsidRPr="00DA53AD">
              <w:rPr>
                <w:rFonts w:ascii="Tahoma" w:eastAsia="PMingLiU" w:hAnsi="Tahoma" w:cs="Tahoma"/>
                <w:color w:val="000000"/>
                <w:sz w:val="18"/>
                <w:szCs w:val="18"/>
                <w:lang w:eastAsia="zh-TW"/>
              </w:rPr>
              <w:t xml:space="preserve"> 1,500 </w:t>
            </w:r>
            <w:r w:rsidRPr="00DA53AD">
              <w:rPr>
                <w:rFonts w:ascii="Tahoma" w:eastAsia="PMingLiU" w:hAnsi="Tahoma" w:cs="Tahoma"/>
                <w:color w:val="000000"/>
                <w:sz w:val="18"/>
                <w:szCs w:val="18"/>
                <w:lang w:eastAsia="zh-TW"/>
              </w:rPr>
              <w:t>點的訂單。如果提供合格的合約，可能可以放棄訂單之最低數量需求。</w:t>
            </w:r>
          </w:p>
          <w:p w:rsidR="00230E01" w:rsidRPr="00DA53AD"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DA53AD" w:rsidTr="00E72B9D">
        <w:tc>
          <w:tcPr>
            <w:tcW w:w="2270" w:type="dxa"/>
            <w:shd w:val="clear" w:color="auto" w:fill="auto"/>
          </w:tcPr>
          <w:p w:rsidR="00456002" w:rsidRPr="00DA53AD" w:rsidRDefault="00456002" w:rsidP="00A70464">
            <w:pPr>
              <w:pStyle w:val="AppendixBodyText"/>
              <w:spacing w:before="60"/>
              <w:ind w:right="720"/>
              <w:rPr>
                <w:rFonts w:ascii="Tahoma" w:eastAsia="PMingLiU" w:hAnsi="Tahoma" w:cs="Tahoma"/>
                <w:b/>
                <w:color w:val="000000"/>
                <w:szCs w:val="18"/>
                <w:lang w:eastAsia="ja-JP"/>
              </w:rPr>
            </w:pPr>
            <w:r w:rsidRPr="00DA53AD">
              <w:rPr>
                <w:rFonts w:ascii="Tahoma" w:eastAsia="PMingLiU" w:hAnsi="Tahoma" w:cs="Tahoma"/>
                <w:b/>
                <w:color w:val="000000"/>
                <w:szCs w:val="18"/>
              </w:rPr>
              <w:t>Select Plus</w:t>
            </w:r>
          </w:p>
        </w:tc>
        <w:tc>
          <w:tcPr>
            <w:tcW w:w="6946" w:type="dxa"/>
            <w:shd w:val="clear" w:color="auto" w:fill="auto"/>
          </w:tcPr>
          <w:p w:rsidR="00456002" w:rsidRPr="00DA53AD" w:rsidRDefault="00456002" w:rsidP="00A70464">
            <w:pPr>
              <w:pStyle w:val="AppendixBodyText"/>
              <w:spacing w:before="60"/>
              <w:ind w:right="720"/>
              <w:rPr>
                <w:rFonts w:ascii="Tahoma" w:eastAsia="PMingLiU" w:hAnsi="Tahoma" w:cs="Tahoma"/>
                <w:lang w:eastAsia="zh-TW"/>
              </w:rPr>
            </w:pPr>
            <w:r w:rsidRPr="00DA53AD">
              <w:rPr>
                <w:rFonts w:ascii="Tahoma" w:eastAsia="PMingLiU" w:hAnsi="Tahoma" w:cs="Tahoma"/>
                <w:color w:val="000000"/>
                <w:sz w:val="18"/>
                <w:szCs w:val="18"/>
                <w:lang w:eastAsia="zh-TW"/>
              </w:rPr>
              <w:t xml:space="preserve">Select Plus </w:t>
            </w:r>
            <w:r w:rsidRPr="00DA53AD">
              <w:rPr>
                <w:rFonts w:ascii="Tahoma" w:eastAsia="PMingLiU" w:hAnsi="Tahoma" w:cs="Tahoma"/>
                <w:color w:val="000000"/>
                <w:sz w:val="18"/>
                <w:szCs w:val="18"/>
                <w:lang w:eastAsia="zh-TW"/>
              </w:rPr>
              <w:t>要求第一年期間每個產品組合至少要有</w:t>
            </w:r>
            <w:r w:rsidRPr="00DA53AD">
              <w:rPr>
                <w:rFonts w:ascii="Tahoma" w:eastAsia="PMingLiU" w:hAnsi="Tahoma" w:cs="Tahoma"/>
                <w:color w:val="000000"/>
                <w:sz w:val="18"/>
                <w:szCs w:val="18"/>
                <w:lang w:eastAsia="zh-TW"/>
              </w:rPr>
              <w:t xml:space="preserve"> 500 </w:t>
            </w:r>
            <w:r w:rsidRPr="00DA53AD">
              <w:rPr>
                <w:rFonts w:ascii="Tahoma" w:eastAsia="PMingLiU" w:hAnsi="Tahoma" w:cs="Tahoma"/>
                <w:color w:val="000000"/>
                <w:sz w:val="18"/>
                <w:szCs w:val="18"/>
                <w:lang w:eastAsia="zh-TW"/>
              </w:rPr>
              <w:t>點數量的訂單。如果提供合格的合約，可能可以放棄此訂單數量需求。</w:t>
            </w:r>
          </w:p>
          <w:p w:rsidR="00456002" w:rsidRPr="003D5171" w:rsidRDefault="00456002" w:rsidP="00A70464">
            <w:pPr>
              <w:pStyle w:val="AppendixBodyText"/>
              <w:spacing w:after="0"/>
              <w:ind w:right="720"/>
              <w:rPr>
                <w:rFonts w:ascii="Tahoma" w:eastAsia="PMingLiU" w:hAnsi="Tahoma" w:cs="Tahoma"/>
                <w:sz w:val="18"/>
                <w:szCs w:val="18"/>
                <w:lang w:eastAsia="zh-TW"/>
              </w:rPr>
            </w:pPr>
          </w:p>
          <w:p w:rsidR="00456002" w:rsidRPr="00DA53AD" w:rsidRDefault="00456002" w:rsidP="004B6D8C">
            <w:pPr>
              <w:spacing w:after="60"/>
              <w:rPr>
                <w:rFonts w:eastAsia="PMingLiU" w:cs="Tahoma"/>
              </w:rPr>
            </w:pPr>
            <w:bookmarkStart w:id="666" w:name="_Toc323159727"/>
            <w:r w:rsidRPr="00DA53AD">
              <w:rPr>
                <w:rFonts w:eastAsia="PMingLiU" w:cs="Tahoma"/>
                <w:b/>
              </w:rPr>
              <w:t xml:space="preserve">Select Plus </w:t>
            </w:r>
            <w:r w:rsidRPr="00DA53AD">
              <w:rPr>
                <w:rFonts w:eastAsia="PMingLiU" w:cs="Tahoma"/>
                <w:b/>
              </w:rPr>
              <w:t>中的價位等級</w:t>
            </w:r>
            <w:bookmarkEnd w:id="666"/>
          </w:p>
          <w:p w:rsidR="00456002" w:rsidRPr="00DA53AD" w:rsidRDefault="00456002" w:rsidP="005C647E">
            <w:pPr>
              <w:rPr>
                <w:rFonts w:eastAsia="PMingLiU" w:cs="Tahoma"/>
              </w:rPr>
            </w:pPr>
            <w:r w:rsidRPr="00DA53AD">
              <w:rPr>
                <w:rFonts w:eastAsia="PMingLiU" w:cs="Tahoma"/>
                <w:szCs w:val="18"/>
              </w:rPr>
              <w:t>客戶若符合下列三項中的任一項條件，便具備</w:t>
            </w:r>
            <w:r w:rsidRPr="00DA53AD">
              <w:rPr>
                <w:rFonts w:eastAsia="PMingLiU" w:cs="Tahoma"/>
                <w:szCs w:val="18"/>
              </w:rPr>
              <w:t xml:space="preserve"> Select Plus </w:t>
            </w:r>
            <w:r w:rsidRPr="00DA53AD">
              <w:rPr>
                <w:rFonts w:eastAsia="PMingLiU" w:cs="Tahoma"/>
                <w:szCs w:val="18"/>
              </w:rPr>
              <w:t>方案之客戶資格：</w:t>
            </w:r>
          </w:p>
          <w:p w:rsidR="00406CB0" w:rsidRPr="00DA53AD" w:rsidRDefault="00406CB0" w:rsidP="00A70464">
            <w:pPr>
              <w:rPr>
                <w:rFonts w:eastAsia="PMingLiU" w:cs="Tahoma"/>
              </w:rPr>
            </w:pPr>
          </w:p>
          <w:p w:rsidR="00456002" w:rsidRPr="00DA53AD" w:rsidRDefault="00456002" w:rsidP="00EE3CF0">
            <w:pPr>
              <w:numPr>
                <w:ilvl w:val="0"/>
                <w:numId w:val="63"/>
              </w:numPr>
              <w:spacing w:after="60"/>
              <w:rPr>
                <w:rFonts w:eastAsia="PMingLiU" w:cs="Tahoma"/>
              </w:rPr>
            </w:pPr>
            <w:r w:rsidRPr="00DA53AD">
              <w:rPr>
                <w:rFonts w:eastAsia="PMingLiU" w:cs="Tahoma"/>
              </w:rPr>
              <w:t>維護依單獨</w:t>
            </w:r>
            <w:r w:rsidRPr="00DA53AD">
              <w:rPr>
                <w:rFonts w:eastAsia="PMingLiU" w:cs="Tahoma"/>
              </w:rPr>
              <w:t xml:space="preserve"> Enterprise </w:t>
            </w:r>
            <w:r w:rsidRPr="00DA53AD">
              <w:rPr>
                <w:rFonts w:eastAsia="PMingLiU" w:cs="Tahoma"/>
              </w:rPr>
              <w:t>合約簽訂之有效</w:t>
            </w:r>
            <w:r w:rsidRPr="00DA53AD">
              <w:rPr>
                <w:rFonts w:eastAsia="PMingLiU" w:cs="Tahoma"/>
              </w:rPr>
              <w:t xml:space="preserve"> Enterprise </w:t>
            </w:r>
            <w:r w:rsidRPr="00DA53AD">
              <w:rPr>
                <w:rFonts w:eastAsia="PMingLiU" w:cs="Tahoma"/>
              </w:rPr>
              <w:t>註冊，或依</w:t>
            </w:r>
            <w:r w:rsidRPr="00DA53AD">
              <w:rPr>
                <w:rFonts w:eastAsia="PMingLiU" w:cs="Tahoma"/>
              </w:rPr>
              <w:t xml:space="preserve"> Enterprise Subscription </w:t>
            </w:r>
            <w:r w:rsidRPr="00DA53AD">
              <w:rPr>
                <w:rFonts w:eastAsia="PMingLiU" w:cs="Tahoma"/>
              </w:rPr>
              <w:t>合約簽訂之</w:t>
            </w:r>
            <w:r w:rsidRPr="00DA53AD">
              <w:rPr>
                <w:rFonts w:eastAsia="PMingLiU" w:cs="Tahoma"/>
              </w:rPr>
              <w:t xml:space="preserve"> Enterprise Subscription </w:t>
            </w:r>
            <w:r w:rsidRPr="00DA53AD">
              <w:rPr>
                <w:rFonts w:eastAsia="PMingLiU" w:cs="Tahoma"/>
              </w:rPr>
              <w:t>註冊</w:t>
            </w:r>
            <w:r w:rsidRPr="00DA53AD">
              <w:rPr>
                <w:rFonts w:eastAsia="PMingLiU" w:cs="Tahoma"/>
              </w:rPr>
              <w:t xml:space="preserve"> (</w:t>
            </w:r>
            <w:r w:rsidRPr="00DA53AD">
              <w:rPr>
                <w:rFonts w:eastAsia="PMingLiU" w:cs="Tahoma"/>
              </w:rPr>
              <w:t>教育機構客戶可以使用有效的</w:t>
            </w:r>
            <w:r w:rsidRPr="00DA53AD">
              <w:rPr>
                <w:rFonts w:eastAsia="PMingLiU" w:cs="Tahoma"/>
              </w:rPr>
              <w:t xml:space="preserve"> Campus </w:t>
            </w:r>
            <w:r w:rsidRPr="00DA53AD">
              <w:rPr>
                <w:rFonts w:eastAsia="PMingLiU" w:cs="Tahoma"/>
              </w:rPr>
              <w:t>或</w:t>
            </w:r>
            <w:r w:rsidRPr="00DA53AD">
              <w:rPr>
                <w:rFonts w:eastAsia="PMingLiU" w:cs="Tahoma"/>
              </w:rPr>
              <w:t xml:space="preserve"> School </w:t>
            </w:r>
            <w:r w:rsidRPr="00DA53AD">
              <w:rPr>
                <w:rFonts w:eastAsia="PMingLiU" w:cs="Tahoma"/>
              </w:rPr>
              <w:t>合約或有效之</w:t>
            </w:r>
            <w:r w:rsidRPr="00DA53AD">
              <w:rPr>
                <w:rFonts w:eastAsia="PMingLiU" w:cs="Tahoma"/>
              </w:rPr>
              <w:t xml:space="preserve"> Enrollment for Education Solutions </w:t>
            </w:r>
            <w:r w:rsidRPr="00DA53AD">
              <w:rPr>
                <w:rFonts w:eastAsia="PMingLiU" w:cs="Tahoma"/>
              </w:rPr>
              <w:t>做為他們的合格合約</w:t>
            </w:r>
            <w:r w:rsidRPr="00DA53AD">
              <w:rPr>
                <w:rFonts w:eastAsia="PMingLiU" w:cs="Tahoma"/>
              </w:rPr>
              <w:t>)</w:t>
            </w:r>
            <w:r w:rsidRPr="00DA53AD">
              <w:rPr>
                <w:rFonts w:eastAsia="PMingLiU" w:cs="Tahoma"/>
              </w:rPr>
              <w:t>；</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提交訂單，其符合客戶於第一年期間所選擇之每項產品組合的最低</w:t>
            </w:r>
            <w:r w:rsidRPr="00DA53AD">
              <w:rPr>
                <w:rFonts w:eastAsia="PMingLiU" w:cs="Tahoma"/>
                <w:lang w:eastAsia="zh-TW"/>
              </w:rPr>
              <w:t xml:space="preserve"> </w:t>
            </w:r>
            <w:r w:rsidR="003D5171">
              <w:rPr>
                <w:rFonts w:eastAsia="PMingLiU" w:cs="Tahoma"/>
                <w:lang w:eastAsia="zh-TW"/>
              </w:rPr>
              <w:br/>
            </w:r>
            <w:r w:rsidRPr="00DA53AD">
              <w:rPr>
                <w:rFonts w:eastAsia="PMingLiU" w:cs="Tahoma"/>
                <w:lang w:eastAsia="zh-TW"/>
              </w:rPr>
              <w:t xml:space="preserve">500 </w:t>
            </w:r>
            <w:r w:rsidRPr="00DA53AD">
              <w:rPr>
                <w:rFonts w:eastAsia="PMingLiU" w:cs="Tahoma"/>
                <w:lang w:eastAsia="zh-TW"/>
              </w:rPr>
              <w:t>點需求；</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在合約中註明客戶之</w:t>
            </w:r>
            <w:r w:rsidRPr="00DA53AD">
              <w:rPr>
                <w:rFonts w:eastAsia="PMingLiU" w:cs="Tahoma"/>
                <w:lang w:eastAsia="zh-TW"/>
              </w:rPr>
              <w:t xml:space="preserve"> Select Plus </w:t>
            </w:r>
            <w:r w:rsidRPr="00DA53AD">
              <w:rPr>
                <w:rFonts w:eastAsia="PMingLiU" w:cs="Tahoma"/>
                <w:lang w:eastAsia="zh-TW"/>
              </w:rPr>
              <w:t>合約生效日期前的</w:t>
            </w:r>
            <w:r w:rsidRPr="00DA53AD">
              <w:rPr>
                <w:rFonts w:eastAsia="PMingLiU" w:cs="Tahoma"/>
                <w:lang w:eastAsia="zh-TW"/>
              </w:rPr>
              <w:t xml:space="preserve"> 12 </w:t>
            </w:r>
            <w:r w:rsidRPr="00DA53AD">
              <w:rPr>
                <w:rFonts w:eastAsia="PMingLiU" w:cs="Tahoma"/>
                <w:lang w:eastAsia="zh-TW"/>
              </w:rPr>
              <w:t>個月期間已訂購最低訂單數量；以及</w:t>
            </w:r>
          </w:p>
          <w:p w:rsidR="00456002" w:rsidRPr="00DA53AD" w:rsidRDefault="00456002" w:rsidP="00A70464">
            <w:pPr>
              <w:rPr>
                <w:rFonts w:eastAsia="PMingLiU" w:cs="Tahoma"/>
                <w:lang w:eastAsia="zh-TW"/>
              </w:rPr>
            </w:pPr>
          </w:p>
          <w:p w:rsidR="00456002" w:rsidRPr="00DA53AD" w:rsidRDefault="00456002" w:rsidP="005C647E">
            <w:pPr>
              <w:rPr>
                <w:rFonts w:eastAsia="PMingLiU" w:cs="Tahoma"/>
                <w:lang w:eastAsia="zh-TW"/>
              </w:rPr>
            </w:pPr>
            <w:r w:rsidRPr="00DA53AD">
              <w:rPr>
                <w:rFonts w:eastAsia="PMingLiU" w:cs="Tahoma"/>
                <w:szCs w:val="18"/>
                <w:lang w:eastAsia="zh-TW"/>
              </w:rPr>
              <w:t>針對以上第</w:t>
            </w:r>
            <w:r w:rsidRPr="00DA53AD">
              <w:rPr>
                <w:rFonts w:eastAsia="PMingLiU" w:cs="Tahoma"/>
                <w:szCs w:val="18"/>
                <w:lang w:eastAsia="zh-TW"/>
              </w:rPr>
              <w:t xml:space="preserve"> 2 </w:t>
            </w:r>
            <w:r w:rsidRPr="00DA53AD">
              <w:rPr>
                <w:rFonts w:eastAsia="PMingLiU" w:cs="Tahoma"/>
                <w:szCs w:val="18"/>
                <w:lang w:eastAsia="zh-TW"/>
              </w:rPr>
              <w:t>及第</w:t>
            </w:r>
            <w:r w:rsidRPr="00DA53AD">
              <w:rPr>
                <w:rFonts w:eastAsia="PMingLiU" w:cs="Tahoma"/>
                <w:szCs w:val="18"/>
                <w:lang w:eastAsia="zh-TW"/>
              </w:rPr>
              <w:t xml:space="preserve"> 3 </w:t>
            </w:r>
            <w:r w:rsidRPr="00DA53AD">
              <w:rPr>
                <w:rFonts w:eastAsia="PMingLiU" w:cs="Tahoma"/>
                <w:szCs w:val="18"/>
                <w:lang w:eastAsia="zh-TW"/>
              </w:rPr>
              <w:t>個選項，客戶在進行符合性檢查時，必須就其所選擇之每個產品組合維持最基本的</w:t>
            </w:r>
            <w:r w:rsidRPr="00DA53AD">
              <w:rPr>
                <w:rFonts w:eastAsia="PMingLiU" w:cs="Tahoma"/>
                <w:szCs w:val="18"/>
                <w:lang w:eastAsia="zh-TW"/>
              </w:rPr>
              <w:t xml:space="preserve"> 500 </w:t>
            </w:r>
            <w:r w:rsidRPr="00DA53AD">
              <w:rPr>
                <w:rFonts w:eastAsia="PMingLiU" w:cs="Tahoma"/>
                <w:szCs w:val="18"/>
                <w:lang w:eastAsia="zh-TW"/>
              </w:rPr>
              <w:t>點。</w:t>
            </w:r>
          </w:p>
          <w:p w:rsidR="00456002" w:rsidRPr="00DA53AD" w:rsidRDefault="00456002" w:rsidP="005C647E">
            <w:pPr>
              <w:rPr>
                <w:rFonts w:eastAsia="PMingLiU" w:cs="Tahoma"/>
                <w:lang w:eastAsia="zh-TW"/>
              </w:rPr>
            </w:pPr>
          </w:p>
          <w:p w:rsidR="00456002" w:rsidRPr="00DA53AD" w:rsidRDefault="00456002" w:rsidP="005C647E">
            <w:pPr>
              <w:rPr>
                <w:rFonts w:eastAsia="PMingLiU" w:cs="Tahoma"/>
                <w:lang w:eastAsia="zh-TW"/>
              </w:rPr>
            </w:pPr>
            <w:r w:rsidRPr="00DA53AD">
              <w:rPr>
                <w:rFonts w:eastAsia="PMingLiU" w:cs="Tahoma"/>
                <w:szCs w:val="18"/>
                <w:lang w:eastAsia="zh-TW"/>
              </w:rPr>
              <w:t>客戶之價格將以客戶與客戶的轉銷商之間所成立之合約為基礎。不過，</w:t>
            </w:r>
            <w:r w:rsidRPr="00DA53AD">
              <w:rPr>
                <w:rFonts w:eastAsia="PMingLiU" w:cs="Tahoma"/>
                <w:szCs w:val="18"/>
                <w:lang w:eastAsia="zh-TW"/>
              </w:rPr>
              <w:t xml:space="preserve">Microsoft </w:t>
            </w:r>
            <w:r w:rsidRPr="00DA53AD">
              <w:rPr>
                <w:rFonts w:eastAsia="PMingLiU" w:cs="Tahoma"/>
                <w:szCs w:val="18"/>
                <w:lang w:eastAsia="zh-TW"/>
              </w:rPr>
              <w:t>會將下列價格及點數條件提供予轉銷商，協助引導轉銷商終止客戶價格：</w:t>
            </w:r>
          </w:p>
          <w:p w:rsidR="00456002" w:rsidRPr="00354A2E" w:rsidRDefault="00456002" w:rsidP="005C647E">
            <w:pPr>
              <w:rPr>
                <w:rFonts w:eastAsia="PMingLiU" w:cs="Tahoma"/>
                <w:sz w:val="12"/>
                <w:szCs w:val="12"/>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54A2E" w:rsidRPr="00DA53AD" w:rsidTr="00F2385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54A2E" w:rsidRPr="00DA53AD" w:rsidRDefault="00354A2E" w:rsidP="00F23859">
                  <w:pPr>
                    <w:jc w:val="center"/>
                    <w:rPr>
                      <w:rFonts w:eastAsia="PMingLiU" w:cs="Tahoma"/>
                      <w:b/>
                      <w:sz w:val="20"/>
                      <w:szCs w:val="18"/>
                    </w:rPr>
                  </w:pPr>
                  <w:r w:rsidRPr="00DA53AD">
                    <w:rPr>
                      <w:rFonts w:eastAsia="PMingLiU" w:cs="Tahoma"/>
                      <w:b/>
                      <w:sz w:val="20"/>
                      <w:szCs w:val="18"/>
                    </w:rPr>
                    <w:t xml:space="preserve">Select Plus </w:t>
                  </w:r>
                  <w:r w:rsidRPr="00DA53AD">
                    <w:rPr>
                      <w:rFonts w:eastAsia="PMingLiU" w:cs="Tahoma"/>
                      <w:b/>
                      <w:sz w:val="20"/>
                      <w:szCs w:val="18"/>
                    </w:rPr>
                    <w:t>價位等級</w:t>
                  </w:r>
                  <w:r w:rsidRPr="00DA53AD">
                    <w:rPr>
                      <w:rFonts w:eastAsia="PMingLiU" w:cs="Tahoma"/>
                      <w:b/>
                      <w:sz w:val="20"/>
                      <w:szCs w:val="18"/>
                    </w:rPr>
                    <w:t xml:space="preserve"> — </w:t>
                  </w:r>
                  <w:r w:rsidRPr="00DA53AD">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54A2E" w:rsidRPr="00DA53AD" w:rsidRDefault="00354A2E" w:rsidP="00F23859">
                  <w:pPr>
                    <w:jc w:val="center"/>
                    <w:rPr>
                      <w:rFonts w:eastAsia="PMingLiU" w:cs="Tahoma"/>
                      <w:b/>
                      <w:sz w:val="20"/>
                      <w:szCs w:val="18"/>
                      <w:lang w:eastAsia="zh-TW"/>
                    </w:rPr>
                  </w:pPr>
                  <w:r w:rsidRPr="00DA53AD">
                    <w:rPr>
                      <w:rFonts w:eastAsia="PMingLiU" w:cs="Tahoma"/>
                      <w:b/>
                      <w:sz w:val="20"/>
                      <w:szCs w:val="18"/>
                      <w:lang w:eastAsia="zh-TW"/>
                    </w:rPr>
                    <w:t>每個產品組合年度最低點數</w:t>
                  </w:r>
                </w:p>
              </w:tc>
            </w:tr>
            <w:tr w:rsidR="00354A2E" w:rsidRPr="00DA53AD" w:rsidTr="00F238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500</w:t>
                  </w:r>
                </w:p>
              </w:tc>
            </w:tr>
            <w:tr w:rsidR="00354A2E" w:rsidRPr="00DA53AD" w:rsidTr="00F238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4,000</w:t>
                  </w:r>
                </w:p>
              </w:tc>
            </w:tr>
            <w:tr w:rsidR="00354A2E" w:rsidRPr="00DA53AD" w:rsidTr="00F238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10,000</w:t>
                  </w:r>
                </w:p>
              </w:tc>
            </w:tr>
            <w:tr w:rsidR="00354A2E" w:rsidRPr="00DA53AD" w:rsidTr="00F2385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54A2E" w:rsidRPr="00DA53AD" w:rsidRDefault="00354A2E" w:rsidP="00F23859">
                  <w:pPr>
                    <w:jc w:val="center"/>
                    <w:rPr>
                      <w:rFonts w:eastAsia="PMingLiU" w:cs="Tahoma"/>
                      <w:szCs w:val="18"/>
                      <w:lang w:eastAsia="zh-TW"/>
                    </w:rPr>
                  </w:pPr>
                  <w:r w:rsidRPr="00DA53AD">
                    <w:rPr>
                      <w:rFonts w:eastAsia="PMingLiU" w:cs="Tahoma"/>
                      <w:szCs w:val="18"/>
                      <w:lang w:eastAsia="zh-TW"/>
                    </w:rPr>
                    <w:t>25,000</w:t>
                  </w:r>
                </w:p>
              </w:tc>
            </w:tr>
          </w:tbl>
          <w:p w:rsidR="00456002" w:rsidRPr="00DA53AD" w:rsidRDefault="00AF68D4" w:rsidP="00230E01">
            <w:pPr>
              <w:pStyle w:val="AppendixBodyText"/>
              <w:spacing w:after="0"/>
              <w:ind w:left="605" w:right="720"/>
              <w:rPr>
                <w:rFonts w:ascii="Tahoma" w:eastAsia="PMingLiU" w:hAnsi="Tahoma" w:cs="Tahoma"/>
                <w:lang w:eastAsia="zh-TW"/>
              </w:rPr>
            </w:pPr>
            <w:r w:rsidRPr="00DA53AD">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DA53AD">
              <w:rPr>
                <w:rFonts w:ascii="Tahoma" w:eastAsia="PMingLiU" w:hAnsi="Tahoma" w:cs="Tahoma"/>
                <w:i/>
                <w:sz w:val="16"/>
                <w:lang w:eastAsia="zh-TW"/>
              </w:rPr>
              <w:t xml:space="preserve"> 4,500 </w:t>
            </w:r>
            <w:r w:rsidRPr="00DA53AD">
              <w:rPr>
                <w:rFonts w:ascii="Tahoma" w:eastAsia="PMingLiU" w:hAnsi="Tahoma" w:cs="Tahoma"/>
                <w:i/>
                <w:sz w:val="16"/>
                <w:lang w:eastAsia="zh-TW"/>
              </w:rPr>
              <w:t>點，則</w:t>
            </w:r>
            <w:r w:rsidRPr="00DA53AD">
              <w:rPr>
                <w:rFonts w:ascii="Tahoma" w:eastAsia="PMingLiU" w:hAnsi="Tahoma" w:cs="Tahoma"/>
                <w:i/>
                <w:sz w:val="16"/>
                <w:lang w:eastAsia="zh-TW"/>
              </w:rPr>
              <w:t xml:space="preserve"> 500 </w:t>
            </w:r>
            <w:r w:rsidRPr="00DA53AD">
              <w:rPr>
                <w:rFonts w:ascii="Tahoma" w:eastAsia="PMingLiU" w:hAnsi="Tahoma" w:cs="Tahoma"/>
                <w:i/>
                <w:sz w:val="16"/>
                <w:lang w:eastAsia="zh-TW"/>
              </w:rPr>
              <w:t>點將計入下一年度要使用之年度符合性。</w:t>
            </w:r>
          </w:p>
          <w:p w:rsidR="00230E01" w:rsidRPr="00DA53AD" w:rsidRDefault="00230E01" w:rsidP="00230E01">
            <w:pPr>
              <w:pStyle w:val="AppendixBodyText"/>
              <w:spacing w:after="0"/>
              <w:ind w:left="605" w:right="720"/>
              <w:rPr>
                <w:rFonts w:ascii="Tahoma" w:eastAsia="PMingLiU" w:hAnsi="Tahoma" w:cs="Tahoma"/>
                <w:color w:val="000000"/>
                <w:sz w:val="18"/>
                <w:szCs w:val="18"/>
                <w:lang w:eastAsia="zh-TW"/>
              </w:rPr>
            </w:pPr>
          </w:p>
        </w:tc>
      </w:tr>
      <w:tr w:rsidR="00456002" w:rsidRPr="00DA53AD" w:rsidTr="00E72B9D">
        <w:tc>
          <w:tcPr>
            <w:tcW w:w="2270" w:type="dxa"/>
            <w:shd w:val="clear" w:color="auto" w:fill="auto"/>
          </w:tcPr>
          <w:p w:rsidR="00456002" w:rsidRPr="00DA53AD" w:rsidRDefault="00456002" w:rsidP="00A70464">
            <w:pPr>
              <w:pStyle w:val="AppendixBodyText"/>
              <w:spacing w:before="60"/>
              <w:ind w:right="720"/>
              <w:rPr>
                <w:rFonts w:ascii="Tahoma" w:eastAsia="PMingLiU" w:hAnsi="Tahoma" w:cs="Tahoma"/>
                <w:b/>
                <w:color w:val="000000"/>
                <w:szCs w:val="18"/>
                <w:lang w:eastAsia="ja-JP"/>
              </w:rPr>
            </w:pPr>
            <w:r w:rsidRPr="00DA53AD">
              <w:rPr>
                <w:rFonts w:ascii="Tahoma" w:eastAsia="PMingLiU" w:hAnsi="Tahoma" w:cs="Tahoma"/>
                <w:b/>
                <w:color w:val="000000"/>
                <w:szCs w:val="18"/>
              </w:rPr>
              <w:t xml:space="preserve">School </w:t>
            </w:r>
            <w:r w:rsidRPr="00DA53AD">
              <w:rPr>
                <w:rFonts w:ascii="Tahoma" w:eastAsia="PMingLiU" w:hAnsi="Tahoma" w:cs="Tahoma"/>
                <w:b/>
                <w:color w:val="000000"/>
                <w:szCs w:val="18"/>
              </w:rPr>
              <w:t>合約</w:t>
            </w:r>
            <w:r w:rsidRPr="00DA53AD">
              <w:rPr>
                <w:rFonts w:ascii="Tahoma" w:eastAsia="PMingLiU" w:hAnsi="Tahoma" w:cs="Tahoma"/>
                <w:b/>
                <w:color w:val="000000"/>
                <w:szCs w:val="18"/>
              </w:rPr>
              <w:t>)</w:t>
            </w:r>
          </w:p>
        </w:tc>
        <w:tc>
          <w:tcPr>
            <w:tcW w:w="6946" w:type="dxa"/>
            <w:shd w:val="clear" w:color="auto" w:fill="auto"/>
          </w:tcPr>
          <w:p w:rsidR="00456002" w:rsidRPr="00C16222" w:rsidRDefault="00456002" w:rsidP="00A70464">
            <w:pPr>
              <w:pStyle w:val="AppendixBodyText"/>
              <w:spacing w:before="60"/>
              <w:ind w:right="720"/>
              <w:rPr>
                <w:rFonts w:ascii="Tahoma" w:eastAsia="PMingLiU" w:hAnsi="Tahoma" w:cs="Tahoma"/>
                <w:sz w:val="18"/>
                <w:szCs w:val="18"/>
                <w:lang w:eastAsia="zh-TW"/>
              </w:rPr>
            </w:pPr>
            <w:r w:rsidRPr="00C16222">
              <w:rPr>
                <w:rFonts w:ascii="Tahoma" w:eastAsia="PMingLiU" w:hAnsi="Tahoma" w:cs="Tahoma"/>
                <w:sz w:val="18"/>
                <w:szCs w:val="18"/>
                <w:lang w:eastAsia="zh-TW"/>
              </w:rPr>
              <w:t>School</w:t>
            </w:r>
            <w:r w:rsidR="007B012F" w:rsidRPr="00C16222">
              <w:rPr>
                <w:rFonts w:ascii="Tahoma" w:eastAsia="PMingLiU" w:hAnsi="Tahoma" w:cs="Tahoma"/>
                <w:b/>
                <w:sz w:val="18"/>
                <w:szCs w:val="18"/>
                <w:lang w:eastAsia="zh-TW"/>
              </w:rPr>
              <w:t xml:space="preserve"> </w:t>
            </w:r>
            <w:r w:rsidRPr="00C16222">
              <w:rPr>
                <w:rFonts w:ascii="Tahoma" w:eastAsia="PMingLiU" w:hAnsi="Tahoma" w:cs="Tahoma"/>
                <w:sz w:val="18"/>
                <w:szCs w:val="18"/>
                <w:lang w:eastAsia="zh-TW"/>
              </w:rPr>
              <w:t>合約訂單最低需求為</w:t>
            </w:r>
            <w:r w:rsidRPr="00C16222">
              <w:rPr>
                <w:rFonts w:ascii="Tahoma" w:eastAsia="PMingLiU" w:hAnsi="Tahoma" w:cs="Tahoma"/>
                <w:sz w:val="18"/>
                <w:szCs w:val="18"/>
                <w:lang w:eastAsia="zh-TW"/>
              </w:rPr>
              <w:t xml:space="preserve"> 300 </w:t>
            </w:r>
            <w:r w:rsidRPr="00C16222">
              <w:rPr>
                <w:rFonts w:ascii="Tahoma" w:eastAsia="PMingLiU" w:hAnsi="Tahoma" w:cs="Tahoma"/>
                <w:sz w:val="18"/>
                <w:szCs w:val="18"/>
                <w:lang w:eastAsia="zh-TW"/>
              </w:rPr>
              <w:t>個單位。單位數是由所選擇之應用程式、系統和</w:t>
            </w:r>
            <w:r w:rsidRPr="00C16222">
              <w:rPr>
                <w:rFonts w:ascii="Tahoma" w:eastAsia="PMingLiU" w:hAnsi="Tahoma" w:cs="Tahoma"/>
                <w:sz w:val="18"/>
                <w:szCs w:val="18"/>
                <w:lang w:eastAsia="zh-TW"/>
              </w:rPr>
              <w:t xml:space="preserve"> CAL </w:t>
            </w:r>
            <w:r w:rsidRPr="00C16222">
              <w:rPr>
                <w:rFonts w:ascii="Tahoma" w:eastAsia="PMingLiU" w:hAnsi="Tahoma" w:cs="Tahoma"/>
                <w:sz w:val="18"/>
                <w:szCs w:val="18"/>
                <w:lang w:eastAsia="zh-TW"/>
              </w:rPr>
              <w:t>產品的總數乘以合格之</w:t>
            </w:r>
            <w:r w:rsidRPr="00C16222">
              <w:rPr>
                <w:rFonts w:ascii="Tahoma" w:eastAsia="PMingLiU" w:hAnsi="Tahoma" w:cs="Tahoma"/>
                <w:sz w:val="18"/>
                <w:szCs w:val="18"/>
                <w:lang w:eastAsia="zh-TW"/>
              </w:rPr>
              <w:t xml:space="preserve"> PC </w:t>
            </w:r>
            <w:r w:rsidRPr="00C16222">
              <w:rPr>
                <w:rFonts w:ascii="Tahoma" w:eastAsia="PMingLiU" w:hAnsi="Tahoma" w:cs="Tahoma"/>
                <w:sz w:val="18"/>
                <w:szCs w:val="18"/>
                <w:lang w:eastAsia="zh-TW"/>
              </w:rPr>
              <w:t>或合格之</w:t>
            </w:r>
            <w:r w:rsidRPr="00C16222">
              <w:rPr>
                <w:rFonts w:ascii="Tahoma" w:eastAsia="PMingLiU" w:hAnsi="Tahoma" w:cs="Tahoma"/>
                <w:sz w:val="18"/>
                <w:szCs w:val="18"/>
                <w:lang w:eastAsia="zh-TW"/>
              </w:rPr>
              <w:t xml:space="preserve"> FTE/</w:t>
            </w:r>
            <w:r w:rsidRPr="00C16222">
              <w:rPr>
                <w:rFonts w:ascii="Tahoma" w:eastAsia="PMingLiU" w:hAnsi="Tahoma" w:cs="Tahoma"/>
                <w:sz w:val="18"/>
                <w:szCs w:val="18"/>
                <w:lang w:eastAsia="zh-TW"/>
              </w:rPr>
              <w:t>職員總數所決定。</w:t>
            </w:r>
            <w:r w:rsidR="00C16222" w:rsidRPr="00C16222">
              <w:rPr>
                <w:rFonts w:ascii="Tahoma" w:eastAsia="PMingLiU" w:hAnsi="Tahoma" w:cs="Tahoma"/>
                <w:sz w:val="18"/>
                <w:szCs w:val="18"/>
                <w:lang w:eastAsia="zh-TW"/>
              </w:rPr>
              <w:br/>
            </w:r>
            <w:r w:rsidRPr="00C16222">
              <w:rPr>
                <w:rFonts w:ascii="Tahoma" w:eastAsia="PMingLiU" w:hAnsi="Tahoma" w:cs="Tahoma"/>
                <w:sz w:val="18"/>
                <w:szCs w:val="18"/>
                <w:lang w:eastAsia="zh-TW"/>
              </w:rPr>
              <w:t>請注意訂單之最低需求可能會因地理區域而有所不同。</w:t>
            </w:r>
          </w:p>
          <w:p w:rsidR="00406CB0" w:rsidRPr="00C16222" w:rsidRDefault="00406CB0" w:rsidP="00A70464">
            <w:pPr>
              <w:pStyle w:val="AppendixBodyText"/>
              <w:spacing w:after="0"/>
              <w:ind w:right="720"/>
              <w:rPr>
                <w:rFonts w:ascii="Tahoma" w:eastAsia="PMingLiU" w:hAnsi="Tahoma" w:cs="Tahoma"/>
                <w:sz w:val="18"/>
                <w:szCs w:val="18"/>
                <w:lang w:eastAsia="zh-TW"/>
              </w:rPr>
            </w:pPr>
          </w:p>
          <w:p w:rsidR="00456002" w:rsidRPr="00DA53AD" w:rsidRDefault="00456002" w:rsidP="00230E01">
            <w:pPr>
              <w:tabs>
                <w:tab w:val="left" w:pos="8640"/>
              </w:tabs>
              <w:ind w:right="720"/>
              <w:rPr>
                <w:rFonts w:eastAsia="PMingLiU" w:cs="Tahoma"/>
                <w:lang w:eastAsia="zh-TW"/>
              </w:rPr>
            </w:pPr>
            <w:r w:rsidRPr="00DA53AD">
              <w:rPr>
                <w:rFonts w:eastAsia="PMingLiU" w:cs="Tahoma"/>
                <w:b/>
                <w:bCs/>
                <w:color w:val="000000"/>
                <w:szCs w:val="20"/>
                <w:lang w:eastAsia="zh-TW"/>
              </w:rPr>
              <w:t>注意事項：</w:t>
            </w:r>
            <w:r w:rsidRPr="00DA53AD">
              <w:rPr>
                <w:rFonts w:eastAsia="PMingLiU" w:cs="Tahoma"/>
                <w:color w:val="000000"/>
                <w:szCs w:val="18"/>
                <w:lang w:eastAsia="zh-TW"/>
              </w:rPr>
              <w:t>除非產品清單中之產品條件注意事項內明確陳述，</w:t>
            </w:r>
            <w:r w:rsidRPr="00DA53AD">
              <w:rPr>
                <w:rFonts w:eastAsia="PMingLiU" w:cs="Tahoma"/>
                <w:color w:val="000000"/>
                <w:szCs w:val="20"/>
                <w:lang w:eastAsia="zh-TW"/>
              </w:rPr>
              <w:t>否則</w:t>
            </w:r>
            <w:r w:rsidRPr="00DA53AD">
              <w:rPr>
                <w:rFonts w:eastAsia="PMingLiU" w:cs="Tahoma"/>
                <w:color w:val="000000"/>
                <w:szCs w:val="20"/>
                <w:lang w:eastAsia="zh-TW"/>
              </w:rPr>
              <w:t xml:space="preserve"> School </w:t>
            </w:r>
            <w:r w:rsidRPr="00DA53AD">
              <w:rPr>
                <w:rFonts w:eastAsia="PMingLiU" w:cs="Tahoma"/>
                <w:color w:val="000000"/>
                <w:szCs w:val="20"/>
                <w:lang w:eastAsia="zh-TW"/>
              </w:rPr>
              <w:t>合約客戶若僅於訂閱中納入一部分</w:t>
            </w:r>
            <w:r w:rsidRPr="00DA53AD">
              <w:rPr>
                <w:rFonts w:eastAsia="PMingLiU" w:cs="Tahoma"/>
                <w:color w:val="000000"/>
                <w:szCs w:val="20"/>
                <w:lang w:eastAsia="zh-TW"/>
              </w:rPr>
              <w:t xml:space="preserve"> PC</w:t>
            </w:r>
            <w:r w:rsidRPr="00DA53AD">
              <w:rPr>
                <w:rFonts w:eastAsia="PMingLiU" w:cs="Tahoma"/>
                <w:color w:val="000000"/>
                <w:szCs w:val="20"/>
                <w:lang w:eastAsia="zh-TW"/>
              </w:rPr>
              <w:t>，則沒有資格選擇應用程式、系統、訂閱使用權</w:t>
            </w:r>
            <w:r w:rsidRPr="00DA53AD">
              <w:rPr>
                <w:rFonts w:eastAsia="PMingLiU" w:cs="Tahoma"/>
                <w:color w:val="000000"/>
                <w:szCs w:val="20"/>
                <w:lang w:eastAsia="zh-TW"/>
              </w:rPr>
              <w:t xml:space="preserve"> (</w:t>
            </w:r>
            <w:r w:rsidRPr="00DA53AD">
              <w:rPr>
                <w:rFonts w:eastAsia="PMingLiU" w:cs="Tahoma"/>
                <w:color w:val="000000"/>
                <w:szCs w:val="20"/>
                <w:lang w:eastAsia="zh-TW"/>
              </w:rPr>
              <w:t>使用者</w:t>
            </w:r>
            <w:r w:rsidRPr="00DA53AD">
              <w:rPr>
                <w:rFonts w:eastAsia="PMingLiU" w:cs="Tahoma"/>
                <w:color w:val="000000"/>
                <w:szCs w:val="20"/>
                <w:lang w:eastAsia="zh-TW"/>
              </w:rPr>
              <w:t>/</w:t>
            </w:r>
            <w:r w:rsidRPr="00DA53AD">
              <w:rPr>
                <w:rFonts w:eastAsia="PMingLiU" w:cs="Tahoma"/>
                <w:color w:val="000000"/>
                <w:szCs w:val="20"/>
                <w:lang w:eastAsia="zh-TW"/>
              </w:rPr>
              <w:t>裝置</w:t>
            </w:r>
            <w:r w:rsidRPr="00DA53AD">
              <w:rPr>
                <w:rFonts w:eastAsia="PMingLiU" w:cs="Tahoma"/>
                <w:color w:val="000000"/>
                <w:szCs w:val="20"/>
                <w:lang w:eastAsia="zh-TW"/>
              </w:rPr>
              <w:t xml:space="preserve">) </w:t>
            </w:r>
            <w:r w:rsidRPr="00DA53AD">
              <w:rPr>
                <w:rFonts w:eastAsia="PMingLiU" w:cs="Tahoma"/>
                <w:color w:val="000000"/>
                <w:szCs w:val="20"/>
                <w:lang w:eastAsia="zh-TW"/>
              </w:rPr>
              <w:t>及</w:t>
            </w:r>
            <w:r w:rsidRPr="00DA53AD">
              <w:rPr>
                <w:rFonts w:eastAsia="PMingLiU" w:cs="Tahoma"/>
                <w:color w:val="000000"/>
                <w:szCs w:val="20"/>
                <w:lang w:eastAsia="zh-TW"/>
              </w:rPr>
              <w:t xml:space="preserve"> CAL </w:t>
            </w:r>
            <w:r w:rsidRPr="00DA53AD">
              <w:rPr>
                <w:rFonts w:eastAsia="PMingLiU" w:cs="Tahoma"/>
                <w:color w:val="000000"/>
                <w:szCs w:val="20"/>
                <w:lang w:eastAsia="zh-TW"/>
              </w:rPr>
              <w:t>產品。例如，如果訂閱係針對總數</w:t>
            </w:r>
            <w:r w:rsidRPr="00DA53AD">
              <w:rPr>
                <w:rFonts w:eastAsia="PMingLiU" w:cs="Tahoma"/>
                <w:color w:val="000000"/>
                <w:szCs w:val="20"/>
                <w:lang w:eastAsia="zh-TW"/>
              </w:rPr>
              <w:t xml:space="preserve"> 100 </w:t>
            </w:r>
            <w:r w:rsidRPr="00DA53AD">
              <w:rPr>
                <w:rFonts w:eastAsia="PMingLiU" w:cs="Tahoma"/>
                <w:color w:val="000000"/>
                <w:szCs w:val="20"/>
                <w:lang w:eastAsia="zh-TW"/>
              </w:rPr>
              <w:t>部</w:t>
            </w:r>
            <w:r w:rsidRPr="00DA53AD">
              <w:rPr>
                <w:rFonts w:eastAsia="PMingLiU" w:cs="Tahoma"/>
                <w:color w:val="000000"/>
                <w:szCs w:val="20"/>
                <w:lang w:eastAsia="zh-TW"/>
              </w:rPr>
              <w:t xml:space="preserve"> PC</w:t>
            </w:r>
            <w:r w:rsidRPr="00DA53AD">
              <w:rPr>
                <w:rFonts w:eastAsia="PMingLiU" w:cs="Tahoma"/>
                <w:color w:val="000000"/>
                <w:szCs w:val="20"/>
                <w:lang w:eastAsia="zh-TW"/>
              </w:rPr>
              <w:t>，則即使其中只有部分</w:t>
            </w:r>
            <w:r w:rsidRPr="00DA53AD">
              <w:rPr>
                <w:rFonts w:eastAsia="PMingLiU" w:cs="Tahoma"/>
                <w:color w:val="000000"/>
                <w:szCs w:val="20"/>
                <w:lang w:eastAsia="zh-TW"/>
              </w:rPr>
              <w:t xml:space="preserve"> PC </w:t>
            </w:r>
            <w:r w:rsidRPr="00DA53AD">
              <w:rPr>
                <w:rFonts w:eastAsia="PMingLiU" w:cs="Tahoma"/>
                <w:color w:val="000000"/>
                <w:szCs w:val="20"/>
                <w:lang w:eastAsia="zh-TW"/>
              </w:rPr>
              <w:t>會執行某特定產品，其所選擇之應用程式、</w:t>
            </w:r>
            <w:r w:rsidR="00F55A53">
              <w:rPr>
                <w:rFonts w:eastAsia="PMingLiU" w:cs="Tahoma"/>
                <w:color w:val="000000"/>
                <w:szCs w:val="20"/>
                <w:lang w:eastAsia="zh-TW"/>
              </w:rPr>
              <w:br/>
            </w:r>
            <w:r w:rsidRPr="00DA53AD">
              <w:rPr>
                <w:rFonts w:eastAsia="PMingLiU" w:cs="Tahoma"/>
                <w:color w:val="000000"/>
                <w:szCs w:val="20"/>
                <w:lang w:eastAsia="zh-TW"/>
              </w:rPr>
              <w:t>系統、訂閱使用權</w:t>
            </w:r>
            <w:r w:rsidRPr="00DA53AD">
              <w:rPr>
                <w:rFonts w:eastAsia="PMingLiU" w:cs="Tahoma"/>
                <w:color w:val="000000"/>
                <w:szCs w:val="20"/>
                <w:lang w:eastAsia="zh-TW"/>
              </w:rPr>
              <w:t xml:space="preserve"> (</w:t>
            </w:r>
            <w:r w:rsidRPr="00DA53AD">
              <w:rPr>
                <w:rFonts w:eastAsia="PMingLiU" w:cs="Tahoma"/>
                <w:color w:val="000000"/>
                <w:szCs w:val="20"/>
                <w:lang w:eastAsia="zh-TW"/>
              </w:rPr>
              <w:t>使用者</w:t>
            </w:r>
            <w:r w:rsidRPr="00DA53AD">
              <w:rPr>
                <w:rFonts w:eastAsia="PMingLiU" w:cs="Tahoma"/>
                <w:color w:val="000000"/>
                <w:szCs w:val="20"/>
                <w:lang w:eastAsia="zh-TW"/>
              </w:rPr>
              <w:t>/</w:t>
            </w:r>
            <w:r w:rsidRPr="00DA53AD">
              <w:rPr>
                <w:rFonts w:eastAsia="PMingLiU" w:cs="Tahoma"/>
                <w:color w:val="000000"/>
                <w:szCs w:val="20"/>
                <w:lang w:eastAsia="zh-TW"/>
              </w:rPr>
              <w:t>裝置</w:t>
            </w:r>
            <w:r w:rsidRPr="00DA53AD">
              <w:rPr>
                <w:rFonts w:eastAsia="PMingLiU" w:cs="Tahoma"/>
                <w:color w:val="000000"/>
                <w:szCs w:val="20"/>
                <w:lang w:eastAsia="zh-TW"/>
              </w:rPr>
              <w:t xml:space="preserve">) </w:t>
            </w:r>
            <w:r w:rsidRPr="00DA53AD">
              <w:rPr>
                <w:rFonts w:eastAsia="PMingLiU" w:cs="Tahoma"/>
                <w:color w:val="000000"/>
                <w:szCs w:val="20"/>
                <w:lang w:eastAsia="zh-TW"/>
              </w:rPr>
              <w:t>及</w:t>
            </w:r>
            <w:r w:rsidRPr="00DA53AD">
              <w:rPr>
                <w:rFonts w:eastAsia="PMingLiU" w:cs="Tahoma"/>
                <w:color w:val="000000"/>
                <w:szCs w:val="20"/>
                <w:lang w:eastAsia="zh-TW"/>
              </w:rPr>
              <w:t xml:space="preserve"> CAL </w:t>
            </w:r>
            <w:r w:rsidRPr="00DA53AD">
              <w:rPr>
                <w:rFonts w:eastAsia="PMingLiU" w:cs="Tahoma"/>
                <w:color w:val="000000"/>
                <w:szCs w:val="20"/>
                <w:lang w:eastAsia="zh-TW"/>
              </w:rPr>
              <w:t>產品仍將針對所有的</w:t>
            </w:r>
            <w:r w:rsidRPr="00DA53AD">
              <w:rPr>
                <w:rFonts w:eastAsia="PMingLiU" w:cs="Tahoma"/>
                <w:color w:val="000000"/>
                <w:szCs w:val="20"/>
                <w:lang w:eastAsia="zh-TW"/>
              </w:rPr>
              <w:t xml:space="preserve"> 100 </w:t>
            </w:r>
            <w:r w:rsidRPr="00DA53AD">
              <w:rPr>
                <w:rFonts w:eastAsia="PMingLiU" w:cs="Tahoma"/>
                <w:color w:val="000000"/>
                <w:szCs w:val="20"/>
                <w:lang w:eastAsia="zh-TW"/>
              </w:rPr>
              <w:t>部</w:t>
            </w:r>
            <w:r w:rsidRPr="00DA53AD">
              <w:rPr>
                <w:rFonts w:eastAsia="PMingLiU" w:cs="Tahoma"/>
                <w:color w:val="000000"/>
                <w:szCs w:val="20"/>
                <w:lang w:eastAsia="zh-TW"/>
              </w:rPr>
              <w:t xml:space="preserve"> PC</w:t>
            </w:r>
            <w:r w:rsidRPr="00DA53AD">
              <w:rPr>
                <w:rFonts w:eastAsia="PMingLiU" w:cs="Tahoma"/>
                <w:color w:val="000000"/>
                <w:szCs w:val="20"/>
                <w:lang w:eastAsia="zh-TW"/>
              </w:rPr>
              <w:t>。</w:t>
            </w:r>
          </w:p>
          <w:p w:rsidR="00230E01" w:rsidRPr="00DA53AD" w:rsidRDefault="00230E01" w:rsidP="00230E01">
            <w:pPr>
              <w:tabs>
                <w:tab w:val="left" w:pos="8640"/>
              </w:tabs>
              <w:ind w:right="720"/>
              <w:rPr>
                <w:rFonts w:eastAsia="PMingLiU" w:cs="Tahoma"/>
                <w:color w:val="000000"/>
                <w:szCs w:val="20"/>
                <w:lang w:eastAsia="zh-TW"/>
              </w:rPr>
            </w:pPr>
          </w:p>
        </w:tc>
      </w:tr>
      <w:tr w:rsidR="00456002" w:rsidRPr="00DA53AD" w:rsidTr="00E72B9D">
        <w:tc>
          <w:tcPr>
            <w:tcW w:w="2270" w:type="dxa"/>
            <w:shd w:val="clear" w:color="auto" w:fill="auto"/>
          </w:tcPr>
          <w:p w:rsidR="00456002" w:rsidRPr="00DA53AD" w:rsidRDefault="00456002" w:rsidP="00A70464">
            <w:pPr>
              <w:pStyle w:val="AppendixBodyText"/>
              <w:spacing w:before="60"/>
              <w:ind w:right="720"/>
              <w:rPr>
                <w:rFonts w:ascii="Tahoma" w:eastAsia="PMingLiU" w:hAnsi="Tahoma" w:cs="Tahoma"/>
                <w:b/>
                <w:color w:val="000000"/>
                <w:sz w:val="18"/>
                <w:szCs w:val="18"/>
                <w:lang w:eastAsia="ja-JP"/>
              </w:rPr>
            </w:pPr>
            <w:r w:rsidRPr="00DA53AD">
              <w:rPr>
                <w:rFonts w:ascii="Tahoma" w:eastAsia="PMingLiU" w:hAnsi="Tahoma" w:cs="Tahoma"/>
                <w:b/>
              </w:rPr>
              <w:lastRenderedPageBreak/>
              <w:t xml:space="preserve">Enterprise </w:t>
            </w:r>
            <w:r w:rsidR="00C16222">
              <w:rPr>
                <w:rFonts w:ascii="Tahoma" w:eastAsia="PMingLiU" w:hAnsi="Tahoma" w:cs="Tahoma"/>
                <w:b/>
              </w:rPr>
              <w:br/>
            </w:r>
            <w:r w:rsidRPr="00DA53AD">
              <w:rPr>
                <w:rFonts w:ascii="Tahoma" w:eastAsia="PMingLiU" w:hAnsi="Tahoma" w:cs="Tahoma"/>
                <w:b/>
              </w:rPr>
              <w:t>合約及</w:t>
            </w:r>
            <w:r w:rsidRPr="00DA53AD">
              <w:rPr>
                <w:rFonts w:ascii="Tahoma" w:eastAsia="PMingLiU" w:hAnsi="Tahoma" w:cs="Tahoma"/>
                <w:b/>
              </w:rPr>
              <w:t xml:space="preserve"> Enterprise Subscription </w:t>
            </w:r>
            <w:r w:rsidRPr="00DA53AD">
              <w:rPr>
                <w:rFonts w:ascii="Tahoma" w:eastAsia="PMingLiU" w:hAnsi="Tahoma" w:cs="Tahoma"/>
                <w:b/>
              </w:rPr>
              <w:t>合約</w:t>
            </w:r>
          </w:p>
        </w:tc>
        <w:tc>
          <w:tcPr>
            <w:tcW w:w="6946" w:type="dxa"/>
            <w:shd w:val="clear" w:color="auto" w:fill="auto"/>
          </w:tcPr>
          <w:p w:rsidR="00456002" w:rsidRPr="00DA53AD" w:rsidRDefault="00456002" w:rsidP="00A70464">
            <w:pPr>
              <w:spacing w:before="60"/>
              <w:rPr>
                <w:rFonts w:eastAsia="PMingLiU" w:cs="Tahoma"/>
                <w:lang w:eastAsia="zh-TW"/>
              </w:rPr>
            </w:pPr>
            <w:r w:rsidRPr="00DA53AD">
              <w:rPr>
                <w:rFonts w:eastAsia="PMingLiU" w:cs="Tahoma"/>
                <w:lang w:eastAsia="zh-TW"/>
              </w:rPr>
              <w:t xml:space="preserve">Enterprise </w:t>
            </w:r>
            <w:r w:rsidRPr="00DA53AD">
              <w:rPr>
                <w:rFonts w:eastAsia="PMingLiU" w:cs="Tahoma"/>
                <w:lang w:eastAsia="zh-TW"/>
              </w:rPr>
              <w:t>合約</w:t>
            </w:r>
            <w:r w:rsidRPr="00DA53AD">
              <w:rPr>
                <w:rFonts w:eastAsia="PMingLiU" w:cs="Tahoma"/>
                <w:lang w:eastAsia="zh-TW"/>
              </w:rPr>
              <w:t xml:space="preserve"> (EA) </w:t>
            </w:r>
            <w:r w:rsidRPr="00DA53AD">
              <w:rPr>
                <w:rFonts w:eastAsia="PMingLiU" w:cs="Tahoma"/>
                <w:lang w:eastAsia="zh-TW"/>
              </w:rPr>
              <w:t>及</w:t>
            </w:r>
            <w:r w:rsidRPr="00DA53AD">
              <w:rPr>
                <w:rFonts w:eastAsia="PMingLiU" w:cs="Tahoma"/>
                <w:lang w:eastAsia="zh-TW"/>
              </w:rPr>
              <w:t xml:space="preserve"> Enterprise Subscription </w:t>
            </w:r>
            <w:r w:rsidRPr="00DA53AD">
              <w:rPr>
                <w:rFonts w:eastAsia="PMingLiU" w:cs="Tahoma"/>
                <w:lang w:eastAsia="zh-TW"/>
              </w:rPr>
              <w:t>合約</w:t>
            </w:r>
            <w:r w:rsidRPr="00DA53AD">
              <w:rPr>
                <w:rFonts w:eastAsia="PMingLiU" w:cs="Tahoma"/>
                <w:lang w:eastAsia="zh-TW"/>
              </w:rPr>
              <w:t xml:space="preserve"> (ESA) </w:t>
            </w:r>
            <w:r w:rsidRPr="00DA53AD">
              <w:rPr>
                <w:rFonts w:eastAsia="PMingLiU" w:cs="Tahoma"/>
                <w:lang w:eastAsia="zh-TW"/>
              </w:rPr>
              <w:t>最低需求為</w:t>
            </w:r>
            <w:r w:rsidRPr="00DA53AD">
              <w:rPr>
                <w:rFonts w:eastAsia="PMingLiU" w:cs="Tahoma"/>
                <w:lang w:eastAsia="zh-TW"/>
              </w:rPr>
              <w:t xml:space="preserve"> 250 </w:t>
            </w:r>
            <w:r w:rsidRPr="00DA53AD">
              <w:rPr>
                <w:rFonts w:eastAsia="PMingLiU" w:cs="Tahoma"/>
                <w:lang w:eastAsia="zh-TW"/>
              </w:rPr>
              <w:t>個合格裝置</w:t>
            </w:r>
            <w:r w:rsidRPr="00DA53AD">
              <w:rPr>
                <w:rFonts w:eastAsia="PMingLiU" w:cs="Tahoma"/>
                <w:lang w:eastAsia="zh-TW"/>
              </w:rPr>
              <w:t>/</w:t>
            </w:r>
            <w:r w:rsidRPr="00DA53AD">
              <w:rPr>
                <w:rFonts w:eastAsia="PMingLiU" w:cs="Tahoma"/>
                <w:lang w:eastAsia="zh-TW"/>
              </w:rPr>
              <w:t>桌面裝置或合格使用者。</w:t>
            </w:r>
          </w:p>
          <w:p w:rsidR="00456002" w:rsidRPr="00DA53AD" w:rsidRDefault="00456002" w:rsidP="00A70464">
            <w:pPr>
              <w:rPr>
                <w:rFonts w:eastAsia="PMingLiU" w:cs="Tahoma"/>
                <w:lang w:eastAsia="zh-TW"/>
              </w:rPr>
            </w:pPr>
          </w:p>
          <w:p w:rsidR="0091793D" w:rsidRPr="00DA53AD" w:rsidRDefault="0091793D" w:rsidP="004B6D8C">
            <w:pPr>
              <w:spacing w:after="60"/>
              <w:rPr>
                <w:rFonts w:eastAsia="PMingLiU" w:cs="Tahoma"/>
                <w:lang w:eastAsia="zh-TW"/>
              </w:rPr>
            </w:pPr>
            <w:r w:rsidRPr="00DA53AD">
              <w:rPr>
                <w:rFonts w:eastAsia="PMingLiU" w:cs="Tahoma"/>
                <w:b/>
                <w:lang w:eastAsia="zh-TW"/>
              </w:rPr>
              <w:t>合格裝置</w:t>
            </w:r>
            <w:r w:rsidRPr="00DA53AD">
              <w:rPr>
                <w:rFonts w:eastAsia="PMingLiU" w:cs="Tahoma"/>
                <w:b/>
                <w:lang w:eastAsia="zh-TW"/>
              </w:rPr>
              <w:t>/</w:t>
            </w:r>
            <w:r w:rsidRPr="00DA53AD">
              <w:rPr>
                <w:rFonts w:eastAsia="PMingLiU" w:cs="Tahoma"/>
                <w:b/>
                <w:lang w:eastAsia="zh-TW"/>
              </w:rPr>
              <w:t>桌面裝置</w:t>
            </w:r>
          </w:p>
          <w:p w:rsidR="0091793D" w:rsidRPr="00DA53AD" w:rsidRDefault="0091793D" w:rsidP="00003D41">
            <w:pPr>
              <w:rPr>
                <w:rFonts w:eastAsia="PMingLiU" w:cs="Tahoma"/>
                <w:lang w:eastAsia="zh-TW"/>
              </w:rPr>
            </w:pPr>
            <w:bookmarkStart w:id="667" w:name="_Toc323159729"/>
            <w:bookmarkStart w:id="668" w:name="_Toc325313134"/>
            <w:bookmarkStart w:id="669" w:name="_Toc325609169"/>
            <w:r w:rsidRPr="00DA53AD">
              <w:rPr>
                <w:rFonts w:eastAsia="PMingLiU" w:cs="Tahoma"/>
                <w:lang w:eastAsia="zh-TW"/>
              </w:rPr>
              <w:t>即使與　貴用戶之大量授權合約中之任何規定相牴觸，合格裝置</w:t>
            </w:r>
            <w:r w:rsidRPr="00DA53AD">
              <w:rPr>
                <w:rFonts w:eastAsia="PMingLiU" w:cs="Tahoma"/>
                <w:lang w:eastAsia="zh-TW"/>
              </w:rPr>
              <w:t>/</w:t>
            </w:r>
            <w:r w:rsidRPr="00DA53AD">
              <w:rPr>
                <w:rFonts w:eastAsia="PMingLiU" w:cs="Tahoma"/>
                <w:lang w:eastAsia="zh-TW"/>
              </w:rPr>
              <w:t>桌面裝置並不包括任何</w:t>
            </w:r>
            <w:r w:rsidRPr="00DA53AD">
              <w:rPr>
                <w:rFonts w:eastAsia="PMingLiU" w:cs="Tahoma"/>
                <w:iCs/>
                <w:lang w:eastAsia="zh-TW"/>
              </w:rPr>
              <w:t>合格的第三方裝置，</w:t>
            </w:r>
            <w:r w:rsidRPr="00DA53AD">
              <w:rPr>
                <w:rFonts w:eastAsia="PMingLiU" w:cs="Tahoma"/>
                <w:lang w:eastAsia="zh-TW"/>
              </w:rPr>
              <w:t>該些裝置係僅供　貴用戶之使用者依下列項目之漫遊使用權利而存取及使用軟體：</w:t>
            </w:r>
            <w:bookmarkEnd w:id="667"/>
            <w:bookmarkEnd w:id="668"/>
            <w:bookmarkEnd w:id="669"/>
          </w:p>
          <w:p w:rsidR="00456002" w:rsidRPr="00DA53AD" w:rsidRDefault="00456002" w:rsidP="00A70464">
            <w:pPr>
              <w:rPr>
                <w:rFonts w:eastAsia="PMingLiU" w:cs="Tahoma"/>
                <w:lang w:eastAsia="zh-TW"/>
              </w:rPr>
            </w:pPr>
          </w:p>
          <w:p w:rsidR="00406CB0" w:rsidRPr="00DA53AD" w:rsidRDefault="00456002" w:rsidP="00EE3CF0">
            <w:pPr>
              <w:numPr>
                <w:ilvl w:val="0"/>
                <w:numId w:val="63"/>
              </w:numPr>
              <w:spacing w:after="60"/>
              <w:rPr>
                <w:rFonts w:eastAsia="PMingLiU" w:cs="Tahoma"/>
              </w:rPr>
            </w:pPr>
            <w:r w:rsidRPr="00DA53AD">
              <w:rPr>
                <w:rFonts w:eastAsia="PMingLiU" w:cs="Tahoma"/>
              </w:rPr>
              <w:t xml:space="preserve">Windows </w:t>
            </w:r>
            <w:r w:rsidRPr="00DA53AD">
              <w:rPr>
                <w:rFonts w:eastAsia="PMingLiU" w:cs="Tahoma"/>
              </w:rPr>
              <w:t>軟體保證、</w:t>
            </w:r>
          </w:p>
          <w:p w:rsidR="00456002" w:rsidRPr="00DA53AD" w:rsidRDefault="00456002" w:rsidP="00EE3CF0">
            <w:pPr>
              <w:numPr>
                <w:ilvl w:val="0"/>
                <w:numId w:val="63"/>
              </w:numPr>
              <w:spacing w:after="60"/>
              <w:rPr>
                <w:rFonts w:eastAsia="PMingLiU" w:cs="Tahoma"/>
              </w:rPr>
            </w:pPr>
            <w:r w:rsidRPr="00DA53AD">
              <w:rPr>
                <w:rFonts w:eastAsia="PMingLiU" w:cs="Tahoma"/>
              </w:rPr>
              <w:t xml:space="preserve">Windows </w:t>
            </w:r>
            <w:r w:rsidRPr="00DA53AD">
              <w:rPr>
                <w:rFonts w:eastAsia="PMingLiU" w:cs="Tahoma"/>
              </w:rPr>
              <w:t>虛擬桌面存取、</w:t>
            </w:r>
          </w:p>
          <w:p w:rsidR="00456002" w:rsidRPr="00DA53AD" w:rsidRDefault="00456002" w:rsidP="00EE3CF0">
            <w:pPr>
              <w:numPr>
                <w:ilvl w:val="0"/>
                <w:numId w:val="63"/>
              </w:numPr>
              <w:spacing w:after="60"/>
              <w:rPr>
                <w:rFonts w:eastAsia="PMingLiU" w:cs="Tahoma"/>
              </w:rPr>
            </w:pPr>
            <w:r w:rsidRPr="00DA53AD">
              <w:rPr>
                <w:rFonts w:eastAsia="PMingLiU" w:cs="Tahoma"/>
              </w:rPr>
              <w:t xml:space="preserve">Virtual Desktop Infrastructure </w:t>
            </w:r>
            <w:r w:rsidRPr="00DA53AD">
              <w:rPr>
                <w:rFonts w:eastAsia="PMingLiU" w:cs="Tahoma"/>
              </w:rPr>
              <w:t>套件、</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軟體保證之</w:t>
            </w:r>
            <w:r w:rsidRPr="00DA53AD">
              <w:rPr>
                <w:rFonts w:eastAsia="PMingLiU" w:cs="Tahoma"/>
                <w:lang w:eastAsia="zh-TW"/>
              </w:rPr>
              <w:t xml:space="preserve"> MDOP</w:t>
            </w:r>
            <w:r w:rsidRPr="00DA53AD">
              <w:rPr>
                <w:rFonts w:eastAsia="PMingLiU" w:cs="Tahoma"/>
                <w:lang w:eastAsia="zh-TW"/>
              </w:rPr>
              <w:t>，以及</w:t>
            </w:r>
          </w:p>
          <w:p w:rsidR="00456002" w:rsidRPr="00DA53AD" w:rsidRDefault="00456002" w:rsidP="00EE3CF0">
            <w:pPr>
              <w:numPr>
                <w:ilvl w:val="0"/>
                <w:numId w:val="63"/>
              </w:numPr>
              <w:spacing w:after="60"/>
              <w:rPr>
                <w:rFonts w:eastAsia="PMingLiU" w:cs="Tahoma"/>
              </w:rPr>
            </w:pPr>
            <w:r w:rsidRPr="00DA53AD">
              <w:rPr>
                <w:rFonts w:eastAsia="PMingLiU" w:cs="Tahoma"/>
              </w:rPr>
              <w:t>包括漫遊使用權利之所有版本的</w:t>
            </w:r>
            <w:r w:rsidRPr="00DA53AD">
              <w:rPr>
                <w:rFonts w:eastAsia="PMingLiU" w:cs="Tahoma"/>
              </w:rPr>
              <w:t xml:space="preserve"> Office</w:t>
            </w:r>
            <w:r w:rsidRPr="00DA53AD">
              <w:rPr>
                <w:rFonts w:eastAsia="PMingLiU" w:cs="Tahoma"/>
              </w:rPr>
              <w:t>、</w:t>
            </w:r>
            <w:r w:rsidRPr="00DA53AD">
              <w:rPr>
                <w:rFonts w:eastAsia="PMingLiU" w:cs="Tahoma"/>
              </w:rPr>
              <w:t xml:space="preserve">Project </w:t>
            </w:r>
            <w:r w:rsidRPr="00DA53AD">
              <w:rPr>
                <w:rFonts w:eastAsia="PMingLiU" w:cs="Tahoma"/>
              </w:rPr>
              <w:t>及</w:t>
            </w:r>
            <w:r w:rsidRPr="00DA53AD">
              <w:rPr>
                <w:rFonts w:eastAsia="PMingLiU" w:cs="Tahoma"/>
              </w:rPr>
              <w:t xml:space="preserve"> Visio </w:t>
            </w:r>
            <w:r w:rsidRPr="00DA53AD">
              <w:rPr>
                <w:rFonts w:eastAsia="PMingLiU" w:cs="Tahoma"/>
              </w:rPr>
              <w:t>的軟體保證。</w:t>
            </w:r>
          </w:p>
          <w:p w:rsidR="00456002" w:rsidRPr="00DA53AD" w:rsidRDefault="00456002" w:rsidP="00A70464">
            <w:pPr>
              <w:rPr>
                <w:rFonts w:eastAsia="PMingLiU" w:cs="Tahoma"/>
              </w:rPr>
            </w:pPr>
          </w:p>
          <w:p w:rsidR="00456002" w:rsidRPr="00DA53AD" w:rsidRDefault="00456002" w:rsidP="00003D41">
            <w:pPr>
              <w:rPr>
                <w:rFonts w:eastAsia="PMingLiU" w:cs="Tahoma"/>
                <w:lang w:eastAsia="zh-TW"/>
              </w:rPr>
            </w:pPr>
            <w:bookmarkStart w:id="670" w:name="_Toc323159730"/>
            <w:bookmarkStart w:id="671" w:name="_Toc325313135"/>
            <w:bookmarkStart w:id="672" w:name="_Toc325609170"/>
            <w:r w:rsidRPr="00DA53AD">
              <w:rPr>
                <w:rFonts w:eastAsia="PMingLiU" w:cs="Tahoma"/>
                <w:lang w:eastAsia="zh-TW"/>
              </w:rPr>
              <w:t>「合格的第三方裝置」係指非由　貴用戶或　貴用戶關係企業</w:t>
            </w:r>
            <w:r w:rsidRPr="00DA53AD">
              <w:rPr>
                <w:rFonts w:eastAsia="PMingLiU" w:cs="Tahoma"/>
                <w:lang w:eastAsia="zh-TW"/>
              </w:rPr>
              <w:t xml:space="preserve"> (</w:t>
            </w:r>
            <w:r w:rsidRPr="00DA53AD">
              <w:rPr>
                <w:rFonts w:eastAsia="PMingLiU" w:cs="Tahoma"/>
                <w:lang w:eastAsia="zh-TW"/>
              </w:rPr>
              <w:t>例如第三方的公共販售亭</w:t>
            </w:r>
            <w:r w:rsidRPr="00DA53AD">
              <w:rPr>
                <w:rFonts w:eastAsia="PMingLiU" w:cs="Tahoma"/>
                <w:lang w:eastAsia="zh-TW"/>
              </w:rPr>
              <w:t xml:space="preserve">) </w:t>
            </w:r>
            <w:r w:rsidRPr="00DA53AD">
              <w:rPr>
                <w:rFonts w:eastAsia="PMingLiU" w:cs="Tahoma"/>
                <w:lang w:eastAsia="zh-TW"/>
              </w:rPr>
              <w:t>直接或間接控制的裝置。如需詳細資訊，請參閱「產品使用權」。</w:t>
            </w:r>
            <w:bookmarkEnd w:id="670"/>
            <w:bookmarkEnd w:id="671"/>
            <w:bookmarkEnd w:id="672"/>
          </w:p>
          <w:p w:rsidR="00456002" w:rsidRPr="000879E9" w:rsidRDefault="00456002" w:rsidP="00E64551">
            <w:pPr>
              <w:pStyle w:val="Heading3"/>
              <w:ind w:left="70"/>
              <w:rPr>
                <w:rFonts w:ascii="Tahoma" w:eastAsia="PMingLiU" w:hAnsi="Tahoma" w:cs="Tahoma"/>
                <w:sz w:val="18"/>
                <w:szCs w:val="18"/>
                <w:lang w:eastAsia="zh-TW"/>
              </w:rPr>
            </w:pPr>
          </w:p>
          <w:p w:rsidR="0091793D" w:rsidRPr="00DA53AD" w:rsidRDefault="0091793D" w:rsidP="004B6D8C">
            <w:pPr>
              <w:spacing w:after="60"/>
              <w:rPr>
                <w:rFonts w:eastAsia="PMingLiU" w:cs="Tahoma"/>
                <w:lang w:eastAsia="zh-TW"/>
              </w:rPr>
            </w:pPr>
            <w:r w:rsidRPr="00DA53AD">
              <w:rPr>
                <w:rFonts w:eastAsia="PMingLiU" w:cs="Tahoma"/>
                <w:b/>
                <w:lang w:eastAsia="zh-TW"/>
              </w:rPr>
              <w:t>合格使用者之豁免</w:t>
            </w:r>
          </w:p>
          <w:p w:rsidR="00456002" w:rsidRPr="00DA53AD" w:rsidRDefault="00456002" w:rsidP="004B6D8C">
            <w:pPr>
              <w:pStyle w:val="AppendixBodyText"/>
              <w:ind w:right="720"/>
              <w:rPr>
                <w:rFonts w:ascii="Tahoma" w:eastAsia="PMingLiU" w:hAnsi="Tahoma" w:cs="Tahoma"/>
                <w:lang w:eastAsia="zh-TW"/>
              </w:rPr>
            </w:pPr>
            <w:r w:rsidRPr="00DA53AD">
              <w:rPr>
                <w:rFonts w:ascii="Tahoma" w:eastAsia="PMingLiU" w:hAnsi="Tahoma" w:cs="Tahoma"/>
                <w:sz w:val="18"/>
                <w:lang w:eastAsia="zh-TW"/>
              </w:rPr>
              <w:t>僅依下列清單中所載明之使用權存取伺服器軟體或線上服務之個人得豁免不被計算為合格使用者：</w:t>
            </w:r>
          </w:p>
          <w:p w:rsidR="00456002" w:rsidRPr="000879E9" w:rsidRDefault="00456002" w:rsidP="00A70464">
            <w:pPr>
              <w:pStyle w:val="AppendixBodyText"/>
              <w:spacing w:after="0"/>
              <w:ind w:right="720"/>
              <w:rPr>
                <w:rFonts w:ascii="Tahoma" w:eastAsia="PMingLiU" w:hAnsi="Tahoma" w:cs="Tahoma"/>
                <w:sz w:val="18"/>
                <w:szCs w:val="18"/>
                <w:lang w:eastAsia="zh-TW"/>
              </w:rPr>
            </w:pPr>
          </w:p>
          <w:p w:rsidR="00456002" w:rsidRPr="00DA53AD" w:rsidRDefault="00456002" w:rsidP="00EE3CF0">
            <w:pPr>
              <w:numPr>
                <w:ilvl w:val="0"/>
                <w:numId w:val="63"/>
              </w:numPr>
              <w:spacing w:after="60"/>
              <w:rPr>
                <w:rFonts w:eastAsia="PMingLiU" w:cs="Tahoma"/>
              </w:rPr>
            </w:pPr>
            <w:r w:rsidRPr="00DA53AD">
              <w:rPr>
                <w:rFonts w:eastAsia="PMingLiU" w:cs="Tahoma"/>
              </w:rPr>
              <w:t xml:space="preserve">Office 365 Enterprise K1 </w:t>
            </w:r>
            <w:r w:rsidRPr="00DA53AD">
              <w:rPr>
                <w:rFonts w:eastAsia="PMingLiU" w:cs="Tahoma"/>
              </w:rPr>
              <w:t>或</w:t>
            </w:r>
            <w:r w:rsidRPr="00DA53AD">
              <w:rPr>
                <w:rFonts w:eastAsia="PMingLiU" w:cs="Tahoma"/>
              </w:rPr>
              <w:t xml:space="preserve"> K2 </w:t>
            </w:r>
            <w:r w:rsidRPr="00DA53AD">
              <w:rPr>
                <w:rFonts w:eastAsia="PMingLiU" w:cs="Tahoma"/>
              </w:rPr>
              <w:t>使用者訂閱使用權</w:t>
            </w:r>
            <w:r w:rsidRPr="00DA53AD">
              <w:rPr>
                <w:rFonts w:eastAsia="PMingLiU" w:cs="Tahoma"/>
              </w:rPr>
              <w:t xml:space="preserve"> (USL)</w:t>
            </w:r>
          </w:p>
          <w:p w:rsidR="00456002" w:rsidRPr="00DA53AD" w:rsidRDefault="00456002" w:rsidP="00EE3CF0">
            <w:pPr>
              <w:numPr>
                <w:ilvl w:val="0"/>
                <w:numId w:val="63"/>
              </w:numPr>
              <w:spacing w:after="60"/>
              <w:rPr>
                <w:rFonts w:eastAsia="PMingLiU" w:cs="Tahoma"/>
              </w:rPr>
            </w:pPr>
            <w:r w:rsidRPr="00DA53AD">
              <w:rPr>
                <w:rFonts w:eastAsia="PMingLiU" w:cs="Tahoma"/>
              </w:rPr>
              <w:t>SharePoint Online Kiosk USL</w:t>
            </w:r>
          </w:p>
          <w:p w:rsidR="00456002" w:rsidRPr="00DA53AD" w:rsidRDefault="00456002" w:rsidP="00EE3CF0">
            <w:pPr>
              <w:numPr>
                <w:ilvl w:val="0"/>
                <w:numId w:val="63"/>
              </w:numPr>
              <w:spacing w:after="60"/>
              <w:rPr>
                <w:rFonts w:eastAsia="PMingLiU" w:cs="Tahoma"/>
              </w:rPr>
            </w:pPr>
            <w:r w:rsidRPr="00DA53AD">
              <w:rPr>
                <w:rFonts w:eastAsia="PMingLiU" w:cs="Tahoma"/>
              </w:rPr>
              <w:t>Exchange Online Kiosk USL</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針對存取伺服器軟體產品或線上服務之使用者或裝置不需要個別使用權之該些產品或線上服務的使用權</w:t>
            </w:r>
            <w:r w:rsidRPr="00DA53AD">
              <w:rPr>
                <w:rFonts w:eastAsia="PMingLiU" w:cs="Tahoma"/>
                <w:lang w:eastAsia="zh-TW"/>
              </w:rPr>
              <w:t xml:space="preserve"> (</w:t>
            </w:r>
            <w:r w:rsidRPr="00DA53AD">
              <w:rPr>
                <w:rFonts w:eastAsia="PMingLiU" w:cs="Tahoma"/>
                <w:lang w:eastAsia="zh-TW"/>
              </w:rPr>
              <w:t>例如用戶端存取使用權、用戶端管理使用權、</w:t>
            </w:r>
            <w:r w:rsidRPr="00DA53AD">
              <w:rPr>
                <w:rFonts w:eastAsia="PMingLiU" w:cs="Tahoma"/>
                <w:lang w:eastAsia="zh-TW"/>
              </w:rPr>
              <w:t xml:space="preserve">USL </w:t>
            </w:r>
            <w:r w:rsidRPr="00DA53AD">
              <w:rPr>
                <w:rFonts w:eastAsia="PMingLiU" w:cs="Tahoma"/>
                <w:lang w:eastAsia="zh-TW"/>
              </w:rPr>
              <w:t>及</w:t>
            </w:r>
            <w:r w:rsidRPr="00DA53AD">
              <w:rPr>
                <w:rFonts w:eastAsia="PMingLiU" w:cs="Tahoma"/>
                <w:lang w:eastAsia="zh-TW"/>
              </w:rPr>
              <w:t xml:space="preserve"> DSL)</w:t>
            </w:r>
          </w:p>
          <w:p w:rsidR="00456002" w:rsidRPr="00DA53AD" w:rsidRDefault="00456002" w:rsidP="00EE3CF0">
            <w:pPr>
              <w:numPr>
                <w:ilvl w:val="0"/>
                <w:numId w:val="63"/>
              </w:numPr>
              <w:spacing w:after="60"/>
              <w:rPr>
                <w:rFonts w:eastAsia="PMingLiU" w:cs="Tahoma"/>
              </w:rPr>
            </w:pPr>
            <w:r w:rsidRPr="00DA53AD">
              <w:rPr>
                <w:rFonts w:eastAsia="PMingLiU" w:cs="Tahoma"/>
              </w:rPr>
              <w:t>任何</w:t>
            </w:r>
            <w:r w:rsidRPr="00DA53AD">
              <w:rPr>
                <w:rFonts w:eastAsia="PMingLiU" w:cs="Tahoma"/>
              </w:rPr>
              <w:t xml:space="preserve"> External Connector License</w:t>
            </w:r>
          </w:p>
          <w:p w:rsidR="00456002" w:rsidRPr="0015154B" w:rsidRDefault="00456002" w:rsidP="00A70464">
            <w:pPr>
              <w:pStyle w:val="AppendixBodyText"/>
              <w:spacing w:after="0"/>
              <w:ind w:right="720"/>
              <w:rPr>
                <w:rFonts w:ascii="Tahoma" w:eastAsia="PMingLiU" w:hAnsi="Tahoma" w:cs="Tahoma"/>
                <w:sz w:val="18"/>
                <w:szCs w:val="18"/>
              </w:rPr>
            </w:pPr>
          </w:p>
          <w:p w:rsidR="00456002" w:rsidRPr="00DA53AD" w:rsidRDefault="00456002" w:rsidP="00230E01">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這些合格使用者豁免適用於所有</w:t>
            </w:r>
            <w:r w:rsidRPr="00DA53AD">
              <w:rPr>
                <w:rFonts w:ascii="Tahoma" w:eastAsia="PMingLiU" w:hAnsi="Tahoma" w:cs="Tahoma"/>
                <w:sz w:val="18"/>
                <w:lang w:eastAsia="zh-TW"/>
              </w:rPr>
              <w:t xml:space="preserve"> EA </w:t>
            </w:r>
            <w:r w:rsidRPr="00DA53AD">
              <w:rPr>
                <w:rFonts w:ascii="Tahoma" w:eastAsia="PMingLiU" w:hAnsi="Tahoma" w:cs="Tahoma"/>
                <w:sz w:val="18"/>
                <w:lang w:eastAsia="zh-TW"/>
              </w:rPr>
              <w:t>及</w:t>
            </w:r>
            <w:r w:rsidRPr="00DA53AD">
              <w:rPr>
                <w:rFonts w:ascii="Tahoma" w:eastAsia="PMingLiU" w:hAnsi="Tahoma" w:cs="Tahoma"/>
                <w:sz w:val="18"/>
                <w:lang w:eastAsia="zh-TW"/>
              </w:rPr>
              <w:t xml:space="preserve"> ESA </w:t>
            </w:r>
            <w:r w:rsidRPr="00DA53AD">
              <w:rPr>
                <w:rFonts w:ascii="Tahoma" w:eastAsia="PMingLiU" w:hAnsi="Tahoma" w:cs="Tahoma"/>
                <w:sz w:val="18"/>
                <w:lang w:eastAsia="zh-TW"/>
              </w:rPr>
              <w:t>客戶，無論合格使用者豁免是否特別符合客戶合約之條款及條件中之規定。</w:t>
            </w:r>
          </w:p>
          <w:p w:rsidR="00230E01" w:rsidRPr="00DA53AD" w:rsidRDefault="00230E01" w:rsidP="00230E01">
            <w:pPr>
              <w:pStyle w:val="AppendixBodyText"/>
              <w:spacing w:after="0"/>
              <w:ind w:right="720"/>
              <w:rPr>
                <w:rFonts w:ascii="Tahoma" w:eastAsia="PMingLiU" w:hAnsi="Tahoma" w:cs="Tahoma"/>
                <w:sz w:val="18"/>
                <w:lang w:eastAsia="zh-TW"/>
              </w:rPr>
            </w:pPr>
          </w:p>
        </w:tc>
      </w:tr>
      <w:tr w:rsidR="00456002" w:rsidRPr="00DA53AD" w:rsidTr="00E72B9D">
        <w:tc>
          <w:tcPr>
            <w:tcW w:w="2270" w:type="dxa"/>
            <w:shd w:val="clear" w:color="auto" w:fill="auto"/>
          </w:tcPr>
          <w:p w:rsidR="00456002" w:rsidRPr="00DA53AD" w:rsidRDefault="00456002" w:rsidP="00A70464">
            <w:pPr>
              <w:pStyle w:val="AppendixBodyText"/>
              <w:spacing w:before="60"/>
              <w:ind w:right="720"/>
              <w:rPr>
                <w:rFonts w:ascii="Tahoma" w:eastAsia="PMingLiU" w:hAnsi="Tahoma" w:cs="Tahoma"/>
                <w:b/>
                <w:lang w:eastAsia="ja-JP"/>
              </w:rPr>
            </w:pPr>
            <w:r w:rsidRPr="00DA53AD">
              <w:rPr>
                <w:rFonts w:ascii="Tahoma" w:eastAsia="PMingLiU" w:hAnsi="Tahoma" w:cs="Tahoma"/>
                <w:b/>
                <w:color w:val="000000"/>
                <w:szCs w:val="18"/>
              </w:rPr>
              <w:t>EES</w:t>
            </w:r>
          </w:p>
        </w:tc>
        <w:tc>
          <w:tcPr>
            <w:tcW w:w="6946" w:type="dxa"/>
            <w:shd w:val="clear" w:color="auto" w:fill="auto"/>
          </w:tcPr>
          <w:p w:rsidR="00456002" w:rsidRPr="00DA53AD" w:rsidRDefault="00456002" w:rsidP="00A70464">
            <w:pPr>
              <w:pStyle w:val="ListParagraph"/>
              <w:spacing w:before="60"/>
              <w:ind w:left="0"/>
              <w:contextualSpacing w:val="0"/>
              <w:rPr>
                <w:rFonts w:ascii="Tahoma" w:eastAsia="PMingLiU" w:hAnsi="Tahoma" w:cs="Tahoma"/>
                <w:lang w:eastAsia="zh-TW"/>
              </w:rPr>
            </w:pPr>
            <w:r w:rsidRPr="00DA53AD">
              <w:rPr>
                <w:rFonts w:ascii="Tahoma" w:eastAsia="PMingLiU" w:hAnsi="Tahoma" w:cs="Tahoma"/>
                <w:sz w:val="18"/>
                <w:szCs w:val="18"/>
                <w:lang w:eastAsia="zh-TW"/>
              </w:rPr>
              <w:t xml:space="preserve">EES </w:t>
            </w:r>
            <w:r w:rsidRPr="00DA53AD">
              <w:rPr>
                <w:rFonts w:ascii="Tahoma" w:eastAsia="PMingLiU" w:hAnsi="Tahoma" w:cs="Tahoma"/>
                <w:sz w:val="18"/>
                <w:szCs w:val="18"/>
                <w:lang w:eastAsia="zh-TW"/>
              </w:rPr>
              <w:t>的訂單最低需求如下：</w:t>
            </w:r>
          </w:p>
          <w:p w:rsidR="00406CB0" w:rsidRPr="00F50E82" w:rsidRDefault="00406CB0" w:rsidP="00A70464">
            <w:pPr>
              <w:pStyle w:val="ListParagraph"/>
              <w:ind w:left="0"/>
              <w:contextualSpacing w:val="0"/>
              <w:rPr>
                <w:rFonts w:ascii="Tahoma" w:eastAsia="PMingLiU" w:hAnsi="Tahoma" w:cs="Tahoma"/>
                <w:sz w:val="18"/>
                <w:szCs w:val="18"/>
                <w:lang w:eastAsia="zh-TW"/>
              </w:rPr>
            </w:pP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至少一種桌面平台產品，全組織計數至少為</w:t>
            </w:r>
            <w:r w:rsidRPr="00DA53AD">
              <w:rPr>
                <w:rFonts w:eastAsia="PMingLiU" w:cs="Tahoma"/>
                <w:lang w:eastAsia="zh-TW"/>
              </w:rPr>
              <w:t xml:space="preserve"> 1000</w:t>
            </w:r>
            <w:r w:rsidRPr="00DA53AD">
              <w:rPr>
                <w:rFonts w:eastAsia="PMingLiU" w:cs="Tahoma"/>
                <w:lang w:eastAsia="zh-TW"/>
              </w:rPr>
              <w:t>；或者</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至少一種針對教職員之平台線上服務，數量達</w:t>
            </w:r>
            <w:r w:rsidRPr="00DA53AD">
              <w:rPr>
                <w:rFonts w:eastAsia="PMingLiU" w:cs="Tahoma"/>
                <w:lang w:eastAsia="zh-TW"/>
              </w:rPr>
              <w:t xml:space="preserve"> 1000</w:t>
            </w:r>
            <w:r w:rsidRPr="00DA53AD">
              <w:rPr>
                <w:rFonts w:eastAsia="PMingLiU" w:cs="Tahoma"/>
                <w:lang w:eastAsia="zh-TW"/>
              </w:rPr>
              <w:t>；或者</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至少一種桌面平台產品，學生計數至少為</w:t>
            </w:r>
            <w:r w:rsidRPr="00DA53AD">
              <w:rPr>
                <w:rFonts w:eastAsia="PMingLiU" w:cs="Tahoma"/>
                <w:lang w:eastAsia="zh-TW"/>
              </w:rPr>
              <w:t xml:space="preserve"> 1000</w:t>
            </w:r>
            <w:r w:rsidRPr="00DA53AD">
              <w:rPr>
                <w:rFonts w:eastAsia="PMingLiU" w:cs="Tahoma"/>
                <w:lang w:eastAsia="zh-TW"/>
              </w:rPr>
              <w:t>；或者</w:t>
            </w:r>
          </w:p>
          <w:p w:rsidR="00456002" w:rsidRPr="00DA53AD" w:rsidRDefault="00456002" w:rsidP="00EE3CF0">
            <w:pPr>
              <w:numPr>
                <w:ilvl w:val="0"/>
                <w:numId w:val="63"/>
              </w:numPr>
              <w:spacing w:after="60"/>
              <w:rPr>
                <w:rFonts w:eastAsia="PMingLiU" w:cs="Tahoma"/>
                <w:lang w:eastAsia="zh-TW"/>
              </w:rPr>
            </w:pPr>
            <w:r w:rsidRPr="00DA53AD">
              <w:rPr>
                <w:rFonts w:eastAsia="PMingLiU" w:cs="Tahoma"/>
                <w:lang w:eastAsia="zh-TW"/>
              </w:rPr>
              <w:t>至少一種針對學生之平台線上服務，數量達</w:t>
            </w:r>
            <w:r w:rsidRPr="00DA53AD">
              <w:rPr>
                <w:rFonts w:eastAsia="PMingLiU" w:cs="Tahoma"/>
                <w:lang w:eastAsia="zh-TW"/>
              </w:rPr>
              <w:t xml:space="preserve"> 1000</w:t>
            </w:r>
          </w:p>
          <w:p w:rsidR="00456002" w:rsidRPr="00DA53AD" w:rsidRDefault="00456002" w:rsidP="00A70464">
            <w:pPr>
              <w:rPr>
                <w:rFonts w:eastAsia="PMingLiU" w:cs="Tahoma"/>
                <w:lang w:eastAsia="zh-TW"/>
              </w:rPr>
            </w:pPr>
          </w:p>
          <w:p w:rsidR="00A9013C" w:rsidRPr="00DA53AD" w:rsidRDefault="00456002" w:rsidP="005C647E">
            <w:pPr>
              <w:rPr>
                <w:rFonts w:eastAsia="PMingLiU" w:cs="Tahoma"/>
                <w:lang w:eastAsia="zh-TW"/>
              </w:rPr>
            </w:pPr>
            <w:r w:rsidRPr="00DA53AD">
              <w:rPr>
                <w:rFonts w:eastAsia="PMingLiU" w:cs="Tahoma"/>
                <w:b/>
                <w:color w:val="000000"/>
                <w:szCs w:val="18"/>
                <w:lang w:eastAsia="zh-TW"/>
              </w:rPr>
              <w:t>注意事項：</w:t>
            </w:r>
            <w:r w:rsidRPr="00DA53AD">
              <w:rPr>
                <w:rFonts w:eastAsia="PMingLiU" w:cs="Tahoma"/>
                <w:color w:val="000000"/>
                <w:szCs w:val="18"/>
                <w:lang w:eastAsia="zh-TW"/>
              </w:rPr>
              <w:t>如果提供合格</w:t>
            </w:r>
            <w:r w:rsidRPr="00DA53AD">
              <w:rPr>
                <w:rFonts w:eastAsia="PMingLiU" w:cs="Tahoma"/>
                <w:color w:val="000000"/>
                <w:szCs w:val="18"/>
                <w:lang w:eastAsia="zh-TW"/>
              </w:rPr>
              <w:t xml:space="preserve"> Enrollment</w:t>
            </w:r>
            <w:r w:rsidRPr="00DA53AD">
              <w:rPr>
                <w:rFonts w:eastAsia="PMingLiU" w:cs="Tahoma"/>
                <w:color w:val="000000"/>
                <w:szCs w:val="18"/>
                <w:lang w:eastAsia="zh-TW"/>
              </w:rPr>
              <w:t>，可能得放棄此訂單數量需求。</w:t>
            </w:r>
          </w:p>
          <w:p w:rsidR="00406CB0" w:rsidRPr="00DA53AD" w:rsidRDefault="00406CB0" w:rsidP="005C647E">
            <w:pPr>
              <w:rPr>
                <w:rFonts w:eastAsia="PMingLiU" w:cs="Tahoma"/>
                <w:lang w:eastAsia="zh-TW"/>
              </w:rPr>
            </w:pPr>
          </w:p>
          <w:p w:rsidR="00822871" w:rsidRPr="00DA53AD" w:rsidRDefault="00A9013C" w:rsidP="00F50E82">
            <w:pPr>
              <w:ind w:right="-72"/>
              <w:rPr>
                <w:rFonts w:eastAsia="PMingLiU" w:cs="Tahoma"/>
                <w:lang w:eastAsia="zh-TW"/>
              </w:rPr>
            </w:pPr>
            <w:r w:rsidRPr="00DA53AD">
              <w:rPr>
                <w:rFonts w:eastAsia="PMingLiU" w:cs="Tahoma"/>
                <w:b/>
                <w:color w:val="000000"/>
                <w:szCs w:val="18"/>
              </w:rPr>
              <w:t>注意事項：</w:t>
            </w:r>
            <w:r w:rsidRPr="00DA53AD">
              <w:rPr>
                <w:rFonts w:eastAsia="PMingLiU" w:cs="Tahoma"/>
                <w:color w:val="000000"/>
                <w:szCs w:val="18"/>
              </w:rPr>
              <w:t>以非全組織為基準依</w:t>
            </w:r>
            <w:r w:rsidRPr="00DA53AD">
              <w:rPr>
                <w:rFonts w:eastAsia="PMingLiU" w:cs="Tahoma"/>
                <w:color w:val="000000"/>
                <w:szCs w:val="18"/>
              </w:rPr>
              <w:t xml:space="preserve"> Enrollment for Education Solutions (EES) </w:t>
            </w:r>
            <w:r w:rsidRPr="00DA53AD">
              <w:rPr>
                <w:rFonts w:eastAsia="PMingLiU" w:cs="Tahoma"/>
                <w:color w:val="000000"/>
                <w:szCs w:val="18"/>
              </w:rPr>
              <w:t>訂購之</w:t>
            </w:r>
            <w:r w:rsidRPr="00DA53AD">
              <w:rPr>
                <w:rFonts w:eastAsia="PMingLiU" w:cs="Tahoma"/>
                <w:color w:val="000000"/>
                <w:szCs w:val="18"/>
              </w:rPr>
              <w:t xml:space="preserve"> CAL (</w:t>
            </w:r>
            <w:r w:rsidRPr="00DA53AD">
              <w:rPr>
                <w:rFonts w:eastAsia="PMingLiU" w:cs="Tahoma"/>
                <w:color w:val="000000"/>
                <w:szCs w:val="18"/>
              </w:rPr>
              <w:t>用戶端存取使用權</w:t>
            </w:r>
            <w:r w:rsidRPr="00DA53AD">
              <w:rPr>
                <w:rFonts w:eastAsia="PMingLiU" w:cs="Tahoma"/>
                <w:color w:val="000000"/>
                <w:szCs w:val="18"/>
              </w:rPr>
              <w:t xml:space="preserve">) </w:t>
            </w:r>
            <w:r w:rsidRPr="00DA53AD">
              <w:rPr>
                <w:rFonts w:eastAsia="PMingLiU" w:cs="Tahoma"/>
                <w:color w:val="000000"/>
                <w:szCs w:val="18"/>
              </w:rPr>
              <w:t>得依機構自行判斷指派及當做裝置</w:t>
            </w:r>
            <w:r w:rsidRPr="00DA53AD">
              <w:rPr>
                <w:rFonts w:eastAsia="PMingLiU" w:cs="Tahoma"/>
                <w:color w:val="000000"/>
                <w:szCs w:val="18"/>
              </w:rPr>
              <w:t xml:space="preserve"> CAL </w:t>
            </w:r>
            <w:r w:rsidRPr="00DA53AD">
              <w:rPr>
                <w:rFonts w:eastAsia="PMingLiU" w:cs="Tahoma"/>
                <w:color w:val="000000"/>
                <w:szCs w:val="18"/>
              </w:rPr>
              <w:t>或使用者</w:t>
            </w:r>
            <w:r w:rsidRPr="00DA53AD">
              <w:rPr>
                <w:rFonts w:eastAsia="PMingLiU" w:cs="Tahoma"/>
                <w:color w:val="000000"/>
                <w:szCs w:val="18"/>
              </w:rPr>
              <w:t xml:space="preserve"> CAL </w:t>
            </w:r>
            <w:r w:rsidRPr="00DA53AD">
              <w:rPr>
                <w:rFonts w:eastAsia="PMingLiU" w:cs="Tahoma"/>
                <w:color w:val="000000"/>
                <w:szCs w:val="18"/>
              </w:rPr>
              <w:t>使用。除前開規定之外，使用者</w:t>
            </w:r>
            <w:r w:rsidRPr="00DA53AD">
              <w:rPr>
                <w:rFonts w:eastAsia="PMingLiU" w:cs="Tahoma"/>
                <w:color w:val="000000"/>
                <w:szCs w:val="18"/>
              </w:rPr>
              <w:t xml:space="preserve"> CAL </w:t>
            </w:r>
            <w:r w:rsidRPr="00DA53AD">
              <w:rPr>
                <w:rFonts w:eastAsia="PMingLiU" w:cs="Tahoma"/>
                <w:color w:val="000000"/>
                <w:szCs w:val="18"/>
              </w:rPr>
              <w:t>不能重新指派為裝置</w:t>
            </w:r>
            <w:r w:rsidRPr="00DA53AD">
              <w:rPr>
                <w:rFonts w:eastAsia="PMingLiU" w:cs="Tahoma"/>
                <w:color w:val="000000"/>
                <w:szCs w:val="18"/>
              </w:rPr>
              <w:t xml:space="preserve"> CAL</w:t>
            </w:r>
            <w:r w:rsidRPr="00DA53AD">
              <w:rPr>
                <w:rFonts w:eastAsia="PMingLiU" w:cs="Tahoma"/>
                <w:color w:val="000000"/>
                <w:szCs w:val="18"/>
              </w:rPr>
              <w:t>，且裝置</w:t>
            </w:r>
            <w:r w:rsidRPr="00DA53AD">
              <w:rPr>
                <w:rFonts w:eastAsia="PMingLiU" w:cs="Tahoma"/>
                <w:color w:val="000000"/>
                <w:szCs w:val="18"/>
              </w:rPr>
              <w:t xml:space="preserve"> CAL </w:t>
            </w:r>
            <w:r w:rsidRPr="00DA53AD">
              <w:rPr>
                <w:rFonts w:eastAsia="PMingLiU" w:cs="Tahoma"/>
                <w:color w:val="000000"/>
                <w:szCs w:val="18"/>
              </w:rPr>
              <w:t>不能重新指派為使用者</w:t>
            </w:r>
            <w:r w:rsidRPr="00DA53AD">
              <w:rPr>
                <w:rFonts w:eastAsia="PMingLiU" w:cs="Tahoma"/>
                <w:color w:val="000000"/>
                <w:szCs w:val="18"/>
              </w:rPr>
              <w:t xml:space="preserve"> CAL</w:t>
            </w:r>
            <w:r w:rsidRPr="00DA53AD">
              <w:rPr>
                <w:rFonts w:eastAsia="PMingLiU" w:cs="Tahoma"/>
                <w:color w:val="000000"/>
                <w:szCs w:val="18"/>
              </w:rPr>
              <w:t>。</w:t>
            </w:r>
            <w:r w:rsidRPr="00DA53AD">
              <w:rPr>
                <w:rFonts w:eastAsia="PMingLiU" w:cs="Tahoma"/>
                <w:color w:val="000000"/>
                <w:szCs w:val="18"/>
                <w:lang w:eastAsia="zh-TW"/>
              </w:rPr>
              <w:t>透過新合約續約訂閱之後，以非全組織為基準訂購之任何</w:t>
            </w:r>
            <w:r w:rsidRPr="00DA53AD">
              <w:rPr>
                <w:rFonts w:eastAsia="PMingLiU" w:cs="Tahoma"/>
                <w:color w:val="000000"/>
                <w:szCs w:val="18"/>
                <w:lang w:eastAsia="zh-TW"/>
              </w:rPr>
              <w:t xml:space="preserve"> CAL </w:t>
            </w:r>
            <w:r w:rsidRPr="00DA53AD">
              <w:rPr>
                <w:rFonts w:eastAsia="PMingLiU" w:cs="Tahoma"/>
                <w:color w:val="000000"/>
                <w:szCs w:val="18"/>
                <w:lang w:eastAsia="zh-TW"/>
              </w:rPr>
              <w:t>均可以重新指派及當做裝置或使用者</w:t>
            </w:r>
            <w:r w:rsidRPr="00DA53AD">
              <w:rPr>
                <w:rFonts w:eastAsia="PMingLiU" w:cs="Tahoma"/>
                <w:color w:val="000000"/>
                <w:szCs w:val="18"/>
                <w:lang w:eastAsia="zh-TW"/>
              </w:rPr>
              <w:t xml:space="preserve"> CAL </w:t>
            </w:r>
            <w:r w:rsidRPr="00DA53AD">
              <w:rPr>
                <w:rFonts w:eastAsia="PMingLiU" w:cs="Tahoma"/>
                <w:color w:val="000000"/>
                <w:szCs w:val="18"/>
                <w:lang w:eastAsia="zh-TW"/>
              </w:rPr>
              <w:t>使用。</w:t>
            </w:r>
          </w:p>
          <w:p w:rsidR="00230E01" w:rsidRPr="00DA53AD" w:rsidRDefault="00230E01" w:rsidP="00230E01">
            <w:pPr>
              <w:rPr>
                <w:rFonts w:eastAsia="PMingLiU" w:cs="Tahoma"/>
                <w:color w:val="000000"/>
                <w:szCs w:val="18"/>
                <w:lang w:eastAsia="zh-TW"/>
              </w:rPr>
            </w:pPr>
          </w:p>
        </w:tc>
      </w:tr>
    </w:tbl>
    <w:p w:rsidR="00456002" w:rsidRPr="00DA53AD" w:rsidRDefault="00456002" w:rsidP="00456002">
      <w:pPr>
        <w:pStyle w:val="Heading3"/>
        <w:ind w:right="720"/>
        <w:rPr>
          <w:rFonts w:ascii="Tahoma" w:eastAsia="PMingLiU" w:hAnsi="Tahoma" w:cs="Tahoma"/>
        </w:rPr>
      </w:pPr>
      <w:bookmarkStart w:id="673" w:name="_Toc323159731"/>
      <w:bookmarkStart w:id="674" w:name="_Toc325609171"/>
      <w:bookmarkStart w:id="675" w:name="_Toc336338192"/>
      <w:bookmarkStart w:id="676" w:name="_Toc352109452"/>
      <w:r w:rsidRPr="00DA53AD">
        <w:rPr>
          <w:rFonts w:ascii="Tahoma" w:eastAsia="PMingLiU" w:hAnsi="Tahoma" w:cs="Tahoma"/>
          <w:sz w:val="24"/>
          <w:szCs w:val="22"/>
        </w:rPr>
        <w:lastRenderedPageBreak/>
        <w:t>平台</w:t>
      </w:r>
      <w:bookmarkEnd w:id="673"/>
      <w:bookmarkEnd w:id="674"/>
      <w:bookmarkEnd w:id="675"/>
      <w:bookmarkEnd w:id="676"/>
    </w:p>
    <w:p w:rsidR="00456002" w:rsidRPr="00DA53AD"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DA53AD" w:rsidTr="00E72B9D">
        <w:tc>
          <w:tcPr>
            <w:tcW w:w="1890" w:type="dxa"/>
            <w:shd w:val="clear" w:color="auto" w:fill="FABF8F"/>
          </w:tcPr>
          <w:p w:rsidR="00456002" w:rsidRPr="00DA53AD" w:rsidRDefault="00456002" w:rsidP="00E64551">
            <w:pPr>
              <w:rPr>
                <w:rFonts w:eastAsia="PMingLiU" w:cs="Tahoma"/>
                <w:b/>
                <w:sz w:val="22"/>
                <w:lang w:eastAsia="ja-JP"/>
              </w:rPr>
            </w:pPr>
            <w:r w:rsidRPr="00DA53AD">
              <w:rPr>
                <w:rFonts w:eastAsia="PMingLiU" w:cs="Tahoma"/>
                <w:b/>
                <w:sz w:val="22"/>
              </w:rPr>
              <w:t>方案</w:t>
            </w:r>
          </w:p>
        </w:tc>
        <w:tc>
          <w:tcPr>
            <w:tcW w:w="7308" w:type="dxa"/>
            <w:shd w:val="clear" w:color="auto" w:fill="FABF8F"/>
          </w:tcPr>
          <w:p w:rsidR="00456002" w:rsidRPr="00DA53AD" w:rsidRDefault="00456002" w:rsidP="005C647E">
            <w:pPr>
              <w:jc w:val="center"/>
              <w:rPr>
                <w:rFonts w:eastAsia="PMingLiU" w:cs="Tahoma"/>
                <w:b/>
                <w:sz w:val="22"/>
                <w:lang w:eastAsia="ja-JP"/>
              </w:rPr>
            </w:pPr>
            <w:r w:rsidRPr="00DA53AD">
              <w:rPr>
                <w:rFonts w:eastAsia="PMingLiU" w:cs="Tahoma"/>
                <w:b/>
                <w:sz w:val="22"/>
              </w:rPr>
              <w:t>平台</w:t>
            </w:r>
          </w:p>
        </w:tc>
      </w:tr>
      <w:tr w:rsidR="00456002" w:rsidRPr="00DA53AD" w:rsidTr="00E72B9D">
        <w:tc>
          <w:tcPr>
            <w:tcW w:w="1890" w:type="dxa"/>
            <w:shd w:val="clear" w:color="auto" w:fill="auto"/>
          </w:tcPr>
          <w:p w:rsidR="00456002" w:rsidRPr="00DA53AD" w:rsidRDefault="00DD367D" w:rsidP="00A51838">
            <w:pPr>
              <w:spacing w:before="60"/>
              <w:rPr>
                <w:rFonts w:eastAsia="PMingLiU" w:cs="Tahoma"/>
                <w:b/>
                <w:lang w:eastAsia="ja-JP"/>
              </w:rPr>
            </w:pPr>
            <w:r w:rsidRPr="00DA53AD">
              <w:rPr>
                <w:rFonts w:eastAsia="PMingLiU" w:cs="Tahoma"/>
                <w:b/>
              </w:rPr>
              <w:t xml:space="preserve">Enterprise </w:t>
            </w:r>
            <w:r w:rsidRPr="00DA53AD">
              <w:rPr>
                <w:rFonts w:eastAsia="PMingLiU" w:cs="Tahoma"/>
                <w:b/>
              </w:rPr>
              <w:t>合約及</w:t>
            </w:r>
            <w:r w:rsidRPr="00DA53AD">
              <w:rPr>
                <w:rFonts w:eastAsia="PMingLiU" w:cs="Tahoma"/>
                <w:b/>
              </w:rPr>
              <w:t xml:space="preserve"> Enterprise Subscription </w:t>
            </w:r>
            <w:r w:rsidRPr="00DA53AD">
              <w:rPr>
                <w:rFonts w:eastAsia="PMingLiU" w:cs="Tahoma"/>
                <w:b/>
              </w:rPr>
              <w:t>合約</w:t>
            </w:r>
          </w:p>
        </w:tc>
        <w:tc>
          <w:tcPr>
            <w:tcW w:w="7308" w:type="dxa"/>
            <w:shd w:val="clear" w:color="auto" w:fill="auto"/>
          </w:tcPr>
          <w:p w:rsidR="00456002" w:rsidRPr="00DA53AD" w:rsidRDefault="00456002" w:rsidP="00EE3CF0">
            <w:pPr>
              <w:pStyle w:val="ListParagraph"/>
              <w:numPr>
                <w:ilvl w:val="0"/>
                <w:numId w:val="122"/>
              </w:numPr>
              <w:spacing w:before="60" w:after="60"/>
              <w:ind w:left="245"/>
              <w:rPr>
                <w:rFonts w:ascii="Tahoma" w:eastAsia="PMingLiU" w:hAnsi="Tahoma" w:cs="Tahoma"/>
              </w:rPr>
            </w:pPr>
            <w:r w:rsidRPr="00DA53AD">
              <w:rPr>
                <w:rFonts w:ascii="Tahoma" w:eastAsia="PMingLiU" w:hAnsi="Tahoma" w:cs="Tahoma"/>
                <w:b/>
                <w:sz w:val="18"/>
              </w:rPr>
              <w:t>企業桌面平台產品</w:t>
            </w:r>
          </w:p>
          <w:p w:rsidR="00456002" w:rsidRPr="00DA53AD" w:rsidRDefault="00456002" w:rsidP="004B6D8C">
            <w:pPr>
              <w:rPr>
                <w:rFonts w:eastAsia="PMingLiU" w:cs="Tahoma"/>
              </w:rPr>
            </w:pPr>
            <w:r w:rsidRPr="00DA53AD">
              <w:rPr>
                <w:rFonts w:eastAsia="PMingLiU" w:cs="Tahoma"/>
                <w:color w:val="000000"/>
                <w:szCs w:val="18"/>
              </w:rPr>
              <w:t>企業桌面</w:t>
            </w:r>
            <w:r w:rsidRPr="00DA53AD">
              <w:rPr>
                <w:rFonts w:eastAsia="PMingLiU" w:cs="Tahoma"/>
                <w:color w:val="000000"/>
                <w:szCs w:val="18"/>
              </w:rPr>
              <w:t xml:space="preserve"> (Enterprise Desktop) </w:t>
            </w:r>
            <w:r w:rsidRPr="00DA53AD">
              <w:rPr>
                <w:rFonts w:eastAsia="PMingLiU" w:cs="Tahoma"/>
                <w:color w:val="000000"/>
                <w:szCs w:val="18"/>
              </w:rPr>
              <w:t>平台產品可供</w:t>
            </w:r>
            <w:r w:rsidRPr="00DA53AD">
              <w:rPr>
                <w:rFonts w:eastAsia="PMingLiU" w:cs="Tahoma"/>
                <w:color w:val="000000"/>
                <w:szCs w:val="18"/>
              </w:rPr>
              <w:t xml:space="preserve"> Enterprise </w:t>
            </w:r>
            <w:r w:rsidRPr="00DA53AD">
              <w:rPr>
                <w:rFonts w:eastAsia="PMingLiU" w:cs="Tahoma"/>
                <w:color w:val="000000"/>
                <w:szCs w:val="18"/>
              </w:rPr>
              <w:t>合約客戶使用。企業桌面平台包括最新版本之</w:t>
            </w:r>
            <w:r w:rsidRPr="00DA53AD">
              <w:rPr>
                <w:rFonts w:eastAsia="PMingLiU" w:cs="Tahoma"/>
                <w:color w:val="000000"/>
                <w:szCs w:val="18"/>
              </w:rPr>
              <w:t xml:space="preserve"> Office </w:t>
            </w:r>
            <w:r w:rsidRPr="00DA53AD">
              <w:rPr>
                <w:rFonts w:eastAsia="PMingLiU" w:cs="Tahoma"/>
                <w:szCs w:val="18"/>
              </w:rPr>
              <w:t>Professional Plus</w:t>
            </w:r>
            <w:r w:rsidRPr="00DA53AD">
              <w:rPr>
                <w:rFonts w:eastAsia="PMingLiU" w:cs="Tahoma"/>
                <w:color w:val="000000"/>
                <w:szCs w:val="18"/>
              </w:rPr>
              <w:t>、</w:t>
            </w:r>
            <w:r w:rsidRPr="00DA53AD">
              <w:rPr>
                <w:rFonts w:eastAsia="PMingLiU" w:cs="Tahoma"/>
                <w:color w:val="000000"/>
                <w:szCs w:val="18"/>
              </w:rPr>
              <w:t xml:space="preserve">Windows 8 </w:t>
            </w:r>
            <w:r w:rsidRPr="00DA53AD">
              <w:rPr>
                <w:rFonts w:eastAsia="PMingLiU" w:cs="Tahoma"/>
                <w:color w:val="000000"/>
                <w:szCs w:val="18"/>
              </w:rPr>
              <w:t>專業版作業系統升級或</w:t>
            </w:r>
            <w:r w:rsidRPr="00DA53AD">
              <w:rPr>
                <w:rFonts w:eastAsia="PMingLiU" w:cs="Tahoma"/>
                <w:color w:val="000000"/>
                <w:szCs w:val="18"/>
              </w:rPr>
              <w:t xml:space="preserve"> Windows </w:t>
            </w:r>
            <w:r w:rsidRPr="00DA53AD">
              <w:rPr>
                <w:rFonts w:eastAsia="PMingLiU" w:cs="Tahoma"/>
                <w:color w:val="000000"/>
                <w:szCs w:val="18"/>
              </w:rPr>
              <w:t>虛擬桌面存取</w:t>
            </w:r>
            <w:r w:rsidRPr="00DA53AD">
              <w:rPr>
                <w:rFonts w:eastAsia="PMingLiU" w:cs="Tahoma"/>
                <w:color w:val="000000"/>
                <w:szCs w:val="18"/>
              </w:rPr>
              <w:t xml:space="preserve"> (VDA)</w:t>
            </w:r>
            <w:r w:rsidRPr="00DA53AD">
              <w:rPr>
                <w:rFonts w:eastAsia="PMingLiU" w:cs="Tahoma"/>
                <w:color w:val="000000"/>
                <w:szCs w:val="18"/>
              </w:rPr>
              <w:t>，以及</w:t>
            </w:r>
            <w:r w:rsidRPr="00DA53AD">
              <w:rPr>
                <w:rFonts w:eastAsia="PMingLiU" w:cs="Tahoma"/>
                <w:color w:val="000000"/>
                <w:szCs w:val="18"/>
              </w:rPr>
              <w:t xml:space="preserve"> Enterprise CAL </w:t>
            </w:r>
            <w:r w:rsidRPr="00DA53AD">
              <w:rPr>
                <w:rFonts w:eastAsia="PMingLiU" w:cs="Tahoma"/>
                <w:color w:val="000000"/>
                <w:szCs w:val="18"/>
              </w:rPr>
              <w:t>套件用戶端存取使用權。</w:t>
            </w:r>
            <w:r w:rsidRPr="00DA53AD">
              <w:rPr>
                <w:rFonts w:eastAsia="PMingLiU" w:cs="Tahoma"/>
                <w:color w:val="000000"/>
                <w:szCs w:val="18"/>
                <w:lang w:eastAsia="zh-TW"/>
              </w:rPr>
              <w:t>企業桌面平台產品係透過</w:t>
            </w:r>
            <w:r w:rsidRPr="00DA53AD">
              <w:rPr>
                <w:rFonts w:eastAsia="PMingLiU" w:cs="Tahoma"/>
                <w:color w:val="000000"/>
                <w:szCs w:val="18"/>
                <w:lang w:eastAsia="zh-TW"/>
              </w:rPr>
              <w:t xml:space="preserve"> Enterprise </w:t>
            </w:r>
            <w:r w:rsidRPr="00DA53AD">
              <w:rPr>
                <w:rFonts w:eastAsia="PMingLiU" w:cs="Tahoma"/>
                <w:color w:val="000000"/>
                <w:szCs w:val="18"/>
                <w:lang w:eastAsia="zh-TW"/>
              </w:rPr>
              <w:t>合約欄中的「</w:t>
            </w:r>
            <w:r w:rsidRPr="00DA53AD">
              <w:rPr>
                <w:rFonts w:eastAsia="PMingLiU" w:cs="Tahoma"/>
                <w:color w:val="000000"/>
                <w:szCs w:val="18"/>
                <w:lang w:eastAsia="zh-TW"/>
              </w:rPr>
              <w:t>E</w:t>
            </w:r>
            <w:r w:rsidRPr="00DA53AD">
              <w:rPr>
                <w:rFonts w:eastAsia="PMingLiU" w:cs="Tahoma"/>
                <w:color w:val="000000"/>
                <w:szCs w:val="18"/>
                <w:lang w:eastAsia="zh-TW"/>
              </w:rPr>
              <w:t>」進行識別。</w:t>
            </w:r>
            <w:r w:rsidRPr="00DA53AD">
              <w:rPr>
                <w:rFonts w:eastAsia="PMingLiU" w:cs="Tahoma"/>
                <w:color w:val="000000"/>
                <w:szCs w:val="18"/>
              </w:rPr>
              <w:t>若是</w:t>
            </w:r>
            <w:r w:rsidRPr="00DA53AD">
              <w:rPr>
                <w:rFonts w:eastAsia="PMingLiU" w:cs="Tahoma"/>
                <w:color w:val="000000"/>
                <w:szCs w:val="18"/>
              </w:rPr>
              <w:t xml:space="preserve"> Enterprise </w:t>
            </w:r>
            <w:r w:rsidRPr="00DA53AD">
              <w:rPr>
                <w:rFonts w:eastAsia="PMingLiU" w:cs="Tahoma"/>
                <w:color w:val="000000"/>
                <w:szCs w:val="18"/>
              </w:rPr>
              <w:t>及</w:t>
            </w:r>
            <w:r w:rsidRPr="00DA53AD">
              <w:rPr>
                <w:rFonts w:eastAsia="PMingLiU" w:cs="Tahoma"/>
                <w:color w:val="000000"/>
                <w:szCs w:val="18"/>
              </w:rPr>
              <w:t xml:space="preserve"> Enterprise Subscription </w:t>
            </w:r>
            <w:r w:rsidR="0014076F">
              <w:rPr>
                <w:rFonts w:eastAsia="PMingLiU" w:cs="Tahoma"/>
                <w:color w:val="000000"/>
                <w:szCs w:val="18"/>
              </w:rPr>
              <w:br/>
            </w:r>
            <w:r w:rsidRPr="00DA53AD">
              <w:rPr>
                <w:rFonts w:eastAsia="PMingLiU" w:cs="Tahoma"/>
                <w:color w:val="000000"/>
                <w:szCs w:val="18"/>
              </w:rPr>
              <w:t>合約客戶，企業桌面平台也可以含</w:t>
            </w:r>
            <w:r w:rsidRPr="00DA53AD">
              <w:rPr>
                <w:rFonts w:eastAsia="PMingLiU" w:cs="Tahoma"/>
                <w:color w:val="000000"/>
                <w:szCs w:val="18"/>
              </w:rPr>
              <w:t xml:space="preserve"> MDOP </w:t>
            </w:r>
            <w:r w:rsidRPr="00DA53AD">
              <w:rPr>
                <w:rFonts w:eastAsia="PMingLiU" w:cs="Tahoma"/>
                <w:color w:val="000000"/>
                <w:szCs w:val="18"/>
              </w:rPr>
              <w:t>一起取得。</w:t>
            </w:r>
          </w:p>
          <w:p w:rsidR="00456002" w:rsidRPr="00DA53AD" w:rsidRDefault="00456002" w:rsidP="005C647E">
            <w:pPr>
              <w:rPr>
                <w:rFonts w:eastAsia="PMingLiU" w:cs="Tahoma"/>
              </w:rPr>
            </w:pPr>
          </w:p>
          <w:p w:rsidR="00456002" w:rsidRPr="00DA53AD" w:rsidRDefault="00456002" w:rsidP="00EE3CF0">
            <w:pPr>
              <w:pStyle w:val="ListParagraph"/>
              <w:numPr>
                <w:ilvl w:val="0"/>
                <w:numId w:val="122"/>
              </w:numPr>
              <w:spacing w:after="60"/>
              <w:ind w:left="252"/>
              <w:rPr>
                <w:rFonts w:ascii="Tahoma" w:eastAsia="PMingLiU" w:hAnsi="Tahoma" w:cs="Tahoma"/>
              </w:rPr>
            </w:pPr>
            <w:r w:rsidRPr="00DA53AD">
              <w:rPr>
                <w:rFonts w:ascii="Tahoma" w:eastAsia="PMingLiU" w:hAnsi="Tahoma" w:cs="Tahoma"/>
                <w:b/>
                <w:sz w:val="18"/>
              </w:rPr>
              <w:t>專業桌面平台產品</w:t>
            </w:r>
          </w:p>
          <w:p w:rsidR="00456002" w:rsidRPr="00DA53AD" w:rsidRDefault="00456002" w:rsidP="004B6D8C">
            <w:pPr>
              <w:rPr>
                <w:rFonts w:eastAsia="PMingLiU" w:cs="Tahoma"/>
              </w:rPr>
            </w:pPr>
            <w:r w:rsidRPr="00DA53AD">
              <w:rPr>
                <w:rFonts w:eastAsia="PMingLiU" w:cs="Tahoma"/>
                <w:color w:val="000000"/>
                <w:szCs w:val="18"/>
              </w:rPr>
              <w:t>專業桌面</w:t>
            </w:r>
            <w:r w:rsidRPr="00DA53AD">
              <w:rPr>
                <w:rFonts w:eastAsia="PMingLiU" w:cs="Tahoma"/>
                <w:color w:val="000000"/>
                <w:szCs w:val="18"/>
              </w:rPr>
              <w:t xml:space="preserve"> (Professional Desktop) </w:t>
            </w:r>
            <w:r w:rsidRPr="00DA53AD">
              <w:rPr>
                <w:rFonts w:eastAsia="PMingLiU" w:cs="Tahoma"/>
                <w:color w:val="000000"/>
                <w:szCs w:val="18"/>
              </w:rPr>
              <w:t>平台產品可供</w:t>
            </w:r>
            <w:r w:rsidRPr="00DA53AD">
              <w:rPr>
                <w:rFonts w:eastAsia="PMingLiU" w:cs="Tahoma"/>
                <w:color w:val="000000"/>
                <w:szCs w:val="18"/>
              </w:rPr>
              <w:t xml:space="preserve"> Enterprise </w:t>
            </w:r>
            <w:r w:rsidRPr="00DA53AD">
              <w:rPr>
                <w:rFonts w:eastAsia="PMingLiU" w:cs="Tahoma"/>
                <w:color w:val="000000"/>
                <w:szCs w:val="18"/>
              </w:rPr>
              <w:t>合約客戶使用。專業桌面平台包括最新版本之</w:t>
            </w:r>
            <w:r w:rsidRPr="00DA53AD">
              <w:rPr>
                <w:rFonts w:eastAsia="PMingLiU" w:cs="Tahoma"/>
                <w:color w:val="000000"/>
                <w:szCs w:val="18"/>
              </w:rPr>
              <w:t xml:space="preserve"> Office Professional Plus</w:t>
            </w:r>
            <w:r w:rsidRPr="00DA53AD">
              <w:rPr>
                <w:rFonts w:eastAsia="PMingLiU" w:cs="Tahoma"/>
                <w:color w:val="000000"/>
                <w:szCs w:val="18"/>
              </w:rPr>
              <w:t>、</w:t>
            </w:r>
            <w:r w:rsidRPr="00DA53AD">
              <w:rPr>
                <w:rFonts w:eastAsia="PMingLiU" w:cs="Tahoma"/>
                <w:color w:val="000000"/>
                <w:szCs w:val="18"/>
              </w:rPr>
              <w:t xml:space="preserve">Windows 8 </w:t>
            </w:r>
            <w:r w:rsidRPr="00DA53AD">
              <w:rPr>
                <w:rFonts w:eastAsia="PMingLiU" w:cs="Tahoma"/>
                <w:color w:val="000000"/>
                <w:szCs w:val="18"/>
              </w:rPr>
              <w:t>專業版作業系統升級或</w:t>
            </w:r>
            <w:r w:rsidRPr="00DA53AD">
              <w:rPr>
                <w:rFonts w:eastAsia="PMingLiU" w:cs="Tahoma"/>
                <w:color w:val="000000"/>
                <w:szCs w:val="18"/>
              </w:rPr>
              <w:t xml:space="preserve"> Windows </w:t>
            </w:r>
            <w:r w:rsidRPr="00DA53AD">
              <w:rPr>
                <w:rFonts w:eastAsia="PMingLiU" w:cs="Tahoma"/>
                <w:color w:val="000000"/>
                <w:szCs w:val="18"/>
              </w:rPr>
              <w:t>虛擬桌面存取</w:t>
            </w:r>
            <w:r w:rsidRPr="00DA53AD">
              <w:rPr>
                <w:rFonts w:eastAsia="PMingLiU" w:cs="Tahoma"/>
                <w:color w:val="000000"/>
                <w:szCs w:val="18"/>
              </w:rPr>
              <w:t xml:space="preserve"> (VDA) (</w:t>
            </w:r>
            <w:r w:rsidRPr="00DA53AD">
              <w:rPr>
                <w:rFonts w:eastAsia="PMingLiU" w:cs="Tahoma"/>
                <w:color w:val="000000"/>
                <w:szCs w:val="18"/>
              </w:rPr>
              <w:t>僅限</w:t>
            </w:r>
            <w:r w:rsidRPr="00DA53AD">
              <w:rPr>
                <w:rFonts w:eastAsia="PMingLiU" w:cs="Tahoma"/>
                <w:color w:val="000000"/>
                <w:szCs w:val="18"/>
              </w:rPr>
              <w:t xml:space="preserve"> EA </w:t>
            </w:r>
            <w:r w:rsidRPr="00DA53AD">
              <w:rPr>
                <w:rFonts w:eastAsia="PMingLiU" w:cs="Tahoma"/>
                <w:color w:val="000000"/>
                <w:szCs w:val="18"/>
              </w:rPr>
              <w:t>合約</w:t>
            </w:r>
            <w:r w:rsidRPr="00DA53AD">
              <w:rPr>
                <w:rFonts w:eastAsia="PMingLiU" w:cs="Tahoma"/>
                <w:color w:val="000000"/>
                <w:szCs w:val="18"/>
              </w:rPr>
              <w:t>)</w:t>
            </w:r>
            <w:r w:rsidRPr="00DA53AD">
              <w:rPr>
                <w:rFonts w:eastAsia="PMingLiU" w:cs="Tahoma"/>
                <w:color w:val="000000"/>
                <w:szCs w:val="18"/>
              </w:rPr>
              <w:t>，以及</w:t>
            </w:r>
            <w:r w:rsidRPr="00DA53AD">
              <w:rPr>
                <w:rFonts w:eastAsia="PMingLiU" w:cs="Tahoma"/>
                <w:color w:val="000000"/>
                <w:szCs w:val="18"/>
              </w:rPr>
              <w:t xml:space="preserve"> Core CAL </w:t>
            </w:r>
            <w:r w:rsidRPr="00DA53AD">
              <w:rPr>
                <w:rFonts w:eastAsia="PMingLiU" w:cs="Tahoma"/>
                <w:color w:val="000000"/>
                <w:szCs w:val="18"/>
              </w:rPr>
              <w:t>套件用戶端存取使用權。</w:t>
            </w:r>
            <w:r w:rsidRPr="00DA53AD">
              <w:rPr>
                <w:rFonts w:eastAsia="PMingLiU" w:cs="Tahoma"/>
                <w:color w:val="000000"/>
                <w:szCs w:val="18"/>
                <w:lang w:eastAsia="zh-TW"/>
              </w:rPr>
              <w:t>專業桌面平台產品係透過</w:t>
            </w:r>
            <w:r w:rsidRPr="00DA53AD">
              <w:rPr>
                <w:rFonts w:eastAsia="PMingLiU" w:cs="Tahoma"/>
                <w:color w:val="000000"/>
                <w:szCs w:val="18"/>
                <w:lang w:eastAsia="zh-TW"/>
              </w:rPr>
              <w:t xml:space="preserve"> Enterprise </w:t>
            </w:r>
            <w:r w:rsidRPr="00DA53AD">
              <w:rPr>
                <w:rFonts w:eastAsia="PMingLiU" w:cs="Tahoma"/>
                <w:color w:val="000000"/>
                <w:szCs w:val="18"/>
                <w:lang w:eastAsia="zh-TW"/>
              </w:rPr>
              <w:t>合約欄中的「</w:t>
            </w:r>
            <w:r w:rsidRPr="00DA53AD">
              <w:rPr>
                <w:rFonts w:eastAsia="PMingLiU" w:cs="Tahoma"/>
                <w:color w:val="000000"/>
                <w:szCs w:val="18"/>
                <w:lang w:eastAsia="zh-TW"/>
              </w:rPr>
              <w:t>E</w:t>
            </w:r>
            <w:r w:rsidRPr="00DA53AD">
              <w:rPr>
                <w:rFonts w:eastAsia="PMingLiU" w:cs="Tahoma"/>
                <w:color w:val="000000"/>
                <w:szCs w:val="18"/>
                <w:lang w:eastAsia="zh-TW"/>
              </w:rPr>
              <w:t>」進行識別。</w:t>
            </w:r>
            <w:r w:rsidRPr="00DA53AD">
              <w:rPr>
                <w:rFonts w:eastAsia="PMingLiU" w:cs="Tahoma"/>
                <w:color w:val="000000"/>
                <w:szCs w:val="18"/>
              </w:rPr>
              <w:t>若是</w:t>
            </w:r>
            <w:r w:rsidRPr="00DA53AD">
              <w:rPr>
                <w:rFonts w:eastAsia="PMingLiU" w:cs="Tahoma"/>
                <w:color w:val="000000"/>
                <w:szCs w:val="18"/>
              </w:rPr>
              <w:t xml:space="preserve"> Enterprise </w:t>
            </w:r>
            <w:r w:rsidRPr="00DA53AD">
              <w:rPr>
                <w:rFonts w:eastAsia="PMingLiU" w:cs="Tahoma"/>
                <w:color w:val="000000"/>
                <w:szCs w:val="18"/>
              </w:rPr>
              <w:t>及</w:t>
            </w:r>
            <w:r w:rsidRPr="00DA53AD">
              <w:rPr>
                <w:rFonts w:eastAsia="PMingLiU" w:cs="Tahoma"/>
                <w:color w:val="000000"/>
                <w:szCs w:val="18"/>
              </w:rPr>
              <w:t xml:space="preserve"> Enterprise Subscription </w:t>
            </w:r>
            <w:r w:rsidRPr="00DA53AD">
              <w:rPr>
                <w:rFonts w:eastAsia="PMingLiU" w:cs="Tahoma"/>
                <w:color w:val="000000"/>
                <w:szCs w:val="18"/>
              </w:rPr>
              <w:t>合約客戶，專業桌面平台也可以含</w:t>
            </w:r>
            <w:r w:rsidRPr="00DA53AD">
              <w:rPr>
                <w:rFonts w:eastAsia="PMingLiU" w:cs="Tahoma"/>
                <w:color w:val="000000"/>
                <w:szCs w:val="18"/>
              </w:rPr>
              <w:t xml:space="preserve"> MDOP </w:t>
            </w:r>
            <w:r w:rsidRPr="00DA53AD">
              <w:rPr>
                <w:rFonts w:eastAsia="PMingLiU" w:cs="Tahoma"/>
                <w:color w:val="000000"/>
                <w:szCs w:val="18"/>
              </w:rPr>
              <w:t>一起取得。</w:t>
            </w:r>
          </w:p>
          <w:p w:rsidR="00456002" w:rsidRPr="00DA53AD" w:rsidRDefault="00456002" w:rsidP="005C647E">
            <w:pPr>
              <w:rPr>
                <w:rFonts w:eastAsia="PMingLiU" w:cs="Tahoma"/>
                <w:szCs w:val="18"/>
                <w:lang w:eastAsia="ja-JP"/>
              </w:rPr>
            </w:pPr>
          </w:p>
        </w:tc>
      </w:tr>
      <w:tr w:rsidR="00456002" w:rsidRPr="00DA53AD" w:rsidTr="00E72B9D">
        <w:trPr>
          <w:trHeight w:val="278"/>
        </w:trPr>
        <w:tc>
          <w:tcPr>
            <w:tcW w:w="1890" w:type="dxa"/>
            <w:shd w:val="clear" w:color="auto" w:fill="auto"/>
          </w:tcPr>
          <w:p w:rsidR="00456002" w:rsidRPr="00DA53AD" w:rsidRDefault="00456002" w:rsidP="00BB4ECD">
            <w:pPr>
              <w:spacing w:before="60"/>
              <w:rPr>
                <w:rFonts w:eastAsia="PMingLiU" w:cs="Tahoma"/>
                <w:b/>
                <w:lang w:eastAsia="ja-JP"/>
              </w:rPr>
            </w:pPr>
            <w:r w:rsidRPr="00DA53AD">
              <w:rPr>
                <w:rFonts w:eastAsia="PMingLiU" w:cs="Tahoma"/>
                <w:b/>
                <w:sz w:val="20"/>
              </w:rPr>
              <w:t xml:space="preserve">Open Value </w:t>
            </w:r>
            <w:r w:rsidRPr="00DA53AD">
              <w:rPr>
                <w:rFonts w:eastAsia="PMingLiU" w:cs="Tahoma"/>
                <w:b/>
                <w:sz w:val="20"/>
              </w:rPr>
              <w:t>和</w:t>
            </w:r>
            <w:r w:rsidR="00BB4ECD">
              <w:rPr>
                <w:rFonts w:eastAsia="PMingLiU" w:cs="Tahoma"/>
                <w:b/>
                <w:sz w:val="20"/>
              </w:rPr>
              <w:t> </w:t>
            </w:r>
            <w:r w:rsidRPr="00DA53AD">
              <w:rPr>
                <w:rFonts w:eastAsia="PMingLiU" w:cs="Tahoma"/>
                <w:b/>
                <w:sz w:val="20"/>
              </w:rPr>
              <w:t xml:space="preserve">Open Value Subscription (Commercial </w:t>
            </w:r>
            <w:r w:rsidRPr="00DA53AD">
              <w:rPr>
                <w:rFonts w:eastAsia="PMingLiU" w:cs="Tahoma"/>
                <w:b/>
                <w:sz w:val="20"/>
              </w:rPr>
              <w:t>和</w:t>
            </w:r>
            <w:r w:rsidR="00BB4ECD">
              <w:rPr>
                <w:rFonts w:eastAsia="PMingLiU" w:cs="Tahoma"/>
                <w:b/>
                <w:sz w:val="20"/>
              </w:rPr>
              <w:t> </w:t>
            </w:r>
            <w:r w:rsidRPr="00DA53AD">
              <w:rPr>
                <w:rFonts w:eastAsia="PMingLiU" w:cs="Tahoma"/>
                <w:b/>
                <w:sz w:val="20"/>
              </w:rPr>
              <w:t>Government)</w:t>
            </w:r>
          </w:p>
        </w:tc>
        <w:tc>
          <w:tcPr>
            <w:tcW w:w="7308" w:type="dxa"/>
            <w:shd w:val="clear" w:color="auto" w:fill="auto"/>
          </w:tcPr>
          <w:p w:rsidR="00456002" w:rsidRPr="00DA53AD" w:rsidRDefault="00456002" w:rsidP="00EE3CF0">
            <w:pPr>
              <w:pStyle w:val="ListParagraph"/>
              <w:numPr>
                <w:ilvl w:val="0"/>
                <w:numId w:val="122"/>
              </w:numPr>
              <w:spacing w:before="60" w:after="60"/>
              <w:ind w:left="245"/>
              <w:rPr>
                <w:rFonts w:ascii="Tahoma" w:eastAsia="PMingLiU" w:hAnsi="Tahoma" w:cs="Tahoma"/>
              </w:rPr>
            </w:pPr>
            <w:r w:rsidRPr="00DA53AD">
              <w:rPr>
                <w:rFonts w:ascii="Tahoma" w:eastAsia="PMingLiU" w:hAnsi="Tahoma" w:cs="Tahoma"/>
                <w:b/>
                <w:sz w:val="18"/>
              </w:rPr>
              <w:t>自訂的桌面平台產品</w:t>
            </w:r>
          </w:p>
          <w:p w:rsidR="00456002" w:rsidRPr="00DA53AD" w:rsidRDefault="00456002" w:rsidP="004B6D8C">
            <w:pPr>
              <w:rPr>
                <w:rFonts w:eastAsia="PMingLiU" w:cs="Tahoma"/>
                <w:lang w:eastAsia="zh-TW"/>
              </w:rPr>
            </w:pPr>
            <w:r w:rsidRPr="00DA53AD">
              <w:rPr>
                <w:rFonts w:eastAsia="PMingLiU" w:cs="Tahoma"/>
                <w:color w:val="000000"/>
                <w:szCs w:val="18"/>
              </w:rPr>
              <w:t>當</w:t>
            </w:r>
            <w:r w:rsidRPr="00DA53AD">
              <w:rPr>
                <w:rFonts w:eastAsia="PMingLiU" w:cs="Tahoma"/>
                <w:color w:val="000000"/>
                <w:szCs w:val="18"/>
              </w:rPr>
              <w:t xml:space="preserve"> Open Value </w:t>
            </w:r>
            <w:r w:rsidRPr="00DA53AD">
              <w:rPr>
                <w:rFonts w:eastAsia="PMingLiU" w:cs="Tahoma"/>
                <w:color w:val="000000"/>
                <w:szCs w:val="18"/>
              </w:rPr>
              <w:t>及</w:t>
            </w:r>
            <w:r w:rsidRPr="00DA53AD">
              <w:rPr>
                <w:rFonts w:eastAsia="PMingLiU" w:cs="Tahoma"/>
                <w:color w:val="000000"/>
                <w:szCs w:val="18"/>
              </w:rPr>
              <w:t xml:space="preserve"> Open Value Subscription </w:t>
            </w:r>
            <w:r w:rsidRPr="00DA53AD">
              <w:rPr>
                <w:rFonts w:eastAsia="PMingLiU" w:cs="Tahoma"/>
                <w:color w:val="000000"/>
                <w:szCs w:val="18"/>
              </w:rPr>
              <w:t>客戶選擇</w:t>
            </w:r>
            <w:r w:rsidRPr="00DA53AD">
              <w:rPr>
                <w:rFonts w:eastAsia="PMingLiU" w:cs="Tahoma"/>
                <w:szCs w:val="18"/>
              </w:rPr>
              <w:t>全組織</w:t>
            </w:r>
            <w:r w:rsidRPr="00DA53AD">
              <w:rPr>
                <w:rFonts w:eastAsia="PMingLiU" w:cs="Tahoma"/>
                <w:szCs w:val="18"/>
              </w:rPr>
              <w:t>/</w:t>
            </w:r>
            <w:r w:rsidRPr="00DA53AD">
              <w:rPr>
                <w:rFonts w:eastAsia="PMingLiU" w:cs="Tahoma"/>
                <w:szCs w:val="18"/>
              </w:rPr>
              <w:t>全公司</w:t>
            </w:r>
            <w:r w:rsidRPr="00DA53AD">
              <w:rPr>
                <w:rFonts w:eastAsia="PMingLiU" w:cs="Tahoma"/>
                <w:color w:val="000000"/>
                <w:szCs w:val="18"/>
              </w:rPr>
              <w:t>選擇方案時，自訂的桌面平台產品可供該些客戶使用。自訂的桌面平台包括最新版本之</w:t>
            </w:r>
            <w:r w:rsidRPr="00DA53AD">
              <w:rPr>
                <w:rFonts w:eastAsia="PMingLiU" w:cs="Tahoma"/>
                <w:color w:val="000000"/>
                <w:szCs w:val="18"/>
              </w:rPr>
              <w:t xml:space="preserve"> Office Professional Plus</w:t>
            </w:r>
            <w:r w:rsidRPr="00DA53AD">
              <w:rPr>
                <w:rFonts w:eastAsia="PMingLiU" w:cs="Tahoma"/>
                <w:color w:val="000000"/>
                <w:szCs w:val="18"/>
              </w:rPr>
              <w:t>、</w:t>
            </w:r>
            <w:r w:rsidRPr="00DA53AD">
              <w:rPr>
                <w:rFonts w:eastAsia="PMingLiU" w:cs="Tahoma"/>
                <w:color w:val="000000"/>
                <w:szCs w:val="18"/>
              </w:rPr>
              <w:t xml:space="preserve">Windows 8 </w:t>
            </w:r>
            <w:r w:rsidRPr="00DA53AD">
              <w:rPr>
                <w:rFonts w:eastAsia="PMingLiU" w:cs="Tahoma"/>
                <w:color w:val="000000"/>
                <w:szCs w:val="18"/>
              </w:rPr>
              <w:t>專業版作業系統升級</w:t>
            </w:r>
            <w:r w:rsidRPr="00DA53AD">
              <w:rPr>
                <w:rFonts w:eastAsia="PMingLiU" w:cs="Tahoma"/>
                <w:color w:val="000000"/>
                <w:szCs w:val="18"/>
              </w:rPr>
              <w:t>*</w:t>
            </w:r>
            <w:r w:rsidRPr="00DA53AD">
              <w:rPr>
                <w:rFonts w:eastAsia="PMingLiU" w:cs="Tahoma"/>
                <w:color w:val="000000"/>
                <w:szCs w:val="18"/>
              </w:rPr>
              <w:t>、</w:t>
            </w:r>
            <w:r w:rsidRPr="00DA53AD">
              <w:rPr>
                <w:rFonts w:eastAsia="PMingLiU" w:cs="Tahoma"/>
                <w:color w:val="000000"/>
                <w:szCs w:val="18"/>
              </w:rPr>
              <w:t xml:space="preserve">Enterprise CAL </w:t>
            </w:r>
            <w:r w:rsidRPr="00DA53AD">
              <w:rPr>
                <w:rFonts w:eastAsia="PMingLiU" w:cs="Tahoma"/>
                <w:color w:val="000000"/>
                <w:szCs w:val="18"/>
              </w:rPr>
              <w:t>套件、</w:t>
            </w:r>
            <w:r w:rsidRPr="00DA53AD">
              <w:rPr>
                <w:rFonts w:eastAsia="PMingLiU" w:cs="Tahoma"/>
                <w:color w:val="000000"/>
                <w:szCs w:val="18"/>
              </w:rPr>
              <w:t xml:space="preserve">Core CAL </w:t>
            </w:r>
            <w:r w:rsidRPr="00DA53AD">
              <w:rPr>
                <w:rFonts w:eastAsia="PMingLiU" w:cs="Tahoma"/>
                <w:color w:val="000000"/>
                <w:szCs w:val="18"/>
              </w:rPr>
              <w:t>套件、</w:t>
            </w:r>
            <w:r w:rsidRPr="00DA53AD">
              <w:rPr>
                <w:rFonts w:eastAsia="PMingLiU" w:cs="Tahoma"/>
                <w:color w:val="000000"/>
                <w:szCs w:val="18"/>
              </w:rPr>
              <w:t xml:space="preserve">Essential Business Server CAL </w:t>
            </w:r>
            <w:r w:rsidRPr="00DA53AD">
              <w:rPr>
                <w:rFonts w:eastAsia="PMingLiU" w:cs="Tahoma"/>
                <w:color w:val="000000"/>
                <w:szCs w:val="18"/>
              </w:rPr>
              <w:t>套件或</w:t>
            </w:r>
            <w:r w:rsidRPr="00DA53AD">
              <w:rPr>
                <w:rFonts w:eastAsia="PMingLiU" w:cs="Tahoma"/>
                <w:color w:val="000000"/>
                <w:szCs w:val="18"/>
              </w:rPr>
              <w:t xml:space="preserve"> Small Business Server CAL </w:t>
            </w:r>
            <w:r w:rsidRPr="00DA53AD">
              <w:rPr>
                <w:rFonts w:eastAsia="PMingLiU" w:cs="Tahoma"/>
                <w:color w:val="000000"/>
                <w:szCs w:val="18"/>
              </w:rPr>
              <w:t>套件等的用戶端存取使用權。</w:t>
            </w:r>
            <w:r w:rsidRPr="00DA53AD">
              <w:rPr>
                <w:rFonts w:eastAsia="PMingLiU" w:cs="Tahoma"/>
                <w:color w:val="000000"/>
                <w:szCs w:val="18"/>
                <w:lang w:eastAsia="zh-TW"/>
              </w:rPr>
              <w:t>自訂的桌面平台產品係透過</w:t>
            </w:r>
            <w:r w:rsidRPr="00DA53AD">
              <w:rPr>
                <w:rFonts w:eastAsia="PMingLiU" w:cs="Tahoma"/>
                <w:color w:val="000000"/>
                <w:szCs w:val="18"/>
                <w:lang w:eastAsia="zh-TW"/>
              </w:rPr>
              <w:t xml:space="preserve"> Open Value </w:t>
            </w:r>
            <w:r w:rsidRPr="00DA53AD">
              <w:rPr>
                <w:rFonts w:eastAsia="PMingLiU" w:cs="Tahoma"/>
                <w:color w:val="000000"/>
                <w:szCs w:val="18"/>
                <w:lang w:eastAsia="zh-TW"/>
              </w:rPr>
              <w:t>欄中的「</w:t>
            </w:r>
            <w:r w:rsidRPr="00DA53AD">
              <w:rPr>
                <w:rFonts w:eastAsia="PMingLiU" w:cs="Tahoma"/>
                <w:color w:val="000000"/>
                <w:szCs w:val="18"/>
                <w:lang w:eastAsia="zh-TW"/>
              </w:rPr>
              <w:t>E</w:t>
            </w:r>
            <w:r w:rsidRPr="00DA53AD">
              <w:rPr>
                <w:rFonts w:eastAsia="PMingLiU" w:cs="Tahoma"/>
                <w:color w:val="000000"/>
                <w:szCs w:val="18"/>
                <w:lang w:eastAsia="zh-TW"/>
              </w:rPr>
              <w:t>」進行識別。</w:t>
            </w:r>
          </w:p>
          <w:p w:rsidR="00456002" w:rsidRPr="00DA53AD" w:rsidRDefault="00456002" w:rsidP="005C647E">
            <w:pPr>
              <w:rPr>
                <w:rFonts w:eastAsia="PMingLiU" w:cs="Tahoma"/>
                <w:szCs w:val="18"/>
                <w:lang w:eastAsia="zh-TW"/>
              </w:rPr>
            </w:pPr>
          </w:p>
        </w:tc>
      </w:tr>
      <w:tr w:rsidR="00456002" w:rsidRPr="00DA53AD" w:rsidTr="00E72B9D">
        <w:trPr>
          <w:trHeight w:val="278"/>
        </w:trPr>
        <w:tc>
          <w:tcPr>
            <w:tcW w:w="1890" w:type="dxa"/>
            <w:shd w:val="clear" w:color="auto" w:fill="auto"/>
          </w:tcPr>
          <w:p w:rsidR="00456002" w:rsidRPr="00DA53AD" w:rsidRDefault="00456002" w:rsidP="00230E01">
            <w:pPr>
              <w:spacing w:before="60"/>
              <w:rPr>
                <w:rFonts w:eastAsia="PMingLiU" w:cs="Tahoma"/>
                <w:b/>
                <w:lang w:eastAsia="ja-JP"/>
              </w:rPr>
            </w:pPr>
            <w:r w:rsidRPr="00DA53AD">
              <w:rPr>
                <w:rFonts w:eastAsia="PMingLiU" w:cs="Tahoma"/>
                <w:b/>
                <w:sz w:val="20"/>
              </w:rPr>
              <w:t>教育平台</w:t>
            </w:r>
            <w:r w:rsidRPr="00DA53AD">
              <w:rPr>
                <w:rFonts w:eastAsia="PMingLiU" w:cs="Tahoma"/>
                <w:b/>
                <w:sz w:val="20"/>
              </w:rPr>
              <w:t xml:space="preserve"> </w:t>
            </w:r>
            <w:r w:rsidR="002D5C6D">
              <w:rPr>
                <w:rFonts w:eastAsia="PMingLiU" w:cs="Tahoma"/>
                <w:b/>
                <w:sz w:val="20"/>
              </w:rPr>
              <w:br/>
            </w:r>
            <w:r w:rsidRPr="00DA53AD">
              <w:rPr>
                <w:rFonts w:eastAsia="PMingLiU" w:cs="Tahoma"/>
                <w:b/>
                <w:sz w:val="20"/>
              </w:rPr>
              <w:t>(EES</w:t>
            </w:r>
            <w:r w:rsidRPr="00DA53AD">
              <w:rPr>
                <w:rFonts w:eastAsia="PMingLiU" w:cs="Tahoma"/>
                <w:b/>
                <w:sz w:val="20"/>
              </w:rPr>
              <w:t>、</w:t>
            </w:r>
            <w:r w:rsidRPr="00DA53AD">
              <w:rPr>
                <w:rFonts w:eastAsia="PMingLiU" w:cs="Tahoma"/>
                <w:b/>
                <w:sz w:val="20"/>
              </w:rPr>
              <w:t xml:space="preserve">OVS-ES </w:t>
            </w:r>
            <w:r w:rsidRPr="00DA53AD">
              <w:rPr>
                <w:rFonts w:eastAsia="PMingLiU" w:cs="Tahoma"/>
                <w:b/>
                <w:sz w:val="20"/>
              </w:rPr>
              <w:t>和</w:t>
            </w:r>
            <w:r w:rsidRPr="00DA53AD">
              <w:rPr>
                <w:rFonts w:eastAsia="PMingLiU" w:cs="Tahoma"/>
                <w:b/>
                <w:sz w:val="20"/>
              </w:rPr>
              <w:t xml:space="preserve"> School </w:t>
            </w:r>
            <w:r w:rsidRPr="00DA53AD">
              <w:rPr>
                <w:rFonts w:eastAsia="PMingLiU" w:cs="Tahoma"/>
                <w:b/>
                <w:sz w:val="20"/>
              </w:rPr>
              <w:t>合約</w:t>
            </w:r>
            <w:r w:rsidRPr="00DA53AD">
              <w:rPr>
                <w:rFonts w:eastAsia="PMingLiU" w:cs="Tahoma"/>
                <w:b/>
                <w:sz w:val="20"/>
              </w:rPr>
              <w:t>)</w:t>
            </w:r>
          </w:p>
        </w:tc>
        <w:tc>
          <w:tcPr>
            <w:tcW w:w="7308" w:type="dxa"/>
            <w:shd w:val="clear" w:color="auto" w:fill="auto"/>
          </w:tcPr>
          <w:p w:rsidR="00821966" w:rsidRPr="00DA53AD" w:rsidRDefault="00456002" w:rsidP="00EE3CF0">
            <w:pPr>
              <w:pStyle w:val="ListParagraph"/>
              <w:numPr>
                <w:ilvl w:val="0"/>
                <w:numId w:val="122"/>
              </w:numPr>
              <w:spacing w:before="60" w:after="60"/>
              <w:ind w:left="245"/>
              <w:contextualSpacing w:val="0"/>
              <w:rPr>
                <w:rFonts w:ascii="Tahoma" w:eastAsia="PMingLiU" w:hAnsi="Tahoma" w:cs="Tahoma"/>
              </w:rPr>
            </w:pPr>
            <w:r w:rsidRPr="00DA53AD">
              <w:rPr>
                <w:rFonts w:ascii="Tahoma" w:eastAsia="PMingLiU" w:hAnsi="Tahoma" w:cs="Tahoma"/>
                <w:b/>
                <w:sz w:val="18"/>
              </w:rPr>
              <w:t xml:space="preserve">Education </w:t>
            </w:r>
            <w:r w:rsidRPr="00DA53AD">
              <w:rPr>
                <w:rFonts w:ascii="Tahoma" w:eastAsia="PMingLiU" w:hAnsi="Tahoma" w:cs="Tahoma"/>
                <w:b/>
                <w:sz w:val="18"/>
              </w:rPr>
              <w:t>桌面平台及</w:t>
            </w:r>
            <w:r w:rsidRPr="00DA53AD">
              <w:rPr>
                <w:rFonts w:ascii="Tahoma" w:eastAsia="PMingLiU" w:hAnsi="Tahoma" w:cs="Tahoma"/>
                <w:b/>
                <w:sz w:val="18"/>
              </w:rPr>
              <w:t xml:space="preserve"> School </w:t>
            </w:r>
            <w:r w:rsidRPr="00DA53AD">
              <w:rPr>
                <w:rFonts w:ascii="Tahoma" w:eastAsia="PMingLiU" w:hAnsi="Tahoma" w:cs="Tahoma"/>
                <w:b/>
                <w:sz w:val="18"/>
              </w:rPr>
              <w:t>桌面</w:t>
            </w:r>
            <w:r w:rsidRPr="00DA53AD">
              <w:rPr>
                <w:rFonts w:ascii="Tahoma" w:eastAsia="PMingLiU" w:hAnsi="Tahoma" w:cs="Tahoma"/>
                <w:b/>
                <w:sz w:val="18"/>
              </w:rPr>
              <w:t xml:space="preserve"> (</w:t>
            </w:r>
            <w:r w:rsidRPr="00DA53AD">
              <w:rPr>
                <w:rFonts w:ascii="Tahoma" w:eastAsia="PMingLiU" w:hAnsi="Tahoma" w:cs="Tahoma"/>
                <w:b/>
                <w:sz w:val="18"/>
              </w:rPr>
              <w:t>含</w:t>
            </w:r>
            <w:r w:rsidRPr="00DA53AD">
              <w:rPr>
                <w:rFonts w:ascii="Tahoma" w:eastAsia="PMingLiU" w:hAnsi="Tahoma" w:cs="Tahoma"/>
                <w:b/>
                <w:sz w:val="18"/>
              </w:rPr>
              <w:t xml:space="preserve"> Enterprise CAL </w:t>
            </w:r>
            <w:r w:rsidRPr="00DA53AD">
              <w:rPr>
                <w:rFonts w:ascii="Tahoma" w:eastAsia="PMingLiU" w:hAnsi="Tahoma" w:cs="Tahoma"/>
                <w:b/>
                <w:sz w:val="18"/>
              </w:rPr>
              <w:t>套件平台產品</w:t>
            </w:r>
            <w:r w:rsidRPr="00DA53AD">
              <w:rPr>
                <w:rFonts w:ascii="Tahoma" w:eastAsia="PMingLiU" w:hAnsi="Tahoma" w:cs="Tahoma"/>
                <w:b/>
                <w:sz w:val="18"/>
              </w:rPr>
              <w:t>)</w:t>
            </w:r>
          </w:p>
          <w:p w:rsidR="00456002" w:rsidRPr="00DA53AD" w:rsidRDefault="00456002" w:rsidP="00EE3CF0">
            <w:pPr>
              <w:pStyle w:val="ListParagraph"/>
              <w:numPr>
                <w:ilvl w:val="0"/>
                <w:numId w:val="122"/>
              </w:numPr>
              <w:spacing w:after="60"/>
              <w:ind w:left="252"/>
              <w:rPr>
                <w:rFonts w:ascii="Tahoma" w:eastAsia="PMingLiU" w:hAnsi="Tahoma" w:cs="Tahoma"/>
              </w:rPr>
            </w:pPr>
            <w:r w:rsidRPr="00DA53AD">
              <w:rPr>
                <w:rFonts w:ascii="Tahoma" w:eastAsia="PMingLiU" w:hAnsi="Tahoma" w:cs="Tahoma"/>
                <w:b/>
                <w:sz w:val="18"/>
              </w:rPr>
              <w:t xml:space="preserve">Education </w:t>
            </w:r>
            <w:r w:rsidRPr="00DA53AD">
              <w:rPr>
                <w:rFonts w:ascii="Tahoma" w:eastAsia="PMingLiU" w:hAnsi="Tahoma" w:cs="Tahoma"/>
                <w:b/>
                <w:sz w:val="18"/>
              </w:rPr>
              <w:t>桌面平台及</w:t>
            </w:r>
            <w:r w:rsidRPr="00DA53AD">
              <w:rPr>
                <w:rFonts w:ascii="Tahoma" w:eastAsia="PMingLiU" w:hAnsi="Tahoma" w:cs="Tahoma"/>
                <w:b/>
                <w:sz w:val="18"/>
              </w:rPr>
              <w:t xml:space="preserve"> School </w:t>
            </w:r>
            <w:r w:rsidRPr="00DA53AD">
              <w:rPr>
                <w:rFonts w:ascii="Tahoma" w:eastAsia="PMingLiU" w:hAnsi="Tahoma" w:cs="Tahoma"/>
                <w:b/>
                <w:sz w:val="18"/>
              </w:rPr>
              <w:t>桌面</w:t>
            </w:r>
            <w:r w:rsidRPr="00DA53AD">
              <w:rPr>
                <w:rFonts w:ascii="Tahoma" w:eastAsia="PMingLiU" w:hAnsi="Tahoma" w:cs="Tahoma"/>
                <w:b/>
                <w:sz w:val="18"/>
              </w:rPr>
              <w:t xml:space="preserve"> (</w:t>
            </w:r>
            <w:r w:rsidRPr="00DA53AD">
              <w:rPr>
                <w:rFonts w:ascii="Tahoma" w:eastAsia="PMingLiU" w:hAnsi="Tahoma" w:cs="Tahoma"/>
                <w:b/>
                <w:sz w:val="18"/>
              </w:rPr>
              <w:t>含</w:t>
            </w:r>
            <w:r w:rsidRPr="00DA53AD">
              <w:rPr>
                <w:rFonts w:ascii="Tahoma" w:eastAsia="PMingLiU" w:hAnsi="Tahoma" w:cs="Tahoma"/>
                <w:b/>
                <w:sz w:val="18"/>
              </w:rPr>
              <w:t xml:space="preserve"> Core CAL </w:t>
            </w:r>
            <w:r w:rsidRPr="00DA53AD">
              <w:rPr>
                <w:rFonts w:ascii="Tahoma" w:eastAsia="PMingLiU" w:hAnsi="Tahoma" w:cs="Tahoma"/>
                <w:b/>
                <w:sz w:val="18"/>
              </w:rPr>
              <w:t>套件平台產品</w:t>
            </w:r>
            <w:r w:rsidRPr="00DA53AD">
              <w:rPr>
                <w:rFonts w:ascii="Tahoma" w:eastAsia="PMingLiU" w:hAnsi="Tahoma" w:cs="Tahoma"/>
                <w:b/>
                <w:sz w:val="18"/>
              </w:rPr>
              <w:t>)</w:t>
            </w:r>
          </w:p>
          <w:p w:rsidR="00456002" w:rsidRPr="00DA53AD" w:rsidRDefault="00456002" w:rsidP="00821966">
            <w:pPr>
              <w:rPr>
                <w:rFonts w:eastAsia="PMingLiU" w:cs="Tahoma"/>
              </w:rPr>
            </w:pPr>
            <w:r w:rsidRPr="00DA53AD">
              <w:rPr>
                <w:rFonts w:eastAsia="PMingLiU" w:cs="Tahoma"/>
                <w:szCs w:val="18"/>
              </w:rPr>
              <w:t xml:space="preserve">Education </w:t>
            </w:r>
            <w:r w:rsidRPr="00DA53AD">
              <w:rPr>
                <w:rFonts w:eastAsia="PMingLiU" w:cs="Tahoma"/>
                <w:szCs w:val="18"/>
              </w:rPr>
              <w:t>桌面平台產品可供</w:t>
            </w:r>
            <w:r w:rsidRPr="00DA53AD">
              <w:rPr>
                <w:rFonts w:eastAsia="PMingLiU" w:cs="Tahoma"/>
                <w:szCs w:val="18"/>
              </w:rPr>
              <w:t xml:space="preserve"> Enrollment for Education Solutions (EES) </w:t>
            </w:r>
            <w:r w:rsidRPr="00DA53AD">
              <w:rPr>
                <w:rFonts w:eastAsia="PMingLiU" w:cs="Tahoma"/>
                <w:szCs w:val="18"/>
              </w:rPr>
              <w:t>和</w:t>
            </w:r>
            <w:r w:rsidRPr="00DA53AD">
              <w:rPr>
                <w:rFonts w:eastAsia="PMingLiU" w:cs="Tahoma"/>
                <w:szCs w:val="18"/>
              </w:rPr>
              <w:t xml:space="preserve"> Open Value Subscription – </w:t>
            </w:r>
            <w:r w:rsidRPr="00DA53AD">
              <w:rPr>
                <w:rFonts w:eastAsia="PMingLiU" w:cs="Tahoma"/>
                <w:szCs w:val="18"/>
              </w:rPr>
              <w:t>教育解決方案</w:t>
            </w:r>
            <w:r w:rsidRPr="00DA53AD">
              <w:rPr>
                <w:rFonts w:eastAsia="PMingLiU" w:cs="Tahoma"/>
                <w:szCs w:val="18"/>
              </w:rPr>
              <w:t xml:space="preserve"> (OVS-ES) </w:t>
            </w:r>
            <w:r w:rsidRPr="00DA53AD">
              <w:rPr>
                <w:rFonts w:eastAsia="PMingLiU" w:cs="Tahoma"/>
                <w:szCs w:val="18"/>
              </w:rPr>
              <w:t>客戶使用。</w:t>
            </w:r>
            <w:r w:rsidRPr="00DA53AD">
              <w:rPr>
                <w:rFonts w:eastAsia="PMingLiU" w:cs="Tahoma"/>
                <w:szCs w:val="18"/>
              </w:rPr>
              <w:t xml:space="preserve">School </w:t>
            </w:r>
            <w:r w:rsidRPr="00DA53AD">
              <w:rPr>
                <w:rFonts w:eastAsia="PMingLiU" w:cs="Tahoma"/>
                <w:szCs w:val="18"/>
              </w:rPr>
              <w:t>桌面平台產品可供</w:t>
            </w:r>
            <w:r w:rsidRPr="00DA53AD">
              <w:rPr>
                <w:rFonts w:eastAsia="PMingLiU" w:cs="Tahoma"/>
                <w:szCs w:val="18"/>
              </w:rPr>
              <w:t xml:space="preserve"> School </w:t>
            </w:r>
            <w:r w:rsidRPr="00DA53AD">
              <w:rPr>
                <w:rFonts w:eastAsia="PMingLiU" w:cs="Tahoma"/>
                <w:szCs w:val="18"/>
              </w:rPr>
              <w:t>合約客戶使用。</w:t>
            </w:r>
            <w:r w:rsidRPr="00DA53AD">
              <w:rPr>
                <w:rFonts w:eastAsia="PMingLiU" w:cs="Tahoma"/>
                <w:szCs w:val="18"/>
              </w:rPr>
              <w:t xml:space="preserve">Education </w:t>
            </w:r>
            <w:r w:rsidRPr="00DA53AD">
              <w:rPr>
                <w:rFonts w:eastAsia="PMingLiU" w:cs="Tahoma"/>
                <w:szCs w:val="18"/>
              </w:rPr>
              <w:t>桌面</w:t>
            </w:r>
            <w:r w:rsidRPr="00DA53AD">
              <w:rPr>
                <w:rFonts w:eastAsia="PMingLiU" w:cs="Tahoma"/>
                <w:szCs w:val="18"/>
              </w:rPr>
              <w:t xml:space="preserve"> (</w:t>
            </w:r>
            <w:r w:rsidRPr="00DA53AD">
              <w:rPr>
                <w:rFonts w:eastAsia="PMingLiU" w:cs="Tahoma"/>
                <w:szCs w:val="18"/>
              </w:rPr>
              <w:t>含</w:t>
            </w:r>
            <w:r w:rsidRPr="00DA53AD">
              <w:rPr>
                <w:rFonts w:eastAsia="PMingLiU" w:cs="Tahoma"/>
                <w:szCs w:val="18"/>
              </w:rPr>
              <w:t xml:space="preserve"> Enterprise CAL </w:t>
            </w:r>
            <w:r w:rsidRPr="00DA53AD">
              <w:rPr>
                <w:rFonts w:eastAsia="PMingLiU" w:cs="Tahoma"/>
                <w:szCs w:val="18"/>
              </w:rPr>
              <w:t>套件平台</w:t>
            </w:r>
            <w:r w:rsidRPr="00DA53AD">
              <w:rPr>
                <w:rFonts w:eastAsia="PMingLiU" w:cs="Tahoma"/>
                <w:szCs w:val="18"/>
              </w:rPr>
              <w:t xml:space="preserve">) </w:t>
            </w:r>
            <w:r w:rsidRPr="00DA53AD">
              <w:rPr>
                <w:rFonts w:eastAsia="PMingLiU" w:cs="Tahoma"/>
                <w:szCs w:val="18"/>
              </w:rPr>
              <w:t>及</w:t>
            </w:r>
            <w:r w:rsidRPr="00DA53AD">
              <w:rPr>
                <w:rFonts w:eastAsia="PMingLiU" w:cs="Tahoma"/>
                <w:szCs w:val="18"/>
              </w:rPr>
              <w:t xml:space="preserve"> School </w:t>
            </w:r>
            <w:r w:rsidRPr="00DA53AD">
              <w:rPr>
                <w:rFonts w:eastAsia="PMingLiU" w:cs="Tahoma"/>
                <w:szCs w:val="18"/>
              </w:rPr>
              <w:t>桌面</w:t>
            </w:r>
            <w:r w:rsidRPr="00DA53AD">
              <w:rPr>
                <w:rFonts w:eastAsia="PMingLiU" w:cs="Tahoma"/>
                <w:szCs w:val="18"/>
              </w:rPr>
              <w:t xml:space="preserve"> (</w:t>
            </w:r>
            <w:r w:rsidRPr="00DA53AD">
              <w:rPr>
                <w:rFonts w:eastAsia="PMingLiU" w:cs="Tahoma"/>
                <w:szCs w:val="18"/>
              </w:rPr>
              <w:t>含</w:t>
            </w:r>
            <w:r w:rsidRPr="00DA53AD">
              <w:rPr>
                <w:rFonts w:eastAsia="PMingLiU" w:cs="Tahoma"/>
                <w:szCs w:val="18"/>
              </w:rPr>
              <w:t xml:space="preserve"> Enterprise CAL </w:t>
            </w:r>
            <w:r w:rsidRPr="00DA53AD">
              <w:rPr>
                <w:rFonts w:eastAsia="PMingLiU" w:cs="Tahoma"/>
                <w:szCs w:val="18"/>
              </w:rPr>
              <w:t>套件平台</w:t>
            </w:r>
            <w:r w:rsidRPr="00DA53AD">
              <w:rPr>
                <w:rFonts w:eastAsia="PMingLiU" w:cs="Tahoma"/>
                <w:szCs w:val="18"/>
              </w:rPr>
              <w:t xml:space="preserve">) </w:t>
            </w:r>
            <w:r w:rsidRPr="00DA53AD">
              <w:rPr>
                <w:rFonts w:eastAsia="PMingLiU" w:cs="Tahoma"/>
                <w:szCs w:val="18"/>
              </w:rPr>
              <w:t>包括</w:t>
            </w:r>
            <w:r w:rsidRPr="00DA53AD">
              <w:rPr>
                <w:rFonts w:eastAsia="PMingLiU" w:cs="Tahoma"/>
                <w:szCs w:val="18"/>
              </w:rPr>
              <w:t xml:space="preserve"> Office Professional Plus </w:t>
            </w:r>
            <w:r w:rsidRPr="00DA53AD">
              <w:rPr>
                <w:rFonts w:eastAsia="PMingLiU" w:cs="Tahoma"/>
                <w:szCs w:val="18"/>
              </w:rPr>
              <w:t>或</w:t>
            </w:r>
            <w:r w:rsidRPr="00DA53AD">
              <w:rPr>
                <w:rFonts w:eastAsia="PMingLiU" w:cs="Tahoma"/>
                <w:szCs w:val="18"/>
              </w:rPr>
              <w:t xml:space="preserve"> Office for Mac </w:t>
            </w:r>
            <w:r w:rsidRPr="00DA53AD">
              <w:rPr>
                <w:rFonts w:eastAsia="PMingLiU" w:cs="Tahoma"/>
                <w:szCs w:val="18"/>
              </w:rPr>
              <w:t>之最新版本、</w:t>
            </w:r>
            <w:r w:rsidRPr="00DA53AD">
              <w:rPr>
                <w:rFonts w:eastAsia="PMingLiU" w:cs="Tahoma"/>
                <w:szCs w:val="18"/>
              </w:rPr>
              <w:t xml:space="preserve">Windows 8 </w:t>
            </w:r>
            <w:r w:rsidRPr="00DA53AD">
              <w:rPr>
                <w:rFonts w:eastAsia="PMingLiU" w:cs="Tahoma"/>
                <w:szCs w:val="18"/>
              </w:rPr>
              <w:t>專業版作業系統升級和</w:t>
            </w:r>
            <w:r w:rsidRPr="00DA53AD">
              <w:rPr>
                <w:rFonts w:eastAsia="PMingLiU" w:cs="Tahoma"/>
                <w:szCs w:val="18"/>
              </w:rPr>
              <w:t xml:space="preserve"> Enterprise CAL </w:t>
            </w:r>
            <w:r w:rsidRPr="00DA53AD">
              <w:rPr>
                <w:rFonts w:eastAsia="PMingLiU" w:cs="Tahoma"/>
                <w:szCs w:val="18"/>
              </w:rPr>
              <w:t>套件用戶端存取使用權。</w:t>
            </w:r>
          </w:p>
          <w:p w:rsidR="00456002" w:rsidRPr="00DA53AD" w:rsidRDefault="00456002" w:rsidP="00E64551">
            <w:pPr>
              <w:ind w:left="360"/>
              <w:rPr>
                <w:rFonts w:eastAsia="PMingLiU" w:cs="Tahoma"/>
              </w:rPr>
            </w:pPr>
          </w:p>
          <w:p w:rsidR="00456002" w:rsidRPr="00DA53AD" w:rsidRDefault="00456002" w:rsidP="00821966">
            <w:pPr>
              <w:rPr>
                <w:rFonts w:eastAsia="PMingLiU" w:cs="Tahoma"/>
                <w:lang w:eastAsia="zh-TW"/>
              </w:rPr>
            </w:pPr>
            <w:r w:rsidRPr="00DA53AD">
              <w:rPr>
                <w:rFonts w:eastAsia="PMingLiU" w:cs="Tahoma"/>
                <w:iCs/>
                <w:szCs w:val="18"/>
                <w:lang w:eastAsia="zh-TW"/>
              </w:rPr>
              <w:t>價格清單上之</w:t>
            </w:r>
            <w:r w:rsidRPr="00DA53AD">
              <w:rPr>
                <w:rFonts w:eastAsia="PMingLiU" w:cs="Tahoma"/>
                <w:iCs/>
                <w:szCs w:val="18"/>
                <w:lang w:eastAsia="zh-TW"/>
              </w:rPr>
              <w:t xml:space="preserve"> School </w:t>
            </w:r>
            <w:r w:rsidRPr="00DA53AD">
              <w:rPr>
                <w:rFonts w:eastAsia="PMingLiU" w:cs="Tahoma"/>
                <w:iCs/>
                <w:szCs w:val="18"/>
                <w:lang w:eastAsia="zh-TW"/>
              </w:rPr>
              <w:t>桌面平台產品計算為</w:t>
            </w:r>
            <w:r w:rsidRPr="00DA53AD">
              <w:rPr>
                <w:rFonts w:eastAsia="PMingLiU" w:cs="Tahoma"/>
                <w:iCs/>
                <w:szCs w:val="18"/>
                <w:lang w:eastAsia="zh-TW"/>
              </w:rPr>
              <w:t xml:space="preserve"> 3 </w:t>
            </w:r>
            <w:r w:rsidRPr="00DA53AD">
              <w:rPr>
                <w:rFonts w:eastAsia="PMingLiU" w:cs="Tahoma"/>
                <w:iCs/>
                <w:szCs w:val="18"/>
                <w:lang w:eastAsia="zh-TW"/>
              </w:rPr>
              <w:t>個單位。</w:t>
            </w:r>
          </w:p>
          <w:p w:rsidR="00456002" w:rsidRPr="00DA53AD" w:rsidRDefault="00456002" w:rsidP="00821966">
            <w:pPr>
              <w:rPr>
                <w:rFonts w:eastAsia="PMingLiU" w:cs="Tahoma"/>
                <w:lang w:eastAsia="zh-TW"/>
              </w:rPr>
            </w:pPr>
          </w:p>
          <w:p w:rsidR="00456002" w:rsidRPr="00DA53AD" w:rsidRDefault="00456002" w:rsidP="00821966">
            <w:pPr>
              <w:tabs>
                <w:tab w:val="left" w:pos="8640"/>
              </w:tabs>
              <w:ind w:right="720"/>
              <w:rPr>
                <w:rFonts w:eastAsia="PMingLiU" w:cs="Tahoma"/>
                <w:lang w:eastAsia="zh-TW"/>
              </w:rPr>
            </w:pPr>
            <w:r w:rsidRPr="00DA53AD">
              <w:rPr>
                <w:rFonts w:eastAsia="PMingLiU" w:cs="Tahoma"/>
                <w:b/>
                <w:bCs/>
                <w:color w:val="000000"/>
                <w:szCs w:val="18"/>
                <w:lang w:eastAsia="zh-TW"/>
              </w:rPr>
              <w:t>注意事項：</w:t>
            </w:r>
            <w:r w:rsidRPr="00DA53AD">
              <w:rPr>
                <w:rFonts w:eastAsia="PMingLiU" w:cs="Tahoma"/>
                <w:bCs/>
                <w:color w:val="000000"/>
                <w:szCs w:val="18"/>
                <w:lang w:eastAsia="zh-TW"/>
              </w:rPr>
              <w:t xml:space="preserve">EES </w:t>
            </w:r>
            <w:r w:rsidRPr="00DA53AD">
              <w:rPr>
                <w:rFonts w:eastAsia="PMingLiU" w:cs="Tahoma"/>
                <w:bCs/>
                <w:color w:val="000000"/>
                <w:szCs w:val="18"/>
                <w:lang w:eastAsia="zh-TW"/>
              </w:rPr>
              <w:t>及</w:t>
            </w:r>
            <w:r w:rsidRPr="00DA53AD">
              <w:rPr>
                <w:rFonts w:eastAsia="PMingLiU" w:cs="Tahoma"/>
                <w:bCs/>
                <w:color w:val="000000"/>
                <w:szCs w:val="18"/>
                <w:lang w:eastAsia="zh-TW"/>
              </w:rPr>
              <w:t xml:space="preserve"> OVS-ES </w:t>
            </w:r>
            <w:r w:rsidRPr="00DA53AD">
              <w:rPr>
                <w:rFonts w:eastAsia="PMingLiU" w:cs="Tahoma"/>
                <w:bCs/>
                <w:color w:val="000000"/>
                <w:szCs w:val="18"/>
                <w:lang w:eastAsia="zh-TW"/>
              </w:rPr>
              <w:t>客戶沒有資格僅針對一部分其全組織計數及</w:t>
            </w:r>
            <w:r w:rsidRPr="00DA53AD">
              <w:rPr>
                <w:rFonts w:eastAsia="PMingLiU" w:cs="Tahoma"/>
                <w:bCs/>
                <w:color w:val="000000"/>
                <w:szCs w:val="18"/>
                <w:lang w:eastAsia="zh-TW"/>
              </w:rPr>
              <w:t>/</w:t>
            </w:r>
            <w:r w:rsidRPr="00DA53AD">
              <w:rPr>
                <w:rFonts w:eastAsia="PMingLiU" w:cs="Tahoma"/>
                <w:bCs/>
                <w:color w:val="000000"/>
                <w:szCs w:val="18"/>
                <w:lang w:eastAsia="zh-TW"/>
              </w:rPr>
              <w:t>或學生計數選擇</w:t>
            </w:r>
            <w:r w:rsidRPr="00DA53AD">
              <w:rPr>
                <w:rFonts w:eastAsia="PMingLiU" w:cs="Tahoma"/>
                <w:bCs/>
                <w:color w:val="000000"/>
                <w:szCs w:val="18"/>
                <w:lang w:eastAsia="zh-TW"/>
              </w:rPr>
              <w:t xml:space="preserve"> Core CAL </w:t>
            </w:r>
            <w:r w:rsidRPr="00DA53AD">
              <w:rPr>
                <w:rFonts w:eastAsia="PMingLiU" w:cs="Tahoma"/>
                <w:bCs/>
                <w:color w:val="000000"/>
                <w:szCs w:val="18"/>
                <w:lang w:eastAsia="zh-TW"/>
              </w:rPr>
              <w:t>套件或</w:t>
            </w:r>
            <w:r w:rsidRPr="00DA53AD">
              <w:rPr>
                <w:rFonts w:eastAsia="PMingLiU" w:cs="Tahoma"/>
                <w:bCs/>
                <w:color w:val="000000"/>
                <w:szCs w:val="18"/>
                <w:lang w:eastAsia="zh-TW"/>
              </w:rPr>
              <w:t xml:space="preserve"> Enterprise CAL </w:t>
            </w:r>
            <w:r w:rsidRPr="00DA53AD">
              <w:rPr>
                <w:rFonts w:eastAsia="PMingLiU" w:cs="Tahoma"/>
                <w:bCs/>
                <w:color w:val="000000"/>
                <w:szCs w:val="18"/>
                <w:lang w:eastAsia="zh-TW"/>
              </w:rPr>
              <w:t>套件中所包括之桌面平台產品及個別的</w:t>
            </w:r>
            <w:r w:rsidRPr="00DA53AD">
              <w:rPr>
                <w:rFonts w:eastAsia="PMingLiU" w:cs="Tahoma"/>
                <w:bCs/>
                <w:color w:val="000000"/>
                <w:szCs w:val="18"/>
                <w:lang w:eastAsia="zh-TW"/>
              </w:rPr>
              <w:t xml:space="preserve"> CAL </w:t>
            </w:r>
            <w:r w:rsidRPr="00DA53AD">
              <w:rPr>
                <w:rFonts w:eastAsia="PMingLiU" w:cs="Tahoma"/>
                <w:bCs/>
                <w:color w:val="000000"/>
                <w:szCs w:val="18"/>
                <w:lang w:eastAsia="zh-TW"/>
              </w:rPr>
              <w:t>產品。例如，如果訂閱係針對全組織總數</w:t>
            </w:r>
            <w:r w:rsidRPr="00DA53AD">
              <w:rPr>
                <w:rFonts w:eastAsia="PMingLiU" w:cs="Tahoma"/>
                <w:bCs/>
                <w:color w:val="000000"/>
                <w:szCs w:val="18"/>
                <w:lang w:eastAsia="zh-TW"/>
              </w:rPr>
              <w:t xml:space="preserve"> 1,200 </w:t>
            </w:r>
            <w:r w:rsidRPr="00DA53AD">
              <w:rPr>
                <w:rFonts w:eastAsia="PMingLiU" w:cs="Tahoma"/>
                <w:bCs/>
                <w:color w:val="000000"/>
                <w:szCs w:val="18"/>
                <w:lang w:eastAsia="zh-TW"/>
              </w:rPr>
              <w:t>位全職員工計數，則即使其中只有部分</w:t>
            </w:r>
            <w:r w:rsidRPr="00DA53AD">
              <w:rPr>
                <w:rFonts w:eastAsia="PMingLiU" w:cs="Tahoma"/>
                <w:bCs/>
                <w:color w:val="000000"/>
                <w:szCs w:val="18"/>
                <w:lang w:eastAsia="zh-TW"/>
              </w:rPr>
              <w:t xml:space="preserve"> PC </w:t>
            </w:r>
            <w:r w:rsidRPr="00DA53AD">
              <w:rPr>
                <w:rFonts w:eastAsia="PMingLiU" w:cs="Tahoma"/>
                <w:bCs/>
                <w:color w:val="000000"/>
                <w:szCs w:val="18"/>
                <w:lang w:eastAsia="zh-TW"/>
              </w:rPr>
              <w:t>會執行某特定桌面平台或元件</w:t>
            </w:r>
            <w:r w:rsidRPr="00DA53AD">
              <w:rPr>
                <w:rFonts w:eastAsia="PMingLiU" w:cs="Tahoma"/>
                <w:bCs/>
                <w:color w:val="000000"/>
                <w:szCs w:val="18"/>
                <w:lang w:eastAsia="zh-TW"/>
              </w:rPr>
              <w:t xml:space="preserve"> CAL </w:t>
            </w:r>
            <w:r w:rsidRPr="00DA53AD">
              <w:rPr>
                <w:rFonts w:eastAsia="PMingLiU" w:cs="Tahoma"/>
                <w:bCs/>
                <w:color w:val="000000"/>
                <w:szCs w:val="18"/>
                <w:lang w:eastAsia="zh-TW"/>
              </w:rPr>
              <w:t>產品，所選擇之桌面平台產品及</w:t>
            </w:r>
            <w:r w:rsidRPr="00DA53AD">
              <w:rPr>
                <w:rFonts w:eastAsia="PMingLiU" w:cs="Tahoma"/>
                <w:bCs/>
                <w:color w:val="000000"/>
                <w:szCs w:val="18"/>
                <w:lang w:eastAsia="zh-TW"/>
              </w:rPr>
              <w:t xml:space="preserve"> CAL </w:t>
            </w:r>
            <w:r w:rsidRPr="00DA53AD">
              <w:rPr>
                <w:rFonts w:eastAsia="PMingLiU" w:cs="Tahoma"/>
                <w:bCs/>
                <w:color w:val="000000"/>
                <w:szCs w:val="18"/>
                <w:lang w:eastAsia="zh-TW"/>
              </w:rPr>
              <w:t>套件元件產品仍將針對</w:t>
            </w:r>
            <w:r w:rsidRPr="00DA53AD">
              <w:rPr>
                <w:rFonts w:eastAsia="PMingLiU" w:cs="Tahoma"/>
                <w:bCs/>
                <w:color w:val="000000"/>
                <w:szCs w:val="18"/>
                <w:lang w:eastAsia="zh-TW"/>
              </w:rPr>
              <w:t xml:space="preserve"> 1,000 </w:t>
            </w:r>
            <w:r w:rsidRPr="00DA53AD">
              <w:rPr>
                <w:rFonts w:eastAsia="PMingLiU" w:cs="Tahoma"/>
                <w:bCs/>
                <w:color w:val="000000"/>
                <w:szCs w:val="18"/>
                <w:lang w:eastAsia="zh-TW"/>
              </w:rPr>
              <w:t>位的全組織計數。</w:t>
            </w:r>
          </w:p>
          <w:p w:rsidR="00456002" w:rsidRPr="00DA53AD" w:rsidRDefault="00456002" w:rsidP="005C647E">
            <w:pPr>
              <w:rPr>
                <w:rFonts w:eastAsia="PMingLiU" w:cs="Tahoma"/>
                <w:szCs w:val="18"/>
                <w:lang w:eastAsia="zh-TW"/>
              </w:rPr>
            </w:pPr>
          </w:p>
        </w:tc>
      </w:tr>
    </w:tbl>
    <w:p w:rsidR="00406CB0" w:rsidRPr="00DA53AD" w:rsidRDefault="00406CB0" w:rsidP="00406CB0">
      <w:pPr>
        <w:rPr>
          <w:rFonts w:eastAsia="PMingLiU" w:cs="Tahoma"/>
          <w:lang w:eastAsia="zh-TW"/>
        </w:rPr>
      </w:pPr>
      <w:bookmarkStart w:id="677" w:name="_Toc336338193"/>
    </w:p>
    <w:p w:rsidR="004641FD" w:rsidRPr="00DA53AD" w:rsidRDefault="00755633" w:rsidP="004641FD">
      <w:pPr>
        <w:pStyle w:val="Heading3"/>
        <w:ind w:right="720"/>
        <w:rPr>
          <w:rFonts w:ascii="Tahoma" w:eastAsia="PMingLiU" w:hAnsi="Tahoma" w:cs="Tahoma"/>
          <w:lang w:eastAsia="zh-TW"/>
        </w:rPr>
      </w:pPr>
      <w:bookmarkStart w:id="678" w:name="_Toc352109453"/>
      <w:r w:rsidRPr="00DA53AD">
        <w:rPr>
          <w:rFonts w:ascii="Tahoma" w:eastAsia="PMingLiU" w:hAnsi="Tahoma" w:cs="Tahoma"/>
          <w:sz w:val="24"/>
          <w:szCs w:val="22"/>
          <w:lang w:eastAsia="zh-TW"/>
        </w:rPr>
        <w:t>合格裝置之管理的定義</w:t>
      </w:r>
      <w:bookmarkEnd w:id="677"/>
      <w:bookmarkEnd w:id="678"/>
    </w:p>
    <w:p w:rsidR="00406CB0" w:rsidRPr="00DA53AD" w:rsidRDefault="00406CB0" w:rsidP="00406CB0">
      <w:pPr>
        <w:rPr>
          <w:rFonts w:eastAsia="PMingLiU" w:cs="Tahoma"/>
          <w:lang w:eastAsia="zh-TW"/>
        </w:rPr>
      </w:pPr>
    </w:p>
    <w:p w:rsidR="004641FD" w:rsidRPr="00DA53AD" w:rsidRDefault="004641FD" w:rsidP="004641FD">
      <w:pPr>
        <w:rPr>
          <w:rFonts w:eastAsia="PMingLiU" w:cs="Tahoma"/>
          <w:lang w:eastAsia="zh-TW"/>
        </w:rPr>
      </w:pPr>
      <w:r w:rsidRPr="00DA53AD">
        <w:rPr>
          <w:rFonts w:eastAsia="PMingLiU" w:cs="Tahoma"/>
          <w:lang w:eastAsia="zh-TW"/>
        </w:rPr>
        <w:t>大量授權客戶「管理」可直接或間接控制一個或多個作業系統環境之任何裝置。例如，大量授權客戶管理下列任何裝置</w:t>
      </w:r>
    </w:p>
    <w:p w:rsidR="00406CB0" w:rsidRPr="00DA53AD" w:rsidRDefault="00406CB0" w:rsidP="00822871">
      <w:pPr>
        <w:spacing w:after="60"/>
        <w:rPr>
          <w:rFonts w:eastAsia="PMingLiU" w:cs="Tahoma"/>
          <w:lang w:eastAsia="zh-TW"/>
        </w:rPr>
      </w:pPr>
    </w:p>
    <w:p w:rsidR="004641FD" w:rsidRPr="00DA53AD" w:rsidRDefault="004641FD" w:rsidP="00822871">
      <w:pPr>
        <w:numPr>
          <w:ilvl w:val="0"/>
          <w:numId w:val="19"/>
        </w:numPr>
        <w:spacing w:after="60"/>
        <w:rPr>
          <w:rFonts w:eastAsia="PMingLiU" w:cs="Tahoma"/>
          <w:lang w:eastAsia="zh-TW"/>
        </w:rPr>
      </w:pPr>
      <w:r w:rsidRPr="00DA53AD">
        <w:rPr>
          <w:rFonts w:eastAsia="PMingLiU" w:cs="Tahoma"/>
          <w:lang w:eastAsia="zh-TW"/>
        </w:rPr>
        <w:t>可允許加入其網域的裝置，或</w:t>
      </w:r>
    </w:p>
    <w:p w:rsidR="004641FD" w:rsidRPr="00DA53AD" w:rsidRDefault="004641FD" w:rsidP="00822871">
      <w:pPr>
        <w:numPr>
          <w:ilvl w:val="0"/>
          <w:numId w:val="19"/>
        </w:numPr>
        <w:spacing w:after="60"/>
        <w:rPr>
          <w:rFonts w:eastAsia="PMingLiU" w:cs="Tahoma"/>
          <w:lang w:eastAsia="zh-TW"/>
        </w:rPr>
      </w:pPr>
      <w:r w:rsidRPr="00DA53AD">
        <w:rPr>
          <w:rFonts w:eastAsia="PMingLiU" w:cs="Tahoma"/>
          <w:lang w:eastAsia="zh-TW"/>
        </w:rPr>
        <w:t>可驗證為在其場所上同時使用應用程式之要件的裝置，或</w:t>
      </w:r>
    </w:p>
    <w:p w:rsidR="004641FD" w:rsidRPr="00DA53AD" w:rsidRDefault="004641FD" w:rsidP="002D5C6D">
      <w:pPr>
        <w:numPr>
          <w:ilvl w:val="0"/>
          <w:numId w:val="19"/>
        </w:numPr>
        <w:spacing w:after="60"/>
        <w:ind w:right="-90"/>
        <w:rPr>
          <w:rFonts w:eastAsia="PMingLiU" w:cs="Tahoma"/>
          <w:lang w:eastAsia="zh-TW"/>
        </w:rPr>
      </w:pPr>
      <w:r w:rsidRPr="00DA53AD">
        <w:rPr>
          <w:rFonts w:eastAsia="PMingLiU" w:cs="Tahoma"/>
          <w:lang w:eastAsia="zh-TW"/>
        </w:rPr>
        <w:t>在下列</w:t>
      </w:r>
      <w:r w:rsidRPr="00DA53AD">
        <w:rPr>
          <w:rFonts w:eastAsia="PMingLiU" w:cs="Tahoma"/>
          <w:lang w:eastAsia="zh-TW"/>
        </w:rPr>
        <w:t xml:space="preserve"> (</w:t>
      </w:r>
      <w:r w:rsidRPr="00DA53AD">
        <w:rPr>
          <w:rFonts w:eastAsia="PMingLiU" w:cs="Tahoma"/>
          <w:lang w:eastAsia="zh-TW"/>
        </w:rPr>
        <w:t>例如，依客戶的政策所規定的防毒軟體、反惡意軟體或其他代理程式</w:t>
      </w:r>
      <w:r w:rsidRPr="00DA53AD">
        <w:rPr>
          <w:rFonts w:eastAsia="PMingLiU" w:cs="Tahoma"/>
          <w:lang w:eastAsia="zh-TW"/>
        </w:rPr>
        <w:t xml:space="preserve">) </w:t>
      </w:r>
      <w:r w:rsidRPr="00DA53AD">
        <w:rPr>
          <w:rFonts w:eastAsia="PMingLiU" w:cs="Tahoma"/>
          <w:lang w:eastAsia="zh-TW"/>
        </w:rPr>
        <w:t>安裝代理程式的裝置，或</w:t>
      </w:r>
    </w:p>
    <w:p w:rsidR="004641FD" w:rsidRPr="00DA53AD" w:rsidRDefault="004641FD" w:rsidP="00822871">
      <w:pPr>
        <w:numPr>
          <w:ilvl w:val="0"/>
          <w:numId w:val="19"/>
        </w:numPr>
        <w:spacing w:after="60"/>
        <w:rPr>
          <w:rFonts w:eastAsia="PMingLiU" w:cs="Tahoma"/>
          <w:lang w:eastAsia="zh-TW"/>
        </w:rPr>
      </w:pPr>
      <w:r w:rsidRPr="00DA53AD">
        <w:rPr>
          <w:rFonts w:eastAsia="PMingLiU" w:cs="Tahoma"/>
          <w:lang w:eastAsia="zh-TW"/>
        </w:rPr>
        <w:t>可直接或間接適用及強制執行</w:t>
      </w:r>
      <w:r w:rsidRPr="00DA53AD">
        <w:rPr>
          <w:rFonts w:eastAsia="PMingLiU" w:cs="Tahoma"/>
          <w:lang w:eastAsia="zh-TW"/>
        </w:rPr>
        <w:t>*</w:t>
      </w:r>
      <w:r w:rsidRPr="00DA53AD">
        <w:rPr>
          <w:rFonts w:eastAsia="PMingLiU" w:cs="Tahoma"/>
          <w:lang w:eastAsia="zh-TW"/>
        </w:rPr>
        <w:t>群組原則的裝置，或</w:t>
      </w:r>
    </w:p>
    <w:p w:rsidR="004641FD" w:rsidRPr="00DA53AD" w:rsidRDefault="004641FD" w:rsidP="00822871">
      <w:pPr>
        <w:numPr>
          <w:ilvl w:val="0"/>
          <w:numId w:val="19"/>
        </w:numPr>
        <w:spacing w:after="60"/>
        <w:rPr>
          <w:rFonts w:eastAsia="PMingLiU" w:cs="Tahoma"/>
          <w:lang w:eastAsia="zh-TW"/>
        </w:rPr>
      </w:pPr>
      <w:r w:rsidRPr="00DA53AD">
        <w:rPr>
          <w:rFonts w:eastAsia="PMingLiU" w:cs="Tahoma"/>
          <w:lang w:eastAsia="zh-TW"/>
        </w:rPr>
        <w:lastRenderedPageBreak/>
        <w:t>在其上會請求或接收與作業系統環境直接或間接相關之硬體或軟體的資料、以及對其進行組態或為其提供指示的裝置。</w:t>
      </w:r>
    </w:p>
    <w:p w:rsidR="004641FD" w:rsidRPr="00DA53AD" w:rsidRDefault="004641FD" w:rsidP="00822871">
      <w:pPr>
        <w:numPr>
          <w:ilvl w:val="0"/>
          <w:numId w:val="19"/>
        </w:numPr>
        <w:spacing w:after="60"/>
        <w:rPr>
          <w:rFonts w:eastAsia="PMingLiU" w:cs="Tahoma"/>
          <w:lang w:eastAsia="zh-TW"/>
        </w:rPr>
      </w:pPr>
      <w:r w:rsidRPr="00DA53AD">
        <w:rPr>
          <w:rFonts w:eastAsia="PMingLiU" w:cs="Tahoma"/>
          <w:lang w:eastAsia="zh-TW"/>
        </w:rPr>
        <w:t>允許存取</w:t>
      </w:r>
      <w:r w:rsidRPr="00DA53AD">
        <w:rPr>
          <w:rFonts w:eastAsia="PMingLiU" w:cs="Tahoma"/>
          <w:lang w:eastAsia="zh-TW"/>
        </w:rPr>
        <w:t xml:space="preserve"> Windows </w:t>
      </w:r>
      <w:r w:rsidRPr="00DA53AD">
        <w:rPr>
          <w:rFonts w:eastAsia="PMingLiU" w:cs="Tahoma"/>
          <w:lang w:eastAsia="zh-TW"/>
        </w:rPr>
        <w:t>軟體保證、</w:t>
      </w:r>
      <w:r w:rsidRPr="00DA53AD">
        <w:rPr>
          <w:rFonts w:eastAsia="PMingLiU" w:cs="Tahoma"/>
          <w:lang w:eastAsia="zh-TW"/>
        </w:rPr>
        <w:t>Windows Intune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或</w:t>
      </w:r>
      <w:r w:rsidRPr="00DA53AD">
        <w:rPr>
          <w:rFonts w:eastAsia="PMingLiU" w:cs="Tahoma"/>
          <w:lang w:eastAsia="zh-TW"/>
        </w:rPr>
        <w:t xml:space="preserve"> Windows </w:t>
      </w:r>
      <w:r w:rsidRPr="00DA53AD">
        <w:rPr>
          <w:rFonts w:eastAsia="PMingLiU" w:cs="Tahoma"/>
          <w:lang w:eastAsia="zh-TW"/>
        </w:rPr>
        <w:t>虛擬桌面存取漫遊權利之外的虛擬桌面基礎結構</w:t>
      </w:r>
      <w:r w:rsidRPr="00DA53AD">
        <w:rPr>
          <w:rFonts w:eastAsia="PMingLiU" w:cs="Tahoma"/>
          <w:lang w:eastAsia="zh-TW"/>
        </w:rPr>
        <w:t xml:space="preserve"> (VDI) </w:t>
      </w:r>
      <w:r w:rsidRPr="00DA53AD">
        <w:rPr>
          <w:rFonts w:eastAsia="PMingLiU" w:cs="Tahoma"/>
          <w:lang w:eastAsia="zh-TW"/>
        </w:rPr>
        <w:t>之裝置。</w:t>
      </w:r>
    </w:p>
    <w:p w:rsidR="00755633" w:rsidRPr="00DA53AD" w:rsidRDefault="00755633" w:rsidP="00755633">
      <w:pPr>
        <w:ind w:left="1440"/>
        <w:rPr>
          <w:rFonts w:eastAsia="PMingLiU" w:cs="Tahoma"/>
          <w:lang w:eastAsia="zh-TW"/>
        </w:rPr>
      </w:pPr>
    </w:p>
    <w:p w:rsidR="004641FD" w:rsidRPr="00DA53AD" w:rsidRDefault="004641FD" w:rsidP="004641FD">
      <w:pPr>
        <w:rPr>
          <w:rFonts w:eastAsia="PMingLiU" w:cs="Tahoma"/>
          <w:lang w:eastAsia="zh-TW"/>
        </w:rPr>
      </w:pPr>
      <w:r w:rsidRPr="00DA53AD">
        <w:rPr>
          <w:rFonts w:eastAsia="PMingLiU" w:cs="Tahoma"/>
          <w:lang w:eastAsia="zh-TW"/>
        </w:rPr>
        <w:t>依漫遊權利存取</w:t>
      </w:r>
      <w:r w:rsidRPr="00DA53AD">
        <w:rPr>
          <w:rFonts w:eastAsia="PMingLiU" w:cs="Tahoma"/>
          <w:lang w:eastAsia="zh-TW"/>
        </w:rPr>
        <w:t xml:space="preserve"> VDI </w:t>
      </w:r>
      <w:r w:rsidRPr="00DA53AD">
        <w:rPr>
          <w:rFonts w:eastAsia="PMingLiU" w:cs="Tahoma"/>
          <w:lang w:eastAsia="zh-TW"/>
        </w:rPr>
        <w:t>的裝置若離開客戶的場所時，僅能在合格的第三方裝置上運用</w:t>
      </w:r>
      <w:r w:rsidRPr="00DA53AD">
        <w:rPr>
          <w:rFonts w:eastAsia="PMingLiU" w:cs="Tahoma"/>
          <w:lang w:eastAsia="zh-TW"/>
        </w:rPr>
        <w:t xml:space="preserve"> Windows To Go</w:t>
      </w:r>
      <w:r w:rsidRPr="00DA53AD">
        <w:rPr>
          <w:rFonts w:eastAsia="PMingLiU" w:cs="Tahoma"/>
          <w:lang w:eastAsia="zh-TW"/>
        </w:rPr>
        <w:t>，而且依在此所述並非基於其他目的而加以管理，亦不會視為基於本定義之目的而加以「管理」。</w:t>
      </w:r>
    </w:p>
    <w:p w:rsidR="00755633" w:rsidRPr="00DA53AD" w:rsidRDefault="00755633" w:rsidP="004641FD">
      <w:pPr>
        <w:rPr>
          <w:rFonts w:eastAsia="PMingLiU" w:cs="Tahoma"/>
          <w:lang w:eastAsia="zh-TW"/>
        </w:rPr>
      </w:pPr>
    </w:p>
    <w:p w:rsidR="00371299" w:rsidRPr="00DA53AD" w:rsidRDefault="004641FD" w:rsidP="00510F6B">
      <w:pPr>
        <w:rPr>
          <w:rFonts w:eastAsia="PMingLiU" w:cs="Tahoma"/>
          <w:lang w:eastAsia="zh-TW"/>
        </w:rPr>
      </w:pPr>
      <w:r w:rsidRPr="00DA53AD">
        <w:rPr>
          <w:rFonts w:eastAsia="PMingLiU" w:cs="Tahoma"/>
          <w:lang w:eastAsia="zh-TW"/>
        </w:rPr>
        <w:t>*</w:t>
      </w:r>
      <w:r w:rsidRPr="00DA53AD">
        <w:rPr>
          <w:rFonts w:eastAsia="PMingLiU" w:cs="Tahoma"/>
          <w:lang w:eastAsia="zh-TW"/>
        </w:rPr>
        <w:t>大量授權客戶會檢查最新</w:t>
      </w:r>
      <w:r w:rsidRPr="00DA53AD">
        <w:rPr>
          <w:rFonts w:eastAsia="PMingLiU" w:cs="Tahoma"/>
          <w:lang w:eastAsia="zh-TW"/>
        </w:rPr>
        <w:t xml:space="preserve"> OS </w:t>
      </w:r>
      <w:r w:rsidRPr="00DA53AD">
        <w:rPr>
          <w:rFonts w:eastAsia="PMingLiU" w:cs="Tahoma"/>
          <w:lang w:eastAsia="zh-TW"/>
        </w:rPr>
        <w:t>軟體或病毒</w:t>
      </w:r>
      <w:r w:rsidRPr="00DA53AD">
        <w:rPr>
          <w:rFonts w:eastAsia="PMingLiU" w:cs="Tahoma"/>
          <w:lang w:eastAsia="zh-TW"/>
        </w:rPr>
        <w:t>/</w:t>
      </w:r>
      <w:r w:rsidRPr="00DA53AD">
        <w:rPr>
          <w:rFonts w:eastAsia="PMingLiU" w:cs="Tahoma"/>
          <w:lang w:eastAsia="zh-TW"/>
        </w:rPr>
        <w:t>安全性更新，若檢查結果並非最新者會通知使用者，其基於本範例之目的並非「強制執行群組原則」。</w:t>
      </w:r>
    </w:p>
    <w:p w:rsidR="00991DD4" w:rsidRPr="00DA53AD" w:rsidRDefault="00991DD4" w:rsidP="00510F6B">
      <w:pPr>
        <w:rPr>
          <w:rFonts w:eastAsia="PMingLiU" w:cs="Tahoma"/>
          <w:lang w:eastAsia="zh-TW"/>
        </w:rPr>
      </w:pPr>
    </w:p>
    <w:p w:rsidR="00406CB0" w:rsidRPr="00DA53AD" w:rsidRDefault="00023FE7" w:rsidP="00406CB0">
      <w:pPr>
        <w:pStyle w:val="Heading3"/>
        <w:rPr>
          <w:rFonts w:ascii="Tahoma" w:eastAsia="PMingLiU" w:hAnsi="Tahoma" w:cs="Tahoma"/>
          <w:lang w:eastAsia="zh-TW"/>
        </w:rPr>
      </w:pPr>
      <w:bookmarkStart w:id="679" w:name="_Toc243157227"/>
      <w:bookmarkStart w:id="680" w:name="_Toc336338194"/>
      <w:bookmarkStart w:id="681" w:name="_Toc352109454"/>
      <w:r w:rsidRPr="00DA53AD">
        <w:rPr>
          <w:rFonts w:ascii="Tahoma" w:eastAsia="PMingLiU" w:hAnsi="Tahoma" w:cs="Tahoma"/>
          <w:sz w:val="24"/>
          <w:lang w:eastAsia="zh-TW"/>
        </w:rPr>
        <w:t>合格產品之最新</w:t>
      </w:r>
      <w:r w:rsidRPr="00DA53AD">
        <w:rPr>
          <w:rFonts w:ascii="Tahoma" w:eastAsia="PMingLiU" w:hAnsi="Tahoma" w:cs="Tahoma"/>
          <w:sz w:val="24"/>
          <w:lang w:eastAsia="zh-TW"/>
        </w:rPr>
        <w:t xml:space="preserve"> (UTD) </w:t>
      </w:r>
      <w:r w:rsidRPr="00DA53AD">
        <w:rPr>
          <w:rFonts w:ascii="Tahoma" w:eastAsia="PMingLiU" w:hAnsi="Tahoma" w:cs="Tahoma"/>
          <w:sz w:val="24"/>
          <w:lang w:eastAsia="zh-TW"/>
        </w:rPr>
        <w:t>折扣</w:t>
      </w:r>
      <w:bookmarkEnd w:id="679"/>
      <w:bookmarkEnd w:id="680"/>
      <w:bookmarkEnd w:id="681"/>
    </w:p>
    <w:p w:rsidR="00406CB0" w:rsidRPr="00DA53AD" w:rsidRDefault="00406CB0" w:rsidP="00406CB0">
      <w:pPr>
        <w:pStyle w:val="Heading3"/>
        <w:rPr>
          <w:rFonts w:ascii="Tahoma" w:eastAsia="PMingLiU" w:hAnsi="Tahoma" w:cs="Tahoma"/>
          <w:lang w:eastAsia="zh-TW"/>
        </w:rPr>
      </w:pPr>
    </w:p>
    <w:p w:rsidR="00023FE7" w:rsidRPr="0014076F" w:rsidRDefault="00023FE7" w:rsidP="00477B4D">
      <w:pPr>
        <w:rPr>
          <w:rFonts w:eastAsia="PMingLiU" w:cs="Tahoma"/>
          <w:spacing w:val="4"/>
          <w:lang w:eastAsia="zh-TW"/>
        </w:rPr>
      </w:pPr>
      <w:r w:rsidRPr="0014076F">
        <w:rPr>
          <w:rFonts w:eastAsia="PMingLiU" w:cs="Tahoma"/>
          <w:spacing w:val="4"/>
          <w:lang w:eastAsia="zh-TW"/>
        </w:rPr>
        <w:t xml:space="preserve">Open Value Subscription </w:t>
      </w:r>
      <w:r w:rsidRPr="0014076F">
        <w:rPr>
          <w:rFonts w:eastAsia="PMingLiU" w:cs="Tahoma"/>
          <w:spacing w:val="4"/>
          <w:lang w:eastAsia="zh-TW"/>
        </w:rPr>
        <w:t>客戶於其訂閱合約之第一年期間，有資格享有</w:t>
      </w:r>
      <w:r w:rsidRPr="0014076F">
        <w:rPr>
          <w:rFonts w:eastAsia="PMingLiU" w:cs="Tahoma"/>
          <w:spacing w:val="4"/>
          <w:lang w:eastAsia="zh-TW"/>
        </w:rPr>
        <w:t xml:space="preserve"> UTD </w:t>
      </w:r>
      <w:r w:rsidRPr="0014076F">
        <w:rPr>
          <w:rFonts w:eastAsia="PMingLiU" w:cs="Tahoma"/>
          <w:spacing w:val="4"/>
          <w:lang w:eastAsia="zh-TW"/>
        </w:rPr>
        <w:t>折扣。如果合格之客戶已被授權針對透過</w:t>
      </w:r>
      <w:r w:rsidRPr="0014076F">
        <w:rPr>
          <w:rFonts w:eastAsia="PMingLiU" w:cs="Tahoma"/>
          <w:spacing w:val="4"/>
          <w:lang w:eastAsia="zh-TW"/>
        </w:rPr>
        <w:t xml:space="preserve"> OEM</w:t>
      </w:r>
      <w:r w:rsidRPr="0014076F">
        <w:rPr>
          <w:rFonts w:eastAsia="PMingLiU" w:cs="Tahoma"/>
          <w:spacing w:val="4"/>
          <w:lang w:eastAsia="zh-TW"/>
        </w:rPr>
        <w:t>、</w:t>
      </w:r>
      <w:r w:rsidRPr="0014076F">
        <w:rPr>
          <w:rFonts w:eastAsia="PMingLiU" w:cs="Tahoma"/>
          <w:spacing w:val="4"/>
          <w:lang w:eastAsia="zh-TW"/>
        </w:rPr>
        <w:t>FPP</w:t>
      </w:r>
      <w:r w:rsidRPr="0014076F">
        <w:rPr>
          <w:rFonts w:eastAsia="PMingLiU" w:cs="Tahoma"/>
          <w:spacing w:val="4"/>
          <w:lang w:eastAsia="zh-TW"/>
        </w:rPr>
        <w:t>、大量授權取得之先前或目前版本具備其中一種對應資格，該些客戶可以取得以下載明之任何</w:t>
      </w:r>
      <w:r w:rsidRPr="0014076F">
        <w:rPr>
          <w:rFonts w:eastAsia="PMingLiU" w:cs="Tahoma"/>
          <w:spacing w:val="4"/>
          <w:lang w:eastAsia="zh-TW"/>
        </w:rPr>
        <w:t xml:space="preserve"> UTD</w:t>
      </w:r>
      <w:r w:rsidR="0014076F">
        <w:rPr>
          <w:rFonts w:eastAsia="PMingLiU" w:cs="Tahoma"/>
          <w:spacing w:val="4"/>
          <w:lang w:eastAsia="zh-TW"/>
        </w:rPr>
        <w:t> </w:t>
      </w:r>
      <w:r w:rsidRPr="0014076F">
        <w:rPr>
          <w:rFonts w:eastAsia="PMingLiU" w:cs="Tahoma"/>
          <w:spacing w:val="4"/>
          <w:lang w:eastAsia="zh-TW"/>
        </w:rPr>
        <w:t>使用權。</w:t>
      </w:r>
      <w:r w:rsidRPr="0014076F">
        <w:rPr>
          <w:rFonts w:eastAsia="PMingLiU" w:cs="Tahoma"/>
          <w:color w:val="000000"/>
          <w:spacing w:val="4"/>
          <w:lang w:eastAsia="zh-TW"/>
        </w:rPr>
        <w:t>一般而言，此折扣僅提供予產品之最新版本或緊接的前一個版本。</w:t>
      </w:r>
      <w:r w:rsidRPr="0014076F">
        <w:rPr>
          <w:rFonts w:eastAsia="PMingLiU" w:cs="Tahoma"/>
          <w:color w:val="000000"/>
          <w:spacing w:val="4"/>
          <w:lang w:eastAsia="zh-TW"/>
        </w:rPr>
        <w:t xml:space="preserve">UTD </w:t>
      </w:r>
      <w:r w:rsidRPr="0014076F">
        <w:rPr>
          <w:rFonts w:eastAsia="PMingLiU" w:cs="Tahoma"/>
          <w:color w:val="000000"/>
          <w:spacing w:val="4"/>
          <w:lang w:eastAsia="zh-TW"/>
        </w:rPr>
        <w:t>折扣是與平台無關的，</w:t>
      </w:r>
      <w:r w:rsidR="0014076F">
        <w:rPr>
          <w:rFonts w:eastAsia="PMingLiU" w:cs="Tahoma"/>
          <w:color w:val="000000"/>
          <w:spacing w:val="4"/>
          <w:lang w:eastAsia="zh-TW"/>
        </w:rPr>
        <w:br/>
      </w:r>
      <w:r w:rsidRPr="0014076F">
        <w:rPr>
          <w:rFonts w:eastAsia="PMingLiU" w:cs="Tahoma"/>
          <w:color w:val="000000"/>
          <w:spacing w:val="4"/>
          <w:lang w:eastAsia="zh-TW"/>
        </w:rPr>
        <w:t>因此</w:t>
      </w:r>
      <w:r w:rsidRPr="0014076F">
        <w:rPr>
          <w:rFonts w:eastAsia="PMingLiU" w:cs="Tahoma"/>
          <w:color w:val="000000"/>
          <w:spacing w:val="4"/>
          <w:lang w:eastAsia="zh-TW"/>
        </w:rPr>
        <w:t xml:space="preserve"> Mac </w:t>
      </w:r>
      <w:r w:rsidRPr="0014076F">
        <w:rPr>
          <w:rFonts w:eastAsia="PMingLiU" w:cs="Tahoma"/>
          <w:color w:val="000000"/>
          <w:spacing w:val="4"/>
          <w:lang w:eastAsia="zh-TW"/>
        </w:rPr>
        <w:t>也符合該折扣資格。</w:t>
      </w:r>
    </w:p>
    <w:p w:rsidR="00C353DE" w:rsidRPr="00486409" w:rsidRDefault="00C353DE">
      <w:pPr>
        <w:pStyle w:val="FootnoteBulletLevel1"/>
        <w:ind w:left="360" w:right="720" w:firstLine="0"/>
        <w:rPr>
          <w:rFonts w:ascii="Tahoma" w:eastAsia="PMingLiU" w:hAnsi="Tahoma" w:cs="Tahoma"/>
          <w:sz w:val="18"/>
          <w:szCs w:val="18"/>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DA53AD"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DA53AD" w:rsidRDefault="00023FE7">
            <w:pPr>
              <w:ind w:right="720"/>
              <w:jc w:val="center"/>
              <w:rPr>
                <w:rFonts w:eastAsia="PMingLiU" w:cs="Tahoma"/>
                <w:b/>
                <w:bCs/>
                <w:color w:val="404040"/>
              </w:rPr>
            </w:pPr>
            <w:r w:rsidRPr="00DA53AD">
              <w:rPr>
                <w:rFonts w:eastAsia="PMingLiU" w:cs="Tahoma"/>
                <w:b/>
                <w:bCs/>
              </w:rPr>
              <w:t xml:space="preserve">UTD </w:t>
            </w:r>
            <w:r w:rsidRPr="00DA53AD">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rsidR="00023FE7" w:rsidRPr="00DA53AD" w:rsidRDefault="00023FE7">
            <w:pPr>
              <w:ind w:right="720"/>
              <w:jc w:val="center"/>
              <w:rPr>
                <w:rFonts w:eastAsia="PMingLiU" w:cs="Tahoma"/>
                <w:b/>
                <w:bCs/>
                <w:color w:val="404040"/>
              </w:rPr>
            </w:pPr>
            <w:r w:rsidRPr="00DA53AD">
              <w:rPr>
                <w:rFonts w:eastAsia="PMingLiU" w:cs="Tahoma"/>
                <w:b/>
                <w:bCs/>
              </w:rPr>
              <w:t>合格版本</w:t>
            </w: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230E01">
            <w:pPr>
              <w:spacing w:before="60"/>
              <w:ind w:left="360" w:right="720"/>
              <w:jc w:val="center"/>
              <w:rPr>
                <w:rFonts w:eastAsia="PMingLiU" w:cs="Tahoma"/>
                <w:szCs w:val="18"/>
              </w:rPr>
            </w:pPr>
            <w:r w:rsidRPr="00DA53AD">
              <w:rPr>
                <w:rFonts w:eastAsia="PMingLiU" w:cs="Tahoma"/>
                <w:szCs w:val="18"/>
              </w:rPr>
              <w:t>Core CAL (</w:t>
            </w:r>
            <w:r w:rsidRPr="00DA53AD">
              <w:rPr>
                <w:rFonts w:eastAsia="PMingLiU" w:cs="Tahoma"/>
                <w:szCs w:val="18"/>
              </w:rPr>
              <w:t>裝置或使用者</w:t>
            </w:r>
            <w:r w:rsidRPr="00DA53AD">
              <w:rPr>
                <w:rFonts w:eastAsia="PMingLiU" w:cs="Tahoma"/>
                <w:szCs w:val="18"/>
              </w:rPr>
              <w:t>)</w:t>
            </w:r>
          </w:p>
        </w:tc>
        <w:tc>
          <w:tcPr>
            <w:tcW w:w="4298" w:type="dxa"/>
            <w:tcBorders>
              <w:top w:val="nil"/>
              <w:left w:val="nil"/>
              <w:bottom w:val="single" w:sz="8" w:space="0" w:color="auto"/>
              <w:right w:val="single" w:sz="8" w:space="0" w:color="auto"/>
            </w:tcBorders>
          </w:tcPr>
          <w:p w:rsidR="00023FE7" w:rsidRPr="00DA53AD" w:rsidRDefault="00023FE7" w:rsidP="00230E01">
            <w:pPr>
              <w:pStyle w:val="Bulletedlistflush"/>
              <w:spacing w:before="60"/>
              <w:ind w:left="576" w:right="720" w:firstLine="0"/>
              <w:jc w:val="center"/>
              <w:rPr>
                <w:rFonts w:ascii="Tahoma" w:eastAsia="PMingLiU" w:hAnsi="Tahoma" w:cs="Tahoma"/>
              </w:rPr>
            </w:pPr>
            <w:r w:rsidRPr="00DA53AD">
              <w:rPr>
                <w:rFonts w:ascii="Tahoma" w:eastAsia="PMingLiU" w:hAnsi="Tahoma" w:cs="Tahoma"/>
                <w:sz w:val="18"/>
                <w:szCs w:val="18"/>
              </w:rPr>
              <w:t>任何</w:t>
            </w:r>
            <w:r w:rsidRPr="00DA53AD">
              <w:rPr>
                <w:rFonts w:ascii="Tahoma" w:eastAsia="PMingLiU" w:hAnsi="Tahoma" w:cs="Tahoma"/>
                <w:sz w:val="18"/>
                <w:szCs w:val="18"/>
              </w:rPr>
              <w:t xml:space="preserve"> Core CAL</w:t>
            </w:r>
          </w:p>
          <w:p w:rsidR="00023FE7" w:rsidRPr="00DA53AD" w:rsidRDefault="00023FE7" w:rsidP="00230E01">
            <w:pPr>
              <w:pStyle w:val="Bulletedlistflush"/>
              <w:ind w:left="576" w:right="720" w:firstLine="0"/>
              <w:jc w:val="center"/>
              <w:rPr>
                <w:rFonts w:ascii="Tahoma" w:eastAsia="PMingLiU" w:hAnsi="Tahoma" w:cs="Tahoma"/>
                <w:sz w:val="18"/>
                <w:szCs w:val="18"/>
              </w:rPr>
            </w:pP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230E01">
            <w:pPr>
              <w:spacing w:before="60"/>
              <w:ind w:left="360" w:right="720"/>
              <w:jc w:val="center"/>
              <w:rPr>
                <w:rFonts w:eastAsia="PMingLiU" w:cs="Tahoma"/>
                <w:szCs w:val="18"/>
              </w:rPr>
            </w:pPr>
            <w:r w:rsidRPr="00DA53AD">
              <w:rPr>
                <w:rFonts w:eastAsia="PMingLiU" w:cs="Tahoma"/>
                <w:szCs w:val="18"/>
              </w:rPr>
              <w:t>Enterprise CAL (</w:t>
            </w:r>
            <w:r w:rsidRPr="00DA53AD">
              <w:rPr>
                <w:rFonts w:eastAsia="PMingLiU" w:cs="Tahoma"/>
                <w:szCs w:val="18"/>
              </w:rPr>
              <w:t>裝置或使用者</w:t>
            </w:r>
            <w:r w:rsidRPr="00DA53AD">
              <w:rPr>
                <w:rFonts w:eastAsia="PMingLiU" w:cs="Tahoma"/>
                <w:szCs w:val="18"/>
              </w:rPr>
              <w:t>)</w:t>
            </w:r>
          </w:p>
        </w:tc>
        <w:tc>
          <w:tcPr>
            <w:tcW w:w="4298" w:type="dxa"/>
            <w:tcBorders>
              <w:top w:val="nil"/>
              <w:left w:val="nil"/>
              <w:bottom w:val="single" w:sz="8" w:space="0" w:color="auto"/>
              <w:right w:val="single" w:sz="8" w:space="0" w:color="auto"/>
            </w:tcBorders>
          </w:tcPr>
          <w:p w:rsidR="00023FE7" w:rsidRPr="00DA53AD" w:rsidRDefault="00023FE7" w:rsidP="00230E01">
            <w:pPr>
              <w:pStyle w:val="Bulletedlistflush"/>
              <w:spacing w:before="60"/>
              <w:ind w:left="576" w:right="720" w:firstLine="0"/>
              <w:jc w:val="center"/>
              <w:rPr>
                <w:rFonts w:ascii="Tahoma" w:eastAsia="PMingLiU" w:hAnsi="Tahoma" w:cs="Tahoma"/>
                <w:sz w:val="18"/>
                <w:szCs w:val="18"/>
              </w:rPr>
            </w:pPr>
            <w:r w:rsidRPr="00DA53AD">
              <w:rPr>
                <w:rFonts w:ascii="Tahoma" w:eastAsia="PMingLiU" w:hAnsi="Tahoma" w:cs="Tahoma"/>
                <w:sz w:val="18"/>
                <w:szCs w:val="18"/>
              </w:rPr>
              <w:t>任何</w:t>
            </w:r>
            <w:r w:rsidRPr="00DA53AD">
              <w:rPr>
                <w:rFonts w:ascii="Tahoma" w:eastAsia="PMingLiU" w:hAnsi="Tahoma" w:cs="Tahoma"/>
                <w:sz w:val="18"/>
                <w:szCs w:val="18"/>
              </w:rPr>
              <w:t xml:space="preserve"> Enterprise CAL</w:t>
            </w:r>
          </w:p>
        </w:tc>
      </w:tr>
      <w:tr w:rsidR="0000615E" w:rsidRPr="00DA53AD" w:rsidTr="0044720D">
        <w:trPr>
          <w:trHeight w:val="576"/>
        </w:trPr>
        <w:tc>
          <w:tcPr>
            <w:tcW w:w="3809" w:type="dxa"/>
            <w:tcBorders>
              <w:top w:val="nil"/>
              <w:left w:val="single" w:sz="8" w:space="0" w:color="auto"/>
              <w:bottom w:val="single" w:sz="8" w:space="0" w:color="auto"/>
              <w:right w:val="single" w:sz="8" w:space="0" w:color="auto"/>
            </w:tcBorders>
          </w:tcPr>
          <w:p w:rsidR="0000615E" w:rsidRPr="00DA53AD" w:rsidRDefault="0000615E" w:rsidP="00230E01">
            <w:pPr>
              <w:spacing w:before="60"/>
              <w:ind w:left="360" w:right="720"/>
              <w:jc w:val="center"/>
              <w:rPr>
                <w:rFonts w:eastAsia="PMingLiU" w:cs="Tahoma"/>
                <w:szCs w:val="18"/>
              </w:rPr>
            </w:pPr>
            <w:r w:rsidRPr="00DA53AD">
              <w:rPr>
                <w:rFonts w:eastAsia="PMingLiU" w:cs="Tahoma"/>
                <w:szCs w:val="18"/>
              </w:rPr>
              <w:t>Office Professional Plus 2013</w:t>
            </w:r>
          </w:p>
        </w:tc>
        <w:tc>
          <w:tcPr>
            <w:tcW w:w="4298" w:type="dxa"/>
            <w:tcBorders>
              <w:top w:val="nil"/>
              <w:left w:val="nil"/>
              <w:bottom w:val="single" w:sz="8" w:space="0" w:color="auto"/>
              <w:right w:val="single" w:sz="8" w:space="0" w:color="auto"/>
            </w:tcBorders>
          </w:tcPr>
          <w:p w:rsidR="008B2AA7" w:rsidRPr="00060C78" w:rsidRDefault="008B2AA7" w:rsidP="00230E01">
            <w:pPr>
              <w:pStyle w:val="Bulletedlistflush"/>
              <w:spacing w:before="60"/>
              <w:ind w:left="576" w:right="720" w:firstLine="0"/>
              <w:jc w:val="center"/>
              <w:rPr>
                <w:rFonts w:ascii="Tahoma" w:eastAsia="PMingLiU" w:hAnsi="Tahoma" w:cs="Tahoma"/>
                <w:lang w:val="fr-FR"/>
              </w:rPr>
            </w:pPr>
            <w:r w:rsidRPr="00060C78">
              <w:rPr>
                <w:rFonts w:ascii="Tahoma" w:eastAsia="PMingLiU" w:hAnsi="Tahoma" w:cs="Tahoma"/>
                <w:sz w:val="18"/>
                <w:szCs w:val="18"/>
                <w:lang w:val="fr-FR"/>
              </w:rPr>
              <w:t>Office Professional Plus 2013</w:t>
            </w:r>
          </w:p>
          <w:p w:rsidR="0000615E" w:rsidRPr="00060C78" w:rsidRDefault="0000615E" w:rsidP="00230E01">
            <w:pPr>
              <w:pStyle w:val="Bulletedlistflush"/>
              <w:ind w:left="576" w:right="720" w:firstLine="0"/>
              <w:jc w:val="center"/>
              <w:rPr>
                <w:rFonts w:ascii="Tahoma" w:eastAsia="PMingLiU" w:hAnsi="Tahoma" w:cs="Tahoma"/>
                <w:lang w:val="fr-FR"/>
              </w:rPr>
            </w:pPr>
            <w:r w:rsidRPr="00060C78">
              <w:rPr>
                <w:rFonts w:ascii="Tahoma" w:eastAsia="PMingLiU" w:hAnsi="Tahoma" w:cs="Tahoma"/>
                <w:sz w:val="18"/>
                <w:szCs w:val="18"/>
                <w:lang w:val="fr-FR"/>
              </w:rPr>
              <w:t>Office Professional Plus 2010</w:t>
            </w:r>
          </w:p>
          <w:p w:rsidR="002D0FAC" w:rsidRPr="00DA53AD" w:rsidRDefault="002D0FAC" w:rsidP="00230E01">
            <w:pPr>
              <w:pStyle w:val="Bulletedlistflush"/>
              <w:ind w:left="576" w:right="720" w:firstLine="0"/>
              <w:jc w:val="center"/>
              <w:rPr>
                <w:rFonts w:ascii="Tahoma" w:eastAsia="PMingLiU" w:hAnsi="Tahoma" w:cs="Tahoma"/>
              </w:rPr>
            </w:pPr>
            <w:r w:rsidRPr="00DA53AD">
              <w:rPr>
                <w:rFonts w:ascii="Tahoma" w:eastAsia="PMingLiU" w:hAnsi="Tahoma" w:cs="Tahoma"/>
                <w:sz w:val="18"/>
                <w:szCs w:val="18"/>
              </w:rPr>
              <w:t>Office 2013 Professional</w:t>
            </w:r>
          </w:p>
          <w:p w:rsidR="0000615E" w:rsidRPr="00DA53AD" w:rsidRDefault="0000615E" w:rsidP="00230E01">
            <w:pPr>
              <w:pStyle w:val="Bulletedlistflush"/>
              <w:ind w:left="576" w:right="720" w:firstLine="0"/>
              <w:jc w:val="center"/>
              <w:rPr>
                <w:rFonts w:ascii="Tahoma" w:eastAsia="PMingLiU" w:hAnsi="Tahoma" w:cs="Tahoma"/>
              </w:rPr>
            </w:pPr>
            <w:r w:rsidRPr="00DA53AD">
              <w:rPr>
                <w:rFonts w:ascii="Tahoma" w:eastAsia="PMingLiU" w:hAnsi="Tahoma" w:cs="Tahoma"/>
                <w:sz w:val="18"/>
                <w:szCs w:val="18"/>
              </w:rPr>
              <w:t>Office 2010 Professional</w:t>
            </w:r>
          </w:p>
          <w:p w:rsidR="0000615E" w:rsidRPr="00DA53AD" w:rsidRDefault="0000615E" w:rsidP="008B2AA7">
            <w:pPr>
              <w:pStyle w:val="Bulletedlistflush"/>
              <w:ind w:left="576" w:right="720" w:firstLine="0"/>
              <w:jc w:val="center"/>
              <w:rPr>
                <w:rFonts w:ascii="Tahoma" w:eastAsia="PMingLiU" w:hAnsi="Tahoma" w:cs="Tahoma"/>
                <w:sz w:val="18"/>
                <w:szCs w:val="18"/>
              </w:rPr>
            </w:pP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230E01">
            <w:pPr>
              <w:spacing w:before="60"/>
              <w:ind w:left="360" w:right="720"/>
              <w:jc w:val="center"/>
              <w:rPr>
                <w:rFonts w:eastAsia="PMingLiU" w:cs="Tahoma"/>
                <w:color w:val="000000"/>
                <w:szCs w:val="18"/>
              </w:rPr>
            </w:pPr>
            <w:r w:rsidRPr="00DA53AD">
              <w:rPr>
                <w:rFonts w:eastAsia="PMingLiU" w:cs="Tahoma"/>
                <w:color w:val="000000"/>
                <w:szCs w:val="18"/>
              </w:rPr>
              <w:t>Small Business Server Standard 2011 CAL (</w:t>
            </w:r>
            <w:r w:rsidRPr="00DA53AD">
              <w:rPr>
                <w:rFonts w:eastAsia="PMingLiU" w:cs="Tahoma"/>
                <w:color w:val="000000"/>
                <w:szCs w:val="18"/>
              </w:rPr>
              <w:t>裝置或使用者</w:t>
            </w:r>
            <w:r w:rsidRPr="00DA53AD">
              <w:rPr>
                <w:rFonts w:eastAsia="PMingLiU" w:cs="Tahoma"/>
                <w:color w:val="000000"/>
                <w:szCs w:val="18"/>
              </w:rPr>
              <w:t>)</w:t>
            </w:r>
          </w:p>
        </w:tc>
        <w:tc>
          <w:tcPr>
            <w:tcW w:w="4298" w:type="dxa"/>
            <w:tcBorders>
              <w:top w:val="nil"/>
              <w:left w:val="nil"/>
              <w:bottom w:val="single" w:sz="8" w:space="0" w:color="auto"/>
              <w:right w:val="single" w:sz="8" w:space="0" w:color="auto"/>
            </w:tcBorders>
          </w:tcPr>
          <w:p w:rsidR="00684C4D" w:rsidRPr="00DA53AD" w:rsidRDefault="00684C4D" w:rsidP="00230E01">
            <w:pPr>
              <w:spacing w:before="60"/>
              <w:ind w:left="576" w:right="720"/>
              <w:jc w:val="center"/>
              <w:rPr>
                <w:rFonts w:eastAsia="PMingLiU" w:cs="Tahoma"/>
              </w:rPr>
            </w:pPr>
            <w:r w:rsidRPr="00DA53AD">
              <w:rPr>
                <w:rFonts w:eastAsia="PMingLiU" w:cs="Tahoma"/>
                <w:color w:val="000000"/>
                <w:szCs w:val="18"/>
              </w:rPr>
              <w:t>Windows Small Business Server 2011 CAL</w:t>
            </w:r>
          </w:p>
          <w:p w:rsidR="00023FE7" w:rsidRPr="00DA53AD" w:rsidRDefault="00023FE7">
            <w:pPr>
              <w:pStyle w:val="Bulletedlistflush"/>
              <w:ind w:left="576" w:right="720" w:firstLine="0"/>
              <w:jc w:val="center"/>
              <w:rPr>
                <w:rFonts w:ascii="Tahoma" w:eastAsia="PMingLiU" w:hAnsi="Tahoma" w:cs="Tahoma"/>
              </w:rPr>
            </w:pPr>
            <w:r w:rsidRPr="00DA53AD">
              <w:rPr>
                <w:rFonts w:ascii="Tahoma" w:eastAsia="PMingLiU" w:hAnsi="Tahoma" w:cs="Tahoma"/>
                <w:color w:val="000000"/>
                <w:sz w:val="18"/>
                <w:szCs w:val="18"/>
              </w:rPr>
              <w:t>Windows Small Business Server Standard 2008 CAL</w:t>
            </w:r>
          </w:p>
          <w:p w:rsidR="00023FE7" w:rsidRPr="00DA53AD"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230E01">
            <w:pPr>
              <w:spacing w:before="60"/>
              <w:ind w:left="360" w:right="720"/>
              <w:jc w:val="center"/>
              <w:rPr>
                <w:rFonts w:eastAsia="PMingLiU" w:cs="Tahoma"/>
                <w:szCs w:val="18"/>
              </w:rPr>
            </w:pPr>
            <w:r w:rsidRPr="00DA53AD">
              <w:rPr>
                <w:rFonts w:eastAsia="PMingLiU" w:cs="Tahoma"/>
                <w:szCs w:val="18"/>
              </w:rPr>
              <w:t>Small Business Server Premium 2011 CAL (</w:t>
            </w:r>
            <w:r w:rsidRPr="00DA53AD">
              <w:rPr>
                <w:rFonts w:eastAsia="PMingLiU" w:cs="Tahoma"/>
                <w:szCs w:val="18"/>
              </w:rPr>
              <w:t>裝置或使用者</w:t>
            </w:r>
            <w:r w:rsidRPr="00DA53AD">
              <w:rPr>
                <w:rFonts w:eastAsia="PMingLiU" w:cs="Tahoma"/>
                <w:szCs w:val="18"/>
              </w:rPr>
              <w:t>)</w:t>
            </w:r>
          </w:p>
        </w:tc>
        <w:tc>
          <w:tcPr>
            <w:tcW w:w="4298" w:type="dxa"/>
            <w:tcBorders>
              <w:top w:val="nil"/>
              <w:left w:val="nil"/>
              <w:bottom w:val="single" w:sz="8" w:space="0" w:color="auto"/>
              <w:right w:val="single" w:sz="8" w:space="0" w:color="auto"/>
            </w:tcBorders>
          </w:tcPr>
          <w:p w:rsidR="00684C4D" w:rsidRPr="00DA53AD" w:rsidRDefault="00684C4D" w:rsidP="00230E01">
            <w:pPr>
              <w:spacing w:before="60"/>
              <w:ind w:left="576" w:right="720"/>
              <w:jc w:val="center"/>
              <w:rPr>
                <w:rFonts w:eastAsia="PMingLiU" w:cs="Tahoma"/>
              </w:rPr>
            </w:pPr>
            <w:r w:rsidRPr="00DA53AD">
              <w:rPr>
                <w:rFonts w:eastAsia="PMingLiU" w:cs="Tahoma"/>
                <w:color w:val="000000"/>
                <w:szCs w:val="18"/>
              </w:rPr>
              <w:t>Windows Small Business Server Premium 2011 CAL</w:t>
            </w:r>
          </w:p>
          <w:p w:rsidR="00023FE7" w:rsidRPr="00DA53AD" w:rsidRDefault="00023FE7">
            <w:pPr>
              <w:pStyle w:val="Bulletedlistflush"/>
              <w:ind w:left="576" w:right="720" w:firstLine="0"/>
              <w:jc w:val="center"/>
              <w:rPr>
                <w:rFonts w:ascii="Tahoma" w:eastAsia="PMingLiU" w:hAnsi="Tahoma" w:cs="Tahoma"/>
              </w:rPr>
            </w:pPr>
            <w:r w:rsidRPr="00DA53AD">
              <w:rPr>
                <w:rFonts w:ascii="Tahoma" w:eastAsia="PMingLiU" w:hAnsi="Tahoma" w:cs="Tahoma"/>
                <w:color w:val="000000"/>
                <w:sz w:val="18"/>
                <w:szCs w:val="18"/>
              </w:rPr>
              <w:t>Windows Small Business Server Premium 2008 CAL</w:t>
            </w:r>
          </w:p>
          <w:p w:rsidR="00023FE7" w:rsidRPr="00DA53AD" w:rsidRDefault="00023FE7" w:rsidP="00230E01">
            <w:pPr>
              <w:pStyle w:val="Bulletedlistflush"/>
              <w:ind w:left="576" w:right="720" w:firstLine="0"/>
              <w:jc w:val="center"/>
              <w:rPr>
                <w:rFonts w:ascii="Tahoma" w:eastAsia="PMingLiU" w:hAnsi="Tahoma" w:cs="Tahoma"/>
                <w:sz w:val="18"/>
                <w:szCs w:val="18"/>
              </w:rPr>
            </w:pP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14076F">
            <w:pPr>
              <w:spacing w:before="60"/>
              <w:ind w:left="360" w:right="479"/>
              <w:jc w:val="center"/>
              <w:rPr>
                <w:rFonts w:eastAsia="PMingLiU" w:cs="Tahoma"/>
              </w:rPr>
            </w:pPr>
            <w:r w:rsidRPr="00DA53AD">
              <w:rPr>
                <w:rFonts w:eastAsia="PMingLiU" w:cs="Tahoma"/>
                <w:szCs w:val="18"/>
              </w:rPr>
              <w:t>Essential Business Server Standard 2008 CAL (</w:t>
            </w:r>
            <w:r w:rsidRPr="00DA53AD">
              <w:rPr>
                <w:rFonts w:eastAsia="PMingLiU" w:cs="Tahoma"/>
                <w:szCs w:val="18"/>
              </w:rPr>
              <w:t>裝置或使用者</w:t>
            </w:r>
            <w:r w:rsidRPr="00DA53AD">
              <w:rPr>
                <w:rFonts w:eastAsia="PMingLiU" w:cs="Tahoma"/>
                <w:szCs w:val="18"/>
              </w:rPr>
              <w:t>)</w:t>
            </w:r>
          </w:p>
          <w:p w:rsidR="00230E01" w:rsidRPr="00DA53AD"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DA53AD" w:rsidRDefault="00023FE7" w:rsidP="00230E01">
            <w:pPr>
              <w:pStyle w:val="Bulletedlistflush"/>
              <w:spacing w:before="60"/>
              <w:ind w:left="576" w:right="720" w:firstLine="0"/>
              <w:jc w:val="center"/>
              <w:rPr>
                <w:rFonts w:ascii="Tahoma" w:eastAsia="PMingLiU" w:hAnsi="Tahoma" w:cs="Tahoma"/>
                <w:sz w:val="18"/>
                <w:szCs w:val="18"/>
              </w:rPr>
            </w:pPr>
            <w:r w:rsidRPr="00DA53AD">
              <w:rPr>
                <w:rFonts w:ascii="Tahoma" w:eastAsia="PMingLiU" w:hAnsi="Tahoma" w:cs="Tahoma"/>
                <w:sz w:val="18"/>
                <w:szCs w:val="18"/>
              </w:rPr>
              <w:t>Windows Essential Business Server Standard 2008 CAL</w:t>
            </w: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14076F">
            <w:pPr>
              <w:spacing w:before="60"/>
              <w:ind w:left="360" w:right="389"/>
              <w:jc w:val="center"/>
              <w:rPr>
                <w:rFonts w:eastAsia="PMingLiU" w:cs="Tahoma"/>
              </w:rPr>
            </w:pPr>
            <w:r w:rsidRPr="00DA53AD">
              <w:rPr>
                <w:rFonts w:eastAsia="PMingLiU" w:cs="Tahoma"/>
                <w:szCs w:val="18"/>
              </w:rPr>
              <w:t>Essential Business Server Premium 2008 CAL (</w:t>
            </w:r>
            <w:r w:rsidRPr="00DA53AD">
              <w:rPr>
                <w:rFonts w:eastAsia="PMingLiU" w:cs="Tahoma"/>
                <w:szCs w:val="18"/>
              </w:rPr>
              <w:t>裝置或使用者</w:t>
            </w:r>
            <w:r w:rsidRPr="00DA53AD">
              <w:rPr>
                <w:rFonts w:eastAsia="PMingLiU" w:cs="Tahoma"/>
                <w:szCs w:val="18"/>
              </w:rPr>
              <w:t>)</w:t>
            </w:r>
          </w:p>
          <w:p w:rsidR="00230E01" w:rsidRPr="00DA53AD"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rsidR="00023FE7" w:rsidRPr="00DA53AD" w:rsidRDefault="00023FE7" w:rsidP="00230E01">
            <w:pPr>
              <w:pStyle w:val="Bulletedlistflush"/>
              <w:spacing w:before="60"/>
              <w:ind w:left="576" w:right="720" w:firstLine="0"/>
              <w:jc w:val="center"/>
              <w:rPr>
                <w:rFonts w:ascii="Tahoma" w:eastAsia="PMingLiU" w:hAnsi="Tahoma" w:cs="Tahoma"/>
                <w:sz w:val="18"/>
                <w:szCs w:val="18"/>
              </w:rPr>
            </w:pPr>
            <w:r w:rsidRPr="00DA53AD">
              <w:rPr>
                <w:rFonts w:ascii="Tahoma" w:eastAsia="PMingLiU" w:hAnsi="Tahoma" w:cs="Tahoma"/>
                <w:sz w:val="18"/>
                <w:szCs w:val="18"/>
              </w:rPr>
              <w:t>Windows Essential Business Server Premium 2008 CAL</w:t>
            </w:r>
          </w:p>
        </w:tc>
      </w:tr>
      <w:tr w:rsidR="00023FE7" w:rsidRPr="00DA53AD" w:rsidTr="0044720D">
        <w:trPr>
          <w:trHeight w:val="576"/>
        </w:trPr>
        <w:tc>
          <w:tcPr>
            <w:tcW w:w="3809" w:type="dxa"/>
            <w:tcBorders>
              <w:top w:val="nil"/>
              <w:left w:val="single" w:sz="8" w:space="0" w:color="auto"/>
              <w:bottom w:val="single" w:sz="8" w:space="0" w:color="auto"/>
              <w:right w:val="single" w:sz="8" w:space="0" w:color="auto"/>
            </w:tcBorders>
          </w:tcPr>
          <w:p w:rsidR="00023FE7" w:rsidRPr="00DA53AD" w:rsidRDefault="00023FE7" w:rsidP="00230E01">
            <w:pPr>
              <w:spacing w:before="60"/>
              <w:ind w:left="360" w:right="720"/>
              <w:jc w:val="center"/>
              <w:rPr>
                <w:rFonts w:eastAsia="PMingLiU" w:cs="Tahoma"/>
                <w:szCs w:val="18"/>
              </w:rPr>
            </w:pPr>
            <w:r w:rsidRPr="00DA53AD">
              <w:rPr>
                <w:rFonts w:eastAsia="PMingLiU" w:cs="Tahoma"/>
                <w:szCs w:val="18"/>
              </w:rPr>
              <w:t xml:space="preserve">Windows 8 </w:t>
            </w:r>
            <w:r w:rsidRPr="00DA53AD">
              <w:rPr>
                <w:rFonts w:eastAsia="PMingLiU" w:cs="Tahoma"/>
                <w:szCs w:val="18"/>
              </w:rPr>
              <w:t>專業版升級</w:t>
            </w:r>
          </w:p>
        </w:tc>
        <w:tc>
          <w:tcPr>
            <w:tcW w:w="4298" w:type="dxa"/>
            <w:tcBorders>
              <w:top w:val="nil"/>
              <w:left w:val="nil"/>
              <w:bottom w:val="single" w:sz="8" w:space="0" w:color="auto"/>
              <w:right w:val="single" w:sz="8" w:space="0" w:color="auto"/>
            </w:tcBorders>
          </w:tcPr>
          <w:p w:rsidR="008B6EDD" w:rsidRPr="00DA53AD" w:rsidRDefault="008B6EDD" w:rsidP="00230E01">
            <w:pPr>
              <w:pStyle w:val="Bulletedlistflush"/>
              <w:spacing w:before="60"/>
              <w:ind w:left="576" w:right="720" w:firstLine="0"/>
              <w:jc w:val="center"/>
              <w:rPr>
                <w:rFonts w:ascii="Tahoma" w:eastAsia="PMingLiU" w:hAnsi="Tahoma" w:cs="Tahoma"/>
              </w:rPr>
            </w:pPr>
            <w:r w:rsidRPr="00DA53AD">
              <w:rPr>
                <w:rFonts w:ascii="Tahoma" w:eastAsia="PMingLiU" w:hAnsi="Tahoma" w:cs="Tahoma"/>
                <w:sz w:val="18"/>
                <w:szCs w:val="18"/>
              </w:rPr>
              <w:t xml:space="preserve">Windows 8 </w:t>
            </w:r>
            <w:r w:rsidRPr="00DA53AD">
              <w:rPr>
                <w:rFonts w:ascii="Tahoma" w:eastAsia="PMingLiU" w:hAnsi="Tahoma" w:cs="Tahoma"/>
                <w:sz w:val="18"/>
                <w:szCs w:val="18"/>
              </w:rPr>
              <w:t>專業版</w:t>
            </w:r>
          </w:p>
          <w:p w:rsidR="00023FE7" w:rsidRPr="00DA53AD" w:rsidRDefault="00023FE7" w:rsidP="008B6EDD">
            <w:pPr>
              <w:pStyle w:val="Bulletedlistflush"/>
              <w:ind w:left="576" w:right="720" w:firstLine="0"/>
              <w:jc w:val="center"/>
              <w:rPr>
                <w:rFonts w:ascii="Tahoma" w:eastAsia="PMingLiU" w:hAnsi="Tahoma" w:cs="Tahoma"/>
                <w:sz w:val="18"/>
                <w:szCs w:val="18"/>
              </w:rPr>
            </w:pPr>
            <w:r w:rsidRPr="00DA53AD">
              <w:rPr>
                <w:rFonts w:ascii="Tahoma" w:eastAsia="PMingLiU" w:hAnsi="Tahoma" w:cs="Tahoma"/>
                <w:sz w:val="18"/>
                <w:szCs w:val="18"/>
              </w:rPr>
              <w:t xml:space="preserve">Windows 7 </w:t>
            </w:r>
            <w:r w:rsidRPr="00DA53AD">
              <w:rPr>
                <w:rFonts w:ascii="Tahoma" w:eastAsia="PMingLiU" w:hAnsi="Tahoma" w:cs="Tahoma"/>
                <w:sz w:val="18"/>
                <w:szCs w:val="18"/>
              </w:rPr>
              <w:t>專業版</w:t>
            </w:r>
          </w:p>
        </w:tc>
      </w:tr>
    </w:tbl>
    <w:p w:rsidR="00991DD4" w:rsidRDefault="00991DD4">
      <w:pPr>
        <w:rPr>
          <w:rFonts w:eastAsia="PMingLiU" w:cs="Tahoma"/>
        </w:rPr>
      </w:pPr>
    </w:p>
    <w:p w:rsidR="00486409" w:rsidRPr="00DA53AD" w:rsidRDefault="00486409">
      <w:pPr>
        <w:rPr>
          <w:rFonts w:eastAsia="PMingLiU" w:cs="Tahoma"/>
        </w:rPr>
      </w:pPr>
    </w:p>
    <w:p w:rsidR="0014076F" w:rsidRDefault="0014076F" w:rsidP="00456002">
      <w:pPr>
        <w:pStyle w:val="Heading2"/>
        <w:ind w:left="0"/>
        <w:rPr>
          <w:rFonts w:ascii="Tahoma" w:eastAsia="PMingLiU" w:hAnsi="Tahoma" w:cs="Tahoma"/>
        </w:rPr>
      </w:pPr>
      <w:bookmarkStart w:id="682" w:name="_Toc336338195"/>
    </w:p>
    <w:p w:rsidR="0014076F" w:rsidRDefault="0014076F" w:rsidP="00456002">
      <w:pPr>
        <w:pStyle w:val="Heading2"/>
        <w:ind w:left="0"/>
        <w:rPr>
          <w:rFonts w:ascii="Tahoma" w:eastAsia="PMingLiU" w:hAnsi="Tahoma" w:cs="Tahoma"/>
        </w:rPr>
      </w:pPr>
    </w:p>
    <w:p w:rsidR="00456002" w:rsidRPr="00DA53AD" w:rsidRDefault="00456002" w:rsidP="00456002">
      <w:pPr>
        <w:pStyle w:val="Heading2"/>
        <w:ind w:left="0"/>
        <w:rPr>
          <w:rFonts w:ascii="Tahoma" w:eastAsia="PMingLiU" w:hAnsi="Tahoma" w:cs="Tahoma"/>
        </w:rPr>
      </w:pPr>
      <w:bookmarkStart w:id="683" w:name="_Toc352109455"/>
      <w:r w:rsidRPr="00DA53AD">
        <w:rPr>
          <w:rFonts w:ascii="Tahoma" w:eastAsia="PMingLiU" w:hAnsi="Tahoma" w:cs="Tahoma"/>
        </w:rPr>
        <w:lastRenderedPageBreak/>
        <w:t>更新之</w:t>
      </w:r>
      <w:r w:rsidRPr="00DA53AD">
        <w:rPr>
          <w:rFonts w:ascii="Tahoma" w:eastAsia="PMingLiU" w:hAnsi="Tahoma" w:cs="Tahoma"/>
        </w:rPr>
        <w:t xml:space="preserve"> Enterprise </w:t>
      </w:r>
      <w:r w:rsidRPr="00DA53AD">
        <w:rPr>
          <w:rFonts w:ascii="Tahoma" w:eastAsia="PMingLiU" w:hAnsi="Tahoma" w:cs="Tahoma"/>
        </w:rPr>
        <w:t>合約及</w:t>
      </w:r>
      <w:r w:rsidRPr="00DA53AD">
        <w:rPr>
          <w:rFonts w:ascii="Tahoma" w:eastAsia="PMingLiU" w:hAnsi="Tahoma" w:cs="Tahoma"/>
        </w:rPr>
        <w:t xml:space="preserve"> Subscription </w:t>
      </w:r>
      <w:r w:rsidRPr="00DA53AD">
        <w:rPr>
          <w:rFonts w:ascii="Tahoma" w:eastAsia="PMingLiU" w:hAnsi="Tahoma" w:cs="Tahoma"/>
        </w:rPr>
        <w:t>合約方案條款</w:t>
      </w:r>
      <w:bookmarkEnd w:id="682"/>
      <w:bookmarkEnd w:id="683"/>
    </w:p>
    <w:p w:rsidR="00456002" w:rsidRPr="00DA53AD" w:rsidRDefault="00456002" w:rsidP="00456002">
      <w:pPr>
        <w:tabs>
          <w:tab w:val="left" w:pos="360"/>
        </w:tabs>
        <w:rPr>
          <w:rFonts w:eastAsia="PMingLiU" w:cs="Tahoma"/>
        </w:rPr>
      </w:pPr>
    </w:p>
    <w:p w:rsidR="00456002" w:rsidRPr="00DA53AD" w:rsidRDefault="00456002" w:rsidP="00F06EC5">
      <w:pPr>
        <w:keepNext/>
        <w:spacing w:after="60"/>
        <w:outlineLvl w:val="3"/>
        <w:rPr>
          <w:rFonts w:eastAsia="PMingLiU" w:cs="Tahoma"/>
        </w:rPr>
      </w:pPr>
      <w:r w:rsidRPr="00DA53AD">
        <w:rPr>
          <w:rFonts w:eastAsia="PMingLiU" w:cs="Tahoma"/>
          <w:b/>
          <w:szCs w:val="20"/>
        </w:rPr>
        <w:t>滿足</w:t>
      </w:r>
      <w:r w:rsidRPr="00DA53AD">
        <w:rPr>
          <w:rFonts w:eastAsia="PMingLiU" w:cs="Tahoma"/>
          <w:b/>
          <w:szCs w:val="20"/>
        </w:rPr>
        <w:t xml:space="preserve"> Enterprise </w:t>
      </w:r>
      <w:r w:rsidRPr="00DA53AD">
        <w:rPr>
          <w:rFonts w:eastAsia="PMingLiU" w:cs="Tahoma"/>
          <w:b/>
          <w:szCs w:val="20"/>
        </w:rPr>
        <w:t>產品需求之</w:t>
      </w:r>
      <w:r w:rsidRPr="00DA53AD">
        <w:rPr>
          <w:rFonts w:eastAsia="PMingLiU" w:cs="Tahoma"/>
          <w:b/>
          <w:szCs w:val="20"/>
        </w:rPr>
        <w:t xml:space="preserve"> Enterprise </w:t>
      </w:r>
      <w:r w:rsidRPr="00DA53AD">
        <w:rPr>
          <w:rFonts w:eastAsia="PMingLiU" w:cs="Tahoma"/>
          <w:b/>
          <w:szCs w:val="20"/>
        </w:rPr>
        <w:t>線上服務</w:t>
      </w:r>
    </w:p>
    <w:p w:rsidR="00456002" w:rsidRPr="00DA53AD" w:rsidRDefault="00456002" w:rsidP="00366502">
      <w:pPr>
        <w:tabs>
          <w:tab w:val="left" w:pos="360"/>
        </w:tabs>
        <w:rPr>
          <w:rFonts w:eastAsia="PMingLiU" w:cs="Tahoma"/>
        </w:rPr>
      </w:pPr>
      <w:r w:rsidRPr="00DA53AD">
        <w:rPr>
          <w:rFonts w:eastAsia="PMingLiU" w:cs="Tahoma"/>
          <w:b/>
          <w:szCs w:val="20"/>
        </w:rPr>
        <w:t>注意事項：</w:t>
      </w:r>
      <w:r w:rsidRPr="00DA53AD">
        <w:rPr>
          <w:rFonts w:eastAsia="PMingLiU" w:cs="Tahoma"/>
          <w:szCs w:val="20"/>
        </w:rPr>
        <w:t>下列適用於有資格購買</w:t>
      </w:r>
      <w:r w:rsidRPr="00DA53AD">
        <w:rPr>
          <w:rFonts w:eastAsia="PMingLiU" w:cs="Tahoma"/>
          <w:szCs w:val="20"/>
        </w:rPr>
        <w:t xml:space="preserve"> Enterprise </w:t>
      </w:r>
      <w:r w:rsidRPr="00DA53AD">
        <w:rPr>
          <w:rFonts w:eastAsia="PMingLiU" w:cs="Tahoma"/>
          <w:szCs w:val="20"/>
        </w:rPr>
        <w:t>線上服務之</w:t>
      </w:r>
      <w:r w:rsidRPr="00DA53AD">
        <w:rPr>
          <w:rFonts w:eastAsia="PMingLiU" w:cs="Tahoma"/>
          <w:szCs w:val="20"/>
        </w:rPr>
        <w:t xml:space="preserve"> Enterprise </w:t>
      </w:r>
      <w:r w:rsidRPr="00DA53AD">
        <w:rPr>
          <w:rFonts w:eastAsia="PMingLiU" w:cs="Tahoma"/>
          <w:szCs w:val="20"/>
        </w:rPr>
        <w:t>和</w:t>
      </w:r>
      <w:r w:rsidRPr="00DA53AD">
        <w:rPr>
          <w:rFonts w:eastAsia="PMingLiU" w:cs="Tahoma"/>
          <w:szCs w:val="20"/>
        </w:rPr>
        <w:t xml:space="preserve"> Enterprise Subscription </w:t>
      </w:r>
      <w:r w:rsidRPr="00DA53AD">
        <w:rPr>
          <w:rFonts w:eastAsia="PMingLiU" w:cs="Tahoma"/>
          <w:szCs w:val="20"/>
        </w:rPr>
        <w:t>註冊客戶。客戶若不確定其是否有資格購買</w:t>
      </w:r>
      <w:r w:rsidRPr="00DA53AD">
        <w:rPr>
          <w:rFonts w:eastAsia="PMingLiU" w:cs="Tahoma"/>
          <w:szCs w:val="20"/>
        </w:rPr>
        <w:t xml:space="preserve"> Enterprise </w:t>
      </w:r>
      <w:r w:rsidRPr="00DA53AD">
        <w:rPr>
          <w:rFonts w:eastAsia="PMingLiU" w:cs="Tahoma"/>
          <w:szCs w:val="20"/>
        </w:rPr>
        <w:t>線上服務，應該聯絡他們的軟體顧問、轉銷商或</w:t>
      </w:r>
      <w:r w:rsidRPr="00DA53AD">
        <w:rPr>
          <w:rFonts w:eastAsia="PMingLiU" w:cs="Tahoma"/>
          <w:szCs w:val="20"/>
        </w:rPr>
        <w:t xml:space="preserve"> Microsoft </w:t>
      </w:r>
      <w:r w:rsidRPr="00DA53AD">
        <w:rPr>
          <w:rFonts w:eastAsia="PMingLiU" w:cs="Tahoma"/>
          <w:szCs w:val="20"/>
        </w:rPr>
        <w:t>客戶經理取得詳細資訊。</w:t>
      </w:r>
    </w:p>
    <w:p w:rsidR="00456002" w:rsidRPr="00DA53AD" w:rsidRDefault="00456002" w:rsidP="00366502">
      <w:pPr>
        <w:tabs>
          <w:tab w:val="left" w:pos="360"/>
        </w:tabs>
        <w:rPr>
          <w:rFonts w:eastAsia="PMingLiU" w:cs="Tahoma"/>
        </w:rPr>
      </w:pPr>
    </w:p>
    <w:p w:rsidR="00456002" w:rsidRPr="00DA53AD" w:rsidRDefault="00456002" w:rsidP="00366502">
      <w:pPr>
        <w:tabs>
          <w:tab w:val="left" w:pos="360"/>
        </w:tabs>
        <w:rPr>
          <w:rFonts w:eastAsia="PMingLiU" w:cs="Tahoma"/>
        </w:rPr>
      </w:pPr>
      <w:r w:rsidRPr="00DA53AD">
        <w:rPr>
          <w:rFonts w:eastAsia="PMingLiU" w:cs="Tahoma"/>
          <w:szCs w:val="20"/>
        </w:rPr>
        <w:t xml:space="preserve">Enterprise </w:t>
      </w:r>
      <w:r w:rsidRPr="00DA53AD">
        <w:rPr>
          <w:rFonts w:eastAsia="PMingLiU" w:cs="Tahoma"/>
          <w:szCs w:val="20"/>
        </w:rPr>
        <w:t>產品和</w:t>
      </w:r>
      <w:r w:rsidRPr="00DA53AD">
        <w:rPr>
          <w:rFonts w:eastAsia="PMingLiU" w:cs="Tahoma"/>
          <w:szCs w:val="20"/>
        </w:rPr>
        <w:t xml:space="preserve"> Enterprise </w:t>
      </w:r>
      <w:r w:rsidRPr="00DA53AD">
        <w:rPr>
          <w:rFonts w:eastAsia="PMingLiU" w:cs="Tahoma"/>
          <w:szCs w:val="20"/>
        </w:rPr>
        <w:t>線上服務的組合得用於符合</w:t>
      </w:r>
      <w:r w:rsidRPr="00DA53AD">
        <w:rPr>
          <w:rFonts w:eastAsia="PMingLiU" w:cs="Tahoma"/>
          <w:szCs w:val="20"/>
        </w:rPr>
        <w:t xml:space="preserve"> Enterprise </w:t>
      </w:r>
      <w:r w:rsidRPr="00DA53AD">
        <w:rPr>
          <w:rFonts w:eastAsia="PMingLiU" w:cs="Tahoma"/>
          <w:szCs w:val="20"/>
        </w:rPr>
        <w:t>或</w:t>
      </w:r>
      <w:r w:rsidRPr="00DA53AD">
        <w:rPr>
          <w:rFonts w:eastAsia="PMingLiU" w:cs="Tahoma"/>
          <w:szCs w:val="20"/>
        </w:rPr>
        <w:t xml:space="preserve"> Enterprise Subscription </w:t>
      </w:r>
      <w:r w:rsidRPr="00DA53AD">
        <w:rPr>
          <w:rFonts w:eastAsia="PMingLiU" w:cs="Tahoma"/>
          <w:szCs w:val="20"/>
        </w:rPr>
        <w:t>註冊中的全企業需求。</w:t>
      </w:r>
    </w:p>
    <w:p w:rsidR="00456002" w:rsidRPr="00DA53AD" w:rsidRDefault="00456002" w:rsidP="00366502">
      <w:pPr>
        <w:tabs>
          <w:tab w:val="left" w:pos="360"/>
        </w:tabs>
        <w:rPr>
          <w:rFonts w:eastAsia="PMingLiU" w:cs="Tahoma"/>
        </w:rPr>
      </w:pPr>
    </w:p>
    <w:p w:rsidR="00456002" w:rsidRPr="00DA53AD" w:rsidRDefault="00456002" w:rsidP="00366502">
      <w:pPr>
        <w:tabs>
          <w:tab w:val="left" w:pos="360"/>
        </w:tabs>
        <w:rPr>
          <w:rFonts w:eastAsia="PMingLiU" w:cs="Tahoma"/>
        </w:rPr>
      </w:pPr>
      <w:r w:rsidRPr="00DA53AD">
        <w:rPr>
          <w:rFonts w:eastAsia="PMingLiU" w:cs="Tahoma"/>
          <w:szCs w:val="20"/>
        </w:rPr>
        <w:t>下表註明符合</w:t>
      </w:r>
      <w:r w:rsidRPr="00DA53AD">
        <w:rPr>
          <w:rFonts w:eastAsia="PMingLiU" w:cs="Tahoma"/>
          <w:szCs w:val="20"/>
        </w:rPr>
        <w:t xml:space="preserve"> Enterprise </w:t>
      </w:r>
      <w:r w:rsidRPr="00DA53AD">
        <w:rPr>
          <w:rFonts w:eastAsia="PMingLiU" w:cs="Tahoma"/>
          <w:szCs w:val="20"/>
        </w:rPr>
        <w:t>產品之全企業需求的</w:t>
      </w:r>
      <w:r w:rsidRPr="00DA53AD">
        <w:rPr>
          <w:rFonts w:eastAsia="PMingLiU" w:cs="Tahoma"/>
          <w:szCs w:val="20"/>
        </w:rPr>
        <w:t xml:space="preserve"> Enterprise </w:t>
      </w:r>
      <w:r w:rsidRPr="00DA53AD">
        <w:rPr>
          <w:rFonts w:eastAsia="PMingLiU" w:cs="Tahoma"/>
          <w:szCs w:val="20"/>
        </w:rPr>
        <w:t>線上服務和必要的</w:t>
      </w:r>
      <w:r w:rsidRPr="00DA53AD">
        <w:rPr>
          <w:rFonts w:eastAsia="PMingLiU" w:cs="Tahoma"/>
          <w:szCs w:val="20"/>
        </w:rPr>
        <w:t xml:space="preserve"> CAL (</w:t>
      </w:r>
      <w:r w:rsidRPr="00DA53AD">
        <w:rPr>
          <w:rFonts w:eastAsia="PMingLiU" w:cs="Tahoma"/>
          <w:szCs w:val="20"/>
        </w:rPr>
        <w:t>若有的話</w:t>
      </w:r>
      <w:r w:rsidRPr="00DA53AD">
        <w:rPr>
          <w:rFonts w:eastAsia="PMingLiU" w:cs="Tahoma"/>
          <w:szCs w:val="20"/>
        </w:rPr>
        <w:t>)</w:t>
      </w:r>
      <w:r w:rsidRPr="00DA53AD">
        <w:rPr>
          <w:rFonts w:eastAsia="PMingLiU" w:cs="Tahoma"/>
          <w:szCs w:val="20"/>
        </w:rPr>
        <w:t>。</w:t>
      </w:r>
    </w:p>
    <w:p w:rsidR="00456002" w:rsidRPr="00DA53AD"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A53AD"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A53AD" w:rsidRDefault="00456002" w:rsidP="005C647E">
            <w:pPr>
              <w:keepNext/>
              <w:jc w:val="center"/>
              <w:rPr>
                <w:rFonts w:eastAsia="PMingLiU" w:cs="Tahoma"/>
                <w:b/>
              </w:rPr>
            </w:pPr>
            <w:r w:rsidRPr="00DA53AD">
              <w:rPr>
                <w:rFonts w:eastAsia="PMingLiU" w:cs="Tahoma"/>
                <w:b/>
              </w:rPr>
              <w:t xml:space="preserve">Enterprise </w:t>
            </w:r>
            <w:r w:rsidRPr="00DA53AD">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DA53AD" w:rsidRDefault="00456002" w:rsidP="005C647E">
            <w:pPr>
              <w:keepNext/>
              <w:jc w:val="center"/>
              <w:rPr>
                <w:rFonts w:eastAsia="PMingLiU" w:cs="Tahoma"/>
                <w:b/>
              </w:rPr>
            </w:pPr>
            <w:r w:rsidRPr="00DA53AD">
              <w:rPr>
                <w:rFonts w:eastAsia="PMingLiU" w:cs="Tahoma"/>
                <w:b/>
                <w:bCs/>
              </w:rPr>
              <w:t xml:space="preserve">Enterprise </w:t>
            </w:r>
            <w:r w:rsidRPr="00DA53AD">
              <w:rPr>
                <w:rFonts w:eastAsia="PMingLiU" w:cs="Tahoma"/>
                <w:b/>
                <w:bCs/>
              </w:rPr>
              <w:t>線上服務</w:t>
            </w:r>
            <w:r w:rsidRPr="00DA53AD">
              <w:rPr>
                <w:rFonts w:eastAsia="PMingLiU" w:cs="Tahoma"/>
                <w:b/>
                <w:bCs/>
              </w:rPr>
              <w:t>***</w:t>
            </w:r>
          </w:p>
        </w:tc>
      </w:tr>
      <w:tr w:rsidR="00E71EB9" w:rsidRPr="00DA53AD"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DA53AD" w:rsidRDefault="00E71EB9" w:rsidP="005C647E">
            <w:pPr>
              <w:ind w:left="144"/>
              <w:rPr>
                <w:rFonts w:eastAsia="PMingLiU" w:cs="Tahoma"/>
                <w:szCs w:val="18"/>
              </w:rPr>
            </w:pPr>
            <w:r w:rsidRPr="00DA53AD">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DA53AD" w:rsidRDefault="00E71EB9" w:rsidP="00EE3CF0">
            <w:pPr>
              <w:numPr>
                <w:ilvl w:val="0"/>
                <w:numId w:val="35"/>
              </w:numPr>
              <w:spacing w:before="60" w:after="60"/>
              <w:ind w:left="907"/>
              <w:rPr>
                <w:rFonts w:eastAsia="PMingLiU" w:cs="Tahoma"/>
              </w:rPr>
            </w:pPr>
            <w:r w:rsidRPr="00DA53AD">
              <w:rPr>
                <w:rFonts w:eastAsia="PMingLiU" w:cs="Tahoma"/>
                <w:color w:val="000000"/>
                <w:szCs w:val="18"/>
              </w:rPr>
              <w:t>Office 365 (Enterprise E2)</w:t>
            </w:r>
          </w:p>
          <w:p w:rsidR="00E71EB9" w:rsidRPr="00DA53AD" w:rsidRDefault="00E71EB9" w:rsidP="00EE3CF0">
            <w:pPr>
              <w:numPr>
                <w:ilvl w:val="0"/>
                <w:numId w:val="35"/>
              </w:numPr>
              <w:spacing w:after="60"/>
              <w:ind w:left="907"/>
              <w:rPr>
                <w:rFonts w:eastAsia="PMingLiU" w:cs="Tahoma"/>
              </w:rPr>
            </w:pPr>
            <w:r w:rsidRPr="00DA53AD">
              <w:rPr>
                <w:rFonts w:eastAsia="PMingLiU" w:cs="Tahoma"/>
                <w:color w:val="000000"/>
                <w:szCs w:val="18"/>
              </w:rPr>
              <w:t>Office 365 (Enterprise E3)</w:t>
            </w:r>
          </w:p>
          <w:p w:rsidR="00E71EB9" w:rsidRPr="00DA53AD" w:rsidRDefault="00E71EB9" w:rsidP="00EE3CF0">
            <w:pPr>
              <w:numPr>
                <w:ilvl w:val="0"/>
                <w:numId w:val="35"/>
              </w:numPr>
              <w:spacing w:after="60"/>
              <w:ind w:left="907"/>
              <w:rPr>
                <w:rFonts w:eastAsia="PMingLiU" w:cs="Tahoma"/>
              </w:rPr>
            </w:pPr>
            <w:r w:rsidRPr="00DA53AD">
              <w:rPr>
                <w:rFonts w:eastAsia="PMingLiU" w:cs="Tahoma"/>
                <w:color w:val="000000"/>
                <w:szCs w:val="18"/>
              </w:rPr>
              <w:t>Office 365 (Enterprise E4)</w:t>
            </w:r>
          </w:p>
          <w:p w:rsidR="00E71EB9" w:rsidRPr="00DA53AD" w:rsidRDefault="00E71EB9" w:rsidP="00EE3CF0">
            <w:pPr>
              <w:numPr>
                <w:ilvl w:val="0"/>
                <w:numId w:val="35"/>
              </w:numPr>
              <w:spacing w:after="60"/>
              <w:ind w:left="907"/>
              <w:rPr>
                <w:rFonts w:eastAsia="PMingLiU" w:cs="Tahoma"/>
              </w:rPr>
            </w:pPr>
            <w:r w:rsidRPr="00DA53AD">
              <w:rPr>
                <w:rFonts w:eastAsia="PMingLiU" w:cs="Tahoma"/>
                <w:color w:val="000000"/>
                <w:szCs w:val="18"/>
              </w:rPr>
              <w:t>Office 365 (Government G2)</w:t>
            </w:r>
          </w:p>
          <w:p w:rsidR="00E71EB9" w:rsidRPr="00DA53AD" w:rsidRDefault="00E71EB9" w:rsidP="00EE3CF0">
            <w:pPr>
              <w:numPr>
                <w:ilvl w:val="0"/>
                <w:numId w:val="35"/>
              </w:numPr>
              <w:spacing w:after="60"/>
              <w:ind w:left="907"/>
              <w:rPr>
                <w:rFonts w:eastAsia="PMingLiU" w:cs="Tahoma"/>
              </w:rPr>
            </w:pPr>
            <w:r w:rsidRPr="00DA53AD">
              <w:rPr>
                <w:rFonts w:eastAsia="PMingLiU" w:cs="Tahoma"/>
                <w:color w:val="000000"/>
                <w:szCs w:val="18"/>
              </w:rPr>
              <w:t>Office 365 (Government G3)</w:t>
            </w:r>
          </w:p>
          <w:p w:rsidR="00E71EB9" w:rsidRPr="00DA53AD" w:rsidRDefault="00E71EB9" w:rsidP="00EE3CF0">
            <w:pPr>
              <w:numPr>
                <w:ilvl w:val="0"/>
                <w:numId w:val="35"/>
              </w:numPr>
              <w:spacing w:after="60"/>
              <w:ind w:left="907"/>
              <w:rPr>
                <w:rFonts w:eastAsia="PMingLiU" w:cs="Tahoma"/>
              </w:rPr>
            </w:pPr>
            <w:r w:rsidRPr="00DA53AD">
              <w:rPr>
                <w:rFonts w:eastAsia="PMingLiU" w:cs="Tahoma"/>
                <w:color w:val="000000"/>
                <w:szCs w:val="18"/>
              </w:rPr>
              <w:t>Office 365 (Government G4)</w:t>
            </w:r>
          </w:p>
          <w:p w:rsidR="00C571BD" w:rsidRPr="00DA53AD" w:rsidRDefault="00C571BD" w:rsidP="00F06EC5">
            <w:pPr>
              <w:ind w:left="907"/>
              <w:rPr>
                <w:rFonts w:eastAsia="PMingLiU" w:cs="Tahoma"/>
                <w:color w:val="000000"/>
                <w:szCs w:val="18"/>
              </w:rPr>
            </w:pPr>
          </w:p>
        </w:tc>
      </w:tr>
      <w:tr w:rsidR="00E71EB9" w:rsidRPr="00DA53AD"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DA53AD" w:rsidRDefault="00E71EB9" w:rsidP="005C647E">
            <w:pPr>
              <w:ind w:left="144"/>
              <w:rPr>
                <w:rFonts w:eastAsia="PMingLiU" w:cs="Tahoma"/>
                <w:szCs w:val="18"/>
              </w:rPr>
            </w:pPr>
            <w:r w:rsidRPr="00DA53AD">
              <w:rPr>
                <w:rFonts w:eastAsia="PMingLiU" w:cs="Tahoma"/>
                <w:szCs w:val="18"/>
              </w:rPr>
              <w:t xml:space="preserve">Core CAL </w:t>
            </w:r>
            <w:r w:rsidRPr="00DA53AD">
              <w:rPr>
                <w:rFonts w:eastAsia="PMingLiU" w:cs="Tahoma"/>
                <w:szCs w:val="18"/>
              </w:rPr>
              <w:t>套件</w:t>
            </w:r>
          </w:p>
        </w:tc>
        <w:tc>
          <w:tcPr>
            <w:tcW w:w="4157" w:type="dxa"/>
            <w:tcBorders>
              <w:top w:val="nil"/>
              <w:left w:val="nil"/>
              <w:bottom w:val="single" w:sz="4" w:space="0" w:color="auto"/>
              <w:right w:val="single" w:sz="8" w:space="0" w:color="auto"/>
            </w:tcBorders>
            <w:vAlign w:val="center"/>
          </w:tcPr>
          <w:p w:rsidR="008368B4" w:rsidRPr="00DA53AD" w:rsidRDefault="008368B4" w:rsidP="00EE3CF0">
            <w:pPr>
              <w:numPr>
                <w:ilvl w:val="0"/>
                <w:numId w:val="35"/>
              </w:numPr>
              <w:spacing w:before="60" w:after="60"/>
              <w:ind w:left="907"/>
              <w:rPr>
                <w:rFonts w:eastAsia="PMingLiU" w:cs="Tahoma"/>
              </w:rPr>
            </w:pPr>
            <w:r w:rsidRPr="00DA53AD">
              <w:rPr>
                <w:rFonts w:eastAsia="PMingLiU" w:cs="Tahoma"/>
                <w:color w:val="000000"/>
                <w:szCs w:val="18"/>
              </w:rPr>
              <w:t>Office 365 (Enterprise E1)*</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(Enterprise E2)*</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(Enterprise E3)*</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(Enterprise E4)*</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(Government G1)*</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(Government G2)*</w:t>
            </w:r>
          </w:p>
          <w:p w:rsidR="008368B4" w:rsidRPr="00DA53AD" w:rsidRDefault="004D2744" w:rsidP="00EE3CF0">
            <w:pPr>
              <w:numPr>
                <w:ilvl w:val="0"/>
                <w:numId w:val="35"/>
              </w:numPr>
              <w:spacing w:after="60"/>
              <w:rPr>
                <w:rFonts w:eastAsia="PMingLiU" w:cs="Tahoma"/>
              </w:rPr>
            </w:pPr>
            <w:r w:rsidRPr="00DA53AD">
              <w:rPr>
                <w:rFonts w:eastAsia="PMingLiU" w:cs="Tahoma"/>
                <w:color w:val="000000"/>
                <w:szCs w:val="18"/>
              </w:rPr>
              <w:t>Office 365 (Government G3)*</w:t>
            </w:r>
          </w:p>
          <w:p w:rsidR="008368B4" w:rsidRPr="00DA53AD" w:rsidRDefault="008368B4" w:rsidP="00EE3CF0">
            <w:pPr>
              <w:numPr>
                <w:ilvl w:val="0"/>
                <w:numId w:val="35"/>
              </w:numPr>
              <w:spacing w:after="60"/>
              <w:rPr>
                <w:rFonts w:eastAsia="PMingLiU" w:cs="Tahoma"/>
              </w:rPr>
            </w:pPr>
            <w:r w:rsidRPr="00DA53AD">
              <w:rPr>
                <w:rFonts w:eastAsia="PMingLiU" w:cs="Tahoma"/>
                <w:color w:val="000000"/>
                <w:szCs w:val="18"/>
              </w:rPr>
              <w:t>Office 365 (Government G4)*</w:t>
            </w:r>
          </w:p>
          <w:p w:rsidR="00822871" w:rsidRPr="00DA53AD" w:rsidRDefault="00E71EB9" w:rsidP="00EE3CF0">
            <w:pPr>
              <w:numPr>
                <w:ilvl w:val="0"/>
                <w:numId w:val="35"/>
              </w:numPr>
              <w:spacing w:after="60"/>
              <w:rPr>
                <w:rFonts w:eastAsia="PMingLiU" w:cs="Tahoma"/>
              </w:rPr>
            </w:pPr>
            <w:r w:rsidRPr="00DA53AD">
              <w:rPr>
                <w:rFonts w:eastAsia="PMingLiU" w:cs="Tahoma"/>
                <w:color w:val="000000"/>
                <w:szCs w:val="18"/>
              </w:rPr>
              <w:t xml:space="preserve">Windows Intune* </w:t>
            </w:r>
          </w:p>
          <w:p w:rsidR="00822871" w:rsidRPr="00DA53AD" w:rsidRDefault="00822871" w:rsidP="00F06EC5">
            <w:pPr>
              <w:ind w:left="907"/>
              <w:rPr>
                <w:rFonts w:eastAsia="PMingLiU" w:cs="Tahoma"/>
                <w:color w:val="000000"/>
                <w:szCs w:val="18"/>
              </w:rPr>
            </w:pPr>
          </w:p>
        </w:tc>
      </w:tr>
      <w:tr w:rsidR="00E71EB9" w:rsidRPr="00DA53AD"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DA53AD" w:rsidRDefault="00E71EB9" w:rsidP="005C647E">
            <w:pPr>
              <w:ind w:left="144"/>
              <w:rPr>
                <w:rFonts w:eastAsia="PMingLiU" w:cs="Tahoma"/>
                <w:szCs w:val="18"/>
              </w:rPr>
            </w:pPr>
            <w:r w:rsidRPr="00DA53AD">
              <w:rPr>
                <w:rFonts w:eastAsia="PMingLiU" w:cs="Tahoma"/>
                <w:szCs w:val="18"/>
              </w:rPr>
              <w:t xml:space="preserve">Enterprise CAL </w:t>
            </w:r>
            <w:r w:rsidRPr="00DA53AD">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rsidR="008368B4" w:rsidRPr="00DA53AD" w:rsidRDefault="008368B4" w:rsidP="00EE3CF0">
            <w:pPr>
              <w:numPr>
                <w:ilvl w:val="0"/>
                <w:numId w:val="36"/>
              </w:numPr>
              <w:spacing w:before="60" w:after="60"/>
              <w:ind w:left="907"/>
              <w:rPr>
                <w:rFonts w:eastAsia="PMingLiU" w:cs="Tahoma"/>
              </w:rPr>
            </w:pPr>
            <w:r w:rsidRPr="00DA53AD">
              <w:rPr>
                <w:rFonts w:eastAsia="PMingLiU" w:cs="Tahoma"/>
                <w:color w:val="000000"/>
                <w:szCs w:val="18"/>
              </w:rPr>
              <w:t>Office 365 (Enterprise E3)*</w:t>
            </w:r>
          </w:p>
          <w:p w:rsidR="008368B4" w:rsidRPr="00DA53AD" w:rsidRDefault="008368B4" w:rsidP="00EE3CF0">
            <w:pPr>
              <w:numPr>
                <w:ilvl w:val="0"/>
                <w:numId w:val="36"/>
              </w:numPr>
              <w:spacing w:after="60"/>
              <w:rPr>
                <w:rFonts w:eastAsia="PMingLiU" w:cs="Tahoma"/>
              </w:rPr>
            </w:pPr>
            <w:r w:rsidRPr="00DA53AD">
              <w:rPr>
                <w:rFonts w:eastAsia="PMingLiU" w:cs="Tahoma"/>
                <w:color w:val="000000"/>
                <w:szCs w:val="18"/>
              </w:rPr>
              <w:t>Office 365 (Enterprise E4)*</w:t>
            </w:r>
          </w:p>
          <w:p w:rsidR="008368B4" w:rsidRPr="00DA53AD" w:rsidRDefault="008368B4" w:rsidP="00EE3CF0">
            <w:pPr>
              <w:numPr>
                <w:ilvl w:val="0"/>
                <w:numId w:val="36"/>
              </w:numPr>
              <w:spacing w:after="60"/>
              <w:rPr>
                <w:rFonts w:eastAsia="PMingLiU" w:cs="Tahoma"/>
              </w:rPr>
            </w:pPr>
            <w:r w:rsidRPr="00DA53AD">
              <w:rPr>
                <w:rFonts w:eastAsia="PMingLiU" w:cs="Tahoma"/>
                <w:color w:val="000000"/>
                <w:szCs w:val="18"/>
              </w:rPr>
              <w:t>Office 365 (Government G3)*</w:t>
            </w:r>
          </w:p>
          <w:p w:rsidR="008368B4" w:rsidRPr="00DA53AD" w:rsidRDefault="008368B4" w:rsidP="00EE3CF0">
            <w:pPr>
              <w:numPr>
                <w:ilvl w:val="0"/>
                <w:numId w:val="36"/>
              </w:numPr>
              <w:spacing w:after="60"/>
              <w:rPr>
                <w:rFonts w:eastAsia="PMingLiU" w:cs="Tahoma"/>
              </w:rPr>
            </w:pPr>
            <w:r w:rsidRPr="00DA53AD">
              <w:rPr>
                <w:rFonts w:eastAsia="PMingLiU" w:cs="Tahoma"/>
                <w:color w:val="000000"/>
                <w:szCs w:val="18"/>
              </w:rPr>
              <w:t>Office 365 (Government G4)*</w:t>
            </w:r>
          </w:p>
          <w:p w:rsidR="00822871" w:rsidRPr="00DA53AD" w:rsidRDefault="00E71EB9" w:rsidP="00EE3CF0">
            <w:pPr>
              <w:numPr>
                <w:ilvl w:val="0"/>
                <w:numId w:val="36"/>
              </w:numPr>
              <w:spacing w:after="60"/>
              <w:rPr>
                <w:rFonts w:eastAsia="PMingLiU" w:cs="Tahoma"/>
              </w:rPr>
            </w:pPr>
            <w:r w:rsidRPr="00DA53AD">
              <w:rPr>
                <w:rFonts w:eastAsia="PMingLiU" w:cs="Tahoma"/>
                <w:color w:val="000000"/>
                <w:szCs w:val="18"/>
              </w:rPr>
              <w:t>Windows Intune*</w:t>
            </w:r>
          </w:p>
          <w:p w:rsidR="00E71EB9" w:rsidRPr="00DA53AD" w:rsidRDefault="00E71EB9" w:rsidP="0038120B">
            <w:pPr>
              <w:ind w:left="907"/>
              <w:rPr>
                <w:rFonts w:eastAsia="PMingLiU" w:cs="Tahoma"/>
                <w:color w:val="000000"/>
                <w:szCs w:val="18"/>
              </w:rPr>
            </w:pPr>
          </w:p>
        </w:tc>
      </w:tr>
    </w:tbl>
    <w:p w:rsidR="00456002" w:rsidRPr="00DA53AD" w:rsidRDefault="00456002" w:rsidP="00456002">
      <w:pPr>
        <w:tabs>
          <w:tab w:val="left" w:pos="360"/>
        </w:tabs>
        <w:ind w:left="720"/>
        <w:rPr>
          <w:rFonts w:eastAsia="PMingLiU" w:cs="Tahoma"/>
        </w:rPr>
      </w:pPr>
      <w:r w:rsidRPr="00DA53AD">
        <w:rPr>
          <w:rFonts w:eastAsia="PMingLiU" w:cs="Tahoma"/>
          <w:i/>
          <w:sz w:val="16"/>
          <w:szCs w:val="20"/>
        </w:rPr>
        <w:t xml:space="preserve">* </w:t>
      </w:r>
      <w:r w:rsidRPr="00DA53AD">
        <w:rPr>
          <w:rFonts w:eastAsia="PMingLiU" w:cs="Tahoma"/>
          <w:i/>
          <w:sz w:val="16"/>
          <w:szCs w:val="20"/>
        </w:rPr>
        <w:t>需要適當的</w:t>
      </w:r>
      <w:r w:rsidRPr="00DA53AD">
        <w:rPr>
          <w:rFonts w:eastAsia="PMingLiU" w:cs="Tahoma"/>
          <w:i/>
          <w:sz w:val="16"/>
          <w:szCs w:val="20"/>
        </w:rPr>
        <w:t xml:space="preserve"> CAL Suite Bridge</w:t>
      </w:r>
      <w:r w:rsidRPr="00DA53AD">
        <w:rPr>
          <w:rFonts w:eastAsia="PMingLiU" w:cs="Tahoma"/>
          <w:i/>
          <w:sz w:val="16"/>
          <w:szCs w:val="20"/>
        </w:rPr>
        <w:t>。如需</w:t>
      </w:r>
      <w:r w:rsidRPr="00DA53AD">
        <w:rPr>
          <w:rFonts w:eastAsia="PMingLiU" w:cs="Tahoma"/>
          <w:i/>
          <w:sz w:val="16"/>
          <w:szCs w:val="20"/>
        </w:rPr>
        <w:t xml:space="preserve"> CAL Suite Bridge </w:t>
      </w:r>
      <w:r w:rsidRPr="00DA53AD">
        <w:rPr>
          <w:rFonts w:eastAsia="PMingLiU" w:cs="Tahoma"/>
          <w:i/>
          <w:sz w:val="16"/>
          <w:szCs w:val="20"/>
        </w:rPr>
        <w:t>之詳細資訊，請參閱本文件之產品說明小節。</w:t>
      </w:r>
    </w:p>
    <w:p w:rsidR="00456002" w:rsidRPr="00DA53AD" w:rsidRDefault="00456002" w:rsidP="00456002">
      <w:pPr>
        <w:tabs>
          <w:tab w:val="left" w:pos="360"/>
        </w:tabs>
        <w:ind w:left="720"/>
        <w:rPr>
          <w:rFonts w:eastAsia="PMingLiU" w:cs="Tahoma"/>
        </w:rPr>
      </w:pPr>
      <w:r w:rsidRPr="00DA53AD">
        <w:rPr>
          <w:rFonts w:eastAsia="PMingLiU" w:cs="Tahoma"/>
          <w:i/>
          <w:sz w:val="16"/>
          <w:szCs w:val="20"/>
        </w:rPr>
        <w:t xml:space="preserve">** Office 365 </w:t>
      </w:r>
      <w:r w:rsidRPr="00DA53AD">
        <w:rPr>
          <w:rFonts w:eastAsia="PMingLiU" w:cs="Tahoma"/>
          <w:i/>
          <w:sz w:val="16"/>
          <w:szCs w:val="20"/>
        </w:rPr>
        <w:t>中的</w:t>
      </w:r>
      <w:r w:rsidRPr="00DA53AD">
        <w:rPr>
          <w:rFonts w:eastAsia="PMingLiU" w:cs="Tahoma"/>
          <w:i/>
          <w:sz w:val="16"/>
          <w:szCs w:val="20"/>
        </w:rPr>
        <w:t xml:space="preserve"> Office Professional Plus </w:t>
      </w:r>
      <w:r w:rsidRPr="00DA53AD">
        <w:rPr>
          <w:rFonts w:eastAsia="PMingLiU" w:cs="Tahoma"/>
          <w:i/>
          <w:sz w:val="16"/>
          <w:szCs w:val="20"/>
        </w:rPr>
        <w:t>和</w:t>
      </w:r>
      <w:r w:rsidRPr="00DA53AD">
        <w:rPr>
          <w:rFonts w:eastAsia="PMingLiU" w:cs="Tahoma"/>
          <w:i/>
          <w:sz w:val="16"/>
          <w:szCs w:val="20"/>
        </w:rPr>
        <w:t xml:space="preserve"> Windows VDA </w:t>
      </w:r>
      <w:r w:rsidRPr="00DA53AD">
        <w:rPr>
          <w:rFonts w:eastAsia="PMingLiU" w:cs="Tahoma"/>
          <w:i/>
          <w:sz w:val="16"/>
          <w:szCs w:val="20"/>
        </w:rPr>
        <w:t>為</w:t>
      </w:r>
      <w:r w:rsidRPr="00DA53AD">
        <w:rPr>
          <w:rFonts w:eastAsia="PMingLiU" w:cs="Tahoma"/>
          <w:i/>
          <w:sz w:val="16"/>
          <w:szCs w:val="20"/>
        </w:rPr>
        <w:t xml:space="preserve"> Enterprise </w:t>
      </w:r>
      <w:r w:rsidRPr="00DA53AD">
        <w:rPr>
          <w:rFonts w:eastAsia="PMingLiU" w:cs="Tahoma"/>
          <w:i/>
          <w:sz w:val="16"/>
          <w:szCs w:val="20"/>
        </w:rPr>
        <w:t>產品，亦得滿足全企業的需求。</w:t>
      </w:r>
    </w:p>
    <w:p w:rsidR="00456002" w:rsidRPr="00DA53AD" w:rsidRDefault="00456002" w:rsidP="00366502">
      <w:pPr>
        <w:tabs>
          <w:tab w:val="left" w:pos="360"/>
        </w:tabs>
        <w:ind w:left="720"/>
        <w:rPr>
          <w:rFonts w:eastAsia="PMingLiU" w:cs="Tahoma"/>
        </w:rPr>
      </w:pPr>
      <w:r w:rsidRPr="00DA53AD">
        <w:rPr>
          <w:rFonts w:eastAsia="PMingLiU" w:cs="Tahoma"/>
          <w:i/>
          <w:sz w:val="16"/>
          <w:szCs w:val="20"/>
        </w:rPr>
        <w:t xml:space="preserve">*** Enterprise </w:t>
      </w:r>
      <w:r w:rsidRPr="00DA53AD">
        <w:rPr>
          <w:rFonts w:eastAsia="PMingLiU" w:cs="Tahoma"/>
          <w:i/>
          <w:sz w:val="16"/>
          <w:szCs w:val="20"/>
        </w:rPr>
        <w:t>線上服務僅包含完整之使用者訂閱使用權</w:t>
      </w:r>
      <w:r w:rsidRPr="00DA53AD">
        <w:rPr>
          <w:rFonts w:eastAsia="PMingLiU" w:cs="Tahoma"/>
          <w:i/>
          <w:sz w:val="16"/>
          <w:szCs w:val="20"/>
        </w:rPr>
        <w:t xml:space="preserve"> (USL)</w:t>
      </w:r>
      <w:r w:rsidRPr="00DA53AD">
        <w:rPr>
          <w:rFonts w:eastAsia="PMingLiU" w:cs="Tahoma"/>
          <w:i/>
          <w:sz w:val="16"/>
          <w:szCs w:val="20"/>
        </w:rPr>
        <w:t>。軟體保證之使用者訂閱使用權</w:t>
      </w:r>
      <w:r w:rsidRPr="00DA53AD">
        <w:rPr>
          <w:rFonts w:eastAsia="PMingLiU" w:cs="Tahoma"/>
          <w:i/>
          <w:sz w:val="16"/>
          <w:szCs w:val="20"/>
        </w:rPr>
        <w:t xml:space="preserve"> (</w:t>
      </w:r>
      <w:r w:rsidRPr="00DA53AD">
        <w:rPr>
          <w:rFonts w:eastAsia="PMingLiU" w:cs="Tahoma"/>
          <w:i/>
          <w:sz w:val="16"/>
          <w:szCs w:val="20"/>
        </w:rPr>
        <w:t>需要</w:t>
      </w:r>
      <w:r w:rsidRPr="00DA53AD">
        <w:rPr>
          <w:rFonts w:eastAsia="PMingLiU" w:cs="Tahoma"/>
          <w:i/>
          <w:sz w:val="16"/>
          <w:szCs w:val="20"/>
        </w:rPr>
        <w:t xml:space="preserve"> Core CAL </w:t>
      </w:r>
      <w:r w:rsidRPr="00DA53AD">
        <w:rPr>
          <w:rFonts w:eastAsia="PMingLiU" w:cs="Tahoma"/>
          <w:i/>
          <w:sz w:val="16"/>
          <w:szCs w:val="20"/>
        </w:rPr>
        <w:t>或</w:t>
      </w:r>
      <w:r w:rsidRPr="00DA53AD">
        <w:rPr>
          <w:rFonts w:eastAsia="PMingLiU" w:cs="Tahoma"/>
          <w:i/>
          <w:sz w:val="16"/>
          <w:szCs w:val="20"/>
        </w:rPr>
        <w:t xml:space="preserve"> Enterprise CAL </w:t>
      </w:r>
      <w:r w:rsidRPr="00DA53AD">
        <w:rPr>
          <w:rFonts w:eastAsia="PMingLiU" w:cs="Tahoma"/>
          <w:i/>
          <w:sz w:val="16"/>
          <w:szCs w:val="20"/>
        </w:rPr>
        <w:t>才得訂購</w:t>
      </w:r>
      <w:r w:rsidRPr="00DA53AD">
        <w:rPr>
          <w:rFonts w:eastAsia="PMingLiU" w:cs="Tahoma"/>
          <w:i/>
          <w:sz w:val="16"/>
          <w:szCs w:val="20"/>
        </w:rPr>
        <w:t xml:space="preserve">) </w:t>
      </w:r>
      <w:r w:rsidRPr="00DA53AD">
        <w:rPr>
          <w:rFonts w:eastAsia="PMingLiU" w:cs="Tahoma"/>
          <w:i/>
          <w:sz w:val="16"/>
          <w:szCs w:val="20"/>
        </w:rPr>
        <w:t>並非</w:t>
      </w:r>
      <w:r w:rsidRPr="00DA53AD">
        <w:rPr>
          <w:rFonts w:eastAsia="PMingLiU" w:cs="Tahoma"/>
          <w:i/>
          <w:sz w:val="16"/>
          <w:szCs w:val="20"/>
        </w:rPr>
        <w:t xml:space="preserve"> Enterprise </w:t>
      </w:r>
      <w:r w:rsidRPr="00DA53AD">
        <w:rPr>
          <w:rFonts w:eastAsia="PMingLiU" w:cs="Tahoma"/>
          <w:i/>
          <w:sz w:val="16"/>
          <w:szCs w:val="20"/>
        </w:rPr>
        <w:t>線上服務。</w:t>
      </w:r>
    </w:p>
    <w:p w:rsidR="00366502" w:rsidRPr="00DA53AD" w:rsidRDefault="00366502" w:rsidP="00456002">
      <w:pPr>
        <w:tabs>
          <w:tab w:val="left" w:pos="360"/>
        </w:tabs>
        <w:ind w:left="720"/>
        <w:rPr>
          <w:rFonts w:eastAsia="PMingLiU" w:cs="Tahoma"/>
        </w:rPr>
      </w:pPr>
    </w:p>
    <w:p w:rsidR="00456002" w:rsidRPr="00DA53AD" w:rsidRDefault="00456002" w:rsidP="0055442E">
      <w:pPr>
        <w:tabs>
          <w:tab w:val="left" w:pos="360"/>
        </w:tabs>
        <w:spacing w:after="60"/>
        <w:rPr>
          <w:rFonts w:eastAsia="PMingLiU" w:cs="Tahoma"/>
        </w:rPr>
      </w:pPr>
      <w:r w:rsidRPr="00DA53AD">
        <w:rPr>
          <w:rFonts w:eastAsia="PMingLiU" w:cs="Tahoma"/>
          <w:b/>
          <w:szCs w:val="18"/>
        </w:rPr>
        <w:t>許可之轉換</w:t>
      </w:r>
    </w:p>
    <w:p w:rsidR="00456002" w:rsidRPr="00DA53AD" w:rsidRDefault="0014632E" w:rsidP="00366502">
      <w:pPr>
        <w:tabs>
          <w:tab w:val="left" w:pos="360"/>
        </w:tabs>
        <w:rPr>
          <w:rFonts w:eastAsia="PMingLiU" w:cs="Tahoma"/>
          <w:lang w:eastAsia="zh-TW"/>
        </w:rPr>
      </w:pPr>
      <w:r w:rsidRPr="00DA53AD">
        <w:rPr>
          <w:rFonts w:eastAsia="PMingLiU" w:cs="Tahoma"/>
          <w:b/>
          <w:szCs w:val="20"/>
          <w:lang w:eastAsia="zh-TW"/>
        </w:rPr>
        <w:t>注意事項：</w:t>
      </w:r>
      <w:r w:rsidRPr="00DA53AD">
        <w:rPr>
          <w:rFonts w:eastAsia="PMingLiU" w:cs="Tahoma"/>
          <w:szCs w:val="20"/>
          <w:lang w:eastAsia="zh-TW"/>
        </w:rPr>
        <w:t>下列適用於具有轉換權利之</w:t>
      </w:r>
      <w:r w:rsidRPr="00DA53AD">
        <w:rPr>
          <w:rFonts w:eastAsia="PMingLiU" w:cs="Tahoma"/>
          <w:szCs w:val="20"/>
          <w:lang w:eastAsia="zh-TW"/>
        </w:rPr>
        <w:t xml:space="preserve"> Enterprise </w:t>
      </w:r>
      <w:r w:rsidRPr="00DA53AD">
        <w:rPr>
          <w:rFonts w:eastAsia="PMingLiU" w:cs="Tahoma"/>
          <w:szCs w:val="20"/>
          <w:lang w:eastAsia="zh-TW"/>
        </w:rPr>
        <w:t>和</w:t>
      </w:r>
      <w:r w:rsidRPr="00DA53AD">
        <w:rPr>
          <w:rFonts w:eastAsia="PMingLiU" w:cs="Tahoma"/>
          <w:szCs w:val="20"/>
          <w:lang w:eastAsia="zh-TW"/>
        </w:rPr>
        <w:t xml:space="preserve"> Enterprise Subscription </w:t>
      </w:r>
      <w:r w:rsidRPr="00DA53AD">
        <w:rPr>
          <w:rFonts w:eastAsia="PMingLiU" w:cs="Tahoma"/>
          <w:szCs w:val="20"/>
          <w:lang w:eastAsia="zh-TW"/>
        </w:rPr>
        <w:t>註冊客戶。客戶若不確定依其註冊是否具有轉換資格，應該聯絡他們的軟體顧問、轉銷商或</w:t>
      </w:r>
      <w:r w:rsidRPr="00DA53AD">
        <w:rPr>
          <w:rFonts w:eastAsia="PMingLiU" w:cs="Tahoma"/>
          <w:szCs w:val="20"/>
          <w:lang w:eastAsia="zh-TW"/>
        </w:rPr>
        <w:t xml:space="preserve"> Microsoft </w:t>
      </w:r>
      <w:r w:rsidRPr="00DA53AD">
        <w:rPr>
          <w:rFonts w:eastAsia="PMingLiU" w:cs="Tahoma"/>
          <w:szCs w:val="20"/>
          <w:lang w:eastAsia="zh-TW"/>
        </w:rPr>
        <w:t>客戶經理取得詳細資訊。</w:t>
      </w:r>
    </w:p>
    <w:p w:rsidR="00456002" w:rsidRPr="00DA53AD" w:rsidRDefault="00456002" w:rsidP="00366502">
      <w:pPr>
        <w:tabs>
          <w:tab w:val="left" w:pos="360"/>
        </w:tabs>
        <w:rPr>
          <w:rFonts w:eastAsia="PMingLiU" w:cs="Tahoma"/>
          <w:lang w:eastAsia="zh-TW"/>
        </w:rPr>
      </w:pPr>
    </w:p>
    <w:p w:rsidR="00456002" w:rsidRPr="00DA53AD" w:rsidRDefault="00456002" w:rsidP="00366502">
      <w:pPr>
        <w:tabs>
          <w:tab w:val="left" w:pos="360"/>
        </w:tabs>
        <w:rPr>
          <w:rFonts w:eastAsia="PMingLiU" w:cs="Tahoma"/>
          <w:lang w:eastAsia="zh-TW"/>
        </w:rPr>
      </w:pPr>
      <w:r w:rsidRPr="00DA53AD">
        <w:rPr>
          <w:rFonts w:eastAsia="PMingLiU" w:cs="Tahoma"/>
          <w:szCs w:val="20"/>
          <w:lang w:eastAsia="zh-TW"/>
        </w:rPr>
        <w:t>下表註明具有轉換資格的產品及其許可之轉換。其中包含隨桌面平台一起訂購而被轉換的產品。</w:t>
      </w:r>
    </w:p>
    <w:p w:rsidR="00456002" w:rsidRPr="00DA53AD"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A53AD"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A53AD" w:rsidRDefault="00456002" w:rsidP="005C647E">
            <w:pPr>
              <w:keepNext/>
              <w:jc w:val="center"/>
              <w:rPr>
                <w:rFonts w:eastAsia="PMingLiU" w:cs="Tahoma"/>
                <w:b/>
              </w:rPr>
            </w:pPr>
            <w:r w:rsidRPr="00DA53AD">
              <w:rPr>
                <w:rFonts w:eastAsia="PMingLiU" w:cs="Tahoma"/>
                <w:b/>
              </w:rPr>
              <w:lastRenderedPageBreak/>
              <w:t>要轉換之</w:t>
            </w:r>
            <w:r w:rsidRPr="00DA53AD">
              <w:rPr>
                <w:rFonts w:eastAsia="PMingLiU" w:cs="Tahoma"/>
                <w:b/>
              </w:rPr>
              <w:t xml:space="preserve"> Enterprise </w:t>
            </w:r>
            <w:r w:rsidRPr="00DA53AD">
              <w:rPr>
                <w:rFonts w:eastAsia="PMingLiU" w:cs="Tahoma"/>
                <w:b/>
              </w:rPr>
              <w:t>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DA53AD" w:rsidRDefault="00456002" w:rsidP="005C647E">
            <w:pPr>
              <w:keepNext/>
              <w:jc w:val="center"/>
              <w:rPr>
                <w:rFonts w:eastAsia="PMingLiU" w:cs="Tahoma"/>
                <w:b/>
              </w:rPr>
            </w:pPr>
            <w:r w:rsidRPr="00DA53AD">
              <w:rPr>
                <w:rFonts w:eastAsia="PMingLiU" w:cs="Tahoma"/>
                <w:b/>
              </w:rPr>
              <w:t>有效之轉換選項</w:t>
            </w:r>
          </w:p>
        </w:tc>
      </w:tr>
      <w:tr w:rsidR="00A32052" w:rsidRPr="00DA53A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A53AD" w:rsidRDefault="00A32052" w:rsidP="005C647E">
            <w:pPr>
              <w:spacing w:before="60" w:after="60"/>
              <w:ind w:left="144"/>
              <w:rPr>
                <w:rFonts w:eastAsia="PMingLiU" w:cs="Tahoma"/>
              </w:rPr>
            </w:pPr>
            <w:r w:rsidRPr="00DA53AD">
              <w:rPr>
                <w:rFonts w:eastAsia="PMingLiU" w:cs="Tahoma"/>
              </w:rPr>
              <w:t xml:space="preserve">Core CAL </w:t>
            </w:r>
            <w:r w:rsidRPr="00DA53AD">
              <w:rPr>
                <w:rFonts w:eastAsia="PMingLiU" w:cs="Tahoma"/>
              </w:rPr>
              <w:t>套件</w:t>
            </w:r>
          </w:p>
        </w:tc>
        <w:tc>
          <w:tcPr>
            <w:tcW w:w="4334" w:type="dxa"/>
            <w:tcBorders>
              <w:top w:val="nil"/>
              <w:left w:val="nil"/>
              <w:bottom w:val="single" w:sz="8" w:space="0" w:color="auto"/>
              <w:right w:val="single" w:sz="8" w:space="0" w:color="auto"/>
            </w:tcBorders>
            <w:vAlign w:val="center"/>
          </w:tcPr>
          <w:p w:rsidR="008368B4" w:rsidRPr="00DA53AD" w:rsidRDefault="008368B4" w:rsidP="00EE3CF0">
            <w:pPr>
              <w:numPr>
                <w:ilvl w:val="0"/>
                <w:numId w:val="37"/>
              </w:numPr>
              <w:spacing w:before="60" w:after="60"/>
              <w:rPr>
                <w:rFonts w:eastAsia="PMingLiU" w:cs="Tahoma"/>
              </w:rPr>
            </w:pPr>
            <w:r w:rsidRPr="00DA53AD">
              <w:rPr>
                <w:rFonts w:eastAsia="PMingLiU" w:cs="Tahoma"/>
                <w:color w:val="000000"/>
                <w:szCs w:val="18"/>
              </w:rPr>
              <w:t>Office 365 (Enterprise E1)*</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E2)*</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E4)*</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G1)*</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G2)*</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G4)*</w:t>
            </w:r>
          </w:p>
          <w:p w:rsidR="00A32052" w:rsidRPr="00DA53AD" w:rsidRDefault="00A32052" w:rsidP="00EE3CF0">
            <w:pPr>
              <w:numPr>
                <w:ilvl w:val="0"/>
                <w:numId w:val="37"/>
              </w:numPr>
              <w:ind w:right="144"/>
              <w:rPr>
                <w:rFonts w:eastAsia="PMingLiU" w:cs="Tahoma"/>
              </w:rPr>
            </w:pPr>
            <w:r w:rsidRPr="00DA53AD">
              <w:rPr>
                <w:rFonts w:eastAsia="PMingLiU" w:cs="Tahoma"/>
                <w:color w:val="000000"/>
              </w:rPr>
              <w:t>Windows Intune*</w:t>
            </w:r>
          </w:p>
          <w:p w:rsidR="00A32052" w:rsidRPr="00DA53AD" w:rsidRDefault="00A32052" w:rsidP="0055442E">
            <w:pPr>
              <w:ind w:left="720" w:right="144"/>
              <w:rPr>
                <w:rFonts w:eastAsia="PMingLiU" w:cs="Tahoma"/>
                <w:color w:val="000000"/>
              </w:rPr>
            </w:pPr>
          </w:p>
        </w:tc>
      </w:tr>
      <w:tr w:rsidR="00A32052" w:rsidRPr="00DA53A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DA53AD" w:rsidRDefault="00A32052" w:rsidP="005C647E">
            <w:pPr>
              <w:spacing w:before="60" w:after="60"/>
              <w:ind w:left="144"/>
              <w:rPr>
                <w:rFonts w:eastAsia="PMingLiU" w:cs="Tahoma"/>
              </w:rPr>
            </w:pPr>
            <w:r w:rsidRPr="00DA53AD">
              <w:rPr>
                <w:rFonts w:eastAsia="PMingLiU" w:cs="Tahoma"/>
              </w:rPr>
              <w:t xml:space="preserve">Enterprise CAL </w:t>
            </w:r>
            <w:r w:rsidRPr="00DA53AD">
              <w:rPr>
                <w:rFonts w:eastAsia="PMingLiU" w:cs="Tahoma"/>
              </w:rPr>
              <w:t>套件</w:t>
            </w:r>
          </w:p>
        </w:tc>
        <w:tc>
          <w:tcPr>
            <w:tcW w:w="4334" w:type="dxa"/>
            <w:tcBorders>
              <w:top w:val="nil"/>
              <w:left w:val="nil"/>
              <w:bottom w:val="single" w:sz="8" w:space="0" w:color="auto"/>
              <w:right w:val="single" w:sz="8" w:space="0" w:color="auto"/>
            </w:tcBorders>
            <w:vAlign w:val="center"/>
          </w:tcPr>
          <w:p w:rsidR="00A32052" w:rsidRPr="00DA53AD" w:rsidRDefault="00A32052" w:rsidP="00EE3CF0">
            <w:pPr>
              <w:numPr>
                <w:ilvl w:val="0"/>
                <w:numId w:val="37"/>
              </w:numPr>
              <w:spacing w:before="60" w:after="60"/>
              <w:rPr>
                <w:rFonts w:eastAsia="PMingLiU" w:cs="Tahoma"/>
              </w:rPr>
            </w:pPr>
            <w:r w:rsidRPr="00DA53AD">
              <w:rPr>
                <w:rFonts w:eastAsia="PMingLiU" w:cs="Tahoma"/>
                <w:color w:val="000000"/>
                <w:szCs w:val="18"/>
              </w:rPr>
              <w:t>Office 365 (Enterprise E3)*</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365 (Enterprise E4)*</w:t>
            </w:r>
          </w:p>
          <w:p w:rsidR="004D2744" w:rsidRPr="00DA53AD" w:rsidRDefault="004D2744" w:rsidP="00EE3CF0">
            <w:pPr>
              <w:numPr>
                <w:ilvl w:val="0"/>
                <w:numId w:val="37"/>
              </w:numPr>
              <w:spacing w:after="60"/>
              <w:rPr>
                <w:rFonts w:eastAsia="PMingLiU" w:cs="Tahoma"/>
              </w:rPr>
            </w:pPr>
            <w:r w:rsidRPr="00DA53AD">
              <w:rPr>
                <w:rFonts w:eastAsia="PMingLiU" w:cs="Tahoma"/>
                <w:color w:val="000000"/>
                <w:szCs w:val="18"/>
              </w:rPr>
              <w:t>Office 365 (Enterprise G3)*</w:t>
            </w:r>
          </w:p>
          <w:p w:rsidR="004D2744" w:rsidRPr="00DA53AD" w:rsidRDefault="004D2744" w:rsidP="00EE3CF0">
            <w:pPr>
              <w:numPr>
                <w:ilvl w:val="0"/>
                <w:numId w:val="37"/>
              </w:numPr>
              <w:spacing w:after="60"/>
              <w:rPr>
                <w:rFonts w:eastAsia="PMingLiU" w:cs="Tahoma"/>
              </w:rPr>
            </w:pPr>
            <w:r w:rsidRPr="00DA53AD">
              <w:rPr>
                <w:rFonts w:eastAsia="PMingLiU" w:cs="Tahoma"/>
                <w:color w:val="000000"/>
                <w:szCs w:val="18"/>
              </w:rPr>
              <w:t>Office 365 (Enterprise G4)*</w:t>
            </w:r>
          </w:p>
          <w:p w:rsidR="00A32052" w:rsidRPr="00DA53AD" w:rsidRDefault="00A32052" w:rsidP="00EE3CF0">
            <w:pPr>
              <w:numPr>
                <w:ilvl w:val="0"/>
                <w:numId w:val="37"/>
              </w:numPr>
              <w:ind w:right="144"/>
              <w:rPr>
                <w:rFonts w:eastAsia="PMingLiU" w:cs="Tahoma"/>
              </w:rPr>
            </w:pPr>
            <w:r w:rsidRPr="00DA53AD">
              <w:rPr>
                <w:rFonts w:eastAsia="PMingLiU" w:cs="Tahoma"/>
                <w:color w:val="000000"/>
              </w:rPr>
              <w:t>Windows</w:t>
            </w:r>
            <w:r w:rsidR="00345913" w:rsidRPr="00345913">
              <w:rPr>
                <w:rFonts w:eastAsia="PMingLiU" w:cs="Tahoma"/>
                <w:color w:val="000000"/>
                <w:vertAlign w:val="superscript"/>
              </w:rPr>
              <w:t>®</w:t>
            </w:r>
            <w:r w:rsidRPr="00DA53AD">
              <w:rPr>
                <w:rFonts w:eastAsia="PMingLiU" w:cs="Tahoma"/>
                <w:color w:val="000000"/>
              </w:rPr>
              <w:t xml:space="preserve"> Intune*</w:t>
            </w:r>
          </w:p>
          <w:p w:rsidR="00A32052" w:rsidRPr="00DA53AD" w:rsidRDefault="00A32052" w:rsidP="00BD6C2C">
            <w:pPr>
              <w:ind w:right="144"/>
              <w:rPr>
                <w:rFonts w:eastAsia="PMingLiU" w:cs="Tahoma"/>
                <w:color w:val="000000"/>
              </w:rPr>
            </w:pPr>
          </w:p>
        </w:tc>
      </w:tr>
      <w:tr w:rsidR="00A32052" w:rsidRPr="00DA53AD"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A53AD" w:rsidRDefault="00A32052" w:rsidP="005C647E">
            <w:pPr>
              <w:spacing w:before="60" w:after="60"/>
              <w:ind w:left="144"/>
              <w:rPr>
                <w:rFonts w:eastAsia="PMingLiU" w:cs="Tahoma"/>
              </w:rPr>
            </w:pPr>
            <w:r w:rsidRPr="00DA53AD">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rsidR="004D2744" w:rsidRPr="00DA53AD" w:rsidRDefault="00A32052" w:rsidP="00EE3CF0">
            <w:pPr>
              <w:numPr>
                <w:ilvl w:val="0"/>
                <w:numId w:val="37"/>
              </w:numPr>
              <w:spacing w:after="60"/>
              <w:rPr>
                <w:rFonts w:eastAsia="PMingLiU" w:cs="Tahoma"/>
              </w:rPr>
            </w:pPr>
            <w:r w:rsidRPr="00DA53AD">
              <w:rPr>
                <w:rFonts w:eastAsia="PMingLiU" w:cs="Tahoma"/>
                <w:color w:val="000000"/>
                <w:szCs w:val="18"/>
              </w:rPr>
              <w:t>Office 365 (Enterprise E2)*</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365 (Enterprise E3)*</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365 (Enterprise E4)*</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 xml:space="preserve">Office 365 (Government G2) </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365 (Government G3)</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365 (Government G4)</w:t>
            </w:r>
          </w:p>
          <w:p w:rsidR="00A32052" w:rsidRPr="00DA53AD" w:rsidRDefault="00A32052" w:rsidP="00EE3CF0">
            <w:pPr>
              <w:numPr>
                <w:ilvl w:val="0"/>
                <w:numId w:val="37"/>
              </w:numPr>
              <w:spacing w:after="60"/>
              <w:rPr>
                <w:rFonts w:eastAsia="PMingLiU" w:cs="Tahoma"/>
              </w:rPr>
            </w:pPr>
            <w:r w:rsidRPr="00DA53AD">
              <w:rPr>
                <w:rFonts w:eastAsia="PMingLiU" w:cs="Tahoma"/>
                <w:color w:val="000000"/>
                <w:szCs w:val="18"/>
              </w:rPr>
              <w:t>Office Professional Plus for Office 365</w:t>
            </w:r>
          </w:p>
          <w:p w:rsidR="002D25C8" w:rsidRPr="00DA53AD" w:rsidRDefault="002D25C8" w:rsidP="0055442E">
            <w:pPr>
              <w:ind w:left="720"/>
              <w:rPr>
                <w:rFonts w:eastAsia="PMingLiU" w:cs="Tahoma"/>
                <w:color w:val="000000"/>
              </w:rPr>
            </w:pPr>
          </w:p>
        </w:tc>
      </w:tr>
      <w:tr w:rsidR="00A32052" w:rsidRPr="00DA53AD"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060C78" w:rsidRDefault="00A32052" w:rsidP="005C647E">
            <w:pPr>
              <w:spacing w:before="60" w:after="60"/>
              <w:ind w:left="144"/>
              <w:rPr>
                <w:rFonts w:eastAsia="PMingLiU" w:cs="Tahoma"/>
                <w:lang w:val="fr-FR"/>
              </w:rPr>
            </w:pPr>
            <w:r w:rsidRPr="00060C78">
              <w:rPr>
                <w:rFonts w:eastAsia="PMingLiU" w:cs="Tahoma"/>
                <w:lang w:val="fr-FR"/>
              </w:rPr>
              <w:t xml:space="preserve">Office Professional Plus </w:t>
            </w:r>
            <w:r w:rsidRPr="00DA53AD">
              <w:rPr>
                <w:rFonts w:eastAsia="PMingLiU" w:cs="Tahoma"/>
              </w:rPr>
              <w:t>和</w:t>
            </w:r>
            <w:r w:rsidRPr="00060C78">
              <w:rPr>
                <w:rFonts w:eastAsia="PMingLiU" w:cs="Tahoma"/>
                <w:lang w:val="fr-FR"/>
              </w:rPr>
              <w:t xml:space="preserve"> Core CAL </w:t>
            </w:r>
            <w:r w:rsidRPr="00DA53AD">
              <w:rPr>
                <w:rFonts w:eastAsia="PMingLiU" w:cs="Tahoma"/>
              </w:rPr>
              <w:t>套件</w:t>
            </w:r>
          </w:p>
        </w:tc>
        <w:tc>
          <w:tcPr>
            <w:tcW w:w="4334" w:type="dxa"/>
            <w:tcBorders>
              <w:top w:val="single" w:sz="8" w:space="0" w:color="auto"/>
              <w:left w:val="nil"/>
              <w:bottom w:val="nil"/>
              <w:right w:val="single" w:sz="8" w:space="0" w:color="auto"/>
            </w:tcBorders>
            <w:vAlign w:val="center"/>
          </w:tcPr>
          <w:p w:rsidR="008368B4" w:rsidRPr="00DA53AD" w:rsidRDefault="008368B4" w:rsidP="00EE3CF0">
            <w:pPr>
              <w:numPr>
                <w:ilvl w:val="0"/>
                <w:numId w:val="37"/>
              </w:numPr>
              <w:spacing w:before="60" w:after="60"/>
              <w:rPr>
                <w:rFonts w:eastAsia="PMingLiU" w:cs="Tahoma"/>
              </w:rPr>
            </w:pPr>
            <w:r w:rsidRPr="00DA53AD">
              <w:rPr>
                <w:rFonts w:eastAsia="PMingLiU" w:cs="Tahoma"/>
                <w:color w:val="000000"/>
                <w:szCs w:val="18"/>
              </w:rPr>
              <w:t>Office 365 (Enterprise E2)*</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E4)*</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G2)*</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G4)*</w:t>
            </w:r>
          </w:p>
          <w:p w:rsidR="002D25C8" w:rsidRPr="00DA53AD" w:rsidRDefault="002D25C8" w:rsidP="0055442E">
            <w:pPr>
              <w:ind w:left="720"/>
              <w:rPr>
                <w:rFonts w:eastAsia="PMingLiU" w:cs="Tahoma"/>
                <w:color w:val="000000"/>
              </w:rPr>
            </w:pPr>
          </w:p>
        </w:tc>
      </w:tr>
      <w:tr w:rsidR="00A32052" w:rsidRPr="00DA53A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60C78" w:rsidRDefault="00A32052" w:rsidP="002B67BF">
            <w:pPr>
              <w:spacing w:before="60" w:after="60"/>
              <w:ind w:left="144"/>
              <w:rPr>
                <w:rFonts w:eastAsia="PMingLiU" w:cs="Tahoma"/>
                <w:lang w:val="fr-FR"/>
              </w:rPr>
            </w:pPr>
            <w:r w:rsidRPr="00060C78">
              <w:rPr>
                <w:rFonts w:eastAsia="PMingLiU" w:cs="Tahoma"/>
                <w:lang w:val="fr-FR"/>
              </w:rPr>
              <w:t xml:space="preserve">Office Professional Plus </w:t>
            </w:r>
            <w:r w:rsidRPr="00DA53AD">
              <w:rPr>
                <w:rFonts w:eastAsia="PMingLiU" w:cs="Tahoma"/>
              </w:rPr>
              <w:t>和</w:t>
            </w:r>
            <w:r w:rsidRPr="00060C78">
              <w:rPr>
                <w:rFonts w:eastAsia="PMingLiU" w:cs="Tahoma"/>
                <w:lang w:val="fr-FR"/>
              </w:rPr>
              <w:t xml:space="preserve"> Enterprise CAL</w:t>
            </w:r>
            <w:r w:rsidR="002B67BF" w:rsidRPr="00060C78">
              <w:rPr>
                <w:rFonts w:eastAsia="PMingLiU" w:cs="Tahoma"/>
                <w:lang w:val="fr-FR"/>
              </w:rPr>
              <w:t> </w:t>
            </w:r>
            <w:r w:rsidRPr="00DA53AD">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rsidR="008368B4" w:rsidRPr="00DA53AD" w:rsidRDefault="008368B4" w:rsidP="00EE3CF0">
            <w:pPr>
              <w:numPr>
                <w:ilvl w:val="0"/>
                <w:numId w:val="37"/>
              </w:numPr>
              <w:spacing w:before="60" w:after="60"/>
              <w:rPr>
                <w:rFonts w:eastAsia="PMingLiU" w:cs="Tahoma"/>
              </w:rPr>
            </w:pPr>
            <w:r w:rsidRPr="00DA53AD">
              <w:rPr>
                <w:rFonts w:eastAsia="PMingLiU" w:cs="Tahoma"/>
                <w:color w:val="000000"/>
                <w:szCs w:val="18"/>
              </w:rPr>
              <w:t>Office 365 (Enterprise E3)*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(Enterprise E4)*</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G3)*</w:t>
            </w:r>
          </w:p>
          <w:p w:rsidR="008368B4" w:rsidRPr="00DA53AD" w:rsidRDefault="008368B4" w:rsidP="00EE3CF0">
            <w:pPr>
              <w:numPr>
                <w:ilvl w:val="0"/>
                <w:numId w:val="37"/>
              </w:numPr>
              <w:spacing w:after="60"/>
              <w:rPr>
                <w:rFonts w:eastAsia="PMingLiU" w:cs="Tahoma"/>
              </w:rPr>
            </w:pPr>
            <w:r w:rsidRPr="00DA53AD">
              <w:rPr>
                <w:rFonts w:eastAsia="PMingLiU" w:cs="Tahoma"/>
                <w:color w:val="000000"/>
                <w:szCs w:val="18"/>
              </w:rPr>
              <w:t>Office 365 (Government G4)*</w:t>
            </w:r>
          </w:p>
          <w:p w:rsidR="002D25C8" w:rsidRPr="00DA53AD" w:rsidRDefault="002D25C8" w:rsidP="0055442E">
            <w:pPr>
              <w:ind w:left="720"/>
              <w:rPr>
                <w:rFonts w:eastAsia="PMingLiU" w:cs="Tahoma"/>
                <w:color w:val="000000"/>
              </w:rPr>
            </w:pPr>
          </w:p>
        </w:tc>
      </w:tr>
    </w:tbl>
    <w:p w:rsidR="00456002" w:rsidRPr="00DA53AD" w:rsidRDefault="00456002" w:rsidP="00456002">
      <w:pPr>
        <w:tabs>
          <w:tab w:val="left" w:pos="360"/>
        </w:tabs>
        <w:ind w:left="720"/>
        <w:rPr>
          <w:rFonts w:eastAsia="PMingLiU" w:cs="Tahoma"/>
        </w:rPr>
      </w:pPr>
      <w:r w:rsidRPr="00DA53AD">
        <w:rPr>
          <w:rFonts w:eastAsia="PMingLiU" w:cs="Tahoma"/>
          <w:i/>
          <w:sz w:val="16"/>
          <w:szCs w:val="20"/>
        </w:rPr>
        <w:t xml:space="preserve">* </w:t>
      </w:r>
      <w:r w:rsidRPr="00DA53AD">
        <w:rPr>
          <w:rFonts w:eastAsia="PMingLiU" w:cs="Tahoma"/>
          <w:i/>
          <w:sz w:val="16"/>
          <w:szCs w:val="20"/>
        </w:rPr>
        <w:t>需要適當的</w:t>
      </w:r>
      <w:r w:rsidRPr="00DA53AD">
        <w:rPr>
          <w:rFonts w:eastAsia="PMingLiU" w:cs="Tahoma"/>
          <w:i/>
          <w:sz w:val="16"/>
          <w:szCs w:val="20"/>
        </w:rPr>
        <w:t xml:space="preserve"> CAL Suite Bridge</w:t>
      </w:r>
      <w:r w:rsidRPr="00DA53AD">
        <w:rPr>
          <w:rFonts w:eastAsia="PMingLiU" w:cs="Tahoma"/>
          <w:i/>
          <w:sz w:val="16"/>
          <w:szCs w:val="20"/>
        </w:rPr>
        <w:t>。如需</w:t>
      </w:r>
      <w:r w:rsidRPr="00DA53AD">
        <w:rPr>
          <w:rFonts w:eastAsia="PMingLiU" w:cs="Tahoma"/>
          <w:i/>
          <w:sz w:val="16"/>
          <w:szCs w:val="20"/>
        </w:rPr>
        <w:t xml:space="preserve"> CAL Suite Bridge </w:t>
      </w:r>
      <w:r w:rsidRPr="00DA53AD">
        <w:rPr>
          <w:rFonts w:eastAsia="PMingLiU" w:cs="Tahoma"/>
          <w:i/>
          <w:sz w:val="16"/>
          <w:szCs w:val="20"/>
        </w:rPr>
        <w:t>之詳細資訊，請參閱本文件之產品說明小節。</w:t>
      </w:r>
    </w:p>
    <w:p w:rsidR="00456002" w:rsidRPr="00DA53AD" w:rsidRDefault="00456002" w:rsidP="00456002">
      <w:pPr>
        <w:tabs>
          <w:tab w:val="left" w:pos="360"/>
        </w:tabs>
        <w:ind w:left="720"/>
        <w:rPr>
          <w:rFonts w:eastAsia="PMingLiU" w:cs="Tahoma"/>
        </w:rPr>
      </w:pPr>
    </w:p>
    <w:p w:rsidR="00456002" w:rsidRPr="00DA53AD" w:rsidRDefault="00456002" w:rsidP="00366502">
      <w:pPr>
        <w:rPr>
          <w:rFonts w:eastAsia="PMingLiU" w:cs="Tahoma"/>
          <w:lang w:eastAsia="zh-TW"/>
        </w:rPr>
      </w:pPr>
      <w:r w:rsidRPr="00DA53AD">
        <w:rPr>
          <w:rFonts w:eastAsia="PMingLiU" w:cs="Tahoma"/>
          <w:szCs w:val="20"/>
          <w:lang w:eastAsia="zh-TW"/>
        </w:rPr>
        <w:t>其他轉換得由</w:t>
      </w:r>
      <w:r w:rsidRPr="00DA53AD">
        <w:rPr>
          <w:rFonts w:eastAsia="PMingLiU" w:cs="Tahoma"/>
          <w:szCs w:val="20"/>
          <w:lang w:eastAsia="zh-TW"/>
        </w:rPr>
        <w:t xml:space="preserve"> Microsoft </w:t>
      </w:r>
      <w:r w:rsidRPr="00DA53AD">
        <w:rPr>
          <w:rFonts w:eastAsia="PMingLiU" w:cs="Tahoma"/>
          <w:szCs w:val="20"/>
          <w:lang w:eastAsia="zh-TW"/>
        </w:rPr>
        <w:t>自行決定是否新增。可能會適用其他費用及授權需求。</w:t>
      </w:r>
    </w:p>
    <w:p w:rsidR="00456002" w:rsidRPr="00DA53AD" w:rsidRDefault="00456002" w:rsidP="00366502">
      <w:pPr>
        <w:outlineLvl w:val="2"/>
        <w:rPr>
          <w:rFonts w:eastAsia="PMingLiU" w:cs="Tahoma"/>
          <w:lang w:eastAsia="zh-TW"/>
        </w:rPr>
      </w:pPr>
    </w:p>
    <w:p w:rsidR="00456002" w:rsidRPr="00DA53AD" w:rsidRDefault="00456002" w:rsidP="0055442E">
      <w:pPr>
        <w:keepNext/>
        <w:tabs>
          <w:tab w:val="num" w:pos="720"/>
        </w:tabs>
        <w:spacing w:after="60"/>
        <w:outlineLvl w:val="3"/>
        <w:rPr>
          <w:rFonts w:eastAsia="PMingLiU" w:cs="Tahoma"/>
          <w:lang w:eastAsia="zh-TW"/>
        </w:rPr>
      </w:pPr>
      <w:r w:rsidRPr="00DA53AD">
        <w:rPr>
          <w:rFonts w:eastAsia="PMingLiU" w:cs="Tahoma"/>
          <w:b/>
          <w:szCs w:val="20"/>
          <w:lang w:eastAsia="zh-TW"/>
        </w:rPr>
        <w:t>線上服務校正或年度訂單</w:t>
      </w:r>
      <w:r w:rsidRPr="00DA53AD">
        <w:rPr>
          <w:rFonts w:eastAsia="PMingLiU" w:cs="Tahoma"/>
          <w:b/>
          <w:sz w:val="22"/>
          <w:szCs w:val="20"/>
          <w:lang w:eastAsia="zh-TW"/>
        </w:rPr>
        <w:t xml:space="preserve"> </w:t>
      </w:r>
    </w:p>
    <w:p w:rsidR="00456002" w:rsidRPr="00DA53AD" w:rsidRDefault="00456002" w:rsidP="00366502">
      <w:pPr>
        <w:rPr>
          <w:rFonts w:eastAsia="PMingLiU" w:cs="Tahoma"/>
          <w:lang w:eastAsia="zh-TW"/>
        </w:rPr>
      </w:pPr>
      <w:r w:rsidRPr="00DA53AD">
        <w:rPr>
          <w:rFonts w:eastAsia="PMingLiU" w:cs="Tahoma"/>
          <w:b/>
          <w:szCs w:val="20"/>
          <w:lang w:eastAsia="zh-TW"/>
        </w:rPr>
        <w:t>注意事項：</w:t>
      </w:r>
      <w:r w:rsidRPr="00DA53AD">
        <w:rPr>
          <w:rFonts w:eastAsia="PMingLiU" w:cs="Tahoma"/>
          <w:szCs w:val="20"/>
          <w:lang w:eastAsia="zh-TW"/>
        </w:rPr>
        <w:t>下列適用於有資格遞交線上服務之校正或年度訂單之</w:t>
      </w:r>
      <w:r w:rsidRPr="00DA53AD">
        <w:rPr>
          <w:rFonts w:eastAsia="PMingLiU" w:cs="Tahoma"/>
          <w:szCs w:val="20"/>
          <w:lang w:eastAsia="zh-TW"/>
        </w:rPr>
        <w:t xml:space="preserve"> Enterprise </w:t>
      </w:r>
      <w:r w:rsidRPr="00DA53AD">
        <w:rPr>
          <w:rFonts w:eastAsia="PMingLiU" w:cs="Tahoma"/>
          <w:szCs w:val="20"/>
          <w:lang w:eastAsia="zh-TW"/>
        </w:rPr>
        <w:t>和</w:t>
      </w:r>
      <w:r w:rsidRPr="00DA53AD">
        <w:rPr>
          <w:rFonts w:eastAsia="PMingLiU" w:cs="Tahoma"/>
          <w:szCs w:val="20"/>
          <w:lang w:eastAsia="zh-TW"/>
        </w:rPr>
        <w:t xml:space="preserve"> Enterprise Subscription </w:t>
      </w:r>
      <w:r w:rsidRPr="00DA53AD">
        <w:rPr>
          <w:rFonts w:eastAsia="PMingLiU" w:cs="Tahoma"/>
          <w:szCs w:val="20"/>
          <w:lang w:eastAsia="zh-TW"/>
        </w:rPr>
        <w:t>註冊客戶。客戶若不確定其是否有資格遞交線上服務之校正訂單或年度訂單，應該聯絡他們的軟體顧問、轉銷商或</w:t>
      </w:r>
      <w:r w:rsidRPr="00DA53AD">
        <w:rPr>
          <w:rFonts w:eastAsia="PMingLiU" w:cs="Tahoma"/>
          <w:szCs w:val="20"/>
          <w:lang w:eastAsia="zh-TW"/>
        </w:rPr>
        <w:t xml:space="preserve"> Microsoft </w:t>
      </w:r>
      <w:r w:rsidRPr="00DA53AD">
        <w:rPr>
          <w:rFonts w:eastAsia="PMingLiU" w:cs="Tahoma"/>
          <w:szCs w:val="20"/>
          <w:lang w:eastAsia="zh-TW"/>
        </w:rPr>
        <w:t>客戶經理取得詳細資訊。</w:t>
      </w:r>
    </w:p>
    <w:p w:rsidR="00456002" w:rsidRDefault="00456002" w:rsidP="00366502">
      <w:pPr>
        <w:rPr>
          <w:rFonts w:eastAsia="PMingLiU" w:cs="Tahoma"/>
          <w:lang w:eastAsia="zh-TW"/>
        </w:rPr>
      </w:pPr>
    </w:p>
    <w:p w:rsidR="0080709D" w:rsidRPr="00DA53AD" w:rsidRDefault="0080709D" w:rsidP="00366502">
      <w:pPr>
        <w:rPr>
          <w:rFonts w:eastAsia="PMingLiU" w:cs="Tahoma"/>
          <w:lang w:eastAsia="zh-TW"/>
        </w:rPr>
      </w:pPr>
    </w:p>
    <w:p w:rsidR="00456002" w:rsidRPr="00DA53AD" w:rsidRDefault="00456002" w:rsidP="00366502">
      <w:pPr>
        <w:rPr>
          <w:rFonts w:eastAsia="PMingLiU" w:cs="Tahoma"/>
          <w:lang w:eastAsia="zh-TW"/>
        </w:rPr>
      </w:pPr>
      <w:r w:rsidRPr="00DA53AD">
        <w:rPr>
          <w:rFonts w:eastAsia="PMingLiU" w:cs="Tahoma"/>
          <w:szCs w:val="20"/>
          <w:lang w:eastAsia="zh-TW"/>
        </w:rPr>
        <w:lastRenderedPageBreak/>
        <w:t>下列線上服務有資格進行線上服務校正或年度訂單：</w:t>
      </w:r>
    </w:p>
    <w:p w:rsidR="00456002" w:rsidRPr="00DA53AD"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DA53AD" w:rsidTr="005C647E">
        <w:trPr>
          <w:trHeight w:val="80"/>
          <w:tblHeader/>
        </w:trPr>
        <w:tc>
          <w:tcPr>
            <w:tcW w:w="5000" w:type="pct"/>
            <w:gridSpan w:val="2"/>
            <w:shd w:val="clear" w:color="auto" w:fill="FABF8F"/>
          </w:tcPr>
          <w:p w:rsidR="00456002" w:rsidRPr="00DA53AD" w:rsidRDefault="00456002" w:rsidP="005C647E">
            <w:pPr>
              <w:jc w:val="center"/>
              <w:rPr>
                <w:rFonts w:eastAsia="PMingLiU" w:cs="Tahoma"/>
                <w:b/>
              </w:rPr>
            </w:pPr>
            <w:r w:rsidRPr="00DA53AD">
              <w:rPr>
                <w:rFonts w:eastAsia="PMingLiU" w:cs="Tahoma"/>
                <w:b/>
              </w:rPr>
              <w:t>線上服務</w:t>
            </w:r>
          </w:p>
        </w:tc>
      </w:tr>
      <w:tr w:rsidR="00456002" w:rsidRPr="00DA53AD" w:rsidTr="005C647E">
        <w:trPr>
          <w:trHeight w:val="219"/>
        </w:trPr>
        <w:tc>
          <w:tcPr>
            <w:tcW w:w="2603" w:type="pct"/>
          </w:tcPr>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Exchange Online Kiosk*</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Exchange Online Plan 1*</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Exchange Online Plan 2*</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Lync Online Plan 1*</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Lync Online Plan 2*</w:t>
            </w:r>
          </w:p>
          <w:p w:rsidR="00E77288" w:rsidRPr="00DA53AD" w:rsidRDefault="00E77288" w:rsidP="00EE3CF0">
            <w:pPr>
              <w:numPr>
                <w:ilvl w:val="0"/>
                <w:numId w:val="38"/>
              </w:numPr>
              <w:spacing w:before="80"/>
              <w:ind w:left="1265" w:hanging="985"/>
              <w:jc w:val="both"/>
              <w:rPr>
                <w:rFonts w:eastAsia="PMingLiU" w:cs="Tahoma"/>
              </w:rPr>
            </w:pPr>
            <w:r w:rsidRPr="00DA53AD">
              <w:rPr>
                <w:rFonts w:eastAsia="PMingLiU" w:cs="Tahoma"/>
              </w:rPr>
              <w:t>Lync Online Plan 3*</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K1)*</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K2)*</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E1)</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E2)</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E3)</w:t>
            </w:r>
          </w:p>
          <w:p w:rsidR="00456002" w:rsidRPr="00DA53AD" w:rsidRDefault="00456002" w:rsidP="00EE3CF0">
            <w:pPr>
              <w:numPr>
                <w:ilvl w:val="0"/>
                <w:numId w:val="38"/>
              </w:numPr>
              <w:spacing w:before="80"/>
              <w:ind w:left="1265" w:hanging="985"/>
              <w:jc w:val="both"/>
              <w:rPr>
                <w:rFonts w:eastAsia="PMingLiU" w:cs="Tahoma"/>
              </w:rPr>
            </w:pPr>
            <w:r w:rsidRPr="00DA53AD">
              <w:rPr>
                <w:rFonts w:eastAsia="PMingLiU" w:cs="Tahoma"/>
              </w:rPr>
              <w:t>Office 365 (Enterprise E4)</w:t>
            </w:r>
          </w:p>
        </w:tc>
        <w:tc>
          <w:tcPr>
            <w:tcW w:w="2397" w:type="pct"/>
          </w:tcPr>
          <w:p w:rsidR="00A32052" w:rsidRPr="00DA53AD" w:rsidRDefault="00A32052" w:rsidP="00EE3CF0">
            <w:pPr>
              <w:numPr>
                <w:ilvl w:val="0"/>
                <w:numId w:val="38"/>
              </w:numPr>
              <w:spacing w:before="80"/>
              <w:ind w:left="692"/>
              <w:jc w:val="both"/>
              <w:rPr>
                <w:rFonts w:eastAsia="PMingLiU" w:cs="Tahoma"/>
              </w:rPr>
            </w:pPr>
            <w:r w:rsidRPr="00DA53AD">
              <w:rPr>
                <w:rFonts w:eastAsia="PMingLiU" w:cs="Tahoma"/>
                <w:color w:val="000000"/>
              </w:rPr>
              <w:t>Office 365 (Government G1)</w:t>
            </w:r>
          </w:p>
          <w:p w:rsidR="00A32052" w:rsidRPr="00DA53AD" w:rsidRDefault="00A32052" w:rsidP="00EE3CF0">
            <w:pPr>
              <w:numPr>
                <w:ilvl w:val="0"/>
                <w:numId w:val="38"/>
              </w:numPr>
              <w:spacing w:before="80"/>
              <w:ind w:left="692"/>
              <w:jc w:val="both"/>
              <w:rPr>
                <w:rFonts w:eastAsia="PMingLiU" w:cs="Tahoma"/>
              </w:rPr>
            </w:pPr>
            <w:r w:rsidRPr="00DA53AD">
              <w:rPr>
                <w:rFonts w:eastAsia="PMingLiU" w:cs="Tahoma"/>
                <w:color w:val="000000"/>
              </w:rPr>
              <w:t>Office 365 (Government G2)</w:t>
            </w:r>
          </w:p>
          <w:p w:rsidR="00A32052" w:rsidRPr="00DA53AD" w:rsidRDefault="00A32052" w:rsidP="00EE3CF0">
            <w:pPr>
              <w:numPr>
                <w:ilvl w:val="0"/>
                <w:numId w:val="38"/>
              </w:numPr>
              <w:spacing w:before="80"/>
              <w:ind w:left="692"/>
              <w:jc w:val="both"/>
              <w:rPr>
                <w:rFonts w:eastAsia="PMingLiU" w:cs="Tahoma"/>
              </w:rPr>
            </w:pPr>
            <w:r w:rsidRPr="00DA53AD">
              <w:rPr>
                <w:rFonts w:eastAsia="PMingLiU" w:cs="Tahoma"/>
                <w:color w:val="000000"/>
              </w:rPr>
              <w:t>Office 365 (Government G3)</w:t>
            </w:r>
          </w:p>
          <w:p w:rsidR="00A32052" w:rsidRPr="00DA53AD" w:rsidRDefault="00A32052" w:rsidP="00EE3CF0">
            <w:pPr>
              <w:numPr>
                <w:ilvl w:val="0"/>
                <w:numId w:val="38"/>
              </w:numPr>
              <w:spacing w:before="80"/>
              <w:ind w:left="692"/>
              <w:jc w:val="both"/>
              <w:rPr>
                <w:rFonts w:eastAsia="PMingLiU" w:cs="Tahoma"/>
              </w:rPr>
            </w:pPr>
            <w:r w:rsidRPr="00DA53AD">
              <w:rPr>
                <w:rFonts w:eastAsia="PMingLiU" w:cs="Tahoma"/>
                <w:color w:val="000000"/>
              </w:rPr>
              <w:t>Office 365 (Government G4)</w:t>
            </w:r>
          </w:p>
          <w:p w:rsidR="00456002" w:rsidRPr="00DA53AD" w:rsidRDefault="00456002" w:rsidP="00EE3CF0">
            <w:pPr>
              <w:numPr>
                <w:ilvl w:val="0"/>
                <w:numId w:val="38"/>
              </w:numPr>
              <w:spacing w:before="80"/>
              <w:ind w:left="692"/>
              <w:jc w:val="both"/>
              <w:rPr>
                <w:rFonts w:eastAsia="PMingLiU" w:cs="Tahoma"/>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w:t>
            </w:r>
          </w:p>
          <w:p w:rsidR="00456002" w:rsidRPr="00DA53AD" w:rsidRDefault="00456002" w:rsidP="00EE3CF0">
            <w:pPr>
              <w:numPr>
                <w:ilvl w:val="0"/>
                <w:numId w:val="38"/>
              </w:numPr>
              <w:spacing w:before="80"/>
              <w:ind w:left="692"/>
              <w:jc w:val="both"/>
              <w:rPr>
                <w:rFonts w:eastAsia="PMingLiU" w:cs="Tahoma"/>
              </w:rPr>
            </w:pPr>
            <w:r w:rsidRPr="00DA53AD">
              <w:rPr>
                <w:rFonts w:eastAsia="PMingLiU" w:cs="Tahoma"/>
                <w:color w:val="000000"/>
              </w:rPr>
              <w:t>SharePoint Online Plan 1*</w:t>
            </w:r>
          </w:p>
          <w:p w:rsidR="00456002" w:rsidRPr="00DA53AD" w:rsidRDefault="00456002" w:rsidP="00EE3CF0">
            <w:pPr>
              <w:numPr>
                <w:ilvl w:val="0"/>
                <w:numId w:val="38"/>
              </w:numPr>
              <w:spacing w:before="80"/>
              <w:ind w:left="692"/>
              <w:jc w:val="both"/>
              <w:rPr>
                <w:rFonts w:eastAsia="PMingLiU" w:cs="Tahoma"/>
              </w:rPr>
            </w:pPr>
            <w:r w:rsidRPr="00DA53AD">
              <w:rPr>
                <w:rFonts w:eastAsia="PMingLiU" w:cs="Tahoma"/>
                <w:color w:val="000000"/>
              </w:rPr>
              <w:t>SharePoint Online Plan 2*</w:t>
            </w:r>
          </w:p>
          <w:p w:rsidR="00456002" w:rsidRPr="00DA53AD" w:rsidRDefault="00456002" w:rsidP="00EE3CF0">
            <w:pPr>
              <w:numPr>
                <w:ilvl w:val="0"/>
                <w:numId w:val="38"/>
              </w:numPr>
              <w:spacing w:before="80"/>
              <w:ind w:left="692"/>
              <w:jc w:val="both"/>
              <w:rPr>
                <w:rFonts w:eastAsia="PMingLiU" w:cs="Tahoma"/>
              </w:rPr>
            </w:pPr>
            <w:r w:rsidRPr="00DA53AD">
              <w:rPr>
                <w:rFonts w:eastAsia="PMingLiU" w:cs="Tahoma"/>
                <w:color w:val="000000"/>
              </w:rPr>
              <w:t>SharePoint Online Partner Access*</w:t>
            </w:r>
          </w:p>
          <w:p w:rsidR="00456002" w:rsidRPr="00DA53AD" w:rsidRDefault="00456002" w:rsidP="00EE3CF0">
            <w:pPr>
              <w:numPr>
                <w:ilvl w:val="0"/>
                <w:numId w:val="38"/>
              </w:numPr>
              <w:spacing w:before="80"/>
              <w:ind w:left="692"/>
              <w:jc w:val="both"/>
              <w:rPr>
                <w:rFonts w:eastAsia="PMingLiU" w:cs="Tahoma"/>
              </w:rPr>
            </w:pPr>
            <w:r w:rsidRPr="00DA53AD">
              <w:rPr>
                <w:rFonts w:eastAsia="PMingLiU" w:cs="Tahoma"/>
                <w:color w:val="000000"/>
              </w:rPr>
              <w:t>Windows Intune</w:t>
            </w:r>
          </w:p>
          <w:p w:rsidR="00456002" w:rsidRPr="00DA53AD" w:rsidRDefault="00BD6C2C" w:rsidP="00EE3CF0">
            <w:pPr>
              <w:numPr>
                <w:ilvl w:val="0"/>
                <w:numId w:val="38"/>
              </w:numPr>
              <w:spacing w:before="80"/>
              <w:ind w:left="692"/>
              <w:jc w:val="both"/>
              <w:rPr>
                <w:rFonts w:eastAsia="PMingLiU" w:cs="Tahoma"/>
              </w:rPr>
            </w:pPr>
            <w:r w:rsidRPr="00DA53AD">
              <w:rPr>
                <w:rFonts w:eastAsia="PMingLiU" w:cs="Tahoma"/>
                <w:color w:val="000000"/>
              </w:rPr>
              <w:t xml:space="preserve">Windows Intune </w:t>
            </w:r>
            <w:r w:rsidRPr="00DA53AD">
              <w:rPr>
                <w:rFonts w:eastAsia="PMingLiU" w:cs="Tahoma"/>
                <w:color w:val="000000"/>
              </w:rPr>
              <w:t>附加元件</w:t>
            </w:r>
            <w:r w:rsidRPr="00DA53AD">
              <w:rPr>
                <w:rFonts w:eastAsia="PMingLiU" w:cs="Tahoma"/>
                <w:color w:val="000000"/>
              </w:rPr>
              <w:t>*, **</w:t>
            </w:r>
          </w:p>
          <w:p w:rsidR="00F27B29" w:rsidRPr="00DA53AD" w:rsidRDefault="00F27B29" w:rsidP="00EE3CF0">
            <w:pPr>
              <w:numPr>
                <w:ilvl w:val="0"/>
                <w:numId w:val="38"/>
              </w:numPr>
              <w:spacing w:before="80"/>
              <w:ind w:left="692"/>
              <w:jc w:val="both"/>
              <w:rPr>
                <w:rFonts w:eastAsia="PMingLiU" w:cs="Tahoma"/>
              </w:rPr>
            </w:pPr>
            <w:r w:rsidRPr="00DA53AD">
              <w:rPr>
                <w:rFonts w:eastAsia="PMingLiU" w:cs="Tahoma"/>
                <w:color w:val="000000"/>
              </w:rPr>
              <w:t>Yammer Enterprise*</w:t>
            </w:r>
          </w:p>
        </w:tc>
      </w:tr>
    </w:tbl>
    <w:p w:rsidR="00456002" w:rsidRPr="00DA53AD" w:rsidRDefault="00456002" w:rsidP="00456002">
      <w:pPr>
        <w:tabs>
          <w:tab w:val="left" w:pos="360"/>
        </w:tabs>
        <w:ind w:left="720"/>
        <w:rPr>
          <w:rFonts w:eastAsia="PMingLiU" w:cs="Tahoma"/>
        </w:rPr>
      </w:pPr>
      <w:r w:rsidRPr="00DA53AD">
        <w:rPr>
          <w:rFonts w:eastAsia="PMingLiU" w:cs="Tahoma"/>
          <w:i/>
          <w:sz w:val="16"/>
          <w:szCs w:val="20"/>
        </w:rPr>
        <w:t xml:space="preserve">* </w:t>
      </w:r>
      <w:r w:rsidRPr="00DA53AD">
        <w:rPr>
          <w:rFonts w:eastAsia="PMingLiU" w:cs="Tahoma"/>
          <w:i/>
          <w:sz w:val="16"/>
          <w:szCs w:val="20"/>
        </w:rPr>
        <w:t>額外產品</w:t>
      </w:r>
    </w:p>
    <w:p w:rsidR="00456002" w:rsidRPr="00DA53AD" w:rsidRDefault="003929D1" w:rsidP="00456002">
      <w:pPr>
        <w:tabs>
          <w:tab w:val="left" w:pos="360"/>
        </w:tabs>
        <w:ind w:left="720"/>
        <w:rPr>
          <w:rFonts w:eastAsia="PMingLiU" w:cs="Tahoma"/>
        </w:rPr>
      </w:pPr>
      <w:r w:rsidRPr="00DA53AD">
        <w:rPr>
          <w:rFonts w:eastAsia="PMingLiU" w:cs="Tahoma"/>
          <w:i/>
          <w:sz w:val="16"/>
          <w:szCs w:val="20"/>
        </w:rPr>
        <w:t>**</w:t>
      </w:r>
      <w:r w:rsidRPr="00DA53AD">
        <w:rPr>
          <w:rFonts w:eastAsia="PMingLiU" w:cs="Tahoma"/>
          <w:i/>
          <w:sz w:val="16"/>
          <w:szCs w:val="20"/>
        </w:rPr>
        <w:t>「</w:t>
      </w:r>
      <w:r w:rsidRPr="00DA53AD">
        <w:rPr>
          <w:rFonts w:eastAsia="PMingLiU" w:cs="Tahoma"/>
          <w:i/>
          <w:sz w:val="16"/>
          <w:szCs w:val="20"/>
        </w:rPr>
        <w:t xml:space="preserve">Windows Intune </w:t>
      </w:r>
      <w:r w:rsidRPr="00DA53AD">
        <w:rPr>
          <w:rFonts w:eastAsia="PMingLiU" w:cs="Tahoma"/>
          <w:i/>
          <w:sz w:val="16"/>
          <w:szCs w:val="20"/>
        </w:rPr>
        <w:t>附加元件」是</w:t>
      </w:r>
      <w:r w:rsidRPr="00DA53AD">
        <w:rPr>
          <w:rFonts w:eastAsia="PMingLiU" w:cs="Tahoma"/>
          <w:i/>
          <w:sz w:val="16"/>
          <w:szCs w:val="20"/>
        </w:rPr>
        <w:t xml:space="preserve"> System Center Configuration Manager </w:t>
      </w:r>
      <w:r w:rsidRPr="00DA53AD">
        <w:rPr>
          <w:rFonts w:eastAsia="PMingLiU" w:cs="Tahoma"/>
          <w:i/>
          <w:sz w:val="16"/>
          <w:szCs w:val="20"/>
        </w:rPr>
        <w:t>及</w:t>
      </w:r>
      <w:r w:rsidRPr="00DA53AD">
        <w:rPr>
          <w:rFonts w:eastAsia="PMingLiU" w:cs="Tahoma"/>
          <w:i/>
          <w:sz w:val="16"/>
          <w:szCs w:val="20"/>
        </w:rPr>
        <w:t xml:space="preserve"> System Center Endpoint Protection </w:t>
      </w:r>
      <w:r w:rsidRPr="00DA53AD">
        <w:rPr>
          <w:rFonts w:eastAsia="PMingLiU" w:cs="Tahoma"/>
          <w:i/>
          <w:sz w:val="16"/>
          <w:szCs w:val="20"/>
        </w:rPr>
        <w:t>的</w:t>
      </w:r>
      <w:r w:rsidR="00AA79B6">
        <w:rPr>
          <w:rFonts w:eastAsia="PMingLiU" w:cs="Tahoma"/>
          <w:i/>
          <w:sz w:val="16"/>
          <w:szCs w:val="20"/>
        </w:rPr>
        <w:t> </w:t>
      </w:r>
      <w:r w:rsidRPr="00DA53AD">
        <w:rPr>
          <w:rFonts w:eastAsia="PMingLiU" w:cs="Tahoma"/>
          <w:i/>
          <w:sz w:val="16"/>
          <w:szCs w:val="20"/>
        </w:rPr>
        <w:t xml:space="preserve">Windows Intune </w:t>
      </w:r>
      <w:r w:rsidRPr="00DA53AD">
        <w:rPr>
          <w:rFonts w:eastAsia="PMingLiU" w:cs="Tahoma"/>
          <w:i/>
          <w:sz w:val="16"/>
          <w:szCs w:val="20"/>
        </w:rPr>
        <w:t>附加元件</w:t>
      </w:r>
      <w:r w:rsidRPr="00DA53AD">
        <w:rPr>
          <w:rFonts w:eastAsia="PMingLiU" w:cs="Tahoma"/>
          <w:i/>
          <w:sz w:val="16"/>
          <w:szCs w:val="20"/>
        </w:rPr>
        <w:t xml:space="preserve"> (</w:t>
      </w:r>
      <w:r w:rsidRPr="00DA53AD">
        <w:rPr>
          <w:rFonts w:eastAsia="PMingLiU" w:cs="Tahoma"/>
          <w:i/>
          <w:sz w:val="16"/>
          <w:szCs w:val="20"/>
        </w:rPr>
        <w:t>每一使用者</w:t>
      </w:r>
      <w:r w:rsidRPr="00DA53AD">
        <w:rPr>
          <w:rFonts w:eastAsia="PMingLiU" w:cs="Tahoma"/>
          <w:i/>
          <w:sz w:val="16"/>
          <w:szCs w:val="20"/>
        </w:rPr>
        <w:t xml:space="preserve">) </w:t>
      </w:r>
      <w:r w:rsidRPr="00DA53AD">
        <w:rPr>
          <w:rFonts w:eastAsia="PMingLiU" w:cs="Tahoma"/>
          <w:i/>
          <w:sz w:val="16"/>
          <w:szCs w:val="20"/>
        </w:rPr>
        <w:t>的縮寫。</w:t>
      </w:r>
    </w:p>
    <w:p w:rsidR="003929D1" w:rsidRPr="00DA53AD" w:rsidRDefault="003929D1" w:rsidP="00A12176">
      <w:pPr>
        <w:tabs>
          <w:tab w:val="left" w:pos="360"/>
        </w:tabs>
        <w:rPr>
          <w:rFonts w:eastAsia="PMingLiU" w:cs="Tahoma"/>
        </w:rPr>
      </w:pPr>
    </w:p>
    <w:p w:rsidR="00456002" w:rsidRPr="00DA53AD" w:rsidRDefault="00456002" w:rsidP="001E7C5F">
      <w:pPr>
        <w:tabs>
          <w:tab w:val="left" w:pos="360"/>
        </w:tabs>
        <w:spacing w:after="60"/>
        <w:rPr>
          <w:rFonts w:eastAsia="PMingLiU" w:cs="Tahoma"/>
          <w:lang w:eastAsia="zh-TW"/>
        </w:rPr>
      </w:pPr>
      <w:r w:rsidRPr="00DA53AD">
        <w:rPr>
          <w:rFonts w:eastAsia="PMingLiU" w:cs="Tahoma"/>
          <w:b/>
          <w:szCs w:val="20"/>
          <w:lang w:eastAsia="zh-TW"/>
        </w:rPr>
        <w:t>訂閱使用權減少</w:t>
      </w:r>
    </w:p>
    <w:p w:rsidR="00456002" w:rsidRPr="00DA53AD" w:rsidRDefault="00456002" w:rsidP="00366502">
      <w:pPr>
        <w:tabs>
          <w:tab w:val="left" w:pos="360"/>
        </w:tabs>
        <w:rPr>
          <w:rFonts w:eastAsia="PMingLiU" w:cs="Tahoma"/>
          <w:lang w:eastAsia="zh-TW"/>
        </w:rPr>
      </w:pPr>
      <w:r w:rsidRPr="00DA53AD">
        <w:rPr>
          <w:rFonts w:eastAsia="PMingLiU" w:cs="Tahoma"/>
          <w:b/>
          <w:szCs w:val="20"/>
          <w:lang w:eastAsia="zh-TW"/>
        </w:rPr>
        <w:t>注意事項：</w:t>
      </w:r>
      <w:r w:rsidRPr="00DA53AD">
        <w:rPr>
          <w:rFonts w:eastAsia="PMingLiU" w:cs="Tahoma"/>
          <w:szCs w:val="20"/>
          <w:lang w:eastAsia="zh-TW"/>
        </w:rPr>
        <w:t>下列適用於有資格回報訂閱使用權減少之</w:t>
      </w:r>
      <w:r w:rsidRPr="00DA53AD">
        <w:rPr>
          <w:rFonts w:eastAsia="PMingLiU" w:cs="Tahoma"/>
          <w:szCs w:val="20"/>
          <w:lang w:eastAsia="zh-TW"/>
        </w:rPr>
        <w:t xml:space="preserve"> Enterprise </w:t>
      </w:r>
      <w:r w:rsidRPr="00DA53AD">
        <w:rPr>
          <w:rFonts w:eastAsia="PMingLiU" w:cs="Tahoma"/>
          <w:szCs w:val="20"/>
          <w:lang w:eastAsia="zh-TW"/>
        </w:rPr>
        <w:t>客戶。客戶若不確定其是否有資格回報訂閱使用權之減少，應該聯絡他們的軟體顧問、轉銷商或</w:t>
      </w:r>
      <w:r w:rsidRPr="00DA53AD">
        <w:rPr>
          <w:rFonts w:eastAsia="PMingLiU" w:cs="Tahoma"/>
          <w:szCs w:val="20"/>
          <w:lang w:eastAsia="zh-TW"/>
        </w:rPr>
        <w:t xml:space="preserve"> Microsoft </w:t>
      </w:r>
      <w:r w:rsidRPr="00DA53AD">
        <w:rPr>
          <w:rFonts w:eastAsia="PMingLiU" w:cs="Tahoma"/>
          <w:szCs w:val="20"/>
          <w:lang w:eastAsia="zh-TW"/>
        </w:rPr>
        <w:t>客戶經理取得詳細資訊。</w:t>
      </w:r>
    </w:p>
    <w:p w:rsidR="00456002" w:rsidRPr="00DA53AD" w:rsidRDefault="00456002" w:rsidP="00366502">
      <w:pPr>
        <w:tabs>
          <w:tab w:val="left" w:pos="360"/>
        </w:tabs>
        <w:rPr>
          <w:rFonts w:eastAsia="PMingLiU" w:cs="Tahoma"/>
          <w:lang w:eastAsia="zh-TW"/>
        </w:rPr>
      </w:pPr>
    </w:p>
    <w:p w:rsidR="00456002" w:rsidRPr="00DA53AD" w:rsidRDefault="00456002" w:rsidP="00366502">
      <w:pPr>
        <w:tabs>
          <w:tab w:val="left" w:pos="360"/>
        </w:tabs>
        <w:rPr>
          <w:rFonts w:eastAsia="PMingLiU" w:cs="Tahoma"/>
          <w:lang w:eastAsia="zh-TW"/>
        </w:rPr>
      </w:pPr>
      <w:r w:rsidRPr="00DA53AD">
        <w:rPr>
          <w:rFonts w:eastAsia="PMingLiU" w:cs="Tahoma"/>
          <w:szCs w:val="20"/>
          <w:lang w:eastAsia="zh-TW"/>
        </w:rPr>
        <w:t>下列訂閱使用權資格依使用權數量進行調整：</w:t>
      </w:r>
    </w:p>
    <w:p w:rsidR="00456002" w:rsidRPr="00DA53AD"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DA53AD" w:rsidTr="007E466C">
        <w:trPr>
          <w:trHeight w:val="80"/>
        </w:trPr>
        <w:tc>
          <w:tcPr>
            <w:tcW w:w="5000" w:type="pct"/>
            <w:gridSpan w:val="2"/>
            <w:shd w:val="clear" w:color="auto" w:fill="FABF8F"/>
          </w:tcPr>
          <w:p w:rsidR="00456002" w:rsidRPr="00DA53AD" w:rsidRDefault="00456002" w:rsidP="005C647E">
            <w:pPr>
              <w:jc w:val="center"/>
              <w:rPr>
                <w:rFonts w:eastAsia="PMingLiU" w:cs="Tahoma"/>
                <w:b/>
              </w:rPr>
            </w:pPr>
            <w:r w:rsidRPr="00DA53AD">
              <w:rPr>
                <w:rFonts w:eastAsia="PMingLiU" w:cs="Tahoma"/>
                <w:b/>
              </w:rPr>
              <w:t>線上服務</w:t>
            </w:r>
          </w:p>
        </w:tc>
      </w:tr>
      <w:tr w:rsidR="00456002" w:rsidRPr="00DA53AD" w:rsidTr="007E466C">
        <w:trPr>
          <w:trHeight w:val="219"/>
        </w:trPr>
        <w:tc>
          <w:tcPr>
            <w:tcW w:w="2500" w:type="pct"/>
          </w:tcPr>
          <w:p w:rsidR="00456002" w:rsidRPr="00DA53AD" w:rsidRDefault="00456002" w:rsidP="00EE3CF0">
            <w:pPr>
              <w:numPr>
                <w:ilvl w:val="0"/>
                <w:numId w:val="38"/>
              </w:numPr>
              <w:spacing w:before="80"/>
              <w:rPr>
                <w:rFonts w:eastAsia="PMingLiU" w:cs="Tahoma"/>
              </w:rPr>
            </w:pPr>
            <w:r w:rsidRPr="00DA53AD">
              <w:rPr>
                <w:rFonts w:eastAsia="PMingLiU" w:cs="Tahoma"/>
              </w:rPr>
              <w:t>Exchange Online Kiosk*</w:t>
            </w:r>
          </w:p>
          <w:p w:rsidR="00456002" w:rsidRPr="00DA53AD" w:rsidRDefault="00456002" w:rsidP="00EE3CF0">
            <w:pPr>
              <w:numPr>
                <w:ilvl w:val="0"/>
                <w:numId w:val="38"/>
              </w:numPr>
              <w:spacing w:before="80"/>
              <w:rPr>
                <w:rFonts w:eastAsia="PMingLiU" w:cs="Tahoma"/>
              </w:rPr>
            </w:pPr>
            <w:r w:rsidRPr="00DA53AD">
              <w:rPr>
                <w:rFonts w:eastAsia="PMingLiU" w:cs="Tahoma"/>
              </w:rPr>
              <w:t>Exchange Online Plan 1*</w:t>
            </w:r>
          </w:p>
          <w:p w:rsidR="00456002" w:rsidRPr="00DA53AD" w:rsidRDefault="00456002" w:rsidP="00EE3CF0">
            <w:pPr>
              <w:numPr>
                <w:ilvl w:val="0"/>
                <w:numId w:val="38"/>
              </w:numPr>
              <w:spacing w:before="80"/>
              <w:rPr>
                <w:rFonts w:eastAsia="PMingLiU" w:cs="Tahoma"/>
              </w:rPr>
            </w:pPr>
            <w:r w:rsidRPr="00DA53AD">
              <w:rPr>
                <w:rFonts w:eastAsia="PMingLiU" w:cs="Tahoma"/>
              </w:rPr>
              <w:t>Exchange Online Plan 2*</w:t>
            </w:r>
          </w:p>
          <w:p w:rsidR="00456002" w:rsidRPr="00DA53AD" w:rsidRDefault="00456002" w:rsidP="00EE3CF0">
            <w:pPr>
              <w:numPr>
                <w:ilvl w:val="0"/>
                <w:numId w:val="38"/>
              </w:numPr>
              <w:spacing w:before="80"/>
              <w:rPr>
                <w:rFonts w:eastAsia="PMingLiU" w:cs="Tahoma"/>
              </w:rPr>
            </w:pPr>
            <w:r w:rsidRPr="00DA53AD">
              <w:rPr>
                <w:rFonts w:eastAsia="PMingLiU" w:cs="Tahoma"/>
              </w:rPr>
              <w:t>Lync Online Plan 1*</w:t>
            </w:r>
          </w:p>
          <w:p w:rsidR="00456002" w:rsidRPr="00DA53AD" w:rsidRDefault="00456002" w:rsidP="00EE3CF0">
            <w:pPr>
              <w:numPr>
                <w:ilvl w:val="0"/>
                <w:numId w:val="38"/>
              </w:numPr>
              <w:spacing w:before="80"/>
              <w:rPr>
                <w:rFonts w:eastAsia="PMingLiU" w:cs="Tahoma"/>
              </w:rPr>
            </w:pPr>
            <w:r w:rsidRPr="00DA53AD">
              <w:rPr>
                <w:rFonts w:eastAsia="PMingLiU" w:cs="Tahoma"/>
              </w:rPr>
              <w:t>Lync Online Plan 2*</w:t>
            </w:r>
          </w:p>
          <w:p w:rsidR="00E77288" w:rsidRPr="00DA53AD" w:rsidRDefault="00E77288" w:rsidP="00EE3CF0">
            <w:pPr>
              <w:numPr>
                <w:ilvl w:val="0"/>
                <w:numId w:val="38"/>
              </w:numPr>
              <w:spacing w:before="80"/>
              <w:rPr>
                <w:rFonts w:eastAsia="PMingLiU" w:cs="Tahoma"/>
              </w:rPr>
            </w:pPr>
            <w:r w:rsidRPr="00DA53AD">
              <w:rPr>
                <w:rFonts w:eastAsia="PMingLiU" w:cs="Tahoma"/>
              </w:rPr>
              <w:t>Lync Online Plan 3*</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K1)*</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K2)*</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E1)</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E2)</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E3)</w:t>
            </w:r>
          </w:p>
          <w:p w:rsidR="00456002" w:rsidRPr="00DA53AD" w:rsidRDefault="00456002" w:rsidP="00EE3CF0">
            <w:pPr>
              <w:numPr>
                <w:ilvl w:val="0"/>
                <w:numId w:val="38"/>
              </w:numPr>
              <w:spacing w:before="80"/>
              <w:rPr>
                <w:rFonts w:eastAsia="PMingLiU" w:cs="Tahoma"/>
              </w:rPr>
            </w:pPr>
            <w:r w:rsidRPr="00DA53AD">
              <w:rPr>
                <w:rFonts w:eastAsia="PMingLiU" w:cs="Tahoma"/>
              </w:rPr>
              <w:t>Office 365 (Enterprise E4)</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Office 365 (Government G1)</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Office 365 (Government G2)</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Office 365 (Government G3)</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Office 365 (Government G4)</w:t>
            </w:r>
          </w:p>
          <w:p w:rsidR="005272FA" w:rsidRPr="00DA53AD" w:rsidRDefault="005272FA" w:rsidP="007E466C">
            <w:pPr>
              <w:spacing w:before="80"/>
              <w:ind w:left="522"/>
              <w:rPr>
                <w:rFonts w:eastAsia="PMingLiU" w:cs="Tahoma"/>
              </w:rPr>
            </w:pPr>
          </w:p>
        </w:tc>
        <w:tc>
          <w:tcPr>
            <w:tcW w:w="2500" w:type="pct"/>
          </w:tcPr>
          <w:p w:rsidR="00456002" w:rsidRPr="00DA53AD" w:rsidRDefault="00456002" w:rsidP="00EE3CF0">
            <w:pPr>
              <w:numPr>
                <w:ilvl w:val="0"/>
                <w:numId w:val="38"/>
              </w:numPr>
              <w:spacing w:before="80"/>
              <w:jc w:val="both"/>
              <w:rPr>
                <w:rFonts w:eastAsia="PMingLiU" w:cs="Tahoma"/>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w:t>
            </w:r>
          </w:p>
          <w:p w:rsidR="00CE1716" w:rsidRPr="00DA53AD" w:rsidRDefault="00CE1716" w:rsidP="00EE3CF0">
            <w:pPr>
              <w:numPr>
                <w:ilvl w:val="0"/>
                <w:numId w:val="38"/>
              </w:numPr>
              <w:spacing w:before="80"/>
              <w:jc w:val="both"/>
              <w:rPr>
                <w:rFonts w:eastAsia="PMingLiU" w:cs="Tahoma"/>
              </w:rPr>
            </w:pPr>
            <w:r w:rsidRPr="00DA53AD">
              <w:rPr>
                <w:rFonts w:eastAsia="PMingLiU" w:cs="Tahoma"/>
                <w:color w:val="000000"/>
              </w:rPr>
              <w:t>Project Online</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Project Pro for Office 365*</w:t>
            </w:r>
          </w:p>
          <w:p w:rsidR="00456002" w:rsidRPr="00DA53AD" w:rsidRDefault="00456002" w:rsidP="00EE3CF0">
            <w:pPr>
              <w:numPr>
                <w:ilvl w:val="0"/>
                <w:numId w:val="38"/>
              </w:numPr>
              <w:spacing w:before="80"/>
              <w:jc w:val="both"/>
              <w:rPr>
                <w:rFonts w:eastAsia="PMingLiU" w:cs="Tahoma"/>
              </w:rPr>
            </w:pPr>
            <w:r w:rsidRPr="00DA53AD">
              <w:rPr>
                <w:rFonts w:eastAsia="PMingLiU" w:cs="Tahoma"/>
                <w:color w:val="000000"/>
              </w:rPr>
              <w:t>SharePoint Online Plan 1*</w:t>
            </w:r>
          </w:p>
          <w:p w:rsidR="00456002" w:rsidRPr="00DA53AD" w:rsidRDefault="00456002" w:rsidP="00EE3CF0">
            <w:pPr>
              <w:numPr>
                <w:ilvl w:val="0"/>
                <w:numId w:val="38"/>
              </w:numPr>
              <w:spacing w:before="80"/>
              <w:jc w:val="both"/>
              <w:rPr>
                <w:rFonts w:eastAsia="PMingLiU" w:cs="Tahoma"/>
              </w:rPr>
            </w:pPr>
            <w:r w:rsidRPr="00DA53AD">
              <w:rPr>
                <w:rFonts w:eastAsia="PMingLiU" w:cs="Tahoma"/>
                <w:color w:val="000000"/>
              </w:rPr>
              <w:t>SharePoint Online Plan 2*</w:t>
            </w:r>
          </w:p>
          <w:p w:rsidR="00456002" w:rsidRPr="00DA53AD" w:rsidRDefault="00456002" w:rsidP="00EE3CF0">
            <w:pPr>
              <w:numPr>
                <w:ilvl w:val="0"/>
                <w:numId w:val="38"/>
              </w:numPr>
              <w:spacing w:before="80"/>
              <w:ind w:right="270"/>
              <w:jc w:val="both"/>
              <w:rPr>
                <w:rFonts w:eastAsia="PMingLiU" w:cs="Tahoma"/>
              </w:rPr>
            </w:pPr>
            <w:r w:rsidRPr="00DA53AD">
              <w:rPr>
                <w:rFonts w:eastAsia="PMingLiU" w:cs="Tahoma"/>
                <w:color w:val="000000"/>
              </w:rPr>
              <w:t>SharePoint Online Partner Access*</w:t>
            </w:r>
          </w:p>
          <w:p w:rsidR="00456002" w:rsidRPr="00DA53AD" w:rsidRDefault="00456002" w:rsidP="00EE3CF0">
            <w:pPr>
              <w:numPr>
                <w:ilvl w:val="0"/>
                <w:numId w:val="38"/>
              </w:numPr>
              <w:spacing w:before="80"/>
              <w:jc w:val="both"/>
              <w:rPr>
                <w:rFonts w:eastAsia="PMingLiU" w:cs="Tahoma"/>
              </w:rPr>
            </w:pPr>
            <w:r w:rsidRPr="00DA53AD">
              <w:rPr>
                <w:rFonts w:eastAsia="PMingLiU" w:cs="Tahoma"/>
                <w:color w:val="000000"/>
              </w:rPr>
              <w:t>Windows Intune</w:t>
            </w:r>
          </w:p>
          <w:p w:rsidR="00456002" w:rsidRPr="00DA53AD" w:rsidRDefault="00456002" w:rsidP="00EE3CF0">
            <w:pPr>
              <w:numPr>
                <w:ilvl w:val="0"/>
                <w:numId w:val="38"/>
              </w:numPr>
              <w:spacing w:before="80"/>
              <w:jc w:val="both"/>
              <w:rPr>
                <w:rFonts w:eastAsia="PMingLiU" w:cs="Tahoma"/>
              </w:rPr>
            </w:pPr>
            <w:r w:rsidRPr="00DA53AD">
              <w:rPr>
                <w:rFonts w:eastAsia="PMingLiU" w:cs="Tahoma"/>
                <w:color w:val="000000"/>
              </w:rPr>
              <w:t xml:space="preserve">Windows Intune </w:t>
            </w:r>
            <w:r w:rsidRPr="00DA53AD">
              <w:rPr>
                <w:rFonts w:eastAsia="PMingLiU" w:cs="Tahoma"/>
                <w:color w:val="000000"/>
              </w:rPr>
              <w:t>附加元件</w:t>
            </w:r>
            <w:r w:rsidRPr="00DA53AD">
              <w:rPr>
                <w:rFonts w:eastAsia="PMingLiU" w:cs="Tahoma"/>
                <w:color w:val="000000"/>
              </w:rPr>
              <w:t>*</w:t>
            </w:r>
          </w:p>
          <w:p w:rsidR="00A2058E" w:rsidRPr="00DA53AD" w:rsidRDefault="00A2058E" w:rsidP="00EE3CF0">
            <w:pPr>
              <w:numPr>
                <w:ilvl w:val="0"/>
                <w:numId w:val="38"/>
              </w:numPr>
              <w:spacing w:before="80"/>
              <w:jc w:val="both"/>
              <w:rPr>
                <w:rFonts w:eastAsia="PMingLiU" w:cs="Tahoma"/>
              </w:rPr>
            </w:pPr>
            <w:r w:rsidRPr="00DA53AD">
              <w:rPr>
                <w:rFonts w:eastAsia="PMingLiU" w:cs="Tahoma"/>
                <w:color w:val="000000"/>
              </w:rPr>
              <w:t>Microsoft Dynamics CRM Online*</w:t>
            </w:r>
          </w:p>
          <w:p w:rsidR="005272FA" w:rsidRPr="00DA53AD" w:rsidRDefault="005272FA" w:rsidP="00EE3CF0">
            <w:pPr>
              <w:numPr>
                <w:ilvl w:val="0"/>
                <w:numId w:val="38"/>
              </w:numPr>
              <w:spacing w:before="80"/>
              <w:jc w:val="both"/>
              <w:rPr>
                <w:rFonts w:eastAsia="PMingLiU" w:cs="Tahoma"/>
              </w:rPr>
            </w:pPr>
            <w:r w:rsidRPr="00DA53AD">
              <w:rPr>
                <w:rFonts w:eastAsia="PMingLiU" w:cs="Tahoma"/>
                <w:color w:val="000000"/>
              </w:rPr>
              <w:t>Visio Pro for Office 365*</w:t>
            </w:r>
          </w:p>
          <w:p w:rsidR="00F27B29" w:rsidRPr="00DA53AD" w:rsidRDefault="00F27B29" w:rsidP="00EE3CF0">
            <w:pPr>
              <w:numPr>
                <w:ilvl w:val="0"/>
                <w:numId w:val="38"/>
              </w:numPr>
              <w:spacing w:before="80" w:after="120"/>
              <w:jc w:val="both"/>
              <w:rPr>
                <w:rFonts w:eastAsia="PMingLiU" w:cs="Tahoma"/>
              </w:rPr>
            </w:pPr>
            <w:r w:rsidRPr="00DA53AD">
              <w:rPr>
                <w:rFonts w:eastAsia="PMingLiU" w:cs="Tahoma"/>
                <w:color w:val="000000"/>
              </w:rPr>
              <w:t>Yammer Enterprise</w:t>
            </w:r>
          </w:p>
        </w:tc>
      </w:tr>
    </w:tbl>
    <w:p w:rsidR="00A12176" w:rsidRPr="00DA53AD" w:rsidRDefault="00456002" w:rsidP="001E7C5F">
      <w:pPr>
        <w:tabs>
          <w:tab w:val="left" w:pos="360"/>
        </w:tabs>
        <w:ind w:left="720"/>
        <w:rPr>
          <w:rFonts w:eastAsia="PMingLiU" w:cs="Tahoma"/>
        </w:rPr>
      </w:pPr>
      <w:r w:rsidRPr="00DA53AD">
        <w:rPr>
          <w:rFonts w:eastAsia="PMingLiU" w:cs="Tahoma"/>
          <w:i/>
          <w:sz w:val="16"/>
          <w:szCs w:val="20"/>
        </w:rPr>
        <w:t xml:space="preserve">* </w:t>
      </w:r>
      <w:r w:rsidRPr="00DA53AD">
        <w:rPr>
          <w:rFonts w:eastAsia="PMingLiU" w:cs="Tahoma"/>
          <w:i/>
          <w:sz w:val="16"/>
          <w:szCs w:val="20"/>
        </w:rPr>
        <w:t>額外產品</w:t>
      </w:r>
      <w:bookmarkStart w:id="684" w:name="_Toc336338196"/>
    </w:p>
    <w:p w:rsidR="00A12176" w:rsidRPr="00AA79B6" w:rsidRDefault="00A12176" w:rsidP="00366502">
      <w:pPr>
        <w:pStyle w:val="Heading2"/>
        <w:ind w:left="0"/>
        <w:rPr>
          <w:rFonts w:ascii="Tahoma" w:eastAsia="PMingLiU" w:hAnsi="Tahoma" w:cs="Tahoma"/>
          <w:sz w:val="18"/>
          <w:szCs w:val="18"/>
        </w:rPr>
      </w:pPr>
    </w:p>
    <w:p w:rsidR="00456002" w:rsidRPr="00DA53AD" w:rsidRDefault="00456002" w:rsidP="00366502">
      <w:pPr>
        <w:pStyle w:val="Heading2"/>
        <w:ind w:left="0"/>
        <w:rPr>
          <w:rFonts w:ascii="Tahoma" w:eastAsia="PMingLiU" w:hAnsi="Tahoma" w:cs="Tahoma"/>
          <w:lang w:eastAsia="zh-TW"/>
        </w:rPr>
      </w:pPr>
      <w:bookmarkStart w:id="685" w:name="_Toc352109456"/>
      <w:r w:rsidRPr="00DA53AD">
        <w:rPr>
          <w:rFonts w:ascii="Tahoma" w:eastAsia="PMingLiU" w:hAnsi="Tahoma" w:cs="Tahoma"/>
          <w:lang w:eastAsia="zh-TW"/>
        </w:rPr>
        <w:lastRenderedPageBreak/>
        <w:t>經由延長的期間繼續服務</w:t>
      </w:r>
      <w:bookmarkEnd w:id="684"/>
      <w:bookmarkEnd w:id="685"/>
      <w:r w:rsidRPr="00DA53AD">
        <w:rPr>
          <w:rFonts w:ascii="Tahoma" w:eastAsia="PMingLiU" w:hAnsi="Tahoma" w:cs="Tahoma"/>
          <w:sz w:val="20"/>
          <w:lang w:eastAsia="zh-TW"/>
        </w:rPr>
        <w:t xml:space="preserve"> </w:t>
      </w:r>
    </w:p>
    <w:p w:rsidR="00456002" w:rsidRPr="00DA53AD" w:rsidRDefault="00456002" w:rsidP="00366502">
      <w:pPr>
        <w:tabs>
          <w:tab w:val="left" w:pos="360"/>
        </w:tabs>
        <w:rPr>
          <w:rFonts w:eastAsia="PMingLiU" w:cs="Tahoma"/>
          <w:lang w:eastAsia="zh-TW"/>
        </w:rPr>
      </w:pPr>
    </w:p>
    <w:p w:rsidR="00456002" w:rsidRPr="00DA53AD" w:rsidRDefault="00456002" w:rsidP="00366502">
      <w:pPr>
        <w:tabs>
          <w:tab w:val="left" w:pos="360"/>
        </w:tabs>
        <w:rPr>
          <w:rFonts w:eastAsia="PMingLiU" w:cs="Tahoma"/>
          <w:lang w:eastAsia="zh-TW"/>
        </w:rPr>
      </w:pPr>
      <w:r w:rsidRPr="00DA53AD">
        <w:rPr>
          <w:rFonts w:eastAsia="PMingLiU" w:cs="Tahoma"/>
          <w:b/>
          <w:szCs w:val="20"/>
          <w:lang w:eastAsia="zh-TW"/>
        </w:rPr>
        <w:t>注意事項：</w:t>
      </w:r>
      <w:r w:rsidRPr="00DA53AD">
        <w:rPr>
          <w:rFonts w:eastAsia="PMingLiU" w:cs="Tahoma"/>
          <w:szCs w:val="20"/>
          <w:lang w:eastAsia="zh-TW"/>
        </w:rPr>
        <w:t>下列適用於有資格經由延長的期間繼續服務之</w:t>
      </w:r>
      <w:r w:rsidRPr="00DA53AD">
        <w:rPr>
          <w:rFonts w:eastAsia="PMingLiU" w:cs="Tahoma"/>
          <w:szCs w:val="20"/>
          <w:lang w:eastAsia="zh-TW"/>
        </w:rPr>
        <w:t xml:space="preserve"> Enterprise </w:t>
      </w:r>
      <w:r w:rsidRPr="00DA53AD">
        <w:rPr>
          <w:rFonts w:eastAsia="PMingLiU" w:cs="Tahoma"/>
          <w:szCs w:val="20"/>
          <w:lang w:eastAsia="zh-TW"/>
        </w:rPr>
        <w:t>和</w:t>
      </w:r>
      <w:r w:rsidRPr="00DA53AD">
        <w:rPr>
          <w:rFonts w:eastAsia="PMingLiU" w:cs="Tahoma"/>
          <w:szCs w:val="20"/>
          <w:lang w:eastAsia="zh-TW"/>
        </w:rPr>
        <w:t xml:space="preserve"> Enterprise Subscription </w:t>
      </w:r>
      <w:r w:rsidRPr="00DA53AD">
        <w:rPr>
          <w:rFonts w:eastAsia="PMingLiU" w:cs="Tahoma"/>
          <w:szCs w:val="20"/>
          <w:lang w:eastAsia="zh-TW"/>
        </w:rPr>
        <w:t>註冊客戶。客戶若不確定其是否有資格經由延長的期間繼續服務，應該聯絡他們的軟體顧問、轉銷商或</w:t>
      </w:r>
      <w:r w:rsidRPr="00DA53AD">
        <w:rPr>
          <w:rFonts w:eastAsia="PMingLiU" w:cs="Tahoma"/>
          <w:szCs w:val="20"/>
          <w:lang w:eastAsia="zh-TW"/>
        </w:rPr>
        <w:t xml:space="preserve"> Microsoft </w:t>
      </w:r>
      <w:r w:rsidRPr="00DA53AD">
        <w:rPr>
          <w:rFonts w:eastAsia="PMingLiU" w:cs="Tahoma"/>
          <w:szCs w:val="20"/>
          <w:lang w:eastAsia="zh-TW"/>
        </w:rPr>
        <w:t>客戶經理取得詳細資訊。</w:t>
      </w:r>
    </w:p>
    <w:p w:rsidR="00456002" w:rsidRPr="00DA53AD" w:rsidRDefault="00456002" w:rsidP="00366502">
      <w:pPr>
        <w:tabs>
          <w:tab w:val="left" w:pos="360"/>
        </w:tabs>
        <w:rPr>
          <w:rFonts w:eastAsia="PMingLiU" w:cs="Tahoma"/>
          <w:lang w:eastAsia="zh-TW"/>
        </w:rPr>
      </w:pPr>
    </w:p>
    <w:p w:rsidR="00456002" w:rsidRPr="00DA53AD" w:rsidRDefault="00456002" w:rsidP="00366502">
      <w:pPr>
        <w:tabs>
          <w:tab w:val="left" w:pos="360"/>
        </w:tabs>
        <w:rPr>
          <w:rFonts w:eastAsia="PMingLiU" w:cs="Tahoma"/>
          <w:lang w:eastAsia="zh-TW"/>
        </w:rPr>
      </w:pPr>
      <w:r w:rsidRPr="00DA53AD">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DA53AD">
        <w:rPr>
          <w:rFonts w:eastAsia="PMingLiU" w:cs="Tahoma"/>
          <w:szCs w:val="20"/>
          <w:lang w:eastAsia="zh-TW"/>
        </w:rPr>
        <w:t xml:space="preserve"> (</w:t>
      </w:r>
      <w:r w:rsidRPr="00DA53AD">
        <w:rPr>
          <w:rFonts w:eastAsia="PMingLiU" w:cs="Tahoma"/>
          <w:szCs w:val="20"/>
          <w:lang w:eastAsia="zh-TW"/>
        </w:rPr>
        <w:t>以下稱「共同期限」</w:t>
      </w:r>
      <w:r w:rsidRPr="00DA53AD">
        <w:rPr>
          <w:rFonts w:eastAsia="PMingLiU" w:cs="Tahoma"/>
          <w:szCs w:val="20"/>
          <w:lang w:eastAsia="zh-TW"/>
        </w:rPr>
        <w:t>)</w:t>
      </w:r>
      <w:r w:rsidRPr="00DA53AD">
        <w:rPr>
          <w:rFonts w:eastAsia="PMingLiU" w:cs="Tahoma"/>
          <w:szCs w:val="20"/>
          <w:lang w:eastAsia="zh-TW"/>
        </w:rPr>
        <w:t>：</w:t>
      </w:r>
    </w:p>
    <w:p w:rsidR="00456002" w:rsidRPr="00DA53AD"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DA53AD" w:rsidTr="005C647E">
        <w:trPr>
          <w:trHeight w:val="80"/>
          <w:tblHeader/>
        </w:trPr>
        <w:tc>
          <w:tcPr>
            <w:tcW w:w="5000" w:type="pct"/>
            <w:gridSpan w:val="2"/>
            <w:shd w:val="clear" w:color="auto" w:fill="FABF8F"/>
          </w:tcPr>
          <w:p w:rsidR="00456002" w:rsidRPr="00DA53AD" w:rsidRDefault="00456002" w:rsidP="005C647E">
            <w:pPr>
              <w:jc w:val="center"/>
              <w:rPr>
                <w:rFonts w:eastAsia="PMingLiU" w:cs="Tahoma"/>
                <w:b/>
                <w:sz w:val="20"/>
              </w:rPr>
            </w:pPr>
            <w:r w:rsidRPr="00DA53AD">
              <w:rPr>
                <w:rFonts w:eastAsia="PMingLiU" w:cs="Tahoma"/>
                <w:b/>
                <w:sz w:val="20"/>
              </w:rPr>
              <w:t>線上服務</w:t>
            </w:r>
          </w:p>
        </w:tc>
      </w:tr>
      <w:tr w:rsidR="00456002" w:rsidRPr="00DA53AD" w:rsidTr="005C647E">
        <w:trPr>
          <w:trHeight w:val="219"/>
        </w:trPr>
        <w:tc>
          <w:tcPr>
            <w:tcW w:w="2603" w:type="pct"/>
          </w:tcPr>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Exchange Online Kiosk*</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Exchange Online Plan 1*</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Exchange Online Plan 2*</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Lync Online Plan 1*</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Lync Online Plan 2*</w:t>
            </w:r>
          </w:p>
          <w:p w:rsidR="00E77288" w:rsidRPr="00DA53AD" w:rsidRDefault="00E77288" w:rsidP="00EE3CF0">
            <w:pPr>
              <w:keepNext/>
              <w:numPr>
                <w:ilvl w:val="0"/>
                <w:numId w:val="38"/>
              </w:numPr>
              <w:spacing w:before="80"/>
              <w:ind w:left="905" w:hanging="540"/>
              <w:jc w:val="both"/>
              <w:rPr>
                <w:rFonts w:eastAsia="PMingLiU" w:cs="Tahoma"/>
              </w:rPr>
            </w:pPr>
            <w:r w:rsidRPr="00DA53AD">
              <w:rPr>
                <w:rFonts w:eastAsia="PMingLiU" w:cs="Tahoma"/>
              </w:rPr>
              <w:t>Lync Online Plan 3*</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Office 365 (Enterprise K1)*</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Office 365 (Enterprise K2)*</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Office 365 (Enterprise E1)</w:t>
            </w:r>
          </w:p>
          <w:p w:rsidR="00456002" w:rsidRPr="00DA53AD" w:rsidRDefault="00456002" w:rsidP="00EE3CF0">
            <w:pPr>
              <w:keepNext/>
              <w:numPr>
                <w:ilvl w:val="0"/>
                <w:numId w:val="38"/>
              </w:numPr>
              <w:spacing w:before="80"/>
              <w:ind w:left="905" w:hanging="540"/>
              <w:jc w:val="both"/>
              <w:rPr>
                <w:rFonts w:eastAsia="PMingLiU" w:cs="Tahoma"/>
              </w:rPr>
            </w:pPr>
            <w:r w:rsidRPr="00DA53AD">
              <w:rPr>
                <w:rFonts w:eastAsia="PMingLiU" w:cs="Tahoma"/>
              </w:rPr>
              <w:t>Office 365 (Enterprise E2)</w:t>
            </w:r>
          </w:p>
          <w:p w:rsidR="00456002" w:rsidRPr="00DA53AD" w:rsidRDefault="00456002" w:rsidP="00EE3CF0">
            <w:pPr>
              <w:keepNext/>
              <w:numPr>
                <w:ilvl w:val="0"/>
                <w:numId w:val="38"/>
              </w:numPr>
              <w:spacing w:before="80"/>
              <w:ind w:left="895" w:hanging="530"/>
              <w:jc w:val="both"/>
              <w:rPr>
                <w:rFonts w:eastAsia="PMingLiU" w:cs="Tahoma"/>
              </w:rPr>
            </w:pPr>
            <w:r w:rsidRPr="00DA53AD">
              <w:rPr>
                <w:rFonts w:eastAsia="PMingLiU" w:cs="Tahoma"/>
              </w:rPr>
              <w:t>Office 365 (Enterprise E3)</w:t>
            </w:r>
          </w:p>
          <w:p w:rsidR="00456002" w:rsidRPr="00DA53AD" w:rsidRDefault="00456002" w:rsidP="00EE3CF0">
            <w:pPr>
              <w:keepNext/>
              <w:numPr>
                <w:ilvl w:val="0"/>
                <w:numId w:val="38"/>
              </w:numPr>
              <w:spacing w:before="80"/>
              <w:ind w:left="895" w:hanging="530"/>
              <w:jc w:val="both"/>
              <w:rPr>
                <w:rFonts w:eastAsia="PMingLiU" w:cs="Tahoma"/>
              </w:rPr>
            </w:pPr>
            <w:r w:rsidRPr="00DA53AD">
              <w:rPr>
                <w:rFonts w:eastAsia="PMingLiU" w:cs="Tahoma"/>
              </w:rPr>
              <w:t>Office 365 (Enterprise E4)</w:t>
            </w:r>
          </w:p>
        </w:tc>
        <w:tc>
          <w:tcPr>
            <w:tcW w:w="2397" w:type="pct"/>
          </w:tcPr>
          <w:p w:rsidR="00C177EF" w:rsidRPr="00DA53AD" w:rsidRDefault="00C177EF" w:rsidP="00EE3CF0">
            <w:pPr>
              <w:keepNext/>
              <w:numPr>
                <w:ilvl w:val="0"/>
                <w:numId w:val="38"/>
              </w:numPr>
              <w:spacing w:before="80"/>
              <w:ind w:left="725"/>
              <w:jc w:val="both"/>
              <w:rPr>
                <w:rFonts w:eastAsia="PMingLiU" w:cs="Tahoma"/>
              </w:rPr>
            </w:pPr>
            <w:r w:rsidRPr="00DA53AD">
              <w:rPr>
                <w:rFonts w:eastAsia="PMingLiU" w:cs="Tahoma"/>
              </w:rPr>
              <w:t>Microsoft Dynamics CRM Online*</w:t>
            </w:r>
          </w:p>
          <w:p w:rsidR="009E224B" w:rsidRPr="00DA53AD" w:rsidRDefault="009E224B" w:rsidP="00EE3CF0">
            <w:pPr>
              <w:keepNext/>
              <w:numPr>
                <w:ilvl w:val="0"/>
                <w:numId w:val="38"/>
              </w:numPr>
              <w:spacing w:before="80"/>
              <w:ind w:left="725"/>
              <w:jc w:val="both"/>
              <w:rPr>
                <w:rFonts w:eastAsia="PMingLiU" w:cs="Tahoma"/>
              </w:rPr>
            </w:pPr>
            <w:r w:rsidRPr="00DA53AD">
              <w:rPr>
                <w:rFonts w:eastAsia="PMingLiU" w:cs="Tahoma"/>
              </w:rPr>
              <w:t>Office 365 (Government G1)</w:t>
            </w:r>
          </w:p>
          <w:p w:rsidR="009E224B" w:rsidRPr="00DA53AD" w:rsidRDefault="009E224B" w:rsidP="00EE3CF0">
            <w:pPr>
              <w:keepNext/>
              <w:numPr>
                <w:ilvl w:val="0"/>
                <w:numId w:val="38"/>
              </w:numPr>
              <w:spacing w:before="80"/>
              <w:ind w:left="725"/>
              <w:jc w:val="both"/>
              <w:rPr>
                <w:rFonts w:eastAsia="PMingLiU" w:cs="Tahoma"/>
              </w:rPr>
            </w:pPr>
            <w:r w:rsidRPr="00DA53AD">
              <w:rPr>
                <w:rFonts w:eastAsia="PMingLiU" w:cs="Tahoma"/>
              </w:rPr>
              <w:t>Office 365 (Government G2)</w:t>
            </w:r>
          </w:p>
          <w:p w:rsidR="009E224B" w:rsidRPr="00DA53AD" w:rsidRDefault="009E224B" w:rsidP="00EE3CF0">
            <w:pPr>
              <w:keepNext/>
              <w:numPr>
                <w:ilvl w:val="0"/>
                <w:numId w:val="38"/>
              </w:numPr>
              <w:spacing w:before="80"/>
              <w:ind w:left="725"/>
              <w:jc w:val="both"/>
              <w:rPr>
                <w:rFonts w:eastAsia="PMingLiU" w:cs="Tahoma"/>
              </w:rPr>
            </w:pPr>
            <w:r w:rsidRPr="00DA53AD">
              <w:rPr>
                <w:rFonts w:eastAsia="PMingLiU" w:cs="Tahoma"/>
              </w:rPr>
              <w:t>Office 365 (Government G3)</w:t>
            </w:r>
          </w:p>
          <w:p w:rsidR="009E224B" w:rsidRPr="00DA53AD" w:rsidRDefault="009E224B" w:rsidP="00EE3CF0">
            <w:pPr>
              <w:keepNext/>
              <w:numPr>
                <w:ilvl w:val="0"/>
                <w:numId w:val="38"/>
              </w:numPr>
              <w:spacing w:before="80"/>
              <w:ind w:left="725"/>
              <w:jc w:val="both"/>
              <w:rPr>
                <w:rFonts w:eastAsia="PMingLiU" w:cs="Tahoma"/>
              </w:rPr>
            </w:pPr>
            <w:r w:rsidRPr="00DA53AD">
              <w:rPr>
                <w:rFonts w:eastAsia="PMingLiU" w:cs="Tahoma"/>
              </w:rPr>
              <w:t>Office 365 (Government G4)</w:t>
            </w:r>
          </w:p>
          <w:p w:rsidR="00456002" w:rsidRPr="00DA53AD" w:rsidRDefault="00456002" w:rsidP="00EE3CF0">
            <w:pPr>
              <w:keepNext/>
              <w:numPr>
                <w:ilvl w:val="0"/>
                <w:numId w:val="38"/>
              </w:numPr>
              <w:spacing w:before="80"/>
              <w:ind w:left="725"/>
              <w:jc w:val="both"/>
              <w:rPr>
                <w:rFonts w:eastAsia="PMingLiU" w:cs="Tahoma"/>
              </w:rPr>
            </w:pPr>
            <w:r w:rsidRPr="00DA53AD">
              <w:rPr>
                <w:rFonts w:eastAsia="PMingLiU" w:cs="Tahoma"/>
              </w:rPr>
              <w:t xml:space="preserve">Office Web </w:t>
            </w:r>
            <w:r w:rsidRPr="00DA53AD">
              <w:rPr>
                <w:rFonts w:eastAsia="PMingLiU" w:cs="Tahoma"/>
              </w:rPr>
              <w:t>應用程式</w:t>
            </w:r>
            <w:r w:rsidRPr="00DA53AD">
              <w:rPr>
                <w:rFonts w:eastAsia="PMingLiU" w:cs="Tahoma"/>
              </w:rPr>
              <w:t>*</w:t>
            </w:r>
          </w:p>
          <w:p w:rsidR="00C177EF" w:rsidRPr="00DA53AD" w:rsidRDefault="00C177EF" w:rsidP="00EE3CF0">
            <w:pPr>
              <w:keepNext/>
              <w:numPr>
                <w:ilvl w:val="0"/>
                <w:numId w:val="38"/>
              </w:numPr>
              <w:spacing w:before="80"/>
              <w:ind w:left="725"/>
              <w:jc w:val="both"/>
              <w:rPr>
                <w:rFonts w:eastAsia="PMingLiU" w:cs="Tahoma"/>
              </w:rPr>
            </w:pPr>
            <w:r w:rsidRPr="00DA53AD">
              <w:rPr>
                <w:rFonts w:eastAsia="PMingLiU" w:cs="Tahoma"/>
              </w:rPr>
              <w:t>Project Online*</w:t>
            </w:r>
          </w:p>
          <w:p w:rsidR="00C177EF" w:rsidRPr="00DA53AD" w:rsidRDefault="00C177EF" w:rsidP="00EE3CF0">
            <w:pPr>
              <w:keepNext/>
              <w:numPr>
                <w:ilvl w:val="0"/>
                <w:numId w:val="38"/>
              </w:numPr>
              <w:spacing w:before="80"/>
              <w:ind w:left="725"/>
              <w:jc w:val="both"/>
              <w:rPr>
                <w:rFonts w:eastAsia="PMingLiU" w:cs="Tahoma"/>
              </w:rPr>
            </w:pPr>
            <w:r w:rsidRPr="00DA53AD">
              <w:rPr>
                <w:rFonts w:eastAsia="PMingLiU" w:cs="Tahoma"/>
              </w:rPr>
              <w:t>Project Pro for Office 365*</w:t>
            </w:r>
          </w:p>
          <w:p w:rsidR="00456002" w:rsidRPr="00DA53AD" w:rsidRDefault="00456002" w:rsidP="00EE3CF0">
            <w:pPr>
              <w:keepNext/>
              <w:numPr>
                <w:ilvl w:val="0"/>
                <w:numId w:val="38"/>
              </w:numPr>
              <w:spacing w:before="80"/>
              <w:ind w:left="725"/>
              <w:jc w:val="both"/>
              <w:rPr>
                <w:rFonts w:eastAsia="PMingLiU" w:cs="Tahoma"/>
              </w:rPr>
            </w:pPr>
            <w:r w:rsidRPr="00DA53AD">
              <w:rPr>
                <w:rFonts w:eastAsia="PMingLiU" w:cs="Tahoma"/>
              </w:rPr>
              <w:t>SharePoint Online Plan 1*</w:t>
            </w:r>
          </w:p>
          <w:p w:rsidR="00456002" w:rsidRPr="00DA53AD" w:rsidRDefault="00456002" w:rsidP="00EE3CF0">
            <w:pPr>
              <w:keepNext/>
              <w:numPr>
                <w:ilvl w:val="0"/>
                <w:numId w:val="38"/>
              </w:numPr>
              <w:spacing w:before="80"/>
              <w:ind w:left="725"/>
              <w:jc w:val="both"/>
              <w:rPr>
                <w:rFonts w:eastAsia="PMingLiU" w:cs="Tahoma"/>
              </w:rPr>
            </w:pPr>
            <w:r w:rsidRPr="00DA53AD">
              <w:rPr>
                <w:rFonts w:eastAsia="PMingLiU" w:cs="Tahoma"/>
              </w:rPr>
              <w:t>SharePoint Online Plan 2*</w:t>
            </w:r>
          </w:p>
          <w:p w:rsidR="00456002" w:rsidRPr="00DA53AD" w:rsidRDefault="00456002" w:rsidP="00EE3CF0">
            <w:pPr>
              <w:keepNext/>
              <w:numPr>
                <w:ilvl w:val="0"/>
                <w:numId w:val="38"/>
              </w:numPr>
              <w:spacing w:before="80"/>
              <w:ind w:left="725"/>
              <w:jc w:val="both"/>
              <w:rPr>
                <w:rFonts w:eastAsia="PMingLiU" w:cs="Tahoma"/>
              </w:rPr>
            </w:pPr>
            <w:r w:rsidRPr="00DA53AD">
              <w:rPr>
                <w:rFonts w:eastAsia="PMingLiU" w:cs="Tahoma"/>
              </w:rPr>
              <w:t>SharePoint Online Partner Access*</w:t>
            </w:r>
          </w:p>
          <w:p w:rsidR="00C177EF" w:rsidRPr="00DA53AD" w:rsidRDefault="00C177EF" w:rsidP="00EE3CF0">
            <w:pPr>
              <w:keepNext/>
              <w:numPr>
                <w:ilvl w:val="0"/>
                <w:numId w:val="38"/>
              </w:numPr>
              <w:spacing w:before="80"/>
              <w:ind w:left="725"/>
              <w:jc w:val="both"/>
              <w:rPr>
                <w:rFonts w:eastAsia="PMingLiU" w:cs="Tahoma"/>
              </w:rPr>
            </w:pPr>
            <w:r w:rsidRPr="00DA53AD">
              <w:rPr>
                <w:rFonts w:eastAsia="PMingLiU" w:cs="Tahoma"/>
              </w:rPr>
              <w:t>Viso Pro for Office 365*</w:t>
            </w:r>
          </w:p>
          <w:p w:rsidR="00776E3B" w:rsidRPr="00DA53AD" w:rsidRDefault="00776E3B" w:rsidP="00EE3CF0">
            <w:pPr>
              <w:keepNext/>
              <w:numPr>
                <w:ilvl w:val="0"/>
                <w:numId w:val="38"/>
              </w:numPr>
              <w:spacing w:before="80"/>
              <w:ind w:left="725"/>
              <w:jc w:val="both"/>
              <w:rPr>
                <w:rFonts w:eastAsia="PMingLiU" w:cs="Tahoma"/>
              </w:rPr>
            </w:pPr>
            <w:r w:rsidRPr="00DA53AD">
              <w:rPr>
                <w:rFonts w:eastAsia="PMingLiU" w:cs="Tahoma"/>
              </w:rPr>
              <w:t xml:space="preserve">Windows Azure </w:t>
            </w:r>
            <w:r w:rsidRPr="00DA53AD">
              <w:rPr>
                <w:rFonts w:eastAsia="PMingLiU" w:cs="Tahoma"/>
              </w:rPr>
              <w:t>服務</w:t>
            </w:r>
            <w:r w:rsidRPr="00DA53AD">
              <w:rPr>
                <w:rFonts w:eastAsia="PMingLiU" w:cs="Tahoma"/>
              </w:rPr>
              <w:t>*</w:t>
            </w:r>
          </w:p>
          <w:p w:rsidR="00456002" w:rsidRPr="00DA53AD" w:rsidRDefault="00456002" w:rsidP="00EE3CF0">
            <w:pPr>
              <w:keepNext/>
              <w:numPr>
                <w:ilvl w:val="0"/>
                <w:numId w:val="38"/>
              </w:numPr>
              <w:spacing w:before="80"/>
              <w:ind w:left="720"/>
              <w:jc w:val="both"/>
              <w:rPr>
                <w:rFonts w:eastAsia="PMingLiU" w:cs="Tahoma"/>
              </w:rPr>
            </w:pPr>
            <w:r w:rsidRPr="00DA53AD">
              <w:rPr>
                <w:rFonts w:eastAsia="PMingLiU" w:cs="Tahoma"/>
              </w:rPr>
              <w:t>Windows Intune</w:t>
            </w:r>
          </w:p>
          <w:p w:rsidR="00456002" w:rsidRPr="00DA53AD" w:rsidRDefault="00456002" w:rsidP="00EE3CF0">
            <w:pPr>
              <w:keepNext/>
              <w:numPr>
                <w:ilvl w:val="0"/>
                <w:numId w:val="38"/>
              </w:numPr>
              <w:spacing w:before="80"/>
              <w:ind w:left="725"/>
              <w:jc w:val="both"/>
              <w:rPr>
                <w:rFonts w:eastAsia="PMingLiU" w:cs="Tahoma"/>
              </w:rPr>
            </w:pPr>
            <w:r w:rsidRPr="00DA53AD">
              <w:rPr>
                <w:rFonts w:eastAsia="PMingLiU" w:cs="Tahoma"/>
              </w:rPr>
              <w:t xml:space="preserve">Windows Intune </w:t>
            </w:r>
            <w:r w:rsidRPr="00DA53AD">
              <w:rPr>
                <w:rFonts w:eastAsia="PMingLiU" w:cs="Tahoma"/>
              </w:rPr>
              <w:t>附加元件</w:t>
            </w:r>
            <w:r w:rsidRPr="00DA53AD">
              <w:rPr>
                <w:rFonts w:eastAsia="PMingLiU" w:cs="Tahoma"/>
              </w:rPr>
              <w:t>*</w:t>
            </w:r>
          </w:p>
          <w:p w:rsidR="00F27B29" w:rsidRPr="00DA53AD" w:rsidRDefault="00F27B29" w:rsidP="00EE3CF0">
            <w:pPr>
              <w:keepNext/>
              <w:numPr>
                <w:ilvl w:val="0"/>
                <w:numId w:val="38"/>
              </w:numPr>
              <w:spacing w:before="80" w:after="120"/>
              <w:ind w:left="720"/>
              <w:jc w:val="both"/>
              <w:rPr>
                <w:rFonts w:eastAsia="PMingLiU" w:cs="Tahoma"/>
              </w:rPr>
            </w:pPr>
            <w:r w:rsidRPr="00DA53AD">
              <w:rPr>
                <w:rFonts w:eastAsia="PMingLiU" w:cs="Tahoma"/>
              </w:rPr>
              <w:t>Yammer Enterprise*</w:t>
            </w:r>
          </w:p>
        </w:tc>
      </w:tr>
    </w:tbl>
    <w:p w:rsidR="00776E3B" w:rsidRPr="00DA53AD" w:rsidRDefault="00776E3B" w:rsidP="00776E3B">
      <w:pPr>
        <w:tabs>
          <w:tab w:val="left" w:pos="360"/>
        </w:tabs>
        <w:ind w:left="720"/>
        <w:rPr>
          <w:rFonts w:eastAsia="PMingLiU" w:cs="Tahoma"/>
        </w:rPr>
      </w:pPr>
      <w:r w:rsidRPr="00DA53AD">
        <w:rPr>
          <w:rFonts w:eastAsia="PMingLiU" w:cs="Tahoma"/>
          <w:i/>
          <w:sz w:val="16"/>
          <w:szCs w:val="20"/>
        </w:rPr>
        <w:t xml:space="preserve">* </w:t>
      </w:r>
      <w:r w:rsidRPr="00DA53AD">
        <w:rPr>
          <w:rFonts w:eastAsia="PMingLiU" w:cs="Tahoma"/>
          <w:i/>
          <w:sz w:val="16"/>
          <w:szCs w:val="20"/>
        </w:rPr>
        <w:t>額外產品</w:t>
      </w:r>
    </w:p>
    <w:p w:rsidR="00023FE7" w:rsidRPr="00DA53AD" w:rsidRDefault="00023FE7" w:rsidP="00CA05FA">
      <w:pPr>
        <w:pStyle w:val="Heading1"/>
        <w:spacing w:before="0"/>
        <w:rPr>
          <w:rFonts w:eastAsia="PMingLiU" w:cs="Tahoma"/>
        </w:rPr>
      </w:pPr>
      <w:r w:rsidRPr="00DA53AD">
        <w:rPr>
          <w:rFonts w:eastAsia="PMingLiU" w:cs="Tahoma"/>
        </w:rPr>
        <w:br w:type="page"/>
      </w:r>
      <w:bookmarkStart w:id="686" w:name="_Toc336338197"/>
      <w:bookmarkStart w:id="687" w:name="_Toc352109457"/>
      <w:r w:rsidRPr="00DA53AD">
        <w:rPr>
          <w:rFonts w:eastAsia="PMingLiU" w:cs="Tahoma"/>
        </w:rPr>
        <w:lastRenderedPageBreak/>
        <w:t>第</w:t>
      </w:r>
      <w:r w:rsidRPr="00DA53AD">
        <w:rPr>
          <w:rFonts w:eastAsia="PMingLiU" w:cs="Tahoma"/>
        </w:rPr>
        <w:t xml:space="preserve"> 4 </w:t>
      </w:r>
      <w:r w:rsidRPr="00DA53AD">
        <w:rPr>
          <w:rFonts w:eastAsia="PMingLiU" w:cs="Tahoma"/>
        </w:rPr>
        <w:t>節</w:t>
      </w:r>
      <w:r w:rsidRPr="00DA53AD">
        <w:rPr>
          <w:rFonts w:eastAsia="PMingLiU" w:cs="Tahoma"/>
        </w:rPr>
        <w:t xml:space="preserve"> – </w:t>
      </w:r>
      <w:r w:rsidRPr="00DA53AD">
        <w:rPr>
          <w:rFonts w:eastAsia="PMingLiU" w:cs="Tahoma"/>
        </w:rPr>
        <w:t>使用權類型及費用</w:t>
      </w:r>
      <w:bookmarkEnd w:id="686"/>
      <w:bookmarkEnd w:id="687"/>
    </w:p>
    <w:p w:rsidR="00023FE7" w:rsidRPr="00DA53AD" w:rsidRDefault="00023FE7">
      <w:pPr>
        <w:pStyle w:val="Heading2"/>
        <w:ind w:left="0" w:right="720"/>
        <w:rPr>
          <w:rFonts w:ascii="Tahoma" w:eastAsia="PMingLiU" w:hAnsi="Tahoma" w:cs="Tahoma"/>
        </w:rPr>
      </w:pPr>
    </w:p>
    <w:p w:rsidR="00456002" w:rsidRPr="00DA53AD" w:rsidRDefault="00456002" w:rsidP="00456002">
      <w:pPr>
        <w:pStyle w:val="Heading2"/>
        <w:tabs>
          <w:tab w:val="left" w:pos="90"/>
        </w:tabs>
        <w:ind w:left="0" w:right="720"/>
        <w:rPr>
          <w:rFonts w:ascii="Tahoma" w:eastAsia="PMingLiU" w:hAnsi="Tahoma" w:cs="Tahoma"/>
        </w:rPr>
      </w:pPr>
      <w:bookmarkStart w:id="688" w:name="_Toc336338198"/>
      <w:bookmarkStart w:id="689" w:name="_Toc352109458"/>
      <w:r w:rsidRPr="00DA53AD">
        <w:rPr>
          <w:rFonts w:ascii="Tahoma" w:eastAsia="PMingLiU" w:hAnsi="Tahoma" w:cs="Tahoma"/>
        </w:rPr>
        <w:t>費用</w:t>
      </w:r>
      <w:bookmarkEnd w:id="688"/>
      <w:bookmarkEnd w:id="689"/>
      <w:r w:rsidRPr="00DA53AD">
        <w:rPr>
          <w:rFonts w:ascii="Tahoma" w:eastAsia="PMingLiU" w:hAnsi="Tahoma" w:cs="Tahoma"/>
        </w:rPr>
        <w:t xml:space="preserve"> </w:t>
      </w:r>
    </w:p>
    <w:p w:rsidR="00456002" w:rsidRPr="00DA53AD" w:rsidRDefault="00456002" w:rsidP="00ED589D">
      <w:pPr>
        <w:ind w:right="720"/>
        <w:rPr>
          <w:rFonts w:eastAsia="PMingLiU" w:cs="Tahoma"/>
        </w:rPr>
      </w:pPr>
    </w:p>
    <w:p w:rsidR="00456002" w:rsidRPr="00DA53AD" w:rsidRDefault="00456002" w:rsidP="0014632E">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此產品類型可供部分線上服務及軟體產品使用。它不會因版本而有所不同。其可能與設定成本或其他優惠方案</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例如啟動套件</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相關聯。一般而言不會傳達使用產品或線上服務之權利。同樣地，也不提供任何利益或做為其所對應至之任何服務或軟體以外之目的。下列方案中可提供：</w:t>
      </w:r>
      <w:r w:rsidRPr="00DA53AD">
        <w:rPr>
          <w:rFonts w:ascii="Tahoma" w:eastAsia="PMingLiU" w:hAnsi="Tahoma" w:cs="Tahoma"/>
          <w:sz w:val="18"/>
          <w:lang w:eastAsia="zh-TW"/>
        </w:rPr>
        <w:t>Open</w:t>
      </w:r>
      <w:r w:rsidRPr="00DA53AD">
        <w:rPr>
          <w:rFonts w:ascii="Tahoma" w:eastAsia="PMingLiU" w:hAnsi="Tahoma" w:cs="Tahoma"/>
          <w:sz w:val="18"/>
          <w:lang w:eastAsia="zh-TW"/>
        </w:rPr>
        <w:t>、</w:t>
      </w:r>
      <w:r w:rsidRPr="00DA53AD">
        <w:rPr>
          <w:rFonts w:ascii="Tahoma" w:eastAsia="PMingLiU" w:hAnsi="Tahoma" w:cs="Tahoma"/>
          <w:sz w:val="18"/>
          <w:lang w:eastAsia="zh-TW"/>
        </w:rPr>
        <w:t>Open Value</w:t>
      </w:r>
      <w:r w:rsidRPr="00DA53AD">
        <w:rPr>
          <w:rFonts w:ascii="Tahoma" w:eastAsia="PMingLiU" w:hAnsi="Tahoma" w:cs="Tahoma"/>
          <w:sz w:val="18"/>
          <w:lang w:eastAsia="zh-TW"/>
        </w:rPr>
        <w:t>、</w:t>
      </w:r>
      <w:r w:rsidRPr="00DA53AD">
        <w:rPr>
          <w:rFonts w:ascii="Tahoma" w:eastAsia="PMingLiU" w:hAnsi="Tahoma" w:cs="Tahoma"/>
          <w:sz w:val="18"/>
          <w:lang w:eastAsia="zh-TW"/>
        </w:rPr>
        <w:t>Open Value Subscription</w:t>
      </w:r>
      <w:r w:rsidRPr="00DA53AD">
        <w:rPr>
          <w:rFonts w:ascii="Tahoma" w:eastAsia="PMingLiU" w:hAnsi="Tahoma" w:cs="Tahoma"/>
          <w:sz w:val="18"/>
          <w:lang w:eastAsia="zh-TW"/>
        </w:rPr>
        <w:t>、</w:t>
      </w:r>
      <w:r w:rsidRPr="00DA53AD">
        <w:rPr>
          <w:rFonts w:ascii="Tahoma" w:eastAsia="PMingLiU" w:hAnsi="Tahoma" w:cs="Tahoma"/>
          <w:sz w:val="18"/>
          <w:lang w:eastAsia="zh-TW"/>
        </w:rPr>
        <w:t xml:space="preserve">Select </w:t>
      </w:r>
      <w:r w:rsidRPr="00DA53AD">
        <w:rPr>
          <w:rFonts w:ascii="Tahoma" w:eastAsia="PMingLiU" w:hAnsi="Tahoma" w:cs="Tahoma"/>
          <w:sz w:val="18"/>
          <w:lang w:eastAsia="zh-TW"/>
        </w:rPr>
        <w:t>及</w:t>
      </w:r>
      <w:r w:rsidRPr="00DA53AD">
        <w:rPr>
          <w:rFonts w:ascii="Tahoma" w:eastAsia="PMingLiU" w:hAnsi="Tahoma" w:cs="Tahoma"/>
          <w:sz w:val="18"/>
          <w:lang w:eastAsia="zh-TW"/>
        </w:rPr>
        <w:t xml:space="preserve"> Select Plus</w:t>
      </w:r>
      <w:r w:rsidRPr="00DA53AD">
        <w:rPr>
          <w:rFonts w:ascii="Tahoma" w:eastAsia="PMingLiU" w:hAnsi="Tahoma" w:cs="Tahoma"/>
          <w:sz w:val="18"/>
          <w:lang w:eastAsia="zh-TW"/>
        </w:rPr>
        <w:t>。</w:t>
      </w:r>
    </w:p>
    <w:p w:rsidR="00255158" w:rsidRPr="00C82BEE" w:rsidRDefault="00255158" w:rsidP="0014632E">
      <w:pPr>
        <w:ind w:right="720"/>
        <w:rPr>
          <w:rFonts w:eastAsia="PMingLiU" w:cs="Tahoma"/>
          <w:sz w:val="20"/>
          <w:szCs w:val="20"/>
          <w:lang w:eastAsia="zh-TW"/>
        </w:rPr>
      </w:pPr>
    </w:p>
    <w:p w:rsidR="00456002" w:rsidRPr="00DA53AD" w:rsidRDefault="00456002" w:rsidP="00456002">
      <w:pPr>
        <w:pStyle w:val="Heading2"/>
        <w:tabs>
          <w:tab w:val="left" w:pos="90"/>
        </w:tabs>
        <w:ind w:left="0" w:right="720"/>
        <w:rPr>
          <w:rFonts w:ascii="Tahoma" w:eastAsia="PMingLiU" w:hAnsi="Tahoma" w:cs="Tahoma"/>
          <w:lang w:eastAsia="zh-TW"/>
        </w:rPr>
      </w:pPr>
      <w:bookmarkStart w:id="690" w:name="_Toc323819648"/>
      <w:bookmarkStart w:id="691" w:name="_Toc336338199"/>
      <w:bookmarkStart w:id="692" w:name="_Toc352109459"/>
      <w:r w:rsidRPr="00DA53AD">
        <w:rPr>
          <w:rFonts w:ascii="Tahoma" w:eastAsia="PMingLiU" w:hAnsi="Tahoma" w:cs="Tahoma"/>
          <w:lang w:eastAsia="zh-TW"/>
        </w:rPr>
        <w:t>使用權</w:t>
      </w:r>
      <w:bookmarkEnd w:id="690"/>
      <w:bookmarkEnd w:id="691"/>
      <w:bookmarkEnd w:id="692"/>
    </w:p>
    <w:p w:rsidR="00456002" w:rsidRPr="007D6BC2"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DA53AD" w:rsidRDefault="00456002" w:rsidP="0014632E">
      <w:pPr>
        <w:pStyle w:val="AppendixBodyText"/>
        <w:spacing w:after="0"/>
        <w:ind w:right="720"/>
        <w:rPr>
          <w:rFonts w:ascii="Tahoma" w:eastAsia="PMingLiU" w:hAnsi="Tahoma" w:cs="Tahoma"/>
        </w:rPr>
      </w:pPr>
      <w:r w:rsidRPr="00DA53AD">
        <w:rPr>
          <w:rFonts w:ascii="Tahoma" w:eastAsia="PMingLiU" w:hAnsi="Tahoma" w:cs="Tahoma"/>
          <w:sz w:val="18"/>
          <w:lang w:eastAsia="zh-TW"/>
        </w:rPr>
        <w:t>本產品類型會因版本而有所不同，並且提供執行所訂購之產品版本的權利。</w:t>
      </w:r>
      <w:r w:rsidRPr="00DA53AD">
        <w:rPr>
          <w:rFonts w:ascii="Tahoma" w:eastAsia="PMingLiU" w:hAnsi="Tahoma" w:cs="Tahoma"/>
          <w:sz w:val="18"/>
        </w:rPr>
        <w:t>下列方案中可提供：</w:t>
      </w:r>
    </w:p>
    <w:p w:rsidR="00456002" w:rsidRPr="007D6BC2" w:rsidRDefault="00456002" w:rsidP="0014632E">
      <w:pPr>
        <w:pStyle w:val="AppendixIndent"/>
        <w:tabs>
          <w:tab w:val="left" w:pos="90"/>
        </w:tabs>
        <w:spacing w:before="0"/>
        <w:ind w:left="0" w:right="720"/>
        <w:rPr>
          <w:rFonts w:ascii="Tahoma" w:eastAsia="PMingLiU" w:hAnsi="Tahoma" w:cs="Tahoma"/>
          <w:sz w:val="18"/>
          <w:szCs w:val="18"/>
        </w:rPr>
      </w:pP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rPr>
      </w:pPr>
      <w:r w:rsidRPr="00DA53AD">
        <w:rPr>
          <w:rFonts w:ascii="Tahoma" w:eastAsia="PMingLiU" w:hAnsi="Tahoma" w:cs="Tahoma"/>
          <w:sz w:val="18"/>
          <w:szCs w:val="18"/>
        </w:rPr>
        <w:t>Open License</w:t>
      </w: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rPr>
      </w:pPr>
      <w:r w:rsidRPr="00DA53AD">
        <w:rPr>
          <w:rFonts w:ascii="Tahoma" w:eastAsia="PMingLiU" w:hAnsi="Tahoma" w:cs="Tahoma"/>
          <w:sz w:val="18"/>
          <w:szCs w:val="18"/>
        </w:rPr>
        <w:t>Open Value Subscription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rPr>
      </w:pPr>
      <w:r w:rsidRPr="00DA53AD">
        <w:rPr>
          <w:rFonts w:ascii="Tahoma" w:eastAsia="PMingLiU" w:hAnsi="Tahoma" w:cs="Tahoma"/>
          <w:sz w:val="18"/>
          <w:szCs w:val="18"/>
        </w:rPr>
        <w:t xml:space="preserve">Select </w:t>
      </w: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rPr>
      </w:pPr>
      <w:r w:rsidRPr="00DA53AD">
        <w:rPr>
          <w:rFonts w:ascii="Tahoma" w:eastAsia="PMingLiU" w:hAnsi="Tahoma" w:cs="Tahoma"/>
          <w:sz w:val="18"/>
          <w:szCs w:val="18"/>
        </w:rPr>
        <w:t>Select Plus</w:t>
      </w: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lang w:eastAsia="zh-TW"/>
        </w:rPr>
      </w:pPr>
      <w:r w:rsidRPr="00DA53AD">
        <w:rPr>
          <w:rFonts w:ascii="Tahoma" w:eastAsia="PMingLiU" w:hAnsi="Tahoma" w:cs="Tahoma"/>
          <w:sz w:val="18"/>
          <w:szCs w:val="18"/>
          <w:lang w:eastAsia="zh-TW"/>
        </w:rPr>
        <w:t xml:space="preserve">School </w:t>
      </w:r>
      <w:r w:rsidRPr="00DA53AD">
        <w:rPr>
          <w:rFonts w:ascii="Tahoma" w:eastAsia="PMingLiU" w:hAnsi="Tahoma" w:cs="Tahoma"/>
          <w:sz w:val="18"/>
          <w:szCs w:val="18"/>
          <w:lang w:eastAsia="zh-TW"/>
        </w:rPr>
        <w:t>合約</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僅限買斷訂單</w:t>
      </w:r>
      <w:r w:rsidRPr="00DA53AD">
        <w:rPr>
          <w:rFonts w:ascii="Tahoma" w:eastAsia="PMingLiU" w:hAnsi="Tahoma" w:cs="Tahoma"/>
          <w:sz w:val="18"/>
          <w:szCs w:val="18"/>
          <w:lang w:eastAsia="zh-TW"/>
        </w:rPr>
        <w:t>)</w:t>
      </w:r>
    </w:p>
    <w:p w:rsidR="00456002" w:rsidRPr="00DA53AD" w:rsidRDefault="00456002" w:rsidP="00EE3CF0">
      <w:pPr>
        <w:pStyle w:val="AppendixBulletIndent"/>
        <w:numPr>
          <w:ilvl w:val="0"/>
          <w:numId w:val="58"/>
        </w:numPr>
        <w:tabs>
          <w:tab w:val="left" w:pos="90"/>
        </w:tabs>
        <w:spacing w:after="60"/>
        <w:ind w:left="1440" w:right="720"/>
        <w:rPr>
          <w:rFonts w:ascii="Tahoma" w:eastAsia="PMingLiU" w:hAnsi="Tahoma" w:cs="Tahoma"/>
        </w:rPr>
      </w:pPr>
      <w:r w:rsidRPr="00DA53AD">
        <w:rPr>
          <w:rFonts w:ascii="Tahoma" w:eastAsia="PMingLiU" w:hAnsi="Tahoma" w:cs="Tahoma"/>
          <w:sz w:val="18"/>
          <w:szCs w:val="18"/>
        </w:rPr>
        <w:t>EES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456002" w:rsidRPr="00DA53AD" w:rsidRDefault="00456002" w:rsidP="00EE3CF0">
      <w:pPr>
        <w:pStyle w:val="AppendixBulletIndent"/>
        <w:numPr>
          <w:ilvl w:val="0"/>
          <w:numId w:val="58"/>
        </w:numPr>
        <w:tabs>
          <w:tab w:val="left" w:pos="90"/>
        </w:tabs>
        <w:ind w:left="1440" w:right="720"/>
        <w:rPr>
          <w:rFonts w:ascii="Tahoma" w:eastAsia="PMingLiU" w:hAnsi="Tahoma" w:cs="Tahoma"/>
        </w:rPr>
      </w:pPr>
      <w:r w:rsidRPr="00DA53AD">
        <w:rPr>
          <w:rFonts w:ascii="Tahoma" w:eastAsia="PMingLiU" w:hAnsi="Tahoma" w:cs="Tahoma"/>
          <w:sz w:val="18"/>
          <w:szCs w:val="18"/>
        </w:rPr>
        <w:t xml:space="preserve">Enterprise Subscription </w:t>
      </w:r>
      <w:r w:rsidRPr="00DA53AD">
        <w:rPr>
          <w:rFonts w:ascii="Tahoma" w:eastAsia="PMingLiU" w:hAnsi="Tahoma" w:cs="Tahoma"/>
          <w:sz w:val="18"/>
          <w:szCs w:val="18"/>
        </w:rPr>
        <w:t>合約</w:t>
      </w:r>
      <w:r w:rsidRPr="00DA53AD">
        <w:rPr>
          <w:rFonts w:ascii="Tahoma" w:eastAsia="PMingLiU" w:hAnsi="Tahoma" w:cs="Tahoma"/>
          <w:sz w:val="18"/>
          <w:szCs w:val="18"/>
        </w:rPr>
        <w:t xml:space="preserve">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456002" w:rsidRPr="007D6BC2" w:rsidRDefault="00456002" w:rsidP="0014632E">
      <w:pPr>
        <w:pStyle w:val="AppendixIndent"/>
        <w:tabs>
          <w:tab w:val="left" w:pos="90"/>
        </w:tabs>
        <w:spacing w:before="0"/>
        <w:ind w:left="0" w:right="720"/>
        <w:rPr>
          <w:rFonts w:ascii="Tahoma" w:eastAsia="PMingLiU" w:hAnsi="Tahoma" w:cs="Tahoma"/>
          <w:sz w:val="18"/>
          <w:szCs w:val="18"/>
        </w:rPr>
      </w:pPr>
    </w:p>
    <w:p w:rsidR="00456002" w:rsidRPr="00DA53AD" w:rsidRDefault="00456002" w:rsidP="0014632E">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客戶若要在</w:t>
      </w:r>
      <w:r w:rsidRPr="00DA53AD">
        <w:rPr>
          <w:rFonts w:ascii="Tahoma" w:eastAsia="PMingLiU" w:hAnsi="Tahoma" w:cs="Tahoma"/>
          <w:sz w:val="18"/>
          <w:lang w:eastAsia="zh-TW"/>
        </w:rPr>
        <w:t xml:space="preserve"> Open License</w:t>
      </w:r>
      <w:r w:rsidRPr="00DA53AD">
        <w:rPr>
          <w:rFonts w:ascii="Tahoma" w:eastAsia="PMingLiU" w:hAnsi="Tahoma" w:cs="Tahoma"/>
          <w:sz w:val="18"/>
          <w:lang w:eastAsia="zh-TW"/>
        </w:rPr>
        <w:t>、</w:t>
      </w:r>
      <w:r w:rsidRPr="00DA53AD">
        <w:rPr>
          <w:rFonts w:ascii="Tahoma" w:eastAsia="PMingLiU" w:hAnsi="Tahoma" w:cs="Tahoma"/>
          <w:sz w:val="18"/>
          <w:lang w:eastAsia="zh-TW"/>
        </w:rPr>
        <w:t xml:space="preserve">Select </w:t>
      </w:r>
      <w:r w:rsidRPr="00DA53AD">
        <w:rPr>
          <w:rFonts w:ascii="Tahoma" w:eastAsia="PMingLiU" w:hAnsi="Tahoma" w:cs="Tahoma"/>
          <w:sz w:val="18"/>
          <w:lang w:eastAsia="zh-TW"/>
        </w:rPr>
        <w:t>及</w:t>
      </w:r>
      <w:r w:rsidRPr="00DA53AD">
        <w:rPr>
          <w:rFonts w:ascii="Tahoma" w:eastAsia="PMingLiU" w:hAnsi="Tahoma" w:cs="Tahoma"/>
          <w:sz w:val="18"/>
          <w:lang w:eastAsia="zh-TW"/>
        </w:rPr>
        <w:t xml:space="preserve"> Select Plus </w:t>
      </w:r>
      <w:r w:rsidRPr="00DA53AD">
        <w:rPr>
          <w:rFonts w:ascii="Tahoma" w:eastAsia="PMingLiU" w:hAnsi="Tahoma" w:cs="Tahoma"/>
          <w:sz w:val="18"/>
          <w:lang w:eastAsia="zh-TW"/>
        </w:rPr>
        <w:t>方案中取得使用權，並沒有任何先決條件。如需透過買斷訂單訂購永久使用權之資格規則，請參閱特定之方案合約。</w:t>
      </w:r>
    </w:p>
    <w:p w:rsidR="00255158" w:rsidRPr="007D6BC2" w:rsidRDefault="00255158" w:rsidP="0014632E">
      <w:pPr>
        <w:pStyle w:val="AppendixIndent"/>
        <w:tabs>
          <w:tab w:val="left" w:pos="90"/>
        </w:tabs>
        <w:spacing w:before="0"/>
        <w:ind w:left="0" w:right="720"/>
        <w:rPr>
          <w:rFonts w:ascii="Tahoma" w:eastAsia="PMingLiU" w:hAnsi="Tahoma" w:cs="Tahoma"/>
          <w:sz w:val="18"/>
          <w:szCs w:val="18"/>
          <w:lang w:eastAsia="zh-TW"/>
        </w:rPr>
      </w:pPr>
    </w:p>
    <w:p w:rsidR="00456002" w:rsidRPr="00DA53AD" w:rsidRDefault="00456002" w:rsidP="00456002">
      <w:pPr>
        <w:pStyle w:val="Heading2"/>
        <w:tabs>
          <w:tab w:val="left" w:pos="90"/>
        </w:tabs>
        <w:ind w:left="0" w:right="720"/>
        <w:rPr>
          <w:rFonts w:ascii="Tahoma" w:eastAsia="PMingLiU" w:hAnsi="Tahoma" w:cs="Tahoma"/>
          <w:lang w:eastAsia="zh-TW"/>
        </w:rPr>
      </w:pPr>
      <w:bookmarkStart w:id="693" w:name="_Toc323819649"/>
      <w:bookmarkStart w:id="694" w:name="_Toc336338200"/>
      <w:bookmarkStart w:id="695" w:name="_Toc352109460"/>
      <w:r w:rsidRPr="00DA53AD">
        <w:rPr>
          <w:rFonts w:ascii="Tahoma" w:eastAsia="PMingLiU" w:hAnsi="Tahoma" w:cs="Tahoma"/>
          <w:lang w:eastAsia="zh-TW"/>
        </w:rPr>
        <w:t>使用權及軟體保證</w:t>
      </w:r>
      <w:bookmarkEnd w:id="693"/>
      <w:bookmarkEnd w:id="694"/>
      <w:bookmarkEnd w:id="695"/>
      <w:r w:rsidRPr="00DA53AD">
        <w:rPr>
          <w:rFonts w:ascii="Tahoma" w:eastAsia="PMingLiU" w:hAnsi="Tahoma" w:cs="Tahoma"/>
          <w:lang w:eastAsia="zh-TW"/>
        </w:rPr>
        <w:t xml:space="preserve"> </w:t>
      </w:r>
    </w:p>
    <w:p w:rsidR="00456002" w:rsidRPr="007D6BC2" w:rsidRDefault="00456002" w:rsidP="00ED589D">
      <w:pPr>
        <w:pStyle w:val="AppendixIndent"/>
        <w:tabs>
          <w:tab w:val="left" w:pos="90"/>
        </w:tabs>
        <w:spacing w:before="0"/>
        <w:ind w:left="0" w:right="720"/>
        <w:rPr>
          <w:rFonts w:ascii="Tahoma" w:eastAsia="PMingLiU" w:hAnsi="Tahoma" w:cs="Tahoma"/>
          <w:sz w:val="18"/>
          <w:szCs w:val="18"/>
          <w:lang w:eastAsia="zh-TW"/>
        </w:rPr>
      </w:pPr>
    </w:p>
    <w:p w:rsidR="00456002" w:rsidRPr="00DA53AD" w:rsidRDefault="00456002" w:rsidP="0014632E">
      <w:pPr>
        <w:pStyle w:val="AppendixBodyText"/>
        <w:spacing w:after="0"/>
        <w:ind w:right="720"/>
        <w:rPr>
          <w:rFonts w:ascii="Tahoma" w:eastAsia="PMingLiU" w:hAnsi="Tahoma" w:cs="Tahoma"/>
        </w:rPr>
      </w:pPr>
      <w:r w:rsidRPr="00DA53AD">
        <w:rPr>
          <w:rFonts w:ascii="Tahoma" w:eastAsia="PMingLiU" w:hAnsi="Tahoma" w:cs="Tahoma"/>
          <w:sz w:val="18"/>
          <w:lang w:eastAsia="zh-TW"/>
        </w:rPr>
        <w:t>本產品類型不會因版本而有所不同。它可讓客戶同時取得使用權及軟體保證。</w:t>
      </w:r>
      <w:r w:rsidRPr="00DA53AD">
        <w:rPr>
          <w:rFonts w:ascii="Tahoma" w:eastAsia="PMingLiU" w:hAnsi="Tahoma" w:cs="Tahoma"/>
          <w:sz w:val="18"/>
        </w:rPr>
        <w:t>下列方案中可提供：</w:t>
      </w:r>
    </w:p>
    <w:p w:rsidR="00456002" w:rsidRPr="007D6BC2" w:rsidRDefault="00456002" w:rsidP="0014632E">
      <w:pPr>
        <w:pStyle w:val="AppendixIndent"/>
        <w:tabs>
          <w:tab w:val="left" w:pos="90"/>
        </w:tabs>
        <w:spacing w:before="0"/>
        <w:ind w:left="0" w:right="720"/>
        <w:rPr>
          <w:rFonts w:ascii="Tahoma" w:eastAsia="PMingLiU" w:hAnsi="Tahoma" w:cs="Tahoma"/>
          <w:sz w:val="18"/>
          <w:szCs w:val="18"/>
        </w:rPr>
      </w:pPr>
    </w:p>
    <w:p w:rsidR="00456002" w:rsidRPr="00DA53AD" w:rsidRDefault="0045600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Open License</w:t>
      </w:r>
    </w:p>
    <w:p w:rsidR="00456002" w:rsidRPr="00DA53AD" w:rsidRDefault="0045600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Open Value</w:t>
      </w:r>
    </w:p>
    <w:p w:rsidR="00456002" w:rsidRPr="00DA53AD" w:rsidRDefault="00385C8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Open Value Subscription</w:t>
      </w:r>
    </w:p>
    <w:p w:rsidR="00456002" w:rsidRPr="00DA53AD" w:rsidRDefault="0045600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Select </w:t>
      </w:r>
    </w:p>
    <w:p w:rsidR="00456002" w:rsidRPr="00DA53AD" w:rsidRDefault="0045600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Select Plus</w:t>
      </w:r>
    </w:p>
    <w:p w:rsidR="00456002" w:rsidRPr="00DA53AD" w:rsidRDefault="00456002" w:rsidP="00EE3CF0">
      <w:pPr>
        <w:pStyle w:val="AppendixBulletIndent"/>
        <w:numPr>
          <w:ilvl w:val="0"/>
          <w:numId w:val="62"/>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Enterprise </w:t>
      </w:r>
      <w:r w:rsidRPr="00DA53AD">
        <w:rPr>
          <w:rFonts w:ascii="Tahoma" w:eastAsia="PMingLiU" w:hAnsi="Tahoma" w:cs="Tahoma"/>
          <w:sz w:val="18"/>
        </w:rPr>
        <w:t>合約</w:t>
      </w:r>
    </w:p>
    <w:p w:rsidR="00456002" w:rsidRPr="00DA53AD" w:rsidRDefault="00456002" w:rsidP="00EE3CF0">
      <w:pPr>
        <w:pStyle w:val="AppendixBulletIndent"/>
        <w:numPr>
          <w:ilvl w:val="0"/>
          <w:numId w:val="62"/>
        </w:numPr>
        <w:tabs>
          <w:tab w:val="left" w:pos="1440"/>
        </w:tabs>
        <w:ind w:left="1440" w:right="720"/>
        <w:rPr>
          <w:rFonts w:ascii="Tahoma" w:eastAsia="PMingLiU" w:hAnsi="Tahoma" w:cs="Tahoma"/>
        </w:rPr>
      </w:pPr>
      <w:r w:rsidRPr="00DA53AD">
        <w:rPr>
          <w:rFonts w:ascii="Tahoma" w:eastAsia="PMingLiU" w:hAnsi="Tahoma" w:cs="Tahoma"/>
          <w:sz w:val="18"/>
        </w:rPr>
        <w:t xml:space="preserve">Enterprise Subscription </w:t>
      </w:r>
      <w:r w:rsidRPr="00DA53AD">
        <w:rPr>
          <w:rFonts w:ascii="Tahoma" w:eastAsia="PMingLiU" w:hAnsi="Tahoma" w:cs="Tahoma"/>
          <w:sz w:val="18"/>
        </w:rPr>
        <w:t>合約</w:t>
      </w:r>
    </w:p>
    <w:p w:rsidR="00456002" w:rsidRPr="0022651B" w:rsidRDefault="00456002" w:rsidP="00EF6A68">
      <w:pPr>
        <w:pStyle w:val="AppendixIndent"/>
        <w:tabs>
          <w:tab w:val="left" w:pos="90"/>
        </w:tabs>
        <w:spacing w:before="0"/>
        <w:ind w:left="0" w:right="720"/>
        <w:rPr>
          <w:rFonts w:ascii="Tahoma" w:eastAsia="PMingLiU" w:hAnsi="Tahoma" w:cs="Tahoma"/>
          <w:sz w:val="18"/>
          <w:szCs w:val="18"/>
        </w:rPr>
      </w:pPr>
    </w:p>
    <w:p w:rsidR="00456002" w:rsidRPr="00DA53AD" w:rsidRDefault="00456002" w:rsidP="00F55A53">
      <w:pPr>
        <w:pStyle w:val="AppendixBodyText"/>
        <w:spacing w:after="0"/>
        <w:ind w:right="360"/>
        <w:rPr>
          <w:rFonts w:ascii="Tahoma" w:eastAsia="PMingLiU" w:hAnsi="Tahoma" w:cs="Tahoma"/>
          <w:lang w:eastAsia="zh-TW"/>
        </w:rPr>
      </w:pPr>
      <w:r w:rsidRPr="00DA53AD">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w:t>
      </w:r>
      <w:r w:rsidR="00F55A53">
        <w:rPr>
          <w:rFonts w:ascii="Tahoma" w:eastAsia="PMingLiU" w:hAnsi="Tahoma" w:cs="Tahoma"/>
          <w:sz w:val="18"/>
          <w:lang w:eastAsia="zh-TW"/>
        </w:rPr>
        <w:br/>
      </w:r>
      <w:r w:rsidRPr="00DA53AD">
        <w:rPr>
          <w:rFonts w:ascii="Tahoma" w:eastAsia="PMingLiU" w:hAnsi="Tahoma" w:cs="Tahoma"/>
          <w:sz w:val="18"/>
          <w:lang w:eastAsia="zh-TW"/>
        </w:rPr>
        <w:t>證優惠方案。</w:t>
      </w:r>
    </w:p>
    <w:p w:rsidR="00255158" w:rsidRPr="00DA53AD" w:rsidRDefault="00255158" w:rsidP="00EF6A68">
      <w:pPr>
        <w:rPr>
          <w:rFonts w:eastAsia="PMingLiU" w:cs="Tahoma"/>
          <w:lang w:eastAsia="zh-TW"/>
        </w:rPr>
      </w:pPr>
    </w:p>
    <w:p w:rsidR="00456002" w:rsidRPr="00DA53AD" w:rsidRDefault="00456002" w:rsidP="00456002">
      <w:pPr>
        <w:pStyle w:val="Heading2"/>
        <w:tabs>
          <w:tab w:val="left" w:pos="90"/>
        </w:tabs>
        <w:ind w:left="0" w:right="720"/>
        <w:rPr>
          <w:rFonts w:ascii="Tahoma" w:eastAsia="PMingLiU" w:hAnsi="Tahoma" w:cs="Tahoma"/>
          <w:lang w:eastAsia="zh-TW"/>
        </w:rPr>
      </w:pPr>
      <w:bookmarkStart w:id="696" w:name="_Toc323819650"/>
      <w:bookmarkStart w:id="697" w:name="_Toc336338201"/>
      <w:bookmarkStart w:id="698" w:name="_Toc352109461"/>
      <w:r w:rsidRPr="00DA53AD">
        <w:rPr>
          <w:rFonts w:ascii="Tahoma" w:eastAsia="PMingLiU" w:hAnsi="Tahoma" w:cs="Tahoma"/>
          <w:lang w:eastAsia="zh-TW"/>
        </w:rPr>
        <w:t>軟體保證</w:t>
      </w:r>
      <w:bookmarkEnd w:id="696"/>
      <w:bookmarkEnd w:id="697"/>
      <w:bookmarkEnd w:id="698"/>
    </w:p>
    <w:p w:rsidR="00456002" w:rsidRPr="0022651B" w:rsidRDefault="00456002" w:rsidP="00EF6A68">
      <w:pPr>
        <w:pStyle w:val="AppendixBodyText"/>
        <w:tabs>
          <w:tab w:val="left" w:pos="90"/>
        </w:tabs>
        <w:spacing w:after="0"/>
        <w:ind w:right="720"/>
        <w:rPr>
          <w:rFonts w:ascii="Tahoma" w:eastAsia="PMingLiU" w:hAnsi="Tahoma" w:cs="Tahoma"/>
          <w:sz w:val="18"/>
          <w:szCs w:val="18"/>
          <w:lang w:eastAsia="zh-TW"/>
        </w:rPr>
      </w:pPr>
    </w:p>
    <w:p w:rsidR="00456002" w:rsidRPr="00DA53AD" w:rsidRDefault="00456002" w:rsidP="00EF6A68">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 xml:space="preserve">Microsoft </w:t>
      </w:r>
      <w:r w:rsidRPr="00DA53AD">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DA53AD">
        <w:rPr>
          <w:rFonts w:ascii="Tahoma" w:eastAsia="PMingLiU" w:hAnsi="Tahoma" w:cs="Tahoma"/>
          <w:sz w:val="18"/>
          <w:lang w:eastAsia="zh-TW"/>
        </w:rPr>
        <w:t xml:space="preserve"> (SA) </w:t>
      </w:r>
      <w:r w:rsidRPr="00DA53AD">
        <w:rPr>
          <w:rFonts w:ascii="Tahoma" w:eastAsia="PMingLiU" w:hAnsi="Tahoma" w:cs="Tahoma"/>
          <w:sz w:val="18"/>
          <w:lang w:eastAsia="zh-TW"/>
        </w:rPr>
        <w:t>利益」一節。</w:t>
      </w:r>
    </w:p>
    <w:p w:rsidR="00456002" w:rsidRDefault="00456002" w:rsidP="00EF6A68">
      <w:pPr>
        <w:pStyle w:val="AppendixIndent"/>
        <w:tabs>
          <w:tab w:val="left" w:pos="90"/>
        </w:tabs>
        <w:spacing w:before="0"/>
        <w:ind w:left="0" w:right="720"/>
        <w:rPr>
          <w:rFonts w:ascii="Tahoma" w:eastAsia="PMingLiU" w:hAnsi="Tahoma" w:cs="Tahoma"/>
          <w:lang w:eastAsia="zh-TW"/>
        </w:rPr>
      </w:pPr>
    </w:p>
    <w:p w:rsidR="0022651B" w:rsidRDefault="0022651B" w:rsidP="00EF6A68">
      <w:pPr>
        <w:pStyle w:val="AppendixIndent"/>
        <w:tabs>
          <w:tab w:val="left" w:pos="90"/>
        </w:tabs>
        <w:spacing w:before="0"/>
        <w:ind w:left="0" w:right="720"/>
        <w:rPr>
          <w:rFonts w:ascii="Tahoma" w:eastAsia="PMingLiU" w:hAnsi="Tahoma" w:cs="Tahoma"/>
          <w:lang w:eastAsia="zh-TW"/>
        </w:rPr>
      </w:pPr>
    </w:p>
    <w:p w:rsidR="0022651B" w:rsidRDefault="0022651B" w:rsidP="00EF6A68">
      <w:pPr>
        <w:pStyle w:val="AppendixIndent"/>
        <w:tabs>
          <w:tab w:val="left" w:pos="90"/>
        </w:tabs>
        <w:spacing w:before="0"/>
        <w:ind w:left="0" w:right="720"/>
        <w:rPr>
          <w:rFonts w:ascii="Tahoma" w:eastAsia="PMingLiU" w:hAnsi="Tahoma" w:cs="Tahoma"/>
          <w:lang w:eastAsia="zh-TW"/>
        </w:rPr>
      </w:pPr>
    </w:p>
    <w:p w:rsidR="0022651B" w:rsidRDefault="0022651B" w:rsidP="00EF6A68">
      <w:pPr>
        <w:pStyle w:val="AppendixBodyText"/>
        <w:spacing w:after="0"/>
        <w:ind w:right="720"/>
        <w:rPr>
          <w:rFonts w:ascii="Tahoma" w:eastAsia="PMingLiU" w:hAnsi="Tahoma" w:cs="Tahoma"/>
          <w:sz w:val="18"/>
          <w:lang w:eastAsia="zh-TW"/>
        </w:rPr>
      </w:pPr>
    </w:p>
    <w:p w:rsidR="00456002" w:rsidRPr="00DA53AD" w:rsidRDefault="00456002" w:rsidP="00EF6A68">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lastRenderedPageBreak/>
        <w:t>如需利益之相關使用權的詳細資訊，請參閱「大量授權之產品使用權」。下列方案中可提供軟體保證：</w:t>
      </w:r>
    </w:p>
    <w:p w:rsidR="00456002" w:rsidRPr="0022651B" w:rsidRDefault="00456002" w:rsidP="00EF6A68">
      <w:pPr>
        <w:pStyle w:val="AppendixIndent"/>
        <w:tabs>
          <w:tab w:val="left" w:pos="90"/>
        </w:tabs>
        <w:spacing w:before="0"/>
        <w:ind w:left="0" w:right="720"/>
        <w:rPr>
          <w:rFonts w:ascii="Tahoma" w:eastAsia="PMingLiU" w:hAnsi="Tahoma" w:cs="Tahoma"/>
          <w:sz w:val="18"/>
          <w:szCs w:val="18"/>
          <w:lang w:eastAsia="zh-TW"/>
        </w:rPr>
      </w:pPr>
    </w:p>
    <w:p w:rsidR="00456002" w:rsidRPr="00DA53AD" w:rsidRDefault="00456002" w:rsidP="00EE3CF0">
      <w:pPr>
        <w:pStyle w:val="AppendixBulletIndent"/>
        <w:numPr>
          <w:ilvl w:val="0"/>
          <w:numId w:val="63"/>
        </w:numPr>
        <w:tabs>
          <w:tab w:val="left" w:pos="1440"/>
        </w:tabs>
        <w:spacing w:after="60"/>
        <w:ind w:left="1440" w:right="720"/>
        <w:rPr>
          <w:rFonts w:ascii="Tahoma" w:eastAsia="PMingLiU" w:hAnsi="Tahoma" w:cs="Tahoma"/>
        </w:rPr>
      </w:pPr>
      <w:r w:rsidRPr="00DA53AD">
        <w:rPr>
          <w:rFonts w:ascii="Tahoma" w:eastAsia="PMingLiU" w:hAnsi="Tahoma" w:cs="Tahoma"/>
          <w:sz w:val="18"/>
        </w:rPr>
        <w:t>Open License</w:t>
      </w:r>
    </w:p>
    <w:p w:rsidR="00456002" w:rsidRPr="00DA53AD" w:rsidRDefault="00456002" w:rsidP="00EE3CF0">
      <w:pPr>
        <w:pStyle w:val="AppendixBulletIndent"/>
        <w:numPr>
          <w:ilvl w:val="0"/>
          <w:numId w:val="63"/>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Open Value </w:t>
      </w:r>
    </w:p>
    <w:p w:rsidR="00456002" w:rsidRPr="00DA53AD" w:rsidRDefault="00456002" w:rsidP="00EE3CF0">
      <w:pPr>
        <w:pStyle w:val="AppendixBulletIndent"/>
        <w:numPr>
          <w:ilvl w:val="0"/>
          <w:numId w:val="63"/>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Select </w:t>
      </w:r>
    </w:p>
    <w:p w:rsidR="00456002" w:rsidRPr="00DA53AD" w:rsidRDefault="00456002" w:rsidP="00EE3CF0">
      <w:pPr>
        <w:pStyle w:val="AppendixBulletIndent"/>
        <w:numPr>
          <w:ilvl w:val="0"/>
          <w:numId w:val="63"/>
        </w:numPr>
        <w:tabs>
          <w:tab w:val="left" w:pos="1440"/>
        </w:tabs>
        <w:spacing w:after="60"/>
        <w:ind w:left="1440" w:right="720"/>
        <w:rPr>
          <w:rFonts w:ascii="Tahoma" w:eastAsia="PMingLiU" w:hAnsi="Tahoma" w:cs="Tahoma"/>
        </w:rPr>
      </w:pPr>
      <w:r w:rsidRPr="00DA53AD">
        <w:rPr>
          <w:rFonts w:ascii="Tahoma" w:eastAsia="PMingLiU" w:hAnsi="Tahoma" w:cs="Tahoma"/>
          <w:sz w:val="18"/>
        </w:rPr>
        <w:t>Select Plus</w:t>
      </w:r>
    </w:p>
    <w:p w:rsidR="00456002" w:rsidRPr="00DA53AD" w:rsidRDefault="00456002" w:rsidP="00EE3CF0">
      <w:pPr>
        <w:pStyle w:val="AppendixBulletIndent"/>
        <w:numPr>
          <w:ilvl w:val="0"/>
          <w:numId w:val="63"/>
        </w:numPr>
        <w:tabs>
          <w:tab w:val="left" w:pos="1440"/>
        </w:tabs>
        <w:ind w:left="1440" w:right="720"/>
        <w:rPr>
          <w:rFonts w:ascii="Tahoma" w:eastAsia="PMingLiU" w:hAnsi="Tahoma" w:cs="Tahoma"/>
        </w:rPr>
      </w:pPr>
      <w:r w:rsidRPr="00DA53AD">
        <w:rPr>
          <w:rFonts w:ascii="Tahoma" w:eastAsia="PMingLiU" w:hAnsi="Tahoma" w:cs="Tahoma"/>
          <w:sz w:val="18"/>
        </w:rPr>
        <w:t xml:space="preserve">Enterprise </w:t>
      </w:r>
      <w:r w:rsidRPr="00DA53AD">
        <w:rPr>
          <w:rFonts w:ascii="Tahoma" w:eastAsia="PMingLiU" w:hAnsi="Tahoma" w:cs="Tahoma"/>
          <w:sz w:val="18"/>
        </w:rPr>
        <w:t>合約</w:t>
      </w:r>
    </w:p>
    <w:p w:rsidR="00456002" w:rsidRPr="0022651B" w:rsidRDefault="00456002" w:rsidP="00B147AB">
      <w:pPr>
        <w:pStyle w:val="AppendixIndent"/>
        <w:spacing w:before="0"/>
        <w:ind w:left="0" w:right="720"/>
        <w:rPr>
          <w:rFonts w:ascii="Tahoma" w:eastAsia="PMingLiU" w:hAnsi="Tahoma" w:cs="Tahoma"/>
          <w:sz w:val="18"/>
          <w:szCs w:val="18"/>
        </w:rPr>
      </w:pPr>
    </w:p>
    <w:p w:rsidR="00456002" w:rsidRPr="00DA53AD" w:rsidRDefault="00456002" w:rsidP="00B147AB">
      <w:pPr>
        <w:pStyle w:val="AppendixIndent"/>
        <w:spacing w:before="0"/>
        <w:ind w:left="0" w:right="720"/>
        <w:rPr>
          <w:rFonts w:ascii="Tahoma" w:eastAsia="PMingLiU" w:hAnsi="Tahoma" w:cs="Tahoma"/>
        </w:rPr>
      </w:pPr>
      <w:r w:rsidRPr="00DA53AD">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DA53AD">
        <w:rPr>
          <w:rFonts w:ascii="Tahoma" w:eastAsia="PMingLiU" w:hAnsi="Tahoma" w:cs="Tahoma"/>
          <w:sz w:val="18"/>
        </w:rPr>
        <w:t>客戶可以</w:t>
      </w:r>
    </w:p>
    <w:p w:rsidR="004C08A3" w:rsidRPr="0022651B" w:rsidRDefault="004C08A3" w:rsidP="00B147AB">
      <w:pPr>
        <w:pStyle w:val="AppendixIndent"/>
        <w:spacing w:before="0"/>
        <w:ind w:left="0" w:right="720"/>
        <w:rPr>
          <w:rFonts w:ascii="Tahoma" w:eastAsia="PMingLiU" w:hAnsi="Tahoma" w:cs="Tahoma"/>
          <w:sz w:val="18"/>
          <w:szCs w:val="18"/>
        </w:rPr>
      </w:pPr>
    </w:p>
    <w:p w:rsidR="00456002" w:rsidRPr="00DA53AD" w:rsidRDefault="00456002" w:rsidP="00EE3CF0">
      <w:pPr>
        <w:pStyle w:val="AppendixIndent"/>
        <w:numPr>
          <w:ilvl w:val="0"/>
          <w:numId w:val="64"/>
        </w:numPr>
        <w:ind w:left="1440" w:right="360"/>
        <w:rPr>
          <w:rFonts w:ascii="Tahoma" w:eastAsia="PMingLiU" w:hAnsi="Tahoma" w:cs="Tahoma"/>
        </w:rPr>
      </w:pPr>
      <w:r w:rsidRPr="00DA53AD">
        <w:rPr>
          <w:rFonts w:ascii="Tahoma" w:eastAsia="PMingLiU" w:hAnsi="Tahoma" w:cs="Tahoma"/>
          <w:sz w:val="18"/>
          <w:lang w:eastAsia="zh-TW"/>
        </w:rPr>
        <w:t>提出在其所有平台產品上隨附軟體保證。</w:t>
      </w:r>
      <w:r w:rsidRPr="00DA53AD">
        <w:rPr>
          <w:rFonts w:ascii="Tahoma" w:eastAsia="PMingLiU" w:hAnsi="Tahoma" w:cs="Tahoma"/>
          <w:sz w:val="18"/>
        </w:rPr>
        <w:t>這是</w:t>
      </w:r>
      <w:r w:rsidRPr="00DA53AD">
        <w:rPr>
          <w:rFonts w:ascii="Tahoma" w:eastAsia="PMingLiU" w:hAnsi="Tahoma" w:cs="Tahoma"/>
          <w:sz w:val="18"/>
        </w:rPr>
        <w:t xml:space="preserve"> Enterprise </w:t>
      </w:r>
      <w:r w:rsidRPr="00DA53AD">
        <w:rPr>
          <w:rFonts w:ascii="Tahoma" w:eastAsia="PMingLiU" w:hAnsi="Tahoma" w:cs="Tahoma"/>
          <w:sz w:val="18"/>
        </w:rPr>
        <w:t>合約及</w:t>
      </w:r>
      <w:r w:rsidRPr="00DA53AD">
        <w:rPr>
          <w:rFonts w:ascii="Tahoma" w:eastAsia="PMingLiU" w:hAnsi="Tahoma" w:cs="Tahoma"/>
          <w:sz w:val="18"/>
        </w:rPr>
        <w:t xml:space="preserve"> Open Value </w:t>
      </w:r>
      <w:r w:rsidRPr="00DA53AD">
        <w:rPr>
          <w:rFonts w:ascii="Tahoma" w:eastAsia="PMingLiU" w:hAnsi="Tahoma" w:cs="Tahoma"/>
          <w:sz w:val="18"/>
        </w:rPr>
        <w:t>中最常使用的。</w:t>
      </w:r>
    </w:p>
    <w:p w:rsidR="00456002" w:rsidRPr="00DA53AD" w:rsidRDefault="00456002" w:rsidP="00EE3CF0">
      <w:pPr>
        <w:pStyle w:val="AppendixIndent"/>
        <w:numPr>
          <w:ilvl w:val="0"/>
          <w:numId w:val="64"/>
        </w:numPr>
        <w:ind w:left="1440" w:right="720"/>
        <w:rPr>
          <w:rFonts w:ascii="Tahoma" w:eastAsia="PMingLiU" w:hAnsi="Tahoma" w:cs="Tahoma"/>
        </w:rPr>
      </w:pPr>
      <w:r w:rsidRPr="00DA53AD">
        <w:rPr>
          <w:rFonts w:ascii="Tahoma" w:eastAsia="PMingLiU" w:hAnsi="Tahoma" w:cs="Tahoma"/>
          <w:sz w:val="18"/>
          <w:lang w:eastAsia="zh-TW"/>
        </w:rPr>
        <w:t>提出在其所有訂購中之某特定產品組合</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應用程式、系統或伺服器</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下隨附軟體保證。這就是所謂的「軟體保證會員資格」</w:t>
      </w:r>
      <w:r w:rsidRPr="00DA53AD">
        <w:rPr>
          <w:rFonts w:ascii="Tahoma" w:eastAsia="PMingLiU" w:hAnsi="Tahoma" w:cs="Tahoma"/>
          <w:sz w:val="18"/>
          <w:lang w:eastAsia="zh-TW"/>
        </w:rPr>
        <w:t>(SAM)</w:t>
      </w:r>
      <w:r w:rsidRPr="00DA53AD">
        <w:rPr>
          <w:rFonts w:ascii="Tahoma" w:eastAsia="PMingLiU" w:hAnsi="Tahoma" w:cs="Tahoma"/>
          <w:sz w:val="18"/>
          <w:lang w:eastAsia="zh-TW"/>
        </w:rPr>
        <w:t>。在軟體保證方面，這不需要全公司的承諾。</w:t>
      </w:r>
      <w:r w:rsidRPr="00DA53AD">
        <w:rPr>
          <w:rFonts w:ascii="Tahoma" w:eastAsia="PMingLiU" w:hAnsi="Tahoma" w:cs="Tahoma"/>
          <w:sz w:val="18"/>
        </w:rPr>
        <w:t>這是</w:t>
      </w:r>
      <w:r w:rsidRPr="00DA53AD">
        <w:rPr>
          <w:rFonts w:ascii="Tahoma" w:eastAsia="PMingLiU" w:hAnsi="Tahoma" w:cs="Tahoma"/>
          <w:sz w:val="18"/>
        </w:rPr>
        <w:t xml:space="preserve"> Select </w:t>
      </w:r>
      <w:r w:rsidRPr="00DA53AD">
        <w:rPr>
          <w:rFonts w:ascii="Tahoma" w:eastAsia="PMingLiU" w:hAnsi="Tahoma" w:cs="Tahoma"/>
          <w:sz w:val="18"/>
        </w:rPr>
        <w:t>中最常使用的。</w:t>
      </w:r>
    </w:p>
    <w:p w:rsidR="00456002" w:rsidRPr="00DA53AD" w:rsidRDefault="00456002" w:rsidP="00EE3CF0">
      <w:pPr>
        <w:pStyle w:val="AppendixIndent"/>
        <w:numPr>
          <w:ilvl w:val="0"/>
          <w:numId w:val="64"/>
        </w:numPr>
        <w:ind w:left="1440" w:right="720"/>
        <w:rPr>
          <w:rFonts w:ascii="Tahoma" w:eastAsia="PMingLiU" w:hAnsi="Tahoma" w:cs="Tahoma"/>
          <w:lang w:eastAsia="zh-TW"/>
        </w:rPr>
      </w:pPr>
      <w:r w:rsidRPr="00DA53AD">
        <w:rPr>
          <w:rFonts w:ascii="Tahoma" w:eastAsia="PMingLiU" w:hAnsi="Tahoma" w:cs="Tahoma"/>
          <w:sz w:val="18"/>
          <w:lang w:eastAsia="zh-TW"/>
        </w:rPr>
        <w:t>針對個別產品訂購軟體保證，但不承諾對其他產品擴大軟體保證。</w:t>
      </w:r>
    </w:p>
    <w:p w:rsidR="0053106B" w:rsidRPr="00DA53AD" w:rsidRDefault="0053106B" w:rsidP="00EF6A68">
      <w:pPr>
        <w:pStyle w:val="AppendixBodyText"/>
        <w:spacing w:after="0"/>
        <w:ind w:right="720"/>
        <w:rPr>
          <w:rFonts w:ascii="Tahoma" w:eastAsia="PMingLiU" w:hAnsi="Tahoma" w:cs="Tahoma"/>
          <w:lang w:eastAsia="zh-TW"/>
        </w:rPr>
      </w:pPr>
    </w:p>
    <w:p w:rsidR="00456002" w:rsidRPr="00DA53AD" w:rsidRDefault="00456002" w:rsidP="00B147AB">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在取得使用權或續約現有之軟體保證期間時，必須同時取得軟體保證。否則，客戶必須取得新的使用權或使用權及軟體保證，以便日後升級使用權</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若是</w:t>
      </w:r>
      <w:r w:rsidRPr="00DA53AD">
        <w:rPr>
          <w:rFonts w:ascii="Tahoma" w:eastAsia="PMingLiU" w:hAnsi="Tahoma" w:cs="Tahoma"/>
          <w:sz w:val="18"/>
          <w:lang w:eastAsia="zh-TW"/>
        </w:rPr>
        <w:t xml:space="preserve"> Windows </w:t>
      </w:r>
      <w:r w:rsidRPr="00DA53AD">
        <w:rPr>
          <w:rFonts w:ascii="Tahoma" w:eastAsia="PMingLiU" w:hAnsi="Tahoma" w:cs="Tahoma"/>
          <w:sz w:val="18"/>
          <w:lang w:eastAsia="zh-TW"/>
        </w:rPr>
        <w:t>桌面作業系統，選擇方案是「升級及軟體保證」</w:t>
      </w:r>
      <w:r w:rsidRPr="00DA53AD">
        <w:rPr>
          <w:rFonts w:ascii="Tahoma" w:eastAsia="PMingLiU" w:hAnsi="Tahoma" w:cs="Tahoma"/>
          <w:sz w:val="18"/>
          <w:lang w:eastAsia="zh-TW"/>
        </w:rPr>
        <w:t>)</w:t>
      </w:r>
      <w:r w:rsidRPr="00DA53AD">
        <w:rPr>
          <w:rFonts w:ascii="Tahoma" w:eastAsia="PMingLiU" w:hAnsi="Tahoma" w:cs="Tahoma"/>
          <w:sz w:val="18"/>
          <w:lang w:eastAsia="zh-TW"/>
        </w:rPr>
        <w:t>。如需取得軟體保證之資格規則，請參閱續約規則一節及特定之方案合約。</w:t>
      </w:r>
    </w:p>
    <w:p w:rsidR="004C08A3" w:rsidRPr="00DA53AD" w:rsidRDefault="004C08A3" w:rsidP="00B147AB">
      <w:pPr>
        <w:pStyle w:val="AppendixBodyText"/>
        <w:spacing w:after="0"/>
        <w:ind w:right="720"/>
        <w:rPr>
          <w:rFonts w:ascii="Tahoma" w:eastAsia="PMingLiU" w:hAnsi="Tahoma" w:cs="Tahoma"/>
          <w:lang w:eastAsia="zh-TW"/>
        </w:rPr>
      </w:pPr>
    </w:p>
    <w:p w:rsidR="00456002" w:rsidRPr="00DA53AD" w:rsidRDefault="00456002" w:rsidP="00B147AB">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在移轉永久使用權時，受讓人得自移轉日期起</w:t>
      </w:r>
      <w:r w:rsidRPr="00DA53AD">
        <w:rPr>
          <w:rFonts w:ascii="Tahoma" w:eastAsia="PMingLiU" w:hAnsi="Tahoma" w:cs="Tahoma"/>
          <w:sz w:val="18"/>
          <w:lang w:eastAsia="zh-TW"/>
        </w:rPr>
        <w:t xml:space="preserve"> 30 </w:t>
      </w:r>
      <w:r w:rsidRPr="00DA53AD">
        <w:rPr>
          <w:rFonts w:ascii="Tahoma" w:eastAsia="PMingLiU" w:hAnsi="Tahoma" w:cs="Tahoma"/>
          <w:sz w:val="18"/>
          <w:lang w:eastAsia="zh-TW"/>
        </w:rPr>
        <w:t>天內，取得此等已移轉之使用權的軟體保證，但前提是移轉之使用權於移轉時具備有效之軟體保證範圍。</w:t>
      </w:r>
    </w:p>
    <w:p w:rsidR="004C08A3" w:rsidRPr="00DA53AD" w:rsidRDefault="004C08A3" w:rsidP="00B147AB">
      <w:pPr>
        <w:pStyle w:val="AppendixBodyText"/>
        <w:spacing w:after="0"/>
        <w:ind w:right="720"/>
        <w:rPr>
          <w:rFonts w:ascii="Tahoma" w:eastAsia="PMingLiU" w:hAnsi="Tahoma" w:cs="Tahoma"/>
          <w:lang w:eastAsia="zh-TW"/>
        </w:rPr>
      </w:pPr>
    </w:p>
    <w:p w:rsidR="00456002" w:rsidRPr="00DA53AD" w:rsidRDefault="00456002" w:rsidP="00B147AB">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針對客戶自零售通路</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彩盒包裝產品</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或原始設備製造商</w:t>
      </w:r>
      <w:r w:rsidRPr="00DA53AD">
        <w:rPr>
          <w:rFonts w:ascii="Tahoma" w:eastAsia="PMingLiU" w:hAnsi="Tahoma" w:cs="Tahoma"/>
          <w:sz w:val="18"/>
          <w:lang w:eastAsia="zh-TW"/>
        </w:rPr>
        <w:t xml:space="preserve"> (OEM) </w:t>
      </w:r>
      <w:r w:rsidRPr="00DA53AD">
        <w:rPr>
          <w:rFonts w:ascii="Tahoma" w:eastAsia="PMingLiU" w:hAnsi="Tahoma" w:cs="Tahoma"/>
          <w:sz w:val="18"/>
          <w:lang w:eastAsia="zh-TW"/>
        </w:rPr>
        <w:t>處所訂購之部分使用權，會提供可讓客戶取得軟體保證之選擇方案。資格會因方案、產品組合及使用權來源而有所不同。不論任何情況，除非特別註明，</w:t>
      </w:r>
      <w:r w:rsidR="00F55A53">
        <w:rPr>
          <w:rFonts w:ascii="Tahoma" w:eastAsia="PMingLiU" w:hAnsi="Tahoma" w:cs="Tahoma"/>
          <w:sz w:val="18"/>
          <w:lang w:eastAsia="zh-TW"/>
        </w:rPr>
        <w:br/>
      </w:r>
      <w:r w:rsidRPr="00DA53AD">
        <w:rPr>
          <w:rFonts w:ascii="Tahoma" w:eastAsia="PMingLiU" w:hAnsi="Tahoma" w:cs="Tahoma"/>
          <w:sz w:val="18"/>
          <w:lang w:eastAsia="zh-TW"/>
        </w:rPr>
        <w:t>否則只有最新版產品之使用權是合格的，而且必須自取得使用權之日期算起</w:t>
      </w:r>
      <w:r w:rsidRPr="00DA53AD">
        <w:rPr>
          <w:rFonts w:ascii="Tahoma" w:eastAsia="PMingLiU" w:hAnsi="Tahoma" w:cs="Tahoma"/>
          <w:sz w:val="18"/>
          <w:lang w:eastAsia="zh-TW"/>
        </w:rPr>
        <w:t xml:space="preserve"> 90 </w:t>
      </w:r>
      <w:r w:rsidRPr="00DA53AD">
        <w:rPr>
          <w:rFonts w:ascii="Tahoma" w:eastAsia="PMingLiU" w:hAnsi="Tahoma" w:cs="Tahoma"/>
          <w:sz w:val="18"/>
          <w:lang w:eastAsia="zh-TW"/>
        </w:rPr>
        <w:t>天內取得軟體保證。依據</w:t>
      </w:r>
      <w:r w:rsidRPr="00DA53AD">
        <w:rPr>
          <w:rFonts w:ascii="Tahoma" w:eastAsia="PMingLiU" w:hAnsi="Tahoma" w:cs="Tahoma"/>
          <w:sz w:val="18"/>
          <w:lang w:eastAsia="zh-TW"/>
        </w:rPr>
        <w:t xml:space="preserve"> Open Value</w:t>
      </w:r>
      <w:r w:rsidRPr="00DA53AD">
        <w:rPr>
          <w:rFonts w:ascii="Tahoma" w:eastAsia="PMingLiU" w:hAnsi="Tahoma" w:cs="Tahoma"/>
          <w:sz w:val="18"/>
          <w:lang w:eastAsia="zh-TW"/>
        </w:rPr>
        <w:t>，此選項僅適用於非全組織</w:t>
      </w:r>
      <w:r w:rsidRPr="00DA53AD">
        <w:rPr>
          <w:rFonts w:ascii="Tahoma" w:eastAsia="PMingLiU" w:hAnsi="Tahoma" w:cs="Tahoma"/>
          <w:sz w:val="18"/>
          <w:lang w:eastAsia="zh-TW"/>
        </w:rPr>
        <w:t>/</w:t>
      </w:r>
      <w:r w:rsidRPr="00DA53AD">
        <w:rPr>
          <w:rFonts w:ascii="Tahoma" w:eastAsia="PMingLiU" w:hAnsi="Tahoma" w:cs="Tahoma"/>
          <w:sz w:val="18"/>
          <w:lang w:eastAsia="zh-TW"/>
        </w:rPr>
        <w:t>全公司選擇方案的產品。依據</w:t>
      </w:r>
      <w:r w:rsidRPr="00DA53AD">
        <w:rPr>
          <w:rFonts w:ascii="Tahoma" w:eastAsia="PMingLiU" w:hAnsi="Tahoma" w:cs="Tahoma"/>
          <w:sz w:val="18"/>
          <w:lang w:eastAsia="zh-TW"/>
        </w:rPr>
        <w:t xml:space="preserve"> Enterprise </w:t>
      </w:r>
      <w:r w:rsidRPr="00DA53AD">
        <w:rPr>
          <w:rFonts w:ascii="Tahoma" w:eastAsia="PMingLiU" w:hAnsi="Tahoma" w:cs="Tahoma"/>
          <w:sz w:val="18"/>
          <w:lang w:eastAsia="zh-TW"/>
        </w:rPr>
        <w:t>合約，此選項適用於額外產品僅限於</w:t>
      </w:r>
      <w:r w:rsidRPr="00DA53AD">
        <w:rPr>
          <w:rFonts w:ascii="Tahoma" w:eastAsia="PMingLiU" w:hAnsi="Tahoma" w:cs="Tahoma"/>
          <w:sz w:val="18"/>
          <w:lang w:eastAsia="zh-TW"/>
        </w:rPr>
        <w:t xml:space="preserve"> 90 </w:t>
      </w:r>
      <w:r w:rsidRPr="00DA53AD">
        <w:rPr>
          <w:rFonts w:ascii="Tahoma" w:eastAsia="PMingLiU" w:hAnsi="Tahoma" w:cs="Tahoma"/>
          <w:sz w:val="18"/>
          <w:lang w:eastAsia="zh-TW"/>
        </w:rPr>
        <w:t>天內。取得</w:t>
      </w:r>
      <w:r w:rsidRPr="00DA53AD">
        <w:rPr>
          <w:rFonts w:ascii="Tahoma" w:eastAsia="PMingLiU" w:hAnsi="Tahoma" w:cs="Tahoma"/>
          <w:sz w:val="18"/>
          <w:lang w:eastAsia="zh-TW"/>
        </w:rPr>
        <w:t xml:space="preserve"> OEM </w:t>
      </w:r>
      <w:r w:rsidRPr="00DA53AD">
        <w:rPr>
          <w:rFonts w:ascii="Tahoma" w:eastAsia="PMingLiU" w:hAnsi="Tahoma" w:cs="Tahoma"/>
          <w:sz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456002" w:rsidRPr="00DA53AD" w:rsidRDefault="00456002" w:rsidP="00B147AB">
      <w:pPr>
        <w:pStyle w:val="AppendixIndent"/>
        <w:spacing w:before="0"/>
        <w:ind w:left="0" w:right="720"/>
        <w:rPr>
          <w:rFonts w:ascii="Tahoma" w:eastAsia="PMingLiU" w:hAnsi="Tahoma" w:cs="Tahoma"/>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DA53AD" w:rsidTr="004C18D6">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DA53AD" w:rsidRDefault="00456002" w:rsidP="005C647E">
            <w:pPr>
              <w:pStyle w:val="AppendixTableHeadings"/>
              <w:rPr>
                <w:rFonts w:ascii="Tahoma" w:eastAsia="PMingLiU" w:hAnsi="Tahoma" w:cs="Tahoma"/>
                <w:sz w:val="20"/>
                <w:szCs w:val="20"/>
                <w:lang w:eastAsia="zh-TW"/>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A53AD" w:rsidRDefault="00456002" w:rsidP="005C647E">
            <w:pPr>
              <w:pStyle w:val="AppendixTableHeadings"/>
              <w:rPr>
                <w:rFonts w:ascii="Tahoma" w:eastAsia="PMingLiU" w:hAnsi="Tahoma" w:cs="Tahoma"/>
                <w:sz w:val="20"/>
              </w:rPr>
            </w:pPr>
            <w:r w:rsidRPr="00DA53AD">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DA53AD" w:rsidRDefault="00456002" w:rsidP="005C647E">
            <w:pPr>
              <w:pStyle w:val="AppendixTableHeadings"/>
              <w:rPr>
                <w:rFonts w:ascii="Tahoma" w:eastAsia="PMingLiU" w:hAnsi="Tahoma" w:cs="Tahoma"/>
                <w:sz w:val="20"/>
              </w:rPr>
            </w:pPr>
            <w:r w:rsidRPr="00DA53AD">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DA53AD" w:rsidRDefault="00456002" w:rsidP="005C647E">
            <w:pPr>
              <w:pStyle w:val="AppendixTableHeadings"/>
              <w:rPr>
                <w:rFonts w:ascii="Tahoma" w:eastAsia="PMingLiU" w:hAnsi="Tahoma" w:cs="Tahoma"/>
                <w:sz w:val="20"/>
              </w:rPr>
            </w:pPr>
            <w:r w:rsidRPr="00DA53AD">
              <w:rPr>
                <w:rFonts w:ascii="Tahoma" w:eastAsia="PMingLiU" w:hAnsi="Tahoma" w:cs="Tahoma"/>
                <w:sz w:val="20"/>
              </w:rPr>
              <w:t>方案</w:t>
            </w:r>
          </w:p>
        </w:tc>
      </w:tr>
      <w:tr w:rsidR="00456002" w:rsidRPr="00DA53AD" w:rsidTr="004C18D6">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b/>
                <w:color w:val="000000"/>
                <w:sz w:val="20"/>
                <w:szCs w:val="20"/>
              </w:rPr>
            </w:pPr>
            <w:r w:rsidRPr="00DA53AD">
              <w:rPr>
                <w:rFonts w:ascii="Tahoma" w:eastAsia="PMingLiU" w:hAnsi="Tahoma" w:cs="Tahoma"/>
                <w:b/>
                <w:color w:val="000000"/>
                <w:sz w:val="20"/>
                <w:szCs w:val="20"/>
              </w:rPr>
              <w:t>應用程式組合</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 xml:space="preserve">SA </w:t>
            </w:r>
            <w:r w:rsidRPr="00DA53AD">
              <w:rPr>
                <w:rFonts w:ascii="Tahoma" w:eastAsia="PMingLiU" w:hAnsi="Tahoma" w:cs="Tahoma"/>
                <w:color w:val="000000"/>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DA53AD" w:rsidRDefault="00456002" w:rsidP="005C647E">
            <w:pPr>
              <w:pStyle w:val="AppendixTableText"/>
              <w:jc w:val="left"/>
              <w:rPr>
                <w:rFonts w:ascii="Tahoma" w:eastAsia="PMingLiU" w:hAnsi="Tahoma" w:cs="Tahoma"/>
                <w:color w:val="000000"/>
              </w:rPr>
            </w:pPr>
            <w:r w:rsidRPr="00DA53AD">
              <w:rPr>
                <w:rFonts w:ascii="Tahoma" w:eastAsia="PMingLiU" w:hAnsi="Tahoma" w:cs="Tahoma"/>
                <w:color w:val="000000"/>
              </w:rPr>
              <w:t>適用於依</w:t>
            </w:r>
            <w:r w:rsidRPr="00DA53AD">
              <w:rPr>
                <w:rFonts w:ascii="Tahoma" w:eastAsia="PMingLiU" w:hAnsi="Tahoma" w:cs="Tahoma"/>
                <w:color w:val="000000"/>
              </w:rPr>
              <w:t xml:space="preserve"> Open Value </w:t>
            </w:r>
            <w:r w:rsidRPr="00DA53AD">
              <w:rPr>
                <w:rFonts w:ascii="Tahoma" w:eastAsia="PMingLiU" w:hAnsi="Tahoma" w:cs="Tahoma"/>
                <w:color w:val="000000"/>
              </w:rPr>
              <w:t>取得之</w:t>
            </w:r>
            <w:r w:rsidRPr="00DA53AD">
              <w:rPr>
                <w:rFonts w:ascii="Tahoma" w:eastAsia="PMingLiU" w:hAnsi="Tahoma" w:cs="Tahoma"/>
                <w:color w:val="000000"/>
              </w:rPr>
              <w:t xml:space="preserve"> Open License</w:t>
            </w:r>
            <w:r w:rsidRPr="00DA53AD">
              <w:rPr>
                <w:rFonts w:ascii="Tahoma" w:eastAsia="PMingLiU" w:hAnsi="Tahoma" w:cs="Tahoma"/>
                <w:color w:val="000000"/>
              </w:rPr>
              <w:t>、</w:t>
            </w:r>
            <w:r w:rsidRPr="00DA53AD">
              <w:rPr>
                <w:rFonts w:ascii="Tahoma" w:eastAsia="PMingLiU" w:hAnsi="Tahoma" w:cs="Tahoma"/>
                <w:color w:val="000000"/>
              </w:rPr>
              <w:t>Select</w:t>
            </w:r>
            <w:r w:rsidRPr="00DA53AD">
              <w:rPr>
                <w:rFonts w:ascii="Tahoma" w:eastAsia="PMingLiU" w:hAnsi="Tahoma" w:cs="Tahoma"/>
                <w:color w:val="000000"/>
              </w:rPr>
              <w:t>、</w:t>
            </w:r>
            <w:r w:rsidRPr="00DA53AD">
              <w:rPr>
                <w:rFonts w:ascii="Tahoma" w:eastAsia="PMingLiU" w:hAnsi="Tahoma" w:cs="Tahoma"/>
                <w:color w:val="000000"/>
              </w:rPr>
              <w:t xml:space="preserve">Select Plus </w:t>
            </w:r>
            <w:r w:rsidRPr="00DA53AD">
              <w:rPr>
                <w:rFonts w:ascii="Tahoma" w:eastAsia="PMingLiU" w:hAnsi="Tahoma" w:cs="Tahoma"/>
                <w:color w:val="000000"/>
              </w:rPr>
              <w:t>及非</w:t>
            </w:r>
            <w:r w:rsidRPr="00DA53AD">
              <w:rPr>
                <w:rFonts w:ascii="Tahoma" w:eastAsia="PMingLiU" w:hAnsi="Tahoma" w:cs="Tahoma"/>
              </w:rPr>
              <w:t>全組織</w:t>
            </w:r>
            <w:r w:rsidRPr="00DA53AD">
              <w:rPr>
                <w:rFonts w:ascii="Tahoma" w:eastAsia="PMingLiU" w:hAnsi="Tahoma" w:cs="Tahoma"/>
              </w:rPr>
              <w:t>/</w:t>
            </w:r>
            <w:r w:rsidRPr="00DA53AD">
              <w:rPr>
                <w:rFonts w:ascii="Tahoma" w:eastAsia="PMingLiU" w:hAnsi="Tahoma" w:cs="Tahoma"/>
              </w:rPr>
              <w:t>全公司</w:t>
            </w:r>
            <w:r w:rsidRPr="00DA53AD">
              <w:rPr>
                <w:rFonts w:ascii="Tahoma" w:eastAsia="PMingLiU" w:hAnsi="Tahoma" w:cs="Tahoma"/>
                <w:color w:val="000000"/>
              </w:rPr>
              <w:t>選擇方案及依</w:t>
            </w:r>
            <w:r w:rsidRPr="00DA53AD">
              <w:rPr>
                <w:rFonts w:ascii="Tahoma" w:eastAsia="PMingLiU" w:hAnsi="Tahoma" w:cs="Tahoma"/>
                <w:color w:val="000000"/>
              </w:rPr>
              <w:t xml:space="preserve"> Enterprise </w:t>
            </w:r>
            <w:r w:rsidRPr="00DA53AD">
              <w:rPr>
                <w:rFonts w:ascii="Tahoma" w:eastAsia="PMingLiU" w:hAnsi="Tahoma" w:cs="Tahoma"/>
                <w:color w:val="000000"/>
              </w:rPr>
              <w:t>合約取得之額外產品。它並不適用於依據</w:t>
            </w:r>
            <w:r w:rsidRPr="00DA53AD">
              <w:rPr>
                <w:rFonts w:ascii="Tahoma" w:eastAsia="PMingLiU" w:hAnsi="Tahoma" w:cs="Tahoma"/>
                <w:color w:val="000000"/>
              </w:rPr>
              <w:t xml:space="preserve"> Open Value </w:t>
            </w:r>
            <w:r w:rsidRPr="00DA53AD">
              <w:rPr>
                <w:rFonts w:ascii="Tahoma" w:eastAsia="PMingLiU" w:hAnsi="Tahoma" w:cs="Tahoma"/>
                <w:color w:val="000000"/>
              </w:rPr>
              <w:t>及</w:t>
            </w:r>
            <w:r w:rsidRPr="00DA53AD">
              <w:rPr>
                <w:rFonts w:ascii="Tahoma" w:eastAsia="PMingLiU" w:hAnsi="Tahoma" w:cs="Tahoma"/>
                <w:color w:val="000000"/>
              </w:rPr>
              <w:t xml:space="preserve"> Enterprise </w:t>
            </w:r>
            <w:r w:rsidRPr="00DA53AD">
              <w:rPr>
                <w:rFonts w:ascii="Tahoma" w:eastAsia="PMingLiU" w:hAnsi="Tahoma" w:cs="Tahoma"/>
                <w:color w:val="000000"/>
              </w:rPr>
              <w:t>合約取得之</w:t>
            </w:r>
            <w:r w:rsidRPr="00DA53AD">
              <w:rPr>
                <w:rFonts w:ascii="Tahoma" w:eastAsia="PMingLiU" w:hAnsi="Tahoma" w:cs="Tahoma"/>
                <w:color w:val="000000"/>
              </w:rPr>
              <w:t xml:space="preserve"> Enterprise </w:t>
            </w:r>
            <w:r w:rsidRPr="00DA53AD">
              <w:rPr>
                <w:rFonts w:ascii="Tahoma" w:eastAsia="PMingLiU" w:hAnsi="Tahoma" w:cs="Tahoma"/>
                <w:color w:val="000000"/>
              </w:rPr>
              <w:t>產品</w:t>
            </w:r>
          </w:p>
        </w:tc>
      </w:tr>
      <w:tr w:rsidR="00456002" w:rsidRPr="00DA53AD" w:rsidTr="004C18D6">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b/>
                <w:color w:val="000000"/>
                <w:sz w:val="20"/>
                <w:szCs w:val="20"/>
              </w:rPr>
            </w:pPr>
            <w:r w:rsidRPr="00DA53AD">
              <w:rPr>
                <w:rFonts w:ascii="Tahoma" w:eastAsia="PMingLiU" w:hAnsi="Tahoma" w:cs="Tahoma"/>
                <w:b/>
                <w:color w:val="000000"/>
                <w:sz w:val="20"/>
                <w:szCs w:val="20"/>
              </w:rPr>
              <w:t>系統組合</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可取得</w:t>
            </w:r>
            <w:r w:rsidRPr="00DA53AD">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可取得</w:t>
            </w:r>
            <w:r w:rsidRPr="00DA53AD">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rPr>
                <w:rFonts w:eastAsia="PMingLiU" w:cs="Tahoma"/>
                <w:color w:val="000000"/>
                <w:szCs w:val="18"/>
              </w:rPr>
            </w:pPr>
          </w:p>
        </w:tc>
      </w:tr>
      <w:tr w:rsidR="00456002" w:rsidRPr="00DA53AD" w:rsidTr="004C18D6">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b/>
                <w:color w:val="000000"/>
                <w:sz w:val="20"/>
                <w:szCs w:val="20"/>
              </w:rPr>
            </w:pPr>
            <w:r w:rsidRPr="00DA53AD">
              <w:rPr>
                <w:rFonts w:ascii="Tahoma" w:eastAsia="PMingLiU" w:hAnsi="Tahoma" w:cs="Tahoma"/>
                <w:b/>
                <w:color w:val="000000"/>
                <w:sz w:val="20"/>
                <w:szCs w:val="20"/>
              </w:rPr>
              <w:t>伺服器組合</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可取得</w:t>
            </w:r>
            <w:r w:rsidRPr="00DA53AD">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pStyle w:val="AppendixTableText"/>
              <w:rPr>
                <w:rFonts w:ascii="Tahoma" w:eastAsia="PMingLiU" w:hAnsi="Tahoma" w:cs="Tahoma"/>
                <w:color w:val="000000"/>
              </w:rPr>
            </w:pPr>
            <w:r w:rsidRPr="00DA53AD">
              <w:rPr>
                <w:rFonts w:ascii="Tahoma" w:eastAsia="PMingLiU" w:hAnsi="Tahoma" w:cs="Tahoma"/>
                <w:color w:val="000000"/>
              </w:rPr>
              <w:t>可取得</w:t>
            </w:r>
            <w:r w:rsidRPr="00DA53AD">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DA53AD" w:rsidRDefault="00456002" w:rsidP="005C647E">
            <w:pPr>
              <w:rPr>
                <w:rFonts w:eastAsia="PMingLiU" w:cs="Tahoma"/>
                <w:color w:val="000000"/>
                <w:szCs w:val="18"/>
              </w:rPr>
            </w:pPr>
          </w:p>
        </w:tc>
      </w:tr>
    </w:tbl>
    <w:p w:rsidR="00456002" w:rsidRPr="00DA53AD" w:rsidRDefault="00456002" w:rsidP="00456002">
      <w:pPr>
        <w:ind w:right="720"/>
        <w:rPr>
          <w:rFonts w:eastAsia="PMingLiU" w:cs="Tahoma"/>
        </w:rPr>
      </w:pPr>
    </w:p>
    <w:p w:rsidR="00456002" w:rsidRPr="00DA53AD" w:rsidRDefault="00456002" w:rsidP="00B147AB">
      <w:pPr>
        <w:pStyle w:val="AppendixBodyText"/>
        <w:spacing w:after="0"/>
        <w:ind w:right="720"/>
        <w:rPr>
          <w:rFonts w:ascii="Tahoma" w:eastAsia="PMingLiU" w:hAnsi="Tahoma" w:cs="Tahoma"/>
          <w:lang w:eastAsia="zh-TW"/>
        </w:rPr>
      </w:pPr>
      <w:r w:rsidRPr="00DA53AD">
        <w:rPr>
          <w:rFonts w:ascii="Tahoma" w:eastAsia="PMingLiU" w:hAnsi="Tahoma" w:cs="Tahoma"/>
          <w:sz w:val="18"/>
          <w:szCs w:val="18"/>
        </w:rPr>
        <w:t>自</w:t>
      </w:r>
      <w:r w:rsidRPr="00DA53AD">
        <w:rPr>
          <w:rFonts w:ascii="Tahoma" w:eastAsia="PMingLiU" w:hAnsi="Tahoma" w:cs="Tahoma"/>
          <w:sz w:val="18"/>
          <w:szCs w:val="18"/>
        </w:rPr>
        <w:t xml:space="preserve"> OEM </w:t>
      </w:r>
      <w:r w:rsidRPr="00DA53AD">
        <w:rPr>
          <w:rFonts w:ascii="Tahoma" w:eastAsia="PMingLiU" w:hAnsi="Tahoma" w:cs="Tahoma"/>
          <w:sz w:val="18"/>
          <w:szCs w:val="18"/>
        </w:rPr>
        <w:t>取得</w:t>
      </w:r>
      <w:r w:rsidRPr="00DA53AD">
        <w:rPr>
          <w:rFonts w:ascii="Tahoma" w:eastAsia="PMingLiU" w:hAnsi="Tahoma" w:cs="Tahoma"/>
          <w:sz w:val="18"/>
          <w:szCs w:val="18"/>
        </w:rPr>
        <w:t xml:space="preserve"> Microsoft Office Professional 2010 </w:t>
      </w:r>
      <w:r w:rsidRPr="00DA53AD">
        <w:rPr>
          <w:rFonts w:ascii="Tahoma" w:eastAsia="PMingLiU" w:hAnsi="Tahoma" w:cs="Tahoma"/>
          <w:sz w:val="18"/>
          <w:szCs w:val="18"/>
        </w:rPr>
        <w:t>之客戶，得自其</w:t>
      </w:r>
      <w:r w:rsidRPr="00DA53AD">
        <w:rPr>
          <w:rFonts w:ascii="Tahoma" w:eastAsia="PMingLiU" w:hAnsi="Tahoma" w:cs="Tahoma"/>
          <w:sz w:val="18"/>
          <w:szCs w:val="18"/>
        </w:rPr>
        <w:t xml:space="preserve"> OEM </w:t>
      </w:r>
      <w:r w:rsidRPr="00DA53AD">
        <w:rPr>
          <w:rFonts w:ascii="Tahoma" w:eastAsia="PMingLiU" w:hAnsi="Tahoma" w:cs="Tahoma"/>
          <w:sz w:val="18"/>
          <w:szCs w:val="18"/>
        </w:rPr>
        <w:t>訂購日期算起九十日內，依</w:t>
      </w:r>
      <w:r w:rsidRPr="00DA53AD">
        <w:rPr>
          <w:rFonts w:ascii="Tahoma" w:eastAsia="PMingLiU" w:hAnsi="Tahoma" w:cs="Tahoma"/>
          <w:sz w:val="18"/>
          <w:szCs w:val="18"/>
        </w:rPr>
        <w:t xml:space="preserve"> Open</w:t>
      </w:r>
      <w:r w:rsidR="00F55A53">
        <w:rPr>
          <w:rFonts w:ascii="Tahoma" w:eastAsia="PMingLiU" w:hAnsi="Tahoma" w:cs="Tahoma"/>
          <w:sz w:val="18"/>
          <w:szCs w:val="18"/>
        </w:rPr>
        <w:t> </w:t>
      </w:r>
      <w:r w:rsidRPr="00DA53AD">
        <w:rPr>
          <w:rFonts w:ascii="Tahoma" w:eastAsia="PMingLiU" w:hAnsi="Tahoma" w:cs="Tahoma"/>
          <w:sz w:val="18"/>
          <w:szCs w:val="18"/>
        </w:rPr>
        <w:t xml:space="preserve">Value </w:t>
      </w:r>
      <w:r w:rsidRPr="00DA53AD">
        <w:rPr>
          <w:rFonts w:ascii="Tahoma" w:eastAsia="PMingLiU" w:hAnsi="Tahoma" w:cs="Tahoma"/>
          <w:sz w:val="18"/>
          <w:szCs w:val="18"/>
        </w:rPr>
        <w:t>取得</w:t>
      </w:r>
      <w:r w:rsidRPr="00DA53AD">
        <w:rPr>
          <w:rFonts w:ascii="Tahoma" w:eastAsia="PMingLiU" w:hAnsi="Tahoma" w:cs="Tahoma"/>
          <w:sz w:val="18"/>
          <w:szCs w:val="18"/>
        </w:rPr>
        <w:t xml:space="preserve"> Open License </w:t>
      </w:r>
      <w:r w:rsidRPr="00DA53AD">
        <w:rPr>
          <w:rFonts w:ascii="Tahoma" w:eastAsia="PMingLiU" w:hAnsi="Tahoma" w:cs="Tahoma"/>
          <w:sz w:val="18"/>
          <w:szCs w:val="18"/>
        </w:rPr>
        <w:t>方案、</w:t>
      </w:r>
      <w:r w:rsidRPr="00DA53AD">
        <w:rPr>
          <w:rFonts w:ascii="Tahoma" w:eastAsia="PMingLiU" w:hAnsi="Tahoma" w:cs="Tahoma"/>
          <w:sz w:val="18"/>
          <w:szCs w:val="18"/>
        </w:rPr>
        <w:t xml:space="preserve">Select </w:t>
      </w:r>
      <w:r w:rsidRPr="00DA53AD">
        <w:rPr>
          <w:rFonts w:ascii="Tahoma" w:eastAsia="PMingLiU" w:hAnsi="Tahoma" w:cs="Tahoma"/>
          <w:sz w:val="18"/>
          <w:szCs w:val="18"/>
        </w:rPr>
        <w:t>及</w:t>
      </w:r>
      <w:r w:rsidRPr="00DA53AD">
        <w:rPr>
          <w:rFonts w:ascii="Tahoma" w:eastAsia="PMingLiU" w:hAnsi="Tahoma" w:cs="Tahoma"/>
          <w:sz w:val="18"/>
          <w:szCs w:val="18"/>
        </w:rPr>
        <w:t xml:space="preserve"> Select Plus </w:t>
      </w:r>
      <w:r w:rsidRPr="00DA53AD">
        <w:rPr>
          <w:rFonts w:ascii="Tahoma" w:eastAsia="PMingLiU" w:hAnsi="Tahoma" w:cs="Tahoma"/>
          <w:sz w:val="18"/>
          <w:szCs w:val="18"/>
        </w:rPr>
        <w:t>方案，以及非全公司選擇方案中之</w:t>
      </w:r>
      <w:r w:rsidRPr="00DA53AD">
        <w:rPr>
          <w:rFonts w:ascii="Tahoma" w:eastAsia="PMingLiU" w:hAnsi="Tahoma" w:cs="Tahoma"/>
          <w:sz w:val="18"/>
          <w:szCs w:val="18"/>
        </w:rPr>
        <w:t xml:space="preserve"> Microsoft Office Standard 2010 </w:t>
      </w:r>
      <w:r w:rsidRPr="00DA53AD">
        <w:rPr>
          <w:rFonts w:ascii="Tahoma" w:eastAsia="PMingLiU" w:hAnsi="Tahoma" w:cs="Tahoma"/>
          <w:sz w:val="18"/>
          <w:szCs w:val="18"/>
        </w:rPr>
        <w:t>的軟體保證。</w:t>
      </w:r>
      <w:r w:rsidRPr="00DA53AD">
        <w:rPr>
          <w:rFonts w:ascii="Tahoma" w:eastAsia="PMingLiU" w:hAnsi="Tahoma" w:cs="Tahoma"/>
          <w:sz w:val="18"/>
          <w:szCs w:val="18"/>
          <w:lang w:eastAsia="zh-TW"/>
        </w:rPr>
        <w:t xml:space="preserve">Office </w:t>
      </w:r>
      <w:r w:rsidRPr="00DA53AD">
        <w:rPr>
          <w:rFonts w:ascii="Tahoma" w:eastAsia="PMingLiU" w:hAnsi="Tahoma" w:cs="Tahoma"/>
          <w:sz w:val="18"/>
          <w:szCs w:val="18"/>
          <w:lang w:eastAsia="zh-TW"/>
        </w:rPr>
        <w:t>產品金鑰卡</w:t>
      </w:r>
      <w:r w:rsidRPr="00DA53AD">
        <w:rPr>
          <w:rFonts w:ascii="Tahoma" w:eastAsia="PMingLiU" w:hAnsi="Tahoma" w:cs="Tahoma"/>
          <w:sz w:val="18"/>
          <w:szCs w:val="18"/>
          <w:lang w:eastAsia="zh-TW"/>
        </w:rPr>
        <w:t xml:space="preserve"> (PKC) </w:t>
      </w:r>
      <w:r w:rsidRPr="00DA53AD">
        <w:rPr>
          <w:rFonts w:ascii="Tahoma" w:eastAsia="PMingLiU" w:hAnsi="Tahoma" w:cs="Tahoma"/>
          <w:sz w:val="18"/>
          <w:szCs w:val="18"/>
          <w:lang w:eastAsia="zh-TW"/>
        </w:rPr>
        <w:t>係視為彩盒包裝產品</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零售</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優惠方案，所以不符合取得軟體保證選擇方案之資格。</w:t>
      </w:r>
    </w:p>
    <w:p w:rsidR="00255158" w:rsidRDefault="00255158" w:rsidP="00B147AB">
      <w:pPr>
        <w:pStyle w:val="AppendixBodyText"/>
        <w:spacing w:after="0"/>
        <w:ind w:right="720"/>
        <w:rPr>
          <w:rFonts w:ascii="Tahoma" w:eastAsia="PMingLiU" w:hAnsi="Tahoma" w:cs="Tahoma"/>
          <w:lang w:eastAsia="zh-TW"/>
        </w:rPr>
      </w:pPr>
    </w:p>
    <w:p w:rsidR="004C18D6" w:rsidRDefault="004C18D6" w:rsidP="00B147AB">
      <w:pPr>
        <w:pStyle w:val="AppendixBodyText"/>
        <w:spacing w:after="0"/>
        <w:ind w:right="720"/>
        <w:rPr>
          <w:rFonts w:ascii="Tahoma" w:eastAsia="PMingLiU" w:hAnsi="Tahoma" w:cs="Tahoma"/>
          <w:lang w:eastAsia="zh-TW"/>
        </w:rPr>
      </w:pPr>
    </w:p>
    <w:p w:rsidR="004C18D6" w:rsidRDefault="004C18D6" w:rsidP="00B147AB">
      <w:pPr>
        <w:pStyle w:val="AppendixBodyText"/>
        <w:spacing w:after="0"/>
        <w:ind w:right="720"/>
        <w:rPr>
          <w:rFonts w:ascii="Tahoma" w:eastAsia="PMingLiU" w:hAnsi="Tahoma" w:cs="Tahoma"/>
          <w:lang w:eastAsia="zh-TW"/>
        </w:rPr>
      </w:pPr>
    </w:p>
    <w:p w:rsidR="004C18D6" w:rsidRDefault="004C18D6" w:rsidP="00B147AB">
      <w:pPr>
        <w:pStyle w:val="AppendixBodyText"/>
        <w:spacing w:after="0"/>
        <w:ind w:right="720"/>
        <w:rPr>
          <w:rFonts w:ascii="Tahoma" w:eastAsia="PMingLiU" w:hAnsi="Tahoma" w:cs="Tahoma"/>
          <w:lang w:eastAsia="zh-TW"/>
        </w:rPr>
      </w:pPr>
    </w:p>
    <w:p w:rsidR="004C18D6" w:rsidRDefault="004C18D6" w:rsidP="00B147AB">
      <w:pPr>
        <w:pStyle w:val="AppendixBodyText"/>
        <w:spacing w:after="0"/>
        <w:ind w:right="720"/>
        <w:rPr>
          <w:rFonts w:ascii="Tahoma" w:eastAsia="PMingLiU" w:hAnsi="Tahoma" w:cs="Tahoma"/>
          <w:lang w:eastAsia="zh-TW"/>
        </w:rPr>
      </w:pPr>
    </w:p>
    <w:p w:rsidR="004C18D6" w:rsidRDefault="004C18D6" w:rsidP="00B147AB">
      <w:pPr>
        <w:pStyle w:val="AppendixBodyText"/>
        <w:spacing w:after="0"/>
        <w:ind w:right="720"/>
        <w:rPr>
          <w:rFonts w:ascii="Tahoma" w:eastAsia="PMingLiU" w:hAnsi="Tahoma" w:cs="Tahoma"/>
          <w:lang w:eastAsia="zh-TW"/>
        </w:rPr>
      </w:pPr>
    </w:p>
    <w:p w:rsidR="004C18D6" w:rsidRPr="00DA53AD" w:rsidRDefault="004C18D6" w:rsidP="00B147AB">
      <w:pPr>
        <w:pStyle w:val="AppendixBodyText"/>
        <w:spacing w:after="0"/>
        <w:ind w:right="720"/>
        <w:rPr>
          <w:rFonts w:ascii="Tahoma" w:eastAsia="PMingLiU" w:hAnsi="Tahoma" w:cs="Tahoma"/>
          <w:lang w:eastAsia="zh-TW"/>
        </w:rPr>
      </w:pPr>
    </w:p>
    <w:p w:rsidR="00456002" w:rsidRPr="00DA53AD" w:rsidRDefault="00456002" w:rsidP="00456002">
      <w:pPr>
        <w:pStyle w:val="Heading2"/>
        <w:ind w:left="0" w:right="720"/>
        <w:rPr>
          <w:rFonts w:ascii="Tahoma" w:eastAsia="PMingLiU" w:hAnsi="Tahoma" w:cs="Tahoma"/>
        </w:rPr>
      </w:pPr>
      <w:bookmarkStart w:id="699" w:name="_Toc323819651"/>
      <w:bookmarkStart w:id="700" w:name="_Toc336338202"/>
      <w:bookmarkStart w:id="701" w:name="_Toc352109462"/>
      <w:r w:rsidRPr="00DA53AD">
        <w:rPr>
          <w:rFonts w:ascii="Tahoma" w:eastAsia="PMingLiU" w:hAnsi="Tahoma" w:cs="Tahoma"/>
        </w:rPr>
        <w:lastRenderedPageBreak/>
        <w:t>升級使用權</w:t>
      </w:r>
      <w:r w:rsidRPr="00DA53AD">
        <w:rPr>
          <w:rFonts w:ascii="Tahoma" w:eastAsia="PMingLiU" w:hAnsi="Tahoma" w:cs="Tahoma"/>
        </w:rPr>
        <w:t xml:space="preserve"> (Step-Up License)</w:t>
      </w:r>
      <w:bookmarkEnd w:id="699"/>
      <w:bookmarkEnd w:id="700"/>
      <w:bookmarkEnd w:id="701"/>
    </w:p>
    <w:p w:rsidR="00456002" w:rsidRPr="00DA53AD" w:rsidRDefault="00456002" w:rsidP="00B147AB">
      <w:pPr>
        <w:ind w:right="720"/>
        <w:rPr>
          <w:rFonts w:eastAsia="PMingLiU" w:cs="Tahoma"/>
          <w:lang w:eastAsia="zh-TW"/>
        </w:rPr>
      </w:pPr>
    </w:p>
    <w:p w:rsidR="00456002" w:rsidRPr="00DA53AD" w:rsidRDefault="00456002" w:rsidP="00B147AB">
      <w:pPr>
        <w:pStyle w:val="AppendixIndent"/>
        <w:ind w:left="0" w:right="720"/>
        <w:rPr>
          <w:rFonts w:ascii="Tahoma" w:eastAsia="PMingLiU" w:hAnsi="Tahoma" w:cs="Tahoma"/>
          <w:lang w:eastAsia="zh-TW"/>
        </w:rPr>
      </w:pPr>
      <w:r w:rsidRPr="00DA53AD">
        <w:rPr>
          <w:rFonts w:ascii="Tahoma" w:eastAsia="PMingLiU" w:hAnsi="Tahoma" w:cs="Tahoma"/>
          <w:sz w:val="18"/>
          <w:lang w:eastAsia="zh-TW"/>
        </w:rPr>
        <w:t>客戶得將部分產品自標準版本移轉至進階版，其可透過升級使用權進行此動作。為了取得升級使用權，針對合格產品，客戶必須擁有</w:t>
      </w:r>
      <w:r w:rsidRPr="00DA53AD">
        <w:rPr>
          <w:rFonts w:ascii="Tahoma" w:eastAsia="PMingLiU" w:hAnsi="Tahoma" w:cs="Tahoma"/>
          <w:sz w:val="18"/>
          <w:szCs w:val="18"/>
          <w:lang w:eastAsia="zh-TW"/>
        </w:rPr>
        <w:t>具備有效軟體</w:t>
      </w:r>
      <w:r w:rsidRPr="00DA53AD">
        <w:rPr>
          <w:rFonts w:ascii="Tahoma" w:eastAsia="PMingLiU" w:hAnsi="Tahoma" w:cs="Tahoma"/>
          <w:color w:val="000000"/>
          <w:sz w:val="18"/>
          <w:szCs w:val="18"/>
          <w:lang w:eastAsia="zh-TW"/>
        </w:rPr>
        <w:t>保證之使用權。必須取得升級使用權，且僅有依相同之大量授權方案合約及註冊</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若有的話</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取得之使用權始有效，亦即依據原始取得之合格產品的升級保障範圍。</w:t>
      </w:r>
      <w:r w:rsidRPr="00DA53AD">
        <w:rPr>
          <w:rFonts w:ascii="Tahoma" w:eastAsia="PMingLiU" w:hAnsi="Tahoma" w:cs="Tahoma"/>
          <w:color w:val="000000"/>
          <w:sz w:val="18"/>
          <w:lang w:eastAsia="zh-TW"/>
        </w:rPr>
        <w:t>客戶是否能依升級使用權取得使用軟體的權利之前提條件為其是否擁有並保留</w:t>
      </w:r>
      <w:r w:rsidRPr="00DA53AD">
        <w:rPr>
          <w:rFonts w:ascii="Tahoma" w:eastAsia="PMingLiU" w:hAnsi="Tahoma" w:cs="Tahoma"/>
          <w:sz w:val="18"/>
          <w:lang w:eastAsia="zh-TW"/>
        </w:rPr>
        <w:t>合格產品之使用權。客戶無法單獨將合格產品之使用權自</w:t>
      </w:r>
      <w:r w:rsidRPr="00DA53AD">
        <w:rPr>
          <w:rFonts w:ascii="Tahoma" w:eastAsia="PMingLiU" w:hAnsi="Tahoma" w:cs="Tahoma"/>
          <w:sz w:val="18"/>
          <w:szCs w:val="18"/>
          <w:lang w:eastAsia="zh-TW"/>
        </w:rPr>
        <w:t>升級使用權進行移轉。如需詳細資訊及使用權可用性，請參閱下列位置之＜企業版升級使用權大量授權摘要＞</w:t>
      </w:r>
      <w:r w:rsidRPr="00DA53AD">
        <w:rPr>
          <w:rFonts w:ascii="Tahoma" w:eastAsia="PMingLiU" w:hAnsi="Tahoma" w:cs="Tahoma"/>
          <w:sz w:val="18"/>
          <w:szCs w:val="18"/>
          <w:lang w:eastAsia="zh-TW"/>
        </w:rPr>
        <w:t>(Enterprise Edition Step-up License Volume Licensing Brief)</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http://</w:t>
      </w:r>
      <w:hyperlink r:id="rId24" w:history="1">
        <w:r w:rsidRPr="00DA53AD">
          <w:rPr>
            <w:rStyle w:val="Hyperlink"/>
            <w:rFonts w:ascii="Tahoma" w:eastAsia="PMingLiU" w:hAnsi="Tahoma" w:cs="Tahoma"/>
            <w:sz w:val="18"/>
            <w:szCs w:val="18"/>
            <w:lang w:eastAsia="zh-TW"/>
          </w:rPr>
          <w:t>www.microsoft.com/licensing</w:t>
        </w:r>
      </w:hyperlink>
      <w:r w:rsidRPr="00DA53AD">
        <w:rPr>
          <w:rFonts w:ascii="Tahoma" w:eastAsia="PMingLiU" w:hAnsi="Tahoma" w:cs="Tahoma"/>
          <w:sz w:val="18"/>
          <w:szCs w:val="18"/>
          <w:lang w:eastAsia="zh-TW"/>
        </w:rPr>
        <w:t>.</w:t>
      </w:r>
    </w:p>
    <w:p w:rsidR="00ED589D" w:rsidRPr="00DA53AD" w:rsidRDefault="00ED589D" w:rsidP="00ED589D">
      <w:pPr>
        <w:rPr>
          <w:rFonts w:eastAsia="PMingLiU" w:cs="Tahoma"/>
          <w:lang w:eastAsia="zh-TW"/>
        </w:rPr>
      </w:pPr>
    </w:p>
    <w:p w:rsidR="00456002" w:rsidRPr="00DA53AD" w:rsidRDefault="00456002" w:rsidP="00456002">
      <w:pPr>
        <w:pStyle w:val="Heading2"/>
        <w:ind w:left="0" w:right="720"/>
        <w:rPr>
          <w:rFonts w:ascii="Tahoma" w:eastAsia="PMingLiU" w:hAnsi="Tahoma" w:cs="Tahoma"/>
          <w:lang w:eastAsia="zh-TW"/>
        </w:rPr>
      </w:pPr>
      <w:bookmarkStart w:id="702" w:name="_Toc323819652"/>
      <w:bookmarkStart w:id="703" w:name="_Toc336338203"/>
      <w:bookmarkStart w:id="704" w:name="_Toc352109463"/>
      <w:r w:rsidRPr="00DA53AD">
        <w:rPr>
          <w:rFonts w:ascii="Tahoma" w:eastAsia="PMingLiU" w:hAnsi="Tahoma" w:cs="Tahoma"/>
          <w:lang w:eastAsia="zh-TW"/>
        </w:rPr>
        <w:t>訂閱使用權</w:t>
      </w:r>
      <w:bookmarkEnd w:id="702"/>
      <w:bookmarkEnd w:id="703"/>
      <w:bookmarkEnd w:id="704"/>
      <w:r w:rsidRPr="00DA53AD">
        <w:rPr>
          <w:rFonts w:ascii="Tahoma" w:eastAsia="PMingLiU" w:hAnsi="Tahoma" w:cs="Tahoma"/>
          <w:lang w:eastAsia="zh-TW"/>
        </w:rPr>
        <w:t xml:space="preserve"> </w:t>
      </w:r>
    </w:p>
    <w:p w:rsidR="00456002" w:rsidRPr="00DA53AD" w:rsidRDefault="00456002" w:rsidP="007C05C1">
      <w:pPr>
        <w:ind w:right="720"/>
        <w:rPr>
          <w:rFonts w:eastAsia="PMingLiU" w:cs="Tahoma"/>
          <w:lang w:eastAsia="zh-TW"/>
        </w:rPr>
      </w:pPr>
    </w:p>
    <w:p w:rsidR="00456002" w:rsidRPr="00DA53AD" w:rsidRDefault="00456002" w:rsidP="00B147AB">
      <w:pPr>
        <w:pStyle w:val="AppendixIndent"/>
        <w:spacing w:before="0"/>
        <w:ind w:left="0" w:right="720"/>
        <w:rPr>
          <w:rFonts w:ascii="Tahoma" w:eastAsia="PMingLiU" w:hAnsi="Tahoma" w:cs="Tahoma"/>
        </w:rPr>
      </w:pPr>
      <w:r w:rsidRPr="00DA53AD">
        <w:rPr>
          <w:rFonts w:ascii="Tahoma" w:eastAsia="PMingLiU" w:hAnsi="Tahoma" w:cs="Tahoma"/>
          <w:sz w:val="18"/>
          <w:lang w:eastAsia="zh-TW"/>
        </w:rPr>
        <w:t>本產品類型僅供線上服務及部分軟體產品使用，並不會因版本而有所不同，其可讓客戶使用軟體，若是線上服務的話，則可使用</w:t>
      </w:r>
      <w:r w:rsidRPr="00DA53AD">
        <w:rPr>
          <w:rFonts w:ascii="Tahoma" w:eastAsia="PMingLiU" w:hAnsi="Tahoma" w:cs="Tahoma"/>
          <w:sz w:val="18"/>
          <w:lang w:eastAsia="zh-TW"/>
        </w:rPr>
        <w:t xml:space="preserve"> Select </w:t>
      </w:r>
      <w:r w:rsidRPr="00DA53AD">
        <w:rPr>
          <w:rFonts w:ascii="Tahoma" w:eastAsia="PMingLiU" w:hAnsi="Tahoma" w:cs="Tahoma"/>
          <w:sz w:val="18"/>
          <w:lang w:eastAsia="zh-TW"/>
        </w:rPr>
        <w:t>或</w:t>
      </w:r>
      <w:r w:rsidRPr="00DA53AD">
        <w:rPr>
          <w:rFonts w:ascii="Tahoma" w:eastAsia="PMingLiU" w:hAnsi="Tahoma" w:cs="Tahoma"/>
          <w:sz w:val="18"/>
          <w:lang w:eastAsia="zh-TW"/>
        </w:rPr>
        <w:t xml:space="preserve"> Enterprise </w:t>
      </w:r>
      <w:r w:rsidRPr="00DA53AD">
        <w:rPr>
          <w:rFonts w:ascii="Tahoma" w:eastAsia="PMingLiU" w:hAnsi="Tahoma" w:cs="Tahoma"/>
          <w:sz w:val="18"/>
          <w:lang w:eastAsia="zh-TW"/>
        </w:rPr>
        <w:t>註冊或</w:t>
      </w:r>
      <w:r w:rsidRPr="00DA53AD">
        <w:rPr>
          <w:rFonts w:ascii="Tahoma" w:eastAsia="PMingLiU" w:hAnsi="Tahoma" w:cs="Tahoma"/>
          <w:sz w:val="18"/>
          <w:lang w:eastAsia="zh-TW"/>
        </w:rPr>
        <w:t xml:space="preserve"> Open </w:t>
      </w:r>
      <w:r w:rsidRPr="00DA53AD">
        <w:rPr>
          <w:rFonts w:ascii="Tahoma" w:eastAsia="PMingLiU" w:hAnsi="Tahoma" w:cs="Tahoma"/>
          <w:sz w:val="18"/>
          <w:lang w:eastAsia="zh-TW"/>
        </w:rPr>
        <w:t>合約期間取得之服務。</w:t>
      </w:r>
      <w:r w:rsidRPr="00DA53AD">
        <w:rPr>
          <w:rFonts w:ascii="Tahoma" w:eastAsia="PMingLiU" w:hAnsi="Tahoma" w:cs="Tahoma"/>
          <w:sz w:val="18"/>
        </w:rPr>
        <w:t>依</w:t>
      </w:r>
      <w:r w:rsidRPr="00DA53AD">
        <w:rPr>
          <w:rFonts w:ascii="Tahoma" w:eastAsia="PMingLiU" w:hAnsi="Tahoma" w:cs="Tahoma"/>
          <w:sz w:val="18"/>
        </w:rPr>
        <w:t xml:space="preserve"> Enterprise </w:t>
      </w:r>
      <w:r w:rsidRPr="00DA53AD">
        <w:rPr>
          <w:rFonts w:ascii="Tahoma" w:eastAsia="PMingLiU" w:hAnsi="Tahoma" w:cs="Tahoma"/>
          <w:sz w:val="18"/>
        </w:rPr>
        <w:t>合約或</w:t>
      </w:r>
      <w:r w:rsidRPr="00DA53AD">
        <w:rPr>
          <w:rFonts w:ascii="Tahoma" w:eastAsia="PMingLiU" w:hAnsi="Tahoma" w:cs="Tahoma"/>
          <w:sz w:val="18"/>
        </w:rPr>
        <w:t xml:space="preserve"> Enterprise Subscription </w:t>
      </w:r>
      <w:r w:rsidRPr="00DA53AD">
        <w:rPr>
          <w:rFonts w:ascii="Tahoma" w:eastAsia="PMingLiU" w:hAnsi="Tahoma" w:cs="Tahoma"/>
          <w:sz w:val="18"/>
        </w:rPr>
        <w:t>合約取得之訂閱使用權必須在第一次存取服務時取得，並根據註冊或合約期間剩餘的月份數按比例分配。下列方案中可提供：</w:t>
      </w:r>
    </w:p>
    <w:p w:rsidR="00456002" w:rsidRPr="00F94778" w:rsidRDefault="00456002" w:rsidP="00B147AB">
      <w:pPr>
        <w:pStyle w:val="AppendixIndent"/>
        <w:spacing w:before="0"/>
        <w:ind w:left="0" w:right="720"/>
        <w:rPr>
          <w:rFonts w:ascii="Tahoma" w:eastAsia="PMingLiU" w:hAnsi="Tahoma" w:cs="Tahoma"/>
          <w:sz w:val="18"/>
          <w:szCs w:val="18"/>
        </w:rPr>
      </w:pP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Open Value</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Open Value Subscription</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Select </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Select Plus</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School </w:t>
      </w:r>
      <w:r w:rsidRPr="00DA53AD">
        <w:rPr>
          <w:rFonts w:ascii="Tahoma" w:eastAsia="PMingLiU" w:hAnsi="Tahoma" w:cs="Tahoma"/>
          <w:sz w:val="18"/>
        </w:rPr>
        <w:t>合約</w:t>
      </w:r>
      <w:r w:rsidRPr="00DA53AD">
        <w:rPr>
          <w:rFonts w:ascii="Tahoma" w:eastAsia="PMingLiU" w:hAnsi="Tahoma" w:cs="Tahoma"/>
          <w:sz w:val="18"/>
        </w:rPr>
        <w:t>)</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EES</w:t>
      </w:r>
    </w:p>
    <w:p w:rsidR="00456002" w:rsidRPr="00DA53AD" w:rsidRDefault="00456002" w:rsidP="00EE3CF0">
      <w:pPr>
        <w:pStyle w:val="AppendixBulletIndent"/>
        <w:numPr>
          <w:ilvl w:val="0"/>
          <w:numId w:val="65"/>
        </w:numPr>
        <w:tabs>
          <w:tab w:val="left" w:pos="1440"/>
        </w:tabs>
        <w:spacing w:after="60"/>
        <w:ind w:left="1440" w:right="720"/>
        <w:rPr>
          <w:rFonts w:ascii="Tahoma" w:eastAsia="PMingLiU" w:hAnsi="Tahoma" w:cs="Tahoma"/>
        </w:rPr>
      </w:pPr>
      <w:r w:rsidRPr="00DA53AD">
        <w:rPr>
          <w:rFonts w:ascii="Tahoma" w:eastAsia="PMingLiU" w:hAnsi="Tahoma" w:cs="Tahoma"/>
          <w:sz w:val="18"/>
        </w:rPr>
        <w:t xml:space="preserve">Enterprise </w:t>
      </w:r>
      <w:r w:rsidRPr="00DA53AD">
        <w:rPr>
          <w:rFonts w:ascii="Tahoma" w:eastAsia="PMingLiU" w:hAnsi="Tahoma" w:cs="Tahoma"/>
          <w:sz w:val="18"/>
        </w:rPr>
        <w:t>合約</w:t>
      </w:r>
    </w:p>
    <w:p w:rsidR="00456002" w:rsidRPr="00DA53AD" w:rsidRDefault="00456002" w:rsidP="00EE3CF0">
      <w:pPr>
        <w:pStyle w:val="AppendixIndent"/>
        <w:numPr>
          <w:ilvl w:val="0"/>
          <w:numId w:val="65"/>
        </w:numPr>
        <w:tabs>
          <w:tab w:val="left" w:pos="1440"/>
        </w:tabs>
        <w:spacing w:before="0"/>
        <w:ind w:left="1440" w:right="720"/>
        <w:rPr>
          <w:rFonts w:ascii="Tahoma" w:eastAsia="PMingLiU" w:hAnsi="Tahoma" w:cs="Tahoma"/>
        </w:rPr>
      </w:pPr>
      <w:r w:rsidRPr="00DA53AD">
        <w:rPr>
          <w:rFonts w:ascii="Tahoma" w:eastAsia="PMingLiU" w:hAnsi="Tahoma" w:cs="Tahoma"/>
          <w:sz w:val="18"/>
        </w:rPr>
        <w:t xml:space="preserve">Enterprise Subscription </w:t>
      </w:r>
      <w:r w:rsidRPr="00DA53AD">
        <w:rPr>
          <w:rFonts w:ascii="Tahoma" w:eastAsia="PMingLiU" w:hAnsi="Tahoma" w:cs="Tahoma"/>
          <w:sz w:val="18"/>
        </w:rPr>
        <w:t>合約</w:t>
      </w:r>
    </w:p>
    <w:p w:rsidR="00ED589D" w:rsidRPr="00DA53AD" w:rsidRDefault="00ED589D" w:rsidP="00B147AB">
      <w:pPr>
        <w:rPr>
          <w:rFonts w:eastAsia="PMingLiU" w:cs="Tahoma"/>
        </w:rPr>
      </w:pPr>
    </w:p>
    <w:p w:rsidR="00456002" w:rsidRPr="00DA53AD" w:rsidRDefault="00456002" w:rsidP="00456002">
      <w:pPr>
        <w:pStyle w:val="Heading2"/>
        <w:ind w:left="0" w:right="720"/>
        <w:rPr>
          <w:rFonts w:ascii="Tahoma" w:eastAsia="PMingLiU" w:hAnsi="Tahoma" w:cs="Tahoma"/>
        </w:rPr>
      </w:pPr>
      <w:bookmarkStart w:id="705" w:name="_Toc323819653"/>
      <w:bookmarkStart w:id="706" w:name="_Toc336338204"/>
      <w:bookmarkStart w:id="707" w:name="_Toc352109464"/>
      <w:r w:rsidRPr="00DA53AD">
        <w:rPr>
          <w:rFonts w:ascii="Tahoma" w:eastAsia="PMingLiU" w:hAnsi="Tahoma" w:cs="Tahoma"/>
        </w:rPr>
        <w:t>升級</w:t>
      </w:r>
      <w:bookmarkEnd w:id="705"/>
      <w:bookmarkEnd w:id="706"/>
      <w:bookmarkEnd w:id="707"/>
    </w:p>
    <w:p w:rsidR="00456002" w:rsidRPr="007F3D1C" w:rsidRDefault="00456002" w:rsidP="00B147AB">
      <w:pPr>
        <w:pStyle w:val="AppendixIndent"/>
        <w:spacing w:before="0"/>
        <w:ind w:left="0" w:right="720"/>
        <w:rPr>
          <w:rFonts w:ascii="Tahoma" w:eastAsia="PMingLiU" w:hAnsi="Tahoma" w:cs="Tahoma"/>
          <w:sz w:val="18"/>
          <w:szCs w:val="18"/>
        </w:rPr>
      </w:pPr>
    </w:p>
    <w:p w:rsidR="00456002" w:rsidRPr="00DA53AD" w:rsidRDefault="00456002" w:rsidP="00B147AB">
      <w:pPr>
        <w:pStyle w:val="AppendixIndent"/>
        <w:spacing w:before="0"/>
        <w:ind w:left="0" w:right="720"/>
        <w:rPr>
          <w:rFonts w:ascii="Tahoma" w:eastAsia="PMingLiU" w:hAnsi="Tahoma" w:cs="Tahoma"/>
        </w:rPr>
      </w:pPr>
      <w:r w:rsidRPr="00DA53AD">
        <w:rPr>
          <w:rFonts w:ascii="Tahoma" w:eastAsia="PMingLiU" w:hAnsi="Tahoma" w:cs="Tahoma"/>
          <w:sz w:val="18"/>
          <w:lang w:eastAsia="zh-TW"/>
        </w:rPr>
        <w:t>本產品類型僅有</w:t>
      </w:r>
      <w:r w:rsidRPr="00DA53AD">
        <w:rPr>
          <w:rFonts w:ascii="Tahoma" w:eastAsia="PMingLiU" w:hAnsi="Tahoma" w:cs="Tahoma"/>
          <w:sz w:val="18"/>
          <w:lang w:eastAsia="zh-TW"/>
        </w:rPr>
        <w:t xml:space="preserve"> </w:t>
      </w:r>
      <w:r w:rsidRPr="00DA53AD">
        <w:rPr>
          <w:rFonts w:ascii="Tahoma" w:eastAsia="PMingLiU" w:hAnsi="Tahoma" w:cs="Tahoma"/>
          <w:sz w:val="18"/>
          <w:u w:val="single"/>
          <w:lang w:eastAsia="zh-TW"/>
        </w:rPr>
        <w:t xml:space="preserve">Windows </w:t>
      </w:r>
      <w:r w:rsidRPr="00DA53AD">
        <w:rPr>
          <w:rFonts w:ascii="Tahoma" w:eastAsia="PMingLiU" w:hAnsi="Tahoma" w:cs="Tahoma"/>
          <w:sz w:val="18"/>
          <w:u w:val="single"/>
          <w:lang w:eastAsia="zh-TW"/>
        </w:rPr>
        <w:t>桌面作業系統可供取得</w:t>
      </w:r>
      <w:r w:rsidRPr="00DA53AD">
        <w:rPr>
          <w:rFonts w:ascii="Tahoma" w:eastAsia="PMingLiU" w:hAnsi="Tahoma" w:cs="Tahoma"/>
          <w:sz w:val="18"/>
          <w:lang w:eastAsia="zh-TW"/>
        </w:rPr>
        <w:t>，其會因版本而有所不同，並且提供執行所訂購之產品版本的權利。</w:t>
      </w:r>
      <w:r w:rsidRPr="00DA53AD">
        <w:rPr>
          <w:rFonts w:ascii="Tahoma" w:eastAsia="PMingLiU" w:hAnsi="Tahoma" w:cs="Tahoma"/>
          <w:sz w:val="18"/>
        </w:rPr>
        <w:t>下列方案中可提供：</w:t>
      </w:r>
    </w:p>
    <w:p w:rsidR="00456002" w:rsidRPr="00DA53AD" w:rsidRDefault="00456002" w:rsidP="00B147AB">
      <w:pPr>
        <w:pStyle w:val="AppendixIndent"/>
        <w:spacing w:before="0"/>
        <w:ind w:left="0" w:right="720"/>
        <w:rPr>
          <w:rFonts w:ascii="Tahoma" w:eastAsia="PMingLiU" w:hAnsi="Tahoma" w:cs="Tahoma"/>
        </w:rPr>
      </w:pP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rPr>
      </w:pPr>
      <w:r w:rsidRPr="00DA53AD">
        <w:rPr>
          <w:rFonts w:ascii="Tahoma" w:eastAsia="PMingLiU" w:hAnsi="Tahoma" w:cs="Tahoma"/>
          <w:sz w:val="18"/>
          <w:szCs w:val="18"/>
        </w:rPr>
        <w:t>Open License</w:t>
      </w: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rPr>
      </w:pPr>
      <w:r w:rsidRPr="00DA53AD">
        <w:rPr>
          <w:rFonts w:ascii="Tahoma" w:eastAsia="PMingLiU" w:hAnsi="Tahoma" w:cs="Tahoma"/>
          <w:sz w:val="18"/>
          <w:szCs w:val="18"/>
        </w:rPr>
        <w:t>Open Value Subscription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rPr>
      </w:pPr>
      <w:r w:rsidRPr="00DA53AD">
        <w:rPr>
          <w:rFonts w:ascii="Tahoma" w:eastAsia="PMingLiU" w:hAnsi="Tahoma" w:cs="Tahoma"/>
          <w:sz w:val="18"/>
          <w:szCs w:val="18"/>
        </w:rPr>
        <w:t xml:space="preserve">Select </w:t>
      </w: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rPr>
      </w:pPr>
      <w:r w:rsidRPr="00DA53AD">
        <w:rPr>
          <w:rFonts w:ascii="Tahoma" w:eastAsia="PMingLiU" w:hAnsi="Tahoma" w:cs="Tahoma"/>
          <w:sz w:val="18"/>
          <w:szCs w:val="18"/>
        </w:rPr>
        <w:t>Select Plus</w:t>
      </w: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lang w:eastAsia="zh-TW"/>
        </w:rPr>
      </w:pPr>
      <w:r w:rsidRPr="00DA53AD">
        <w:rPr>
          <w:rFonts w:ascii="Tahoma" w:eastAsia="PMingLiU" w:hAnsi="Tahoma" w:cs="Tahoma"/>
          <w:sz w:val="18"/>
          <w:szCs w:val="18"/>
          <w:lang w:eastAsia="zh-TW"/>
        </w:rPr>
        <w:t xml:space="preserve">School </w:t>
      </w:r>
      <w:r w:rsidRPr="00DA53AD">
        <w:rPr>
          <w:rFonts w:ascii="Tahoma" w:eastAsia="PMingLiU" w:hAnsi="Tahoma" w:cs="Tahoma"/>
          <w:sz w:val="18"/>
          <w:szCs w:val="18"/>
          <w:lang w:eastAsia="zh-TW"/>
        </w:rPr>
        <w:t>合約</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僅限買斷訂單</w:t>
      </w:r>
      <w:r w:rsidRPr="00DA53AD">
        <w:rPr>
          <w:rFonts w:ascii="Tahoma" w:eastAsia="PMingLiU" w:hAnsi="Tahoma" w:cs="Tahoma"/>
          <w:sz w:val="18"/>
          <w:szCs w:val="18"/>
          <w:lang w:eastAsia="zh-TW"/>
        </w:rPr>
        <w:t>)</w:t>
      </w:r>
    </w:p>
    <w:p w:rsidR="00385C82" w:rsidRPr="00DA53AD" w:rsidRDefault="00385C82" w:rsidP="00EE3CF0">
      <w:pPr>
        <w:pStyle w:val="AppendixBulletIndent"/>
        <w:numPr>
          <w:ilvl w:val="0"/>
          <w:numId w:val="58"/>
        </w:numPr>
        <w:tabs>
          <w:tab w:val="left" w:pos="1440"/>
        </w:tabs>
        <w:spacing w:after="60"/>
        <w:ind w:left="1440" w:right="720"/>
        <w:rPr>
          <w:rFonts w:ascii="Tahoma" w:eastAsia="PMingLiU" w:hAnsi="Tahoma" w:cs="Tahoma"/>
        </w:rPr>
      </w:pPr>
      <w:r w:rsidRPr="00DA53AD">
        <w:rPr>
          <w:rFonts w:ascii="Tahoma" w:eastAsia="PMingLiU" w:hAnsi="Tahoma" w:cs="Tahoma"/>
          <w:sz w:val="18"/>
          <w:szCs w:val="18"/>
        </w:rPr>
        <w:t>EES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385C82" w:rsidRPr="00DA53AD" w:rsidRDefault="00385C82" w:rsidP="00EE3CF0">
      <w:pPr>
        <w:pStyle w:val="AppendixBulletIndent"/>
        <w:numPr>
          <w:ilvl w:val="0"/>
          <w:numId w:val="58"/>
        </w:numPr>
        <w:tabs>
          <w:tab w:val="left" w:pos="1440"/>
        </w:tabs>
        <w:ind w:left="1440" w:right="720"/>
        <w:rPr>
          <w:rFonts w:ascii="Tahoma" w:eastAsia="PMingLiU" w:hAnsi="Tahoma" w:cs="Tahoma"/>
        </w:rPr>
      </w:pPr>
      <w:r w:rsidRPr="00DA53AD">
        <w:rPr>
          <w:rFonts w:ascii="Tahoma" w:eastAsia="PMingLiU" w:hAnsi="Tahoma" w:cs="Tahoma"/>
          <w:sz w:val="18"/>
          <w:szCs w:val="18"/>
        </w:rPr>
        <w:t xml:space="preserve">Enterprise Subscription </w:t>
      </w:r>
      <w:r w:rsidRPr="00DA53AD">
        <w:rPr>
          <w:rFonts w:ascii="Tahoma" w:eastAsia="PMingLiU" w:hAnsi="Tahoma" w:cs="Tahoma"/>
          <w:sz w:val="18"/>
          <w:szCs w:val="18"/>
        </w:rPr>
        <w:t>合約</w:t>
      </w:r>
      <w:r w:rsidRPr="00DA53AD">
        <w:rPr>
          <w:rFonts w:ascii="Tahoma" w:eastAsia="PMingLiU" w:hAnsi="Tahoma" w:cs="Tahoma"/>
          <w:sz w:val="18"/>
          <w:szCs w:val="18"/>
        </w:rPr>
        <w:t xml:space="preserve"> (</w:t>
      </w:r>
      <w:r w:rsidRPr="00DA53AD">
        <w:rPr>
          <w:rFonts w:ascii="Tahoma" w:eastAsia="PMingLiU" w:hAnsi="Tahoma" w:cs="Tahoma"/>
          <w:sz w:val="18"/>
          <w:szCs w:val="18"/>
        </w:rPr>
        <w:t>僅限買斷訂單</w:t>
      </w:r>
      <w:r w:rsidRPr="00DA53AD">
        <w:rPr>
          <w:rFonts w:ascii="Tahoma" w:eastAsia="PMingLiU" w:hAnsi="Tahoma" w:cs="Tahoma"/>
          <w:sz w:val="18"/>
          <w:szCs w:val="18"/>
        </w:rPr>
        <w:t>)</w:t>
      </w:r>
    </w:p>
    <w:p w:rsidR="00456002" w:rsidRPr="00E947FF" w:rsidRDefault="00456002" w:rsidP="00B147AB">
      <w:pPr>
        <w:pStyle w:val="AppendixIndent"/>
        <w:spacing w:before="0"/>
        <w:ind w:left="0" w:right="720"/>
        <w:rPr>
          <w:rFonts w:ascii="Tahoma" w:eastAsia="PMingLiU" w:hAnsi="Tahoma" w:cs="Tahoma"/>
          <w:sz w:val="18"/>
          <w:szCs w:val="18"/>
        </w:rPr>
      </w:pPr>
    </w:p>
    <w:p w:rsidR="00456002" w:rsidRPr="00DA53AD" w:rsidRDefault="00456002" w:rsidP="00B147AB">
      <w:pPr>
        <w:pStyle w:val="AppendixIndent"/>
        <w:spacing w:before="0"/>
        <w:ind w:left="0" w:right="720"/>
        <w:rPr>
          <w:rFonts w:ascii="Tahoma" w:eastAsia="PMingLiU" w:hAnsi="Tahoma" w:cs="Tahoma"/>
          <w:lang w:eastAsia="zh-TW"/>
        </w:rPr>
      </w:pPr>
      <w:r w:rsidRPr="00DA53AD">
        <w:rPr>
          <w:rFonts w:ascii="Tahoma" w:eastAsia="PMingLiU" w:hAnsi="Tahoma" w:cs="Tahoma"/>
          <w:sz w:val="18"/>
          <w:lang w:eastAsia="zh-TW"/>
        </w:rPr>
        <w:t>在客戶可能取得</w:t>
      </w:r>
      <w:r w:rsidRPr="00DA53AD">
        <w:rPr>
          <w:rFonts w:ascii="Tahoma" w:eastAsia="PMingLiU" w:hAnsi="Tahoma" w:cs="Tahoma"/>
          <w:sz w:val="18"/>
          <w:lang w:eastAsia="zh-TW"/>
        </w:rPr>
        <w:t xml:space="preserve"> Windows </w:t>
      </w:r>
      <w:r w:rsidRPr="00DA53AD">
        <w:rPr>
          <w:rFonts w:ascii="Tahoma" w:eastAsia="PMingLiU" w:hAnsi="Tahoma" w:cs="Tahoma"/>
          <w:sz w:val="18"/>
          <w:lang w:eastAsia="zh-TW"/>
        </w:rPr>
        <w:t>桌面作業系統升級版</w:t>
      </w:r>
      <w:r w:rsidRPr="00DA53AD">
        <w:rPr>
          <w:rFonts w:ascii="Tahoma" w:eastAsia="PMingLiU" w:hAnsi="Tahoma" w:cs="Tahoma"/>
          <w:sz w:val="18"/>
          <w:lang w:eastAsia="zh-TW"/>
        </w:rPr>
        <w:t xml:space="preserve"> (Desktop Operating System Upgrade) </w:t>
      </w:r>
      <w:r w:rsidRPr="00DA53AD">
        <w:rPr>
          <w:rFonts w:ascii="Tahoma" w:eastAsia="PMingLiU" w:hAnsi="Tahoma" w:cs="Tahoma"/>
          <w:sz w:val="18"/>
          <w:lang w:eastAsia="zh-TW"/>
        </w:rPr>
        <w:t>使用權之前，必須先具備合格的基礎桌面作業系統使用權。如需合格桌面作業系統之清單，請參閱系統產品小節。本清單會因方案及訂單環境而有所不同。</w:t>
      </w:r>
    </w:p>
    <w:p w:rsidR="00591D02" w:rsidRPr="00DA53AD" w:rsidRDefault="00591D02" w:rsidP="00B147AB">
      <w:pPr>
        <w:pStyle w:val="Heading2"/>
        <w:ind w:left="0" w:right="720"/>
        <w:rPr>
          <w:rFonts w:ascii="Tahoma" w:eastAsia="PMingLiU" w:hAnsi="Tahoma" w:cs="Tahoma"/>
          <w:lang w:eastAsia="zh-TW"/>
        </w:rPr>
      </w:pPr>
      <w:bookmarkStart w:id="708" w:name="_Toc323819654"/>
    </w:p>
    <w:p w:rsidR="001C1727" w:rsidRPr="00DA53AD" w:rsidRDefault="001C1727">
      <w:pPr>
        <w:rPr>
          <w:rFonts w:eastAsia="PMingLiU" w:cs="Tahoma"/>
          <w:lang w:eastAsia="zh-TW"/>
        </w:rPr>
      </w:pPr>
      <w:bookmarkStart w:id="709" w:name="_Toc336338205"/>
      <w:r w:rsidRPr="00DA53AD">
        <w:rPr>
          <w:rFonts w:eastAsia="PMingLiU" w:cs="Tahoma"/>
          <w:lang w:eastAsia="zh-TW"/>
        </w:rPr>
        <w:br w:type="page"/>
      </w:r>
    </w:p>
    <w:p w:rsidR="00456002" w:rsidRPr="00DA53AD" w:rsidRDefault="00456002" w:rsidP="00456002">
      <w:pPr>
        <w:pStyle w:val="Heading2"/>
        <w:ind w:left="0" w:right="720"/>
        <w:rPr>
          <w:rFonts w:ascii="Tahoma" w:eastAsia="PMingLiU" w:hAnsi="Tahoma" w:cs="Tahoma"/>
          <w:lang w:eastAsia="zh-TW"/>
        </w:rPr>
      </w:pPr>
      <w:bookmarkStart w:id="710" w:name="_Toc352109465"/>
      <w:r w:rsidRPr="00DA53AD">
        <w:rPr>
          <w:rFonts w:ascii="Tahoma" w:eastAsia="PMingLiU" w:hAnsi="Tahoma" w:cs="Tahoma"/>
          <w:lang w:eastAsia="zh-TW"/>
        </w:rPr>
        <w:lastRenderedPageBreak/>
        <w:t>升級及軟體保證</w:t>
      </w:r>
      <w:bookmarkEnd w:id="708"/>
      <w:bookmarkEnd w:id="709"/>
      <w:bookmarkEnd w:id="710"/>
      <w:r w:rsidRPr="00DA53AD">
        <w:rPr>
          <w:rFonts w:ascii="Tahoma" w:eastAsia="PMingLiU" w:hAnsi="Tahoma" w:cs="Tahoma"/>
          <w:lang w:eastAsia="zh-TW"/>
        </w:rPr>
        <w:t xml:space="preserve"> </w:t>
      </w:r>
    </w:p>
    <w:p w:rsidR="00456002" w:rsidRPr="00DA53AD" w:rsidRDefault="00456002" w:rsidP="00B147AB">
      <w:pPr>
        <w:ind w:right="720"/>
        <w:rPr>
          <w:rFonts w:eastAsia="PMingLiU" w:cs="Tahoma"/>
          <w:lang w:eastAsia="zh-TW"/>
        </w:rPr>
      </w:pPr>
    </w:p>
    <w:p w:rsidR="00456002" w:rsidRPr="00DA53AD" w:rsidRDefault="00456002" w:rsidP="00B147AB">
      <w:pPr>
        <w:pStyle w:val="AppendixIndent"/>
        <w:spacing w:before="0"/>
        <w:ind w:left="0" w:right="720"/>
        <w:rPr>
          <w:rFonts w:ascii="Tahoma" w:eastAsia="PMingLiU" w:hAnsi="Tahoma" w:cs="Tahoma"/>
        </w:rPr>
      </w:pPr>
      <w:r w:rsidRPr="00DA53AD">
        <w:rPr>
          <w:rFonts w:ascii="Tahoma" w:eastAsia="PMingLiU" w:hAnsi="Tahoma" w:cs="Tahoma"/>
          <w:sz w:val="18"/>
          <w:lang w:eastAsia="zh-TW"/>
        </w:rPr>
        <w:t>本產品類型僅有</w:t>
      </w:r>
      <w:r w:rsidRPr="00DA53AD">
        <w:rPr>
          <w:rFonts w:ascii="Tahoma" w:eastAsia="PMingLiU" w:hAnsi="Tahoma" w:cs="Tahoma"/>
          <w:sz w:val="18"/>
          <w:lang w:eastAsia="zh-TW"/>
        </w:rPr>
        <w:t xml:space="preserve"> Windows </w:t>
      </w:r>
      <w:r w:rsidRPr="00DA53AD">
        <w:rPr>
          <w:rFonts w:ascii="Tahoma" w:eastAsia="PMingLiU" w:hAnsi="Tahoma" w:cs="Tahoma"/>
          <w:sz w:val="18"/>
          <w:lang w:eastAsia="zh-TW"/>
        </w:rPr>
        <w:t>桌面作業系統可供取得，其不會因版本而有所不同，並且可讓客戶同時為桌面作業系統取得升級及軟體保證。</w:t>
      </w:r>
      <w:r w:rsidRPr="00DA53AD">
        <w:rPr>
          <w:rFonts w:ascii="Tahoma" w:eastAsia="PMingLiU" w:hAnsi="Tahoma" w:cs="Tahoma"/>
          <w:sz w:val="18"/>
        </w:rPr>
        <w:t>下列方案中可提供：</w:t>
      </w:r>
    </w:p>
    <w:p w:rsidR="00116EDC" w:rsidRPr="006B3C64" w:rsidRDefault="00116EDC" w:rsidP="00B147AB">
      <w:pPr>
        <w:pStyle w:val="AppendixIndent"/>
        <w:spacing w:before="0"/>
        <w:ind w:left="0" w:right="720"/>
        <w:rPr>
          <w:rFonts w:ascii="Tahoma" w:eastAsia="PMingLiU" w:hAnsi="Tahoma" w:cs="Tahoma"/>
          <w:sz w:val="18"/>
          <w:szCs w:val="18"/>
        </w:rPr>
      </w:pP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Open License</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Open Value</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Open Value Subscription</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 xml:space="preserve">Select </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Select Plus</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 xml:space="preserve">School </w:t>
      </w:r>
      <w:r w:rsidRPr="00DA53AD">
        <w:rPr>
          <w:rFonts w:ascii="Tahoma" w:eastAsia="PMingLiU" w:hAnsi="Tahoma" w:cs="Tahoma"/>
          <w:sz w:val="18"/>
        </w:rPr>
        <w:t>合約</w:t>
      </w:r>
      <w:r w:rsidRPr="00DA53AD">
        <w:rPr>
          <w:rFonts w:ascii="Tahoma" w:eastAsia="PMingLiU" w:hAnsi="Tahoma" w:cs="Tahoma"/>
          <w:sz w:val="18"/>
        </w:rPr>
        <w:t>)</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ESS</w:t>
      </w:r>
    </w:p>
    <w:p w:rsidR="00456002" w:rsidRPr="00DA53AD" w:rsidRDefault="00456002" w:rsidP="00EE3CF0">
      <w:pPr>
        <w:pStyle w:val="AppendixBulletIndent"/>
        <w:numPr>
          <w:ilvl w:val="0"/>
          <w:numId w:val="59"/>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 xml:space="preserve">Enterprise </w:t>
      </w:r>
      <w:r w:rsidRPr="00DA53AD">
        <w:rPr>
          <w:rFonts w:ascii="Tahoma" w:eastAsia="PMingLiU" w:hAnsi="Tahoma" w:cs="Tahoma"/>
          <w:sz w:val="18"/>
        </w:rPr>
        <w:t>合約</w:t>
      </w:r>
    </w:p>
    <w:p w:rsidR="00456002" w:rsidRPr="00DA53AD" w:rsidRDefault="00456002" w:rsidP="00EE3CF0">
      <w:pPr>
        <w:pStyle w:val="AppendixBulletIndent"/>
        <w:numPr>
          <w:ilvl w:val="0"/>
          <w:numId w:val="59"/>
        </w:numPr>
        <w:tabs>
          <w:tab w:val="clear" w:pos="360"/>
          <w:tab w:val="num" w:pos="1440"/>
        </w:tabs>
        <w:ind w:left="1440" w:right="720"/>
        <w:rPr>
          <w:rFonts w:ascii="Tahoma" w:eastAsia="PMingLiU" w:hAnsi="Tahoma" w:cs="Tahoma"/>
        </w:rPr>
      </w:pPr>
      <w:r w:rsidRPr="00DA53AD">
        <w:rPr>
          <w:rFonts w:ascii="Tahoma" w:eastAsia="PMingLiU" w:hAnsi="Tahoma" w:cs="Tahoma"/>
          <w:sz w:val="18"/>
        </w:rPr>
        <w:t xml:space="preserve">Enterprise Subscription </w:t>
      </w:r>
      <w:r w:rsidRPr="00DA53AD">
        <w:rPr>
          <w:rFonts w:ascii="Tahoma" w:eastAsia="PMingLiU" w:hAnsi="Tahoma" w:cs="Tahoma"/>
          <w:sz w:val="18"/>
        </w:rPr>
        <w:t>合約</w:t>
      </w:r>
    </w:p>
    <w:p w:rsidR="00456002" w:rsidRPr="006B3C64" w:rsidRDefault="00456002" w:rsidP="00B147AB">
      <w:pPr>
        <w:pStyle w:val="AppendixIndent"/>
        <w:spacing w:before="0"/>
        <w:ind w:left="0" w:right="720"/>
        <w:rPr>
          <w:rFonts w:ascii="Tahoma" w:eastAsia="PMingLiU" w:hAnsi="Tahoma" w:cs="Tahoma"/>
          <w:sz w:val="18"/>
          <w:szCs w:val="18"/>
        </w:rPr>
      </w:pPr>
    </w:p>
    <w:p w:rsidR="00456002" w:rsidRPr="00DA53AD" w:rsidRDefault="00456002" w:rsidP="00ED589D">
      <w:pPr>
        <w:pStyle w:val="AppendixIndent"/>
        <w:spacing w:before="0"/>
        <w:ind w:left="0" w:right="720"/>
        <w:rPr>
          <w:rFonts w:ascii="Tahoma" w:eastAsia="PMingLiU" w:hAnsi="Tahoma" w:cs="Tahoma"/>
          <w:lang w:eastAsia="zh-TW"/>
        </w:rPr>
      </w:pPr>
      <w:r w:rsidRPr="00DA53AD">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ED589D" w:rsidRPr="006B3C64" w:rsidRDefault="00ED589D" w:rsidP="00B147AB">
      <w:pPr>
        <w:pStyle w:val="AppendixIndent"/>
        <w:spacing w:before="0"/>
        <w:ind w:left="0" w:right="720"/>
        <w:rPr>
          <w:rFonts w:ascii="Tahoma" w:eastAsia="PMingLiU" w:hAnsi="Tahoma" w:cs="Tahoma"/>
          <w:sz w:val="18"/>
          <w:szCs w:val="18"/>
          <w:lang w:eastAsia="zh-TW"/>
        </w:rPr>
      </w:pPr>
    </w:p>
    <w:p w:rsidR="00456002" w:rsidRPr="00DA53AD" w:rsidRDefault="00456002" w:rsidP="00456002">
      <w:pPr>
        <w:pStyle w:val="Heading2"/>
        <w:ind w:left="0" w:right="720"/>
        <w:rPr>
          <w:rFonts w:ascii="Tahoma" w:eastAsia="PMingLiU" w:hAnsi="Tahoma" w:cs="Tahoma"/>
          <w:lang w:eastAsia="zh-TW"/>
        </w:rPr>
      </w:pPr>
      <w:bookmarkStart w:id="711" w:name="_Toc323819656"/>
      <w:bookmarkStart w:id="712" w:name="_Toc336338206"/>
      <w:bookmarkStart w:id="713" w:name="_Toc352109466"/>
      <w:r w:rsidRPr="00DA53AD">
        <w:rPr>
          <w:rFonts w:ascii="Tahoma" w:eastAsia="PMingLiU" w:hAnsi="Tahoma" w:cs="Tahoma"/>
          <w:lang w:eastAsia="zh-TW"/>
        </w:rPr>
        <w:t>在家工作使用權</w:t>
      </w:r>
      <w:bookmarkEnd w:id="711"/>
      <w:bookmarkEnd w:id="712"/>
      <w:bookmarkEnd w:id="713"/>
    </w:p>
    <w:p w:rsidR="00456002" w:rsidRPr="00DA53AD" w:rsidRDefault="00456002" w:rsidP="00B147AB">
      <w:pPr>
        <w:ind w:right="720"/>
        <w:rPr>
          <w:rFonts w:eastAsia="PMingLiU" w:cs="Tahoma"/>
          <w:lang w:eastAsia="zh-TW"/>
        </w:rPr>
      </w:pPr>
    </w:p>
    <w:p w:rsidR="00456002" w:rsidRPr="00DA53AD" w:rsidRDefault="00456002" w:rsidP="00B147AB">
      <w:pPr>
        <w:pStyle w:val="AppendixIndent"/>
        <w:spacing w:before="0"/>
        <w:ind w:left="0" w:right="720"/>
        <w:rPr>
          <w:rFonts w:ascii="Tahoma" w:eastAsia="PMingLiU" w:hAnsi="Tahoma" w:cs="Tahoma"/>
          <w:lang w:eastAsia="zh-TW"/>
        </w:rPr>
      </w:pPr>
      <w:r w:rsidRPr="00DA53AD">
        <w:rPr>
          <w:rFonts w:ascii="Tahoma" w:eastAsia="PMingLiU" w:hAnsi="Tahoma" w:cs="Tahoma"/>
          <w:sz w:val="18"/>
          <w:lang w:eastAsia="zh-TW"/>
        </w:rPr>
        <w:t>下列方案中可提供：</w:t>
      </w:r>
    </w:p>
    <w:p w:rsidR="00456002" w:rsidRPr="006B3C64" w:rsidRDefault="00456002" w:rsidP="00B147AB">
      <w:pPr>
        <w:pStyle w:val="AppendixBulletIndent"/>
        <w:ind w:left="0" w:right="720" w:firstLine="0"/>
        <w:rPr>
          <w:rFonts w:ascii="Tahoma" w:eastAsia="PMingLiU" w:hAnsi="Tahoma" w:cs="Tahoma"/>
          <w:sz w:val="18"/>
          <w:szCs w:val="18"/>
          <w:lang w:eastAsia="zh-TW"/>
        </w:rPr>
      </w:pPr>
    </w:p>
    <w:p w:rsidR="00456002" w:rsidRPr="00DA53AD" w:rsidRDefault="00456002" w:rsidP="00EE3CF0">
      <w:pPr>
        <w:pStyle w:val="AppendixBulletIndent"/>
        <w:numPr>
          <w:ilvl w:val="0"/>
          <w:numId w:val="61"/>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 xml:space="preserve">Select </w:t>
      </w:r>
    </w:p>
    <w:p w:rsidR="00456002" w:rsidRPr="00DA53AD" w:rsidRDefault="00456002" w:rsidP="00EE3CF0">
      <w:pPr>
        <w:pStyle w:val="AppendixBulletIndent"/>
        <w:numPr>
          <w:ilvl w:val="0"/>
          <w:numId w:val="61"/>
        </w:numPr>
        <w:tabs>
          <w:tab w:val="clear" w:pos="360"/>
          <w:tab w:val="num" w:pos="1440"/>
        </w:tabs>
        <w:spacing w:after="60"/>
        <w:ind w:left="1440" w:right="720"/>
        <w:rPr>
          <w:rFonts w:ascii="Tahoma" w:eastAsia="PMingLiU" w:hAnsi="Tahoma" w:cs="Tahoma"/>
        </w:rPr>
      </w:pPr>
      <w:r w:rsidRPr="00DA53AD">
        <w:rPr>
          <w:rFonts w:ascii="Tahoma" w:eastAsia="PMingLiU" w:hAnsi="Tahoma" w:cs="Tahoma"/>
          <w:sz w:val="18"/>
        </w:rPr>
        <w:t>Select Plus</w:t>
      </w:r>
    </w:p>
    <w:p w:rsidR="00456002" w:rsidRPr="00DA53AD" w:rsidRDefault="00456002" w:rsidP="00EE3CF0">
      <w:pPr>
        <w:pStyle w:val="AppendixBulletIndent"/>
        <w:numPr>
          <w:ilvl w:val="0"/>
          <w:numId w:val="61"/>
        </w:numPr>
        <w:tabs>
          <w:tab w:val="clear" w:pos="360"/>
          <w:tab w:val="num" w:pos="1440"/>
        </w:tabs>
        <w:ind w:left="1440" w:right="720"/>
        <w:rPr>
          <w:rFonts w:ascii="Tahoma" w:eastAsia="PMingLiU" w:hAnsi="Tahoma" w:cs="Tahoma"/>
        </w:rPr>
      </w:pPr>
      <w:r w:rsidRPr="00DA53AD">
        <w:rPr>
          <w:rFonts w:ascii="Tahoma" w:eastAsia="PMingLiU" w:hAnsi="Tahoma" w:cs="Tahoma"/>
          <w:sz w:val="18"/>
        </w:rPr>
        <w:t xml:space="preserve">Enterprise </w:t>
      </w:r>
      <w:r w:rsidRPr="00DA53AD">
        <w:rPr>
          <w:rFonts w:ascii="Tahoma" w:eastAsia="PMingLiU" w:hAnsi="Tahoma" w:cs="Tahoma"/>
          <w:sz w:val="18"/>
        </w:rPr>
        <w:t>合約</w:t>
      </w:r>
    </w:p>
    <w:p w:rsidR="00456002" w:rsidRPr="006B3C64" w:rsidRDefault="00456002" w:rsidP="00B147AB">
      <w:pPr>
        <w:pStyle w:val="AppendixBulletIndent"/>
        <w:ind w:left="0" w:right="720" w:firstLine="0"/>
        <w:rPr>
          <w:rFonts w:ascii="Tahoma" w:eastAsia="PMingLiU" w:hAnsi="Tahoma" w:cs="Tahoma"/>
          <w:sz w:val="18"/>
          <w:szCs w:val="18"/>
        </w:rPr>
      </w:pPr>
    </w:p>
    <w:p w:rsidR="00023FE7" w:rsidRDefault="00456002" w:rsidP="00A12176">
      <w:pPr>
        <w:rPr>
          <w:rFonts w:eastAsia="PMingLiU" w:cs="Tahoma"/>
          <w:lang w:eastAsia="zh-TW"/>
        </w:rPr>
      </w:pPr>
      <w:r w:rsidRPr="00DA53AD">
        <w:rPr>
          <w:rFonts w:eastAsia="PMingLiU" w:cs="Tahoma"/>
          <w:lang w:eastAsia="zh-TW"/>
        </w:rPr>
        <w:t>在家工作使用權僅能因與在工作桌面上執行之授權產品相關而取得。在家工作優惠方案並非員工訂購計劃優惠方案。</w:t>
      </w:r>
      <w:r w:rsidRPr="00DA53AD">
        <w:rPr>
          <w:rFonts w:eastAsia="PMingLiU" w:cs="Tahoma"/>
          <w:lang w:eastAsia="zh-TW"/>
        </w:rPr>
        <w:t>Select</w:t>
      </w:r>
      <w:r w:rsidRPr="00DA53AD">
        <w:rPr>
          <w:rFonts w:eastAsia="PMingLiU" w:cs="Tahoma"/>
          <w:lang w:eastAsia="zh-TW"/>
        </w:rPr>
        <w:t>、</w:t>
      </w:r>
      <w:r w:rsidRPr="00DA53AD">
        <w:rPr>
          <w:rFonts w:eastAsia="PMingLiU" w:cs="Tahoma"/>
          <w:lang w:eastAsia="zh-TW"/>
        </w:rPr>
        <w:t xml:space="preserve">Select Plus </w:t>
      </w:r>
      <w:r w:rsidRPr="00DA53AD">
        <w:rPr>
          <w:rFonts w:eastAsia="PMingLiU" w:cs="Tahoma"/>
          <w:lang w:eastAsia="zh-TW"/>
        </w:rPr>
        <w:t>或</w:t>
      </w:r>
      <w:r w:rsidRPr="00DA53AD">
        <w:rPr>
          <w:rFonts w:eastAsia="PMingLiU" w:cs="Tahoma"/>
          <w:lang w:eastAsia="zh-TW"/>
        </w:rPr>
        <w:t xml:space="preserve"> Enterprise </w:t>
      </w:r>
      <w:r w:rsidRPr="00DA53AD">
        <w:rPr>
          <w:rFonts w:eastAsia="PMingLiU" w:cs="Tahoma"/>
          <w:lang w:eastAsia="zh-TW"/>
        </w:rPr>
        <w:t>合約客戶</w:t>
      </w:r>
      <w:r w:rsidRPr="00DA53AD">
        <w:rPr>
          <w:rFonts w:eastAsia="PMingLiU" w:cs="Tahoma"/>
          <w:lang w:eastAsia="zh-TW"/>
        </w:rPr>
        <w:t xml:space="preserve"> (</w:t>
      </w:r>
      <w:r w:rsidRPr="00DA53AD">
        <w:rPr>
          <w:rFonts w:eastAsia="PMingLiU" w:cs="Tahoma"/>
          <w:lang w:eastAsia="zh-TW"/>
        </w:rPr>
        <w:t>非員工</w:t>
      </w:r>
      <w:r w:rsidRPr="00DA53AD">
        <w:rPr>
          <w:rFonts w:eastAsia="PMingLiU" w:cs="Tahoma"/>
          <w:lang w:eastAsia="zh-TW"/>
        </w:rPr>
        <w:t xml:space="preserve">) </w:t>
      </w:r>
      <w:r w:rsidRPr="00DA53AD">
        <w:rPr>
          <w:rFonts w:eastAsia="PMingLiU" w:cs="Tahoma"/>
          <w:lang w:eastAsia="zh-TW"/>
        </w:rPr>
        <w:t>可保留在家工作使用權之權利。對於符合資格之教育機構客戶得擁有之在家工作權利，請參閱合約</w:t>
      </w:r>
      <w:r w:rsidRPr="00DA53AD">
        <w:rPr>
          <w:rFonts w:eastAsia="PMingLiU" w:cs="Tahoma"/>
          <w:lang w:eastAsia="zh-TW"/>
        </w:rPr>
        <w:t>/ Enrollment</w:t>
      </w:r>
      <w:r w:rsidRPr="00DA53AD">
        <w:rPr>
          <w:rFonts w:eastAsia="PMingLiU" w:cs="Tahoma"/>
          <w:lang w:eastAsia="zh-TW"/>
        </w:rPr>
        <w:t>。</w:t>
      </w:r>
    </w:p>
    <w:p w:rsidR="00B00848" w:rsidRDefault="00B00848" w:rsidP="00A12176">
      <w:pPr>
        <w:rPr>
          <w:rFonts w:eastAsia="PMingLiU" w:cs="Tahoma"/>
          <w:lang w:eastAsia="zh-TW"/>
        </w:rPr>
        <w:sectPr w:rsidR="00B00848" w:rsidSect="00B40674">
          <w:footerReference w:type="default" r:id="rId25"/>
          <w:headerReference w:type="first" r:id="rId26"/>
          <w:footerReference w:type="first" r:id="rId27"/>
          <w:endnotePr>
            <w:numFmt w:val="decimal"/>
          </w:endnotePr>
          <w:pgSz w:w="12240" w:h="15840" w:code="1"/>
          <w:pgMar w:top="1170" w:right="1440" w:bottom="720" w:left="1440" w:header="720" w:footer="720" w:gutter="0"/>
          <w:cols w:space="720"/>
          <w:docGrid w:linePitch="360"/>
        </w:sectPr>
      </w:pPr>
    </w:p>
    <w:p w:rsidR="00456002" w:rsidRPr="00DA53AD" w:rsidRDefault="00023FE7" w:rsidP="00EB6134">
      <w:pPr>
        <w:pStyle w:val="Heading1"/>
        <w:spacing w:before="0"/>
        <w:rPr>
          <w:rFonts w:eastAsia="PMingLiU" w:cs="Tahoma"/>
        </w:rPr>
      </w:pPr>
      <w:bookmarkStart w:id="714" w:name="_Section_5_–"/>
      <w:bookmarkStart w:id="715" w:name="_第_5_節"/>
      <w:bookmarkStart w:id="716" w:name="_Toc336338207"/>
      <w:bookmarkStart w:id="717" w:name="_Toc352109467"/>
      <w:bookmarkEnd w:id="714"/>
      <w:bookmarkEnd w:id="715"/>
      <w:r w:rsidRPr="00DA53AD">
        <w:rPr>
          <w:rFonts w:eastAsia="PMingLiU" w:cs="Tahoma"/>
        </w:rPr>
        <w:lastRenderedPageBreak/>
        <w:t>第</w:t>
      </w:r>
      <w:r w:rsidRPr="00DA53AD">
        <w:rPr>
          <w:rFonts w:eastAsia="PMingLiU" w:cs="Tahoma"/>
        </w:rPr>
        <w:t xml:space="preserve"> 5 </w:t>
      </w:r>
      <w:r w:rsidRPr="00DA53AD">
        <w:rPr>
          <w:rFonts w:eastAsia="PMingLiU" w:cs="Tahoma"/>
        </w:rPr>
        <w:t>節</w:t>
      </w:r>
      <w:r w:rsidRPr="00DA53AD">
        <w:rPr>
          <w:rFonts w:eastAsia="PMingLiU" w:cs="Tahoma"/>
        </w:rPr>
        <w:t xml:space="preserve"> –</w:t>
      </w:r>
      <w:bookmarkStart w:id="718" w:name="Sect5_OnlineServices"/>
      <w:r w:rsidRPr="00DA53AD">
        <w:rPr>
          <w:rFonts w:eastAsia="PMingLiU" w:cs="Tahoma"/>
        </w:rPr>
        <w:t xml:space="preserve"> </w:t>
      </w:r>
      <w:r w:rsidRPr="00DA53AD">
        <w:rPr>
          <w:rFonts w:eastAsia="PMingLiU" w:cs="Tahoma"/>
        </w:rPr>
        <w:t>線上服務價格及付款條件</w:t>
      </w:r>
      <w:bookmarkEnd w:id="716"/>
      <w:bookmarkEnd w:id="717"/>
      <w:bookmarkEnd w:id="718"/>
    </w:p>
    <w:p w:rsidR="00456002" w:rsidRPr="0023277F" w:rsidRDefault="00456002" w:rsidP="00456002">
      <w:pPr>
        <w:outlineLvl w:val="2"/>
        <w:rPr>
          <w:rFonts w:eastAsia="PMingLiU" w:cs="Tahoma"/>
          <w:sz w:val="24"/>
          <w:szCs w:val="24"/>
          <w:lang w:eastAsia="zh-TW"/>
        </w:rPr>
      </w:pPr>
    </w:p>
    <w:p w:rsidR="00456002" w:rsidRPr="00DA53AD" w:rsidRDefault="00456002" w:rsidP="00212CC6">
      <w:pPr>
        <w:outlineLvl w:val="2"/>
        <w:rPr>
          <w:rFonts w:eastAsia="PMingLiU" w:cs="Tahoma"/>
        </w:rPr>
      </w:pPr>
      <w:r w:rsidRPr="00DA53AD">
        <w:rPr>
          <w:rFonts w:eastAsia="PMingLiU" w:cs="Tahoma"/>
          <w:szCs w:val="18"/>
          <w:lang w:eastAsia="zh-TW"/>
        </w:rPr>
        <w:t>線上服務係由軟體與服務組成之產品，其係透過產品使用權中所述之訂閱形式而取得，且屬線上交付之服務。部分大量授權合約會將客戶導向可用之「線上服務」清單的產品清單。</w:t>
      </w:r>
      <w:r w:rsidRPr="00DA53AD">
        <w:rPr>
          <w:rFonts w:eastAsia="PMingLiU" w:cs="Tahoma"/>
          <w:szCs w:val="18"/>
        </w:rPr>
        <w:t>做為該項參考目的之線上服務包括：</w:t>
      </w:r>
    </w:p>
    <w:p w:rsidR="002D25C8" w:rsidRPr="00DA53AD" w:rsidRDefault="002D25C8" w:rsidP="00212CC6">
      <w:pPr>
        <w:outlineLvl w:val="2"/>
        <w:rPr>
          <w:rFonts w:eastAsia="PMingLiU" w:cs="Tahoma"/>
        </w:rPr>
      </w:pP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Dynamics CRM Online</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Exchange Online Archiving for Exchange Server</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Exchange Online Kiosk</w:t>
      </w:r>
      <w:r w:rsidRPr="00DA53AD">
        <w:rPr>
          <w:rFonts w:eastAsia="PMingLiU" w:cs="Tahoma"/>
          <w:color w:val="000000"/>
          <w:szCs w:val="18"/>
        </w:rPr>
        <w:t>、</w:t>
      </w:r>
      <w:r w:rsidRPr="00DA53AD">
        <w:rPr>
          <w:rFonts w:eastAsia="PMingLiU" w:cs="Tahoma"/>
          <w:color w:val="000000"/>
          <w:szCs w:val="18"/>
        </w:rPr>
        <w:t xml:space="preserve">Plan 1 </w:t>
      </w:r>
      <w:r w:rsidRPr="00DA53AD">
        <w:rPr>
          <w:rFonts w:eastAsia="PMingLiU" w:cs="Tahoma"/>
          <w:color w:val="000000"/>
          <w:szCs w:val="18"/>
        </w:rPr>
        <w:t>及</w:t>
      </w:r>
      <w:r w:rsidRPr="00DA53AD">
        <w:rPr>
          <w:rFonts w:eastAsia="PMingLiU" w:cs="Tahoma"/>
          <w:color w:val="000000"/>
          <w:szCs w:val="18"/>
        </w:rPr>
        <w:t xml:space="preserve"> Plan 2</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Lync Online Plan 1</w:t>
      </w:r>
      <w:r w:rsidRPr="00DA53AD">
        <w:rPr>
          <w:rFonts w:eastAsia="PMingLiU" w:cs="Tahoma"/>
          <w:color w:val="000000"/>
          <w:szCs w:val="18"/>
        </w:rPr>
        <w:t>、</w:t>
      </w:r>
      <w:r w:rsidRPr="00DA53AD">
        <w:rPr>
          <w:rFonts w:eastAsia="PMingLiU" w:cs="Tahoma"/>
          <w:color w:val="000000"/>
          <w:szCs w:val="18"/>
        </w:rPr>
        <w:t xml:space="preserve">2 </w:t>
      </w:r>
      <w:r w:rsidRPr="00DA53AD">
        <w:rPr>
          <w:rFonts w:eastAsia="PMingLiU" w:cs="Tahoma"/>
          <w:color w:val="000000"/>
          <w:szCs w:val="18"/>
        </w:rPr>
        <w:t>及</w:t>
      </w:r>
      <w:r w:rsidRPr="00DA53AD">
        <w:rPr>
          <w:rFonts w:eastAsia="PMingLiU" w:cs="Tahoma"/>
          <w:color w:val="000000"/>
          <w:szCs w:val="18"/>
        </w:rPr>
        <w:t xml:space="preserve"> 3</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Microsoft Exchange Hosted Continuity</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Microsoft Exchange Hosted Encryption</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Office 365 Enterprise K1</w:t>
      </w:r>
      <w:r w:rsidRPr="00DA53AD">
        <w:rPr>
          <w:rFonts w:eastAsia="PMingLiU" w:cs="Tahoma"/>
          <w:color w:val="000000"/>
          <w:szCs w:val="18"/>
        </w:rPr>
        <w:t>、</w:t>
      </w:r>
      <w:r w:rsidRPr="00DA53AD">
        <w:rPr>
          <w:rFonts w:eastAsia="PMingLiU" w:cs="Tahoma"/>
          <w:color w:val="000000"/>
          <w:szCs w:val="18"/>
        </w:rPr>
        <w:t>E1</w:t>
      </w:r>
      <w:r w:rsidRPr="00DA53AD">
        <w:rPr>
          <w:rFonts w:eastAsia="PMingLiU" w:cs="Tahoma"/>
          <w:color w:val="000000"/>
          <w:szCs w:val="18"/>
        </w:rPr>
        <w:t>、</w:t>
      </w:r>
      <w:r w:rsidRPr="00DA53AD">
        <w:rPr>
          <w:rFonts w:eastAsia="PMingLiU" w:cs="Tahoma"/>
          <w:color w:val="000000"/>
          <w:szCs w:val="18"/>
        </w:rPr>
        <w:t>E2</w:t>
      </w:r>
      <w:r w:rsidRPr="00DA53AD">
        <w:rPr>
          <w:rFonts w:eastAsia="PMingLiU" w:cs="Tahoma"/>
          <w:color w:val="000000"/>
          <w:szCs w:val="18"/>
        </w:rPr>
        <w:t>、</w:t>
      </w:r>
      <w:r w:rsidRPr="00DA53AD">
        <w:rPr>
          <w:rFonts w:eastAsia="PMingLiU" w:cs="Tahoma"/>
          <w:color w:val="000000"/>
          <w:szCs w:val="18"/>
        </w:rPr>
        <w:t xml:space="preserve">E3 </w:t>
      </w:r>
      <w:r w:rsidRPr="00DA53AD">
        <w:rPr>
          <w:rFonts w:eastAsia="PMingLiU" w:cs="Tahoma"/>
          <w:color w:val="000000"/>
          <w:szCs w:val="18"/>
        </w:rPr>
        <w:t>及</w:t>
      </w:r>
      <w:r w:rsidRPr="00DA53AD">
        <w:rPr>
          <w:rFonts w:eastAsia="PMingLiU" w:cs="Tahoma"/>
          <w:color w:val="000000"/>
          <w:szCs w:val="18"/>
        </w:rPr>
        <w:t xml:space="preserve"> E4</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Lync Server Public Instant Messaging Connectivity (</w:t>
      </w:r>
      <w:r w:rsidRPr="00DA53AD">
        <w:rPr>
          <w:rFonts w:eastAsia="PMingLiU" w:cs="Tahoma"/>
          <w:color w:val="000000"/>
          <w:szCs w:val="18"/>
        </w:rPr>
        <w:t>搭配</w:t>
      </w:r>
      <w:r w:rsidRPr="00DA53AD">
        <w:rPr>
          <w:rFonts w:eastAsia="PMingLiU" w:cs="Tahoma"/>
          <w:color w:val="000000"/>
          <w:szCs w:val="18"/>
        </w:rPr>
        <w:t xml:space="preserve"> America Online (AOL) Instant Messaging Service </w:t>
      </w:r>
      <w:r w:rsidRPr="00DA53AD">
        <w:rPr>
          <w:rFonts w:eastAsia="PMingLiU" w:cs="Tahoma"/>
          <w:color w:val="000000"/>
          <w:szCs w:val="18"/>
        </w:rPr>
        <w:t>和</w:t>
      </w:r>
      <w:r w:rsidRPr="00DA53AD">
        <w:rPr>
          <w:rFonts w:eastAsia="PMingLiU" w:cs="Tahoma"/>
          <w:color w:val="000000"/>
          <w:szCs w:val="18"/>
        </w:rPr>
        <w:t xml:space="preserve"> Windows Live Messenger Service)</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Lync Server Public Instant Messaging Connectivity (</w:t>
      </w:r>
      <w:r w:rsidRPr="00DA53AD">
        <w:rPr>
          <w:rFonts w:eastAsia="PMingLiU" w:cs="Tahoma"/>
          <w:color w:val="000000"/>
          <w:szCs w:val="18"/>
        </w:rPr>
        <w:t>搭配</w:t>
      </w:r>
      <w:r w:rsidRPr="00DA53AD">
        <w:rPr>
          <w:rFonts w:eastAsia="PMingLiU" w:cs="Tahoma"/>
          <w:color w:val="000000"/>
          <w:szCs w:val="18"/>
        </w:rPr>
        <w:t xml:space="preserve"> Yahoo Instant Messaging Service)</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Office Groove Enterprise Services</w:t>
      </w:r>
    </w:p>
    <w:p w:rsidR="00061A45" w:rsidRPr="00DA53AD" w:rsidRDefault="008368B4" w:rsidP="00EE3CF0">
      <w:pPr>
        <w:numPr>
          <w:ilvl w:val="0"/>
          <w:numId w:val="66"/>
        </w:numPr>
        <w:spacing w:after="60"/>
        <w:rPr>
          <w:rFonts w:eastAsia="PMingLiU" w:cs="Tahoma"/>
        </w:rPr>
      </w:pPr>
      <w:r w:rsidRPr="00DA53AD">
        <w:rPr>
          <w:rFonts w:eastAsia="PMingLiU" w:cs="Tahoma"/>
          <w:color w:val="000000"/>
          <w:szCs w:val="18"/>
        </w:rPr>
        <w:t>Office 365 ProPlus</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 xml:space="preserve">Office Live Meeting Standard Edition </w:t>
      </w:r>
      <w:r w:rsidRPr="00DA53AD">
        <w:rPr>
          <w:rFonts w:eastAsia="PMingLiU" w:cs="Tahoma"/>
          <w:color w:val="000000"/>
          <w:szCs w:val="18"/>
        </w:rPr>
        <w:t>和</w:t>
      </w:r>
      <w:r w:rsidRPr="00DA53AD">
        <w:rPr>
          <w:rFonts w:eastAsia="PMingLiU" w:cs="Tahoma"/>
          <w:color w:val="000000"/>
          <w:szCs w:val="18"/>
        </w:rPr>
        <w:t xml:space="preserve"> Professional Edition</w:t>
      </w:r>
    </w:p>
    <w:p w:rsidR="008368B4" w:rsidRPr="00DA53AD" w:rsidRDefault="008368B4" w:rsidP="00EE3CF0">
      <w:pPr>
        <w:numPr>
          <w:ilvl w:val="0"/>
          <w:numId w:val="66"/>
        </w:numPr>
        <w:spacing w:after="60"/>
        <w:rPr>
          <w:rFonts w:eastAsia="PMingLiU" w:cs="Tahoma"/>
        </w:rPr>
      </w:pPr>
      <w:r w:rsidRPr="00DA53AD">
        <w:rPr>
          <w:rFonts w:eastAsia="PMingLiU" w:cs="Tahoma"/>
          <w:color w:val="000000"/>
          <w:szCs w:val="18"/>
        </w:rPr>
        <w:t>Project Online</w:t>
      </w:r>
    </w:p>
    <w:p w:rsidR="008368B4" w:rsidRPr="00DA53AD" w:rsidRDefault="008368B4" w:rsidP="00EE3CF0">
      <w:pPr>
        <w:numPr>
          <w:ilvl w:val="0"/>
          <w:numId w:val="66"/>
        </w:numPr>
        <w:spacing w:after="60"/>
        <w:rPr>
          <w:rFonts w:eastAsia="PMingLiU" w:cs="Tahoma"/>
        </w:rPr>
      </w:pPr>
      <w:r w:rsidRPr="00DA53AD">
        <w:rPr>
          <w:rFonts w:eastAsia="PMingLiU" w:cs="Tahoma"/>
          <w:color w:val="000000"/>
          <w:szCs w:val="18"/>
        </w:rPr>
        <w:t>Project Pro for Office 365</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 xml:space="preserve">SharePoint Online Plan 1 </w:t>
      </w:r>
      <w:r w:rsidRPr="00DA53AD">
        <w:rPr>
          <w:rFonts w:eastAsia="PMingLiU" w:cs="Tahoma"/>
          <w:color w:val="000000"/>
          <w:szCs w:val="18"/>
        </w:rPr>
        <w:t>和</w:t>
      </w:r>
      <w:r w:rsidRPr="00DA53AD">
        <w:rPr>
          <w:rFonts w:eastAsia="PMingLiU" w:cs="Tahoma"/>
          <w:color w:val="000000"/>
          <w:szCs w:val="18"/>
        </w:rPr>
        <w:t xml:space="preserve"> Plan 2</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System Center Advisor</w:t>
      </w:r>
    </w:p>
    <w:p w:rsidR="008368B4" w:rsidRPr="00DA53AD" w:rsidRDefault="008368B4" w:rsidP="00EE3CF0">
      <w:pPr>
        <w:numPr>
          <w:ilvl w:val="0"/>
          <w:numId w:val="66"/>
        </w:numPr>
        <w:spacing w:after="60"/>
        <w:rPr>
          <w:rFonts w:eastAsia="PMingLiU" w:cs="Tahoma"/>
        </w:rPr>
      </w:pPr>
      <w:r w:rsidRPr="00DA53AD">
        <w:rPr>
          <w:rFonts w:eastAsia="PMingLiU" w:cs="Tahoma"/>
          <w:color w:val="000000"/>
          <w:szCs w:val="18"/>
        </w:rPr>
        <w:t>Visio Pro for Office 365</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 xml:space="preserve">Windows Azure </w:t>
      </w:r>
      <w:r w:rsidRPr="00DA53AD">
        <w:rPr>
          <w:rFonts w:eastAsia="PMingLiU" w:cs="Tahoma"/>
          <w:color w:val="000000"/>
          <w:szCs w:val="18"/>
        </w:rPr>
        <w:t>服務</w:t>
      </w:r>
    </w:p>
    <w:p w:rsidR="00456002" w:rsidRPr="00DA53AD" w:rsidRDefault="00456002" w:rsidP="00EE3CF0">
      <w:pPr>
        <w:numPr>
          <w:ilvl w:val="0"/>
          <w:numId w:val="66"/>
        </w:numPr>
        <w:spacing w:after="60"/>
        <w:rPr>
          <w:rFonts w:eastAsia="PMingLiU" w:cs="Tahoma"/>
        </w:rPr>
      </w:pPr>
      <w:r w:rsidRPr="00DA53AD">
        <w:rPr>
          <w:rFonts w:eastAsia="PMingLiU" w:cs="Tahoma"/>
          <w:color w:val="000000"/>
          <w:szCs w:val="18"/>
        </w:rPr>
        <w:t xml:space="preserve">System Center Configuration Manager </w:t>
      </w:r>
      <w:r w:rsidRPr="00DA53AD">
        <w:rPr>
          <w:rFonts w:eastAsia="PMingLiU" w:cs="Tahoma"/>
          <w:color w:val="000000"/>
          <w:szCs w:val="18"/>
        </w:rPr>
        <w:t>及</w:t>
      </w:r>
      <w:r w:rsidRPr="00DA53AD">
        <w:rPr>
          <w:rFonts w:eastAsia="PMingLiU" w:cs="Tahoma"/>
          <w:color w:val="000000"/>
          <w:szCs w:val="18"/>
        </w:rPr>
        <w:t xml:space="preserve"> System Center Endpoint Protection </w:t>
      </w:r>
      <w:r w:rsidRPr="00DA53AD">
        <w:rPr>
          <w:rFonts w:eastAsia="PMingLiU" w:cs="Tahoma"/>
          <w:color w:val="000000"/>
          <w:szCs w:val="18"/>
        </w:rPr>
        <w:t>的</w:t>
      </w:r>
      <w:r w:rsidRPr="00DA53AD">
        <w:rPr>
          <w:rFonts w:eastAsia="PMingLiU" w:cs="Tahoma"/>
          <w:color w:val="000000"/>
          <w:szCs w:val="18"/>
        </w:rPr>
        <w:t xml:space="preserve"> Windows Intune &amp; Windows Intune </w:t>
      </w:r>
      <w:r w:rsidRPr="00DA53AD">
        <w:rPr>
          <w:rFonts w:eastAsia="PMingLiU" w:cs="Tahoma"/>
          <w:color w:val="000000"/>
          <w:szCs w:val="18"/>
        </w:rPr>
        <w:t>附加元件</w:t>
      </w:r>
    </w:p>
    <w:p w:rsidR="002D25C8" w:rsidRPr="00DA53AD" w:rsidRDefault="002D25C8" w:rsidP="00212CC6">
      <w:pPr>
        <w:rPr>
          <w:rFonts w:eastAsia="PMingLiU" w:cs="Tahoma"/>
        </w:rPr>
      </w:pPr>
    </w:p>
    <w:p w:rsidR="00456002" w:rsidRPr="00DA53AD" w:rsidRDefault="00456002" w:rsidP="00116EDC">
      <w:pPr>
        <w:outlineLvl w:val="2"/>
        <w:rPr>
          <w:rFonts w:eastAsia="PMingLiU" w:cs="Tahoma"/>
          <w:lang w:eastAsia="zh-TW"/>
        </w:rPr>
      </w:pPr>
      <w:r w:rsidRPr="00DA53AD">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rsidR="00116EDC" w:rsidRPr="00DA53AD" w:rsidRDefault="00116EDC" w:rsidP="00116EDC">
      <w:pPr>
        <w:outlineLvl w:val="2"/>
        <w:rPr>
          <w:rFonts w:eastAsia="PMingLiU" w:cs="Tahoma"/>
          <w:lang w:eastAsia="zh-TW"/>
        </w:rPr>
      </w:pPr>
    </w:p>
    <w:p w:rsidR="00456002" w:rsidRPr="00DA53AD" w:rsidRDefault="00456002" w:rsidP="00456002">
      <w:pPr>
        <w:pStyle w:val="Heading2"/>
        <w:ind w:left="0"/>
        <w:rPr>
          <w:rFonts w:ascii="Tahoma" w:eastAsia="PMingLiU" w:hAnsi="Tahoma" w:cs="Tahoma"/>
        </w:rPr>
      </w:pPr>
      <w:bookmarkStart w:id="719" w:name="_Toc336338208"/>
      <w:bookmarkStart w:id="720" w:name="_Toc352109468"/>
      <w:r w:rsidRPr="00DA53AD">
        <w:rPr>
          <w:rFonts w:ascii="Tahoma" w:eastAsia="PMingLiU" w:hAnsi="Tahoma" w:cs="Tahoma"/>
        </w:rPr>
        <w:t>線上服務訂閱期間</w:t>
      </w:r>
      <w:bookmarkEnd w:id="719"/>
      <w:bookmarkEnd w:id="720"/>
    </w:p>
    <w:p w:rsidR="00456002" w:rsidRPr="00DA53AD" w:rsidRDefault="00456002" w:rsidP="00116EDC">
      <w:pPr>
        <w:outlineLvl w:val="2"/>
        <w:rPr>
          <w:rFonts w:eastAsia="PMingLiU" w:cs="Tahoma"/>
          <w:lang w:eastAsia="zh-TW"/>
        </w:rPr>
      </w:pPr>
    </w:p>
    <w:p w:rsidR="006A5DAE" w:rsidRPr="0023277F" w:rsidRDefault="00456002" w:rsidP="006A5DAE">
      <w:pPr>
        <w:outlineLvl w:val="2"/>
        <w:rPr>
          <w:rFonts w:eastAsia="PMingLiU" w:cs="Tahoma"/>
          <w:spacing w:val="-2"/>
        </w:rPr>
      </w:pPr>
      <w:r w:rsidRPr="0023277F">
        <w:rPr>
          <w:rFonts w:eastAsia="PMingLiU" w:cs="Tahoma"/>
          <w:spacing w:val="-2"/>
          <w:szCs w:val="18"/>
          <w:lang w:eastAsia="zh-TW"/>
        </w:rPr>
        <w:t>新的線上服務訂閱之最初訂購將決定訂閱期間。部分服務可讓客戶選擇一年訂閱期間或與客戶之合約或註冊屆滿日期同一日期</w:t>
      </w:r>
      <w:r w:rsidRPr="0023277F">
        <w:rPr>
          <w:rFonts w:eastAsia="PMingLiU" w:cs="Tahoma"/>
          <w:spacing w:val="-2"/>
          <w:szCs w:val="18"/>
          <w:lang w:eastAsia="zh-TW"/>
        </w:rPr>
        <w:t xml:space="preserve"> (</w:t>
      </w:r>
      <w:r w:rsidRPr="0023277F">
        <w:rPr>
          <w:rFonts w:eastAsia="PMingLiU" w:cs="Tahoma"/>
          <w:spacing w:val="-2"/>
          <w:szCs w:val="18"/>
          <w:lang w:eastAsia="zh-TW"/>
        </w:rPr>
        <w:t>以下稱「共同期限」</w:t>
      </w:r>
      <w:r w:rsidRPr="0023277F">
        <w:rPr>
          <w:rFonts w:eastAsia="PMingLiU" w:cs="Tahoma"/>
          <w:spacing w:val="-2"/>
          <w:szCs w:val="18"/>
          <w:lang w:eastAsia="zh-TW"/>
        </w:rPr>
        <w:t>)</w:t>
      </w:r>
      <w:r w:rsidRPr="0023277F">
        <w:rPr>
          <w:rFonts w:eastAsia="PMingLiU" w:cs="Tahoma"/>
          <w:spacing w:val="-2"/>
          <w:szCs w:val="18"/>
          <w:lang w:eastAsia="zh-TW"/>
        </w:rPr>
        <w:t>，如下表所示。</w:t>
      </w:r>
      <w:r w:rsidRPr="0023277F">
        <w:rPr>
          <w:rFonts w:eastAsia="PMingLiU" w:cs="Tahoma"/>
          <w:spacing w:val="-2"/>
          <w:szCs w:val="18"/>
          <w:lang w:eastAsia="zh-TW"/>
        </w:rPr>
        <w:t xml:space="preserve">Select Plus </w:t>
      </w:r>
      <w:r w:rsidRPr="0023277F">
        <w:rPr>
          <w:rFonts w:eastAsia="PMingLiU" w:cs="Tahoma"/>
          <w:spacing w:val="-2"/>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23277F">
        <w:rPr>
          <w:rFonts w:eastAsia="PMingLiU" w:cs="Tahoma"/>
          <w:spacing w:val="-2"/>
          <w:szCs w:val="18"/>
        </w:rPr>
        <w:t>如需</w:t>
      </w:r>
      <w:r w:rsidRPr="0023277F">
        <w:rPr>
          <w:rFonts w:eastAsia="PMingLiU" w:cs="Tahoma"/>
          <w:spacing w:val="-2"/>
          <w:szCs w:val="18"/>
        </w:rPr>
        <w:t xml:space="preserve"> Windows Azure </w:t>
      </w:r>
      <w:r w:rsidRPr="0023277F">
        <w:rPr>
          <w:rFonts w:eastAsia="PMingLiU" w:cs="Tahoma"/>
          <w:spacing w:val="-2"/>
          <w:szCs w:val="18"/>
        </w:rPr>
        <w:t>服務特定資訊，請參閱以下「</w:t>
      </w:r>
      <w:r w:rsidRPr="0023277F">
        <w:rPr>
          <w:rFonts w:eastAsia="PMingLiU" w:cs="Tahoma"/>
          <w:spacing w:val="-2"/>
          <w:szCs w:val="18"/>
        </w:rPr>
        <w:t xml:space="preserve">Windows Azure </w:t>
      </w:r>
      <w:r w:rsidRPr="0023277F">
        <w:rPr>
          <w:rFonts w:eastAsia="PMingLiU" w:cs="Tahoma"/>
          <w:spacing w:val="-2"/>
          <w:szCs w:val="18"/>
        </w:rPr>
        <w:t>服務」小節。</w:t>
      </w:r>
    </w:p>
    <w:p w:rsidR="00456002" w:rsidRPr="00DA53AD" w:rsidRDefault="00456002" w:rsidP="00212CC6">
      <w:pPr>
        <w:rPr>
          <w:rFonts w:eastAsia="PMingLiU" w:cs="Tahoma"/>
        </w:rPr>
      </w:pPr>
    </w:p>
    <w:p w:rsidR="001C1727" w:rsidRPr="00DA53AD" w:rsidRDefault="001C1727">
      <w:pPr>
        <w:rPr>
          <w:rFonts w:eastAsia="PMingLiU" w:cs="Tahoma"/>
        </w:rPr>
      </w:pPr>
      <w:r w:rsidRPr="00DA53AD">
        <w:rPr>
          <w:rFonts w:eastAsia="PMingLiU"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A53AD"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DA53AD" w:rsidRDefault="00456002" w:rsidP="005C647E">
            <w:pPr>
              <w:jc w:val="center"/>
              <w:rPr>
                <w:rFonts w:eastAsia="PMingLiU" w:cs="Tahoma"/>
                <w:b/>
                <w:bCs/>
                <w:sz w:val="20"/>
                <w:szCs w:val="18"/>
                <w:lang w:eastAsia="zh-TW"/>
              </w:rPr>
            </w:pPr>
            <w:r w:rsidRPr="00DA53AD">
              <w:rPr>
                <w:rFonts w:eastAsia="PMingLiU" w:cs="Tahoma"/>
                <w:b/>
                <w:bCs/>
                <w:sz w:val="20"/>
                <w:szCs w:val="18"/>
                <w:lang w:eastAsia="zh-TW"/>
              </w:rPr>
              <w:lastRenderedPageBreak/>
              <w:t>提供</w:t>
            </w:r>
            <w:r w:rsidRPr="00DA53AD">
              <w:rPr>
                <w:rFonts w:eastAsia="PMingLiU" w:cs="Tahoma"/>
                <w:b/>
                <w:bCs/>
                <w:sz w:val="20"/>
                <w:szCs w:val="18"/>
                <w:lang w:eastAsia="zh-TW"/>
              </w:rPr>
              <w:t xml:space="preserve"> 1 </w:t>
            </w:r>
            <w:r w:rsidRPr="00DA53AD">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DA53AD" w:rsidRDefault="00456002" w:rsidP="005C647E">
            <w:pPr>
              <w:jc w:val="center"/>
              <w:rPr>
                <w:rFonts w:eastAsia="PMingLiU" w:cs="Tahoma"/>
                <w:b/>
                <w:bCs/>
                <w:sz w:val="20"/>
                <w:szCs w:val="18"/>
                <w:lang w:eastAsia="zh-TW"/>
              </w:rPr>
            </w:pPr>
            <w:r w:rsidRPr="00DA53AD">
              <w:rPr>
                <w:rFonts w:eastAsia="PMingLiU" w:cs="Tahoma"/>
                <w:b/>
                <w:bCs/>
                <w:sz w:val="20"/>
                <w:szCs w:val="18"/>
                <w:lang w:eastAsia="zh-TW"/>
              </w:rPr>
              <w:t>僅提供共同期限訂閱期間之線上服務</w:t>
            </w:r>
          </w:p>
        </w:tc>
      </w:tr>
      <w:tr w:rsidR="00456002" w:rsidRPr="00DA53AD"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Bing Maps Professional</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Exchange Online Protection</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Forefront Protection 2010 for Exchange</w:t>
            </w:r>
            <w:r w:rsidR="00EE532B">
              <w:rPr>
                <w:rFonts w:eastAsia="PMingLiU" w:cs="Tahoma"/>
                <w:color w:val="000000"/>
                <w:szCs w:val="18"/>
              </w:rPr>
              <w:t> </w:t>
            </w:r>
            <w:r w:rsidRPr="00DA53AD">
              <w:rPr>
                <w:rFonts w:eastAsia="PMingLiU" w:cs="Tahoma"/>
                <w:color w:val="000000"/>
                <w:szCs w:val="18"/>
              </w:rPr>
              <w:t>Server</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Forefront Protection 2010 for SharePoint</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 xml:space="preserve">Forefront Protection </w:t>
            </w:r>
            <w:r w:rsidRPr="00DA53AD">
              <w:rPr>
                <w:rFonts w:eastAsia="PMingLiU" w:cs="Tahoma"/>
                <w:color w:val="000000"/>
                <w:szCs w:val="18"/>
              </w:rPr>
              <w:t>套件</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Forefront Security for Office Communications Server</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Forefront Threat Management Gateway Web Protection Service</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Lync Server Public Instant Messaging Connectivity (</w:t>
            </w:r>
            <w:r w:rsidRPr="00DA53AD">
              <w:rPr>
                <w:rFonts w:eastAsia="PMingLiU" w:cs="Tahoma"/>
                <w:color w:val="000000"/>
                <w:szCs w:val="18"/>
              </w:rPr>
              <w:t>搭配</w:t>
            </w:r>
            <w:r w:rsidRPr="00DA53AD">
              <w:rPr>
                <w:rFonts w:eastAsia="PMingLiU" w:cs="Tahoma"/>
                <w:color w:val="000000"/>
                <w:szCs w:val="18"/>
              </w:rPr>
              <w:t xml:space="preserve"> America Online (AOL) Instant Messaging Service </w:t>
            </w:r>
            <w:r w:rsidRPr="00DA53AD">
              <w:rPr>
                <w:rFonts w:eastAsia="PMingLiU" w:cs="Tahoma"/>
                <w:color w:val="000000"/>
                <w:szCs w:val="18"/>
              </w:rPr>
              <w:t>和</w:t>
            </w:r>
            <w:r w:rsidRPr="00DA53AD">
              <w:rPr>
                <w:rFonts w:eastAsia="PMingLiU" w:cs="Tahoma"/>
                <w:color w:val="000000"/>
                <w:szCs w:val="18"/>
              </w:rPr>
              <w:t xml:space="preserve"> Windows Live Messenger Service)</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Lync Server Public Instant Messaging Connectivity (</w:t>
            </w:r>
            <w:r w:rsidRPr="00DA53AD">
              <w:rPr>
                <w:rFonts w:eastAsia="PMingLiU" w:cs="Tahoma"/>
                <w:color w:val="000000"/>
                <w:szCs w:val="18"/>
              </w:rPr>
              <w:t>搭配</w:t>
            </w:r>
            <w:r w:rsidRPr="00DA53AD">
              <w:rPr>
                <w:rFonts w:eastAsia="PMingLiU" w:cs="Tahoma"/>
                <w:color w:val="000000"/>
                <w:szCs w:val="18"/>
              </w:rPr>
              <w:t xml:space="preserve"> Yahoo Instant Messaging Service)</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Microsoft Exchange Hosted Encryption</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Microsoft Learning Solutions</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Office Groove Enterprise Services</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System Center 2012 Endpoint Protection</w:t>
            </w:r>
          </w:p>
          <w:p w:rsidR="00456002" w:rsidRPr="00DA53AD" w:rsidRDefault="00456002" w:rsidP="00EE3CF0">
            <w:pPr>
              <w:numPr>
                <w:ilvl w:val="0"/>
                <w:numId w:val="67"/>
              </w:numPr>
              <w:spacing w:after="60"/>
              <w:ind w:left="720" w:right="259"/>
              <w:rPr>
                <w:rFonts w:eastAsia="PMingLiU" w:cs="Tahoma"/>
              </w:rPr>
            </w:pPr>
            <w:r w:rsidRPr="00DA53AD">
              <w:rPr>
                <w:rFonts w:eastAsia="PMingLiU" w:cs="Tahoma"/>
                <w:color w:val="000000"/>
                <w:szCs w:val="18"/>
              </w:rPr>
              <w:t>Web Antimalware Subscription for Forefront Threat Management Gateway Medium Business Edition</w:t>
            </w:r>
          </w:p>
          <w:p w:rsidR="00456002" w:rsidRPr="00DA53AD" w:rsidRDefault="00456002" w:rsidP="00EE3CF0">
            <w:pPr>
              <w:numPr>
                <w:ilvl w:val="0"/>
                <w:numId w:val="67"/>
              </w:numPr>
              <w:spacing w:after="60"/>
              <w:ind w:left="720" w:right="259"/>
              <w:rPr>
                <w:rFonts w:eastAsia="PMingLiU" w:cs="Tahoma"/>
                <w:color w:val="000000"/>
                <w:szCs w:val="18"/>
              </w:rPr>
            </w:pPr>
            <w:r w:rsidRPr="00DA53AD">
              <w:rPr>
                <w:rFonts w:eastAsia="PMingLiU" w:cs="Tahoma"/>
                <w:color w:val="000000"/>
                <w:szCs w:val="18"/>
              </w:rPr>
              <w:t xml:space="preserve">Windows Azure </w:t>
            </w:r>
            <w:r w:rsidRPr="00DA53AD">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 xml:space="preserve">Dynamics CRM Online </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Dynamics Mobile</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Dynamics Onprem Mobile</w:t>
            </w:r>
          </w:p>
          <w:p w:rsidR="009B3FA2" w:rsidRPr="00DA53AD" w:rsidRDefault="009B3FA2" w:rsidP="00EE3CF0">
            <w:pPr>
              <w:numPr>
                <w:ilvl w:val="0"/>
                <w:numId w:val="68"/>
              </w:numPr>
              <w:spacing w:after="60"/>
              <w:ind w:left="576" w:right="187"/>
              <w:rPr>
                <w:rFonts w:eastAsia="PMingLiU" w:cs="Tahoma"/>
              </w:rPr>
            </w:pPr>
            <w:r w:rsidRPr="00DA53AD">
              <w:rPr>
                <w:rFonts w:eastAsia="PMingLiU" w:cs="Tahoma"/>
                <w:color w:val="000000"/>
                <w:szCs w:val="18"/>
              </w:rPr>
              <w:t>Exchange Online Archiving for Exchange Online</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Exchange Online Archiving for Exchange Server</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Exchange Online Kiosk</w:t>
            </w:r>
            <w:r w:rsidRPr="00DA53AD">
              <w:rPr>
                <w:rFonts w:eastAsia="PMingLiU" w:cs="Tahoma"/>
                <w:color w:val="000000"/>
                <w:szCs w:val="18"/>
              </w:rPr>
              <w:t>、</w:t>
            </w:r>
            <w:r w:rsidRPr="00DA53AD">
              <w:rPr>
                <w:rFonts w:eastAsia="PMingLiU" w:cs="Tahoma"/>
                <w:color w:val="000000"/>
                <w:szCs w:val="18"/>
              </w:rPr>
              <w:t xml:space="preserve">Plan 1 </w:t>
            </w:r>
            <w:r w:rsidRPr="00DA53AD">
              <w:rPr>
                <w:rFonts w:eastAsia="PMingLiU" w:cs="Tahoma"/>
                <w:color w:val="000000"/>
                <w:szCs w:val="18"/>
              </w:rPr>
              <w:t>及</w:t>
            </w:r>
            <w:r w:rsidRPr="00DA53AD">
              <w:rPr>
                <w:rFonts w:eastAsia="PMingLiU" w:cs="Tahoma"/>
                <w:color w:val="000000"/>
                <w:szCs w:val="18"/>
              </w:rPr>
              <w:t xml:space="preserve"> Plan 2</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Lync Online Plan 1</w:t>
            </w:r>
            <w:r w:rsidRPr="00DA53AD">
              <w:rPr>
                <w:rFonts w:eastAsia="PMingLiU" w:cs="Tahoma"/>
                <w:color w:val="000000"/>
                <w:szCs w:val="18"/>
              </w:rPr>
              <w:t>、</w:t>
            </w:r>
            <w:r w:rsidRPr="00DA53AD">
              <w:rPr>
                <w:rFonts w:eastAsia="PMingLiU" w:cs="Tahoma"/>
                <w:color w:val="000000"/>
                <w:szCs w:val="18"/>
              </w:rPr>
              <w:t xml:space="preserve">2 </w:t>
            </w:r>
            <w:r w:rsidRPr="00DA53AD">
              <w:rPr>
                <w:rFonts w:eastAsia="PMingLiU" w:cs="Tahoma"/>
                <w:color w:val="000000"/>
                <w:szCs w:val="18"/>
              </w:rPr>
              <w:t>及</w:t>
            </w:r>
            <w:r w:rsidRPr="00DA53AD">
              <w:rPr>
                <w:rFonts w:eastAsia="PMingLiU" w:cs="Tahoma"/>
                <w:color w:val="000000"/>
                <w:szCs w:val="18"/>
              </w:rPr>
              <w:t xml:space="preserve"> 3</w:t>
            </w:r>
          </w:p>
          <w:p w:rsidR="009B3FA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Office 365 Education A2</w:t>
            </w:r>
            <w:r w:rsidRPr="00DA53AD">
              <w:rPr>
                <w:rFonts w:eastAsia="PMingLiU" w:cs="Tahoma"/>
                <w:color w:val="000000"/>
                <w:szCs w:val="18"/>
              </w:rPr>
              <w:t>、</w:t>
            </w:r>
            <w:r w:rsidRPr="00DA53AD">
              <w:rPr>
                <w:rFonts w:eastAsia="PMingLiU" w:cs="Tahoma"/>
                <w:color w:val="000000"/>
                <w:szCs w:val="18"/>
              </w:rPr>
              <w:t xml:space="preserve">A3 </w:t>
            </w:r>
            <w:r w:rsidRPr="00DA53AD">
              <w:rPr>
                <w:rFonts w:eastAsia="PMingLiU" w:cs="Tahoma"/>
                <w:color w:val="000000"/>
                <w:szCs w:val="18"/>
              </w:rPr>
              <w:t>和</w:t>
            </w:r>
            <w:r w:rsidRPr="00DA53AD">
              <w:rPr>
                <w:rFonts w:eastAsia="PMingLiU" w:cs="Tahoma"/>
                <w:color w:val="000000"/>
                <w:szCs w:val="18"/>
              </w:rPr>
              <w:t xml:space="preserve"> A4</w:t>
            </w:r>
          </w:p>
          <w:p w:rsidR="00456002" w:rsidRPr="00DA53AD" w:rsidRDefault="009B3FA2" w:rsidP="00EE3CF0">
            <w:pPr>
              <w:numPr>
                <w:ilvl w:val="0"/>
                <w:numId w:val="68"/>
              </w:numPr>
              <w:spacing w:after="60"/>
              <w:ind w:left="576" w:right="187"/>
              <w:rPr>
                <w:rFonts w:eastAsia="PMingLiU" w:cs="Tahoma"/>
              </w:rPr>
            </w:pPr>
            <w:r w:rsidRPr="00DA53AD">
              <w:rPr>
                <w:rFonts w:eastAsia="PMingLiU" w:cs="Tahoma"/>
                <w:color w:val="000000"/>
                <w:szCs w:val="18"/>
              </w:rPr>
              <w:t>Office 365 Enterprise K1</w:t>
            </w:r>
            <w:r w:rsidRPr="00DA53AD">
              <w:rPr>
                <w:rFonts w:eastAsia="PMingLiU" w:cs="Tahoma"/>
                <w:color w:val="000000"/>
                <w:szCs w:val="18"/>
              </w:rPr>
              <w:t>、</w:t>
            </w:r>
            <w:r w:rsidRPr="00DA53AD">
              <w:rPr>
                <w:rFonts w:eastAsia="PMingLiU" w:cs="Tahoma"/>
                <w:color w:val="000000"/>
                <w:szCs w:val="18"/>
              </w:rPr>
              <w:t>K2</w:t>
            </w:r>
            <w:r w:rsidRPr="00DA53AD">
              <w:rPr>
                <w:rFonts w:eastAsia="PMingLiU" w:cs="Tahoma"/>
                <w:color w:val="000000"/>
                <w:szCs w:val="18"/>
              </w:rPr>
              <w:t>、</w:t>
            </w:r>
            <w:r w:rsidRPr="00DA53AD">
              <w:rPr>
                <w:rFonts w:eastAsia="PMingLiU" w:cs="Tahoma"/>
                <w:color w:val="000000"/>
                <w:szCs w:val="18"/>
              </w:rPr>
              <w:t>E1</w:t>
            </w:r>
            <w:r w:rsidRPr="00DA53AD">
              <w:rPr>
                <w:rFonts w:eastAsia="PMingLiU" w:cs="Tahoma"/>
                <w:color w:val="000000"/>
                <w:szCs w:val="18"/>
              </w:rPr>
              <w:t>、</w:t>
            </w:r>
            <w:r w:rsidRPr="00DA53AD">
              <w:rPr>
                <w:rFonts w:eastAsia="PMingLiU" w:cs="Tahoma"/>
                <w:color w:val="000000"/>
                <w:szCs w:val="18"/>
              </w:rPr>
              <w:t>E2</w:t>
            </w:r>
            <w:r w:rsidRPr="00DA53AD">
              <w:rPr>
                <w:rFonts w:eastAsia="PMingLiU" w:cs="Tahoma"/>
                <w:color w:val="000000"/>
                <w:szCs w:val="18"/>
              </w:rPr>
              <w:t>、</w:t>
            </w:r>
            <w:r w:rsidRPr="00DA53AD">
              <w:rPr>
                <w:rFonts w:eastAsia="PMingLiU" w:cs="Tahoma"/>
                <w:color w:val="000000"/>
                <w:szCs w:val="18"/>
              </w:rPr>
              <w:t xml:space="preserve">E3 </w:t>
            </w:r>
            <w:r w:rsidRPr="00DA53AD">
              <w:rPr>
                <w:rFonts w:eastAsia="PMingLiU" w:cs="Tahoma"/>
                <w:color w:val="000000"/>
                <w:szCs w:val="18"/>
              </w:rPr>
              <w:t>及</w:t>
            </w:r>
            <w:r w:rsidRPr="00DA53AD">
              <w:rPr>
                <w:rFonts w:eastAsia="PMingLiU" w:cs="Tahoma"/>
                <w:color w:val="000000"/>
                <w:szCs w:val="18"/>
              </w:rPr>
              <w:t xml:space="preserve"> E4</w:t>
            </w:r>
          </w:p>
          <w:p w:rsidR="00061A45" w:rsidRPr="00DA53AD" w:rsidRDefault="008368B4" w:rsidP="00EE3CF0">
            <w:pPr>
              <w:numPr>
                <w:ilvl w:val="0"/>
                <w:numId w:val="68"/>
              </w:numPr>
              <w:spacing w:after="60"/>
              <w:ind w:left="576" w:right="187"/>
              <w:rPr>
                <w:rFonts w:eastAsia="PMingLiU" w:cs="Tahoma"/>
              </w:rPr>
            </w:pPr>
            <w:r w:rsidRPr="00DA53AD">
              <w:rPr>
                <w:rFonts w:eastAsia="PMingLiU" w:cs="Tahoma"/>
                <w:color w:val="000000"/>
                <w:szCs w:val="18"/>
              </w:rPr>
              <w:t>Office 365 ProPlus</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 xml:space="preserve">Office Web </w:t>
            </w:r>
            <w:r w:rsidRPr="00DA53AD">
              <w:rPr>
                <w:rFonts w:eastAsia="PMingLiU" w:cs="Tahoma"/>
                <w:color w:val="000000"/>
                <w:szCs w:val="18"/>
              </w:rPr>
              <w:t>應用程式</w:t>
            </w:r>
          </w:p>
          <w:p w:rsidR="008368B4" w:rsidRPr="00DA53AD" w:rsidRDefault="008368B4" w:rsidP="00EE3CF0">
            <w:pPr>
              <w:numPr>
                <w:ilvl w:val="0"/>
                <w:numId w:val="68"/>
              </w:numPr>
              <w:spacing w:after="60"/>
              <w:ind w:left="576" w:right="187"/>
              <w:rPr>
                <w:rFonts w:eastAsia="PMingLiU" w:cs="Tahoma"/>
              </w:rPr>
            </w:pPr>
            <w:r w:rsidRPr="00DA53AD">
              <w:rPr>
                <w:rFonts w:eastAsia="PMingLiU" w:cs="Tahoma"/>
                <w:color w:val="000000"/>
                <w:szCs w:val="18"/>
              </w:rPr>
              <w:t>Project Online</w:t>
            </w:r>
          </w:p>
          <w:p w:rsidR="008368B4" w:rsidRPr="00DA53AD" w:rsidRDefault="008368B4" w:rsidP="00EE3CF0">
            <w:pPr>
              <w:numPr>
                <w:ilvl w:val="0"/>
                <w:numId w:val="68"/>
              </w:numPr>
              <w:spacing w:after="60"/>
              <w:ind w:left="576" w:right="187"/>
              <w:rPr>
                <w:rFonts w:eastAsia="PMingLiU" w:cs="Tahoma"/>
              </w:rPr>
            </w:pPr>
            <w:r w:rsidRPr="00DA53AD">
              <w:rPr>
                <w:rFonts w:eastAsia="PMingLiU" w:cs="Tahoma"/>
                <w:color w:val="000000"/>
                <w:szCs w:val="18"/>
              </w:rPr>
              <w:t>Project Pro for Office 365</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 xml:space="preserve">SharePoint Online Plan 1 </w:t>
            </w:r>
            <w:r w:rsidRPr="00DA53AD">
              <w:rPr>
                <w:rFonts w:eastAsia="PMingLiU" w:cs="Tahoma"/>
                <w:color w:val="000000"/>
                <w:szCs w:val="18"/>
              </w:rPr>
              <w:t>和</w:t>
            </w:r>
            <w:r w:rsidRPr="00DA53AD">
              <w:rPr>
                <w:rFonts w:eastAsia="PMingLiU" w:cs="Tahoma"/>
                <w:color w:val="000000"/>
                <w:szCs w:val="18"/>
              </w:rPr>
              <w:t xml:space="preserve"> Plan 2</w:t>
            </w:r>
          </w:p>
          <w:p w:rsidR="00456002" w:rsidRPr="00DA53AD" w:rsidRDefault="00456002" w:rsidP="00EE3CF0">
            <w:pPr>
              <w:numPr>
                <w:ilvl w:val="0"/>
                <w:numId w:val="68"/>
              </w:numPr>
              <w:spacing w:after="60"/>
              <w:ind w:left="576" w:right="187"/>
              <w:rPr>
                <w:rFonts w:eastAsia="PMingLiU" w:cs="Tahoma"/>
              </w:rPr>
            </w:pPr>
            <w:r w:rsidRPr="00DA53AD">
              <w:rPr>
                <w:rFonts w:eastAsia="PMingLiU" w:cs="Tahoma"/>
                <w:color w:val="000000"/>
                <w:szCs w:val="18"/>
              </w:rPr>
              <w:t>Windows Intune</w:t>
            </w:r>
          </w:p>
          <w:p w:rsidR="00456002" w:rsidRPr="00DA53AD" w:rsidRDefault="003929D1" w:rsidP="00EE3CF0">
            <w:pPr>
              <w:numPr>
                <w:ilvl w:val="0"/>
                <w:numId w:val="68"/>
              </w:numPr>
              <w:spacing w:after="60"/>
              <w:ind w:left="576" w:right="187"/>
              <w:rPr>
                <w:rFonts w:eastAsia="PMingLiU" w:cs="Tahoma"/>
              </w:rPr>
            </w:pPr>
            <w:r w:rsidRPr="00DA53AD">
              <w:rPr>
                <w:rFonts w:eastAsia="PMingLiU" w:cs="Tahoma"/>
                <w:color w:val="000000"/>
                <w:szCs w:val="18"/>
              </w:rPr>
              <w:t xml:space="preserve">Windows Intune </w:t>
            </w:r>
            <w:r w:rsidRPr="00DA53AD">
              <w:rPr>
                <w:rFonts w:eastAsia="PMingLiU" w:cs="Tahoma"/>
                <w:color w:val="000000"/>
                <w:szCs w:val="18"/>
              </w:rPr>
              <w:t>附加元件</w:t>
            </w:r>
          </w:p>
          <w:p w:rsidR="009B3FA2" w:rsidRPr="00DA53AD" w:rsidRDefault="009B3FA2" w:rsidP="00EE3CF0">
            <w:pPr>
              <w:numPr>
                <w:ilvl w:val="0"/>
                <w:numId w:val="68"/>
              </w:numPr>
              <w:spacing w:after="60"/>
              <w:ind w:left="576" w:right="187"/>
              <w:rPr>
                <w:rFonts w:eastAsia="PMingLiU" w:cs="Tahoma"/>
                <w:szCs w:val="18"/>
              </w:rPr>
            </w:pPr>
            <w:r w:rsidRPr="00DA53AD">
              <w:rPr>
                <w:rFonts w:eastAsia="PMingLiU" w:cs="Tahoma"/>
                <w:color w:val="000000"/>
                <w:szCs w:val="18"/>
              </w:rPr>
              <w:t>Yammer Enterprise</w:t>
            </w:r>
          </w:p>
        </w:tc>
      </w:tr>
    </w:tbl>
    <w:p w:rsidR="00171817" w:rsidRPr="00EE532B" w:rsidRDefault="00171817" w:rsidP="00212CC6">
      <w:pPr>
        <w:pStyle w:val="Heading2"/>
        <w:ind w:left="0"/>
        <w:rPr>
          <w:rFonts w:ascii="Tahoma" w:eastAsia="PMingLiU" w:hAnsi="Tahoma" w:cs="Tahoma"/>
          <w:sz w:val="18"/>
          <w:szCs w:val="18"/>
        </w:rPr>
      </w:pPr>
    </w:p>
    <w:p w:rsidR="00456002" w:rsidRPr="00DA53AD" w:rsidRDefault="00456002" w:rsidP="00171817">
      <w:pPr>
        <w:pStyle w:val="Heading2"/>
        <w:ind w:left="0"/>
        <w:rPr>
          <w:rFonts w:ascii="Tahoma" w:eastAsia="PMingLiU" w:hAnsi="Tahoma" w:cs="Tahoma"/>
        </w:rPr>
      </w:pPr>
      <w:bookmarkStart w:id="721" w:name="_Toc336338209"/>
      <w:bookmarkStart w:id="722" w:name="_Toc352109469"/>
      <w:r w:rsidRPr="00DA53AD">
        <w:rPr>
          <w:rFonts w:ascii="Tahoma" w:eastAsia="PMingLiU" w:hAnsi="Tahoma" w:cs="Tahoma"/>
        </w:rPr>
        <w:t>線上服務訂購及自動續約</w:t>
      </w:r>
      <w:bookmarkEnd w:id="721"/>
      <w:bookmarkEnd w:id="722"/>
      <w:r w:rsidRPr="00DA53AD">
        <w:rPr>
          <w:rFonts w:ascii="Tahoma" w:eastAsia="PMingLiU" w:hAnsi="Tahoma" w:cs="Tahoma"/>
        </w:rPr>
        <w:t xml:space="preserve"> </w:t>
      </w:r>
    </w:p>
    <w:p w:rsidR="00456002" w:rsidRPr="00DA53AD" w:rsidRDefault="00456002" w:rsidP="00171817">
      <w:pPr>
        <w:outlineLvl w:val="2"/>
        <w:rPr>
          <w:rFonts w:eastAsia="PMingLiU" w:cs="Tahoma"/>
          <w:lang w:eastAsia="zh-TW"/>
        </w:rPr>
      </w:pPr>
    </w:p>
    <w:p w:rsidR="00456002" w:rsidRPr="00DA53AD" w:rsidRDefault="00456002" w:rsidP="00212CC6">
      <w:pPr>
        <w:outlineLvl w:val="2"/>
        <w:rPr>
          <w:rFonts w:eastAsia="PMingLiU" w:cs="Tahoma"/>
          <w:lang w:eastAsia="zh-TW"/>
        </w:rPr>
      </w:pPr>
      <w:r w:rsidRPr="00DA53AD">
        <w:rPr>
          <w:rFonts w:eastAsia="PMingLiU" w:cs="Tahoma"/>
          <w:szCs w:val="18"/>
          <w:lang w:eastAsia="zh-TW"/>
        </w:rPr>
        <w:t>客戶必須具備有效的大量授權合約，才能訂購或續約大量授權中的線上服務訂閱。除非客戶在訂閱屆滿至少</w:t>
      </w:r>
      <w:r w:rsidRPr="00DA53AD">
        <w:rPr>
          <w:rFonts w:eastAsia="PMingLiU" w:cs="Tahoma"/>
          <w:szCs w:val="18"/>
          <w:lang w:eastAsia="zh-TW"/>
        </w:rPr>
        <w:t xml:space="preserve"> 5 </w:t>
      </w:r>
      <w:r w:rsidRPr="00DA53AD">
        <w:rPr>
          <w:rFonts w:eastAsia="PMingLiU" w:cs="Tahoma"/>
          <w:szCs w:val="18"/>
          <w:lang w:eastAsia="zh-TW"/>
        </w:rPr>
        <w:t>天以前選擇取消自動</w:t>
      </w:r>
      <w:r w:rsidRPr="00DA53AD">
        <w:rPr>
          <w:rFonts w:eastAsia="PMingLiU" w:cs="Tahoma"/>
          <w:color w:val="000000"/>
          <w:szCs w:val="18"/>
          <w:lang w:eastAsia="zh-TW"/>
        </w:rPr>
        <w:t>續約</w:t>
      </w:r>
      <w:r w:rsidRPr="00DA53AD">
        <w:rPr>
          <w:rFonts w:eastAsia="PMingLiU" w:cs="Tahoma"/>
          <w:bCs/>
          <w:color w:val="000000"/>
          <w:lang w:eastAsia="zh-TW"/>
        </w:rPr>
        <w:t>，否則線上服務訂閱會在其訂閱期間屆滿隔天</w:t>
      </w:r>
      <w:r w:rsidRPr="00DA53AD">
        <w:rPr>
          <w:rFonts w:eastAsia="PMingLiU" w:cs="Tahoma"/>
          <w:b/>
          <w:bCs/>
          <w:color w:val="1F497D"/>
          <w:lang w:eastAsia="zh-TW"/>
        </w:rPr>
        <w:t xml:space="preserve"> </w:t>
      </w:r>
      <w:r w:rsidRPr="00DA53AD">
        <w:rPr>
          <w:rFonts w:eastAsia="PMingLiU" w:cs="Tahoma"/>
          <w:szCs w:val="18"/>
          <w:lang w:eastAsia="zh-TW"/>
        </w:rPr>
        <w:t>自動續約。如果客戶之最初合約仍有效，則一旦自動續約，</w:t>
      </w:r>
      <w:r w:rsidRPr="00DA53AD">
        <w:rPr>
          <w:rFonts w:eastAsia="PMingLiU" w:cs="Tahoma"/>
          <w:szCs w:val="18"/>
          <w:lang w:eastAsia="zh-TW"/>
        </w:rPr>
        <w:t xml:space="preserve">Microsoft </w:t>
      </w:r>
      <w:r w:rsidRPr="00DA53AD">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DA53AD">
        <w:rPr>
          <w:rFonts w:eastAsia="PMingLiU" w:cs="Tahoma"/>
          <w:szCs w:val="18"/>
          <w:lang w:eastAsia="zh-TW"/>
        </w:rPr>
        <w:t xml:space="preserve">Windows Azure </w:t>
      </w:r>
      <w:r w:rsidRPr="00DA53AD">
        <w:rPr>
          <w:rFonts w:eastAsia="PMingLiU" w:cs="Tahoma"/>
          <w:szCs w:val="18"/>
          <w:lang w:eastAsia="zh-TW"/>
        </w:rPr>
        <w:t>服務無法使用自動續約選項。</w:t>
      </w:r>
    </w:p>
    <w:p w:rsidR="00116EDC" w:rsidRPr="00DA53AD" w:rsidRDefault="00116EDC" w:rsidP="00116EDC">
      <w:pPr>
        <w:rPr>
          <w:rFonts w:eastAsia="PMingLiU" w:cs="Tahoma"/>
          <w:lang w:eastAsia="zh-TW"/>
        </w:rPr>
      </w:pPr>
    </w:p>
    <w:p w:rsidR="00456002" w:rsidRPr="00DA53AD" w:rsidRDefault="00456002" w:rsidP="00171817">
      <w:pPr>
        <w:pStyle w:val="Heading2"/>
        <w:ind w:left="0"/>
        <w:rPr>
          <w:rFonts w:ascii="Tahoma" w:eastAsia="PMingLiU" w:hAnsi="Tahoma" w:cs="Tahoma"/>
        </w:rPr>
      </w:pPr>
      <w:bookmarkStart w:id="723" w:name="_Toc336338210"/>
      <w:bookmarkStart w:id="724" w:name="_Toc352109470"/>
      <w:r w:rsidRPr="00DA53AD">
        <w:rPr>
          <w:rFonts w:ascii="Tahoma" w:eastAsia="PMingLiU" w:hAnsi="Tahoma" w:cs="Tahoma"/>
        </w:rPr>
        <w:t>管理續約及自動續約狀態</w:t>
      </w:r>
      <w:bookmarkEnd w:id="723"/>
      <w:bookmarkEnd w:id="724"/>
    </w:p>
    <w:p w:rsidR="00456002" w:rsidRPr="00DA53AD" w:rsidRDefault="00456002" w:rsidP="00171817">
      <w:pPr>
        <w:outlineLvl w:val="2"/>
        <w:rPr>
          <w:rFonts w:eastAsia="PMingLiU" w:cs="Tahoma"/>
          <w:lang w:eastAsia="zh-TW"/>
        </w:rPr>
      </w:pPr>
    </w:p>
    <w:p w:rsidR="00456002" w:rsidRPr="00DA53AD" w:rsidRDefault="00456002" w:rsidP="00171817">
      <w:pPr>
        <w:outlineLvl w:val="2"/>
        <w:rPr>
          <w:rFonts w:eastAsia="PMingLiU" w:cs="Tahoma"/>
          <w:lang w:eastAsia="zh-TW"/>
        </w:rPr>
      </w:pPr>
      <w:r w:rsidRPr="00DA53AD">
        <w:rPr>
          <w:rFonts w:eastAsia="PMingLiU" w:cs="Tahoma"/>
          <w:szCs w:val="18"/>
          <w:lang w:eastAsia="zh-TW"/>
        </w:rPr>
        <w:t>客戶將在其線上服務訂閱期間屆滿之前收到續約通知。客戶可以取消其續約或變更自動續約之訂單，但必須在訂閱期間屆滿之前</w:t>
      </w:r>
      <w:r w:rsidRPr="00DA53AD">
        <w:rPr>
          <w:rFonts w:eastAsia="PMingLiU" w:cs="Tahoma"/>
          <w:szCs w:val="18"/>
          <w:lang w:eastAsia="zh-TW"/>
        </w:rPr>
        <w:t xml:space="preserve"> 30 </w:t>
      </w:r>
      <w:r w:rsidRPr="00DA53AD">
        <w:rPr>
          <w:rFonts w:eastAsia="PMingLiU" w:cs="Tahoma"/>
          <w:szCs w:val="18"/>
          <w:lang w:eastAsia="zh-TW"/>
        </w:rPr>
        <w:t>天行動。客戶也可以在訂閱期間屆滿之前</w:t>
      </w:r>
      <w:r w:rsidRPr="00DA53AD">
        <w:rPr>
          <w:rFonts w:eastAsia="PMingLiU" w:cs="Tahoma"/>
          <w:szCs w:val="18"/>
          <w:lang w:eastAsia="zh-TW"/>
        </w:rPr>
        <w:t xml:space="preserve"> 30 </w:t>
      </w:r>
      <w:r w:rsidRPr="00DA53AD">
        <w:rPr>
          <w:rFonts w:eastAsia="PMingLiU" w:cs="Tahoma"/>
          <w:szCs w:val="18"/>
          <w:lang w:eastAsia="zh-TW"/>
        </w:rPr>
        <w:t>天遞交訂單予其轉銷商，藉此變更其續約訂單。客戶得在</w:t>
      </w:r>
      <w:r w:rsidRPr="00DA53AD">
        <w:rPr>
          <w:rFonts w:eastAsia="PMingLiU" w:cs="Tahoma"/>
          <w:szCs w:val="18"/>
          <w:lang w:eastAsia="zh-TW"/>
        </w:rPr>
        <w:t xml:space="preserve"> 30</w:t>
      </w:r>
      <w:r w:rsidR="00D0420E">
        <w:rPr>
          <w:rFonts w:eastAsia="PMingLiU" w:cs="Tahoma"/>
          <w:szCs w:val="18"/>
          <w:lang w:eastAsia="zh-TW"/>
        </w:rPr>
        <w:t> </w:t>
      </w:r>
      <w:r w:rsidRPr="00DA53AD">
        <w:rPr>
          <w:rFonts w:eastAsia="PMingLiU" w:cs="Tahoma"/>
          <w:szCs w:val="18"/>
          <w:lang w:eastAsia="zh-TW"/>
        </w:rPr>
        <w:t>日前提供書面通知予</w:t>
      </w:r>
      <w:r w:rsidRPr="00DA53AD">
        <w:rPr>
          <w:rFonts w:eastAsia="PMingLiU" w:cs="Tahoma"/>
          <w:szCs w:val="18"/>
          <w:lang w:eastAsia="zh-TW"/>
        </w:rPr>
        <w:t xml:space="preserve"> Microsoft</w:t>
      </w:r>
      <w:r w:rsidRPr="00DA53AD">
        <w:rPr>
          <w:rFonts w:eastAsia="PMingLiU" w:cs="Tahoma"/>
          <w:szCs w:val="18"/>
          <w:lang w:eastAsia="zh-TW"/>
        </w:rPr>
        <w:t>，藉此取消訂閱續約，該書面通知表格可自其</w:t>
      </w:r>
      <w:r w:rsidRPr="00DA53AD">
        <w:rPr>
          <w:rFonts w:eastAsia="PMingLiU" w:cs="Tahoma"/>
          <w:szCs w:val="18"/>
          <w:lang w:eastAsia="zh-TW"/>
        </w:rPr>
        <w:t xml:space="preserve"> Microsoft </w:t>
      </w:r>
      <w:r w:rsidRPr="00DA53AD">
        <w:rPr>
          <w:rFonts w:eastAsia="PMingLiU" w:cs="Tahoma"/>
          <w:szCs w:val="18"/>
          <w:lang w:eastAsia="zh-TW"/>
        </w:rPr>
        <w:t>轉銷商處或</w:t>
      </w:r>
      <w:r w:rsidRPr="00DA53AD">
        <w:rPr>
          <w:rFonts w:eastAsia="PMingLiU" w:cs="Tahoma"/>
          <w:szCs w:val="18"/>
          <w:lang w:eastAsia="zh-TW"/>
        </w:rPr>
        <w:t xml:space="preserve"> http://microsoft.com/licensing/contracts </w:t>
      </w:r>
      <w:r w:rsidRPr="00DA53AD">
        <w:rPr>
          <w:rFonts w:eastAsia="PMingLiU" w:cs="Tahoma"/>
          <w:szCs w:val="18"/>
          <w:lang w:eastAsia="zh-TW"/>
        </w:rPr>
        <w:t>上取得。所有的服務續約會開始新的訂閱期間，其係在前一個訂閱期間屆滿後緊接著之那個日曆月份的第一天開始。</w:t>
      </w:r>
    </w:p>
    <w:p w:rsidR="00456002" w:rsidRPr="00DA53AD" w:rsidRDefault="00456002" w:rsidP="00171817">
      <w:pPr>
        <w:outlineLvl w:val="2"/>
        <w:rPr>
          <w:rFonts w:eastAsia="PMingLiU" w:cs="Tahoma"/>
          <w:lang w:eastAsia="zh-TW"/>
        </w:rPr>
      </w:pPr>
    </w:p>
    <w:p w:rsidR="00456002" w:rsidRPr="00DA53AD" w:rsidRDefault="00456002" w:rsidP="00171817">
      <w:pPr>
        <w:outlineLvl w:val="2"/>
        <w:rPr>
          <w:rFonts w:eastAsia="PMingLiU" w:cs="Tahoma"/>
          <w:lang w:eastAsia="zh-TW"/>
        </w:rPr>
      </w:pPr>
      <w:r w:rsidRPr="00DA53AD">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BD1A6A" w:rsidRPr="0087335F" w:rsidRDefault="00BD1A6A" w:rsidP="00456002">
      <w:pPr>
        <w:pStyle w:val="Heading2"/>
        <w:ind w:left="0"/>
        <w:rPr>
          <w:rFonts w:ascii="Tahoma" w:eastAsia="PMingLiU" w:hAnsi="Tahoma" w:cs="Tahoma"/>
          <w:sz w:val="18"/>
          <w:szCs w:val="18"/>
        </w:rPr>
      </w:pPr>
      <w:bookmarkStart w:id="725" w:name="_Toc336338211"/>
    </w:p>
    <w:p w:rsidR="00BD1A6A" w:rsidRDefault="00BD1A6A">
      <w:pPr>
        <w:rPr>
          <w:rFonts w:eastAsia="PMingLiU" w:cs="Tahoma"/>
          <w:lang w:eastAsia="zh-TW"/>
        </w:rPr>
      </w:pPr>
    </w:p>
    <w:p w:rsidR="0087335F" w:rsidRDefault="0087335F">
      <w:pPr>
        <w:rPr>
          <w:rFonts w:eastAsia="PMingLiU" w:cs="Tahoma"/>
          <w:lang w:eastAsia="zh-TW"/>
        </w:rPr>
      </w:pPr>
    </w:p>
    <w:p w:rsidR="0087335F" w:rsidRPr="00DA53AD" w:rsidRDefault="0087335F">
      <w:pPr>
        <w:rPr>
          <w:rFonts w:eastAsia="PMingLiU" w:cs="Tahoma"/>
          <w:lang w:eastAsia="zh-TW"/>
        </w:rPr>
      </w:pPr>
    </w:p>
    <w:p w:rsidR="00456002" w:rsidRPr="00DA53AD" w:rsidRDefault="00456002" w:rsidP="00456002">
      <w:pPr>
        <w:pStyle w:val="Heading2"/>
        <w:ind w:left="0"/>
        <w:rPr>
          <w:rFonts w:ascii="Tahoma" w:eastAsia="PMingLiU" w:hAnsi="Tahoma" w:cs="Tahoma"/>
        </w:rPr>
      </w:pPr>
      <w:bookmarkStart w:id="726" w:name="_Toc352109471"/>
      <w:r w:rsidRPr="00DA53AD">
        <w:rPr>
          <w:rFonts w:ascii="Tahoma" w:eastAsia="PMingLiU" w:hAnsi="Tahoma" w:cs="Tahoma"/>
        </w:rPr>
        <w:lastRenderedPageBreak/>
        <w:t>線上服務取消</w:t>
      </w:r>
      <w:bookmarkEnd w:id="725"/>
      <w:bookmarkEnd w:id="726"/>
    </w:p>
    <w:p w:rsidR="00456002" w:rsidRPr="00DA53AD" w:rsidRDefault="00456002" w:rsidP="00456002">
      <w:pPr>
        <w:outlineLvl w:val="2"/>
        <w:rPr>
          <w:rFonts w:eastAsia="PMingLiU" w:cs="Tahoma"/>
          <w:lang w:eastAsia="zh-TW"/>
        </w:rPr>
      </w:pPr>
    </w:p>
    <w:p w:rsidR="00456002" w:rsidRPr="00DA53AD" w:rsidRDefault="00456002" w:rsidP="00116EDC">
      <w:pPr>
        <w:outlineLvl w:val="2"/>
        <w:rPr>
          <w:rFonts w:eastAsia="PMingLiU" w:cs="Tahoma"/>
          <w:lang w:eastAsia="zh-TW"/>
        </w:rPr>
      </w:pPr>
      <w:r w:rsidRPr="00DA53AD">
        <w:rPr>
          <w:rFonts w:eastAsia="PMingLiU" w:cs="Tahoma"/>
          <w:szCs w:val="18"/>
          <w:lang w:eastAsia="zh-TW"/>
        </w:rPr>
        <w:t>線上服務訂閱可於服務之最初訂單或最初授權保留</w:t>
      </w:r>
      <w:r w:rsidRPr="00DA53AD">
        <w:rPr>
          <w:rFonts w:eastAsia="PMingLiU" w:cs="Tahoma"/>
          <w:szCs w:val="18"/>
          <w:lang w:eastAsia="zh-TW"/>
        </w:rPr>
        <w:t xml:space="preserve"> (</w:t>
      </w:r>
      <w:r w:rsidRPr="00DA53AD">
        <w:rPr>
          <w:rFonts w:eastAsia="PMingLiU" w:cs="Tahoma"/>
          <w:szCs w:val="18"/>
          <w:lang w:eastAsia="zh-TW"/>
        </w:rPr>
        <w:t>視何者較早</w:t>
      </w:r>
      <w:r w:rsidRPr="00DA53AD">
        <w:rPr>
          <w:rFonts w:eastAsia="PMingLiU" w:cs="Tahoma"/>
          <w:szCs w:val="18"/>
          <w:lang w:eastAsia="zh-TW"/>
        </w:rPr>
        <w:t xml:space="preserve">) </w:t>
      </w:r>
      <w:r w:rsidRPr="00DA53AD">
        <w:rPr>
          <w:rFonts w:eastAsia="PMingLiU" w:cs="Tahoma"/>
          <w:szCs w:val="18"/>
          <w:lang w:eastAsia="zh-TW"/>
        </w:rPr>
        <w:t>後三十</w:t>
      </w:r>
      <w:r w:rsidRPr="00DA53AD">
        <w:rPr>
          <w:rFonts w:eastAsia="PMingLiU" w:cs="Tahoma"/>
          <w:szCs w:val="18"/>
          <w:lang w:eastAsia="zh-TW"/>
        </w:rPr>
        <w:t xml:space="preserve"> (30) </w:t>
      </w:r>
      <w:r w:rsidRPr="00DA53AD">
        <w:rPr>
          <w:rFonts w:eastAsia="PMingLiU" w:cs="Tahoma"/>
          <w:szCs w:val="18"/>
          <w:lang w:eastAsia="zh-TW"/>
        </w:rPr>
        <w:t>天內取消，無須支付罰款。如需其他可能存在之取消條款，請參閱本產品清單之產品特定小節。</w:t>
      </w:r>
    </w:p>
    <w:p w:rsidR="00116EDC" w:rsidRPr="00DA53AD" w:rsidRDefault="00116EDC" w:rsidP="00116EDC">
      <w:pPr>
        <w:outlineLvl w:val="2"/>
        <w:rPr>
          <w:rFonts w:eastAsia="PMingLiU" w:cs="Tahoma"/>
          <w:lang w:eastAsia="zh-TW"/>
        </w:rPr>
      </w:pPr>
    </w:p>
    <w:p w:rsidR="00456002" w:rsidRPr="00DA53AD" w:rsidRDefault="00456002" w:rsidP="00456002">
      <w:pPr>
        <w:pStyle w:val="Heading2"/>
        <w:ind w:left="0"/>
        <w:rPr>
          <w:rFonts w:ascii="Tahoma" w:eastAsia="PMingLiU" w:hAnsi="Tahoma" w:cs="Tahoma"/>
        </w:rPr>
      </w:pPr>
      <w:bookmarkStart w:id="727" w:name="_Toc328145982"/>
      <w:bookmarkStart w:id="728" w:name="_Toc336338212"/>
      <w:bookmarkStart w:id="729" w:name="_Toc352109472"/>
      <w:r w:rsidRPr="00DA53AD">
        <w:rPr>
          <w:rFonts w:ascii="Tahoma" w:eastAsia="PMingLiU" w:hAnsi="Tahoma" w:cs="Tahoma"/>
        </w:rPr>
        <w:t>線上服務付款條件選擇方案</w:t>
      </w:r>
      <w:bookmarkEnd w:id="727"/>
      <w:bookmarkEnd w:id="728"/>
      <w:bookmarkEnd w:id="729"/>
    </w:p>
    <w:p w:rsidR="00456002" w:rsidRPr="00DA53AD" w:rsidRDefault="00456002" w:rsidP="00923F2A">
      <w:pPr>
        <w:outlineLvl w:val="2"/>
        <w:rPr>
          <w:rFonts w:eastAsia="PMingLiU" w:cs="Tahoma"/>
          <w:lang w:eastAsia="zh-TW"/>
        </w:rPr>
      </w:pPr>
    </w:p>
    <w:p w:rsidR="00456002" w:rsidRPr="00DA53AD" w:rsidRDefault="00456002" w:rsidP="00456002">
      <w:pPr>
        <w:outlineLvl w:val="2"/>
        <w:rPr>
          <w:rFonts w:eastAsia="PMingLiU" w:cs="Tahoma"/>
          <w:lang w:eastAsia="zh-TW"/>
        </w:rPr>
      </w:pPr>
      <w:r w:rsidRPr="00DA53AD">
        <w:rPr>
          <w:rFonts w:eastAsia="PMingLiU" w:cs="Tahoma"/>
          <w:szCs w:val="18"/>
          <w:lang w:eastAsia="zh-TW"/>
        </w:rPr>
        <w:t>客戶必須於訂閱期間開始時支付全額之一年線上服務訂閱。選擇共同期限訂閱期間或</w:t>
      </w:r>
      <w:r w:rsidRPr="00DA53AD">
        <w:rPr>
          <w:rFonts w:eastAsia="PMingLiU" w:cs="Tahoma"/>
          <w:szCs w:val="18"/>
          <w:lang w:eastAsia="zh-TW"/>
        </w:rPr>
        <w:t xml:space="preserve"> Select Plus </w:t>
      </w:r>
      <w:r w:rsidRPr="00DA53AD">
        <w:rPr>
          <w:rFonts w:eastAsia="PMingLiU" w:cs="Tahoma"/>
          <w:szCs w:val="18"/>
          <w:lang w:eastAsia="zh-TW"/>
        </w:rPr>
        <w:t>中的「調整為第二個週年日」之客戶，擁有下列兩種付款方式：</w:t>
      </w:r>
      <w:r w:rsidRPr="00DA53AD">
        <w:rPr>
          <w:rFonts w:eastAsia="PMingLiU" w:cs="Tahoma"/>
          <w:szCs w:val="18"/>
          <w:lang w:eastAsia="zh-TW"/>
        </w:rPr>
        <w:t xml:space="preserve">(1) </w:t>
      </w:r>
      <w:r w:rsidRPr="00DA53AD">
        <w:rPr>
          <w:rFonts w:eastAsia="PMingLiU" w:cs="Tahoma"/>
          <w:szCs w:val="18"/>
          <w:lang w:eastAsia="zh-TW"/>
        </w:rPr>
        <w:t>訂購時全額付款，涵蓋整個訂閱期間，或</w:t>
      </w:r>
      <w:r w:rsidRPr="00DA53AD">
        <w:rPr>
          <w:rFonts w:eastAsia="PMingLiU" w:cs="Tahoma"/>
          <w:szCs w:val="18"/>
          <w:lang w:eastAsia="zh-TW"/>
        </w:rPr>
        <w:t xml:space="preserve"> (2) </w:t>
      </w:r>
      <w:r w:rsidRPr="00DA53AD">
        <w:rPr>
          <w:rFonts w:eastAsia="PMingLiU" w:cs="Tahoma"/>
          <w:szCs w:val="18"/>
          <w:lang w:eastAsia="zh-TW"/>
        </w:rPr>
        <w:t>分期付款，訂購時第一次付款，涵蓋目前合約年度之剩餘時間，其餘款項於每個合約週年日當天付款</w:t>
      </w:r>
      <w:r w:rsidRPr="00DA53AD">
        <w:rPr>
          <w:rFonts w:eastAsia="PMingLiU" w:cs="Tahoma"/>
          <w:szCs w:val="18"/>
          <w:lang w:eastAsia="zh-TW"/>
        </w:rPr>
        <w:t xml:space="preserve"> (</w:t>
      </w:r>
      <w:r w:rsidRPr="00DA53AD">
        <w:rPr>
          <w:rFonts w:eastAsia="PMingLiU" w:cs="Tahoma"/>
          <w:szCs w:val="18"/>
          <w:lang w:eastAsia="zh-TW"/>
        </w:rPr>
        <w:t>若是</w:t>
      </w:r>
      <w:r w:rsidRPr="00DA53AD">
        <w:rPr>
          <w:rFonts w:eastAsia="PMingLiU" w:cs="Tahoma"/>
          <w:szCs w:val="18"/>
          <w:lang w:eastAsia="zh-TW"/>
        </w:rPr>
        <w:t xml:space="preserve"> Select Plus</w:t>
      </w:r>
      <w:r w:rsidRPr="00DA53AD">
        <w:rPr>
          <w:rFonts w:eastAsia="PMingLiU" w:cs="Tahoma"/>
          <w:szCs w:val="18"/>
          <w:lang w:eastAsia="zh-TW"/>
        </w:rPr>
        <w:t>，則使用關係企業週年日替代合約週年日</w:t>
      </w:r>
      <w:r w:rsidRPr="00DA53AD">
        <w:rPr>
          <w:rFonts w:eastAsia="PMingLiU" w:cs="Tahoma"/>
          <w:szCs w:val="18"/>
          <w:lang w:eastAsia="zh-TW"/>
        </w:rPr>
        <w:t>)</w:t>
      </w:r>
      <w:r w:rsidRPr="00DA53AD">
        <w:rPr>
          <w:rFonts w:eastAsia="PMingLiU" w:cs="Tahoma"/>
          <w:szCs w:val="18"/>
          <w:lang w:eastAsia="zh-TW"/>
        </w:rPr>
        <w:t>。</w:t>
      </w:r>
      <w:r w:rsidRPr="00DA53AD">
        <w:rPr>
          <w:rFonts w:eastAsia="PMingLiU" w:cs="Tahoma"/>
          <w:szCs w:val="18"/>
          <w:lang w:eastAsia="zh-TW"/>
        </w:rPr>
        <w:t xml:space="preserve">Select Plus </w:t>
      </w:r>
      <w:r w:rsidRPr="00DA53AD">
        <w:rPr>
          <w:rFonts w:eastAsia="PMingLiU" w:cs="Tahoma"/>
          <w:szCs w:val="18"/>
          <w:lang w:eastAsia="zh-TW"/>
        </w:rPr>
        <w:t>客戶有額外的第三個選項可供使用：訂購時於訂單週年日第一次付款，涵蓋</w:t>
      </w:r>
      <w:r w:rsidRPr="00DA53AD">
        <w:rPr>
          <w:rFonts w:eastAsia="PMingLiU" w:cs="Tahoma"/>
          <w:szCs w:val="18"/>
          <w:lang w:eastAsia="zh-TW"/>
        </w:rPr>
        <w:t xml:space="preserve"> 12 </w:t>
      </w:r>
      <w:r w:rsidRPr="00DA53AD">
        <w:rPr>
          <w:rFonts w:eastAsia="PMingLiU" w:cs="Tahoma"/>
          <w:szCs w:val="18"/>
          <w:lang w:eastAsia="zh-TW"/>
        </w:rPr>
        <w:t>個月，其餘款項於每個訂單週年日當天付款</w:t>
      </w:r>
      <w:r w:rsidRPr="00DA53AD">
        <w:rPr>
          <w:rFonts w:eastAsia="PMingLiU" w:cs="Tahoma"/>
          <w:szCs w:val="18"/>
          <w:lang w:eastAsia="zh-TW"/>
        </w:rPr>
        <w:t xml:space="preserve"> (</w:t>
      </w:r>
      <w:r w:rsidRPr="00DA53AD">
        <w:rPr>
          <w:rFonts w:eastAsia="PMingLiU" w:cs="Tahoma"/>
          <w:szCs w:val="18"/>
          <w:lang w:eastAsia="zh-TW"/>
        </w:rPr>
        <w:t>最後一次付款將涵蓋訂單週年日及訂閱範圍屆滿日期之間的款項</w:t>
      </w:r>
      <w:r w:rsidRPr="00DA53AD">
        <w:rPr>
          <w:rFonts w:eastAsia="PMingLiU" w:cs="Tahoma"/>
          <w:szCs w:val="18"/>
          <w:lang w:eastAsia="zh-TW"/>
        </w:rPr>
        <w:t>)</w:t>
      </w:r>
      <w:r w:rsidRPr="00DA53AD">
        <w:rPr>
          <w:rFonts w:eastAsia="PMingLiU" w:cs="Tahoma"/>
          <w:szCs w:val="18"/>
          <w:lang w:eastAsia="zh-TW"/>
        </w:rPr>
        <w:t>。</w:t>
      </w:r>
    </w:p>
    <w:p w:rsidR="00456002" w:rsidRPr="00DA53AD" w:rsidRDefault="00456002" w:rsidP="00456002">
      <w:pPr>
        <w:outlineLvl w:val="2"/>
        <w:rPr>
          <w:rFonts w:eastAsia="PMingLiU" w:cs="Tahoma"/>
          <w:lang w:eastAsia="zh-TW"/>
        </w:rPr>
      </w:pPr>
    </w:p>
    <w:p w:rsidR="00456002" w:rsidRPr="00DA53AD" w:rsidRDefault="00456002" w:rsidP="00456002">
      <w:pPr>
        <w:outlineLvl w:val="2"/>
        <w:rPr>
          <w:rFonts w:eastAsia="PMingLiU" w:cs="Tahoma"/>
          <w:lang w:eastAsia="zh-TW"/>
        </w:rPr>
      </w:pPr>
      <w:r w:rsidRPr="00DA53AD">
        <w:rPr>
          <w:rFonts w:eastAsia="PMingLiU" w:cs="Tahoma"/>
          <w:szCs w:val="18"/>
          <w:lang w:eastAsia="zh-TW"/>
        </w:rPr>
        <w:t>此外，</w:t>
      </w:r>
      <w:r w:rsidRPr="00DA53AD">
        <w:rPr>
          <w:rFonts w:eastAsia="PMingLiU" w:cs="Tahoma"/>
          <w:szCs w:val="18"/>
          <w:lang w:eastAsia="zh-TW"/>
        </w:rPr>
        <w:t xml:space="preserve">Open Value </w:t>
      </w:r>
      <w:r w:rsidRPr="00DA53AD">
        <w:rPr>
          <w:rFonts w:eastAsia="PMingLiU" w:cs="Tahoma"/>
          <w:szCs w:val="18"/>
          <w:lang w:eastAsia="zh-TW"/>
        </w:rPr>
        <w:t>客戶也可以選擇按月付款方式。若是按月付款方式，訂閱期間會針對客戶已訂購之訂閱數量，</w:t>
      </w:r>
      <w:r w:rsidR="00F55A53">
        <w:rPr>
          <w:rFonts w:eastAsia="PMingLiU" w:cs="Tahoma"/>
          <w:szCs w:val="18"/>
          <w:lang w:eastAsia="zh-TW"/>
        </w:rPr>
        <w:br/>
      </w:r>
      <w:r w:rsidRPr="00DA53AD">
        <w:rPr>
          <w:rFonts w:eastAsia="PMingLiU" w:cs="Tahoma"/>
          <w:szCs w:val="18"/>
          <w:lang w:eastAsia="zh-TW"/>
        </w:rPr>
        <w:t>每個月自動開立發票給參與之記錄請款當事人。</w:t>
      </w:r>
    </w:p>
    <w:p w:rsidR="00456002" w:rsidRPr="00DA53AD" w:rsidRDefault="00456002" w:rsidP="00456002">
      <w:pPr>
        <w:outlineLvl w:val="2"/>
        <w:rPr>
          <w:rFonts w:eastAsia="PMingLiU" w:cs="Tahoma"/>
          <w:lang w:eastAsia="zh-TW"/>
        </w:rPr>
      </w:pPr>
    </w:p>
    <w:p w:rsidR="00456002" w:rsidRPr="00DA53AD" w:rsidRDefault="00456002" w:rsidP="00456002">
      <w:pPr>
        <w:outlineLvl w:val="2"/>
        <w:rPr>
          <w:rFonts w:eastAsia="PMingLiU" w:cs="Tahoma"/>
          <w:lang w:eastAsia="zh-TW"/>
        </w:rPr>
      </w:pPr>
      <w:r w:rsidRPr="00DA53AD">
        <w:rPr>
          <w:rFonts w:eastAsia="PMingLiU" w:cs="Tahoma"/>
          <w:szCs w:val="18"/>
          <w:lang w:eastAsia="zh-TW"/>
        </w:rPr>
        <w:t>透過轉銷商取得之訂閱的價格及付款條件係由客戶與其轉銷商間之合約所共同議定。除非客戶已簽訂「</w:t>
      </w:r>
      <w:r w:rsidRPr="00DA53AD">
        <w:rPr>
          <w:rFonts w:eastAsia="PMingLiU" w:cs="Tahoma"/>
          <w:szCs w:val="18"/>
          <w:lang w:eastAsia="zh-TW"/>
        </w:rPr>
        <w:t xml:space="preserve">Enterprise </w:t>
      </w:r>
      <w:r w:rsidRPr="00DA53AD">
        <w:rPr>
          <w:rFonts w:eastAsia="PMingLiU" w:cs="Tahoma"/>
          <w:szCs w:val="18"/>
          <w:lang w:eastAsia="zh-TW"/>
        </w:rPr>
        <w:t>註冊增修條款</w:t>
      </w:r>
      <w:r w:rsidRPr="00DA53AD">
        <w:rPr>
          <w:rFonts w:eastAsia="PMingLiU" w:cs="Tahoma"/>
          <w:szCs w:val="18"/>
          <w:lang w:eastAsia="zh-TW"/>
        </w:rPr>
        <w:t xml:space="preserve"> - </w:t>
      </w:r>
      <w:r w:rsidRPr="00DA53AD">
        <w:rPr>
          <w:rFonts w:eastAsia="PMingLiU" w:cs="Tahoma"/>
          <w:szCs w:val="18"/>
          <w:lang w:eastAsia="zh-TW"/>
        </w:rPr>
        <w:t>新增</w:t>
      </w:r>
      <w:r w:rsidRPr="00DA53AD">
        <w:rPr>
          <w:rFonts w:eastAsia="PMingLiU" w:cs="Tahoma"/>
          <w:szCs w:val="18"/>
          <w:lang w:eastAsia="zh-TW"/>
        </w:rPr>
        <w:t xml:space="preserve"> Enterprise </w:t>
      </w:r>
      <w:r w:rsidRPr="00DA53AD">
        <w:rPr>
          <w:rFonts w:eastAsia="PMingLiU" w:cs="Tahoma"/>
          <w:szCs w:val="18"/>
          <w:lang w:eastAsia="zh-TW"/>
        </w:rPr>
        <w:t>線上服務」，否則無論其原有合約中是否有任何條款與此相牴觸，客戶均必須在第一次使用訂閱之前先訂購線上服務訂閱。使用</w:t>
      </w:r>
      <w:r w:rsidRPr="00DA53AD">
        <w:rPr>
          <w:rFonts w:eastAsia="PMingLiU" w:cs="Tahoma"/>
          <w:szCs w:val="18"/>
          <w:lang w:eastAsia="zh-TW"/>
        </w:rPr>
        <w:t xml:space="preserve"> Enterprise </w:t>
      </w:r>
      <w:r w:rsidRPr="00DA53AD">
        <w:rPr>
          <w:rFonts w:eastAsia="PMingLiU" w:cs="Tahoma"/>
          <w:szCs w:val="18"/>
          <w:lang w:eastAsia="zh-TW"/>
        </w:rPr>
        <w:t>合約之客戶不得針對額外的訂閱使用權提交校正訂單。</w:t>
      </w:r>
    </w:p>
    <w:p w:rsidR="00456002" w:rsidRPr="00DA53AD" w:rsidRDefault="00456002" w:rsidP="00DF28F2">
      <w:pPr>
        <w:outlineLvl w:val="2"/>
        <w:rPr>
          <w:rFonts w:eastAsia="PMingLiU" w:cs="Tahoma"/>
          <w:lang w:eastAsia="zh-TW"/>
        </w:rPr>
      </w:pPr>
    </w:p>
    <w:p w:rsidR="00456002" w:rsidRPr="00DA53AD" w:rsidRDefault="006A5DAE" w:rsidP="00116EDC">
      <w:pPr>
        <w:outlineLvl w:val="2"/>
        <w:rPr>
          <w:rFonts w:eastAsia="PMingLiU" w:cs="Tahoma"/>
        </w:rPr>
      </w:pPr>
      <w:r w:rsidRPr="00DA53AD">
        <w:rPr>
          <w:rFonts w:eastAsia="PMingLiU" w:cs="Tahoma"/>
          <w:szCs w:val="18"/>
        </w:rPr>
        <w:t>如需</w:t>
      </w:r>
      <w:r w:rsidRPr="00DA53AD">
        <w:rPr>
          <w:rFonts w:eastAsia="PMingLiU" w:cs="Tahoma"/>
          <w:szCs w:val="18"/>
        </w:rPr>
        <w:t xml:space="preserve"> Windows Azure </w:t>
      </w:r>
      <w:r w:rsidRPr="00DA53AD">
        <w:rPr>
          <w:rFonts w:eastAsia="PMingLiU" w:cs="Tahoma"/>
          <w:szCs w:val="18"/>
        </w:rPr>
        <w:t>服務特定資訊，請參閱以下「</w:t>
      </w:r>
      <w:r w:rsidRPr="00DA53AD">
        <w:rPr>
          <w:rFonts w:eastAsia="PMingLiU" w:cs="Tahoma"/>
          <w:szCs w:val="18"/>
        </w:rPr>
        <w:t xml:space="preserve">Windows Azure </w:t>
      </w:r>
      <w:r w:rsidRPr="00DA53AD">
        <w:rPr>
          <w:rFonts w:eastAsia="PMingLiU" w:cs="Tahoma"/>
          <w:szCs w:val="18"/>
        </w:rPr>
        <w:t>服務」小節。</w:t>
      </w:r>
    </w:p>
    <w:p w:rsidR="00116EDC" w:rsidRPr="00DA53AD" w:rsidRDefault="00116EDC" w:rsidP="00116EDC">
      <w:pPr>
        <w:outlineLvl w:val="2"/>
        <w:rPr>
          <w:rFonts w:eastAsia="PMingLiU" w:cs="Tahoma"/>
        </w:rPr>
      </w:pPr>
    </w:p>
    <w:p w:rsidR="00456002" w:rsidRPr="00DA53AD" w:rsidRDefault="00456002" w:rsidP="00456002">
      <w:pPr>
        <w:pStyle w:val="Heading2"/>
        <w:ind w:left="0"/>
        <w:rPr>
          <w:rFonts w:ascii="Tahoma" w:eastAsia="PMingLiU" w:hAnsi="Tahoma" w:cs="Tahoma"/>
        </w:rPr>
      </w:pPr>
      <w:bookmarkStart w:id="730" w:name="_Toc328145983"/>
      <w:bookmarkStart w:id="731" w:name="_Toc336338213"/>
      <w:bookmarkStart w:id="732" w:name="_Toc352109473"/>
      <w:r w:rsidRPr="00DA53AD">
        <w:rPr>
          <w:rFonts w:ascii="Tahoma" w:eastAsia="PMingLiU" w:hAnsi="Tahoma" w:cs="Tahoma"/>
        </w:rPr>
        <w:t>大量授權中</w:t>
      </w:r>
      <w:r w:rsidRPr="00DA53AD">
        <w:rPr>
          <w:rFonts w:ascii="Tahoma" w:eastAsia="PMingLiU" w:hAnsi="Tahoma" w:cs="Tahoma"/>
        </w:rPr>
        <w:t xml:space="preserve"> Online Service </w:t>
      </w:r>
      <w:r w:rsidRPr="00DA53AD">
        <w:rPr>
          <w:rFonts w:ascii="Tahoma" w:eastAsia="PMingLiU" w:hAnsi="Tahoma" w:cs="Tahoma"/>
        </w:rPr>
        <w:t>之最基本訂購需求</w:t>
      </w:r>
      <w:bookmarkEnd w:id="730"/>
      <w:bookmarkEnd w:id="731"/>
      <w:bookmarkEnd w:id="732"/>
    </w:p>
    <w:p w:rsidR="00456002" w:rsidRPr="00DA53AD" w:rsidRDefault="00456002" w:rsidP="00DF28F2">
      <w:pPr>
        <w:outlineLvl w:val="2"/>
        <w:rPr>
          <w:rFonts w:eastAsia="PMingLiU" w:cs="Tahoma"/>
        </w:rPr>
      </w:pPr>
    </w:p>
    <w:p w:rsidR="00116EDC" w:rsidRPr="00DA53AD" w:rsidRDefault="00456002" w:rsidP="00116EDC">
      <w:pPr>
        <w:outlineLvl w:val="2"/>
        <w:rPr>
          <w:rFonts w:eastAsia="PMingLiU" w:cs="Tahoma"/>
        </w:rPr>
      </w:pPr>
      <w:r w:rsidRPr="00DA53AD">
        <w:rPr>
          <w:rFonts w:eastAsia="PMingLiU" w:cs="Tahoma"/>
          <w:szCs w:val="18"/>
        </w:rPr>
        <w:t>符合</w:t>
      </w:r>
      <w:r w:rsidRPr="00DA53AD">
        <w:rPr>
          <w:rFonts w:eastAsia="PMingLiU" w:cs="Tahoma"/>
          <w:szCs w:val="18"/>
        </w:rPr>
        <w:t xml:space="preserve"> Open Value </w:t>
      </w:r>
      <w:r w:rsidRPr="00DA53AD">
        <w:rPr>
          <w:rFonts w:eastAsia="PMingLiU" w:cs="Tahoma"/>
          <w:szCs w:val="18"/>
        </w:rPr>
        <w:t>方案資格之客戶最低可訂購</w:t>
      </w:r>
      <w:r w:rsidRPr="00DA53AD">
        <w:rPr>
          <w:rFonts w:eastAsia="PMingLiU" w:cs="Tahoma"/>
          <w:szCs w:val="18"/>
        </w:rPr>
        <w:t xml:space="preserve"> 5 </w:t>
      </w:r>
      <w:r w:rsidRPr="00DA53AD">
        <w:rPr>
          <w:rFonts w:eastAsia="PMingLiU" w:cs="Tahoma"/>
          <w:szCs w:val="18"/>
        </w:rPr>
        <w:t>個使用權。計算線上服務使用者訂閱使用權</w:t>
      </w:r>
      <w:r w:rsidRPr="00DA53AD">
        <w:rPr>
          <w:rFonts w:eastAsia="PMingLiU" w:cs="Tahoma"/>
          <w:szCs w:val="18"/>
        </w:rPr>
        <w:t xml:space="preserve"> (Online Services User Subscription Licenses</w:t>
      </w:r>
      <w:r w:rsidRPr="00DA53AD">
        <w:rPr>
          <w:rFonts w:eastAsia="PMingLiU" w:cs="Tahoma"/>
          <w:szCs w:val="18"/>
        </w:rPr>
        <w:t>，</w:t>
      </w:r>
      <w:r w:rsidRPr="00DA53AD">
        <w:rPr>
          <w:rFonts w:eastAsia="PMingLiU" w:cs="Tahoma"/>
          <w:szCs w:val="18"/>
        </w:rPr>
        <w:t xml:space="preserve">USL) </w:t>
      </w:r>
      <w:r w:rsidRPr="00DA53AD">
        <w:rPr>
          <w:rFonts w:eastAsia="PMingLiU" w:cs="Tahoma"/>
          <w:szCs w:val="18"/>
        </w:rPr>
        <w:t>時，此規則亦適用。</w:t>
      </w:r>
      <w:r w:rsidRPr="00DA53AD">
        <w:rPr>
          <w:rFonts w:eastAsia="PMingLiU" w:cs="Tahoma"/>
          <w:szCs w:val="18"/>
        </w:rPr>
        <w:t xml:space="preserve">USL </w:t>
      </w:r>
      <w:r w:rsidRPr="00DA53AD">
        <w:rPr>
          <w:rFonts w:eastAsia="PMingLiU" w:cs="Tahoma"/>
          <w:szCs w:val="18"/>
        </w:rPr>
        <w:t>也算在最低的</w:t>
      </w:r>
      <w:r w:rsidRPr="00DA53AD">
        <w:rPr>
          <w:rFonts w:eastAsia="PMingLiU" w:cs="Tahoma"/>
          <w:szCs w:val="18"/>
        </w:rPr>
        <w:t xml:space="preserve"> 5 </w:t>
      </w:r>
      <w:r w:rsidRPr="00DA53AD">
        <w:rPr>
          <w:rFonts w:eastAsia="PMingLiU" w:cs="Tahoma"/>
          <w:szCs w:val="18"/>
        </w:rPr>
        <w:t>個使用權之數量。</w:t>
      </w:r>
      <w:r w:rsidRPr="00DA53AD">
        <w:rPr>
          <w:rFonts w:eastAsia="PMingLiU" w:cs="Tahoma"/>
          <w:szCs w:val="18"/>
        </w:rPr>
        <w:t xml:space="preserve">5 </w:t>
      </w:r>
      <w:r w:rsidRPr="00DA53AD">
        <w:rPr>
          <w:rFonts w:eastAsia="PMingLiU" w:cs="Tahoma"/>
          <w:szCs w:val="18"/>
        </w:rPr>
        <w:t>個</w:t>
      </w:r>
      <w:r w:rsidRPr="00DA53AD">
        <w:rPr>
          <w:rFonts w:eastAsia="PMingLiU" w:cs="Tahoma"/>
          <w:szCs w:val="18"/>
        </w:rPr>
        <w:t xml:space="preserve"> USL </w:t>
      </w:r>
      <w:r w:rsidRPr="00DA53AD">
        <w:rPr>
          <w:rFonts w:eastAsia="PMingLiU" w:cs="Tahoma"/>
          <w:szCs w:val="18"/>
        </w:rPr>
        <w:t>之訂單符合</w:t>
      </w:r>
      <w:r w:rsidRPr="00DA53AD">
        <w:rPr>
          <w:rFonts w:eastAsia="PMingLiU" w:cs="Tahoma"/>
          <w:szCs w:val="18"/>
        </w:rPr>
        <w:t xml:space="preserve"> Open</w:t>
      </w:r>
      <w:r w:rsidR="00F55A53">
        <w:rPr>
          <w:rFonts w:eastAsia="PMingLiU" w:cs="Tahoma"/>
          <w:szCs w:val="18"/>
        </w:rPr>
        <w:t> </w:t>
      </w:r>
      <w:r w:rsidRPr="00DA53AD">
        <w:rPr>
          <w:rFonts w:eastAsia="PMingLiU" w:cs="Tahoma"/>
          <w:szCs w:val="18"/>
        </w:rPr>
        <w:t xml:space="preserve">Value </w:t>
      </w:r>
      <w:r w:rsidRPr="00DA53AD">
        <w:rPr>
          <w:rFonts w:eastAsia="PMingLiU" w:cs="Tahoma"/>
          <w:szCs w:val="18"/>
        </w:rPr>
        <w:t>方案之最低需求。但是，只有</w:t>
      </w:r>
      <w:r w:rsidRPr="00DA53AD">
        <w:rPr>
          <w:rFonts w:eastAsia="PMingLiU" w:cs="Tahoma"/>
          <w:szCs w:val="18"/>
        </w:rPr>
        <w:t xml:space="preserve"> 5 </w:t>
      </w:r>
      <w:r w:rsidRPr="00DA53AD">
        <w:rPr>
          <w:rFonts w:eastAsia="PMingLiU" w:cs="Tahoma"/>
          <w:szCs w:val="18"/>
        </w:rPr>
        <w:t>個</w:t>
      </w:r>
      <w:r w:rsidRPr="00DA53AD">
        <w:rPr>
          <w:rFonts w:eastAsia="PMingLiU" w:cs="Tahoma"/>
          <w:szCs w:val="18"/>
        </w:rPr>
        <w:t xml:space="preserve"> USL </w:t>
      </w:r>
      <w:r w:rsidRPr="00DA53AD">
        <w:rPr>
          <w:rFonts w:eastAsia="PMingLiU" w:cs="Tahoma"/>
          <w:szCs w:val="18"/>
        </w:rPr>
        <w:t>並不符合</w:t>
      </w:r>
      <w:r w:rsidRPr="00DA53AD">
        <w:rPr>
          <w:rFonts w:eastAsia="PMingLiU" w:cs="Tahoma"/>
          <w:szCs w:val="18"/>
        </w:rPr>
        <w:t xml:space="preserve"> Open Value </w:t>
      </w:r>
      <w:r w:rsidRPr="00DA53AD">
        <w:rPr>
          <w:rFonts w:eastAsia="PMingLiU" w:cs="Tahoma"/>
          <w:szCs w:val="18"/>
        </w:rPr>
        <w:t>全公司選擇方案及</w:t>
      </w:r>
      <w:r w:rsidRPr="00DA53AD">
        <w:rPr>
          <w:rFonts w:eastAsia="PMingLiU" w:cs="Tahoma"/>
          <w:szCs w:val="18"/>
        </w:rPr>
        <w:t xml:space="preserve"> Open Value Subscription </w:t>
      </w:r>
      <w:r w:rsidRPr="00DA53AD">
        <w:rPr>
          <w:rFonts w:eastAsia="PMingLiU" w:cs="Tahoma"/>
          <w:szCs w:val="18"/>
        </w:rPr>
        <w:t>之最低需求。若是</w:t>
      </w:r>
      <w:r w:rsidRPr="00DA53AD">
        <w:rPr>
          <w:rFonts w:eastAsia="PMingLiU" w:cs="Tahoma"/>
          <w:szCs w:val="18"/>
        </w:rPr>
        <w:t xml:space="preserve"> OV </w:t>
      </w:r>
      <w:r w:rsidRPr="00DA53AD">
        <w:rPr>
          <w:rFonts w:eastAsia="PMingLiU" w:cs="Tahoma"/>
          <w:szCs w:val="18"/>
        </w:rPr>
        <w:t>全公司選擇方案及</w:t>
      </w:r>
      <w:r w:rsidRPr="00DA53AD">
        <w:rPr>
          <w:rFonts w:eastAsia="PMingLiU" w:cs="Tahoma"/>
          <w:szCs w:val="18"/>
        </w:rPr>
        <w:t xml:space="preserve"> OV Subscription</w:t>
      </w:r>
      <w:r w:rsidRPr="00DA53AD">
        <w:rPr>
          <w:rFonts w:eastAsia="PMingLiU" w:cs="Tahoma"/>
          <w:szCs w:val="18"/>
        </w:rPr>
        <w:t>，除任何</w:t>
      </w:r>
      <w:r w:rsidRPr="00DA53AD">
        <w:rPr>
          <w:rFonts w:eastAsia="PMingLiU" w:cs="Tahoma"/>
          <w:szCs w:val="18"/>
        </w:rPr>
        <w:t xml:space="preserve"> USL </w:t>
      </w:r>
      <w:r w:rsidRPr="00DA53AD">
        <w:rPr>
          <w:rFonts w:eastAsia="PMingLiU" w:cs="Tahoma"/>
          <w:szCs w:val="18"/>
        </w:rPr>
        <w:t>之外，其最初訂單至少必須包括</w:t>
      </w:r>
      <w:r w:rsidRPr="00DA53AD">
        <w:rPr>
          <w:rFonts w:eastAsia="PMingLiU" w:cs="Tahoma"/>
          <w:szCs w:val="18"/>
        </w:rPr>
        <w:t xml:space="preserve"> 5 </w:t>
      </w:r>
      <w:r w:rsidRPr="00DA53AD">
        <w:rPr>
          <w:rFonts w:eastAsia="PMingLiU" w:cs="Tahoma"/>
          <w:szCs w:val="18"/>
        </w:rPr>
        <w:t>個桌面平台或桌面元件使用權。</w:t>
      </w:r>
    </w:p>
    <w:p w:rsidR="00116EDC" w:rsidRPr="00DA53AD" w:rsidRDefault="00116EDC" w:rsidP="00116EDC">
      <w:pPr>
        <w:outlineLvl w:val="2"/>
        <w:rPr>
          <w:rFonts w:eastAsia="PMingLiU" w:cs="Tahoma"/>
        </w:rPr>
      </w:pPr>
    </w:p>
    <w:p w:rsidR="00776E3B" w:rsidRPr="00DA53AD" w:rsidRDefault="00776E3B" w:rsidP="00776E3B">
      <w:pPr>
        <w:pStyle w:val="Heading3"/>
        <w:rPr>
          <w:rFonts w:ascii="Tahoma" w:eastAsia="PMingLiU" w:hAnsi="Tahoma" w:cs="Tahoma"/>
        </w:rPr>
      </w:pPr>
      <w:bookmarkStart w:id="733" w:name="_Toc336338214"/>
      <w:bookmarkStart w:id="734" w:name="_Toc352109474"/>
      <w:r w:rsidRPr="00DA53AD">
        <w:rPr>
          <w:rFonts w:ascii="Tahoma" w:eastAsia="PMingLiU" w:hAnsi="Tahoma" w:cs="Tahoma"/>
          <w:sz w:val="24"/>
        </w:rPr>
        <w:t xml:space="preserve">Windows Azure </w:t>
      </w:r>
      <w:r w:rsidRPr="00DA53AD">
        <w:rPr>
          <w:rFonts w:ascii="Tahoma" w:eastAsia="PMingLiU" w:hAnsi="Tahoma" w:cs="Tahoma"/>
          <w:sz w:val="24"/>
        </w:rPr>
        <w:t>服務</w:t>
      </w:r>
      <w:bookmarkEnd w:id="733"/>
      <w:bookmarkEnd w:id="734"/>
    </w:p>
    <w:p w:rsidR="00776E3B" w:rsidRPr="00DA53AD" w:rsidRDefault="00776E3B" w:rsidP="00DF28F2">
      <w:pPr>
        <w:outlineLvl w:val="1"/>
        <w:rPr>
          <w:rFonts w:eastAsia="PMingLiU" w:cs="Tahoma"/>
        </w:rPr>
      </w:pPr>
    </w:p>
    <w:p w:rsidR="006A5DAE" w:rsidRPr="00DA53AD" w:rsidRDefault="005242EC" w:rsidP="005242EC">
      <w:pPr>
        <w:spacing w:after="60"/>
        <w:outlineLvl w:val="1"/>
        <w:rPr>
          <w:rFonts w:eastAsia="PMingLiU" w:cs="Tahoma"/>
        </w:rPr>
      </w:pPr>
      <w:r w:rsidRPr="00DA53AD">
        <w:rPr>
          <w:rFonts w:eastAsia="PMingLiU" w:cs="Tahoma"/>
          <w:b/>
          <w:szCs w:val="18"/>
        </w:rPr>
        <w:t>定義</w:t>
      </w:r>
    </w:p>
    <w:p w:rsidR="006A5DAE" w:rsidRPr="00DA53AD" w:rsidRDefault="006A5DAE" w:rsidP="006A5DAE">
      <w:pPr>
        <w:outlineLvl w:val="1"/>
        <w:rPr>
          <w:rFonts w:eastAsia="PMingLiU" w:cs="Tahoma"/>
        </w:rPr>
      </w:pPr>
      <w:r w:rsidRPr="00DA53AD">
        <w:rPr>
          <w:rFonts w:eastAsia="PMingLiU" w:cs="Tahoma"/>
          <w:szCs w:val="18"/>
          <w:u w:val="single"/>
        </w:rPr>
        <w:t>承諾費率</w:t>
      </w:r>
      <w:r w:rsidRPr="00DA53AD">
        <w:rPr>
          <w:rFonts w:eastAsia="PMingLiU" w:cs="Tahoma"/>
          <w:b/>
          <w:szCs w:val="18"/>
        </w:rPr>
        <w:t xml:space="preserve"> </w:t>
      </w:r>
      <w:r w:rsidRPr="00DA53AD">
        <w:rPr>
          <w:rFonts w:eastAsia="PMingLiU" w:cs="Tahoma"/>
          <w:szCs w:val="18"/>
        </w:rPr>
        <w:t>係指所有</w:t>
      </w:r>
      <w:r w:rsidRPr="00DA53AD">
        <w:rPr>
          <w:rFonts w:eastAsia="PMingLiU" w:cs="Tahoma"/>
          <w:szCs w:val="18"/>
        </w:rPr>
        <w:t xml:space="preserve"> Windows Azure </w:t>
      </w:r>
      <w:r w:rsidRPr="00DA53AD">
        <w:rPr>
          <w:rFonts w:eastAsia="PMingLiU" w:cs="Tahoma"/>
          <w:szCs w:val="18"/>
        </w:rPr>
        <w:t>服務使用的價格，以分期年度承諾為限。</w:t>
      </w:r>
    </w:p>
    <w:p w:rsidR="006A5DAE" w:rsidRPr="00DA53AD" w:rsidRDefault="006A5DAE" w:rsidP="006A5DAE">
      <w:pPr>
        <w:outlineLvl w:val="1"/>
        <w:rPr>
          <w:rFonts w:eastAsia="PMingLiU" w:cs="Tahoma"/>
        </w:rPr>
      </w:pPr>
    </w:p>
    <w:p w:rsidR="006A5DAE" w:rsidRPr="00DA53AD" w:rsidRDefault="006A5DAE" w:rsidP="006A5DAE">
      <w:pPr>
        <w:outlineLvl w:val="1"/>
        <w:rPr>
          <w:rFonts w:eastAsia="PMingLiU" w:cs="Tahoma"/>
        </w:rPr>
      </w:pPr>
      <w:r w:rsidRPr="00DA53AD">
        <w:rPr>
          <w:rFonts w:eastAsia="PMingLiU" w:cs="Tahoma"/>
          <w:szCs w:val="18"/>
          <w:u w:val="single"/>
        </w:rPr>
        <w:t>使用費率</w:t>
      </w:r>
      <w:r w:rsidRPr="00DA53AD">
        <w:rPr>
          <w:rFonts w:eastAsia="PMingLiU" w:cs="Tahoma"/>
          <w:szCs w:val="18"/>
        </w:rPr>
        <w:t>係指超出分期年度承諾之所有</w:t>
      </w:r>
      <w:r w:rsidRPr="00DA53AD">
        <w:rPr>
          <w:rFonts w:eastAsia="PMingLiU" w:cs="Tahoma"/>
          <w:szCs w:val="18"/>
        </w:rPr>
        <w:t xml:space="preserve"> Windows Azure </w:t>
      </w:r>
      <w:r w:rsidRPr="00DA53AD">
        <w:rPr>
          <w:rFonts w:eastAsia="PMingLiU" w:cs="Tahoma"/>
          <w:szCs w:val="18"/>
        </w:rPr>
        <w:t>服務使用的價格。使用費率亦得指其他</w:t>
      </w:r>
      <w:r w:rsidRPr="00DA53AD">
        <w:rPr>
          <w:rFonts w:eastAsia="PMingLiU" w:cs="Tahoma"/>
          <w:szCs w:val="18"/>
        </w:rPr>
        <w:t xml:space="preserve"> Microsoft </w:t>
      </w:r>
      <w:r w:rsidRPr="00DA53AD">
        <w:rPr>
          <w:rFonts w:eastAsia="PMingLiU" w:cs="Tahoma"/>
          <w:szCs w:val="18"/>
        </w:rPr>
        <w:t>或</w:t>
      </w:r>
      <w:r w:rsidRPr="00DA53AD">
        <w:rPr>
          <w:rFonts w:eastAsia="PMingLiU" w:cs="Tahoma"/>
          <w:szCs w:val="18"/>
        </w:rPr>
        <w:t xml:space="preserve"> Windows</w:t>
      </w:r>
      <w:r w:rsidR="00F55A53">
        <w:rPr>
          <w:rFonts w:eastAsia="PMingLiU" w:cs="Tahoma"/>
          <w:szCs w:val="18"/>
        </w:rPr>
        <w:t> </w:t>
      </w:r>
      <w:r w:rsidRPr="00DA53AD">
        <w:rPr>
          <w:rFonts w:eastAsia="PMingLiU" w:cs="Tahoma"/>
          <w:szCs w:val="18"/>
        </w:rPr>
        <w:t xml:space="preserve">Azure </w:t>
      </w:r>
      <w:r w:rsidRPr="00DA53AD">
        <w:rPr>
          <w:rFonts w:eastAsia="PMingLiU" w:cs="Tahoma"/>
          <w:szCs w:val="18"/>
        </w:rPr>
        <w:t>文件中的「超額費率」或「超額」。</w:t>
      </w:r>
    </w:p>
    <w:p w:rsidR="006A5DAE" w:rsidRPr="00DA53AD" w:rsidRDefault="006A5DAE" w:rsidP="006A5DAE">
      <w:pPr>
        <w:outlineLvl w:val="1"/>
        <w:rPr>
          <w:rFonts w:eastAsia="PMingLiU" w:cs="Tahoma"/>
        </w:rPr>
      </w:pPr>
    </w:p>
    <w:p w:rsidR="006A5DAE" w:rsidRPr="00DA53AD" w:rsidRDefault="006A5DAE" w:rsidP="006A5DAE">
      <w:pPr>
        <w:outlineLvl w:val="1"/>
        <w:rPr>
          <w:rFonts w:eastAsia="PMingLiU" w:cs="Tahoma"/>
          <w:lang w:eastAsia="zh-TW"/>
        </w:rPr>
      </w:pPr>
      <w:r w:rsidRPr="00DA53AD">
        <w:rPr>
          <w:rFonts w:eastAsia="PMingLiU" w:cs="Tahoma"/>
          <w:szCs w:val="18"/>
          <w:u w:val="single"/>
          <w:lang w:eastAsia="zh-TW"/>
        </w:rPr>
        <w:t>金額承諾</w:t>
      </w:r>
      <w:r w:rsidRPr="00DA53AD">
        <w:rPr>
          <w:rFonts w:eastAsia="PMingLiU" w:cs="Tahoma"/>
          <w:szCs w:val="18"/>
          <w:lang w:eastAsia="zh-TW"/>
        </w:rPr>
        <w:t>係指客戶承諾在其訂閱期間過了之後支付的總金額，以便使用</w:t>
      </w:r>
      <w:r w:rsidRPr="00DA53AD">
        <w:rPr>
          <w:rFonts w:eastAsia="PMingLiU" w:cs="Tahoma"/>
          <w:szCs w:val="18"/>
          <w:lang w:eastAsia="zh-TW"/>
        </w:rPr>
        <w:t xml:space="preserve"> Windows Azure </w:t>
      </w:r>
      <w:r w:rsidRPr="00DA53AD">
        <w:rPr>
          <w:rFonts w:eastAsia="PMingLiU" w:cs="Tahoma"/>
          <w:szCs w:val="18"/>
          <w:lang w:eastAsia="zh-TW"/>
        </w:rPr>
        <w:t>服務。</w:t>
      </w:r>
    </w:p>
    <w:p w:rsidR="00BD1A6A" w:rsidRPr="00DA53AD" w:rsidRDefault="00BD1A6A" w:rsidP="006A5DAE">
      <w:pPr>
        <w:outlineLvl w:val="1"/>
        <w:rPr>
          <w:rFonts w:eastAsia="PMingLiU" w:cs="Tahoma"/>
          <w:lang w:eastAsia="zh-TW"/>
        </w:rPr>
      </w:pPr>
    </w:p>
    <w:p w:rsidR="006A5DAE" w:rsidRPr="00F55A53" w:rsidRDefault="006A5DAE" w:rsidP="006A5DAE">
      <w:pPr>
        <w:outlineLvl w:val="1"/>
        <w:rPr>
          <w:rFonts w:eastAsia="PMingLiU" w:cs="Tahoma"/>
          <w:spacing w:val="4"/>
          <w:lang w:eastAsia="zh-TW"/>
        </w:rPr>
      </w:pPr>
      <w:r w:rsidRPr="00F55A53">
        <w:rPr>
          <w:rFonts w:eastAsia="PMingLiU" w:cs="Tahoma"/>
          <w:spacing w:val="4"/>
          <w:szCs w:val="18"/>
          <w:u w:val="single"/>
          <w:lang w:eastAsia="zh-TW"/>
        </w:rPr>
        <w:t>分期年度承諾</w:t>
      </w:r>
      <w:r w:rsidRPr="00F55A53">
        <w:rPr>
          <w:rFonts w:eastAsia="PMingLiU" w:cs="Tahoma"/>
          <w:spacing w:val="4"/>
          <w:szCs w:val="18"/>
          <w:lang w:eastAsia="zh-TW"/>
        </w:rPr>
        <w:t>係指整個</w:t>
      </w:r>
      <w:r w:rsidRPr="00F55A53">
        <w:rPr>
          <w:rFonts w:eastAsia="PMingLiU" w:cs="Tahoma"/>
          <w:spacing w:val="4"/>
          <w:szCs w:val="18"/>
          <w:lang w:eastAsia="zh-TW"/>
        </w:rPr>
        <w:t xml:space="preserve"> Enrollment </w:t>
      </w:r>
      <w:r w:rsidRPr="00F55A53">
        <w:rPr>
          <w:rFonts w:eastAsia="PMingLiU" w:cs="Tahoma"/>
          <w:spacing w:val="4"/>
          <w:szCs w:val="18"/>
          <w:lang w:eastAsia="zh-TW"/>
        </w:rPr>
        <w:t>有效期限每年分派的金額承諾部分。若是一年訂閱選項，分期年度承諾等於</w:t>
      </w:r>
      <w:r w:rsidR="00F55A53">
        <w:rPr>
          <w:rFonts w:eastAsia="PMingLiU" w:cs="Tahoma"/>
          <w:spacing w:val="4"/>
          <w:szCs w:val="18"/>
          <w:lang w:eastAsia="zh-TW"/>
        </w:rPr>
        <w:br/>
      </w:r>
      <w:r w:rsidRPr="00F55A53">
        <w:rPr>
          <w:rFonts w:eastAsia="PMingLiU" w:cs="Tahoma"/>
          <w:spacing w:val="4"/>
          <w:szCs w:val="18"/>
          <w:lang w:eastAsia="zh-TW"/>
        </w:rPr>
        <w:t>金額承諾。</w:t>
      </w:r>
    </w:p>
    <w:p w:rsidR="00BD1A6A" w:rsidRPr="00DA53AD" w:rsidRDefault="00BD1A6A">
      <w:pPr>
        <w:rPr>
          <w:rFonts w:eastAsia="PMingLiU" w:cs="Tahoma"/>
          <w:lang w:eastAsia="zh-TW"/>
        </w:rPr>
      </w:pPr>
    </w:p>
    <w:p w:rsidR="006A5DAE" w:rsidRPr="00DA53AD" w:rsidRDefault="006A5DAE" w:rsidP="005242EC">
      <w:pPr>
        <w:spacing w:after="60"/>
        <w:outlineLvl w:val="1"/>
        <w:rPr>
          <w:rFonts w:eastAsia="PMingLiU" w:cs="Tahoma"/>
          <w:lang w:eastAsia="zh-TW"/>
        </w:rPr>
      </w:pPr>
      <w:r w:rsidRPr="00DA53AD">
        <w:rPr>
          <w:rFonts w:eastAsia="PMingLiU" w:cs="Tahoma"/>
          <w:b/>
          <w:szCs w:val="18"/>
          <w:lang w:eastAsia="zh-TW"/>
        </w:rPr>
        <w:t>訂閱期間</w:t>
      </w:r>
    </w:p>
    <w:p w:rsidR="006A5DAE" w:rsidRPr="00DA53AD" w:rsidRDefault="006A5DAE" w:rsidP="006A5DAE">
      <w:pPr>
        <w:outlineLvl w:val="1"/>
        <w:rPr>
          <w:rFonts w:eastAsia="PMingLiU" w:cs="Tahoma"/>
          <w:lang w:eastAsia="zh-TW"/>
        </w:rPr>
      </w:pPr>
      <w:r w:rsidRPr="00DA53AD">
        <w:rPr>
          <w:rFonts w:eastAsia="PMingLiU" w:cs="Tahoma"/>
          <w:szCs w:val="18"/>
          <w:lang w:eastAsia="zh-TW"/>
        </w:rPr>
        <w:t>針對</w:t>
      </w:r>
      <w:r w:rsidRPr="00DA53AD">
        <w:rPr>
          <w:rFonts w:eastAsia="PMingLiU" w:cs="Tahoma"/>
          <w:szCs w:val="18"/>
          <w:lang w:eastAsia="zh-TW"/>
        </w:rPr>
        <w:t xml:space="preserve"> Windows Azure </w:t>
      </w:r>
      <w:r w:rsidRPr="00DA53AD">
        <w:rPr>
          <w:rFonts w:eastAsia="PMingLiU" w:cs="Tahoma"/>
          <w:szCs w:val="18"/>
          <w:lang w:eastAsia="zh-TW"/>
        </w:rPr>
        <w:t>服務，客戶可以選擇一年訂閱期間或訂閱期間於客戶的註冊屆滿日期當日屆滿</w:t>
      </w:r>
      <w:r w:rsidRPr="00DA53AD">
        <w:rPr>
          <w:rFonts w:eastAsia="PMingLiU" w:cs="Tahoma"/>
          <w:szCs w:val="18"/>
          <w:lang w:eastAsia="zh-TW"/>
        </w:rPr>
        <w:t xml:space="preserve"> (</w:t>
      </w:r>
      <w:r w:rsidRPr="00DA53AD">
        <w:rPr>
          <w:rFonts w:eastAsia="PMingLiU" w:cs="Tahoma"/>
          <w:szCs w:val="18"/>
          <w:lang w:eastAsia="zh-TW"/>
        </w:rPr>
        <w:t>以下稱「共同期限」</w:t>
      </w:r>
      <w:r w:rsidRPr="00DA53AD">
        <w:rPr>
          <w:rFonts w:eastAsia="PMingLiU" w:cs="Tahoma"/>
          <w:szCs w:val="18"/>
          <w:lang w:eastAsia="zh-TW"/>
        </w:rPr>
        <w:t>)</w:t>
      </w:r>
      <w:r w:rsidRPr="00DA53AD">
        <w:rPr>
          <w:rFonts w:eastAsia="PMingLiU" w:cs="Tahoma"/>
          <w:szCs w:val="18"/>
          <w:lang w:eastAsia="zh-TW"/>
        </w:rPr>
        <w:t>。</w:t>
      </w:r>
      <w:r w:rsidRPr="00DA53AD">
        <w:rPr>
          <w:rFonts w:eastAsia="PMingLiU" w:cs="Tahoma"/>
          <w:lang w:eastAsia="zh-TW"/>
        </w:rPr>
        <w:t>選擇一年選項的客戶之剩餘</w:t>
      </w:r>
      <w:r w:rsidRPr="00DA53AD">
        <w:rPr>
          <w:rFonts w:eastAsia="PMingLiU" w:cs="Tahoma"/>
          <w:lang w:eastAsia="zh-TW"/>
        </w:rPr>
        <w:t xml:space="preserve"> Enrollment </w:t>
      </w:r>
      <w:r w:rsidRPr="00DA53AD">
        <w:rPr>
          <w:rFonts w:eastAsia="PMingLiU" w:cs="Tahoma"/>
          <w:lang w:eastAsia="zh-TW"/>
        </w:rPr>
        <w:t>有效期限至少必須有</w:t>
      </w:r>
      <w:r w:rsidRPr="00DA53AD">
        <w:rPr>
          <w:rFonts w:eastAsia="PMingLiU" w:cs="Tahoma"/>
          <w:lang w:eastAsia="zh-TW"/>
        </w:rPr>
        <w:t xml:space="preserve"> 12 </w:t>
      </w:r>
      <w:r w:rsidRPr="00DA53AD">
        <w:rPr>
          <w:rFonts w:eastAsia="PMingLiU" w:cs="Tahoma"/>
          <w:lang w:eastAsia="zh-TW"/>
        </w:rPr>
        <w:t>個月，選擇共同期限選項的客戶之剩餘註冊有效期限至少必須有兩個月</w:t>
      </w:r>
      <w:r w:rsidRPr="00DA53AD">
        <w:rPr>
          <w:rFonts w:eastAsia="PMingLiU" w:cs="Tahoma"/>
          <w:szCs w:val="18"/>
          <w:lang w:eastAsia="zh-TW"/>
        </w:rPr>
        <w:t>。</w:t>
      </w:r>
    </w:p>
    <w:p w:rsidR="006A5DAE" w:rsidRDefault="006A5DAE" w:rsidP="006A5DAE">
      <w:pPr>
        <w:rPr>
          <w:rFonts w:eastAsia="PMingLiU" w:cs="Tahoma"/>
          <w:lang w:eastAsia="zh-TW"/>
        </w:rPr>
      </w:pPr>
    </w:p>
    <w:p w:rsidR="00952E0A" w:rsidRDefault="00952E0A" w:rsidP="006A5DAE">
      <w:pPr>
        <w:rPr>
          <w:rFonts w:eastAsia="PMingLiU" w:cs="Tahoma"/>
          <w:lang w:eastAsia="zh-TW"/>
        </w:rPr>
      </w:pPr>
    </w:p>
    <w:p w:rsidR="00952E0A" w:rsidRDefault="00952E0A" w:rsidP="006A5DAE">
      <w:pPr>
        <w:rPr>
          <w:rFonts w:eastAsia="PMingLiU" w:cs="Tahoma"/>
          <w:lang w:eastAsia="zh-TW"/>
        </w:rPr>
      </w:pPr>
    </w:p>
    <w:p w:rsidR="00952E0A" w:rsidRDefault="00952E0A" w:rsidP="006A5DAE">
      <w:pPr>
        <w:rPr>
          <w:rFonts w:eastAsia="PMingLiU" w:cs="Tahoma"/>
          <w:lang w:eastAsia="zh-TW"/>
        </w:rPr>
      </w:pPr>
    </w:p>
    <w:p w:rsidR="00952E0A" w:rsidRDefault="00952E0A" w:rsidP="006A5DAE">
      <w:pPr>
        <w:rPr>
          <w:rFonts w:eastAsia="PMingLiU" w:cs="Tahoma"/>
          <w:lang w:eastAsia="zh-TW"/>
        </w:rPr>
      </w:pPr>
    </w:p>
    <w:p w:rsidR="00952E0A" w:rsidRPr="00DA53AD" w:rsidRDefault="00952E0A" w:rsidP="006A5DAE">
      <w:pPr>
        <w:rPr>
          <w:rFonts w:eastAsia="PMingLiU" w:cs="Tahoma"/>
          <w:lang w:eastAsia="zh-TW"/>
        </w:rPr>
      </w:pPr>
    </w:p>
    <w:p w:rsidR="006A5DAE" w:rsidRPr="00DA53AD" w:rsidRDefault="005242EC" w:rsidP="005242EC">
      <w:pPr>
        <w:spacing w:after="60"/>
        <w:outlineLvl w:val="1"/>
        <w:rPr>
          <w:rFonts w:eastAsia="PMingLiU" w:cs="Tahoma"/>
          <w:lang w:eastAsia="zh-TW"/>
        </w:rPr>
      </w:pPr>
      <w:r w:rsidRPr="00DA53AD">
        <w:rPr>
          <w:rFonts w:eastAsia="PMingLiU" w:cs="Tahoma"/>
          <w:b/>
          <w:szCs w:val="18"/>
          <w:lang w:eastAsia="zh-TW"/>
        </w:rPr>
        <w:lastRenderedPageBreak/>
        <w:t>金額承諾</w:t>
      </w:r>
    </w:p>
    <w:p w:rsidR="006A5DAE" w:rsidRPr="00DA53AD" w:rsidRDefault="006A5DAE" w:rsidP="006A5DAE">
      <w:pPr>
        <w:outlineLvl w:val="1"/>
        <w:rPr>
          <w:rFonts w:eastAsia="PMingLiU" w:cs="Tahoma"/>
          <w:lang w:eastAsia="zh-TW"/>
        </w:rPr>
      </w:pPr>
      <w:r w:rsidRPr="00DA53AD">
        <w:rPr>
          <w:rFonts w:eastAsia="PMingLiU" w:cs="Tahoma"/>
          <w:szCs w:val="18"/>
          <w:lang w:eastAsia="zh-TW"/>
        </w:rPr>
        <w:t>客戶的最初訂單必須包括金額承諾，並得在其註冊期間的最後一個月之前的任何時間提交。依一年訂閱選項的金額承諾將按比例分配於下列</w:t>
      </w:r>
      <w:r w:rsidRPr="00DA53AD">
        <w:rPr>
          <w:rFonts w:eastAsia="PMingLiU" w:cs="Tahoma"/>
          <w:szCs w:val="18"/>
          <w:lang w:eastAsia="zh-TW"/>
        </w:rPr>
        <w:t xml:space="preserve"> 12 </w:t>
      </w:r>
      <w:r w:rsidRPr="00DA53AD">
        <w:rPr>
          <w:rFonts w:eastAsia="PMingLiU" w:cs="Tahoma"/>
          <w:szCs w:val="18"/>
          <w:lang w:eastAsia="zh-TW"/>
        </w:rPr>
        <w:t>個月。依共同期限訂閱選項的金額承諾將按比例分派於整個註冊期間。</w:t>
      </w:r>
    </w:p>
    <w:p w:rsidR="006A5DAE" w:rsidRPr="00DA53AD" w:rsidRDefault="006A5DAE" w:rsidP="006A5DAE">
      <w:pPr>
        <w:outlineLvl w:val="1"/>
        <w:rPr>
          <w:rFonts w:eastAsia="PMingLiU" w:cs="Tahoma"/>
          <w:lang w:eastAsia="zh-TW"/>
        </w:rPr>
      </w:pPr>
    </w:p>
    <w:p w:rsidR="006A5DAE" w:rsidRPr="00DA53AD" w:rsidRDefault="006A5DAE" w:rsidP="006A5DAE">
      <w:pPr>
        <w:rPr>
          <w:rFonts w:eastAsia="PMingLiU" w:cs="Tahoma"/>
          <w:lang w:eastAsia="zh-TW"/>
        </w:rPr>
      </w:pPr>
      <w:r w:rsidRPr="00DA53AD">
        <w:rPr>
          <w:rFonts w:eastAsia="PMingLiU" w:cs="Tahoma"/>
          <w:lang w:eastAsia="zh-TW"/>
        </w:rPr>
        <w:t>客戶可以透過提交額外訂單來提高其金額承諾。額外訂單將加入至目前的分期年度承諾，且可在</w:t>
      </w:r>
      <w:r w:rsidRPr="00DA53AD">
        <w:rPr>
          <w:rFonts w:eastAsia="PMingLiU" w:cs="Tahoma"/>
          <w:lang w:eastAsia="zh-TW"/>
        </w:rPr>
        <w:t xml:space="preserve"> Microsoft </w:t>
      </w:r>
      <w:r w:rsidRPr="00DA53AD">
        <w:rPr>
          <w:rFonts w:eastAsia="PMingLiU" w:cs="Tahoma"/>
          <w:lang w:eastAsia="zh-TW"/>
        </w:rPr>
        <w:t>處理此等訂單之後那個月的第一天提供使用。若是</w:t>
      </w:r>
      <w:r w:rsidRPr="00DA53AD">
        <w:rPr>
          <w:rFonts w:eastAsia="PMingLiU" w:cs="Tahoma"/>
          <w:szCs w:val="18"/>
          <w:lang w:eastAsia="zh-TW"/>
        </w:rPr>
        <w:t>共同期限訂閱選項，</w:t>
      </w:r>
      <w:r w:rsidRPr="00DA53AD">
        <w:rPr>
          <w:rFonts w:eastAsia="PMingLiU" w:cs="Tahoma"/>
          <w:lang w:eastAsia="zh-TW"/>
        </w:rPr>
        <w:t>客戶的未來分期年度承諾之提高金額，將是額外訂單的金額乘以十二再除以提交額外訂單之當年剩餘的完整月份數。</w:t>
      </w:r>
    </w:p>
    <w:p w:rsidR="006A5DAE" w:rsidRPr="00DA53AD" w:rsidRDefault="006A5DAE" w:rsidP="006A5DAE">
      <w:pPr>
        <w:rPr>
          <w:rFonts w:eastAsia="PMingLiU" w:cs="Tahoma"/>
          <w:lang w:eastAsia="zh-TW"/>
        </w:rPr>
      </w:pPr>
    </w:p>
    <w:p w:rsidR="006A5DAE" w:rsidRPr="00DA53AD" w:rsidRDefault="006A5DAE" w:rsidP="006A5DAE">
      <w:pPr>
        <w:outlineLvl w:val="1"/>
        <w:rPr>
          <w:rFonts w:eastAsia="PMingLiU" w:cs="Tahoma"/>
          <w:lang w:eastAsia="zh-TW"/>
        </w:rPr>
      </w:pPr>
      <w:r w:rsidRPr="00DA53AD">
        <w:rPr>
          <w:rFonts w:eastAsia="PMingLiU" w:cs="Tahoma"/>
          <w:szCs w:val="18"/>
          <w:lang w:eastAsia="zh-TW"/>
        </w:rPr>
        <w:t>若是一年訂閱選項，客戶必須在訂單之後第</w:t>
      </w:r>
      <w:r w:rsidRPr="00DA53AD">
        <w:rPr>
          <w:rFonts w:eastAsia="PMingLiU" w:cs="Tahoma"/>
          <w:szCs w:val="18"/>
          <w:lang w:eastAsia="zh-TW"/>
        </w:rPr>
        <w:t xml:space="preserve"> 12 </w:t>
      </w:r>
      <w:r w:rsidRPr="00DA53AD">
        <w:rPr>
          <w:rFonts w:eastAsia="PMingLiU" w:cs="Tahoma"/>
          <w:szCs w:val="18"/>
          <w:lang w:eastAsia="zh-TW"/>
        </w:rPr>
        <w:t>個月的最後一天之前使用其</w:t>
      </w:r>
      <w:r w:rsidRPr="00DA53AD">
        <w:rPr>
          <w:rFonts w:eastAsia="PMingLiU" w:cs="Tahoma"/>
          <w:lang w:eastAsia="zh-TW"/>
        </w:rPr>
        <w:t>分期年度承諾</w:t>
      </w:r>
      <w:r w:rsidRPr="00DA53AD">
        <w:rPr>
          <w:rFonts w:eastAsia="PMingLiU" w:cs="Tahoma"/>
          <w:szCs w:val="18"/>
          <w:lang w:eastAsia="zh-TW"/>
        </w:rPr>
        <w:t>，若是共同期限訂閱選項則於每年的註冊週年日之前當月的最後一天之前使用。任何未使用之</w:t>
      </w:r>
      <w:r w:rsidRPr="00DA53AD">
        <w:rPr>
          <w:rFonts w:eastAsia="PMingLiU" w:cs="Tahoma"/>
          <w:lang w:eastAsia="zh-TW"/>
        </w:rPr>
        <w:t>分期年度承諾</w:t>
      </w:r>
      <w:r w:rsidRPr="00DA53AD">
        <w:rPr>
          <w:rFonts w:eastAsia="PMingLiU" w:cs="Tahoma"/>
          <w:szCs w:val="18"/>
          <w:lang w:eastAsia="zh-TW"/>
        </w:rPr>
        <w:t>部分將</w:t>
      </w:r>
      <w:r w:rsidRPr="00DA53AD">
        <w:rPr>
          <w:rFonts w:eastAsia="PMingLiU" w:cs="Tahoma"/>
          <w:lang w:eastAsia="zh-TW"/>
        </w:rPr>
        <w:t>不會移轉</w:t>
      </w:r>
      <w:r w:rsidRPr="00DA53AD">
        <w:rPr>
          <w:rFonts w:eastAsia="PMingLiU" w:cs="Tahoma"/>
          <w:szCs w:val="18"/>
          <w:lang w:eastAsia="zh-TW"/>
        </w:rPr>
        <w:t>且將被沒收。</w:t>
      </w:r>
    </w:p>
    <w:p w:rsidR="006A5DAE" w:rsidRPr="00DA53AD" w:rsidRDefault="006A5DAE" w:rsidP="006A5DAE">
      <w:pPr>
        <w:rPr>
          <w:rFonts w:eastAsia="PMingLiU" w:cs="Tahoma"/>
          <w:lang w:eastAsia="zh-TW"/>
        </w:rPr>
      </w:pPr>
    </w:p>
    <w:p w:rsidR="006A5DAE" w:rsidRPr="00DA53AD" w:rsidRDefault="005242EC" w:rsidP="005242EC">
      <w:pPr>
        <w:spacing w:after="60"/>
        <w:outlineLvl w:val="1"/>
        <w:rPr>
          <w:rFonts w:eastAsia="PMingLiU" w:cs="Tahoma"/>
          <w:lang w:eastAsia="zh-TW"/>
        </w:rPr>
      </w:pPr>
      <w:r w:rsidRPr="00DA53AD">
        <w:rPr>
          <w:rFonts w:eastAsia="PMingLiU" w:cs="Tahoma"/>
          <w:b/>
          <w:szCs w:val="18"/>
          <w:lang w:eastAsia="zh-TW"/>
        </w:rPr>
        <w:t>付款及費用</w:t>
      </w:r>
    </w:p>
    <w:p w:rsidR="006A5DAE" w:rsidRPr="00DA53AD" w:rsidRDefault="006A5DAE" w:rsidP="006A5DAE">
      <w:pPr>
        <w:rPr>
          <w:rFonts w:eastAsia="PMingLiU" w:cs="Tahoma"/>
          <w:lang w:eastAsia="zh-TW"/>
        </w:rPr>
      </w:pPr>
      <w:r w:rsidRPr="00DA53AD">
        <w:rPr>
          <w:rFonts w:eastAsia="PMingLiU" w:cs="Tahoma"/>
          <w:lang w:eastAsia="zh-TW"/>
        </w:rPr>
        <w:t>若是一年訂閱選項，訂單將立即開立發票予客戶或其轉銷商。若是</w:t>
      </w:r>
      <w:r w:rsidRPr="00DA53AD">
        <w:rPr>
          <w:rFonts w:eastAsia="PMingLiU" w:cs="Tahoma"/>
          <w:szCs w:val="18"/>
          <w:lang w:eastAsia="zh-TW"/>
        </w:rPr>
        <w:t>共同期限訂閱選項，</w:t>
      </w:r>
      <w:r w:rsidRPr="00DA53AD">
        <w:rPr>
          <w:rFonts w:eastAsia="PMingLiU" w:cs="Tahoma"/>
          <w:lang w:eastAsia="zh-TW"/>
        </w:rPr>
        <w:t>第一年分期年度承諾將立即開立發票，未來之分期年度承諾將於</w:t>
      </w:r>
      <w:r w:rsidRPr="00DA53AD">
        <w:rPr>
          <w:rFonts w:eastAsia="PMingLiU" w:cs="Tahoma"/>
          <w:lang w:eastAsia="zh-TW"/>
        </w:rPr>
        <w:t xml:space="preserve"> Enrollment </w:t>
      </w:r>
      <w:r w:rsidRPr="00DA53AD">
        <w:rPr>
          <w:rFonts w:eastAsia="PMingLiU" w:cs="Tahoma"/>
          <w:lang w:eastAsia="zh-TW"/>
        </w:rPr>
        <w:t>生效日期的週年日當日開立發票。或者，客戶可以選擇在提交最初訂單時支付其完整的金額承諾。</w:t>
      </w:r>
    </w:p>
    <w:p w:rsidR="006A5DAE" w:rsidRPr="00DA53AD" w:rsidRDefault="006A5DAE" w:rsidP="006A5DAE">
      <w:pPr>
        <w:rPr>
          <w:rFonts w:eastAsia="PMingLiU" w:cs="Tahoma"/>
          <w:lang w:eastAsia="zh-TW"/>
        </w:rPr>
      </w:pPr>
    </w:p>
    <w:p w:rsidR="006A5DAE" w:rsidRPr="00DA53AD" w:rsidRDefault="006A5DAE" w:rsidP="006A5DAE">
      <w:pPr>
        <w:rPr>
          <w:rFonts w:eastAsia="PMingLiU" w:cs="Tahoma"/>
          <w:lang w:eastAsia="zh-TW"/>
        </w:rPr>
      </w:pPr>
      <w:r w:rsidRPr="00DA53AD">
        <w:rPr>
          <w:rFonts w:eastAsia="PMingLiU" w:cs="Tahoma"/>
          <w:lang w:eastAsia="zh-TW"/>
        </w:rPr>
        <w:t>每個月，</w:t>
      </w:r>
      <w:r w:rsidRPr="00DA53AD">
        <w:rPr>
          <w:rFonts w:eastAsia="PMingLiU" w:cs="Tahoma"/>
          <w:lang w:eastAsia="zh-TW"/>
        </w:rPr>
        <w:t xml:space="preserve">Microsoft </w:t>
      </w:r>
      <w:r w:rsidRPr="00DA53AD">
        <w:rPr>
          <w:rFonts w:eastAsia="PMingLiU" w:cs="Tahoma"/>
          <w:lang w:eastAsia="zh-TW"/>
        </w:rPr>
        <w:t>會從分期年度承諾中扣除客戶對</w:t>
      </w:r>
      <w:r w:rsidRPr="00DA53AD">
        <w:rPr>
          <w:rFonts w:eastAsia="PMingLiU" w:cs="Tahoma"/>
          <w:lang w:eastAsia="zh-TW"/>
        </w:rPr>
        <w:t xml:space="preserve"> Windows Azure </w:t>
      </w:r>
      <w:r w:rsidRPr="00DA53AD">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rsidR="006A5DAE" w:rsidRPr="00DA53AD" w:rsidRDefault="006A5DAE" w:rsidP="006A5DAE">
      <w:pPr>
        <w:rPr>
          <w:rFonts w:eastAsia="PMingLiU" w:cs="Tahoma"/>
          <w:lang w:eastAsia="zh-TW"/>
        </w:rPr>
      </w:pPr>
    </w:p>
    <w:p w:rsidR="006A5DAE" w:rsidRPr="00DA53AD" w:rsidRDefault="006A5DAE" w:rsidP="006A5DAE">
      <w:pPr>
        <w:rPr>
          <w:rFonts w:eastAsia="PMingLiU" w:cs="Tahoma"/>
          <w:lang w:eastAsia="zh-TW"/>
        </w:rPr>
      </w:pPr>
      <w:r w:rsidRPr="00DA53AD">
        <w:rPr>
          <w:rFonts w:eastAsia="PMingLiU" w:cs="Tahoma"/>
          <w:lang w:eastAsia="zh-TW"/>
        </w:rPr>
        <w:t>於客戶訂閱期間屆滿或終止之後對</w:t>
      </w:r>
      <w:r w:rsidRPr="00DA53AD">
        <w:rPr>
          <w:rFonts w:eastAsia="PMingLiU" w:cs="Tahoma"/>
          <w:lang w:eastAsia="zh-TW"/>
        </w:rPr>
        <w:t xml:space="preserve"> Windows Azure </w:t>
      </w:r>
      <w:r w:rsidRPr="00DA53AD">
        <w:rPr>
          <w:rFonts w:eastAsia="PMingLiU" w:cs="Tahoma"/>
          <w:lang w:eastAsia="zh-TW"/>
        </w:rPr>
        <w:t>服務之所有使用，將每季依使用費率開立發票予客戶或其轉銷商。</w:t>
      </w:r>
    </w:p>
    <w:p w:rsidR="006A5DAE" w:rsidRPr="00DA53AD" w:rsidRDefault="006A5DAE" w:rsidP="006A5DAE">
      <w:pPr>
        <w:rPr>
          <w:rFonts w:eastAsia="PMingLiU" w:cs="Tahoma"/>
          <w:lang w:eastAsia="zh-TW"/>
        </w:rPr>
      </w:pPr>
    </w:p>
    <w:p w:rsidR="006A5DAE" w:rsidRPr="00DA53AD" w:rsidRDefault="006A5DAE" w:rsidP="006A5DAE">
      <w:pPr>
        <w:rPr>
          <w:rFonts w:eastAsia="PMingLiU" w:cs="Tahoma"/>
          <w:lang w:eastAsia="zh-TW"/>
        </w:rPr>
      </w:pPr>
      <w:r w:rsidRPr="00DA53AD">
        <w:rPr>
          <w:rFonts w:eastAsia="PMingLiU" w:cs="Tahoma"/>
          <w:lang w:eastAsia="zh-TW"/>
        </w:rPr>
        <w:t xml:space="preserve">Microsoft </w:t>
      </w:r>
      <w:r w:rsidRPr="00DA53AD">
        <w:rPr>
          <w:rFonts w:eastAsia="PMingLiU" w:cs="Tahoma"/>
          <w:lang w:eastAsia="zh-TW"/>
        </w:rPr>
        <w:t>得於客戶註冊期間降低個別</w:t>
      </w:r>
      <w:r w:rsidRPr="00DA53AD">
        <w:rPr>
          <w:rFonts w:eastAsia="PMingLiU" w:cs="Tahoma"/>
          <w:lang w:eastAsia="zh-TW"/>
        </w:rPr>
        <w:t xml:space="preserve"> Windows Azure </w:t>
      </w:r>
      <w:r w:rsidRPr="00DA53AD">
        <w:rPr>
          <w:rFonts w:eastAsia="PMingLiU" w:cs="Tahoma"/>
          <w:lang w:eastAsia="zh-TW"/>
        </w:rPr>
        <w:t>服務的價格。若客戶係直接向</w:t>
      </w:r>
      <w:r w:rsidRPr="00DA53AD">
        <w:rPr>
          <w:rFonts w:eastAsia="PMingLiU" w:cs="Tahoma"/>
          <w:lang w:eastAsia="zh-TW"/>
        </w:rPr>
        <w:t xml:space="preserve"> Microsoft </w:t>
      </w:r>
      <w:r w:rsidRPr="00DA53AD">
        <w:rPr>
          <w:rFonts w:eastAsia="PMingLiU" w:cs="Tahoma"/>
          <w:lang w:eastAsia="zh-TW"/>
        </w:rPr>
        <w:t>取得</w:t>
      </w:r>
      <w:r w:rsidRPr="00DA53AD">
        <w:rPr>
          <w:rFonts w:eastAsia="PMingLiU" w:cs="Tahoma"/>
          <w:lang w:eastAsia="zh-TW"/>
        </w:rPr>
        <w:t xml:space="preserve"> Windows Azure </w:t>
      </w:r>
      <w:r w:rsidR="006B2847">
        <w:rPr>
          <w:rFonts w:eastAsia="PMingLiU" w:cs="Tahoma"/>
          <w:lang w:eastAsia="zh-TW"/>
        </w:rPr>
        <w:br/>
      </w:r>
      <w:r w:rsidRPr="00DA53AD">
        <w:rPr>
          <w:rFonts w:eastAsia="PMingLiU" w:cs="Tahoma"/>
          <w:lang w:eastAsia="zh-TW"/>
        </w:rPr>
        <w:t>服務，則客戶價位表可能顯示較最新價格還高的價格。</w:t>
      </w:r>
      <w:r w:rsidRPr="00DA53AD">
        <w:rPr>
          <w:rFonts w:eastAsia="PMingLiU" w:cs="Tahoma"/>
          <w:lang w:eastAsia="zh-TW"/>
        </w:rPr>
        <w:t xml:space="preserve">Microsoft </w:t>
      </w:r>
      <w:r w:rsidRPr="00DA53AD">
        <w:rPr>
          <w:rFonts w:eastAsia="PMingLiU" w:cs="Tahoma"/>
          <w:lang w:eastAsia="zh-TW"/>
        </w:rPr>
        <w:t>將於客戶生效期間內提供較低的價格予該些客戶。</w:t>
      </w:r>
      <w:r w:rsidR="006B2847">
        <w:rPr>
          <w:rFonts w:eastAsia="PMingLiU" w:cs="Tahoma"/>
          <w:lang w:eastAsia="zh-TW"/>
        </w:rPr>
        <w:br/>
      </w:r>
      <w:r w:rsidRPr="00DA53AD">
        <w:rPr>
          <w:rFonts w:eastAsia="PMingLiU" w:cs="Tahoma"/>
          <w:lang w:eastAsia="zh-TW"/>
        </w:rPr>
        <w:t>若有任何此等變更，</w:t>
      </w:r>
      <w:r w:rsidRPr="00DA53AD">
        <w:rPr>
          <w:rFonts w:eastAsia="PMingLiU" w:cs="Tahoma"/>
          <w:lang w:eastAsia="zh-TW"/>
        </w:rPr>
        <w:t xml:space="preserve">Microsoft </w:t>
      </w:r>
      <w:r w:rsidRPr="00DA53AD">
        <w:rPr>
          <w:rFonts w:eastAsia="PMingLiU" w:cs="Tahoma"/>
          <w:lang w:eastAsia="zh-TW"/>
        </w:rPr>
        <w:t>將通知客戶。</w:t>
      </w:r>
    </w:p>
    <w:p w:rsidR="006A5DAE" w:rsidRPr="00DA53AD" w:rsidRDefault="006A5DAE" w:rsidP="006A5DAE">
      <w:pPr>
        <w:rPr>
          <w:rFonts w:eastAsia="PMingLiU" w:cs="Tahoma"/>
          <w:lang w:eastAsia="zh-TW"/>
        </w:rPr>
      </w:pPr>
    </w:p>
    <w:p w:rsidR="006A5DAE" w:rsidRPr="00DA53AD" w:rsidRDefault="006A5DAE" w:rsidP="006A5DAE">
      <w:pPr>
        <w:rPr>
          <w:rFonts w:eastAsia="PMingLiU" w:cs="Tahoma"/>
          <w:lang w:eastAsia="zh-TW"/>
        </w:rPr>
      </w:pPr>
      <w:r w:rsidRPr="00DA53AD">
        <w:rPr>
          <w:rFonts w:eastAsia="PMingLiU" w:cs="Tahoma"/>
          <w:szCs w:val="18"/>
          <w:lang w:eastAsia="zh-TW"/>
        </w:rPr>
        <w:t>透過轉銷商取得之訂閱的價格及付款條件係由客戶與其轉銷商間之合約所共同議定。</w:t>
      </w:r>
      <w:r w:rsidRPr="00DA53AD">
        <w:rPr>
          <w:rFonts w:eastAsia="PMingLiU" w:cs="Tahoma"/>
          <w:iCs/>
          <w:lang w:eastAsia="zh-TW"/>
        </w:rPr>
        <w:t>客戶之轉銷商將提供</w:t>
      </w:r>
      <w:r w:rsidRPr="00DA53AD">
        <w:rPr>
          <w:rFonts w:eastAsia="PMingLiU" w:cs="Tahoma"/>
          <w:iCs/>
          <w:lang w:eastAsia="zh-TW"/>
        </w:rPr>
        <w:t xml:space="preserve"> Windows</w:t>
      </w:r>
      <w:r w:rsidR="006B2847">
        <w:rPr>
          <w:rFonts w:eastAsia="PMingLiU" w:cs="Tahoma"/>
          <w:iCs/>
          <w:lang w:eastAsia="zh-TW"/>
        </w:rPr>
        <w:t> </w:t>
      </w:r>
      <w:r w:rsidRPr="00DA53AD">
        <w:rPr>
          <w:rFonts w:eastAsia="PMingLiU" w:cs="Tahoma"/>
          <w:iCs/>
          <w:lang w:eastAsia="zh-TW"/>
        </w:rPr>
        <w:t xml:space="preserve">Azure </w:t>
      </w:r>
      <w:r w:rsidRPr="00DA53AD">
        <w:rPr>
          <w:rFonts w:eastAsia="PMingLiU" w:cs="Tahoma"/>
          <w:iCs/>
          <w:lang w:eastAsia="zh-TW"/>
        </w:rPr>
        <w:t>服務之訂購流程的相關額外資訊。所有</w:t>
      </w:r>
      <w:r w:rsidRPr="00DA53AD">
        <w:rPr>
          <w:rFonts w:eastAsia="PMingLiU" w:cs="Tahoma"/>
          <w:iCs/>
          <w:lang w:eastAsia="zh-TW"/>
        </w:rPr>
        <w:t xml:space="preserve"> Windows Azure </w:t>
      </w:r>
      <w:r w:rsidRPr="00DA53AD">
        <w:rPr>
          <w:rFonts w:eastAsia="PMingLiU" w:cs="Tahoma"/>
          <w:iCs/>
          <w:lang w:eastAsia="zh-TW"/>
        </w:rPr>
        <w:t>服務的價格及付款條件將受客戶與其轉銷商間所訂定之個別合約所拘束。</w:t>
      </w:r>
      <w:r w:rsidRPr="00DA53AD">
        <w:rPr>
          <w:rFonts w:eastAsia="PMingLiU" w:cs="Tahoma"/>
          <w:lang w:eastAsia="zh-TW"/>
        </w:rPr>
        <w:t xml:space="preserve">Microsoft </w:t>
      </w:r>
      <w:r w:rsidRPr="00DA53AD">
        <w:rPr>
          <w:rFonts w:eastAsia="PMingLiU" w:cs="Tahoma"/>
          <w:lang w:eastAsia="zh-TW"/>
        </w:rPr>
        <w:t>得在客戶的註冊期間降低個別</w:t>
      </w:r>
      <w:r w:rsidRPr="00DA53AD">
        <w:rPr>
          <w:rFonts w:eastAsia="PMingLiU" w:cs="Tahoma"/>
          <w:lang w:eastAsia="zh-TW"/>
        </w:rPr>
        <w:t xml:space="preserve"> Windows Azure </w:t>
      </w:r>
      <w:r w:rsidRPr="00DA53AD">
        <w:rPr>
          <w:rFonts w:eastAsia="PMingLiU" w:cs="Tahoma"/>
          <w:lang w:eastAsia="zh-TW"/>
        </w:rPr>
        <w:t>服務的價格，以及在客戶生效期間內提供較低的價格予客戶的轉銷商。若有任何此等變更，</w:t>
      </w:r>
      <w:r w:rsidRPr="00DA53AD">
        <w:rPr>
          <w:rFonts w:eastAsia="PMingLiU" w:cs="Tahoma"/>
          <w:lang w:eastAsia="zh-TW"/>
        </w:rPr>
        <w:t xml:space="preserve">Microsoft </w:t>
      </w:r>
      <w:r w:rsidRPr="00DA53AD">
        <w:rPr>
          <w:rFonts w:eastAsia="PMingLiU" w:cs="Tahoma"/>
          <w:lang w:eastAsia="zh-TW"/>
        </w:rPr>
        <w:t>將通知客戶之轉銷商。客戶及其轉銷商將決定實際價格及任何價格變更之適用性。</w:t>
      </w:r>
    </w:p>
    <w:p w:rsidR="00BD1A6A" w:rsidRPr="00DA53AD" w:rsidRDefault="00BD1A6A">
      <w:pPr>
        <w:rPr>
          <w:rFonts w:eastAsia="PMingLiU" w:cs="Tahoma"/>
          <w:lang w:eastAsia="zh-TW"/>
        </w:rPr>
      </w:pPr>
    </w:p>
    <w:p w:rsidR="00776E3B" w:rsidRPr="00DA53AD" w:rsidRDefault="005242EC" w:rsidP="005242EC">
      <w:pPr>
        <w:spacing w:after="60"/>
        <w:outlineLvl w:val="1"/>
        <w:rPr>
          <w:rFonts w:eastAsia="PMingLiU" w:cs="Tahoma"/>
          <w:lang w:eastAsia="zh-TW"/>
        </w:rPr>
      </w:pPr>
      <w:r w:rsidRPr="00DA53AD">
        <w:rPr>
          <w:rFonts w:eastAsia="PMingLiU" w:cs="Tahoma"/>
          <w:b/>
          <w:sz w:val="20"/>
          <w:szCs w:val="18"/>
          <w:lang w:eastAsia="zh-TW"/>
        </w:rPr>
        <w:t xml:space="preserve">Windows Azure </w:t>
      </w:r>
      <w:r w:rsidRPr="00DA53AD">
        <w:rPr>
          <w:rFonts w:eastAsia="PMingLiU" w:cs="Tahoma"/>
          <w:b/>
          <w:sz w:val="20"/>
          <w:szCs w:val="18"/>
          <w:lang w:eastAsia="zh-TW"/>
        </w:rPr>
        <w:t>承諾費率</w:t>
      </w:r>
    </w:p>
    <w:p w:rsidR="00776E3B" w:rsidRPr="00DA53AD" w:rsidRDefault="006A5DAE" w:rsidP="00776E3B">
      <w:pPr>
        <w:outlineLvl w:val="1"/>
        <w:rPr>
          <w:rFonts w:eastAsia="PMingLiU" w:cs="Tahoma"/>
          <w:lang w:eastAsia="zh-TW"/>
        </w:rPr>
      </w:pPr>
      <w:r w:rsidRPr="00DA53AD">
        <w:rPr>
          <w:rFonts w:eastAsia="PMingLiU" w:cs="Tahoma"/>
          <w:szCs w:val="18"/>
          <w:lang w:eastAsia="zh-TW"/>
        </w:rPr>
        <w:t>客戶之</w:t>
      </w:r>
      <w:r w:rsidRPr="00DA53AD">
        <w:rPr>
          <w:rFonts w:eastAsia="PMingLiU" w:cs="Tahoma"/>
          <w:szCs w:val="18"/>
          <w:lang w:eastAsia="zh-TW"/>
        </w:rPr>
        <w:t xml:space="preserve"> Windows Azure </w:t>
      </w:r>
      <w:r w:rsidRPr="00DA53AD">
        <w:rPr>
          <w:rFonts w:eastAsia="PMingLiU" w:cs="Tahoma"/>
          <w:szCs w:val="18"/>
          <w:lang w:eastAsia="zh-TW"/>
        </w:rPr>
        <w:t>服務的承諾費率係以其</w:t>
      </w:r>
      <w:r w:rsidRPr="00DA53AD">
        <w:rPr>
          <w:rFonts w:eastAsia="PMingLiU" w:cs="Tahoma"/>
          <w:szCs w:val="18"/>
          <w:lang w:eastAsia="zh-TW"/>
        </w:rPr>
        <w:t xml:space="preserve"> Windows Azure </w:t>
      </w:r>
      <w:r w:rsidRPr="00DA53AD">
        <w:rPr>
          <w:rFonts w:eastAsia="PMingLiU" w:cs="Tahoma"/>
          <w:szCs w:val="18"/>
          <w:lang w:eastAsia="zh-TW"/>
        </w:rPr>
        <w:t>金額承諾等級和註冊價位等級為基礎。</w:t>
      </w:r>
      <w:r w:rsidRPr="00DA53AD">
        <w:rPr>
          <w:rFonts w:eastAsia="PMingLiU" w:cs="Tahoma"/>
          <w:szCs w:val="18"/>
          <w:lang w:eastAsia="zh-TW"/>
        </w:rPr>
        <w:t xml:space="preserve">Windows Azure </w:t>
      </w:r>
      <w:r w:rsidRPr="00DA53AD">
        <w:rPr>
          <w:rFonts w:eastAsia="PMingLiU" w:cs="Tahoma"/>
          <w:szCs w:val="18"/>
          <w:lang w:eastAsia="zh-TW"/>
        </w:rPr>
        <w:t>金額承諾等級則取決於客戶的年度</w:t>
      </w:r>
      <w:r w:rsidRPr="00DA53AD">
        <w:rPr>
          <w:rFonts w:eastAsia="PMingLiU" w:cs="Tahoma"/>
          <w:szCs w:val="18"/>
          <w:lang w:eastAsia="zh-TW"/>
        </w:rPr>
        <w:t xml:space="preserve"> Windows Azure </w:t>
      </w:r>
      <w:r w:rsidRPr="00DA53AD">
        <w:rPr>
          <w:rFonts w:eastAsia="PMingLiU" w:cs="Tahoma"/>
          <w:szCs w:val="18"/>
          <w:lang w:eastAsia="zh-TW"/>
        </w:rPr>
        <w:t>金額承諾數量</w:t>
      </w:r>
      <w:r w:rsidRPr="00DA53AD">
        <w:rPr>
          <w:rFonts w:eastAsia="PMingLiU" w:cs="Tahoma"/>
          <w:szCs w:val="18"/>
          <w:lang w:eastAsia="zh-TW"/>
        </w:rPr>
        <w:t xml:space="preserve"> (</w:t>
      </w:r>
      <w:r w:rsidRPr="00DA53AD">
        <w:rPr>
          <w:rFonts w:eastAsia="PMingLiU" w:cs="Tahoma"/>
          <w:szCs w:val="18"/>
          <w:lang w:eastAsia="zh-TW"/>
        </w:rPr>
        <w:t>也就是客戶在每年的</w:t>
      </w:r>
      <w:r w:rsidRPr="00DA53AD">
        <w:rPr>
          <w:rFonts w:eastAsia="PMingLiU" w:cs="Tahoma"/>
          <w:szCs w:val="18"/>
          <w:lang w:eastAsia="zh-TW"/>
        </w:rPr>
        <w:t xml:space="preserve"> Windows Azure </w:t>
      </w:r>
      <w:r w:rsidRPr="00DA53AD">
        <w:rPr>
          <w:rFonts w:eastAsia="PMingLiU" w:cs="Tahoma"/>
          <w:szCs w:val="18"/>
          <w:lang w:eastAsia="zh-TW"/>
        </w:rPr>
        <w:t>訂閱期間內承諾的總金額</w:t>
      </w:r>
      <w:r w:rsidRPr="00DA53AD">
        <w:rPr>
          <w:rFonts w:eastAsia="PMingLiU" w:cs="Tahoma"/>
          <w:szCs w:val="18"/>
          <w:lang w:eastAsia="zh-TW"/>
        </w:rPr>
        <w:t>)</w:t>
      </w:r>
      <w:r w:rsidRPr="00DA53AD">
        <w:rPr>
          <w:rFonts w:eastAsia="PMingLiU" w:cs="Tahoma"/>
          <w:szCs w:val="18"/>
          <w:lang w:eastAsia="zh-TW"/>
        </w:rPr>
        <w:t>，並對應至下表所指定的折扣</w:t>
      </w:r>
      <w:r w:rsidRPr="00DA53AD">
        <w:rPr>
          <w:rFonts w:eastAsia="PMingLiU" w:cs="Tahoma"/>
          <w:szCs w:val="18"/>
          <w:lang w:eastAsia="zh-TW"/>
        </w:rPr>
        <w:t xml:space="preserve"> (</w:t>
      </w:r>
      <w:r w:rsidRPr="00DA53AD">
        <w:rPr>
          <w:rFonts w:eastAsia="PMingLiU" w:cs="Tahoma"/>
          <w:szCs w:val="18"/>
          <w:lang w:eastAsia="zh-TW"/>
        </w:rPr>
        <w:t>以</w:t>
      </w:r>
      <w:r w:rsidRPr="00DA53AD">
        <w:rPr>
          <w:rFonts w:eastAsia="PMingLiU" w:cs="Tahoma"/>
          <w:szCs w:val="18"/>
          <w:lang w:eastAsia="zh-TW"/>
        </w:rPr>
        <w:t xml:space="preserve"> Windows Azure </w:t>
      </w:r>
      <w:r w:rsidRPr="00DA53AD">
        <w:rPr>
          <w:rFonts w:eastAsia="PMingLiU" w:cs="Tahoma"/>
          <w:szCs w:val="18"/>
          <w:lang w:eastAsia="zh-TW"/>
        </w:rPr>
        <w:t>使用費率</w:t>
      </w:r>
      <w:r w:rsidRPr="00DA53AD">
        <w:rPr>
          <w:rFonts w:eastAsia="PMingLiU" w:cs="Tahoma"/>
          <w:szCs w:val="18"/>
          <w:lang w:eastAsia="zh-TW"/>
        </w:rPr>
        <w:t>/</w:t>
      </w:r>
      <w:r w:rsidRPr="00DA53AD">
        <w:rPr>
          <w:rFonts w:eastAsia="PMingLiU" w:cs="Tahoma"/>
          <w:szCs w:val="18"/>
          <w:lang w:eastAsia="zh-TW"/>
        </w:rPr>
        <w:t>超額費率的百分比表示</w:t>
      </w:r>
      <w:r w:rsidRPr="00DA53AD">
        <w:rPr>
          <w:rFonts w:eastAsia="PMingLiU" w:cs="Tahoma"/>
          <w:szCs w:val="18"/>
          <w:lang w:eastAsia="zh-TW"/>
        </w:rPr>
        <w:t>)</w:t>
      </w:r>
      <w:r w:rsidRPr="00DA53AD">
        <w:rPr>
          <w:rFonts w:eastAsia="PMingLiU" w:cs="Tahoma"/>
          <w:szCs w:val="18"/>
          <w:lang w:eastAsia="zh-TW"/>
        </w:rPr>
        <w:t>。</w:t>
      </w:r>
    </w:p>
    <w:p w:rsidR="00776E3B" w:rsidRPr="00DA53AD"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DA53AD"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DA53AD" w:rsidRDefault="00776E3B" w:rsidP="0044720D">
            <w:pPr>
              <w:jc w:val="center"/>
              <w:rPr>
                <w:rFonts w:eastAsia="PMingLiU" w:cs="Tahoma"/>
                <w:b/>
                <w:bCs/>
                <w:szCs w:val="18"/>
              </w:rPr>
            </w:pPr>
            <w:r w:rsidRPr="00DA53AD">
              <w:rPr>
                <w:rFonts w:eastAsia="PMingLiU" w:cs="Tahoma"/>
                <w:b/>
                <w:bCs/>
                <w:szCs w:val="18"/>
              </w:rPr>
              <w:t xml:space="preserve">Windows Azure </w:t>
            </w:r>
            <w:r w:rsidR="00F22DC9">
              <w:rPr>
                <w:rFonts w:eastAsia="PMingLiU" w:cs="Tahoma"/>
                <w:b/>
                <w:bCs/>
                <w:szCs w:val="18"/>
              </w:rPr>
              <w:br/>
            </w:r>
            <w:r w:rsidRPr="00DA53AD">
              <w:rPr>
                <w:rFonts w:eastAsia="PMingLiU" w:cs="Tahoma"/>
                <w:b/>
                <w:bCs/>
                <w:szCs w:val="18"/>
              </w:rPr>
              <w:t>金額承諾等級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DA53AD" w:rsidRDefault="00776E3B" w:rsidP="0044720D">
            <w:pPr>
              <w:jc w:val="center"/>
              <w:rPr>
                <w:rFonts w:eastAsia="PMingLiU" w:cs="Tahoma"/>
                <w:b/>
                <w:bCs/>
                <w:szCs w:val="18"/>
              </w:rPr>
            </w:pPr>
            <w:r w:rsidRPr="00DA53AD">
              <w:rPr>
                <w:rFonts w:eastAsia="PMingLiU" w:cs="Tahoma"/>
                <w:b/>
                <w:bCs/>
                <w:szCs w:val="18"/>
              </w:rPr>
              <w:t>年度</w:t>
            </w:r>
            <w:r w:rsidRPr="00DA53AD">
              <w:rPr>
                <w:rFonts w:eastAsia="PMingLiU" w:cs="Tahoma"/>
                <w:b/>
                <w:bCs/>
                <w:szCs w:val="18"/>
              </w:rPr>
              <w:t xml:space="preserve"> Windows Azure </w:t>
            </w:r>
            <w:r w:rsidR="00F22DC9">
              <w:rPr>
                <w:rFonts w:eastAsia="PMingLiU" w:cs="Tahoma"/>
                <w:b/>
                <w:bCs/>
                <w:szCs w:val="18"/>
              </w:rPr>
              <w:br/>
            </w:r>
            <w:r w:rsidRPr="00DA53AD">
              <w:rPr>
                <w:rFonts w:eastAsia="PMingLiU" w:cs="Tahoma"/>
                <w:b/>
                <w:bCs/>
                <w:szCs w:val="18"/>
              </w:rPr>
              <w:t>金額承諾單位數量</w:t>
            </w:r>
            <w:r w:rsidRPr="00DA53AD">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DA53AD" w:rsidRDefault="00776E3B" w:rsidP="0044720D">
            <w:pPr>
              <w:jc w:val="center"/>
              <w:rPr>
                <w:rFonts w:eastAsia="PMingLiU" w:cs="Tahoma"/>
                <w:b/>
                <w:bCs/>
                <w:szCs w:val="18"/>
              </w:rPr>
            </w:pPr>
            <w:r w:rsidRPr="00DA53AD">
              <w:rPr>
                <w:rFonts w:eastAsia="PMingLiU" w:cs="Tahoma"/>
                <w:b/>
                <w:bCs/>
                <w:szCs w:val="18"/>
              </w:rPr>
              <w:t>使用費率折扣</w:t>
            </w:r>
          </w:p>
        </w:tc>
      </w:tr>
      <w:tr w:rsidR="00776E3B" w:rsidRPr="00DA53A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259"/>
              <w:jc w:val="center"/>
              <w:rPr>
                <w:rFonts w:eastAsia="PMingLiU" w:cs="Tahoma"/>
                <w:szCs w:val="18"/>
              </w:rPr>
            </w:pPr>
            <w:r w:rsidRPr="00DA53AD">
              <w:rPr>
                <w:rFonts w:eastAsia="PMingLiU" w:cs="Tahoma"/>
                <w:szCs w:val="18"/>
              </w:rPr>
              <w:t>等級</w:t>
            </w:r>
            <w:r w:rsidRPr="00DA53AD">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以</w:t>
            </w:r>
            <w:r w:rsidRPr="00DA53AD">
              <w:rPr>
                <w:rFonts w:eastAsia="PMingLiU" w:cs="Tahoma"/>
                <w:szCs w:val="18"/>
              </w:rPr>
              <w:t xml:space="preserve"> 1799 </w:t>
            </w:r>
            <w:r w:rsidRPr="00DA53AD">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23%</w:t>
            </w:r>
          </w:p>
        </w:tc>
      </w:tr>
      <w:tr w:rsidR="00776E3B" w:rsidRPr="00DA53A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259"/>
              <w:jc w:val="center"/>
              <w:rPr>
                <w:rFonts w:eastAsia="PMingLiU" w:cs="Tahoma"/>
                <w:szCs w:val="18"/>
              </w:rPr>
            </w:pPr>
            <w:r w:rsidRPr="00DA53AD">
              <w:rPr>
                <w:rFonts w:eastAsia="PMingLiU" w:cs="Tahoma"/>
                <w:szCs w:val="18"/>
              </w:rPr>
              <w:t>等級</w:t>
            </w:r>
            <w:r w:rsidRPr="00DA53AD">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 xml:space="preserve">1800 – 4799 </w:t>
            </w:r>
            <w:r w:rsidRPr="00DA53AD">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26%</w:t>
            </w:r>
          </w:p>
        </w:tc>
      </w:tr>
      <w:tr w:rsidR="00776E3B" w:rsidRPr="00DA53A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259"/>
              <w:jc w:val="center"/>
              <w:rPr>
                <w:rFonts w:eastAsia="PMingLiU" w:cs="Tahoma"/>
                <w:szCs w:val="18"/>
              </w:rPr>
            </w:pPr>
            <w:r w:rsidRPr="00DA53AD">
              <w:rPr>
                <w:rFonts w:eastAsia="PMingLiU" w:cs="Tahoma"/>
                <w:szCs w:val="18"/>
              </w:rPr>
              <w:t>等級</w:t>
            </w:r>
            <w:r w:rsidRPr="00DA53AD">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 xml:space="preserve">4800 – 11999 </w:t>
            </w:r>
            <w:r w:rsidRPr="00DA53AD">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30%</w:t>
            </w:r>
          </w:p>
        </w:tc>
      </w:tr>
      <w:tr w:rsidR="00776E3B" w:rsidRPr="00DA53A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259"/>
              <w:jc w:val="center"/>
              <w:rPr>
                <w:rFonts w:eastAsia="PMingLiU" w:cs="Tahoma"/>
                <w:szCs w:val="18"/>
              </w:rPr>
            </w:pPr>
            <w:r w:rsidRPr="00DA53AD">
              <w:rPr>
                <w:rFonts w:eastAsia="PMingLiU" w:cs="Tahoma"/>
                <w:szCs w:val="18"/>
              </w:rPr>
              <w:t>等級</w:t>
            </w:r>
            <w:r w:rsidRPr="00DA53AD">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 xml:space="preserve">12000 + </w:t>
            </w:r>
            <w:r w:rsidRPr="00DA53AD">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rsidR="00776E3B" w:rsidRPr="00DA53AD" w:rsidRDefault="00776E3B" w:rsidP="0044720D">
            <w:pPr>
              <w:spacing w:before="100" w:beforeAutospacing="1" w:after="100" w:afterAutospacing="1"/>
              <w:ind w:right="180"/>
              <w:jc w:val="center"/>
              <w:rPr>
                <w:rFonts w:eastAsia="PMingLiU" w:cs="Tahoma"/>
                <w:szCs w:val="18"/>
              </w:rPr>
            </w:pPr>
            <w:r w:rsidRPr="00DA53AD">
              <w:rPr>
                <w:rFonts w:eastAsia="PMingLiU" w:cs="Tahoma"/>
                <w:szCs w:val="18"/>
              </w:rPr>
              <w:t>35%</w:t>
            </w:r>
          </w:p>
        </w:tc>
      </w:tr>
    </w:tbl>
    <w:p w:rsidR="006A5DAE" w:rsidRPr="00DA53AD" w:rsidRDefault="00AA0329" w:rsidP="002E57CF">
      <w:pPr>
        <w:ind w:left="1080"/>
        <w:outlineLvl w:val="1"/>
        <w:rPr>
          <w:rFonts w:eastAsia="PMingLiU" w:cs="Tahoma"/>
          <w:lang w:eastAsia="zh-TW"/>
        </w:rPr>
      </w:pPr>
      <w:r w:rsidRPr="00DA53AD">
        <w:rPr>
          <w:rFonts w:eastAsia="PMingLiU" w:cs="Tahoma"/>
          <w:i/>
          <w:sz w:val="16"/>
          <w:szCs w:val="18"/>
          <w:lang w:eastAsia="zh-TW"/>
        </w:rPr>
        <w:t xml:space="preserve">* </w:t>
      </w:r>
      <w:r w:rsidRPr="00DA53AD">
        <w:rPr>
          <w:rFonts w:eastAsia="PMingLiU" w:cs="Tahoma"/>
          <w:i/>
          <w:sz w:val="16"/>
          <w:szCs w:val="18"/>
          <w:lang w:eastAsia="zh-TW"/>
        </w:rPr>
        <w:t>單位係指以適用貨幣計算的金額</w:t>
      </w:r>
    </w:p>
    <w:p w:rsidR="00776E3B" w:rsidRDefault="00776E3B" w:rsidP="00776E3B">
      <w:pPr>
        <w:outlineLvl w:val="1"/>
        <w:rPr>
          <w:rFonts w:eastAsia="PMingLiU" w:cs="Tahoma"/>
          <w:lang w:eastAsia="zh-TW"/>
        </w:rPr>
      </w:pPr>
    </w:p>
    <w:p w:rsidR="00C16222" w:rsidRDefault="00C16222" w:rsidP="00776E3B">
      <w:pPr>
        <w:outlineLvl w:val="1"/>
        <w:rPr>
          <w:rFonts w:eastAsia="PMingLiU" w:cs="Tahoma"/>
          <w:lang w:eastAsia="zh-TW"/>
        </w:rPr>
      </w:pPr>
    </w:p>
    <w:p w:rsidR="00C16222" w:rsidRDefault="00C16222" w:rsidP="00776E3B">
      <w:pPr>
        <w:outlineLvl w:val="1"/>
        <w:rPr>
          <w:rFonts w:eastAsia="PMingLiU" w:cs="Tahoma"/>
          <w:lang w:eastAsia="zh-TW"/>
        </w:rPr>
      </w:pPr>
    </w:p>
    <w:p w:rsidR="00C16222" w:rsidRDefault="00C16222" w:rsidP="00776E3B">
      <w:pPr>
        <w:outlineLvl w:val="1"/>
        <w:rPr>
          <w:rFonts w:eastAsia="PMingLiU" w:cs="Tahoma"/>
          <w:lang w:eastAsia="zh-TW"/>
        </w:rPr>
      </w:pPr>
    </w:p>
    <w:p w:rsidR="00C16222" w:rsidRDefault="00C16222" w:rsidP="00776E3B">
      <w:pPr>
        <w:outlineLvl w:val="1"/>
        <w:rPr>
          <w:rFonts w:eastAsia="PMingLiU" w:cs="Tahoma"/>
          <w:lang w:eastAsia="zh-TW"/>
        </w:rPr>
      </w:pPr>
    </w:p>
    <w:p w:rsidR="00C16222" w:rsidRPr="00DA53AD" w:rsidRDefault="00C16222" w:rsidP="00776E3B">
      <w:pPr>
        <w:outlineLvl w:val="1"/>
        <w:rPr>
          <w:rFonts w:eastAsia="PMingLiU" w:cs="Tahoma"/>
          <w:lang w:eastAsia="zh-TW"/>
        </w:rPr>
      </w:pPr>
    </w:p>
    <w:p w:rsidR="00776E3B" w:rsidRPr="00DA53AD" w:rsidRDefault="00776E3B" w:rsidP="00776E3B">
      <w:pPr>
        <w:outlineLvl w:val="1"/>
        <w:rPr>
          <w:rFonts w:eastAsia="PMingLiU" w:cs="Tahoma"/>
          <w:lang w:eastAsia="zh-TW"/>
        </w:rPr>
      </w:pPr>
      <w:r w:rsidRPr="00DA53AD">
        <w:rPr>
          <w:rFonts w:eastAsia="PMingLiU" w:cs="Tahoma"/>
          <w:szCs w:val="18"/>
          <w:lang w:eastAsia="zh-TW"/>
        </w:rPr>
        <w:lastRenderedPageBreak/>
        <w:t>客戶得於其</w:t>
      </w:r>
      <w:r w:rsidRPr="00DA53AD">
        <w:rPr>
          <w:rFonts w:eastAsia="PMingLiU" w:cs="Tahoma"/>
          <w:szCs w:val="18"/>
          <w:lang w:eastAsia="zh-TW"/>
        </w:rPr>
        <w:t xml:space="preserve"> Windows Azure </w:t>
      </w:r>
      <w:r w:rsidRPr="00DA53AD">
        <w:rPr>
          <w:rFonts w:eastAsia="PMingLiU" w:cs="Tahoma"/>
          <w:szCs w:val="18"/>
          <w:lang w:eastAsia="zh-TW"/>
        </w:rPr>
        <w:t>訂閱期間內，隨時提高其年度</w:t>
      </w:r>
      <w:r w:rsidRPr="00DA53AD">
        <w:rPr>
          <w:rFonts w:eastAsia="PMingLiU" w:cs="Tahoma"/>
          <w:szCs w:val="18"/>
          <w:lang w:eastAsia="zh-TW"/>
        </w:rPr>
        <w:t xml:space="preserve"> Windows Azure </w:t>
      </w:r>
      <w:r w:rsidRPr="00DA53AD">
        <w:rPr>
          <w:rFonts w:eastAsia="PMingLiU" w:cs="Tahoma"/>
          <w:szCs w:val="18"/>
          <w:lang w:eastAsia="zh-TW"/>
        </w:rPr>
        <w:t>金額承諾數量，以符合更高的等級資格。</w:t>
      </w:r>
      <w:r w:rsidR="00C16222">
        <w:rPr>
          <w:rFonts w:eastAsia="PMingLiU" w:cs="Tahoma"/>
          <w:szCs w:val="18"/>
          <w:lang w:eastAsia="zh-TW"/>
        </w:rPr>
        <w:br/>
      </w:r>
      <w:r w:rsidRPr="00DA53AD">
        <w:rPr>
          <w:rFonts w:eastAsia="PMingLiU" w:cs="Tahoma"/>
          <w:szCs w:val="18"/>
          <w:lang w:eastAsia="zh-TW"/>
        </w:rPr>
        <w:t>新的承諾費率將自客戶調整其年度</w:t>
      </w:r>
      <w:r w:rsidRPr="00DA53AD">
        <w:rPr>
          <w:rFonts w:eastAsia="PMingLiU" w:cs="Tahoma"/>
          <w:szCs w:val="18"/>
          <w:lang w:eastAsia="zh-TW"/>
        </w:rPr>
        <w:t xml:space="preserve"> Windows Azure </w:t>
      </w:r>
      <w:r w:rsidRPr="00DA53AD">
        <w:rPr>
          <w:rFonts w:eastAsia="PMingLiU" w:cs="Tahoma"/>
          <w:szCs w:val="18"/>
          <w:lang w:eastAsia="zh-TW"/>
        </w:rPr>
        <w:t>金額承諾使用權數量之後下一個日曆月份的第一天起，開始適用於客戶對</w:t>
      </w:r>
      <w:r w:rsidRPr="00DA53AD">
        <w:rPr>
          <w:rFonts w:eastAsia="PMingLiU" w:cs="Tahoma"/>
          <w:szCs w:val="18"/>
          <w:lang w:eastAsia="zh-TW"/>
        </w:rPr>
        <w:t xml:space="preserve"> Windows Azure </w:t>
      </w:r>
      <w:r w:rsidRPr="00DA53AD">
        <w:rPr>
          <w:rFonts w:eastAsia="PMingLiU" w:cs="Tahoma"/>
          <w:szCs w:val="18"/>
          <w:lang w:eastAsia="zh-TW"/>
        </w:rPr>
        <w:t>服務之使用。</w:t>
      </w:r>
    </w:p>
    <w:p w:rsidR="00776E3B" w:rsidRPr="00DA53AD" w:rsidRDefault="00776E3B" w:rsidP="00776E3B">
      <w:pPr>
        <w:outlineLvl w:val="1"/>
        <w:rPr>
          <w:rFonts w:eastAsia="PMingLiU" w:cs="Tahoma"/>
          <w:lang w:eastAsia="zh-TW"/>
        </w:rPr>
      </w:pPr>
    </w:p>
    <w:p w:rsidR="00776E3B" w:rsidRPr="00DA53AD" w:rsidRDefault="00776E3B" w:rsidP="005242EC">
      <w:pPr>
        <w:outlineLvl w:val="1"/>
        <w:rPr>
          <w:rFonts w:eastAsia="PMingLiU" w:cs="Tahoma"/>
          <w:lang w:eastAsia="zh-TW"/>
        </w:rPr>
      </w:pPr>
      <w:r w:rsidRPr="00DA53AD">
        <w:rPr>
          <w:rFonts w:eastAsia="PMingLiU" w:cs="Tahoma"/>
          <w:szCs w:val="18"/>
          <w:lang w:eastAsia="zh-TW"/>
        </w:rPr>
        <w:t>客戶價位表將會反映等級</w:t>
      </w:r>
      <w:r w:rsidRPr="00DA53AD">
        <w:rPr>
          <w:rFonts w:eastAsia="PMingLiU" w:cs="Tahoma"/>
          <w:szCs w:val="18"/>
          <w:lang w:eastAsia="zh-TW"/>
        </w:rPr>
        <w:t xml:space="preserve"> 1 </w:t>
      </w:r>
      <w:r w:rsidRPr="00DA53AD">
        <w:rPr>
          <w:rFonts w:eastAsia="PMingLiU" w:cs="Tahoma"/>
          <w:szCs w:val="18"/>
          <w:lang w:eastAsia="zh-TW"/>
        </w:rPr>
        <w:t>的承諾費率價格。實際的承諾費率價格將會顯示於</w:t>
      </w:r>
      <w:r w:rsidRPr="00DA53AD">
        <w:rPr>
          <w:rFonts w:eastAsia="PMingLiU" w:cs="Tahoma"/>
          <w:szCs w:val="18"/>
          <w:lang w:eastAsia="zh-TW"/>
        </w:rPr>
        <w:t xml:space="preserve"> Windows Azure </w:t>
      </w:r>
      <w:r w:rsidRPr="00DA53AD">
        <w:rPr>
          <w:rFonts w:eastAsia="PMingLiU" w:cs="Tahoma"/>
          <w:szCs w:val="18"/>
          <w:lang w:eastAsia="zh-TW"/>
        </w:rPr>
        <w:t>企業入口網站的</w:t>
      </w:r>
      <w:r w:rsidR="006B2847">
        <w:rPr>
          <w:rFonts w:eastAsia="PMingLiU" w:cs="Tahoma"/>
          <w:szCs w:val="18"/>
          <w:lang w:eastAsia="zh-TW"/>
        </w:rPr>
        <w:br/>
      </w:r>
      <w:r w:rsidRPr="00DA53AD">
        <w:rPr>
          <w:rFonts w:eastAsia="PMingLiU" w:cs="Tahoma"/>
          <w:szCs w:val="18"/>
          <w:lang w:eastAsia="zh-TW"/>
        </w:rPr>
        <w:t>「帳戶檢視」</w:t>
      </w:r>
      <w:r w:rsidRPr="00DA53AD">
        <w:rPr>
          <w:rFonts w:eastAsia="PMingLiU" w:cs="Tahoma"/>
          <w:szCs w:val="18"/>
          <w:lang w:eastAsia="zh-TW"/>
        </w:rPr>
        <w:t xml:space="preserve">(Account View) </w:t>
      </w:r>
      <w:r w:rsidRPr="00DA53AD">
        <w:rPr>
          <w:rFonts w:eastAsia="PMingLiU" w:cs="Tahoma"/>
          <w:szCs w:val="18"/>
          <w:lang w:eastAsia="zh-TW"/>
        </w:rPr>
        <w:t>網頁上。透過轉銷商取得之</w:t>
      </w:r>
      <w:r w:rsidRPr="00DA53AD">
        <w:rPr>
          <w:rFonts w:eastAsia="PMingLiU" w:cs="Tahoma"/>
          <w:szCs w:val="18"/>
          <w:lang w:eastAsia="zh-TW"/>
        </w:rPr>
        <w:t xml:space="preserve"> Windows Azure </w:t>
      </w:r>
      <w:r w:rsidRPr="00DA53AD">
        <w:rPr>
          <w:rFonts w:eastAsia="PMingLiU" w:cs="Tahoma"/>
          <w:szCs w:val="18"/>
          <w:lang w:eastAsia="zh-TW"/>
        </w:rPr>
        <w:t>服務的價格及付款條件係由客戶與</w:t>
      </w:r>
      <w:r w:rsidR="006B2847">
        <w:rPr>
          <w:rFonts w:eastAsia="PMingLiU" w:cs="Tahoma"/>
          <w:szCs w:val="18"/>
          <w:lang w:eastAsia="zh-TW"/>
        </w:rPr>
        <w:br/>
      </w:r>
      <w:r w:rsidRPr="00DA53AD">
        <w:rPr>
          <w:rFonts w:eastAsia="PMingLiU" w:cs="Tahoma"/>
          <w:szCs w:val="18"/>
          <w:lang w:eastAsia="zh-TW"/>
        </w:rPr>
        <w:t>其轉銷商間之合約所共同議定。</w:t>
      </w:r>
    </w:p>
    <w:p w:rsidR="0067627F" w:rsidRPr="00DA53AD" w:rsidRDefault="0067627F" w:rsidP="00776E3B">
      <w:pPr>
        <w:rPr>
          <w:rFonts w:eastAsia="PMingLiU" w:cs="Tahoma"/>
          <w:lang w:eastAsia="zh-TW"/>
        </w:rPr>
      </w:pPr>
    </w:p>
    <w:p w:rsidR="00456002" w:rsidRPr="00DA53AD" w:rsidRDefault="00456002" w:rsidP="00456002">
      <w:pPr>
        <w:pStyle w:val="Heading2"/>
        <w:ind w:left="0"/>
        <w:rPr>
          <w:rFonts w:ascii="Tahoma" w:eastAsia="PMingLiU" w:hAnsi="Tahoma" w:cs="Tahoma"/>
        </w:rPr>
      </w:pPr>
      <w:bookmarkStart w:id="735" w:name="_Toc328145984"/>
      <w:bookmarkStart w:id="736" w:name="_Toc336338215"/>
      <w:bookmarkStart w:id="737" w:name="_Toc352109475"/>
      <w:r w:rsidRPr="00DA53AD">
        <w:rPr>
          <w:rFonts w:ascii="Tahoma" w:eastAsia="PMingLiU" w:hAnsi="Tahoma" w:cs="Tahoma"/>
        </w:rPr>
        <w:t>線上服務之區域可用性</w:t>
      </w:r>
      <w:bookmarkEnd w:id="735"/>
      <w:bookmarkEnd w:id="736"/>
      <w:bookmarkEnd w:id="737"/>
      <w:r w:rsidRPr="00DA53AD">
        <w:rPr>
          <w:rFonts w:ascii="Tahoma" w:eastAsia="PMingLiU" w:hAnsi="Tahoma" w:cs="Tahoma"/>
        </w:rPr>
        <w:t xml:space="preserve"> </w:t>
      </w:r>
    </w:p>
    <w:p w:rsidR="00456002" w:rsidRPr="00DA53AD" w:rsidRDefault="00456002" w:rsidP="00DF28F2">
      <w:pPr>
        <w:outlineLvl w:val="2"/>
        <w:rPr>
          <w:rFonts w:eastAsia="PMingLiU" w:cs="Tahoma"/>
          <w:lang w:eastAsia="zh-TW"/>
        </w:rPr>
      </w:pPr>
    </w:p>
    <w:p w:rsidR="0067627F" w:rsidRPr="00DA53AD" w:rsidRDefault="00456002" w:rsidP="0067627F">
      <w:pPr>
        <w:outlineLvl w:val="2"/>
        <w:rPr>
          <w:rFonts w:eastAsia="PMingLiU" w:cs="Tahoma"/>
          <w:lang w:eastAsia="zh-TW"/>
        </w:rPr>
      </w:pPr>
      <w:r w:rsidRPr="00DA53AD">
        <w:rPr>
          <w:rFonts w:eastAsia="PMingLiU" w:cs="Tahoma"/>
          <w:szCs w:val="18"/>
          <w:lang w:eastAsia="zh-TW"/>
        </w:rPr>
        <w:t>請瀏覽</w:t>
      </w:r>
      <w:r w:rsidRPr="00DA53AD">
        <w:rPr>
          <w:rFonts w:eastAsia="PMingLiU" w:cs="Tahoma"/>
          <w:szCs w:val="18"/>
          <w:lang w:eastAsia="zh-TW"/>
        </w:rPr>
        <w:t xml:space="preserve"> </w:t>
      </w:r>
      <w:hyperlink r:id="rId28" w:anchor="international" w:history="1">
        <w:r w:rsidRPr="00DA53AD">
          <w:rPr>
            <w:rStyle w:val="Hyperlink"/>
            <w:rFonts w:eastAsia="PMingLiU" w:cs="Tahoma"/>
            <w:lang w:eastAsia="zh-TW"/>
          </w:rPr>
          <w:t>http://www.microsoft.com/online/faq.aspx#international</w:t>
        </w:r>
      </w:hyperlink>
      <w:r w:rsidRPr="00DA53AD">
        <w:rPr>
          <w:rFonts w:eastAsia="PMingLiU" w:cs="Tahoma"/>
          <w:color w:val="1F497D"/>
          <w:lang w:eastAsia="zh-TW"/>
        </w:rPr>
        <w:t xml:space="preserve"> </w:t>
      </w:r>
      <w:r w:rsidRPr="00DA53AD">
        <w:rPr>
          <w:rFonts w:eastAsia="PMingLiU" w:cs="Tahoma"/>
          <w:color w:val="000000"/>
          <w:lang w:eastAsia="zh-TW"/>
        </w:rPr>
        <w:t>以查看有提供線上服務之國家及區域的清單。</w:t>
      </w:r>
    </w:p>
    <w:p w:rsidR="0067627F" w:rsidRPr="00DA53AD" w:rsidRDefault="0067627F" w:rsidP="0067627F">
      <w:pPr>
        <w:outlineLvl w:val="2"/>
        <w:rPr>
          <w:rFonts w:eastAsia="PMingLiU" w:cs="Tahoma"/>
          <w:lang w:eastAsia="zh-TW"/>
        </w:rPr>
      </w:pPr>
    </w:p>
    <w:p w:rsidR="00456002" w:rsidRPr="00DA53AD" w:rsidRDefault="00456002" w:rsidP="00456002">
      <w:pPr>
        <w:pStyle w:val="Heading2"/>
        <w:ind w:left="0"/>
        <w:rPr>
          <w:rFonts w:ascii="Tahoma" w:eastAsia="PMingLiU" w:hAnsi="Tahoma" w:cs="Tahoma"/>
        </w:rPr>
      </w:pPr>
      <w:bookmarkStart w:id="738" w:name="_Toc328145985"/>
      <w:bookmarkStart w:id="739" w:name="_Toc336338216"/>
      <w:bookmarkStart w:id="740" w:name="_Toc352109476"/>
      <w:r w:rsidRPr="00DA53AD">
        <w:rPr>
          <w:rFonts w:ascii="Tahoma" w:eastAsia="PMingLiU" w:hAnsi="Tahoma" w:cs="Tahoma"/>
        </w:rPr>
        <w:t>額外的線上服務條款</w:t>
      </w:r>
      <w:bookmarkEnd w:id="738"/>
      <w:bookmarkEnd w:id="739"/>
      <w:bookmarkEnd w:id="740"/>
    </w:p>
    <w:p w:rsidR="00456002" w:rsidRPr="00DA53AD" w:rsidRDefault="00456002" w:rsidP="00DF28F2">
      <w:pPr>
        <w:outlineLvl w:val="2"/>
        <w:rPr>
          <w:rFonts w:eastAsia="PMingLiU" w:cs="Tahoma"/>
          <w:lang w:eastAsia="zh-TW"/>
        </w:rPr>
      </w:pPr>
    </w:p>
    <w:p w:rsidR="00456002" w:rsidRPr="00DA53AD" w:rsidRDefault="00456002" w:rsidP="00CF3FEE">
      <w:pPr>
        <w:rPr>
          <w:rFonts w:eastAsia="PMingLiU" w:cs="Tahoma"/>
          <w:lang w:eastAsia="zh-TW"/>
        </w:rPr>
      </w:pPr>
      <w:r w:rsidRPr="00DA53AD">
        <w:rPr>
          <w:rFonts w:eastAsia="PMingLiU" w:cs="Tahoma"/>
          <w:lang w:eastAsia="zh-TW"/>
        </w:rPr>
        <w:t>本產品清單可能包含特定產品之額外相關資訊。如需任何額外的資訊，請參閱本文件之產品各小節。</w:t>
      </w:r>
    </w:p>
    <w:p w:rsidR="00456002" w:rsidRPr="00DA53AD" w:rsidRDefault="00456002" w:rsidP="00CF3FEE">
      <w:pPr>
        <w:rPr>
          <w:rFonts w:eastAsia="PMingLiU" w:cs="Tahoma"/>
          <w:lang w:eastAsia="zh-TW"/>
        </w:rPr>
      </w:pPr>
    </w:p>
    <w:p w:rsidR="00456002" w:rsidRPr="00DA53AD" w:rsidRDefault="00456002" w:rsidP="00CF3FEE">
      <w:pPr>
        <w:rPr>
          <w:rFonts w:eastAsia="PMingLiU" w:cs="Tahoma"/>
          <w:lang w:eastAsia="zh-TW"/>
        </w:rPr>
      </w:pPr>
      <w:r w:rsidRPr="00DA53AD">
        <w:rPr>
          <w:rFonts w:eastAsia="PMingLiU" w:cs="Tahoma"/>
          <w:lang w:eastAsia="zh-TW"/>
        </w:rPr>
        <w:t>網站</w:t>
      </w:r>
      <w:r w:rsidRPr="00DA53AD">
        <w:rPr>
          <w:rFonts w:eastAsia="PMingLiU" w:cs="Tahoma"/>
          <w:lang w:eastAsia="zh-TW"/>
        </w:rPr>
        <w:t xml:space="preserve"> http://www.microsoftvolumelicensing.com/userights/PUR.aspx </w:t>
      </w:r>
      <w:r w:rsidRPr="00DA53AD">
        <w:rPr>
          <w:rFonts w:eastAsia="PMingLiU" w:cs="Tahoma"/>
          <w:lang w:eastAsia="zh-TW"/>
        </w:rPr>
        <w:t>上之產品使用權會列出就約束線上服務之使用時的其他一般及產品特定條款及條件。線上服務產品使用權係依該文件之線上服務小節中所述變更。</w:t>
      </w:r>
    </w:p>
    <w:p w:rsidR="00456002" w:rsidRPr="00DA53AD" w:rsidRDefault="00456002" w:rsidP="00CF3FEE">
      <w:pPr>
        <w:rPr>
          <w:rFonts w:eastAsia="PMingLiU" w:cs="Tahoma"/>
          <w:lang w:eastAsia="zh-TW"/>
        </w:rPr>
      </w:pPr>
    </w:p>
    <w:p w:rsidR="006352E5" w:rsidRDefault="00456002" w:rsidP="005B372B">
      <w:pPr>
        <w:rPr>
          <w:rFonts w:eastAsia="PMingLiU" w:cs="Tahoma"/>
        </w:rPr>
      </w:pPr>
      <w:bookmarkStart w:id="741" w:name="_Toc325313160"/>
      <w:r w:rsidRPr="00DA53AD">
        <w:rPr>
          <w:rFonts w:eastAsia="PMingLiU" w:cs="Tahoma"/>
        </w:rPr>
        <w:t>以上線上服務之價格及付款條件不適用於依據</w:t>
      </w:r>
      <w:r w:rsidRPr="00DA53AD">
        <w:rPr>
          <w:rFonts w:eastAsia="PMingLiU" w:cs="Tahoma"/>
        </w:rPr>
        <w:t xml:space="preserve"> Microsoft Online Subscription Agreement </w:t>
      </w:r>
      <w:r w:rsidRPr="00DA53AD">
        <w:rPr>
          <w:rFonts w:eastAsia="PMingLiU" w:cs="Tahoma"/>
        </w:rPr>
        <w:t>取得之線上服務。依據</w:t>
      </w:r>
      <w:r w:rsidRPr="00DA53AD">
        <w:rPr>
          <w:rFonts w:eastAsia="PMingLiU" w:cs="Tahoma"/>
        </w:rPr>
        <w:t xml:space="preserve"> Microsoft Online Subscription Agreement </w:t>
      </w:r>
      <w:r w:rsidRPr="00DA53AD">
        <w:rPr>
          <w:rFonts w:eastAsia="PMingLiU" w:cs="Tahoma"/>
        </w:rPr>
        <w:t>取得之線上服務的所有適用條款均包含在該合約中及</w:t>
      </w:r>
      <w:r w:rsidRPr="00DA53AD">
        <w:rPr>
          <w:rFonts w:eastAsia="PMingLiU" w:cs="Tahoma"/>
        </w:rPr>
        <w:t xml:space="preserve"> Microsoft Online Services </w:t>
      </w:r>
      <w:r w:rsidRPr="00DA53AD">
        <w:rPr>
          <w:rFonts w:eastAsia="PMingLiU" w:cs="Tahoma"/>
        </w:rPr>
        <w:t>客戶入口網站上。</w:t>
      </w:r>
      <w:bookmarkEnd w:id="741"/>
    </w:p>
    <w:p w:rsidR="006352E5" w:rsidRDefault="006352E5" w:rsidP="006352E5">
      <w:r>
        <w:br w:type="page"/>
      </w:r>
    </w:p>
    <w:p w:rsidR="00023FE7" w:rsidRPr="00DA53AD" w:rsidRDefault="00A33112" w:rsidP="000F6151">
      <w:pPr>
        <w:pStyle w:val="Heading1"/>
        <w:spacing w:before="0"/>
        <w:rPr>
          <w:rFonts w:eastAsia="PMingLiU" w:cs="Tahoma"/>
        </w:rPr>
      </w:pPr>
      <w:bookmarkStart w:id="742" w:name="_Toc336338217"/>
      <w:bookmarkStart w:id="743" w:name="_Toc352109477"/>
      <w:r w:rsidRPr="00DA53AD">
        <w:rPr>
          <w:rFonts w:eastAsia="PMingLiU" w:cs="Tahoma"/>
        </w:rPr>
        <w:lastRenderedPageBreak/>
        <w:t>第</w:t>
      </w:r>
      <w:r w:rsidRPr="00DA53AD">
        <w:rPr>
          <w:rFonts w:eastAsia="PMingLiU" w:cs="Tahoma"/>
        </w:rPr>
        <w:t xml:space="preserve"> 6 </w:t>
      </w:r>
      <w:r w:rsidRPr="00DA53AD">
        <w:rPr>
          <w:rFonts w:eastAsia="PMingLiU" w:cs="Tahoma"/>
        </w:rPr>
        <w:t>節</w:t>
      </w:r>
      <w:r w:rsidRPr="00DA53AD">
        <w:rPr>
          <w:rFonts w:eastAsia="PMingLiU" w:cs="Tahoma"/>
        </w:rPr>
        <w:t xml:space="preserve"> – </w:t>
      </w:r>
      <w:r w:rsidRPr="00DA53AD">
        <w:rPr>
          <w:rFonts w:eastAsia="PMingLiU" w:cs="Tahoma"/>
        </w:rPr>
        <w:t>軟體保證續約規則</w:t>
      </w:r>
      <w:bookmarkEnd w:id="742"/>
      <w:bookmarkEnd w:id="743"/>
    </w:p>
    <w:p w:rsidR="00865A60" w:rsidRPr="00F07256" w:rsidRDefault="00865A60" w:rsidP="00865A60">
      <w:pPr>
        <w:rPr>
          <w:rFonts w:eastAsia="PMingLiU" w:cs="Tahoma"/>
          <w:sz w:val="24"/>
          <w:szCs w:val="24"/>
        </w:rPr>
      </w:pPr>
    </w:p>
    <w:p w:rsidR="00171817" w:rsidRPr="00DA53AD" w:rsidRDefault="00171817" w:rsidP="00171817">
      <w:pPr>
        <w:pStyle w:val="Heading4"/>
        <w:tabs>
          <w:tab w:val="clear" w:pos="720"/>
          <w:tab w:val="num" w:pos="0"/>
        </w:tabs>
        <w:ind w:left="0" w:firstLine="0"/>
        <w:rPr>
          <w:rFonts w:ascii="Tahoma" w:eastAsia="PMingLiU" w:hAnsi="Tahoma" w:cs="Tahoma"/>
        </w:rPr>
      </w:pPr>
      <w:bookmarkStart w:id="744" w:name="_Toc323159745"/>
      <w:bookmarkStart w:id="745" w:name="_Toc336338218"/>
      <w:bookmarkStart w:id="746" w:name="_Toc352109478"/>
      <w:r w:rsidRPr="00DA53AD">
        <w:rPr>
          <w:rFonts w:ascii="Tahoma" w:eastAsia="PMingLiU" w:hAnsi="Tahoma" w:cs="Tahoma"/>
          <w:sz w:val="24"/>
        </w:rPr>
        <w:t>Open License</w:t>
      </w:r>
      <w:bookmarkEnd w:id="744"/>
      <w:bookmarkEnd w:id="745"/>
      <w:bookmarkEnd w:id="746"/>
    </w:p>
    <w:p w:rsidR="00171817" w:rsidRPr="003334E1" w:rsidRDefault="00171817" w:rsidP="00865A60">
      <w:pPr>
        <w:pStyle w:val="Heading4"/>
        <w:tabs>
          <w:tab w:val="clear" w:pos="720"/>
          <w:tab w:val="num" w:pos="0"/>
        </w:tabs>
        <w:spacing w:before="0"/>
        <w:ind w:left="0" w:firstLine="0"/>
        <w:rPr>
          <w:rFonts w:ascii="Tahoma" w:eastAsia="PMingLiU" w:hAnsi="Tahoma" w:cs="Tahoma"/>
          <w:sz w:val="18"/>
          <w:szCs w:val="18"/>
        </w:rPr>
      </w:pPr>
    </w:p>
    <w:p w:rsidR="00171817" w:rsidRPr="0060360B" w:rsidRDefault="00171817" w:rsidP="005242EC">
      <w:pPr>
        <w:pStyle w:val="StyleHeading22Left138Firstline0"/>
        <w:tabs>
          <w:tab w:val="num" w:pos="0"/>
        </w:tabs>
        <w:ind w:left="0"/>
        <w:jc w:val="left"/>
        <w:rPr>
          <w:rFonts w:ascii="Tahoma" w:eastAsia="PMingLiU" w:hAnsi="Tahoma" w:cs="Tahoma"/>
          <w:spacing w:val="-6"/>
          <w:lang w:eastAsia="zh-TW"/>
        </w:rPr>
      </w:pPr>
      <w:r w:rsidRPr="0060360B">
        <w:rPr>
          <w:rFonts w:ascii="Tahoma" w:eastAsia="PMingLiU" w:hAnsi="Tahoma" w:cs="Tahoma"/>
          <w:spacing w:val="-6"/>
          <w:sz w:val="18"/>
          <w:lang w:eastAsia="zh-TW"/>
        </w:rPr>
        <w:t>依據</w:t>
      </w:r>
      <w:r w:rsidRPr="0060360B">
        <w:rPr>
          <w:rFonts w:ascii="Tahoma" w:eastAsia="PMingLiU" w:hAnsi="Tahoma" w:cs="Tahoma"/>
          <w:spacing w:val="-6"/>
          <w:sz w:val="18"/>
          <w:lang w:eastAsia="zh-TW"/>
        </w:rPr>
        <w:t xml:space="preserve"> Open License </w:t>
      </w:r>
      <w:r w:rsidRPr="0060360B">
        <w:rPr>
          <w:rFonts w:ascii="Tahoma" w:eastAsia="PMingLiU" w:hAnsi="Tahoma" w:cs="Tahoma"/>
          <w:spacing w:val="-6"/>
          <w:sz w:val="18"/>
          <w:lang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rsidR="00865A60" w:rsidRPr="003041FD" w:rsidRDefault="00865A60" w:rsidP="005242EC">
      <w:pPr>
        <w:pStyle w:val="AppendIndentSub"/>
        <w:ind w:left="0"/>
        <w:rPr>
          <w:rFonts w:ascii="Tahoma" w:eastAsia="PMingLiU" w:hAnsi="Tahoma" w:cs="Tahoma"/>
          <w:sz w:val="18"/>
          <w:szCs w:val="18"/>
          <w:lang w:eastAsia="zh-TW"/>
        </w:rPr>
      </w:pPr>
    </w:p>
    <w:p w:rsidR="00171817" w:rsidRPr="00DA53AD" w:rsidRDefault="00171817" w:rsidP="002171C3">
      <w:pPr>
        <w:pStyle w:val="Heading4"/>
        <w:ind w:left="360"/>
        <w:rPr>
          <w:rFonts w:ascii="Tahoma" w:eastAsia="PMingLiU" w:hAnsi="Tahoma" w:cs="Tahoma"/>
        </w:rPr>
      </w:pPr>
      <w:bookmarkStart w:id="747" w:name="_Toc336338219"/>
      <w:bookmarkStart w:id="748" w:name="_Toc352109479"/>
      <w:r w:rsidRPr="00DA53AD">
        <w:rPr>
          <w:rFonts w:ascii="Tahoma" w:eastAsia="PMingLiU" w:hAnsi="Tahoma" w:cs="Tahoma"/>
          <w:sz w:val="24"/>
        </w:rPr>
        <w:t>Open Value 20xx</w:t>
      </w:r>
      <w:bookmarkEnd w:id="747"/>
      <w:bookmarkEnd w:id="748"/>
    </w:p>
    <w:p w:rsidR="00171817" w:rsidRPr="00DA53AD" w:rsidRDefault="00171817" w:rsidP="00171817">
      <w:pPr>
        <w:tabs>
          <w:tab w:val="num" w:pos="0"/>
        </w:tabs>
        <w:rPr>
          <w:rFonts w:eastAsia="PMingLiU" w:cs="Tahoma"/>
          <w:lang w:eastAsia="zh-TW"/>
        </w:rPr>
      </w:pPr>
    </w:p>
    <w:p w:rsidR="00171817" w:rsidRPr="00DA53AD" w:rsidRDefault="00171817" w:rsidP="005242EC">
      <w:pPr>
        <w:keepNext/>
        <w:tabs>
          <w:tab w:val="num" w:pos="720"/>
        </w:tabs>
        <w:spacing w:after="60"/>
        <w:ind w:left="360" w:hanging="360"/>
        <w:outlineLvl w:val="3"/>
        <w:rPr>
          <w:rFonts w:eastAsia="PMingLiU" w:cs="Tahoma"/>
          <w:lang w:eastAsia="zh-TW"/>
        </w:rPr>
      </w:pPr>
      <w:r w:rsidRPr="00DA53AD">
        <w:rPr>
          <w:rFonts w:eastAsia="PMingLiU" w:cs="Tahoma"/>
          <w:b/>
          <w:szCs w:val="20"/>
          <w:lang w:eastAsia="zh-TW"/>
        </w:rPr>
        <w:t>依相同合約續約範圍</w:t>
      </w:r>
    </w:p>
    <w:p w:rsidR="00171817" w:rsidRPr="00DA53AD" w:rsidRDefault="00171817" w:rsidP="00171817">
      <w:pPr>
        <w:tabs>
          <w:tab w:val="num" w:pos="0"/>
        </w:tabs>
        <w:rPr>
          <w:rFonts w:eastAsia="PMingLiU" w:cs="Tahoma"/>
          <w:lang w:eastAsia="zh-TW"/>
        </w:rPr>
      </w:pPr>
      <w:r w:rsidRPr="00DA53AD">
        <w:rPr>
          <w:rFonts w:eastAsia="PMingLiU" w:cs="Tahoma"/>
          <w:szCs w:val="20"/>
          <w:lang w:eastAsia="zh-TW"/>
        </w:rPr>
        <w:t>依據</w:t>
      </w:r>
      <w:r w:rsidRPr="00DA53AD">
        <w:rPr>
          <w:rFonts w:eastAsia="PMingLiU" w:cs="Tahoma"/>
          <w:szCs w:val="20"/>
          <w:lang w:eastAsia="zh-TW"/>
        </w:rPr>
        <w:t xml:space="preserve"> Open Value </w:t>
      </w:r>
      <w:r w:rsidRPr="00DA53AD">
        <w:rPr>
          <w:rFonts w:eastAsia="PMingLiU" w:cs="Tahoma"/>
          <w:szCs w:val="20"/>
          <w:lang w:eastAsia="zh-TW"/>
        </w:rPr>
        <w:t>合約訂購之軟體保證範圍，將在該合約屆滿</w:t>
      </w:r>
      <w:r w:rsidRPr="00DA53AD">
        <w:rPr>
          <w:rFonts w:eastAsia="PMingLiU" w:cs="Tahoma"/>
          <w:szCs w:val="20"/>
          <w:lang w:eastAsia="zh-TW"/>
        </w:rPr>
        <w:t xml:space="preserve"> (</w:t>
      </w:r>
      <w:r w:rsidRPr="00DA53AD">
        <w:rPr>
          <w:rFonts w:eastAsia="PMingLiU" w:cs="Tahoma"/>
          <w:szCs w:val="20"/>
          <w:lang w:eastAsia="zh-TW"/>
        </w:rPr>
        <w:t>或終止</w:t>
      </w:r>
      <w:r w:rsidRPr="00DA53AD">
        <w:rPr>
          <w:rFonts w:eastAsia="PMingLiU" w:cs="Tahoma"/>
          <w:szCs w:val="20"/>
          <w:lang w:eastAsia="zh-TW"/>
        </w:rPr>
        <w:t xml:space="preserve">) </w:t>
      </w:r>
      <w:r w:rsidRPr="00DA53AD">
        <w:rPr>
          <w:rFonts w:eastAsia="PMingLiU" w:cs="Tahoma"/>
          <w:szCs w:val="20"/>
          <w:lang w:eastAsia="zh-TW"/>
        </w:rPr>
        <w:t>時隨之屆滿。客戶將在其合約屆滿之前</w:t>
      </w:r>
      <w:r w:rsidRPr="00DA53AD">
        <w:rPr>
          <w:rFonts w:eastAsia="PMingLiU" w:cs="Tahoma"/>
          <w:szCs w:val="20"/>
          <w:lang w:eastAsia="zh-TW"/>
        </w:rPr>
        <w:t xml:space="preserve"> 60 </w:t>
      </w:r>
      <w:r w:rsidRPr="00DA53AD">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w:t>
      </w:r>
      <w:r w:rsidR="006B2847">
        <w:rPr>
          <w:rFonts w:eastAsia="PMingLiU" w:cs="Tahoma"/>
          <w:szCs w:val="20"/>
          <w:lang w:eastAsia="zh-TW"/>
        </w:rPr>
        <w:br/>
      </w:r>
      <w:r w:rsidRPr="00DA53AD">
        <w:rPr>
          <w:rFonts w:eastAsia="PMingLiU" w:cs="Tahoma"/>
          <w:szCs w:val="20"/>
          <w:lang w:eastAsia="zh-TW"/>
        </w:rPr>
        <w:t>便能訂購軟體保證，無須同時訂購使用權。</w:t>
      </w:r>
    </w:p>
    <w:p w:rsidR="00171817" w:rsidRPr="00DA53AD" w:rsidRDefault="00171817" w:rsidP="00171817">
      <w:pPr>
        <w:tabs>
          <w:tab w:val="num" w:pos="0"/>
        </w:tabs>
        <w:rPr>
          <w:rFonts w:eastAsia="PMingLiU" w:cs="Tahoma"/>
          <w:lang w:eastAsia="zh-TW"/>
        </w:rPr>
      </w:pPr>
    </w:p>
    <w:p w:rsidR="00171817" w:rsidRPr="00DA53AD" w:rsidRDefault="00171817" w:rsidP="005242EC">
      <w:pPr>
        <w:keepNext/>
        <w:tabs>
          <w:tab w:val="num" w:pos="720"/>
        </w:tabs>
        <w:spacing w:after="60"/>
        <w:ind w:left="360" w:hanging="360"/>
        <w:outlineLvl w:val="3"/>
        <w:rPr>
          <w:rFonts w:eastAsia="PMingLiU" w:cs="Tahoma"/>
          <w:lang w:eastAsia="zh-TW"/>
        </w:rPr>
      </w:pPr>
      <w:r w:rsidRPr="00DA53AD">
        <w:rPr>
          <w:rFonts w:eastAsia="PMingLiU" w:cs="Tahoma"/>
          <w:b/>
          <w:szCs w:val="20"/>
          <w:lang w:eastAsia="zh-TW"/>
        </w:rPr>
        <w:t>從單獨合約續約範圍</w:t>
      </w:r>
    </w:p>
    <w:p w:rsidR="00171817" w:rsidRPr="00DA53AD" w:rsidRDefault="00171817" w:rsidP="00865A60">
      <w:pPr>
        <w:tabs>
          <w:tab w:val="num" w:pos="0"/>
        </w:tabs>
        <w:rPr>
          <w:rFonts w:eastAsia="PMingLiU" w:cs="Tahoma"/>
          <w:lang w:eastAsia="zh-TW"/>
        </w:rPr>
      </w:pPr>
      <w:r w:rsidRPr="00DA53AD">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DA53AD">
        <w:rPr>
          <w:rFonts w:eastAsia="PMingLiU" w:cs="Tahoma"/>
          <w:szCs w:val="20"/>
          <w:lang w:eastAsia="zh-TW"/>
        </w:rPr>
        <w:t xml:space="preserve"> Open License Agreement </w:t>
      </w:r>
      <w:r w:rsidRPr="00DA53AD">
        <w:rPr>
          <w:rFonts w:eastAsia="PMingLiU" w:cs="Tahoma"/>
          <w:szCs w:val="20"/>
          <w:lang w:eastAsia="zh-TW"/>
        </w:rPr>
        <w:t>續約，則不在此限。若是這種情況，客戶可自屆滿起算九十日內遞交訂單。</w:t>
      </w:r>
    </w:p>
    <w:p w:rsidR="00865A60" w:rsidRPr="00DA53AD" w:rsidRDefault="00865A60" w:rsidP="005242EC">
      <w:pPr>
        <w:tabs>
          <w:tab w:val="num" w:pos="0"/>
        </w:tabs>
        <w:rPr>
          <w:rFonts w:eastAsia="PMingLiU" w:cs="Tahoma"/>
          <w:lang w:eastAsia="zh-TW"/>
        </w:rPr>
      </w:pPr>
    </w:p>
    <w:p w:rsidR="00171817" w:rsidRPr="00DA53AD" w:rsidRDefault="00171817" w:rsidP="002171C3">
      <w:pPr>
        <w:pStyle w:val="Heading4"/>
        <w:ind w:left="360"/>
        <w:rPr>
          <w:rFonts w:ascii="Tahoma" w:eastAsia="PMingLiU" w:hAnsi="Tahoma" w:cs="Tahoma"/>
        </w:rPr>
      </w:pPr>
      <w:bookmarkStart w:id="749" w:name="_Toc323159746"/>
      <w:bookmarkStart w:id="750" w:name="_Toc336338220"/>
      <w:bookmarkStart w:id="751" w:name="_Toc352109480"/>
      <w:r w:rsidRPr="00DA53AD">
        <w:rPr>
          <w:rFonts w:ascii="Tahoma" w:eastAsia="PMingLiU" w:hAnsi="Tahoma" w:cs="Tahoma"/>
          <w:sz w:val="24"/>
        </w:rPr>
        <w:t>Select 20xx</w:t>
      </w:r>
      <w:bookmarkEnd w:id="749"/>
      <w:bookmarkEnd w:id="750"/>
      <w:bookmarkEnd w:id="751"/>
    </w:p>
    <w:p w:rsidR="00171817" w:rsidRPr="00DA53AD" w:rsidRDefault="00171817" w:rsidP="00171817">
      <w:pPr>
        <w:tabs>
          <w:tab w:val="num" w:pos="0"/>
        </w:tabs>
        <w:rPr>
          <w:rFonts w:eastAsia="PMingLiU" w:cs="Tahoma"/>
          <w:lang w:eastAsia="zh-TW"/>
        </w:rPr>
      </w:pPr>
    </w:p>
    <w:p w:rsidR="00171817" w:rsidRPr="00DA53AD" w:rsidRDefault="00171817" w:rsidP="005242EC">
      <w:pPr>
        <w:pStyle w:val="Heading4"/>
        <w:spacing w:before="0" w:after="60"/>
        <w:ind w:left="360"/>
        <w:rPr>
          <w:rFonts w:ascii="Tahoma" w:eastAsia="PMingLiU" w:hAnsi="Tahoma" w:cs="Tahoma"/>
        </w:rPr>
      </w:pPr>
      <w:bookmarkStart w:id="752" w:name="_Toc323159747"/>
      <w:bookmarkStart w:id="753" w:name="_Toc328145990"/>
      <w:bookmarkStart w:id="754" w:name="_Toc336338221"/>
      <w:bookmarkStart w:id="755" w:name="_Toc352109481"/>
      <w:r w:rsidRPr="00DA53AD">
        <w:rPr>
          <w:rFonts w:ascii="Tahoma" w:eastAsia="PMingLiU" w:hAnsi="Tahoma" w:cs="Tahoma"/>
          <w:sz w:val="18"/>
        </w:rPr>
        <w:t>依相同合約續約範圍</w:t>
      </w:r>
      <w:bookmarkEnd w:id="752"/>
      <w:bookmarkEnd w:id="753"/>
      <w:bookmarkEnd w:id="754"/>
      <w:bookmarkEnd w:id="755"/>
      <w:r w:rsidRPr="00DA53AD">
        <w:rPr>
          <w:rFonts w:ascii="Tahoma" w:eastAsia="PMingLiU" w:hAnsi="Tahoma" w:cs="Tahoma"/>
          <w:sz w:val="18"/>
        </w:rPr>
        <w:t xml:space="preserve"> </w:t>
      </w:r>
    </w:p>
    <w:p w:rsidR="00171817" w:rsidRPr="005C4398" w:rsidRDefault="00171817" w:rsidP="00171817">
      <w:pPr>
        <w:pStyle w:val="styleheading22left138firstline00"/>
        <w:tabs>
          <w:tab w:val="num" w:pos="0"/>
        </w:tabs>
        <w:snapToGrid w:val="0"/>
        <w:ind w:left="0"/>
        <w:jc w:val="left"/>
        <w:rPr>
          <w:rFonts w:ascii="Tahoma" w:eastAsia="PMingLiU" w:hAnsi="Tahoma" w:cs="Tahoma"/>
          <w:spacing w:val="-4"/>
          <w:lang w:eastAsia="zh-TW"/>
        </w:rPr>
      </w:pPr>
      <w:r w:rsidRPr="005C4398">
        <w:rPr>
          <w:rFonts w:ascii="Tahoma" w:eastAsia="PMingLiU" w:hAnsi="Tahoma" w:cs="Tahoma"/>
          <w:spacing w:val="-4"/>
          <w:sz w:val="18"/>
          <w:lang w:eastAsia="zh-TW"/>
        </w:rPr>
        <w:t>依據</w:t>
      </w:r>
      <w:r w:rsidRPr="005C4398">
        <w:rPr>
          <w:rFonts w:ascii="Tahoma" w:eastAsia="PMingLiU" w:hAnsi="Tahoma" w:cs="Tahoma"/>
          <w:spacing w:val="-4"/>
          <w:sz w:val="18"/>
          <w:lang w:eastAsia="zh-TW"/>
        </w:rPr>
        <w:t xml:space="preserve"> Select </w:t>
      </w:r>
      <w:r w:rsidRPr="005C4398">
        <w:rPr>
          <w:rFonts w:ascii="Tahoma" w:eastAsia="PMingLiU" w:hAnsi="Tahoma" w:cs="Tahoma"/>
          <w:spacing w:val="-4"/>
          <w:sz w:val="18"/>
          <w:lang w:eastAsia="zh-TW"/>
        </w:rPr>
        <w:t>合約或註冊訂購之軟體保證範圍，將在該合約屆滿</w:t>
      </w:r>
      <w:r w:rsidRPr="005C4398">
        <w:rPr>
          <w:rFonts w:ascii="Tahoma" w:eastAsia="PMingLiU" w:hAnsi="Tahoma" w:cs="Tahoma"/>
          <w:spacing w:val="-4"/>
          <w:sz w:val="18"/>
          <w:lang w:eastAsia="zh-TW"/>
        </w:rPr>
        <w:t xml:space="preserve"> (</w:t>
      </w:r>
      <w:r w:rsidRPr="005C4398">
        <w:rPr>
          <w:rFonts w:ascii="Tahoma" w:eastAsia="PMingLiU" w:hAnsi="Tahoma" w:cs="Tahoma"/>
          <w:spacing w:val="-4"/>
          <w:sz w:val="18"/>
          <w:lang w:eastAsia="zh-TW"/>
        </w:rPr>
        <w:t>或終止</w:t>
      </w:r>
      <w:r w:rsidRPr="005C4398">
        <w:rPr>
          <w:rFonts w:ascii="Tahoma" w:eastAsia="PMingLiU" w:hAnsi="Tahoma" w:cs="Tahoma"/>
          <w:spacing w:val="-4"/>
          <w:sz w:val="18"/>
          <w:lang w:eastAsia="zh-TW"/>
        </w:rPr>
        <w:t xml:space="preserve">) </w:t>
      </w:r>
      <w:r w:rsidRPr="005C4398">
        <w:rPr>
          <w:rFonts w:ascii="Tahoma" w:eastAsia="PMingLiU" w:hAnsi="Tahoma" w:cs="Tahoma"/>
          <w:spacing w:val="-4"/>
          <w:sz w:val="18"/>
          <w:lang w:eastAsia="zh-TW"/>
        </w:rPr>
        <w:t>時隨之屆滿</w:t>
      </w:r>
      <w:r w:rsidRPr="005C4398">
        <w:rPr>
          <w:rFonts w:ascii="Tahoma" w:eastAsia="PMingLiU" w:hAnsi="Tahoma" w:cs="Tahoma"/>
          <w:spacing w:val="-4"/>
          <w:sz w:val="18"/>
          <w:lang w:eastAsia="zh-TW"/>
        </w:rPr>
        <w:t xml:space="preserve"> (</w:t>
      </w:r>
      <w:r w:rsidRPr="005C4398">
        <w:rPr>
          <w:rFonts w:ascii="Tahoma" w:eastAsia="PMingLiU" w:hAnsi="Tahoma" w:cs="Tahoma"/>
          <w:spacing w:val="-4"/>
          <w:sz w:val="18"/>
          <w:lang w:eastAsia="zh-TW"/>
        </w:rPr>
        <w:t>或適用之註冊終止，視何者較早</w:t>
      </w:r>
      <w:r w:rsidRPr="005C4398">
        <w:rPr>
          <w:rFonts w:ascii="Tahoma" w:eastAsia="PMingLiU" w:hAnsi="Tahoma" w:cs="Tahoma"/>
          <w:spacing w:val="-4"/>
          <w:sz w:val="18"/>
          <w:lang w:eastAsia="zh-TW"/>
        </w:rPr>
        <w:t>)</w:t>
      </w:r>
      <w:r w:rsidRPr="005C4398">
        <w:rPr>
          <w:rFonts w:ascii="Tahoma" w:eastAsia="PMingLiU" w:hAnsi="Tahoma" w:cs="Tahoma"/>
          <w:spacing w:val="-4"/>
          <w:sz w:val="18"/>
          <w:lang w:eastAsia="zh-TW"/>
        </w:rPr>
        <w:t>。客戶將在其合約屆滿之前</w:t>
      </w:r>
      <w:r w:rsidRPr="005C4398">
        <w:rPr>
          <w:rFonts w:ascii="Tahoma" w:eastAsia="PMingLiU" w:hAnsi="Tahoma" w:cs="Tahoma"/>
          <w:spacing w:val="-4"/>
          <w:sz w:val="18"/>
          <w:lang w:eastAsia="zh-TW"/>
        </w:rPr>
        <w:t xml:space="preserve"> 60 </w:t>
      </w:r>
      <w:r w:rsidRPr="005C4398">
        <w:rPr>
          <w:rFonts w:ascii="Tahoma" w:eastAsia="PMingLiU" w:hAnsi="Tahoma" w:cs="Tahoma"/>
          <w:spacing w:val="-4"/>
          <w:sz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5C4398">
        <w:rPr>
          <w:rFonts w:ascii="Tahoma" w:eastAsia="PMingLiU" w:hAnsi="Tahoma" w:cs="Tahoma"/>
          <w:spacing w:val="-4"/>
          <w:sz w:val="18"/>
          <w:lang w:eastAsia="zh-TW"/>
        </w:rPr>
        <w:t xml:space="preserve"> Microsoft </w:t>
      </w:r>
      <w:r w:rsidRPr="005C4398">
        <w:rPr>
          <w:rFonts w:ascii="Tahoma" w:eastAsia="PMingLiU" w:hAnsi="Tahoma" w:cs="Tahoma"/>
          <w:spacing w:val="-4"/>
          <w:sz w:val="18"/>
          <w:lang w:eastAsia="zh-TW"/>
        </w:rPr>
        <w:t>提交續約訂單。續約訂單必須針對整個續約期間。每個續約期間將自前一期間屆滿時之次日開始起算。</w:t>
      </w:r>
    </w:p>
    <w:p w:rsidR="00973A93" w:rsidRPr="00DA53AD" w:rsidRDefault="00973A93">
      <w:pPr>
        <w:rPr>
          <w:rFonts w:eastAsia="PMingLiU" w:cs="Tahoma"/>
          <w:lang w:eastAsia="zh-TW"/>
        </w:rPr>
      </w:pPr>
      <w:bookmarkStart w:id="756" w:name="_Toc323159748"/>
      <w:bookmarkStart w:id="757" w:name="_Toc336338222"/>
    </w:p>
    <w:p w:rsidR="00171817" w:rsidRPr="00DA53AD" w:rsidRDefault="00171817" w:rsidP="005242EC">
      <w:pPr>
        <w:pStyle w:val="Heading4"/>
        <w:spacing w:before="0" w:after="60"/>
        <w:ind w:left="360"/>
        <w:rPr>
          <w:rFonts w:ascii="Tahoma" w:eastAsia="PMingLiU" w:hAnsi="Tahoma" w:cs="Tahoma"/>
        </w:rPr>
      </w:pPr>
      <w:bookmarkStart w:id="758" w:name="_Toc352109482"/>
      <w:r w:rsidRPr="00DA53AD">
        <w:rPr>
          <w:rFonts w:ascii="Tahoma" w:eastAsia="PMingLiU" w:hAnsi="Tahoma" w:cs="Tahoma"/>
          <w:sz w:val="18"/>
        </w:rPr>
        <w:t>從單獨合約續約範圍</w:t>
      </w:r>
      <w:bookmarkEnd w:id="756"/>
      <w:bookmarkEnd w:id="757"/>
      <w:bookmarkEnd w:id="758"/>
    </w:p>
    <w:p w:rsidR="00171817" w:rsidRPr="00DA53AD" w:rsidRDefault="00171817" w:rsidP="0063466C">
      <w:pPr>
        <w:pStyle w:val="styleheading22left138firstline00"/>
        <w:tabs>
          <w:tab w:val="num" w:pos="0"/>
        </w:tabs>
        <w:snapToGrid w:val="0"/>
        <w:ind w:left="0"/>
        <w:jc w:val="left"/>
        <w:rPr>
          <w:rFonts w:ascii="Tahoma" w:eastAsia="PMingLiU" w:hAnsi="Tahoma" w:cs="Tahoma"/>
          <w:lang w:eastAsia="zh-TW"/>
        </w:rPr>
      </w:pPr>
      <w:r w:rsidRPr="00DA53AD">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DA53AD">
        <w:rPr>
          <w:rFonts w:ascii="Tahoma" w:eastAsia="PMingLiU" w:hAnsi="Tahoma" w:cs="Tahoma"/>
          <w:sz w:val="18"/>
          <w:lang w:eastAsia="zh-TW"/>
        </w:rPr>
        <w:t xml:space="preserve">(i) </w:t>
      </w:r>
      <w:r w:rsidRPr="00DA53AD">
        <w:rPr>
          <w:rFonts w:ascii="Tahoma" w:eastAsia="PMingLiU" w:hAnsi="Tahoma" w:cs="Tahoma"/>
          <w:sz w:val="18"/>
          <w:lang w:eastAsia="zh-TW"/>
        </w:rPr>
        <w:t>新的註冊生效日期不得晚於前述軟體保證屆滿之次日，以及</w:t>
      </w:r>
      <w:r w:rsidRPr="00DA53AD">
        <w:rPr>
          <w:rFonts w:ascii="Tahoma" w:eastAsia="PMingLiU" w:hAnsi="Tahoma" w:cs="Tahoma"/>
          <w:sz w:val="18"/>
          <w:lang w:eastAsia="zh-TW"/>
        </w:rPr>
        <w:t xml:space="preserve"> (ii) </w:t>
      </w:r>
      <w:r w:rsidRPr="00DA53AD">
        <w:rPr>
          <w:rFonts w:ascii="Tahoma" w:eastAsia="PMingLiU" w:hAnsi="Tahoma" w:cs="Tahoma"/>
          <w:sz w:val="18"/>
          <w:lang w:eastAsia="zh-TW"/>
        </w:rPr>
        <w:t>該參加授權關係企業透過其轉銷商向</w:t>
      </w:r>
      <w:r w:rsidRPr="00DA53AD">
        <w:rPr>
          <w:rFonts w:ascii="Tahoma" w:eastAsia="PMingLiU" w:hAnsi="Tahoma" w:cs="Tahoma"/>
          <w:sz w:val="18"/>
          <w:lang w:eastAsia="zh-TW"/>
        </w:rPr>
        <w:t xml:space="preserve"> Microsoft </w:t>
      </w:r>
      <w:r w:rsidRPr="00DA53AD">
        <w:rPr>
          <w:rFonts w:ascii="Tahoma" w:eastAsia="PMingLiU" w:hAnsi="Tahoma" w:cs="Tahoma"/>
          <w:sz w:val="18"/>
          <w:lang w:eastAsia="zh-TW"/>
        </w:rPr>
        <w:t>提出新的註冊時同時遞交其軟體保證訂單。軟體保證續約訂單必須在依先前合約之軟體保證範圍屆滿之前遞交，但若範圍係從</w:t>
      </w:r>
      <w:r w:rsidRPr="00DA53AD">
        <w:rPr>
          <w:rFonts w:ascii="Tahoma" w:eastAsia="PMingLiU" w:hAnsi="Tahoma" w:cs="Tahoma"/>
          <w:sz w:val="18"/>
          <w:lang w:eastAsia="zh-TW"/>
        </w:rPr>
        <w:t xml:space="preserve"> Open License </w:t>
      </w:r>
      <w:r w:rsidRPr="00DA53AD">
        <w:rPr>
          <w:rFonts w:ascii="Tahoma" w:eastAsia="PMingLiU" w:hAnsi="Tahoma" w:cs="Tahoma"/>
          <w:sz w:val="18"/>
          <w:lang w:eastAsia="zh-TW"/>
        </w:rPr>
        <w:t>合約回購，則不在此限。若是這種情況，客戶可自屆滿起算九十日內遞交訂單。</w:t>
      </w:r>
    </w:p>
    <w:p w:rsidR="00865A60" w:rsidRPr="00DA53AD" w:rsidRDefault="00865A60" w:rsidP="0063466C">
      <w:pPr>
        <w:outlineLvl w:val="2"/>
        <w:rPr>
          <w:rFonts w:eastAsia="PMingLiU" w:cs="Tahoma"/>
          <w:lang w:eastAsia="zh-TW"/>
        </w:rPr>
      </w:pPr>
    </w:p>
    <w:p w:rsidR="00171817" w:rsidRPr="00DA53AD" w:rsidRDefault="00171817" w:rsidP="002171C3">
      <w:pPr>
        <w:pStyle w:val="Heading4"/>
        <w:ind w:left="360"/>
        <w:rPr>
          <w:rFonts w:ascii="Tahoma" w:eastAsia="PMingLiU" w:hAnsi="Tahoma" w:cs="Tahoma"/>
        </w:rPr>
      </w:pPr>
      <w:bookmarkStart w:id="759" w:name="_Toc336338223"/>
      <w:bookmarkStart w:id="760" w:name="_Toc352109483"/>
      <w:r w:rsidRPr="00DA53AD">
        <w:rPr>
          <w:rFonts w:ascii="Tahoma" w:eastAsia="PMingLiU" w:hAnsi="Tahoma" w:cs="Tahoma"/>
          <w:sz w:val="24"/>
        </w:rPr>
        <w:t>Select Plus 20xx</w:t>
      </w:r>
      <w:bookmarkEnd w:id="759"/>
      <w:bookmarkEnd w:id="760"/>
    </w:p>
    <w:p w:rsidR="00171817" w:rsidRPr="00DA53AD" w:rsidRDefault="00171817" w:rsidP="00171817">
      <w:pPr>
        <w:rPr>
          <w:rFonts w:eastAsia="PMingLiU" w:cs="Tahoma"/>
          <w:lang w:eastAsia="zh-TW"/>
        </w:rPr>
      </w:pPr>
    </w:p>
    <w:p w:rsidR="00171817" w:rsidRPr="00DA53AD" w:rsidRDefault="00171817" w:rsidP="0063466C">
      <w:pPr>
        <w:spacing w:after="60"/>
        <w:rPr>
          <w:rFonts w:eastAsia="PMingLiU" w:cs="Tahoma"/>
          <w:lang w:eastAsia="zh-TW"/>
        </w:rPr>
      </w:pPr>
      <w:r w:rsidRPr="00DA53AD">
        <w:rPr>
          <w:rFonts w:eastAsia="PMingLiU" w:cs="Tahoma"/>
          <w:b/>
          <w:bCs/>
          <w:lang w:eastAsia="zh-TW"/>
        </w:rPr>
        <w:t>依相同合約續約範圍</w:t>
      </w:r>
    </w:p>
    <w:p w:rsidR="00171817" w:rsidRPr="00DA53AD" w:rsidRDefault="00171817" w:rsidP="00171817">
      <w:pPr>
        <w:rPr>
          <w:rFonts w:eastAsia="PMingLiU" w:cs="Tahoma"/>
          <w:lang w:eastAsia="zh-TW"/>
        </w:rPr>
      </w:pPr>
      <w:r w:rsidRPr="00DA53AD">
        <w:rPr>
          <w:rFonts w:eastAsia="PMingLiU" w:cs="Tahoma"/>
          <w:iCs/>
          <w:lang w:eastAsia="zh-TW"/>
        </w:rPr>
        <w:t>自</w:t>
      </w:r>
      <w:r w:rsidRPr="00DA53AD">
        <w:rPr>
          <w:rFonts w:eastAsia="PMingLiU" w:cs="Tahoma"/>
          <w:iCs/>
          <w:lang w:eastAsia="zh-TW"/>
        </w:rPr>
        <w:t xml:space="preserve"> 2011 </w:t>
      </w:r>
      <w:r w:rsidRPr="00DA53AD">
        <w:rPr>
          <w:rFonts w:eastAsia="PMingLiU" w:cs="Tahoma"/>
          <w:iCs/>
          <w:lang w:eastAsia="zh-TW"/>
        </w:rPr>
        <w:t>年</w:t>
      </w:r>
      <w:r w:rsidRPr="00DA53AD">
        <w:rPr>
          <w:rFonts w:eastAsia="PMingLiU" w:cs="Tahoma"/>
          <w:iCs/>
          <w:lang w:eastAsia="zh-TW"/>
        </w:rPr>
        <w:t xml:space="preserve"> 3 </w:t>
      </w:r>
      <w:r w:rsidRPr="00DA53AD">
        <w:rPr>
          <w:rFonts w:eastAsia="PMingLiU" w:cs="Tahoma"/>
          <w:iCs/>
          <w:lang w:eastAsia="zh-TW"/>
        </w:rPr>
        <w:t>月</w:t>
      </w:r>
      <w:r w:rsidRPr="00DA53AD">
        <w:rPr>
          <w:rFonts w:eastAsia="PMingLiU" w:cs="Tahoma"/>
          <w:iCs/>
          <w:lang w:eastAsia="zh-TW"/>
        </w:rPr>
        <w:t xml:space="preserve"> 1 </w:t>
      </w:r>
      <w:r w:rsidRPr="00DA53AD">
        <w:rPr>
          <w:rFonts w:eastAsia="PMingLiU" w:cs="Tahoma"/>
          <w:iCs/>
          <w:lang w:eastAsia="zh-TW"/>
        </w:rPr>
        <w:t>日起，依</w:t>
      </w:r>
      <w:r w:rsidRPr="00DA53AD">
        <w:rPr>
          <w:rFonts w:eastAsia="PMingLiU" w:cs="Tahoma"/>
          <w:iCs/>
          <w:lang w:eastAsia="zh-TW"/>
        </w:rPr>
        <w:t xml:space="preserve"> Select Plus </w:t>
      </w:r>
      <w:r w:rsidRPr="00DA53AD">
        <w:rPr>
          <w:rFonts w:eastAsia="PMingLiU" w:cs="Tahoma"/>
          <w:iCs/>
          <w:lang w:eastAsia="zh-TW"/>
        </w:rPr>
        <w:t>註冊訂購之初始</w:t>
      </w:r>
      <w:r w:rsidRPr="00DA53AD">
        <w:rPr>
          <w:rFonts w:eastAsia="PMingLiU" w:cs="Tahoma"/>
          <w:i/>
          <w:iCs/>
          <w:lang w:eastAsia="zh-TW"/>
        </w:rPr>
        <w:t xml:space="preserve"> </w:t>
      </w:r>
      <w:r w:rsidRPr="00DA53AD">
        <w:rPr>
          <w:rFonts w:eastAsia="PMingLiU" w:cs="Tahoma"/>
          <w:lang w:eastAsia="zh-TW"/>
        </w:rPr>
        <w:t>軟體保證範圍</w:t>
      </w:r>
      <w:r w:rsidRPr="00DA53AD">
        <w:rPr>
          <w:rFonts w:eastAsia="PMingLiU" w:cs="Tahoma"/>
          <w:lang w:eastAsia="zh-TW"/>
        </w:rPr>
        <w:t xml:space="preserve"> (</w:t>
      </w:r>
      <w:r w:rsidRPr="00DA53AD">
        <w:rPr>
          <w:rFonts w:eastAsia="PMingLiU" w:cs="Tahoma"/>
          <w:lang w:eastAsia="zh-TW"/>
        </w:rPr>
        <w:t>新訂單或續約</w:t>
      </w:r>
      <w:r w:rsidRPr="00DA53AD">
        <w:rPr>
          <w:rFonts w:eastAsia="PMingLiU" w:cs="Tahoma"/>
          <w:lang w:eastAsia="zh-TW"/>
        </w:rPr>
        <w:t xml:space="preserve">) </w:t>
      </w:r>
      <w:r w:rsidRPr="00DA53AD">
        <w:rPr>
          <w:rFonts w:eastAsia="PMingLiU" w:cs="Tahoma"/>
          <w:lang w:eastAsia="zh-TW"/>
        </w:rPr>
        <w:t>為</w:t>
      </w:r>
      <w:r w:rsidRPr="00DA53AD">
        <w:rPr>
          <w:rFonts w:eastAsia="PMingLiU" w:cs="Tahoma"/>
          <w:lang w:eastAsia="zh-TW"/>
        </w:rPr>
        <w:t xml:space="preserve"> 24 </w:t>
      </w:r>
      <w:r w:rsidRPr="00DA53AD">
        <w:rPr>
          <w:rFonts w:eastAsia="PMingLiU" w:cs="Tahoma"/>
          <w:lang w:eastAsia="zh-TW"/>
        </w:rPr>
        <w:t>個月，再加上自軟體保證範圍生效日期至下一個「關係企業週年日」</w:t>
      </w:r>
      <w:r w:rsidRPr="00DA53AD">
        <w:rPr>
          <w:rFonts w:eastAsia="PMingLiU" w:cs="Tahoma"/>
          <w:lang w:eastAsia="zh-TW"/>
        </w:rPr>
        <w:t>(</w:t>
      </w:r>
      <w:r w:rsidRPr="00DA53AD">
        <w:rPr>
          <w:rFonts w:eastAsia="PMingLiU" w:cs="Tahoma"/>
          <w:lang w:eastAsia="zh-TW"/>
        </w:rPr>
        <w:t>這是將主導年度續約決策之客戶定義的月份</w:t>
      </w:r>
      <w:r w:rsidRPr="00DA53AD">
        <w:rPr>
          <w:rFonts w:eastAsia="PMingLiU" w:cs="Tahoma"/>
          <w:lang w:eastAsia="zh-TW"/>
        </w:rPr>
        <w:t xml:space="preserve">) </w:t>
      </w:r>
      <w:r w:rsidRPr="00DA53AD">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DA53AD">
        <w:rPr>
          <w:rFonts w:eastAsia="PMingLiU" w:cs="Tahoma"/>
          <w:lang w:eastAsia="zh-TW"/>
        </w:rPr>
        <w:t xml:space="preserve"> Microsoft </w:t>
      </w:r>
      <w:r w:rsidRPr="00DA53AD">
        <w:rPr>
          <w:rFonts w:eastAsia="PMingLiU" w:cs="Tahoma"/>
          <w:lang w:eastAsia="zh-TW"/>
        </w:rPr>
        <w:t>提交續約訂單。續約訂單必須針對整個續約期間</w:t>
      </w:r>
      <w:r w:rsidRPr="00DA53AD">
        <w:rPr>
          <w:rFonts w:eastAsia="PMingLiU" w:cs="Tahoma"/>
          <w:lang w:eastAsia="zh-TW"/>
        </w:rPr>
        <w:t xml:space="preserve"> (36 </w:t>
      </w:r>
      <w:r w:rsidRPr="00DA53AD">
        <w:rPr>
          <w:rFonts w:eastAsia="PMingLiU" w:cs="Tahoma"/>
          <w:lang w:eastAsia="zh-TW"/>
        </w:rPr>
        <w:t>個月</w:t>
      </w:r>
      <w:r w:rsidRPr="00DA53AD">
        <w:rPr>
          <w:rFonts w:eastAsia="PMingLiU" w:cs="Tahoma"/>
          <w:lang w:eastAsia="zh-TW"/>
        </w:rPr>
        <w:t>)</w:t>
      </w:r>
      <w:r w:rsidRPr="00DA53AD">
        <w:rPr>
          <w:rFonts w:eastAsia="PMingLiU" w:cs="Tahoma"/>
          <w:lang w:eastAsia="zh-TW"/>
        </w:rPr>
        <w:t>。每個續約期間將自前一期間屆滿時之次日開始起算。</w:t>
      </w:r>
    </w:p>
    <w:p w:rsidR="00171817" w:rsidRDefault="00171817" w:rsidP="00171817">
      <w:pPr>
        <w:rPr>
          <w:rFonts w:eastAsia="PMingLiU" w:cs="Tahoma"/>
          <w:lang w:eastAsia="zh-TW"/>
        </w:rPr>
      </w:pPr>
    </w:p>
    <w:p w:rsidR="0060360B" w:rsidRDefault="0060360B" w:rsidP="00171817">
      <w:pPr>
        <w:rPr>
          <w:rFonts w:eastAsia="PMingLiU" w:cs="Tahoma"/>
          <w:lang w:eastAsia="zh-TW"/>
        </w:rPr>
      </w:pPr>
    </w:p>
    <w:p w:rsidR="0060360B" w:rsidRDefault="0060360B" w:rsidP="00171817">
      <w:pPr>
        <w:rPr>
          <w:rFonts w:eastAsia="PMingLiU" w:cs="Tahoma"/>
          <w:lang w:eastAsia="zh-TW"/>
        </w:rPr>
      </w:pPr>
    </w:p>
    <w:p w:rsidR="00171817" w:rsidRPr="00DA53AD" w:rsidRDefault="00171817" w:rsidP="0063466C">
      <w:pPr>
        <w:spacing w:after="60"/>
        <w:rPr>
          <w:rFonts w:eastAsia="PMingLiU" w:cs="Tahoma"/>
          <w:lang w:eastAsia="zh-TW"/>
        </w:rPr>
      </w:pPr>
      <w:r w:rsidRPr="00DA53AD">
        <w:rPr>
          <w:rFonts w:eastAsia="PMingLiU" w:cs="Tahoma"/>
          <w:b/>
          <w:bCs/>
          <w:lang w:eastAsia="zh-TW"/>
        </w:rPr>
        <w:lastRenderedPageBreak/>
        <w:t>從單獨合約續約範圍</w:t>
      </w:r>
    </w:p>
    <w:p w:rsidR="00171817" w:rsidRPr="00DA53AD" w:rsidRDefault="00171817" w:rsidP="0063466C">
      <w:pPr>
        <w:rPr>
          <w:rFonts w:eastAsia="PMingLiU" w:cs="Tahoma"/>
          <w:lang w:eastAsia="zh-TW"/>
        </w:rPr>
      </w:pPr>
      <w:r w:rsidRPr="00DA53AD">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DA53AD">
        <w:rPr>
          <w:rFonts w:eastAsia="PMingLiU" w:cs="Tahoma"/>
          <w:lang w:eastAsia="zh-TW"/>
        </w:rPr>
        <w:t xml:space="preserve"> Open License </w:t>
      </w:r>
      <w:r w:rsidRPr="00DA53AD">
        <w:rPr>
          <w:rFonts w:eastAsia="PMingLiU" w:cs="Tahoma"/>
          <w:lang w:eastAsia="zh-TW"/>
        </w:rPr>
        <w:t>合約回購，則不在此限。若是這種情況，客戶可自屆滿起算九十日內遞交訂單。</w:t>
      </w:r>
    </w:p>
    <w:p w:rsidR="00865A60" w:rsidRPr="00DA53AD" w:rsidRDefault="00865A60" w:rsidP="00865A60">
      <w:pPr>
        <w:tabs>
          <w:tab w:val="num" w:pos="0"/>
        </w:tabs>
        <w:rPr>
          <w:rFonts w:eastAsia="PMingLiU" w:cs="Tahoma"/>
          <w:lang w:eastAsia="zh-TW"/>
        </w:rPr>
      </w:pPr>
    </w:p>
    <w:p w:rsidR="00171817" w:rsidRPr="00DA53AD" w:rsidRDefault="00171817" w:rsidP="002171C3">
      <w:pPr>
        <w:pStyle w:val="Heading4"/>
        <w:ind w:hanging="720"/>
        <w:rPr>
          <w:rFonts w:ascii="Tahoma" w:eastAsia="PMingLiU" w:hAnsi="Tahoma" w:cs="Tahoma"/>
        </w:rPr>
      </w:pPr>
      <w:bookmarkStart w:id="761" w:name="_Toc336338224"/>
      <w:bookmarkStart w:id="762" w:name="_Toc352109484"/>
      <w:r w:rsidRPr="00DA53AD">
        <w:rPr>
          <w:rFonts w:ascii="Tahoma" w:eastAsia="PMingLiU" w:hAnsi="Tahoma" w:cs="Tahoma"/>
          <w:sz w:val="24"/>
          <w:szCs w:val="22"/>
        </w:rPr>
        <w:t xml:space="preserve">Enterprise </w:t>
      </w:r>
      <w:r w:rsidRPr="00DA53AD">
        <w:rPr>
          <w:rFonts w:ascii="Tahoma" w:eastAsia="PMingLiU" w:hAnsi="Tahoma" w:cs="Tahoma"/>
          <w:sz w:val="24"/>
          <w:szCs w:val="22"/>
        </w:rPr>
        <w:t>合約</w:t>
      </w:r>
      <w:r w:rsidRPr="00DA53AD">
        <w:rPr>
          <w:rFonts w:ascii="Tahoma" w:eastAsia="PMingLiU" w:hAnsi="Tahoma" w:cs="Tahoma"/>
          <w:sz w:val="24"/>
          <w:szCs w:val="22"/>
        </w:rPr>
        <w:t xml:space="preserve"> 2011 </w:t>
      </w:r>
      <w:r w:rsidRPr="00DA53AD">
        <w:rPr>
          <w:rFonts w:ascii="Tahoma" w:eastAsia="PMingLiU" w:hAnsi="Tahoma" w:cs="Tahoma"/>
          <w:sz w:val="24"/>
          <w:szCs w:val="22"/>
        </w:rPr>
        <w:t>或更新版本</w:t>
      </w:r>
      <w:bookmarkEnd w:id="761"/>
      <w:bookmarkEnd w:id="762"/>
    </w:p>
    <w:p w:rsidR="00171817" w:rsidRPr="00DA53AD" w:rsidRDefault="00171817" w:rsidP="00865A60">
      <w:pPr>
        <w:outlineLvl w:val="2"/>
        <w:rPr>
          <w:rFonts w:eastAsia="PMingLiU" w:cs="Tahoma"/>
          <w:lang w:eastAsia="zh-TW"/>
        </w:rPr>
      </w:pPr>
    </w:p>
    <w:p w:rsidR="00171817" w:rsidRPr="00DA53AD" w:rsidRDefault="00171817" w:rsidP="0063466C">
      <w:pPr>
        <w:keepNext/>
        <w:tabs>
          <w:tab w:val="num" w:pos="720"/>
        </w:tabs>
        <w:spacing w:after="60"/>
        <w:ind w:left="360" w:hanging="360"/>
        <w:outlineLvl w:val="3"/>
        <w:rPr>
          <w:rFonts w:eastAsia="PMingLiU" w:cs="Tahoma"/>
          <w:lang w:eastAsia="zh-TW"/>
        </w:rPr>
      </w:pPr>
      <w:r w:rsidRPr="00DA53AD">
        <w:rPr>
          <w:rFonts w:eastAsia="PMingLiU" w:cs="Tahoma"/>
          <w:b/>
          <w:szCs w:val="20"/>
          <w:lang w:eastAsia="zh-TW"/>
        </w:rPr>
        <w:t>依相同合約續約範圍</w:t>
      </w:r>
    </w:p>
    <w:p w:rsidR="00171817" w:rsidRPr="00DA53AD" w:rsidRDefault="00171817" w:rsidP="00171817">
      <w:pPr>
        <w:tabs>
          <w:tab w:val="num" w:pos="0"/>
        </w:tabs>
        <w:rPr>
          <w:rFonts w:eastAsia="PMingLiU" w:cs="Tahoma"/>
          <w:lang w:eastAsia="zh-TW"/>
        </w:rPr>
      </w:pPr>
      <w:r w:rsidRPr="00DA53AD">
        <w:rPr>
          <w:rFonts w:eastAsia="PMingLiU" w:cs="Tahoma"/>
          <w:szCs w:val="20"/>
          <w:lang w:eastAsia="zh-TW"/>
        </w:rPr>
        <w:t>註冊一旦屆滿，客戶便有資格續約</w:t>
      </w:r>
      <w:r w:rsidRPr="00DA53AD">
        <w:rPr>
          <w:rFonts w:eastAsia="PMingLiU" w:cs="Tahoma"/>
          <w:szCs w:val="20"/>
          <w:lang w:eastAsia="zh-TW"/>
        </w:rPr>
        <w:t xml:space="preserve"> Enterprise </w:t>
      </w:r>
      <w:r w:rsidRPr="00DA53AD">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DA53AD">
        <w:rPr>
          <w:rFonts w:eastAsia="PMingLiU" w:cs="Tahoma"/>
          <w:szCs w:val="20"/>
          <w:lang w:eastAsia="zh-TW"/>
        </w:rPr>
        <w:t xml:space="preserve"> </w:t>
      </w:r>
      <w:r w:rsidR="0060360B">
        <w:rPr>
          <w:rFonts w:eastAsia="PMingLiU" w:cs="Tahoma"/>
          <w:szCs w:val="20"/>
          <w:lang w:eastAsia="zh-TW"/>
        </w:rPr>
        <w:br/>
      </w:r>
      <w:r w:rsidRPr="00DA53AD">
        <w:rPr>
          <w:rFonts w:eastAsia="PMingLiU" w:cs="Tahoma"/>
          <w:szCs w:val="20"/>
          <w:lang w:eastAsia="zh-TW"/>
        </w:rPr>
        <w:t>(</w:t>
      </w:r>
      <w:r w:rsidRPr="00DA53AD">
        <w:rPr>
          <w:rFonts w:eastAsia="PMingLiU" w:cs="Tahoma"/>
          <w:szCs w:val="20"/>
          <w:lang w:eastAsia="zh-TW"/>
        </w:rPr>
        <w:t>視情況而定</w:t>
      </w:r>
      <w:r w:rsidRPr="00DA53AD">
        <w:rPr>
          <w:rFonts w:eastAsia="PMingLiU" w:cs="Tahoma"/>
          <w:szCs w:val="20"/>
          <w:lang w:eastAsia="zh-TW"/>
        </w:rPr>
        <w:t xml:space="preserve">) </w:t>
      </w:r>
      <w:r w:rsidRPr="00DA53AD">
        <w:rPr>
          <w:rFonts w:eastAsia="PMingLiU" w:cs="Tahoma"/>
          <w:szCs w:val="20"/>
          <w:lang w:eastAsia="zh-TW"/>
        </w:rPr>
        <w:t>提交續約訂單：</w:t>
      </w:r>
      <w:r w:rsidRPr="00DA53AD">
        <w:rPr>
          <w:rFonts w:eastAsia="PMingLiU" w:cs="Tahoma"/>
          <w:szCs w:val="20"/>
          <w:lang w:eastAsia="zh-TW"/>
        </w:rPr>
        <w:t xml:space="preserve">1) </w:t>
      </w:r>
      <w:r w:rsidRPr="00DA53AD">
        <w:rPr>
          <w:rFonts w:eastAsia="PMingLiU" w:cs="Tahoma"/>
          <w:szCs w:val="20"/>
          <w:lang w:eastAsia="zh-TW"/>
        </w:rPr>
        <w:t>所有想要續約的</w:t>
      </w:r>
      <w:r w:rsidRPr="00DA53AD">
        <w:rPr>
          <w:rFonts w:eastAsia="PMingLiU" w:cs="Tahoma"/>
          <w:szCs w:val="20"/>
          <w:lang w:eastAsia="zh-TW"/>
        </w:rPr>
        <w:t xml:space="preserve"> Enterprise </w:t>
      </w:r>
      <w:r w:rsidRPr="00DA53AD">
        <w:rPr>
          <w:rFonts w:eastAsia="PMingLiU" w:cs="Tahoma"/>
          <w:szCs w:val="20"/>
          <w:lang w:eastAsia="zh-TW"/>
        </w:rPr>
        <w:t>產品、應用程式平台產品、</w:t>
      </w:r>
      <w:r w:rsidRPr="00DA53AD">
        <w:rPr>
          <w:rFonts w:eastAsia="PMingLiU" w:cs="Tahoma"/>
          <w:szCs w:val="20"/>
          <w:lang w:eastAsia="zh-TW"/>
        </w:rPr>
        <w:t xml:space="preserve">Core Infrastructure </w:t>
      </w:r>
      <w:r w:rsidRPr="00DA53AD">
        <w:rPr>
          <w:rFonts w:eastAsia="PMingLiU" w:cs="Tahoma"/>
          <w:szCs w:val="20"/>
          <w:lang w:eastAsia="zh-TW"/>
        </w:rPr>
        <w:t>產品及額外產品，以及</w:t>
      </w:r>
      <w:r w:rsidRPr="00DA53AD">
        <w:rPr>
          <w:rFonts w:eastAsia="PMingLiU" w:cs="Tahoma"/>
          <w:szCs w:val="20"/>
          <w:lang w:eastAsia="zh-TW"/>
        </w:rPr>
        <w:t xml:space="preserve"> 2) </w:t>
      </w:r>
      <w:r w:rsidRPr="00DA53AD">
        <w:rPr>
          <w:rFonts w:eastAsia="PMingLiU" w:cs="Tahoma"/>
          <w:szCs w:val="20"/>
          <w:lang w:eastAsia="zh-TW"/>
        </w:rPr>
        <w:t>任何可計入轉換的線上服務</w:t>
      </w:r>
      <w:r w:rsidRPr="00DA53AD">
        <w:rPr>
          <w:rFonts w:eastAsia="PMingLiU" w:cs="Tahoma"/>
          <w:szCs w:val="20"/>
          <w:lang w:eastAsia="zh-TW"/>
        </w:rPr>
        <w:t xml:space="preserve"> (</w:t>
      </w:r>
      <w:r w:rsidRPr="00DA53AD">
        <w:rPr>
          <w:rFonts w:eastAsia="PMingLiU" w:cs="Tahoma"/>
          <w:szCs w:val="20"/>
          <w:lang w:eastAsia="zh-TW"/>
        </w:rPr>
        <w:t>若有的話</w:t>
      </w:r>
      <w:r w:rsidRPr="00DA53AD">
        <w:rPr>
          <w:rFonts w:eastAsia="PMingLiU" w:cs="Tahoma"/>
          <w:szCs w:val="20"/>
          <w:lang w:eastAsia="zh-TW"/>
        </w:rPr>
        <w:t>)</w:t>
      </w:r>
      <w:r w:rsidRPr="00DA53AD">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rsidR="00171817" w:rsidRPr="00DA53AD" w:rsidRDefault="00171817" w:rsidP="00171817">
      <w:pPr>
        <w:tabs>
          <w:tab w:val="num" w:pos="0"/>
        </w:tabs>
        <w:rPr>
          <w:rFonts w:eastAsia="PMingLiU" w:cs="Tahoma"/>
          <w:lang w:eastAsia="zh-TW"/>
        </w:rPr>
      </w:pPr>
    </w:p>
    <w:p w:rsidR="00171817" w:rsidRPr="00DA53AD" w:rsidRDefault="00171817" w:rsidP="0063466C">
      <w:pPr>
        <w:keepNext/>
        <w:tabs>
          <w:tab w:val="num" w:pos="720"/>
        </w:tabs>
        <w:spacing w:after="60"/>
        <w:ind w:left="360" w:hanging="360"/>
        <w:outlineLvl w:val="3"/>
        <w:rPr>
          <w:rFonts w:eastAsia="PMingLiU" w:cs="Tahoma"/>
          <w:lang w:eastAsia="zh-TW"/>
        </w:rPr>
      </w:pPr>
      <w:r w:rsidRPr="00DA53AD">
        <w:rPr>
          <w:rFonts w:eastAsia="PMingLiU" w:cs="Tahoma"/>
          <w:b/>
          <w:szCs w:val="20"/>
          <w:lang w:eastAsia="zh-TW"/>
        </w:rPr>
        <w:t>從單獨合約續約範圍</w:t>
      </w:r>
    </w:p>
    <w:p w:rsidR="00171817" w:rsidRPr="00DA53AD" w:rsidRDefault="00171817" w:rsidP="00171817">
      <w:pPr>
        <w:tabs>
          <w:tab w:val="num" w:pos="0"/>
        </w:tabs>
        <w:rPr>
          <w:rFonts w:eastAsia="PMingLiU" w:cs="Tahoma"/>
          <w:lang w:eastAsia="zh-TW"/>
        </w:rPr>
      </w:pPr>
      <w:r w:rsidRPr="00DA53AD">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DA53AD">
        <w:rPr>
          <w:rFonts w:eastAsia="PMingLiU" w:cs="Tahoma"/>
          <w:color w:val="000000"/>
          <w:szCs w:val="24"/>
          <w:lang w:eastAsia="zh-TW"/>
        </w:rPr>
        <w:t>範圍係從</w:t>
      </w:r>
      <w:r w:rsidRPr="00DA53AD">
        <w:rPr>
          <w:rFonts w:eastAsia="PMingLiU" w:cs="Tahoma"/>
          <w:color w:val="000000"/>
          <w:szCs w:val="24"/>
          <w:lang w:eastAsia="zh-TW"/>
        </w:rPr>
        <w:t xml:space="preserve"> Open License </w:t>
      </w:r>
      <w:r w:rsidRPr="00DA53AD">
        <w:rPr>
          <w:rFonts w:eastAsia="PMingLiU" w:cs="Tahoma"/>
          <w:color w:val="000000"/>
          <w:szCs w:val="24"/>
          <w:lang w:eastAsia="zh-TW"/>
        </w:rPr>
        <w:t>合約回購，客戶可自屆滿起算九十日內遞交訂單。</w:t>
      </w:r>
    </w:p>
    <w:p w:rsidR="00171817" w:rsidRPr="00DA53AD" w:rsidRDefault="00171817" w:rsidP="00171817">
      <w:pPr>
        <w:tabs>
          <w:tab w:val="num" w:pos="0"/>
        </w:tabs>
        <w:rPr>
          <w:rFonts w:eastAsia="PMingLiU" w:cs="Tahoma"/>
          <w:lang w:eastAsia="zh-TW"/>
        </w:rPr>
      </w:pPr>
    </w:p>
    <w:p w:rsidR="00171817" w:rsidRPr="00DA53AD" w:rsidRDefault="00171817" w:rsidP="0063466C">
      <w:pPr>
        <w:keepNext/>
        <w:tabs>
          <w:tab w:val="num" w:pos="720"/>
        </w:tabs>
        <w:spacing w:after="60"/>
        <w:ind w:left="360" w:hanging="360"/>
        <w:outlineLvl w:val="3"/>
        <w:rPr>
          <w:rFonts w:eastAsia="PMingLiU" w:cs="Tahoma"/>
          <w:lang w:eastAsia="zh-TW"/>
        </w:rPr>
      </w:pPr>
      <w:r w:rsidRPr="00DA53AD">
        <w:rPr>
          <w:rFonts w:eastAsia="PMingLiU" w:cs="Tahoma"/>
          <w:b/>
          <w:szCs w:val="20"/>
          <w:lang w:eastAsia="zh-TW"/>
        </w:rPr>
        <w:t>Enrollment for Application Platform</w:t>
      </w:r>
    </w:p>
    <w:p w:rsidR="00171817" w:rsidRPr="00DA53AD" w:rsidRDefault="00171817" w:rsidP="00171817">
      <w:pPr>
        <w:tabs>
          <w:tab w:val="num" w:pos="0"/>
        </w:tabs>
        <w:rPr>
          <w:rFonts w:eastAsia="PMingLiU" w:cs="Tahoma"/>
          <w:lang w:eastAsia="zh-TW"/>
        </w:rPr>
      </w:pPr>
      <w:r w:rsidRPr="00DA53AD">
        <w:rPr>
          <w:rFonts w:eastAsia="PMingLiU" w:cs="Tahoma"/>
          <w:szCs w:val="20"/>
          <w:lang w:eastAsia="zh-TW"/>
        </w:rPr>
        <w:t>客戶得依註冊之條款及條件，訂購可取得之產品的軟體保證，而無須同時訂購使用權。</w:t>
      </w:r>
    </w:p>
    <w:p w:rsidR="00BD1A6A" w:rsidRPr="00DA53AD" w:rsidRDefault="00BD1A6A" w:rsidP="00865A60">
      <w:pPr>
        <w:rPr>
          <w:rFonts w:eastAsia="PMingLiU" w:cs="Tahoma"/>
          <w:lang w:eastAsia="zh-TW"/>
        </w:rPr>
      </w:pPr>
      <w:bookmarkStart w:id="763" w:name="_Toc336338225"/>
    </w:p>
    <w:p w:rsidR="00171817" w:rsidRPr="00DA53AD" w:rsidRDefault="00171817" w:rsidP="00951852">
      <w:pPr>
        <w:pStyle w:val="Heading4"/>
        <w:ind w:left="360"/>
        <w:rPr>
          <w:rFonts w:ascii="Tahoma" w:eastAsia="PMingLiU" w:hAnsi="Tahoma" w:cs="Tahoma"/>
        </w:rPr>
      </w:pPr>
      <w:bookmarkStart w:id="764" w:name="_Toc352109485"/>
      <w:r w:rsidRPr="00DA53AD">
        <w:rPr>
          <w:rFonts w:ascii="Tahoma" w:eastAsia="PMingLiU" w:hAnsi="Tahoma" w:cs="Tahoma"/>
          <w:sz w:val="24"/>
        </w:rPr>
        <w:t xml:space="preserve">2011 </w:t>
      </w:r>
      <w:r w:rsidRPr="00DA53AD">
        <w:rPr>
          <w:rFonts w:ascii="Tahoma" w:eastAsia="PMingLiU" w:hAnsi="Tahoma" w:cs="Tahoma"/>
          <w:sz w:val="24"/>
        </w:rPr>
        <w:t>年以前之</w:t>
      </w:r>
      <w:r w:rsidRPr="00DA53AD">
        <w:rPr>
          <w:rFonts w:ascii="Tahoma" w:eastAsia="PMingLiU" w:hAnsi="Tahoma" w:cs="Tahoma"/>
          <w:sz w:val="24"/>
        </w:rPr>
        <w:t xml:space="preserve"> Enterprise </w:t>
      </w:r>
      <w:r w:rsidRPr="00DA53AD">
        <w:rPr>
          <w:rFonts w:ascii="Tahoma" w:eastAsia="PMingLiU" w:hAnsi="Tahoma" w:cs="Tahoma"/>
          <w:sz w:val="24"/>
        </w:rPr>
        <w:t>合約</w:t>
      </w:r>
      <w:bookmarkEnd w:id="763"/>
      <w:bookmarkEnd w:id="764"/>
    </w:p>
    <w:p w:rsidR="00171817" w:rsidRPr="00DA53AD" w:rsidRDefault="00171817" w:rsidP="00171817">
      <w:pPr>
        <w:tabs>
          <w:tab w:val="num" w:pos="0"/>
        </w:tabs>
        <w:rPr>
          <w:rFonts w:eastAsia="PMingLiU" w:cs="Tahoma"/>
          <w:lang w:eastAsia="zh-TW"/>
        </w:rPr>
      </w:pPr>
    </w:p>
    <w:p w:rsidR="00171817" w:rsidRPr="00DA53AD" w:rsidRDefault="00171817" w:rsidP="00171817">
      <w:pPr>
        <w:tabs>
          <w:tab w:val="num" w:pos="0"/>
        </w:tabs>
        <w:rPr>
          <w:rFonts w:eastAsia="PMingLiU" w:cs="Tahoma"/>
          <w:lang w:eastAsia="zh-TW"/>
        </w:rPr>
      </w:pPr>
      <w:r w:rsidRPr="00DA53AD">
        <w:rPr>
          <w:rFonts w:eastAsia="PMingLiU" w:cs="Tahoma"/>
          <w:szCs w:val="20"/>
          <w:lang w:eastAsia="zh-TW"/>
        </w:rPr>
        <w:t>註冊一旦屆滿，客戶便有資格續約</w:t>
      </w:r>
      <w:r w:rsidRPr="00DA53AD">
        <w:rPr>
          <w:rFonts w:eastAsia="PMingLiU" w:cs="Tahoma"/>
          <w:szCs w:val="20"/>
          <w:lang w:eastAsia="zh-TW"/>
        </w:rPr>
        <w:t xml:space="preserve"> Enterprise </w:t>
      </w:r>
      <w:r w:rsidRPr="00DA53AD">
        <w:rPr>
          <w:rFonts w:eastAsia="PMingLiU" w:cs="Tahoma"/>
          <w:szCs w:val="20"/>
          <w:lang w:eastAsia="zh-TW"/>
        </w:rPr>
        <w:t>合約價格，該價格僅以軟體保證為基礎。客戶將在其註冊屆滿之前收到</w:t>
      </w:r>
      <w:r w:rsidRPr="00DA53AD">
        <w:rPr>
          <w:rFonts w:eastAsia="PMingLiU" w:cs="Tahoma"/>
          <w:szCs w:val="20"/>
          <w:lang w:eastAsia="zh-TW"/>
        </w:rPr>
        <w:t xml:space="preserve"> 60 </w:t>
      </w:r>
      <w:r w:rsidRPr="00DA53AD">
        <w:rPr>
          <w:rFonts w:eastAsia="PMingLiU" w:cs="Tahoma"/>
          <w:szCs w:val="20"/>
          <w:lang w:eastAsia="zh-TW"/>
        </w:rPr>
        <w:t>天之續約選項方案的書面通知。若想續約，客戶必須簽署新的</w:t>
      </w:r>
      <w:r w:rsidRPr="00DA53AD">
        <w:rPr>
          <w:rFonts w:eastAsia="PMingLiU" w:cs="Tahoma"/>
          <w:szCs w:val="20"/>
          <w:lang w:eastAsia="zh-TW"/>
        </w:rPr>
        <w:t xml:space="preserve"> 2011 </w:t>
      </w:r>
      <w:r w:rsidRPr="00DA53AD">
        <w:rPr>
          <w:rFonts w:eastAsia="PMingLiU" w:cs="Tahoma"/>
          <w:szCs w:val="20"/>
          <w:lang w:eastAsia="zh-TW"/>
        </w:rPr>
        <w:t>或更新版本</w:t>
      </w:r>
      <w:r w:rsidRPr="00DA53AD">
        <w:rPr>
          <w:rFonts w:eastAsia="PMingLiU" w:cs="Tahoma"/>
          <w:szCs w:val="20"/>
          <w:lang w:eastAsia="zh-TW"/>
        </w:rPr>
        <w:t xml:space="preserve"> Enterprise </w:t>
      </w:r>
      <w:r w:rsidRPr="00DA53AD">
        <w:rPr>
          <w:rFonts w:eastAsia="PMingLiU" w:cs="Tahoma"/>
          <w:szCs w:val="20"/>
          <w:lang w:eastAsia="zh-TW"/>
        </w:rPr>
        <w:t>註冊及合約。續約期間將自前一次期間屆滿之次日開始起算。</w:t>
      </w:r>
    </w:p>
    <w:p w:rsidR="00171817" w:rsidRPr="00DA53AD" w:rsidRDefault="00171817" w:rsidP="00171817">
      <w:pPr>
        <w:tabs>
          <w:tab w:val="num" w:pos="0"/>
        </w:tabs>
        <w:rPr>
          <w:rFonts w:eastAsia="PMingLiU" w:cs="Tahoma"/>
          <w:lang w:eastAsia="zh-TW"/>
        </w:rPr>
      </w:pPr>
    </w:p>
    <w:p w:rsidR="003E606C" w:rsidRPr="00DA53AD" w:rsidRDefault="00171817" w:rsidP="0063466C">
      <w:pPr>
        <w:tabs>
          <w:tab w:val="num" w:pos="0"/>
        </w:tabs>
        <w:spacing w:after="60"/>
        <w:rPr>
          <w:rFonts w:eastAsia="PMingLiU" w:cs="Tahoma"/>
          <w:lang w:eastAsia="zh-TW"/>
        </w:rPr>
      </w:pPr>
      <w:r w:rsidRPr="00DA53AD">
        <w:rPr>
          <w:rFonts w:eastAsia="PMingLiU" w:cs="Tahoma"/>
          <w:b/>
          <w:szCs w:val="20"/>
          <w:lang w:eastAsia="zh-TW"/>
        </w:rPr>
        <w:t>Enrollment for Application Platform</w:t>
      </w:r>
    </w:p>
    <w:p w:rsidR="00171817" w:rsidRPr="00DA53AD" w:rsidRDefault="00171817" w:rsidP="0063466C">
      <w:pPr>
        <w:tabs>
          <w:tab w:val="num" w:pos="0"/>
        </w:tabs>
        <w:rPr>
          <w:rFonts w:eastAsia="PMingLiU" w:cs="Tahoma"/>
          <w:lang w:eastAsia="zh-TW"/>
        </w:rPr>
      </w:pPr>
      <w:r w:rsidRPr="00DA53AD">
        <w:rPr>
          <w:rFonts w:eastAsia="PMingLiU" w:cs="Tahoma"/>
          <w:szCs w:val="20"/>
          <w:lang w:eastAsia="zh-TW"/>
        </w:rPr>
        <w:t>客戶得依註冊之條款及條件，訂購可取得之產品的軟體保證，而無須同時訂購使用權。</w:t>
      </w:r>
    </w:p>
    <w:p w:rsidR="00865A60" w:rsidRPr="00DA53AD" w:rsidRDefault="00865A60" w:rsidP="00865A60">
      <w:pPr>
        <w:rPr>
          <w:rFonts w:eastAsia="PMingLiU" w:cs="Tahoma"/>
          <w:lang w:eastAsia="zh-TW"/>
        </w:rPr>
      </w:pPr>
    </w:p>
    <w:p w:rsidR="00171817" w:rsidRPr="00DA53AD" w:rsidRDefault="00171817" w:rsidP="00951852">
      <w:pPr>
        <w:pStyle w:val="Heading4"/>
        <w:ind w:left="360"/>
        <w:rPr>
          <w:rFonts w:ascii="Tahoma" w:eastAsia="PMingLiU" w:hAnsi="Tahoma" w:cs="Tahoma"/>
        </w:rPr>
      </w:pPr>
      <w:bookmarkStart w:id="765" w:name="_Toc323159750"/>
      <w:bookmarkStart w:id="766" w:name="_Toc336338226"/>
      <w:bookmarkStart w:id="767" w:name="_Toc352109486"/>
      <w:r w:rsidRPr="00DA53AD">
        <w:rPr>
          <w:rFonts w:ascii="Tahoma" w:eastAsia="PMingLiU" w:hAnsi="Tahoma" w:cs="Tahoma"/>
          <w:sz w:val="24"/>
        </w:rPr>
        <w:t>跨方案的續約</w:t>
      </w:r>
      <w:bookmarkEnd w:id="765"/>
      <w:bookmarkEnd w:id="766"/>
      <w:bookmarkEnd w:id="767"/>
    </w:p>
    <w:p w:rsidR="00171817" w:rsidRPr="00DA53AD" w:rsidRDefault="00171817" w:rsidP="00171817">
      <w:pPr>
        <w:tabs>
          <w:tab w:val="num" w:pos="0"/>
        </w:tabs>
        <w:rPr>
          <w:rFonts w:eastAsia="PMingLiU" w:cs="Tahoma"/>
          <w:lang w:eastAsia="zh-TW"/>
        </w:rPr>
      </w:pPr>
    </w:p>
    <w:p w:rsidR="00171817" w:rsidRPr="00DA53AD" w:rsidRDefault="00171817" w:rsidP="00171817">
      <w:pPr>
        <w:pStyle w:val="AppendIndentSub"/>
        <w:tabs>
          <w:tab w:val="num" w:pos="0"/>
        </w:tabs>
        <w:ind w:left="0"/>
        <w:rPr>
          <w:rFonts w:ascii="Tahoma" w:eastAsia="PMingLiU" w:hAnsi="Tahoma" w:cs="Tahoma"/>
          <w:lang w:eastAsia="zh-TW"/>
        </w:rPr>
      </w:pPr>
      <w:r w:rsidRPr="00DA53AD">
        <w:rPr>
          <w:rFonts w:ascii="Tahoma" w:eastAsia="PMingLiU" w:hAnsi="Tahoma" w:cs="Tahoma"/>
          <w:sz w:val="18"/>
          <w:lang w:eastAsia="zh-TW"/>
        </w:rPr>
        <w:t>以上所述規則之例外是，客戶得藉由依現有</w:t>
      </w:r>
      <w:r w:rsidRPr="00DA53AD">
        <w:rPr>
          <w:rFonts w:ascii="Tahoma" w:eastAsia="PMingLiU" w:hAnsi="Tahoma" w:cs="Tahoma"/>
          <w:sz w:val="18"/>
          <w:lang w:eastAsia="zh-TW"/>
        </w:rPr>
        <w:t xml:space="preserve"> Open Value </w:t>
      </w:r>
      <w:r w:rsidRPr="00DA53AD">
        <w:rPr>
          <w:rFonts w:ascii="Tahoma" w:eastAsia="PMingLiU" w:hAnsi="Tahoma" w:cs="Tahoma"/>
          <w:sz w:val="18"/>
          <w:lang w:eastAsia="zh-TW"/>
        </w:rPr>
        <w:t>合約、</w:t>
      </w:r>
      <w:r w:rsidRPr="00DA53AD">
        <w:rPr>
          <w:rFonts w:ascii="Tahoma" w:eastAsia="PMingLiU" w:hAnsi="Tahoma" w:cs="Tahoma"/>
          <w:sz w:val="18"/>
          <w:lang w:eastAsia="zh-TW"/>
        </w:rPr>
        <w:t>Select</w:t>
      </w:r>
      <w:r w:rsidRPr="00DA53AD">
        <w:rPr>
          <w:rFonts w:ascii="Tahoma" w:eastAsia="PMingLiU" w:hAnsi="Tahoma" w:cs="Tahoma"/>
          <w:sz w:val="18"/>
          <w:lang w:eastAsia="zh-TW"/>
        </w:rPr>
        <w:t>、</w:t>
      </w:r>
      <w:r w:rsidRPr="00DA53AD">
        <w:rPr>
          <w:rFonts w:ascii="Tahoma" w:eastAsia="PMingLiU" w:hAnsi="Tahoma" w:cs="Tahoma"/>
          <w:sz w:val="18"/>
          <w:lang w:eastAsia="zh-TW"/>
        </w:rPr>
        <w:t xml:space="preserve">Select Plus </w:t>
      </w:r>
      <w:r w:rsidRPr="00DA53AD">
        <w:rPr>
          <w:rFonts w:ascii="Tahoma" w:eastAsia="PMingLiU" w:hAnsi="Tahoma" w:cs="Tahoma"/>
          <w:sz w:val="18"/>
          <w:lang w:eastAsia="zh-TW"/>
        </w:rPr>
        <w:t>或</w:t>
      </w:r>
      <w:r w:rsidRPr="00DA53AD">
        <w:rPr>
          <w:rFonts w:ascii="Tahoma" w:eastAsia="PMingLiU" w:hAnsi="Tahoma" w:cs="Tahoma"/>
          <w:sz w:val="18"/>
          <w:lang w:eastAsia="zh-TW"/>
        </w:rPr>
        <w:t xml:space="preserve"> Enterprise </w:t>
      </w:r>
      <w:r w:rsidRPr="00DA53AD">
        <w:rPr>
          <w:rFonts w:ascii="Tahoma" w:eastAsia="PMingLiU" w:hAnsi="Tahoma" w:cs="Tahoma"/>
          <w:sz w:val="18"/>
          <w:lang w:eastAsia="zh-TW"/>
        </w:rPr>
        <w:t>註冊取得軟體保證的方式，續約軟體保證範圍。針對依現有</w:t>
      </w:r>
      <w:r w:rsidRPr="00DA53AD">
        <w:rPr>
          <w:rFonts w:ascii="Tahoma" w:eastAsia="PMingLiU" w:hAnsi="Tahoma" w:cs="Tahoma"/>
          <w:sz w:val="18"/>
          <w:lang w:eastAsia="zh-TW"/>
        </w:rPr>
        <w:t xml:space="preserve"> Enterprise </w:t>
      </w:r>
      <w:r w:rsidRPr="00DA53AD">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rsidR="00171817" w:rsidRPr="00DA53AD" w:rsidRDefault="00171817" w:rsidP="00171817">
      <w:pPr>
        <w:pStyle w:val="AppendIndentSub"/>
        <w:tabs>
          <w:tab w:val="num" w:pos="0"/>
        </w:tabs>
        <w:ind w:left="0"/>
        <w:rPr>
          <w:rFonts w:ascii="Tahoma" w:eastAsia="PMingLiU" w:hAnsi="Tahoma" w:cs="Tahoma"/>
          <w:lang w:eastAsia="zh-TW"/>
        </w:rPr>
      </w:pPr>
    </w:p>
    <w:p w:rsidR="00171817" w:rsidRPr="00A22002" w:rsidRDefault="00171817" w:rsidP="00171817">
      <w:pPr>
        <w:pStyle w:val="AppendIndentSub"/>
        <w:tabs>
          <w:tab w:val="num" w:pos="0"/>
        </w:tabs>
        <w:ind w:left="0"/>
        <w:rPr>
          <w:rFonts w:ascii="Tahoma" w:eastAsia="PMingLiU" w:hAnsi="Tahoma" w:cs="Tahoma"/>
          <w:spacing w:val="-2"/>
          <w:lang w:eastAsia="zh-TW"/>
        </w:rPr>
      </w:pPr>
      <w:r w:rsidRPr="00A22002">
        <w:rPr>
          <w:rFonts w:ascii="Tahoma" w:eastAsia="PMingLiU" w:hAnsi="Tahoma" w:cs="Tahoma"/>
          <w:spacing w:val="-2"/>
          <w:sz w:val="18"/>
          <w:lang w:eastAsia="zh-TW"/>
        </w:rPr>
        <w:t>針對從</w:t>
      </w:r>
      <w:r w:rsidRPr="00A22002">
        <w:rPr>
          <w:rFonts w:ascii="Tahoma" w:eastAsia="PMingLiU" w:hAnsi="Tahoma" w:cs="Tahoma"/>
          <w:spacing w:val="-2"/>
          <w:sz w:val="18"/>
          <w:lang w:eastAsia="zh-TW"/>
        </w:rPr>
        <w:t xml:space="preserve"> Open License </w:t>
      </w:r>
      <w:r w:rsidRPr="00A22002">
        <w:rPr>
          <w:rFonts w:ascii="Tahoma" w:eastAsia="PMingLiU" w:hAnsi="Tahoma" w:cs="Tahoma"/>
          <w:spacing w:val="-2"/>
          <w:sz w:val="18"/>
          <w:lang w:eastAsia="zh-TW"/>
        </w:rPr>
        <w:t>方案續約的客戶，客戶自其先前範圍至遞交本訂單之間得有九十日的時間。若是版本</w:t>
      </w:r>
      <w:r w:rsidRPr="00A22002">
        <w:rPr>
          <w:rFonts w:ascii="Tahoma" w:eastAsia="PMingLiU" w:hAnsi="Tahoma" w:cs="Tahoma"/>
          <w:spacing w:val="-2"/>
          <w:sz w:val="18"/>
          <w:lang w:eastAsia="zh-TW"/>
        </w:rPr>
        <w:t xml:space="preserve"> 2008 </w:t>
      </w:r>
      <w:r w:rsidRPr="00A22002">
        <w:rPr>
          <w:rFonts w:ascii="Tahoma" w:eastAsia="PMingLiU" w:hAnsi="Tahoma" w:cs="Tahoma"/>
          <w:spacing w:val="-2"/>
          <w:sz w:val="18"/>
          <w:lang w:eastAsia="zh-TW"/>
        </w:rPr>
        <w:t>或更舊版本之合約，本訂單必須於客戶之先前範圍屆滿後三十日內遞交</w:t>
      </w:r>
      <w:r w:rsidRPr="00A22002">
        <w:rPr>
          <w:rFonts w:ascii="Tahoma" w:eastAsia="PMingLiU" w:hAnsi="Tahoma" w:cs="Tahoma"/>
          <w:spacing w:val="-2"/>
          <w:sz w:val="18"/>
          <w:lang w:eastAsia="zh-TW"/>
        </w:rPr>
        <w:t xml:space="preserve"> (</w:t>
      </w:r>
      <w:r w:rsidRPr="00A22002">
        <w:rPr>
          <w:rFonts w:ascii="Tahoma" w:eastAsia="PMingLiU" w:hAnsi="Tahoma" w:cs="Tahoma"/>
          <w:spacing w:val="-2"/>
          <w:sz w:val="18"/>
          <w:lang w:eastAsia="zh-TW"/>
        </w:rPr>
        <w:t>但若範圍係從</w:t>
      </w:r>
      <w:r w:rsidRPr="00A22002">
        <w:rPr>
          <w:rFonts w:ascii="Tahoma" w:eastAsia="PMingLiU" w:hAnsi="Tahoma" w:cs="Tahoma"/>
          <w:spacing w:val="-2"/>
          <w:sz w:val="18"/>
          <w:lang w:eastAsia="zh-TW"/>
        </w:rPr>
        <w:t xml:space="preserve"> Open License </w:t>
      </w:r>
      <w:r w:rsidRPr="00A22002">
        <w:rPr>
          <w:rFonts w:ascii="Tahoma" w:eastAsia="PMingLiU" w:hAnsi="Tahoma" w:cs="Tahoma"/>
          <w:spacing w:val="-2"/>
          <w:sz w:val="18"/>
          <w:lang w:eastAsia="zh-TW"/>
        </w:rPr>
        <w:t>方案續約則為九十日</w:t>
      </w:r>
      <w:r w:rsidRPr="00A22002">
        <w:rPr>
          <w:rFonts w:ascii="Tahoma" w:eastAsia="PMingLiU" w:hAnsi="Tahoma" w:cs="Tahoma"/>
          <w:spacing w:val="-2"/>
          <w:sz w:val="18"/>
          <w:lang w:eastAsia="zh-TW"/>
        </w:rPr>
        <w:t>)</w:t>
      </w:r>
      <w:r w:rsidRPr="00A22002">
        <w:rPr>
          <w:rFonts w:ascii="Tahoma" w:eastAsia="PMingLiU" w:hAnsi="Tahoma" w:cs="Tahoma"/>
          <w:spacing w:val="-2"/>
          <w:sz w:val="18"/>
          <w:lang w:eastAsia="zh-TW"/>
        </w:rPr>
        <w:t>。</w:t>
      </w:r>
    </w:p>
    <w:p w:rsidR="00171817" w:rsidRPr="00DA53AD" w:rsidRDefault="00171817" w:rsidP="00171817">
      <w:pPr>
        <w:pStyle w:val="AppendIndentSub"/>
        <w:tabs>
          <w:tab w:val="num" w:pos="0"/>
        </w:tabs>
        <w:ind w:left="0"/>
        <w:rPr>
          <w:rFonts w:ascii="Tahoma" w:eastAsia="PMingLiU" w:hAnsi="Tahoma" w:cs="Tahoma"/>
          <w:lang w:eastAsia="zh-TW"/>
        </w:rPr>
      </w:pPr>
    </w:p>
    <w:p w:rsidR="00171817" w:rsidRPr="00C16222" w:rsidRDefault="00171817" w:rsidP="00171817">
      <w:pPr>
        <w:pStyle w:val="AppendIndentSub"/>
        <w:tabs>
          <w:tab w:val="num" w:pos="0"/>
        </w:tabs>
        <w:ind w:left="0"/>
        <w:rPr>
          <w:rFonts w:ascii="Tahoma" w:eastAsia="PMingLiU" w:hAnsi="Tahoma" w:cs="Tahoma"/>
          <w:spacing w:val="-2"/>
          <w:lang w:eastAsia="zh-TW"/>
        </w:rPr>
      </w:pPr>
      <w:r w:rsidRPr="00C16222">
        <w:rPr>
          <w:rFonts w:ascii="Tahoma" w:eastAsia="PMingLiU" w:hAnsi="Tahoma" w:cs="Tahoma"/>
          <w:spacing w:val="-2"/>
          <w:sz w:val="18"/>
          <w:szCs w:val="18"/>
          <w:lang w:eastAsia="zh-TW"/>
        </w:rPr>
        <w:t>除</w:t>
      </w:r>
      <w:r w:rsidRPr="00C16222">
        <w:rPr>
          <w:rFonts w:ascii="Tahoma" w:eastAsia="PMingLiU" w:hAnsi="Tahoma" w:cs="Tahoma"/>
          <w:spacing w:val="-2"/>
          <w:sz w:val="18"/>
          <w:szCs w:val="18"/>
          <w:lang w:eastAsia="zh-TW"/>
        </w:rPr>
        <w:t xml:space="preserve"> Select Plus </w:t>
      </w:r>
      <w:r w:rsidRPr="00C16222">
        <w:rPr>
          <w:rFonts w:ascii="Tahoma" w:eastAsia="PMingLiU" w:hAnsi="Tahoma" w:cs="Tahoma"/>
          <w:spacing w:val="-2"/>
          <w:sz w:val="18"/>
          <w:szCs w:val="18"/>
          <w:lang w:eastAsia="zh-TW"/>
        </w:rPr>
        <w:t>外之所有方案，訂單必須針對現有合約或註冊之剩餘期間</w:t>
      </w:r>
      <w:r w:rsidRPr="00C16222">
        <w:rPr>
          <w:rFonts w:ascii="Tahoma" w:eastAsia="PMingLiU" w:hAnsi="Tahoma" w:cs="Tahoma"/>
          <w:spacing w:val="-2"/>
          <w:sz w:val="18"/>
          <w:szCs w:val="18"/>
          <w:lang w:eastAsia="zh-TW"/>
        </w:rPr>
        <w:t xml:space="preserve"> (</w:t>
      </w:r>
      <w:r w:rsidRPr="00C16222">
        <w:rPr>
          <w:rFonts w:ascii="Tahoma" w:eastAsia="PMingLiU" w:hAnsi="Tahoma" w:cs="Tahoma"/>
          <w:spacing w:val="-2"/>
          <w:sz w:val="18"/>
          <w:szCs w:val="18"/>
          <w:lang w:eastAsia="zh-TW"/>
        </w:rPr>
        <w:t>亦即</w:t>
      </w:r>
      <w:r w:rsidRPr="00C16222">
        <w:rPr>
          <w:rFonts w:ascii="Tahoma" w:eastAsia="PMingLiU" w:hAnsi="Tahoma" w:cs="Tahoma"/>
          <w:spacing w:val="-2"/>
          <w:sz w:val="18"/>
          <w:szCs w:val="18"/>
          <w:lang w:eastAsia="zh-TW"/>
        </w:rPr>
        <w:t xml:space="preserve"> SA x </w:t>
      </w:r>
      <w:r w:rsidRPr="00C16222">
        <w:rPr>
          <w:rFonts w:ascii="Tahoma" w:eastAsia="PMingLiU" w:hAnsi="Tahoma" w:cs="Tahoma"/>
          <w:spacing w:val="-2"/>
          <w:sz w:val="18"/>
          <w:szCs w:val="18"/>
          <w:lang w:eastAsia="zh-TW"/>
        </w:rPr>
        <w:t>自訂購日期起算於註冊期間中之剩餘年數，包括任何部分的年度</w:t>
      </w:r>
      <w:r w:rsidRPr="00C16222">
        <w:rPr>
          <w:rFonts w:ascii="Tahoma" w:eastAsia="PMingLiU" w:hAnsi="Tahoma" w:cs="Tahoma"/>
          <w:spacing w:val="-2"/>
          <w:sz w:val="18"/>
          <w:szCs w:val="18"/>
          <w:lang w:eastAsia="zh-TW"/>
        </w:rPr>
        <w:t>)</w:t>
      </w:r>
      <w:r w:rsidRPr="00C16222">
        <w:rPr>
          <w:rFonts w:ascii="Tahoma" w:eastAsia="PMingLiU" w:hAnsi="Tahoma" w:cs="Tahoma"/>
          <w:spacing w:val="-2"/>
          <w:sz w:val="18"/>
          <w:szCs w:val="18"/>
          <w:lang w:eastAsia="zh-TW"/>
        </w:rPr>
        <w:t>。在</w:t>
      </w:r>
      <w:r w:rsidRPr="00C16222">
        <w:rPr>
          <w:rFonts w:ascii="Tahoma" w:eastAsia="PMingLiU" w:hAnsi="Tahoma" w:cs="Tahoma"/>
          <w:spacing w:val="-2"/>
          <w:sz w:val="18"/>
          <w:szCs w:val="18"/>
          <w:lang w:eastAsia="zh-TW"/>
        </w:rPr>
        <w:t xml:space="preserve"> Select Plus </w:t>
      </w:r>
      <w:r w:rsidRPr="00C16222">
        <w:rPr>
          <w:rFonts w:ascii="Tahoma" w:eastAsia="PMingLiU" w:hAnsi="Tahoma" w:cs="Tahoma"/>
          <w:spacing w:val="-2"/>
          <w:sz w:val="18"/>
          <w:szCs w:val="18"/>
          <w:lang w:eastAsia="zh-TW"/>
        </w:rPr>
        <w:t>中，訂單將是</w:t>
      </w:r>
      <w:r w:rsidRPr="00C16222">
        <w:rPr>
          <w:rFonts w:ascii="Tahoma" w:eastAsia="PMingLiU" w:hAnsi="Tahoma" w:cs="Tahoma"/>
          <w:spacing w:val="-2"/>
          <w:sz w:val="18"/>
          <w:szCs w:val="18"/>
          <w:lang w:eastAsia="zh-TW"/>
        </w:rPr>
        <w:t xml:space="preserve"> 36 </w:t>
      </w:r>
      <w:r w:rsidRPr="00C16222">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C16222">
        <w:rPr>
          <w:rFonts w:ascii="Tahoma" w:eastAsia="PMingLiU" w:hAnsi="Tahoma" w:cs="Tahoma"/>
          <w:spacing w:val="-2"/>
          <w:sz w:val="18"/>
          <w:szCs w:val="18"/>
          <w:lang w:eastAsia="zh-TW"/>
        </w:rPr>
        <w:t xml:space="preserve"> 2008 </w:t>
      </w:r>
      <w:r w:rsidRPr="00C16222">
        <w:rPr>
          <w:rFonts w:ascii="Tahoma" w:eastAsia="PMingLiU" w:hAnsi="Tahoma" w:cs="Tahoma"/>
          <w:spacing w:val="-2"/>
          <w:sz w:val="18"/>
          <w:szCs w:val="18"/>
          <w:lang w:eastAsia="zh-TW"/>
        </w:rPr>
        <w:t>或更舊版本之合約，只要客戶於三十日內續約範圍</w:t>
      </w:r>
      <w:r w:rsidRPr="00C16222">
        <w:rPr>
          <w:rFonts w:ascii="Tahoma" w:eastAsia="PMingLiU" w:hAnsi="Tahoma" w:cs="Tahoma"/>
          <w:spacing w:val="-2"/>
          <w:sz w:val="18"/>
          <w:szCs w:val="18"/>
          <w:lang w:eastAsia="zh-TW"/>
        </w:rPr>
        <w:t xml:space="preserve"> (</w:t>
      </w:r>
      <w:r w:rsidRPr="00C16222">
        <w:rPr>
          <w:rFonts w:ascii="Tahoma" w:eastAsia="PMingLiU" w:hAnsi="Tahoma" w:cs="Tahoma"/>
          <w:spacing w:val="-2"/>
          <w:sz w:val="18"/>
          <w:szCs w:val="18"/>
          <w:lang w:eastAsia="zh-TW"/>
        </w:rPr>
        <w:t>若係從</w:t>
      </w:r>
      <w:r w:rsidRPr="00C16222">
        <w:rPr>
          <w:rFonts w:ascii="Tahoma" w:eastAsia="PMingLiU" w:hAnsi="Tahoma" w:cs="Tahoma"/>
          <w:spacing w:val="-2"/>
          <w:sz w:val="18"/>
          <w:szCs w:val="18"/>
          <w:lang w:eastAsia="zh-TW"/>
        </w:rPr>
        <w:t xml:space="preserve"> Open License </w:t>
      </w:r>
      <w:r w:rsidRPr="00C16222">
        <w:rPr>
          <w:rFonts w:ascii="Tahoma" w:eastAsia="PMingLiU" w:hAnsi="Tahoma" w:cs="Tahoma"/>
          <w:spacing w:val="-2"/>
          <w:sz w:val="18"/>
          <w:szCs w:val="18"/>
          <w:lang w:eastAsia="zh-TW"/>
        </w:rPr>
        <w:t>方案續約則為九十日</w:t>
      </w:r>
      <w:r w:rsidRPr="00C16222">
        <w:rPr>
          <w:rFonts w:ascii="Tahoma" w:eastAsia="PMingLiU" w:hAnsi="Tahoma" w:cs="Tahoma"/>
          <w:spacing w:val="-2"/>
          <w:sz w:val="18"/>
          <w:szCs w:val="18"/>
          <w:lang w:eastAsia="zh-TW"/>
        </w:rPr>
        <w:t>)</w:t>
      </w:r>
      <w:r w:rsidRPr="00C16222">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rsidR="00023FE7" w:rsidRPr="00DA53AD" w:rsidRDefault="00023FE7">
      <w:pPr>
        <w:pStyle w:val="AppendixIndent"/>
        <w:tabs>
          <w:tab w:val="num" w:pos="0"/>
        </w:tabs>
        <w:ind w:left="0"/>
        <w:rPr>
          <w:rFonts w:ascii="Tahoma" w:eastAsia="PMingLiU" w:hAnsi="Tahoma" w:cs="Tahoma"/>
          <w:lang w:eastAsia="zh-TW"/>
        </w:rPr>
      </w:pPr>
    </w:p>
    <w:p w:rsidR="00023FE7" w:rsidRPr="00DA53AD" w:rsidRDefault="00023FE7">
      <w:pPr>
        <w:rPr>
          <w:rFonts w:eastAsia="PMingLiU" w:cs="Tahoma"/>
          <w:lang w:eastAsia="zh-TW"/>
        </w:rPr>
      </w:pPr>
      <w:r w:rsidRPr="00DA53AD">
        <w:rPr>
          <w:rFonts w:eastAsia="PMingLiU" w:cs="Tahoma"/>
          <w:lang w:eastAsia="zh-TW"/>
        </w:rPr>
        <w:br w:type="page"/>
      </w:r>
    </w:p>
    <w:p w:rsidR="00EA1A1E" w:rsidRPr="00DA53AD" w:rsidRDefault="00EA1A1E" w:rsidP="00142137">
      <w:pPr>
        <w:pStyle w:val="Heading1"/>
        <w:spacing w:before="0"/>
        <w:rPr>
          <w:rFonts w:eastAsia="PMingLiU" w:cs="Tahoma"/>
        </w:rPr>
      </w:pPr>
      <w:bookmarkStart w:id="768" w:name="_Toc336338227"/>
      <w:bookmarkStart w:id="769" w:name="_Toc352109487"/>
      <w:r w:rsidRPr="00DA53AD">
        <w:rPr>
          <w:rFonts w:eastAsia="PMingLiU" w:cs="Tahoma"/>
        </w:rPr>
        <w:lastRenderedPageBreak/>
        <w:t>第</w:t>
      </w:r>
      <w:r w:rsidRPr="00DA53AD">
        <w:rPr>
          <w:rFonts w:eastAsia="PMingLiU" w:cs="Tahoma"/>
        </w:rPr>
        <w:t xml:space="preserve"> 7 </w:t>
      </w:r>
      <w:r w:rsidRPr="00DA53AD">
        <w:rPr>
          <w:rFonts w:eastAsia="PMingLiU" w:cs="Tahoma"/>
        </w:rPr>
        <w:t>節</w:t>
      </w:r>
      <w:r w:rsidRPr="00DA53AD">
        <w:rPr>
          <w:rFonts w:eastAsia="PMingLiU" w:cs="Tahoma"/>
        </w:rPr>
        <w:t xml:space="preserve"> – </w:t>
      </w:r>
      <w:r w:rsidRPr="00DA53AD">
        <w:rPr>
          <w:rFonts w:eastAsia="PMingLiU" w:cs="Tahoma"/>
        </w:rPr>
        <w:t>軟體保證</w:t>
      </w:r>
      <w:r w:rsidRPr="00DA53AD">
        <w:rPr>
          <w:rFonts w:eastAsia="PMingLiU" w:cs="Tahoma"/>
        </w:rPr>
        <w:t xml:space="preserve"> (SA) </w:t>
      </w:r>
      <w:r w:rsidRPr="00DA53AD">
        <w:rPr>
          <w:rFonts w:eastAsia="PMingLiU" w:cs="Tahoma"/>
        </w:rPr>
        <w:t>利益及線上服務</w:t>
      </w:r>
      <w:r w:rsidRPr="00DA53AD">
        <w:rPr>
          <w:rFonts w:eastAsia="PMingLiU" w:cs="Tahoma"/>
        </w:rPr>
        <w:t xml:space="preserve"> (OLS) </w:t>
      </w:r>
      <w:r w:rsidRPr="00DA53AD">
        <w:rPr>
          <w:rFonts w:eastAsia="PMingLiU" w:cs="Tahoma"/>
        </w:rPr>
        <w:t>利益</w:t>
      </w:r>
      <w:bookmarkEnd w:id="768"/>
      <w:bookmarkEnd w:id="769"/>
    </w:p>
    <w:p w:rsidR="00EA1A1E" w:rsidRPr="008418AB" w:rsidRDefault="00EA1A1E" w:rsidP="00EA1A1E">
      <w:pPr>
        <w:rPr>
          <w:rFonts w:eastAsia="PMingLiU" w:cs="Tahoma"/>
          <w:sz w:val="24"/>
          <w:szCs w:val="24"/>
          <w:lang w:eastAsia="zh-TW"/>
        </w:rPr>
      </w:pPr>
    </w:p>
    <w:p w:rsidR="00E7419A" w:rsidRPr="00DA53AD" w:rsidRDefault="00E7419A" w:rsidP="00E7419A">
      <w:pPr>
        <w:spacing w:after="60"/>
        <w:rPr>
          <w:rFonts w:eastAsia="PMingLiU" w:cs="Tahoma"/>
          <w:lang w:eastAsia="zh-TW"/>
        </w:rPr>
      </w:pPr>
      <w:r w:rsidRPr="00DA53AD">
        <w:rPr>
          <w:rFonts w:eastAsia="PMingLiU" w:cs="Tahoma"/>
          <w:szCs w:val="20"/>
          <w:lang w:eastAsia="zh-TW"/>
        </w:rPr>
        <w:t>軟體保證利益和線上服務利益將描述於本節中。</w:t>
      </w:r>
    </w:p>
    <w:p w:rsidR="00EA1A1E" w:rsidRPr="00DA53AD" w:rsidRDefault="00EA1A1E" w:rsidP="00BA0707">
      <w:pPr>
        <w:rPr>
          <w:rFonts w:eastAsia="PMingLiU" w:cs="Tahoma"/>
          <w:lang w:eastAsia="zh-TW"/>
        </w:rPr>
      </w:pPr>
    </w:p>
    <w:p w:rsidR="003E606C" w:rsidRPr="00DA53AD" w:rsidRDefault="003E606C" w:rsidP="0063466C">
      <w:pPr>
        <w:spacing w:after="60"/>
        <w:rPr>
          <w:rFonts w:eastAsia="PMingLiU" w:cs="Tahoma"/>
          <w:lang w:eastAsia="zh-TW"/>
        </w:rPr>
      </w:pPr>
      <w:r w:rsidRPr="00DA53AD">
        <w:rPr>
          <w:rFonts w:eastAsia="PMingLiU" w:cs="Tahoma"/>
          <w:b/>
          <w:szCs w:val="20"/>
          <w:lang w:eastAsia="zh-TW"/>
        </w:rPr>
        <w:t>軟體保證利益</w:t>
      </w:r>
    </w:p>
    <w:p w:rsidR="00E7419A" w:rsidRPr="00DA53AD" w:rsidRDefault="00E7419A" w:rsidP="0063466C">
      <w:pPr>
        <w:rPr>
          <w:rFonts w:eastAsia="PMingLiU" w:cs="Tahoma"/>
          <w:lang w:eastAsia="zh-TW"/>
        </w:rPr>
      </w:pPr>
      <w:r w:rsidRPr="00DA53AD">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DA53AD">
        <w:rPr>
          <w:rFonts w:eastAsia="PMingLiU" w:cs="Tahoma"/>
          <w:szCs w:val="20"/>
          <w:lang w:eastAsia="zh-TW"/>
        </w:rPr>
        <w:t xml:space="preserve"> (</w:t>
      </w:r>
      <w:r w:rsidRPr="00DA53AD">
        <w:rPr>
          <w:rFonts w:eastAsia="PMingLiU" w:cs="Tahoma"/>
          <w:szCs w:val="20"/>
          <w:lang w:eastAsia="zh-TW"/>
        </w:rPr>
        <w:t>例如，額外訂購、退貨或線上服務轉換</w:t>
      </w:r>
      <w:r w:rsidRPr="00DA53AD">
        <w:rPr>
          <w:rFonts w:eastAsia="PMingLiU" w:cs="Tahoma"/>
          <w:szCs w:val="20"/>
          <w:lang w:eastAsia="zh-TW"/>
        </w:rPr>
        <w:t xml:space="preserve">) </w:t>
      </w:r>
      <w:r w:rsidRPr="00DA53AD">
        <w:rPr>
          <w:rFonts w:eastAsia="PMingLiU" w:cs="Tahoma"/>
          <w:szCs w:val="20"/>
          <w:lang w:eastAsia="zh-TW"/>
        </w:rPr>
        <w:t>可能造成利益資格之變更。</w:t>
      </w:r>
    </w:p>
    <w:p w:rsidR="00BA0707" w:rsidRPr="00DA53AD" w:rsidRDefault="00BA0707" w:rsidP="00BA0707">
      <w:pPr>
        <w:rPr>
          <w:rFonts w:eastAsia="PMingLiU" w:cs="Tahoma"/>
          <w:lang w:eastAsia="zh-TW"/>
        </w:rPr>
      </w:pPr>
    </w:p>
    <w:p w:rsidR="0063466C" w:rsidRPr="00DA53AD" w:rsidRDefault="0063466C" w:rsidP="0063466C">
      <w:pPr>
        <w:spacing w:after="60"/>
        <w:rPr>
          <w:rFonts w:eastAsia="PMingLiU" w:cs="Tahoma"/>
          <w:lang w:eastAsia="zh-TW"/>
        </w:rPr>
      </w:pPr>
      <w:r w:rsidRPr="00DA53AD">
        <w:rPr>
          <w:rFonts w:eastAsia="PMingLiU" w:cs="Tahoma"/>
          <w:b/>
          <w:szCs w:val="20"/>
          <w:lang w:eastAsia="zh-TW"/>
        </w:rPr>
        <w:t>線上服務利益</w:t>
      </w:r>
    </w:p>
    <w:p w:rsidR="00E7419A" w:rsidRPr="00DA53AD" w:rsidRDefault="009F1A2B" w:rsidP="0063466C">
      <w:pPr>
        <w:rPr>
          <w:rFonts w:eastAsia="PMingLiU" w:cs="Tahoma"/>
          <w:lang w:eastAsia="zh-TW"/>
        </w:rPr>
      </w:pPr>
      <w:r w:rsidRPr="00DA53AD">
        <w:rPr>
          <w:rFonts w:eastAsia="PMingLiU" w:cs="Tahoma"/>
          <w:szCs w:val="20"/>
          <w:lang w:eastAsia="zh-TW"/>
        </w:rPr>
        <w:t>這些利益依產品不同而有差異。客戶對線上服務利益的存取權和使用權會於對應的線上服務訂閱使用權屆滿時屆滿。</w:t>
      </w:r>
    </w:p>
    <w:p w:rsidR="009F1A2B" w:rsidRPr="00DA53AD" w:rsidRDefault="009F1A2B" w:rsidP="0063466C">
      <w:pPr>
        <w:rPr>
          <w:rFonts w:eastAsia="PMingLiU" w:cs="Tahoma"/>
          <w:lang w:eastAsia="zh-TW"/>
        </w:rPr>
      </w:pPr>
    </w:p>
    <w:p w:rsidR="00E7419A" w:rsidRPr="00DA53AD" w:rsidRDefault="00E7419A" w:rsidP="0063466C">
      <w:pPr>
        <w:rPr>
          <w:rFonts w:eastAsia="PMingLiU" w:cs="Tahoma"/>
          <w:lang w:eastAsia="zh-TW"/>
        </w:rPr>
      </w:pPr>
      <w:r w:rsidRPr="00DA53AD">
        <w:rPr>
          <w:rFonts w:eastAsia="PMingLiU" w:cs="Tahoma"/>
          <w:szCs w:val="20"/>
          <w:lang w:eastAsia="zh-TW"/>
        </w:rPr>
        <w:t>以上規則之任何例外已註明於以下個別之利益小節中。利益隨時可能變更及中止，恕不另行通知。利益之可用性會因方案、地區、提供選擇方案及語言而有所不同。</w:t>
      </w:r>
    </w:p>
    <w:p w:rsidR="00023FE7" w:rsidRPr="00607C86" w:rsidRDefault="00023FE7" w:rsidP="0063466C">
      <w:pPr>
        <w:pStyle w:val="AppendixBodyText"/>
        <w:spacing w:after="0"/>
        <w:rPr>
          <w:rFonts w:ascii="Tahoma" w:eastAsia="PMingLiU" w:hAnsi="Tahoma" w:cs="Tahoma"/>
          <w:sz w:val="18"/>
          <w:szCs w:val="18"/>
          <w:lang w:eastAsia="zh-TW"/>
        </w:rPr>
      </w:pPr>
    </w:p>
    <w:p w:rsidR="00023FE7" w:rsidRPr="00DA53AD" w:rsidRDefault="00023FE7" w:rsidP="0063466C">
      <w:pPr>
        <w:pStyle w:val="AppendixBodyText"/>
        <w:spacing w:after="0"/>
        <w:rPr>
          <w:rFonts w:ascii="Tahoma" w:eastAsia="PMingLiU" w:hAnsi="Tahoma" w:cs="Tahoma"/>
          <w:lang w:eastAsia="zh-TW"/>
        </w:rPr>
      </w:pPr>
      <w:r w:rsidRPr="00DA53AD">
        <w:rPr>
          <w:rFonts w:ascii="Tahoma" w:eastAsia="PMingLiU" w:hAnsi="Tahoma" w:cs="Tahoma"/>
          <w:sz w:val="18"/>
          <w:lang w:eastAsia="zh-TW"/>
        </w:rPr>
        <w:t>軟體保證利益和線上服務利益係依下表所示之不同方案進行分派：</w:t>
      </w:r>
    </w:p>
    <w:p w:rsidR="00023FE7" w:rsidRPr="00DA53AD" w:rsidRDefault="00023FE7" w:rsidP="00BA0707">
      <w:pPr>
        <w:pStyle w:val="AppendixBodyText"/>
        <w:spacing w:after="0"/>
        <w:rPr>
          <w:rFonts w:ascii="Tahoma" w:eastAsia="PMingLiU" w:hAnsi="Tahoma" w:cs="Tahoma"/>
          <w:lang w:eastAsia="zh-TW"/>
        </w:rPr>
      </w:pPr>
    </w:p>
    <w:tbl>
      <w:tblPr>
        <w:tblW w:w="9511"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74"/>
        <w:gridCol w:w="1260"/>
        <w:gridCol w:w="1440"/>
        <w:gridCol w:w="1665"/>
        <w:gridCol w:w="2331"/>
        <w:gridCol w:w="1341"/>
      </w:tblGrid>
      <w:tr w:rsidR="009233CA" w:rsidRPr="00DA53AD" w:rsidTr="00026BDA">
        <w:trPr>
          <w:trHeight w:val="178"/>
        </w:trPr>
        <w:tc>
          <w:tcPr>
            <w:tcW w:w="1474" w:type="dxa"/>
            <w:shd w:val="clear" w:color="auto" w:fill="FFCC99"/>
            <w:vAlign w:val="center"/>
          </w:tcPr>
          <w:p w:rsidR="00394D2B" w:rsidRPr="00DA53AD" w:rsidRDefault="00394D2B" w:rsidP="00FF3343">
            <w:pPr>
              <w:pStyle w:val="AppendixTableHeadings"/>
              <w:jc w:val="left"/>
              <w:rPr>
                <w:rFonts w:ascii="Tahoma" w:eastAsia="PMingLiU" w:hAnsi="Tahoma" w:cs="Tahoma"/>
                <w:sz w:val="20"/>
                <w:szCs w:val="20"/>
              </w:rPr>
            </w:pPr>
            <w:r w:rsidRPr="00DA53AD">
              <w:rPr>
                <w:rFonts w:ascii="Tahoma" w:eastAsia="PMingLiU" w:hAnsi="Tahoma" w:cs="Tahoma"/>
                <w:sz w:val="20"/>
                <w:szCs w:val="20"/>
              </w:rPr>
              <w:t>方案</w:t>
            </w:r>
          </w:p>
        </w:tc>
        <w:tc>
          <w:tcPr>
            <w:tcW w:w="1260" w:type="dxa"/>
            <w:shd w:val="clear" w:color="auto" w:fill="FFCC99"/>
            <w:vAlign w:val="center"/>
          </w:tcPr>
          <w:p w:rsidR="00394D2B" w:rsidRPr="00DA53AD" w:rsidRDefault="00394D2B" w:rsidP="00FF3343">
            <w:pPr>
              <w:pStyle w:val="AppendixTableHeadings"/>
              <w:jc w:val="left"/>
              <w:rPr>
                <w:rFonts w:ascii="Tahoma" w:eastAsia="PMingLiU" w:hAnsi="Tahoma" w:cs="Tahoma"/>
                <w:sz w:val="20"/>
                <w:szCs w:val="20"/>
              </w:rPr>
            </w:pPr>
            <w:r w:rsidRPr="00DA53AD">
              <w:rPr>
                <w:rFonts w:ascii="Tahoma" w:eastAsia="PMingLiU" w:hAnsi="Tahoma" w:cs="Tahoma"/>
                <w:sz w:val="20"/>
                <w:szCs w:val="20"/>
              </w:rPr>
              <w:t>Open License</w:t>
            </w:r>
          </w:p>
        </w:tc>
        <w:tc>
          <w:tcPr>
            <w:tcW w:w="1440" w:type="dxa"/>
            <w:shd w:val="clear" w:color="auto" w:fill="FFCC99"/>
            <w:vAlign w:val="center"/>
          </w:tcPr>
          <w:p w:rsidR="00394D2B" w:rsidRPr="00DA53AD" w:rsidRDefault="00394D2B" w:rsidP="00FF3343">
            <w:pPr>
              <w:pStyle w:val="AppendixTableHeadings"/>
              <w:jc w:val="left"/>
              <w:rPr>
                <w:rFonts w:ascii="Tahoma" w:eastAsia="PMingLiU" w:hAnsi="Tahoma" w:cs="Tahoma"/>
                <w:sz w:val="20"/>
                <w:szCs w:val="20"/>
              </w:rPr>
            </w:pPr>
            <w:r w:rsidRPr="00DA53AD">
              <w:rPr>
                <w:rFonts w:ascii="Tahoma" w:eastAsia="PMingLiU" w:hAnsi="Tahoma" w:cs="Tahoma"/>
                <w:sz w:val="20"/>
                <w:szCs w:val="20"/>
              </w:rPr>
              <w:t>Open Value</w:t>
            </w:r>
          </w:p>
        </w:tc>
        <w:tc>
          <w:tcPr>
            <w:tcW w:w="1665" w:type="dxa"/>
            <w:shd w:val="clear" w:color="auto" w:fill="FFCC99"/>
            <w:vAlign w:val="center"/>
          </w:tcPr>
          <w:p w:rsidR="00394D2B" w:rsidRPr="00DA53AD" w:rsidRDefault="00394D2B" w:rsidP="00FF3343">
            <w:pPr>
              <w:pStyle w:val="AppendixTableHeadings"/>
              <w:jc w:val="left"/>
              <w:rPr>
                <w:rFonts w:ascii="Tahoma" w:eastAsia="PMingLiU" w:hAnsi="Tahoma" w:cs="Tahoma"/>
                <w:sz w:val="20"/>
                <w:szCs w:val="20"/>
              </w:rPr>
            </w:pPr>
            <w:r w:rsidRPr="00DA53AD">
              <w:rPr>
                <w:rFonts w:ascii="Tahoma" w:eastAsia="PMingLiU" w:hAnsi="Tahoma" w:cs="Tahoma"/>
                <w:sz w:val="20"/>
                <w:szCs w:val="20"/>
              </w:rPr>
              <w:t xml:space="preserve">Open Value Subscription – </w:t>
            </w:r>
            <w:r w:rsidRPr="00DA53AD">
              <w:rPr>
                <w:rFonts w:ascii="Tahoma" w:eastAsia="PMingLiU" w:hAnsi="Tahoma" w:cs="Tahoma"/>
                <w:sz w:val="20"/>
                <w:szCs w:val="20"/>
              </w:rPr>
              <w:t>教育解決方案</w:t>
            </w:r>
          </w:p>
        </w:tc>
        <w:tc>
          <w:tcPr>
            <w:tcW w:w="2331" w:type="dxa"/>
            <w:shd w:val="clear" w:color="auto" w:fill="FFCC99"/>
            <w:vAlign w:val="center"/>
          </w:tcPr>
          <w:p w:rsidR="00394D2B" w:rsidRPr="00DA53AD" w:rsidRDefault="00394D2B" w:rsidP="00FF3343">
            <w:pPr>
              <w:pStyle w:val="AppendixTableHeadings"/>
              <w:jc w:val="left"/>
              <w:rPr>
                <w:rFonts w:ascii="Tahoma" w:eastAsia="PMingLiU" w:hAnsi="Tahoma" w:cs="Tahoma"/>
              </w:rPr>
            </w:pPr>
            <w:r w:rsidRPr="00DA53AD">
              <w:rPr>
                <w:rFonts w:ascii="Tahoma" w:eastAsia="PMingLiU" w:hAnsi="Tahoma" w:cs="Tahoma"/>
                <w:sz w:val="20"/>
                <w:szCs w:val="20"/>
              </w:rPr>
              <w:t>Select*</w:t>
            </w:r>
          </w:p>
          <w:p w:rsidR="00394D2B" w:rsidRPr="00DA53AD" w:rsidRDefault="00394D2B" w:rsidP="00FF3343">
            <w:pPr>
              <w:pStyle w:val="AppendixTableHeadings"/>
              <w:jc w:val="left"/>
              <w:rPr>
                <w:rFonts w:ascii="Tahoma" w:eastAsia="PMingLiU" w:hAnsi="Tahoma" w:cs="Tahoma"/>
              </w:rPr>
            </w:pPr>
            <w:r w:rsidRPr="00DA53AD">
              <w:rPr>
                <w:rFonts w:ascii="Tahoma" w:eastAsia="PMingLiU" w:hAnsi="Tahoma" w:cs="Tahoma"/>
                <w:sz w:val="20"/>
                <w:szCs w:val="20"/>
              </w:rPr>
              <w:t xml:space="preserve">Enterprise </w:t>
            </w:r>
            <w:r w:rsidRPr="00DA53AD">
              <w:rPr>
                <w:rFonts w:ascii="Tahoma" w:eastAsia="PMingLiU" w:hAnsi="Tahoma" w:cs="Tahoma"/>
                <w:sz w:val="20"/>
                <w:szCs w:val="20"/>
              </w:rPr>
              <w:t>合約</w:t>
            </w:r>
          </w:p>
          <w:p w:rsidR="00394D2B" w:rsidRPr="00DA53AD" w:rsidRDefault="00394D2B" w:rsidP="00FF3343">
            <w:pPr>
              <w:pStyle w:val="AppendixTableHeadings"/>
              <w:jc w:val="left"/>
              <w:rPr>
                <w:rFonts w:ascii="Tahoma" w:eastAsia="PMingLiU" w:hAnsi="Tahoma" w:cs="Tahoma"/>
              </w:rPr>
            </w:pPr>
            <w:r w:rsidRPr="00DA53AD">
              <w:rPr>
                <w:rFonts w:ascii="Tahoma" w:eastAsia="PMingLiU" w:hAnsi="Tahoma" w:cs="Tahoma"/>
                <w:sz w:val="20"/>
                <w:szCs w:val="20"/>
              </w:rPr>
              <w:t xml:space="preserve">Enrollment for Education Solutions </w:t>
            </w:r>
            <w:r w:rsidR="000326AE">
              <w:rPr>
                <w:rFonts w:ascii="Tahoma" w:eastAsia="PMingLiU" w:hAnsi="Tahoma" w:cs="Tahoma"/>
                <w:sz w:val="20"/>
                <w:szCs w:val="20"/>
              </w:rPr>
              <w:br/>
            </w:r>
            <w:r w:rsidRPr="00DA53AD">
              <w:rPr>
                <w:rFonts w:ascii="Tahoma" w:eastAsia="PMingLiU" w:hAnsi="Tahoma" w:cs="Tahoma"/>
                <w:sz w:val="20"/>
                <w:szCs w:val="20"/>
              </w:rPr>
              <w:t>(</w:t>
            </w:r>
            <w:r w:rsidRPr="00DA53AD">
              <w:rPr>
                <w:rFonts w:ascii="Tahoma" w:eastAsia="PMingLiU" w:hAnsi="Tahoma" w:cs="Tahoma"/>
                <w:sz w:val="20"/>
                <w:szCs w:val="20"/>
              </w:rPr>
              <w:t>依據</w:t>
            </w:r>
            <w:r w:rsidRPr="00DA53AD">
              <w:rPr>
                <w:rFonts w:ascii="Tahoma" w:eastAsia="PMingLiU" w:hAnsi="Tahoma" w:cs="Tahoma"/>
                <w:sz w:val="20"/>
                <w:szCs w:val="20"/>
              </w:rPr>
              <w:t xml:space="preserve"> Campus </w:t>
            </w:r>
            <w:r w:rsidRPr="00DA53AD">
              <w:rPr>
                <w:rFonts w:ascii="Tahoma" w:eastAsia="PMingLiU" w:hAnsi="Tahoma" w:cs="Tahoma"/>
                <w:sz w:val="20"/>
                <w:szCs w:val="20"/>
              </w:rPr>
              <w:t>及</w:t>
            </w:r>
          </w:p>
          <w:p w:rsidR="00394D2B" w:rsidRPr="00DA53AD" w:rsidRDefault="00394D2B" w:rsidP="00FF3343">
            <w:pPr>
              <w:pStyle w:val="AppendixTableHeadings"/>
              <w:jc w:val="left"/>
              <w:rPr>
                <w:rFonts w:ascii="Tahoma" w:eastAsia="PMingLiU" w:hAnsi="Tahoma" w:cs="Tahoma"/>
                <w:sz w:val="20"/>
                <w:szCs w:val="20"/>
              </w:rPr>
            </w:pPr>
            <w:r w:rsidRPr="00DA53AD">
              <w:rPr>
                <w:rFonts w:ascii="Tahoma" w:eastAsia="PMingLiU" w:hAnsi="Tahoma" w:cs="Tahoma"/>
                <w:sz w:val="20"/>
                <w:szCs w:val="20"/>
              </w:rPr>
              <w:t xml:space="preserve">School </w:t>
            </w:r>
            <w:r w:rsidRPr="00DA53AD">
              <w:rPr>
                <w:rFonts w:ascii="Tahoma" w:eastAsia="PMingLiU" w:hAnsi="Tahoma" w:cs="Tahoma"/>
                <w:sz w:val="20"/>
                <w:szCs w:val="20"/>
              </w:rPr>
              <w:t>合約</w:t>
            </w:r>
            <w:r w:rsidRPr="00DA53AD">
              <w:rPr>
                <w:rFonts w:ascii="Tahoma" w:eastAsia="PMingLiU" w:hAnsi="Tahoma" w:cs="Tahoma"/>
                <w:sz w:val="20"/>
                <w:szCs w:val="20"/>
              </w:rPr>
              <w:t>)</w:t>
            </w:r>
          </w:p>
        </w:tc>
        <w:tc>
          <w:tcPr>
            <w:tcW w:w="1341" w:type="dxa"/>
            <w:shd w:val="clear" w:color="auto" w:fill="FFCC99"/>
            <w:vAlign w:val="center"/>
          </w:tcPr>
          <w:p w:rsidR="00394D2B" w:rsidRPr="00DA53AD" w:rsidRDefault="00394D2B" w:rsidP="007E466C">
            <w:pPr>
              <w:pStyle w:val="AppendixTableHeadings"/>
              <w:rPr>
                <w:rFonts w:ascii="Tahoma" w:eastAsia="PMingLiU" w:hAnsi="Tahoma" w:cs="Tahoma"/>
                <w:sz w:val="20"/>
                <w:szCs w:val="20"/>
              </w:rPr>
            </w:pPr>
            <w:r w:rsidRPr="00DA53AD">
              <w:rPr>
                <w:rFonts w:ascii="Tahoma" w:eastAsia="PMingLiU" w:hAnsi="Tahoma" w:cs="Tahoma"/>
                <w:sz w:val="20"/>
                <w:szCs w:val="20"/>
              </w:rPr>
              <w:t>Select Plus</w:t>
            </w:r>
          </w:p>
        </w:tc>
      </w:tr>
      <w:tr w:rsidR="009233CA" w:rsidRPr="00DA53AD" w:rsidTr="00026BDA">
        <w:trPr>
          <w:trHeight w:val="369"/>
        </w:trPr>
        <w:tc>
          <w:tcPr>
            <w:tcW w:w="1474" w:type="dxa"/>
            <w:vAlign w:val="center"/>
          </w:tcPr>
          <w:p w:rsidR="00394D2B" w:rsidRPr="00DA53AD" w:rsidRDefault="00394D2B">
            <w:pPr>
              <w:pStyle w:val="AppendixTableText"/>
              <w:rPr>
                <w:rFonts w:ascii="Tahoma" w:eastAsia="PMingLiU" w:hAnsi="Tahoma" w:cs="Tahoma"/>
                <w:szCs w:val="20"/>
              </w:rPr>
            </w:pPr>
            <w:r w:rsidRPr="00DA53AD">
              <w:rPr>
                <w:rFonts w:ascii="Tahoma" w:eastAsia="PMingLiU" w:hAnsi="Tahoma" w:cs="Tahoma"/>
                <w:szCs w:val="20"/>
              </w:rPr>
              <w:t>利益取得方式：</w:t>
            </w:r>
          </w:p>
        </w:tc>
        <w:tc>
          <w:tcPr>
            <w:tcW w:w="1260" w:type="dxa"/>
            <w:vAlign w:val="center"/>
          </w:tcPr>
          <w:p w:rsidR="00394D2B" w:rsidRPr="00DA53AD" w:rsidRDefault="00394D2B">
            <w:pPr>
              <w:pStyle w:val="AppendixTableText"/>
              <w:rPr>
                <w:rFonts w:ascii="Tahoma" w:eastAsia="PMingLiU" w:hAnsi="Tahoma" w:cs="Tahoma"/>
                <w:szCs w:val="20"/>
              </w:rPr>
            </w:pPr>
            <w:r w:rsidRPr="00DA53AD">
              <w:rPr>
                <w:rFonts w:ascii="Tahoma" w:eastAsia="PMingLiU" w:hAnsi="Tahoma" w:cs="Tahoma"/>
                <w:szCs w:val="20"/>
              </w:rPr>
              <w:t>使用權號碼</w:t>
            </w:r>
          </w:p>
        </w:tc>
        <w:tc>
          <w:tcPr>
            <w:tcW w:w="1440" w:type="dxa"/>
            <w:vAlign w:val="center"/>
          </w:tcPr>
          <w:p w:rsidR="00394D2B" w:rsidRPr="00DA53AD" w:rsidRDefault="00394D2B">
            <w:pPr>
              <w:pStyle w:val="AppendixTableText"/>
              <w:rPr>
                <w:rFonts w:ascii="Tahoma" w:eastAsia="PMingLiU" w:hAnsi="Tahoma" w:cs="Tahoma"/>
                <w:szCs w:val="20"/>
              </w:rPr>
            </w:pPr>
            <w:r w:rsidRPr="00DA53AD">
              <w:rPr>
                <w:rFonts w:ascii="Tahoma" w:eastAsia="PMingLiU" w:hAnsi="Tahoma" w:cs="Tahoma"/>
                <w:szCs w:val="20"/>
              </w:rPr>
              <w:t>合約</w:t>
            </w:r>
          </w:p>
        </w:tc>
        <w:tc>
          <w:tcPr>
            <w:tcW w:w="1665" w:type="dxa"/>
            <w:vAlign w:val="center"/>
          </w:tcPr>
          <w:p w:rsidR="00394D2B" w:rsidRPr="00DA53AD" w:rsidRDefault="00394D2B" w:rsidP="00394D2B">
            <w:pPr>
              <w:pStyle w:val="AppendixTableText"/>
              <w:rPr>
                <w:rFonts w:ascii="Tahoma" w:eastAsia="PMingLiU" w:hAnsi="Tahoma" w:cs="Tahoma"/>
                <w:szCs w:val="20"/>
              </w:rPr>
            </w:pPr>
            <w:r w:rsidRPr="00DA53AD">
              <w:rPr>
                <w:rFonts w:ascii="Tahoma" w:eastAsia="PMingLiU" w:hAnsi="Tahoma" w:cs="Tahoma"/>
                <w:szCs w:val="20"/>
              </w:rPr>
              <w:t>合約</w:t>
            </w:r>
          </w:p>
        </w:tc>
        <w:tc>
          <w:tcPr>
            <w:tcW w:w="2331" w:type="dxa"/>
            <w:vAlign w:val="center"/>
          </w:tcPr>
          <w:p w:rsidR="00394D2B" w:rsidRPr="00DA53AD" w:rsidRDefault="00394D2B">
            <w:pPr>
              <w:pStyle w:val="AppendixTableText"/>
              <w:rPr>
                <w:rFonts w:ascii="Tahoma" w:eastAsia="PMingLiU" w:hAnsi="Tahoma" w:cs="Tahoma"/>
                <w:szCs w:val="20"/>
              </w:rPr>
            </w:pPr>
            <w:r w:rsidRPr="00DA53AD">
              <w:rPr>
                <w:rFonts w:ascii="Tahoma" w:eastAsia="PMingLiU" w:hAnsi="Tahoma" w:cs="Tahoma"/>
                <w:szCs w:val="20"/>
              </w:rPr>
              <w:t>Enrollment</w:t>
            </w:r>
          </w:p>
        </w:tc>
        <w:tc>
          <w:tcPr>
            <w:tcW w:w="1341" w:type="dxa"/>
          </w:tcPr>
          <w:p w:rsidR="00394D2B" w:rsidRPr="00DA53AD" w:rsidRDefault="00394D2B">
            <w:pPr>
              <w:pStyle w:val="AppendixTableText"/>
              <w:rPr>
                <w:rFonts w:ascii="Tahoma" w:eastAsia="PMingLiU" w:hAnsi="Tahoma" w:cs="Tahoma"/>
                <w:szCs w:val="20"/>
              </w:rPr>
            </w:pPr>
            <w:r w:rsidRPr="00DA53AD">
              <w:rPr>
                <w:rFonts w:ascii="Tahoma" w:eastAsia="PMingLiU" w:hAnsi="Tahoma" w:cs="Tahoma"/>
                <w:szCs w:val="20"/>
              </w:rPr>
              <w:t>註冊關係企業</w:t>
            </w:r>
          </w:p>
        </w:tc>
      </w:tr>
    </w:tbl>
    <w:p w:rsidR="00023FE7" w:rsidRPr="00DA53AD" w:rsidRDefault="00023FE7" w:rsidP="0063466C">
      <w:pPr>
        <w:pStyle w:val="AppendixBodyText"/>
        <w:spacing w:after="0"/>
        <w:ind w:right="403"/>
        <w:rPr>
          <w:rFonts w:ascii="Tahoma" w:eastAsia="PMingLiU" w:hAnsi="Tahoma" w:cs="Tahoma"/>
        </w:rPr>
      </w:pPr>
      <w:r w:rsidRPr="00DA53AD">
        <w:rPr>
          <w:rFonts w:ascii="Tahoma" w:eastAsia="PMingLiU" w:hAnsi="Tahoma" w:cs="Tahoma"/>
          <w:b/>
          <w:i/>
          <w:sz w:val="16"/>
          <w:szCs w:val="16"/>
        </w:rPr>
        <w:t>注意事項：</w:t>
      </w:r>
      <w:r w:rsidRPr="00DA53AD">
        <w:rPr>
          <w:rFonts w:ascii="Tahoma" w:eastAsia="PMingLiU" w:hAnsi="Tahoma" w:cs="Tahoma"/>
          <w:i/>
          <w:sz w:val="16"/>
          <w:szCs w:val="16"/>
        </w:rPr>
        <w:t xml:space="preserve">* </w:t>
      </w:r>
      <w:r w:rsidRPr="00DA53AD">
        <w:rPr>
          <w:rFonts w:ascii="Tahoma" w:eastAsia="PMingLiU" w:hAnsi="Tahoma" w:cs="Tahoma"/>
          <w:i/>
          <w:sz w:val="16"/>
          <w:szCs w:val="16"/>
        </w:rPr>
        <w:t>簽訂</w:t>
      </w:r>
      <w:r w:rsidRPr="00DA53AD">
        <w:rPr>
          <w:rFonts w:ascii="Tahoma" w:eastAsia="PMingLiU" w:hAnsi="Tahoma" w:cs="Tahoma"/>
          <w:i/>
          <w:sz w:val="16"/>
          <w:szCs w:val="16"/>
        </w:rPr>
        <w:t xml:space="preserve"> Canadian HealthCare Volume License Enterprise </w:t>
      </w:r>
      <w:r w:rsidRPr="00DA53AD">
        <w:rPr>
          <w:rFonts w:ascii="Tahoma" w:eastAsia="PMingLiU" w:hAnsi="Tahoma" w:cs="Tahoma"/>
          <w:i/>
          <w:sz w:val="16"/>
          <w:szCs w:val="16"/>
        </w:rPr>
        <w:t>合約之客戶將取得之</w:t>
      </w:r>
      <w:r w:rsidRPr="00DA53AD">
        <w:rPr>
          <w:rFonts w:ascii="Tahoma" w:eastAsia="PMingLiU" w:hAnsi="Tahoma" w:cs="Tahoma"/>
          <w:i/>
          <w:sz w:val="16"/>
          <w:szCs w:val="16"/>
        </w:rPr>
        <w:t xml:space="preserve"> SA </w:t>
      </w:r>
      <w:r w:rsidRPr="00DA53AD">
        <w:rPr>
          <w:rFonts w:ascii="Tahoma" w:eastAsia="PMingLiU" w:hAnsi="Tahoma" w:cs="Tahoma"/>
          <w:i/>
          <w:sz w:val="16"/>
          <w:szCs w:val="16"/>
        </w:rPr>
        <w:t>利益，必須與可供客戶透過</w:t>
      </w:r>
      <w:r w:rsidRPr="00DA53AD">
        <w:rPr>
          <w:rFonts w:ascii="Tahoma" w:eastAsia="PMingLiU" w:hAnsi="Tahoma" w:cs="Tahoma"/>
          <w:i/>
          <w:sz w:val="16"/>
          <w:szCs w:val="16"/>
        </w:rPr>
        <w:t xml:space="preserve"> Microsoft Open Value </w:t>
      </w:r>
      <w:r w:rsidRPr="00DA53AD">
        <w:rPr>
          <w:rFonts w:ascii="Tahoma" w:eastAsia="PMingLiU" w:hAnsi="Tahoma" w:cs="Tahoma"/>
          <w:i/>
          <w:sz w:val="16"/>
          <w:szCs w:val="16"/>
        </w:rPr>
        <w:t>取得產品之</w:t>
      </w:r>
      <w:r w:rsidRPr="00DA53AD">
        <w:rPr>
          <w:rFonts w:ascii="Tahoma" w:eastAsia="PMingLiU" w:hAnsi="Tahoma" w:cs="Tahoma"/>
          <w:i/>
          <w:sz w:val="16"/>
          <w:szCs w:val="16"/>
        </w:rPr>
        <w:t xml:space="preserve"> SA </w:t>
      </w:r>
      <w:r w:rsidRPr="00DA53AD">
        <w:rPr>
          <w:rFonts w:ascii="Tahoma" w:eastAsia="PMingLiU" w:hAnsi="Tahoma" w:cs="Tahoma"/>
          <w:i/>
          <w:sz w:val="16"/>
          <w:szCs w:val="16"/>
        </w:rPr>
        <w:t>利益相符。</w:t>
      </w:r>
    </w:p>
    <w:p w:rsidR="00023FE7" w:rsidRPr="000510F0" w:rsidRDefault="00023FE7" w:rsidP="0063466C">
      <w:pPr>
        <w:pStyle w:val="AppendixBodyText"/>
        <w:spacing w:after="0"/>
        <w:rPr>
          <w:rFonts w:ascii="Tahoma" w:eastAsia="PMingLiU" w:hAnsi="Tahoma" w:cs="Tahoma"/>
          <w:sz w:val="18"/>
          <w:szCs w:val="18"/>
        </w:rPr>
      </w:pPr>
    </w:p>
    <w:p w:rsidR="00023FE7" w:rsidRPr="00DA53AD" w:rsidRDefault="00023FE7" w:rsidP="0063466C">
      <w:pPr>
        <w:pStyle w:val="AppendixBodyText"/>
        <w:spacing w:after="0"/>
        <w:rPr>
          <w:rFonts w:ascii="Tahoma" w:eastAsia="PMingLiU" w:hAnsi="Tahoma" w:cs="Tahoma"/>
          <w:lang w:eastAsia="zh-TW"/>
        </w:rPr>
      </w:pPr>
      <w:r w:rsidRPr="00DA53AD">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或其他升級保障</w:t>
      </w:r>
      <w:r w:rsidRPr="00DA53AD">
        <w:rPr>
          <w:rFonts w:ascii="Tahoma" w:eastAsia="PMingLiU" w:hAnsi="Tahoma" w:cs="Tahoma"/>
          <w:sz w:val="18"/>
          <w:lang w:eastAsia="zh-TW"/>
        </w:rPr>
        <w:t xml:space="preserve">) </w:t>
      </w:r>
      <w:r w:rsidRPr="00DA53AD">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DA53AD">
        <w:rPr>
          <w:rFonts w:ascii="Tahoma" w:eastAsia="PMingLiU" w:hAnsi="Tahoma" w:cs="Tahoma"/>
          <w:sz w:val="18"/>
          <w:lang w:eastAsia="zh-TW"/>
        </w:rPr>
        <w:t xml:space="preserve"> SA </w:t>
      </w:r>
      <w:r w:rsidRPr="00DA53AD">
        <w:rPr>
          <w:rFonts w:ascii="Tahoma" w:eastAsia="PMingLiU" w:hAnsi="Tahoma" w:cs="Tahoma"/>
          <w:sz w:val="18"/>
          <w:lang w:eastAsia="zh-TW"/>
        </w:rPr>
        <w:t>花費。就這些用途而言，</w:t>
      </w:r>
      <w:r w:rsidR="00C16222">
        <w:rPr>
          <w:rFonts w:ascii="Tahoma" w:eastAsia="PMingLiU" w:hAnsi="Tahoma" w:cs="Tahoma"/>
          <w:sz w:val="18"/>
          <w:lang w:eastAsia="zh-TW"/>
        </w:rPr>
        <w:br/>
      </w:r>
      <w:r w:rsidRPr="00DA53AD">
        <w:rPr>
          <w:rFonts w:ascii="Tahoma" w:eastAsia="PMingLiU" w:hAnsi="Tahoma" w:cs="Tahoma"/>
          <w:sz w:val="18"/>
          <w:lang w:eastAsia="zh-TW"/>
        </w:rPr>
        <w:t>「</w:t>
      </w:r>
      <w:r w:rsidRPr="00DA53AD">
        <w:rPr>
          <w:rFonts w:ascii="Tahoma" w:eastAsia="PMingLiU" w:hAnsi="Tahoma" w:cs="Tahoma"/>
          <w:sz w:val="18"/>
          <w:lang w:eastAsia="zh-TW"/>
        </w:rPr>
        <w:t>SA</w:t>
      </w:r>
      <w:r w:rsidR="000510F0">
        <w:rPr>
          <w:rFonts w:ascii="Tahoma" w:eastAsia="PMingLiU" w:hAnsi="Tahoma" w:cs="Tahoma"/>
          <w:sz w:val="18"/>
          <w:lang w:eastAsia="zh-TW"/>
        </w:rPr>
        <w:t> </w:t>
      </w:r>
      <w:r w:rsidRPr="00DA53AD">
        <w:rPr>
          <w:rFonts w:ascii="Tahoma" w:eastAsia="PMingLiU" w:hAnsi="Tahoma" w:cs="Tahoma"/>
          <w:sz w:val="18"/>
          <w:lang w:eastAsia="zh-TW"/>
        </w:rPr>
        <w:t>花費」並非如字面上指客戶實際花費的金錢。而是指客戶依其</w:t>
      </w:r>
      <w:r w:rsidRPr="00DA53AD">
        <w:rPr>
          <w:rFonts w:ascii="Tahoma" w:eastAsia="PMingLiU" w:hAnsi="Tahoma" w:cs="Tahoma"/>
          <w:sz w:val="18"/>
          <w:lang w:eastAsia="zh-TW"/>
        </w:rPr>
        <w:t xml:space="preserve"> Select </w:t>
      </w:r>
      <w:r w:rsidRPr="00DA53AD">
        <w:rPr>
          <w:rFonts w:ascii="Tahoma" w:eastAsia="PMingLiU" w:hAnsi="Tahoma" w:cs="Tahoma"/>
          <w:sz w:val="18"/>
          <w:lang w:eastAsia="zh-TW"/>
        </w:rPr>
        <w:t>或</w:t>
      </w:r>
      <w:r w:rsidRPr="00DA53AD">
        <w:rPr>
          <w:rFonts w:ascii="Tahoma" w:eastAsia="PMingLiU" w:hAnsi="Tahoma" w:cs="Tahoma"/>
          <w:sz w:val="18"/>
          <w:lang w:eastAsia="zh-TW"/>
        </w:rPr>
        <w:t xml:space="preserve"> Enterprise </w:t>
      </w:r>
      <w:r w:rsidRPr="00DA53AD">
        <w:rPr>
          <w:rFonts w:ascii="Tahoma" w:eastAsia="PMingLiU" w:hAnsi="Tahoma" w:cs="Tahoma"/>
          <w:sz w:val="18"/>
          <w:szCs w:val="18"/>
          <w:lang w:eastAsia="zh-TW"/>
        </w:rPr>
        <w:t>註冊、</w:t>
      </w:r>
      <w:r w:rsidRPr="00DA53AD">
        <w:rPr>
          <w:rFonts w:ascii="Tahoma" w:eastAsia="PMingLiU" w:hAnsi="Tahoma" w:cs="Tahoma"/>
          <w:sz w:val="18"/>
          <w:szCs w:val="18"/>
          <w:lang w:eastAsia="zh-TW"/>
        </w:rPr>
        <w:t xml:space="preserve">Select Plus </w:t>
      </w:r>
      <w:r w:rsidRPr="00DA53AD">
        <w:rPr>
          <w:rFonts w:ascii="Tahoma" w:eastAsia="PMingLiU" w:hAnsi="Tahoma" w:cs="Tahoma"/>
          <w:sz w:val="18"/>
          <w:szCs w:val="18"/>
          <w:lang w:eastAsia="zh-TW"/>
        </w:rPr>
        <w:t>註冊或</w:t>
      </w:r>
      <w:r w:rsidRPr="00DA53AD">
        <w:rPr>
          <w:rFonts w:ascii="Tahoma" w:eastAsia="PMingLiU" w:hAnsi="Tahoma" w:cs="Tahoma"/>
          <w:sz w:val="18"/>
          <w:szCs w:val="18"/>
          <w:lang w:eastAsia="zh-TW"/>
        </w:rPr>
        <w:t xml:space="preserve"> Open </w:t>
      </w:r>
      <w:r w:rsidRPr="00DA53AD">
        <w:rPr>
          <w:rFonts w:ascii="Tahoma" w:eastAsia="PMingLiU" w:hAnsi="Tahoma" w:cs="Tahoma"/>
          <w:sz w:val="18"/>
          <w:szCs w:val="18"/>
          <w:lang w:eastAsia="zh-TW"/>
        </w:rPr>
        <w:t>合約針對該些產品之軟體保證範圍之大約花費</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例如，</w:t>
      </w:r>
      <w:r w:rsidRPr="00DA53AD">
        <w:rPr>
          <w:rFonts w:ascii="Tahoma" w:eastAsia="PMingLiU" w:hAnsi="Tahoma" w:cs="Tahoma"/>
          <w:sz w:val="18"/>
          <w:szCs w:val="18"/>
          <w:lang w:eastAsia="zh-TW"/>
        </w:rPr>
        <w:t xml:space="preserve">SA </w:t>
      </w:r>
      <w:r w:rsidRPr="00DA53AD">
        <w:rPr>
          <w:rFonts w:ascii="Tahoma" w:eastAsia="PMingLiU" w:hAnsi="Tahoma" w:cs="Tahoma"/>
          <w:sz w:val="18"/>
          <w:szCs w:val="18"/>
          <w:lang w:eastAsia="zh-TW"/>
        </w:rPr>
        <w:t>僅訂購及</w:t>
      </w:r>
      <w:r w:rsidRPr="00DA53AD">
        <w:rPr>
          <w:rFonts w:ascii="Tahoma" w:eastAsia="PMingLiU" w:hAnsi="Tahoma" w:cs="Tahoma"/>
          <w:sz w:val="18"/>
          <w:szCs w:val="18"/>
          <w:lang w:eastAsia="zh-TW"/>
        </w:rPr>
        <w:t xml:space="preserve"> L&amp;SA </w:t>
      </w:r>
      <w:r w:rsidRPr="00DA53AD">
        <w:rPr>
          <w:rFonts w:ascii="Tahoma" w:eastAsia="PMingLiU" w:hAnsi="Tahoma" w:cs="Tahoma"/>
          <w:sz w:val="18"/>
          <w:szCs w:val="18"/>
          <w:lang w:eastAsia="zh-TW"/>
        </w:rPr>
        <w:t>之</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元件訂購</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023FE7" w:rsidRPr="00DA53AD" w:rsidRDefault="00023FE7" w:rsidP="0063466C">
      <w:pPr>
        <w:pStyle w:val="AppendixBodyText"/>
        <w:spacing w:after="0"/>
        <w:rPr>
          <w:rFonts w:ascii="Tahoma" w:eastAsia="PMingLiU" w:hAnsi="Tahoma" w:cs="Tahoma"/>
          <w:lang w:eastAsia="zh-TW"/>
        </w:rPr>
      </w:pPr>
    </w:p>
    <w:tbl>
      <w:tblPr>
        <w:tblW w:w="9367" w:type="dxa"/>
        <w:tblInd w:w="101" w:type="dxa"/>
        <w:tblLayout w:type="fixed"/>
        <w:tblLook w:val="0000" w:firstRow="0" w:lastRow="0" w:firstColumn="0" w:lastColumn="0" w:noHBand="0" w:noVBand="0"/>
      </w:tblPr>
      <w:tblGrid>
        <w:gridCol w:w="2797"/>
        <w:gridCol w:w="1440"/>
        <w:gridCol w:w="1170"/>
        <w:gridCol w:w="1350"/>
        <w:gridCol w:w="1530"/>
        <w:gridCol w:w="1080"/>
      </w:tblGrid>
      <w:tr w:rsidR="004B4C79" w:rsidRPr="00DA53AD" w:rsidTr="006B2847">
        <w:trPr>
          <w:trHeight w:val="255"/>
          <w:tblHeader/>
        </w:trPr>
        <w:tc>
          <w:tcPr>
            <w:tcW w:w="279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4B4C79" w:rsidP="00E06FE8">
            <w:pPr>
              <w:pStyle w:val="AppendixTableHeadings"/>
              <w:rPr>
                <w:rFonts w:ascii="Tahoma" w:eastAsia="PMingLiU" w:hAnsi="Tahoma" w:cs="Tahoma"/>
                <w:sz w:val="20"/>
                <w:szCs w:val="20"/>
              </w:rPr>
            </w:pPr>
            <w:r w:rsidRPr="00DA53AD">
              <w:rPr>
                <w:rFonts w:ascii="Tahoma" w:eastAsia="PMingLiU" w:hAnsi="Tahoma" w:cs="Tahoma"/>
                <w:sz w:val="20"/>
                <w:szCs w:val="20"/>
              </w:rPr>
              <w:t>利益</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4B4C79" w:rsidP="00E06FE8">
            <w:pPr>
              <w:pStyle w:val="AppendixTableHeadings"/>
              <w:rPr>
                <w:rFonts w:ascii="Tahoma" w:eastAsia="PMingLiU" w:hAnsi="Tahoma" w:cs="Tahoma"/>
                <w:sz w:val="20"/>
                <w:szCs w:val="20"/>
              </w:rPr>
            </w:pPr>
            <w:r w:rsidRPr="00DA53AD">
              <w:rPr>
                <w:rFonts w:ascii="Tahoma" w:eastAsia="PMingLiU" w:hAnsi="Tahoma" w:cs="Tahoma"/>
                <w:sz w:val="20"/>
                <w:szCs w:val="20"/>
              </w:rPr>
              <w:t>應用程式組合</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4B4C79" w:rsidP="00E06FE8">
            <w:pPr>
              <w:pStyle w:val="AppendixTableHeadings"/>
              <w:rPr>
                <w:rFonts w:ascii="Tahoma" w:eastAsia="PMingLiU" w:hAnsi="Tahoma" w:cs="Tahoma"/>
                <w:sz w:val="20"/>
                <w:szCs w:val="20"/>
              </w:rPr>
            </w:pPr>
            <w:r w:rsidRPr="00DA53AD">
              <w:rPr>
                <w:rFonts w:ascii="Tahoma" w:eastAsia="PMingLiU" w:hAnsi="Tahoma" w:cs="Tahoma"/>
                <w:sz w:val="20"/>
                <w:szCs w:val="20"/>
              </w:rPr>
              <w:t>系統組合</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4B4C79" w:rsidP="00E06FE8">
            <w:pPr>
              <w:pStyle w:val="AppendixTableHeadings"/>
              <w:rPr>
                <w:rFonts w:ascii="Tahoma" w:eastAsia="PMingLiU" w:hAnsi="Tahoma" w:cs="Tahoma"/>
                <w:sz w:val="20"/>
                <w:szCs w:val="20"/>
              </w:rPr>
            </w:pPr>
            <w:r w:rsidRPr="00DA53AD">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6705D4" w:rsidP="00E06FE8">
            <w:pPr>
              <w:pStyle w:val="AppendixTableHeadings"/>
              <w:rPr>
                <w:rFonts w:ascii="Tahoma" w:eastAsia="PMingLiU" w:hAnsi="Tahoma" w:cs="Tahoma"/>
                <w:sz w:val="20"/>
                <w:szCs w:val="20"/>
              </w:rPr>
            </w:pPr>
            <w:r w:rsidRPr="00DA53AD">
              <w:rPr>
                <w:rFonts w:ascii="Tahoma" w:eastAsia="PMingLiU" w:hAnsi="Tahoma" w:cs="Tahoma"/>
                <w:sz w:val="20"/>
                <w:szCs w:val="20"/>
              </w:rPr>
              <w:t xml:space="preserve">Windows Intune </w:t>
            </w:r>
            <w:r w:rsidR="00933AB7">
              <w:rPr>
                <w:rFonts w:ascii="Tahoma" w:eastAsia="PMingLiU" w:hAnsi="Tahoma" w:cs="Tahoma"/>
                <w:sz w:val="20"/>
                <w:szCs w:val="20"/>
              </w:rPr>
              <w:br/>
            </w:r>
            <w:r w:rsidRPr="00DA53AD">
              <w:rPr>
                <w:rFonts w:ascii="Tahoma" w:eastAsia="PMingLiU" w:hAnsi="Tahoma" w:cs="Tahoma"/>
                <w:sz w:val="20"/>
                <w:szCs w:val="20"/>
              </w:rPr>
              <w:t>(</w:t>
            </w:r>
            <w:r w:rsidRPr="00DA53AD">
              <w:rPr>
                <w:rFonts w:ascii="Tahoma" w:eastAsia="PMingLiU" w:hAnsi="Tahoma" w:cs="Tahoma"/>
                <w:sz w:val="20"/>
                <w:szCs w:val="20"/>
              </w:rPr>
              <w:t>每一裝置</w:t>
            </w:r>
            <w:r w:rsidRPr="00DA53AD">
              <w:rPr>
                <w:rFonts w:ascii="Tahoma" w:eastAsia="PMingLiU" w:hAnsi="Tahoma" w:cs="Tahoma"/>
                <w:sz w:val="20"/>
                <w:szCs w:val="20"/>
              </w:rPr>
              <w:t>)</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DA53AD" w:rsidRDefault="004B4C79" w:rsidP="00E06FE8">
            <w:pPr>
              <w:pStyle w:val="AppendixTableHeadings"/>
              <w:rPr>
                <w:rFonts w:ascii="Tahoma" w:eastAsia="PMingLiU" w:hAnsi="Tahoma" w:cs="Tahoma"/>
                <w:sz w:val="20"/>
                <w:szCs w:val="20"/>
              </w:rPr>
            </w:pPr>
            <w:r w:rsidRPr="00DA53AD">
              <w:rPr>
                <w:rFonts w:ascii="Tahoma" w:eastAsia="PMingLiU" w:hAnsi="Tahoma" w:cs="Tahoma"/>
                <w:sz w:val="20"/>
                <w:szCs w:val="20"/>
              </w:rPr>
              <w:t>Office 365</w:t>
            </w:r>
          </w:p>
        </w:tc>
      </w:tr>
      <w:tr w:rsidR="004B4C79" w:rsidRPr="00DA53AD" w:rsidTr="006B2847">
        <w:trPr>
          <w:trHeight w:val="255"/>
        </w:trPr>
        <w:tc>
          <w:tcPr>
            <w:tcW w:w="2797" w:type="dxa"/>
            <w:tcBorders>
              <w:top w:val="single" w:sz="8" w:space="0" w:color="auto"/>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新版本權利</w:t>
            </w:r>
          </w:p>
        </w:tc>
        <w:tc>
          <w:tcPr>
            <w:tcW w:w="1440" w:type="dxa"/>
            <w:tcBorders>
              <w:top w:val="single" w:sz="8"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8"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8"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rsidR="004B4C79" w:rsidRPr="00DA53AD" w:rsidRDefault="00302B84"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single" w:sz="8" w:space="0" w:color="auto"/>
              <w:left w:val="nil"/>
              <w:bottom w:val="single" w:sz="4" w:space="0" w:color="auto"/>
              <w:right w:val="single" w:sz="4" w:space="0" w:color="auto"/>
            </w:tcBorders>
            <w:vAlign w:val="center"/>
          </w:tcPr>
          <w:p w:rsidR="004B4C79" w:rsidRPr="00DA53AD" w:rsidRDefault="00302B84" w:rsidP="00E06FE8">
            <w:pPr>
              <w:pStyle w:val="AppendixTableText"/>
              <w:rPr>
                <w:rFonts w:ascii="Tahoma" w:eastAsia="PMingLiU" w:hAnsi="Tahoma" w:cs="Tahoma"/>
              </w:rPr>
            </w:pPr>
            <w:r w:rsidRPr="00DA53AD">
              <w:rPr>
                <w:rFonts w:ascii="Tahoma" w:eastAsia="PMingLiU" w:hAnsi="Tahoma" w:cs="Tahoma"/>
              </w:rPr>
              <w:t>是</w:t>
            </w: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Office Multi Language Pack</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r w:rsidRPr="00DA53AD">
              <w:rPr>
                <w:rFonts w:ascii="Tahoma" w:eastAsia="PMingLiU" w:hAnsi="Tahoma" w:cs="Tahoma"/>
              </w:rPr>
              <w:t>是</w:t>
            </w: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E7419A">
            <w:pPr>
              <w:pStyle w:val="AppendixTableText"/>
              <w:jc w:val="left"/>
              <w:rPr>
                <w:rFonts w:ascii="Tahoma" w:eastAsia="PMingLiU" w:hAnsi="Tahoma" w:cs="Tahoma"/>
              </w:rPr>
            </w:pPr>
            <w:r w:rsidRPr="00DA53AD">
              <w:rPr>
                <w:rFonts w:ascii="Tahoma" w:eastAsia="PMingLiU" w:hAnsi="Tahoma" w:cs="Tahoma"/>
              </w:rPr>
              <w:t>規劃服務</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r w:rsidRPr="00DA53AD">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rsidP="0040728D">
            <w:pPr>
              <w:pStyle w:val="AppendixTableText"/>
              <w:jc w:val="left"/>
              <w:rPr>
                <w:rFonts w:ascii="Tahoma" w:eastAsia="PMingLiU" w:hAnsi="Tahoma" w:cs="Tahoma"/>
              </w:rPr>
            </w:pPr>
            <w:r w:rsidRPr="00DA53AD">
              <w:rPr>
                <w:rFonts w:ascii="Tahoma" w:eastAsia="PMingLiU" w:hAnsi="Tahoma" w:cs="Tahoma"/>
              </w:rPr>
              <w:t xml:space="preserve">Windows 8 </w:t>
            </w:r>
            <w:r w:rsidRPr="00DA53AD">
              <w:rPr>
                <w:rFonts w:ascii="Tahoma" w:eastAsia="PMingLiU" w:hAnsi="Tahoma" w:cs="Tahoma"/>
              </w:rPr>
              <w:t>企業版</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訓練券</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E-Learning</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家庭使用方案</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 xml:space="preserve">Enterprise Source </w:t>
            </w:r>
            <w:r w:rsidRPr="00DA53AD">
              <w:rPr>
                <w:rFonts w:ascii="Tahoma" w:eastAsia="PMingLiU" w:hAnsi="Tahoma" w:cs="Tahoma"/>
              </w:rPr>
              <w:t>授權方案</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全天候問題解決支援</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r w:rsidRPr="00DA53A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620185"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620185" w:rsidRPr="00DA53AD" w:rsidRDefault="00620185">
            <w:pPr>
              <w:pStyle w:val="AppendixTableText"/>
              <w:jc w:val="left"/>
              <w:rPr>
                <w:rFonts w:ascii="Tahoma" w:eastAsia="PMingLiU" w:hAnsi="Tahoma" w:cs="Tahoma"/>
              </w:rPr>
            </w:pPr>
            <w:r w:rsidRPr="00DA53AD">
              <w:rPr>
                <w:rFonts w:ascii="Tahoma" w:eastAsia="PMingLiU" w:hAnsi="Tahoma" w:cs="Tahoma"/>
              </w:rPr>
              <w:t>System Center Advisor</w:t>
            </w:r>
          </w:p>
        </w:tc>
        <w:tc>
          <w:tcPr>
            <w:tcW w:w="1440" w:type="dxa"/>
            <w:tcBorders>
              <w:top w:val="nil"/>
              <w:left w:val="nil"/>
              <w:bottom w:val="single" w:sz="4" w:space="0" w:color="auto"/>
              <w:right w:val="single" w:sz="4" w:space="0" w:color="auto"/>
            </w:tcBorders>
            <w:vAlign w:val="center"/>
          </w:tcPr>
          <w:p w:rsidR="00620185" w:rsidRPr="00DA53AD" w:rsidRDefault="00620185"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620185" w:rsidRPr="00DA53AD" w:rsidRDefault="00620185"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620185" w:rsidRPr="00DA53AD" w:rsidRDefault="00620185"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620185" w:rsidRPr="00DA53AD" w:rsidRDefault="00620185"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620185" w:rsidRPr="00DA53AD" w:rsidRDefault="00620185" w:rsidP="00E06FE8">
            <w:pPr>
              <w:pStyle w:val="AppendixTableText"/>
              <w:rPr>
                <w:rFonts w:ascii="Tahoma" w:eastAsia="PMingLiU" w:hAnsi="Tahoma" w:cs="Tahoma"/>
              </w:rPr>
            </w:pPr>
          </w:p>
        </w:tc>
      </w:tr>
      <w:tr w:rsidR="00E06FE8"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E06FE8" w:rsidRPr="00DA53AD" w:rsidRDefault="00E06FE8">
            <w:pPr>
              <w:pStyle w:val="AppendixTableText"/>
              <w:jc w:val="left"/>
              <w:rPr>
                <w:rFonts w:ascii="Tahoma" w:eastAsia="PMingLiU" w:hAnsi="Tahoma" w:cs="Tahoma"/>
              </w:rPr>
            </w:pPr>
            <w:r w:rsidRPr="00DA53AD">
              <w:rPr>
                <w:rFonts w:ascii="Tahoma" w:eastAsia="PMingLiU" w:hAnsi="Tahoma" w:cs="Tahoma"/>
              </w:rPr>
              <w:t xml:space="preserve">System Center </w:t>
            </w:r>
            <w:r w:rsidR="00944A29">
              <w:rPr>
                <w:rFonts w:ascii="Tahoma" w:eastAsia="PMingLiU" w:hAnsi="Tahoma" w:cs="Tahoma"/>
              </w:rPr>
              <w:br/>
            </w:r>
            <w:r w:rsidRPr="00DA53AD">
              <w:rPr>
                <w:rFonts w:ascii="Tahoma" w:eastAsia="PMingLiU" w:hAnsi="Tahoma" w:cs="Tahoma"/>
              </w:rPr>
              <w:lastRenderedPageBreak/>
              <w:t>全域服務監視</w:t>
            </w:r>
          </w:p>
        </w:tc>
        <w:tc>
          <w:tcPr>
            <w:tcW w:w="1440" w:type="dxa"/>
            <w:tcBorders>
              <w:top w:val="nil"/>
              <w:left w:val="nil"/>
              <w:bottom w:val="single" w:sz="4" w:space="0" w:color="auto"/>
              <w:right w:val="single" w:sz="4" w:space="0" w:color="auto"/>
            </w:tcBorders>
            <w:vAlign w:val="center"/>
          </w:tcPr>
          <w:p w:rsidR="00E06FE8" w:rsidRPr="00DA53AD" w:rsidRDefault="00E06FE8"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E06FE8" w:rsidRPr="00DA53AD" w:rsidRDefault="00E06FE8"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E06FE8" w:rsidRPr="00DA53AD" w:rsidRDefault="00E06FE8"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E06FE8" w:rsidRPr="00DA53AD" w:rsidRDefault="00E06FE8"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E06FE8" w:rsidRPr="00DA53AD" w:rsidRDefault="00E06FE8" w:rsidP="00E06FE8">
            <w:pPr>
              <w:pStyle w:val="AppendixTableText"/>
              <w:rPr>
                <w:rFonts w:ascii="Tahoma" w:eastAsia="PMingLiU" w:hAnsi="Tahoma" w:cs="Tahoma"/>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lastRenderedPageBreak/>
              <w:t>災害回復的冷備份</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single" w:sz="4" w:space="0" w:color="auto"/>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 xml:space="preserve">TechNet SA </w:t>
            </w:r>
            <w:r w:rsidRPr="00DA53AD">
              <w:rPr>
                <w:rFonts w:ascii="Tahoma" w:eastAsia="PMingLiU" w:hAnsi="Tahoma" w:cs="Tahoma"/>
              </w:rPr>
              <w:t>訂閱服務</w:t>
            </w:r>
          </w:p>
        </w:tc>
        <w:tc>
          <w:tcPr>
            <w:tcW w:w="1440" w:type="dxa"/>
            <w:tcBorders>
              <w:top w:val="single" w:sz="4"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4"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4"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single" w:sz="4" w:space="0" w:color="auto"/>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nil"/>
              <w:left w:val="single" w:sz="4" w:space="0" w:color="auto"/>
              <w:bottom w:val="single" w:sz="4" w:space="0" w:color="auto"/>
              <w:right w:val="single" w:sz="4"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TechNet Plus Direct</w:t>
            </w:r>
          </w:p>
        </w:tc>
        <w:tc>
          <w:tcPr>
            <w:tcW w:w="144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35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nil"/>
              <w:left w:val="nil"/>
              <w:bottom w:val="single" w:sz="4"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46"/>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rsidP="005F52C6">
            <w:pPr>
              <w:pStyle w:val="AppendixTableText"/>
              <w:jc w:val="left"/>
              <w:rPr>
                <w:rFonts w:ascii="Tahoma" w:eastAsia="PMingLiU" w:hAnsi="Tahoma" w:cs="Tahoma"/>
              </w:rPr>
            </w:pPr>
            <w:r w:rsidRPr="00DA53AD">
              <w:rPr>
                <w:rFonts w:ascii="Tahoma" w:eastAsia="PMingLiU" w:hAnsi="Tahoma" w:cs="Tahoma"/>
              </w:rPr>
              <w:t>Windows Thin PC</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延伸</w:t>
            </w:r>
            <w:r w:rsidRPr="00DA53AD">
              <w:rPr>
                <w:rFonts w:ascii="Tahoma" w:eastAsia="PMingLiU" w:hAnsi="Tahoma" w:cs="Tahoma"/>
              </w:rPr>
              <w:t xml:space="preserve"> HotFix </w:t>
            </w:r>
            <w:r w:rsidRPr="00DA53AD">
              <w:rPr>
                <w:rFonts w:ascii="Tahoma" w:eastAsia="PMingLiU" w:hAnsi="Tahoma" w:cs="Tahoma"/>
              </w:rPr>
              <w:t>支援</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Style w:val="CommentReference"/>
                <w:rFonts w:ascii="Tahoma" w:eastAsia="PMingLiU" w:hAnsi="Tahoma" w:cs="Tahoma"/>
                <w:sz w:val="18"/>
                <w:szCs w:val="18"/>
              </w:rPr>
            </w:pPr>
            <w:r w:rsidRPr="00DA53A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color w:val="000000"/>
              </w:rPr>
            </w:pPr>
            <w:r w:rsidRPr="00DA53AD">
              <w:rPr>
                <w:rFonts w:ascii="Tahoma" w:eastAsia="PMingLiU" w:hAnsi="Tahoma" w:cs="Tahoma"/>
                <w:color w:val="000000"/>
              </w:rPr>
              <w:t>Microsoft Desktop Optimization Pack (MDOP)</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spacing w:after="120"/>
              <w:rPr>
                <w:rFonts w:ascii="Tahoma" w:eastAsia="PMingLiU" w:hAnsi="Tahoma" w:cs="Tahoma"/>
                <w:color w:val="000000"/>
              </w:rPr>
            </w:pPr>
            <w:r w:rsidRPr="00DA53AD">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r w:rsidRPr="00DA53AD">
              <w:rPr>
                <w:rFonts w:ascii="Tahoma" w:eastAsia="PMingLiU" w:hAnsi="Tahoma" w:cs="Tahoma"/>
                <w:color w:val="000000"/>
              </w:rPr>
              <w:t>是</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E7419A" w:rsidP="00E7419A">
            <w:pPr>
              <w:pStyle w:val="AppendixTableText"/>
              <w:jc w:val="left"/>
              <w:rPr>
                <w:rFonts w:ascii="Tahoma" w:eastAsia="PMingLiU" w:hAnsi="Tahoma" w:cs="Tahoma"/>
                <w:color w:val="000000"/>
                <w:lang w:eastAsia="zh-TW"/>
              </w:rPr>
            </w:pPr>
            <w:r w:rsidRPr="00DA53AD">
              <w:rPr>
                <w:rFonts w:ascii="Tahoma" w:eastAsia="PMingLiU" w:hAnsi="Tahoma" w:cs="Tahoma"/>
                <w:color w:val="000000"/>
                <w:lang w:eastAsia="zh-TW"/>
              </w:rPr>
              <w:t xml:space="preserve">Windows </w:t>
            </w:r>
            <w:r w:rsidRPr="00DA53AD">
              <w:rPr>
                <w:rFonts w:ascii="Tahoma" w:eastAsia="PMingLiU" w:hAnsi="Tahoma" w:cs="Tahoma"/>
                <w:color w:val="000000"/>
                <w:lang w:eastAsia="zh-TW"/>
              </w:rPr>
              <w:t>桌面裝置的虛擬化權利</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color w:val="000000"/>
                <w:lang w:eastAsia="zh-TW"/>
              </w:rPr>
            </w:pP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spacing w:after="120"/>
              <w:rPr>
                <w:rFonts w:ascii="Tahoma" w:eastAsia="PMingLiU" w:hAnsi="Tahoma" w:cs="Tahoma"/>
                <w:color w:val="000000"/>
              </w:rPr>
            </w:pPr>
            <w:r w:rsidRPr="00DA53AD">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r w:rsidRPr="00DA53AD">
              <w:rPr>
                <w:rFonts w:ascii="Tahoma" w:eastAsia="PMingLiU" w:hAnsi="Tahoma" w:cs="Tahoma"/>
                <w:color w:val="000000"/>
              </w:rPr>
              <w:t>是</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color w:val="000000"/>
              </w:rPr>
            </w:pPr>
            <w:r w:rsidRPr="00DA53AD">
              <w:rPr>
                <w:rFonts w:ascii="Tahoma" w:eastAsia="PMingLiU" w:hAnsi="Tahoma" w:cs="Tahoma"/>
                <w:color w:val="000000"/>
              </w:rPr>
              <w:t xml:space="preserve">Windows </w:t>
            </w:r>
            <w:r w:rsidRPr="00DA53AD">
              <w:rPr>
                <w:rFonts w:ascii="Tahoma" w:eastAsia="PMingLiU" w:hAnsi="Tahoma" w:cs="Tahoma"/>
                <w:color w:val="000000"/>
              </w:rPr>
              <w:t>虛擬桌面存取</w:t>
            </w:r>
            <w:r w:rsidRPr="00DA53AD">
              <w:rPr>
                <w:rFonts w:ascii="Tahoma" w:eastAsia="PMingLiU" w:hAnsi="Tahoma" w:cs="Tahoma"/>
                <w:color w:val="000000"/>
              </w:rPr>
              <w:t xml:space="preserve"> (VDA)</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spacing w:after="120"/>
              <w:rPr>
                <w:rFonts w:ascii="Tahoma" w:eastAsia="PMingLiU" w:hAnsi="Tahoma" w:cs="Tahoma"/>
                <w:color w:val="000000"/>
              </w:rPr>
            </w:pPr>
            <w:r w:rsidRPr="00DA53AD">
              <w:rPr>
                <w:rFonts w:ascii="Tahoma" w:eastAsia="PMingLiU" w:hAnsi="Tahoma" w:cs="Tahoma"/>
                <w:color w:val="000000"/>
              </w:rPr>
              <w:t>是</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r w:rsidRPr="00DA53AD">
              <w:rPr>
                <w:rFonts w:ascii="Tahoma" w:eastAsia="PMingLiU" w:hAnsi="Tahoma" w:cs="Tahoma"/>
                <w:color w:val="000000"/>
              </w:rPr>
              <w:t>是</w:t>
            </w: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spacing w:before="120"/>
              <w:rPr>
                <w:rFonts w:ascii="Tahoma" w:eastAsia="PMingLiU" w:hAnsi="Tahoma" w:cs="Tahoma"/>
                <w:color w:val="000000"/>
              </w:rPr>
            </w:pPr>
          </w:p>
        </w:tc>
      </w:tr>
      <w:tr w:rsidR="004B4C79"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4B4C79" w:rsidRPr="00DA53AD" w:rsidRDefault="004B4C79">
            <w:pPr>
              <w:pStyle w:val="AppendixTableText"/>
              <w:jc w:val="left"/>
              <w:rPr>
                <w:rFonts w:ascii="Tahoma" w:eastAsia="PMingLiU" w:hAnsi="Tahoma" w:cs="Tahoma"/>
              </w:rPr>
            </w:pPr>
            <w:r w:rsidRPr="00DA53AD">
              <w:rPr>
                <w:rFonts w:ascii="Tahoma" w:eastAsia="PMingLiU" w:hAnsi="Tahoma" w:cs="Tahoma"/>
              </w:rPr>
              <w:t>升級使用權</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否</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r w:rsidRPr="00DA53AD">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rsidR="004B4C79" w:rsidRPr="00DA53AD" w:rsidRDefault="004B4C79" w:rsidP="00E06FE8">
            <w:pPr>
              <w:pStyle w:val="AppendixTableText"/>
              <w:rPr>
                <w:rFonts w:ascii="Tahoma" w:eastAsia="PMingLiU" w:hAnsi="Tahoma" w:cs="Tahoma"/>
              </w:rPr>
            </w:pPr>
          </w:p>
        </w:tc>
      </w:tr>
      <w:tr w:rsidR="00870095"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870095" w:rsidRPr="00DA53AD" w:rsidRDefault="00870095">
            <w:pPr>
              <w:pStyle w:val="AppendixTableText"/>
              <w:jc w:val="left"/>
              <w:rPr>
                <w:rFonts w:ascii="Tahoma" w:eastAsia="PMingLiU" w:hAnsi="Tahoma" w:cs="Tahoma"/>
              </w:rPr>
            </w:pPr>
            <w:r w:rsidRPr="00DA53AD">
              <w:rPr>
                <w:rFonts w:ascii="Tahoma" w:eastAsia="PMingLiU" w:hAnsi="Tahoma" w:cs="Tahoma"/>
              </w:rPr>
              <w:t>Windows 8 Enterprise Sideloading</w:t>
            </w:r>
          </w:p>
        </w:tc>
        <w:tc>
          <w:tcPr>
            <w:tcW w:w="1440" w:type="dxa"/>
            <w:tcBorders>
              <w:top w:val="single" w:sz="6" w:space="0" w:color="auto"/>
              <w:left w:val="single" w:sz="6" w:space="0" w:color="auto"/>
              <w:bottom w:val="single" w:sz="6" w:space="0" w:color="auto"/>
              <w:right w:val="single" w:sz="6" w:space="0" w:color="auto"/>
            </w:tcBorders>
            <w:vAlign w:val="center"/>
          </w:tcPr>
          <w:p w:rsidR="00870095" w:rsidRPr="00DA53AD" w:rsidRDefault="00870095" w:rsidP="00E06FE8">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center"/>
          </w:tcPr>
          <w:p w:rsidR="00870095" w:rsidRPr="00DA53AD" w:rsidRDefault="00870095"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870095" w:rsidRPr="00DA53AD"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DA53AD" w:rsidRDefault="00175615"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single" w:sz="6" w:space="0" w:color="auto"/>
              <w:left w:val="single" w:sz="6" w:space="0" w:color="auto"/>
              <w:bottom w:val="single" w:sz="6" w:space="0" w:color="auto"/>
              <w:right w:val="single" w:sz="4" w:space="0" w:color="auto"/>
            </w:tcBorders>
            <w:vAlign w:val="center"/>
          </w:tcPr>
          <w:p w:rsidR="00870095" w:rsidRPr="00DA53AD" w:rsidRDefault="00870095" w:rsidP="00E06FE8">
            <w:pPr>
              <w:pStyle w:val="AppendixTableText"/>
              <w:rPr>
                <w:rFonts w:ascii="Tahoma" w:eastAsia="PMingLiU" w:hAnsi="Tahoma" w:cs="Tahoma"/>
              </w:rPr>
            </w:pPr>
          </w:p>
        </w:tc>
      </w:tr>
      <w:tr w:rsidR="00175615" w:rsidRPr="00DA53AD" w:rsidTr="006B2847">
        <w:trPr>
          <w:trHeight w:val="255"/>
        </w:trPr>
        <w:tc>
          <w:tcPr>
            <w:tcW w:w="2797" w:type="dxa"/>
            <w:tcBorders>
              <w:top w:val="single" w:sz="6" w:space="0" w:color="auto"/>
              <w:left w:val="single" w:sz="4" w:space="0" w:color="auto"/>
              <w:bottom w:val="single" w:sz="6" w:space="0" w:color="auto"/>
              <w:right w:val="single" w:sz="6" w:space="0" w:color="auto"/>
            </w:tcBorders>
            <w:vAlign w:val="bottom"/>
          </w:tcPr>
          <w:p w:rsidR="00175615" w:rsidRPr="00DA53AD" w:rsidRDefault="00175615">
            <w:pPr>
              <w:pStyle w:val="AppendixTableText"/>
              <w:jc w:val="left"/>
              <w:rPr>
                <w:rFonts w:ascii="Tahoma" w:eastAsia="PMingLiU" w:hAnsi="Tahoma" w:cs="Tahoma"/>
                <w:lang w:eastAsia="zh-TW"/>
              </w:rPr>
            </w:pPr>
            <w:r w:rsidRPr="00DA53AD">
              <w:rPr>
                <w:rFonts w:ascii="Tahoma" w:eastAsia="PMingLiU" w:hAnsi="Tahoma" w:cs="Tahoma"/>
                <w:lang w:eastAsia="zh-TW"/>
              </w:rPr>
              <w:t xml:space="preserve">Windows </w:t>
            </w:r>
            <w:r w:rsidRPr="00DA53AD">
              <w:rPr>
                <w:rFonts w:ascii="Tahoma" w:eastAsia="PMingLiU" w:hAnsi="Tahoma" w:cs="Tahoma"/>
                <w:lang w:eastAsia="zh-TW"/>
              </w:rPr>
              <w:t>附贈訂閱使用權</w:t>
            </w:r>
          </w:p>
        </w:tc>
        <w:tc>
          <w:tcPr>
            <w:tcW w:w="1440" w:type="dxa"/>
            <w:tcBorders>
              <w:top w:val="single" w:sz="6" w:space="0" w:color="auto"/>
              <w:left w:val="single" w:sz="6" w:space="0" w:color="auto"/>
              <w:bottom w:val="single" w:sz="6" w:space="0" w:color="auto"/>
              <w:right w:val="single" w:sz="6" w:space="0" w:color="auto"/>
            </w:tcBorders>
            <w:vAlign w:val="center"/>
          </w:tcPr>
          <w:p w:rsidR="00175615" w:rsidRPr="00DA53AD" w:rsidRDefault="00175615" w:rsidP="00E06FE8">
            <w:pPr>
              <w:pStyle w:val="AppendixTableText"/>
              <w:rPr>
                <w:rFonts w:ascii="Tahoma" w:eastAsia="PMingLiU" w:hAnsi="Tahoma" w:cs="Tahoma"/>
                <w:lang w:eastAsia="zh-TW"/>
              </w:rPr>
            </w:pPr>
          </w:p>
        </w:tc>
        <w:tc>
          <w:tcPr>
            <w:tcW w:w="1170" w:type="dxa"/>
            <w:tcBorders>
              <w:top w:val="single" w:sz="6" w:space="0" w:color="auto"/>
              <w:left w:val="single" w:sz="6" w:space="0" w:color="auto"/>
              <w:bottom w:val="single" w:sz="6" w:space="0" w:color="auto"/>
              <w:right w:val="single" w:sz="6" w:space="0" w:color="auto"/>
            </w:tcBorders>
            <w:vAlign w:val="center"/>
          </w:tcPr>
          <w:p w:rsidR="00175615" w:rsidRPr="00DA53AD" w:rsidRDefault="00175615" w:rsidP="00E06FE8">
            <w:pPr>
              <w:pStyle w:val="AppendixTableText"/>
              <w:rPr>
                <w:rFonts w:ascii="Tahoma" w:eastAsia="PMingLiU" w:hAnsi="Tahoma" w:cs="Tahoma"/>
              </w:rPr>
            </w:pPr>
            <w:r w:rsidRPr="00DA53AD">
              <w:rPr>
                <w:rFonts w:ascii="Tahoma" w:eastAsia="PMingLiU" w:hAnsi="Tahoma" w:cs="Tahoma"/>
              </w:rPr>
              <w:t>是</w:t>
            </w:r>
          </w:p>
        </w:tc>
        <w:tc>
          <w:tcPr>
            <w:tcW w:w="1350" w:type="dxa"/>
            <w:tcBorders>
              <w:top w:val="single" w:sz="6" w:space="0" w:color="auto"/>
              <w:left w:val="single" w:sz="6" w:space="0" w:color="auto"/>
              <w:bottom w:val="single" w:sz="6" w:space="0" w:color="auto"/>
              <w:right w:val="single" w:sz="4" w:space="0" w:color="auto"/>
            </w:tcBorders>
            <w:vAlign w:val="center"/>
          </w:tcPr>
          <w:p w:rsidR="00175615" w:rsidRPr="00DA53AD"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DA53AD" w:rsidRDefault="00175615" w:rsidP="00E06FE8">
            <w:pPr>
              <w:pStyle w:val="AppendixTableText"/>
              <w:rPr>
                <w:rFonts w:ascii="Tahoma" w:eastAsia="PMingLiU" w:hAnsi="Tahoma" w:cs="Tahoma"/>
              </w:rPr>
            </w:pPr>
            <w:r w:rsidRPr="00DA53AD">
              <w:rPr>
                <w:rFonts w:ascii="Tahoma" w:eastAsia="PMingLiU" w:hAnsi="Tahoma" w:cs="Tahoma"/>
              </w:rPr>
              <w:t>是</w:t>
            </w:r>
          </w:p>
        </w:tc>
        <w:tc>
          <w:tcPr>
            <w:tcW w:w="1080" w:type="dxa"/>
            <w:tcBorders>
              <w:top w:val="single" w:sz="6" w:space="0" w:color="auto"/>
              <w:left w:val="single" w:sz="6" w:space="0" w:color="auto"/>
              <w:bottom w:val="single" w:sz="6" w:space="0" w:color="auto"/>
              <w:right w:val="single" w:sz="4" w:space="0" w:color="auto"/>
            </w:tcBorders>
            <w:vAlign w:val="center"/>
          </w:tcPr>
          <w:p w:rsidR="00175615" w:rsidRPr="00DA53AD" w:rsidRDefault="00175615" w:rsidP="00E06FE8">
            <w:pPr>
              <w:pStyle w:val="AppendixTableText"/>
              <w:rPr>
                <w:rFonts w:ascii="Tahoma" w:eastAsia="PMingLiU" w:hAnsi="Tahoma" w:cs="Tahoma"/>
              </w:rPr>
            </w:pPr>
          </w:p>
        </w:tc>
      </w:tr>
    </w:tbl>
    <w:p w:rsidR="00023FE7" w:rsidRPr="00DA53AD" w:rsidRDefault="00023FE7">
      <w:pPr>
        <w:pStyle w:val="AppendixBodyText"/>
        <w:ind w:right="180"/>
        <w:rPr>
          <w:rFonts w:ascii="Tahoma" w:eastAsia="PMingLiU" w:hAnsi="Tahoma" w:cs="Tahoma"/>
          <w:lang w:eastAsia="zh-TW"/>
        </w:rPr>
      </w:pPr>
      <w:r w:rsidRPr="00DA53AD">
        <w:rPr>
          <w:rFonts w:ascii="Tahoma" w:eastAsia="PMingLiU" w:hAnsi="Tahoma" w:cs="Tahoma"/>
          <w:i/>
          <w:sz w:val="16"/>
          <w:szCs w:val="16"/>
          <w:lang w:eastAsia="zh-TW"/>
        </w:rPr>
        <w:t>*</w:t>
      </w:r>
      <w:r w:rsidRPr="00DA53AD">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DA53AD">
        <w:rPr>
          <w:rFonts w:ascii="Tahoma" w:eastAsia="PMingLiU" w:hAnsi="Tahoma" w:cs="Tahoma"/>
          <w:i/>
          <w:sz w:val="16"/>
          <w:szCs w:val="16"/>
          <w:lang w:eastAsia="zh-TW"/>
        </w:rPr>
        <w:t xml:space="preserve"> SA </w:t>
      </w:r>
      <w:r w:rsidRPr="00DA53AD">
        <w:rPr>
          <w:rFonts w:ascii="Tahoma" w:eastAsia="PMingLiU" w:hAnsi="Tahoma" w:cs="Tahoma"/>
          <w:i/>
          <w:sz w:val="16"/>
          <w:szCs w:val="16"/>
          <w:lang w:eastAsia="zh-TW"/>
        </w:rPr>
        <w:t>花費或</w:t>
      </w:r>
      <w:r w:rsidRPr="00DA53AD">
        <w:rPr>
          <w:rFonts w:ascii="Tahoma" w:eastAsia="PMingLiU" w:hAnsi="Tahoma" w:cs="Tahoma"/>
          <w:i/>
          <w:sz w:val="16"/>
          <w:szCs w:val="16"/>
          <w:lang w:eastAsia="zh-TW"/>
        </w:rPr>
        <w:t xml:space="preserve"> Windows Intune (</w:t>
      </w:r>
      <w:r w:rsidRPr="00DA53AD">
        <w:rPr>
          <w:rFonts w:ascii="Tahoma" w:eastAsia="PMingLiU" w:hAnsi="Tahoma" w:cs="Tahoma"/>
          <w:i/>
          <w:sz w:val="16"/>
          <w:szCs w:val="16"/>
          <w:lang w:eastAsia="zh-TW"/>
        </w:rPr>
        <w:t>每一裝置</w:t>
      </w:r>
      <w:r w:rsidRPr="00DA53AD">
        <w:rPr>
          <w:rFonts w:ascii="Tahoma" w:eastAsia="PMingLiU" w:hAnsi="Tahoma" w:cs="Tahoma"/>
          <w:i/>
          <w:sz w:val="16"/>
          <w:szCs w:val="16"/>
          <w:lang w:eastAsia="zh-TW"/>
        </w:rPr>
        <w:t>)/</w:t>
      </w:r>
      <w:r w:rsidRPr="00DA53AD">
        <w:rPr>
          <w:rFonts w:ascii="Tahoma" w:eastAsia="PMingLiU" w:hAnsi="Tahoma" w:cs="Tahoma"/>
          <w:i/>
          <w:sz w:val="16"/>
          <w:szCs w:val="16"/>
          <w:lang w:eastAsia="zh-TW"/>
        </w:rPr>
        <w:t>合格</w:t>
      </w:r>
      <w:r w:rsidRPr="00DA53AD">
        <w:rPr>
          <w:rFonts w:ascii="Tahoma" w:eastAsia="PMingLiU" w:hAnsi="Tahoma" w:cs="Tahoma"/>
          <w:i/>
          <w:sz w:val="16"/>
          <w:szCs w:val="16"/>
          <w:lang w:eastAsia="zh-TW"/>
        </w:rPr>
        <w:t xml:space="preserve"> Office 365 </w:t>
      </w:r>
      <w:r w:rsidRPr="00DA53AD">
        <w:rPr>
          <w:rFonts w:ascii="Tahoma" w:eastAsia="PMingLiU" w:hAnsi="Tahoma" w:cs="Tahoma"/>
          <w:i/>
          <w:sz w:val="16"/>
          <w:szCs w:val="16"/>
          <w:lang w:eastAsia="zh-TW"/>
        </w:rPr>
        <w:t>套件的取得。</w:t>
      </w:r>
    </w:p>
    <w:p w:rsidR="00023FE7" w:rsidRPr="00DA53AD" w:rsidRDefault="00023FE7">
      <w:pPr>
        <w:pStyle w:val="AppendixBodyText"/>
        <w:ind w:right="180"/>
        <w:rPr>
          <w:rFonts w:ascii="Tahoma" w:eastAsia="PMingLiU" w:hAnsi="Tahoma" w:cs="Tahoma"/>
          <w:lang w:eastAsia="zh-TW"/>
        </w:rPr>
      </w:pPr>
      <w:r w:rsidRPr="00DA53AD">
        <w:rPr>
          <w:rFonts w:ascii="Tahoma" w:eastAsia="PMingLiU" w:hAnsi="Tahoma" w:cs="Tahoma"/>
          <w:i/>
          <w:sz w:val="16"/>
          <w:szCs w:val="16"/>
          <w:lang w:eastAsia="zh-TW"/>
        </w:rPr>
        <w:t>*</w:t>
      </w:r>
      <w:r w:rsidRPr="00DA53AD">
        <w:rPr>
          <w:rFonts w:ascii="Tahoma" w:eastAsia="PMingLiU" w:hAnsi="Tahoma" w:cs="Tahoma"/>
          <w:i/>
          <w:sz w:val="16"/>
          <w:szCs w:val="16"/>
          <w:lang w:eastAsia="zh-TW"/>
        </w:rPr>
        <w:t>如有商業上之理由，</w:t>
      </w:r>
      <w:r w:rsidRPr="00DA53AD">
        <w:rPr>
          <w:rFonts w:ascii="Tahoma" w:eastAsia="PMingLiU" w:hAnsi="Tahoma" w:cs="Tahoma"/>
          <w:i/>
          <w:sz w:val="16"/>
          <w:szCs w:val="16"/>
          <w:lang w:eastAsia="zh-TW"/>
        </w:rPr>
        <w:t xml:space="preserve">Microsoft </w:t>
      </w:r>
      <w:r w:rsidRPr="00DA53AD">
        <w:rPr>
          <w:rFonts w:ascii="Tahoma" w:eastAsia="PMingLiU" w:hAnsi="Tahoma" w:cs="Tahoma"/>
          <w:i/>
          <w:sz w:val="16"/>
          <w:szCs w:val="16"/>
          <w:lang w:eastAsia="zh-TW"/>
        </w:rPr>
        <w:t>得隨時扣繳或中止任何依相同</w:t>
      </w:r>
      <w:r w:rsidRPr="00DA53AD">
        <w:rPr>
          <w:rFonts w:ascii="Tahoma" w:eastAsia="PMingLiU" w:hAnsi="Tahoma" w:cs="Tahoma"/>
          <w:i/>
          <w:sz w:val="16"/>
          <w:szCs w:val="16"/>
          <w:lang w:eastAsia="zh-TW"/>
        </w:rPr>
        <w:t xml:space="preserve"> Select </w:t>
      </w:r>
      <w:r w:rsidRPr="00DA53AD">
        <w:rPr>
          <w:rFonts w:ascii="Tahoma" w:eastAsia="PMingLiU" w:hAnsi="Tahoma" w:cs="Tahoma"/>
          <w:i/>
          <w:sz w:val="16"/>
          <w:szCs w:val="16"/>
          <w:lang w:eastAsia="zh-TW"/>
        </w:rPr>
        <w:t>合約之第四個或任何後續註冊取得之軟體保證會員資格的相關利益。</w:t>
      </w:r>
    </w:p>
    <w:p w:rsidR="00023FE7" w:rsidRPr="00DA53AD" w:rsidRDefault="00302B84" w:rsidP="0063466C">
      <w:pPr>
        <w:pStyle w:val="AppendixBodyText"/>
        <w:spacing w:after="0"/>
        <w:rPr>
          <w:rFonts w:ascii="Tahoma" w:eastAsia="PMingLiU" w:hAnsi="Tahoma" w:cs="Tahoma"/>
          <w:lang w:eastAsia="zh-TW"/>
        </w:rPr>
      </w:pPr>
      <w:r w:rsidRPr="00DA53AD">
        <w:rPr>
          <w:rFonts w:ascii="Tahoma" w:eastAsia="PMingLiU" w:hAnsi="Tahoma" w:cs="Tahoma"/>
          <w:i/>
          <w:sz w:val="16"/>
          <w:lang w:eastAsia="zh-TW"/>
        </w:rPr>
        <w:t>***</w:t>
      </w:r>
      <w:r w:rsidRPr="00DA53AD">
        <w:rPr>
          <w:rFonts w:ascii="Tahoma" w:eastAsia="PMingLiU" w:hAnsi="Tahoma" w:cs="Tahoma"/>
          <w:i/>
          <w:sz w:val="16"/>
          <w:lang w:eastAsia="zh-TW"/>
        </w:rPr>
        <w:t>一般而言，</w:t>
      </w:r>
      <w:r w:rsidRPr="00DA53AD">
        <w:rPr>
          <w:rFonts w:ascii="Tahoma" w:eastAsia="PMingLiU" w:hAnsi="Tahoma" w:cs="Tahoma"/>
          <w:i/>
          <w:sz w:val="16"/>
          <w:lang w:eastAsia="zh-TW"/>
        </w:rPr>
        <w:t xml:space="preserve">Subscription </w:t>
      </w:r>
      <w:r w:rsidRPr="00DA53AD">
        <w:rPr>
          <w:rFonts w:ascii="Tahoma" w:eastAsia="PMingLiU" w:hAnsi="Tahoma" w:cs="Tahoma"/>
          <w:i/>
          <w:sz w:val="16"/>
          <w:lang w:eastAsia="zh-TW"/>
        </w:rPr>
        <w:t>方案如包含由具版本編號之軟體所組成的軟體元件，將會包含這些元件的新版本權利。</w:t>
      </w:r>
    </w:p>
    <w:p w:rsidR="00302B84" w:rsidRPr="00DA53AD" w:rsidRDefault="00302B84" w:rsidP="0063466C">
      <w:pPr>
        <w:pStyle w:val="AppendixBodyText"/>
        <w:spacing w:after="0"/>
        <w:rPr>
          <w:rFonts w:ascii="Tahoma" w:eastAsia="PMingLiU" w:hAnsi="Tahoma"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A53AD" w:rsidTr="0044720D">
        <w:trPr>
          <w:trHeight w:val="60"/>
        </w:trPr>
        <w:tc>
          <w:tcPr>
            <w:tcW w:w="8280" w:type="dxa"/>
            <w:shd w:val="clear" w:color="auto" w:fill="FFCC99"/>
            <w:vAlign w:val="center"/>
          </w:tcPr>
          <w:p w:rsidR="00AD6AD6" w:rsidRPr="00DA53AD" w:rsidRDefault="00AD6AD6" w:rsidP="004B54F7">
            <w:pPr>
              <w:pStyle w:val="AppendixTableHeadings"/>
              <w:rPr>
                <w:rFonts w:ascii="Tahoma" w:eastAsia="PMingLiU" w:hAnsi="Tahoma" w:cs="Tahoma"/>
                <w:sz w:val="20"/>
                <w:szCs w:val="20"/>
              </w:rPr>
            </w:pPr>
            <w:r w:rsidRPr="00DA53AD">
              <w:rPr>
                <w:rFonts w:ascii="Tahoma" w:eastAsia="PMingLiU" w:hAnsi="Tahoma" w:cs="Tahoma"/>
                <w:sz w:val="20"/>
                <w:szCs w:val="20"/>
              </w:rPr>
              <w:t xml:space="preserve">Office System </w:t>
            </w:r>
            <w:r w:rsidRPr="00DA53AD">
              <w:rPr>
                <w:rFonts w:ascii="Tahoma" w:eastAsia="PMingLiU" w:hAnsi="Tahoma" w:cs="Tahoma"/>
                <w:sz w:val="20"/>
                <w:szCs w:val="20"/>
              </w:rPr>
              <w:t>應用程式組合產品</w:t>
            </w:r>
          </w:p>
        </w:tc>
      </w:tr>
      <w:tr w:rsidR="00AD6AD6" w:rsidRPr="00DA53AD" w:rsidTr="0044720D">
        <w:trPr>
          <w:trHeight w:val="438"/>
        </w:trPr>
        <w:tc>
          <w:tcPr>
            <w:tcW w:w="8280" w:type="dxa"/>
            <w:vAlign w:val="center"/>
          </w:tcPr>
          <w:p w:rsidR="00AD6AD6" w:rsidRPr="00DA53AD" w:rsidRDefault="00AD6AD6" w:rsidP="004B54F7">
            <w:pPr>
              <w:spacing w:line="240" w:lineRule="atLeast"/>
              <w:rPr>
                <w:rFonts w:eastAsia="PMingLiU" w:cs="Tahoma"/>
              </w:rPr>
            </w:pPr>
            <w:r w:rsidRPr="00DA53AD">
              <w:rPr>
                <w:rFonts w:eastAsia="PMingLiU" w:cs="Tahoma"/>
                <w:color w:val="000000"/>
                <w:szCs w:val="18"/>
              </w:rPr>
              <w:t>Office Standard 2013</w:t>
            </w:r>
          </w:p>
          <w:p w:rsidR="00AD6AD6" w:rsidRPr="00DA53AD" w:rsidRDefault="00AD6AD6" w:rsidP="004B54F7">
            <w:pPr>
              <w:spacing w:line="240" w:lineRule="atLeast"/>
              <w:rPr>
                <w:rFonts w:eastAsia="PMingLiU" w:cs="Tahoma"/>
              </w:rPr>
            </w:pPr>
            <w:r w:rsidRPr="00DA53AD">
              <w:rPr>
                <w:rFonts w:eastAsia="PMingLiU" w:cs="Tahoma"/>
                <w:color w:val="000000"/>
                <w:szCs w:val="18"/>
              </w:rPr>
              <w:t xml:space="preserve">Office Professional Plus 2013 </w:t>
            </w:r>
          </w:p>
          <w:p w:rsidR="00AD6AD6" w:rsidRPr="00DA53AD" w:rsidRDefault="00AD6AD6" w:rsidP="004B54F7">
            <w:pPr>
              <w:spacing w:line="240" w:lineRule="atLeast"/>
              <w:rPr>
                <w:rFonts w:eastAsia="PMingLiU" w:cs="Tahoma"/>
              </w:rPr>
            </w:pPr>
            <w:r w:rsidRPr="00DA53AD">
              <w:rPr>
                <w:rFonts w:eastAsia="PMingLiU" w:cs="Tahoma"/>
                <w:color w:val="000000"/>
                <w:szCs w:val="18"/>
              </w:rPr>
              <w:t>Project Standard 2013</w:t>
            </w:r>
          </w:p>
          <w:p w:rsidR="00AD6AD6" w:rsidRPr="00DA53AD" w:rsidRDefault="00AD6AD6" w:rsidP="004B54F7">
            <w:pPr>
              <w:spacing w:line="240" w:lineRule="atLeast"/>
              <w:rPr>
                <w:rFonts w:eastAsia="PMingLiU" w:cs="Tahoma"/>
              </w:rPr>
            </w:pPr>
            <w:r w:rsidRPr="00DA53AD">
              <w:rPr>
                <w:rFonts w:eastAsia="PMingLiU" w:cs="Tahoma"/>
                <w:color w:val="000000"/>
                <w:szCs w:val="18"/>
              </w:rPr>
              <w:t>Project Professional 2013</w:t>
            </w:r>
          </w:p>
          <w:p w:rsidR="00AD6AD6" w:rsidRPr="00DA53AD" w:rsidRDefault="00AD6AD6" w:rsidP="004B54F7">
            <w:pPr>
              <w:spacing w:line="240" w:lineRule="atLeast"/>
              <w:rPr>
                <w:rFonts w:eastAsia="PMingLiU" w:cs="Tahoma"/>
              </w:rPr>
            </w:pPr>
            <w:r w:rsidRPr="00DA53AD">
              <w:rPr>
                <w:rFonts w:eastAsia="PMingLiU" w:cs="Tahoma"/>
                <w:color w:val="000000"/>
                <w:szCs w:val="18"/>
              </w:rPr>
              <w:t>Visio</w:t>
            </w:r>
            <w:r w:rsidR="00345913" w:rsidRPr="00345913">
              <w:rPr>
                <w:rFonts w:eastAsia="PMingLiU" w:cs="Tahoma"/>
                <w:color w:val="000000"/>
                <w:szCs w:val="18"/>
                <w:vertAlign w:val="superscript"/>
              </w:rPr>
              <w:t>®</w:t>
            </w:r>
            <w:r w:rsidRPr="00DA53AD">
              <w:rPr>
                <w:rFonts w:eastAsia="PMingLiU" w:cs="Tahoma"/>
                <w:color w:val="000000"/>
                <w:szCs w:val="18"/>
              </w:rPr>
              <w:t xml:space="preserve"> Standard 2013</w:t>
            </w:r>
          </w:p>
          <w:p w:rsidR="00AD6AD6" w:rsidRPr="00DA53AD" w:rsidRDefault="00AD6AD6" w:rsidP="004B54F7">
            <w:pPr>
              <w:spacing w:line="240" w:lineRule="atLeast"/>
              <w:rPr>
                <w:rFonts w:eastAsia="PMingLiU" w:cs="Tahoma"/>
              </w:rPr>
            </w:pPr>
            <w:r w:rsidRPr="00DA53AD">
              <w:rPr>
                <w:rFonts w:eastAsia="PMingLiU" w:cs="Tahoma"/>
                <w:color w:val="000000"/>
                <w:szCs w:val="18"/>
              </w:rPr>
              <w:t>Visio</w:t>
            </w:r>
            <w:r w:rsidR="00345913" w:rsidRPr="00345913">
              <w:rPr>
                <w:rFonts w:eastAsia="PMingLiU" w:cs="Tahoma"/>
                <w:color w:val="000000"/>
                <w:szCs w:val="18"/>
                <w:vertAlign w:val="superscript"/>
              </w:rPr>
              <w:t>®</w:t>
            </w:r>
            <w:r w:rsidRPr="00DA53AD">
              <w:rPr>
                <w:rFonts w:eastAsia="PMingLiU" w:cs="Tahoma"/>
                <w:color w:val="000000"/>
                <w:szCs w:val="18"/>
              </w:rPr>
              <w:t xml:space="preserve"> Professional 2013</w:t>
            </w:r>
          </w:p>
          <w:p w:rsidR="00AD6AD6" w:rsidRPr="00DA53AD" w:rsidRDefault="00AD6AD6" w:rsidP="004B54F7">
            <w:pPr>
              <w:spacing w:line="240" w:lineRule="atLeast"/>
              <w:rPr>
                <w:rFonts w:eastAsia="PMingLiU" w:cs="Tahoma"/>
              </w:rPr>
            </w:pPr>
            <w:r w:rsidRPr="00DA53AD">
              <w:rPr>
                <w:rFonts w:eastAsia="PMingLiU" w:cs="Tahoma"/>
                <w:color w:val="000000"/>
                <w:szCs w:val="18"/>
              </w:rPr>
              <w:t>Access 2013</w:t>
            </w:r>
          </w:p>
          <w:p w:rsidR="00AD6AD6" w:rsidRPr="00DA53AD" w:rsidRDefault="00AD6AD6" w:rsidP="004B54F7">
            <w:pPr>
              <w:spacing w:line="240" w:lineRule="atLeast"/>
              <w:rPr>
                <w:rFonts w:eastAsia="PMingLiU" w:cs="Tahoma"/>
              </w:rPr>
            </w:pPr>
            <w:r w:rsidRPr="00DA53AD">
              <w:rPr>
                <w:rFonts w:eastAsia="PMingLiU" w:cs="Tahoma"/>
                <w:color w:val="000000"/>
                <w:szCs w:val="18"/>
              </w:rPr>
              <w:t xml:space="preserve">Excel 2013 </w:t>
            </w:r>
          </w:p>
          <w:p w:rsidR="00AD6AD6" w:rsidRPr="00DA53AD" w:rsidRDefault="00AD6AD6" w:rsidP="004B54F7">
            <w:pPr>
              <w:spacing w:line="240" w:lineRule="atLeast"/>
              <w:rPr>
                <w:rFonts w:eastAsia="PMingLiU" w:cs="Tahoma"/>
              </w:rPr>
            </w:pPr>
            <w:r w:rsidRPr="00DA53AD">
              <w:rPr>
                <w:rFonts w:eastAsia="PMingLiU" w:cs="Tahoma"/>
                <w:color w:val="000000"/>
                <w:szCs w:val="18"/>
              </w:rPr>
              <w:t>InfoPath</w:t>
            </w:r>
            <w:r w:rsidR="00345913" w:rsidRPr="00345913">
              <w:rPr>
                <w:rFonts w:eastAsia="PMingLiU" w:cs="Tahoma"/>
                <w:color w:val="000000"/>
                <w:szCs w:val="18"/>
                <w:vertAlign w:val="superscript"/>
              </w:rPr>
              <w:t>®</w:t>
            </w:r>
            <w:r w:rsidRPr="00DA53AD">
              <w:rPr>
                <w:rFonts w:eastAsia="PMingLiU" w:cs="Tahoma"/>
                <w:color w:val="000000"/>
                <w:szCs w:val="18"/>
              </w:rPr>
              <w:t xml:space="preserve"> 2013</w:t>
            </w:r>
          </w:p>
          <w:p w:rsidR="00AD6AD6" w:rsidRPr="00DA53AD" w:rsidRDefault="00AD6AD6" w:rsidP="004B54F7">
            <w:pPr>
              <w:spacing w:line="240" w:lineRule="atLeast"/>
              <w:rPr>
                <w:rFonts w:eastAsia="PMingLiU" w:cs="Tahoma"/>
              </w:rPr>
            </w:pPr>
            <w:r w:rsidRPr="00DA53AD">
              <w:rPr>
                <w:rFonts w:eastAsia="PMingLiU" w:cs="Tahoma"/>
                <w:color w:val="000000"/>
                <w:szCs w:val="18"/>
              </w:rPr>
              <w:t>Lync 2013</w:t>
            </w:r>
          </w:p>
          <w:p w:rsidR="00AD6AD6" w:rsidRPr="00DA53AD" w:rsidRDefault="00AD6AD6" w:rsidP="004B54F7">
            <w:pPr>
              <w:spacing w:line="240" w:lineRule="atLeast"/>
              <w:rPr>
                <w:rFonts w:eastAsia="PMingLiU" w:cs="Tahoma"/>
              </w:rPr>
            </w:pPr>
            <w:r w:rsidRPr="00DA53AD">
              <w:rPr>
                <w:rFonts w:eastAsia="PMingLiU" w:cs="Tahoma"/>
                <w:color w:val="000000"/>
                <w:szCs w:val="18"/>
              </w:rPr>
              <w:t>OneNote™ 2013</w:t>
            </w:r>
          </w:p>
          <w:p w:rsidR="00AD6AD6" w:rsidRPr="00DA53AD" w:rsidRDefault="00AD6AD6" w:rsidP="004B54F7">
            <w:pPr>
              <w:spacing w:line="240" w:lineRule="atLeast"/>
              <w:rPr>
                <w:rFonts w:eastAsia="PMingLiU" w:cs="Tahoma"/>
              </w:rPr>
            </w:pPr>
            <w:r w:rsidRPr="00DA53AD">
              <w:rPr>
                <w:rFonts w:eastAsia="PMingLiU" w:cs="Tahoma"/>
                <w:color w:val="000000"/>
                <w:szCs w:val="18"/>
              </w:rPr>
              <w:t>Outlook</w:t>
            </w:r>
            <w:r w:rsidR="00345913" w:rsidRPr="00345913">
              <w:rPr>
                <w:rFonts w:eastAsia="PMingLiU" w:cs="Tahoma"/>
                <w:color w:val="000000"/>
                <w:szCs w:val="18"/>
                <w:vertAlign w:val="superscript"/>
              </w:rPr>
              <w:t>®</w:t>
            </w:r>
            <w:r w:rsidRPr="00DA53AD">
              <w:rPr>
                <w:rFonts w:eastAsia="PMingLiU" w:cs="Tahoma"/>
                <w:color w:val="000000"/>
                <w:szCs w:val="18"/>
              </w:rPr>
              <w:t xml:space="preserve"> 2013</w:t>
            </w:r>
          </w:p>
          <w:p w:rsidR="00AD6AD6" w:rsidRPr="00DA53AD" w:rsidRDefault="00AD6AD6" w:rsidP="004B54F7">
            <w:pPr>
              <w:spacing w:line="240" w:lineRule="atLeast"/>
              <w:rPr>
                <w:rFonts w:eastAsia="PMingLiU" w:cs="Tahoma"/>
              </w:rPr>
            </w:pPr>
            <w:r w:rsidRPr="00DA53AD">
              <w:rPr>
                <w:rFonts w:eastAsia="PMingLiU" w:cs="Tahoma"/>
                <w:color w:val="000000"/>
                <w:szCs w:val="18"/>
              </w:rPr>
              <w:t>PowerPoint</w:t>
            </w:r>
            <w:r w:rsidR="00345913" w:rsidRPr="00345913">
              <w:rPr>
                <w:rFonts w:eastAsia="PMingLiU" w:cs="Tahoma"/>
                <w:color w:val="000000"/>
                <w:szCs w:val="18"/>
                <w:vertAlign w:val="superscript"/>
              </w:rPr>
              <w:t>®</w:t>
            </w:r>
            <w:r w:rsidRPr="00DA53AD">
              <w:rPr>
                <w:rFonts w:eastAsia="PMingLiU" w:cs="Tahoma"/>
                <w:color w:val="000000"/>
                <w:szCs w:val="18"/>
              </w:rPr>
              <w:t xml:space="preserve"> 2013</w:t>
            </w:r>
          </w:p>
          <w:p w:rsidR="00AD6AD6" w:rsidRPr="00DA53AD" w:rsidRDefault="00AD6AD6" w:rsidP="004B54F7">
            <w:pPr>
              <w:spacing w:line="240" w:lineRule="atLeast"/>
              <w:rPr>
                <w:rFonts w:eastAsia="PMingLiU" w:cs="Tahoma"/>
              </w:rPr>
            </w:pPr>
            <w:r w:rsidRPr="00DA53AD">
              <w:rPr>
                <w:rFonts w:eastAsia="PMingLiU" w:cs="Tahoma"/>
                <w:color w:val="000000"/>
                <w:szCs w:val="18"/>
              </w:rPr>
              <w:t>Publisher 2013</w:t>
            </w:r>
          </w:p>
          <w:p w:rsidR="00AD6AD6" w:rsidRPr="00DA53AD" w:rsidRDefault="00AD6AD6" w:rsidP="004B54F7">
            <w:pPr>
              <w:spacing w:line="240" w:lineRule="atLeast"/>
              <w:rPr>
                <w:rFonts w:eastAsia="PMingLiU" w:cs="Tahoma"/>
              </w:rPr>
            </w:pPr>
            <w:r w:rsidRPr="00DA53AD">
              <w:rPr>
                <w:rFonts w:eastAsia="PMingLiU" w:cs="Tahoma"/>
                <w:color w:val="000000"/>
                <w:szCs w:val="18"/>
              </w:rPr>
              <w:t>Word 2013</w:t>
            </w:r>
          </w:p>
          <w:p w:rsidR="00AD6AD6" w:rsidRPr="00DA53AD" w:rsidRDefault="00AD6AD6" w:rsidP="004B54F7">
            <w:pPr>
              <w:spacing w:line="240" w:lineRule="atLeast"/>
              <w:rPr>
                <w:rFonts w:eastAsia="PMingLiU" w:cs="Tahoma"/>
              </w:rPr>
            </w:pPr>
            <w:r w:rsidRPr="00DA53AD">
              <w:rPr>
                <w:rFonts w:eastAsia="PMingLiU" w:cs="Tahoma"/>
                <w:color w:val="000000"/>
                <w:szCs w:val="18"/>
              </w:rPr>
              <w:t xml:space="preserve">Office for Mac Standard 2011 </w:t>
            </w:r>
          </w:p>
          <w:p w:rsidR="00AD6AD6" w:rsidRPr="00DA53AD" w:rsidRDefault="00AD6AD6" w:rsidP="004B54F7">
            <w:pPr>
              <w:spacing w:line="240" w:lineRule="atLeast"/>
              <w:rPr>
                <w:rFonts w:eastAsia="PMingLiU" w:cs="Tahoma"/>
              </w:rPr>
            </w:pPr>
            <w:r w:rsidRPr="00DA53AD">
              <w:rPr>
                <w:rFonts w:eastAsia="PMingLiU" w:cs="Tahoma"/>
                <w:color w:val="000000"/>
                <w:szCs w:val="18"/>
              </w:rPr>
              <w:t>Lync for Mac 2011</w:t>
            </w:r>
          </w:p>
          <w:p w:rsidR="00061A45" w:rsidRPr="00DA53AD" w:rsidRDefault="007C4ADB" w:rsidP="004B54F7">
            <w:pPr>
              <w:spacing w:line="240" w:lineRule="atLeast"/>
              <w:rPr>
                <w:rFonts w:eastAsia="PMingLiU" w:cs="Tahoma"/>
              </w:rPr>
            </w:pPr>
            <w:r w:rsidRPr="00DA53AD">
              <w:rPr>
                <w:rFonts w:eastAsia="PMingLiU" w:cs="Tahoma"/>
                <w:color w:val="000000"/>
                <w:szCs w:val="18"/>
              </w:rPr>
              <w:t>Outlook for Mac 2011</w:t>
            </w:r>
          </w:p>
          <w:p w:rsidR="00AD6AD6" w:rsidRPr="00DA53AD" w:rsidRDefault="00AD6AD6" w:rsidP="004B54F7">
            <w:pPr>
              <w:spacing w:line="240" w:lineRule="atLeast"/>
              <w:rPr>
                <w:rFonts w:eastAsia="PMingLiU" w:cs="Tahoma"/>
              </w:rPr>
            </w:pPr>
            <w:r w:rsidRPr="00DA53AD">
              <w:rPr>
                <w:rFonts w:eastAsia="PMingLiU" w:cs="Tahoma"/>
                <w:color w:val="000000"/>
                <w:szCs w:val="18"/>
              </w:rPr>
              <w:t>PowerPoint for Mac 2011</w:t>
            </w:r>
          </w:p>
          <w:p w:rsidR="00AD6AD6" w:rsidRPr="00DA53AD" w:rsidRDefault="00AD6AD6" w:rsidP="004B54F7">
            <w:pPr>
              <w:spacing w:line="240" w:lineRule="atLeast"/>
              <w:rPr>
                <w:rFonts w:eastAsia="PMingLiU" w:cs="Tahoma"/>
              </w:rPr>
            </w:pPr>
            <w:r w:rsidRPr="00DA53AD">
              <w:rPr>
                <w:rFonts w:eastAsia="PMingLiU" w:cs="Tahoma"/>
                <w:color w:val="000000"/>
                <w:szCs w:val="18"/>
              </w:rPr>
              <w:t>Excel for Mac 2011</w:t>
            </w:r>
          </w:p>
          <w:p w:rsidR="00AD6AD6" w:rsidRPr="00DA53AD" w:rsidRDefault="00AD6AD6" w:rsidP="004B54F7">
            <w:pPr>
              <w:spacing w:line="240" w:lineRule="atLeast"/>
              <w:rPr>
                <w:rFonts w:eastAsia="PMingLiU" w:cs="Tahoma"/>
                <w:color w:val="000000"/>
                <w:szCs w:val="18"/>
              </w:rPr>
            </w:pPr>
            <w:r w:rsidRPr="00DA53AD">
              <w:rPr>
                <w:rFonts w:eastAsia="PMingLiU" w:cs="Tahoma"/>
                <w:color w:val="000000"/>
                <w:szCs w:val="18"/>
              </w:rPr>
              <w:t>Word for Mac 2011</w:t>
            </w:r>
          </w:p>
        </w:tc>
      </w:tr>
    </w:tbl>
    <w:p w:rsidR="00D8064F" w:rsidRPr="00DA53AD" w:rsidRDefault="00AD6AD6" w:rsidP="0044720D">
      <w:pPr>
        <w:pStyle w:val="AppendixBodyText"/>
        <w:spacing w:after="0"/>
        <w:ind w:firstLine="550"/>
        <w:rPr>
          <w:rFonts w:ascii="Tahoma" w:eastAsia="PMingLiU" w:hAnsi="Tahoma" w:cs="Tahoma"/>
          <w:lang w:eastAsia="zh-TW"/>
        </w:rPr>
      </w:pPr>
      <w:r w:rsidRPr="00DA53AD">
        <w:rPr>
          <w:rFonts w:ascii="Tahoma" w:eastAsia="PMingLiU" w:hAnsi="Tahoma" w:cs="Tahoma"/>
          <w:b/>
          <w:i/>
          <w:sz w:val="16"/>
          <w:szCs w:val="16"/>
          <w:lang w:eastAsia="zh-TW"/>
        </w:rPr>
        <w:t>注意事項：</w:t>
      </w:r>
      <w:r w:rsidRPr="00DA53AD">
        <w:rPr>
          <w:rFonts w:ascii="Tahoma" w:eastAsia="PMingLiU" w:hAnsi="Tahoma" w:cs="Tahoma"/>
          <w:i/>
          <w:sz w:val="16"/>
          <w:szCs w:val="16"/>
          <w:lang w:eastAsia="zh-TW"/>
        </w:rPr>
        <w:t xml:space="preserve">Office System </w:t>
      </w:r>
      <w:r w:rsidRPr="00DA53AD">
        <w:rPr>
          <w:rFonts w:ascii="Tahoma" w:eastAsia="PMingLiU" w:hAnsi="Tahoma" w:cs="Tahoma"/>
          <w:i/>
          <w:sz w:val="16"/>
          <w:szCs w:val="16"/>
          <w:lang w:eastAsia="zh-TW"/>
        </w:rPr>
        <w:t>應用程式組合產品的清單得隨時變更。</w:t>
      </w:r>
    </w:p>
    <w:p w:rsidR="006B2847" w:rsidRDefault="006B2847">
      <w:pPr>
        <w:pStyle w:val="Heading2"/>
        <w:ind w:left="0"/>
        <w:rPr>
          <w:rFonts w:ascii="Tahoma" w:eastAsia="PMingLiU" w:hAnsi="Tahoma" w:cs="Tahoma"/>
        </w:rPr>
      </w:pPr>
      <w:bookmarkStart w:id="770" w:name="_Toc336338228"/>
    </w:p>
    <w:p w:rsidR="006B2847" w:rsidRDefault="006B2847">
      <w:pPr>
        <w:pStyle w:val="Heading2"/>
        <w:ind w:left="0"/>
        <w:rPr>
          <w:rFonts w:ascii="Tahoma" w:eastAsia="PMingLiU" w:hAnsi="Tahoma" w:cs="Tahoma"/>
        </w:rPr>
      </w:pPr>
    </w:p>
    <w:p w:rsidR="006B2847" w:rsidRDefault="006B2847">
      <w:pPr>
        <w:pStyle w:val="Heading2"/>
        <w:ind w:left="0"/>
        <w:rPr>
          <w:rFonts w:ascii="Tahoma" w:eastAsia="PMingLiU" w:hAnsi="Tahoma" w:cs="Tahoma"/>
        </w:rPr>
      </w:pPr>
    </w:p>
    <w:p w:rsidR="006B2847" w:rsidRDefault="006B2847">
      <w:pPr>
        <w:pStyle w:val="Heading2"/>
        <w:ind w:left="0"/>
        <w:rPr>
          <w:rFonts w:ascii="Tahoma" w:eastAsia="PMingLiU" w:hAnsi="Tahoma" w:cs="Tahoma"/>
        </w:rPr>
      </w:pPr>
    </w:p>
    <w:p w:rsidR="00023FE7" w:rsidRPr="00DA53AD" w:rsidRDefault="00023FE7">
      <w:pPr>
        <w:pStyle w:val="Heading2"/>
        <w:ind w:left="0"/>
        <w:rPr>
          <w:rFonts w:ascii="Tahoma" w:eastAsia="PMingLiU" w:hAnsi="Tahoma" w:cs="Tahoma"/>
        </w:rPr>
      </w:pPr>
      <w:bookmarkStart w:id="771" w:name="_Toc352109488"/>
      <w:r w:rsidRPr="00DA53AD">
        <w:rPr>
          <w:rFonts w:ascii="Tahoma" w:eastAsia="PMingLiU" w:hAnsi="Tahoma" w:cs="Tahoma"/>
        </w:rPr>
        <w:lastRenderedPageBreak/>
        <w:t>新版本權利</w:t>
      </w:r>
      <w:bookmarkEnd w:id="770"/>
      <w:bookmarkEnd w:id="771"/>
    </w:p>
    <w:p w:rsidR="00023FE7" w:rsidRPr="00DA53AD" w:rsidRDefault="00023FE7" w:rsidP="00BA0707">
      <w:pPr>
        <w:rPr>
          <w:rFonts w:eastAsia="PMingLiU" w:cs="Tahoma"/>
          <w:lang w:eastAsia="zh-TW"/>
        </w:rPr>
      </w:pPr>
    </w:p>
    <w:p w:rsidR="00023FE7" w:rsidRPr="00DA53AD" w:rsidRDefault="00023FE7" w:rsidP="0063466C">
      <w:pPr>
        <w:pStyle w:val="AppendixBodyText"/>
        <w:spacing w:after="0"/>
        <w:rPr>
          <w:rFonts w:ascii="Tahoma" w:eastAsia="PMingLiU" w:hAnsi="Tahoma" w:cs="Tahoma"/>
          <w:lang w:eastAsia="zh-TW"/>
        </w:rPr>
      </w:pPr>
      <w:r w:rsidRPr="00DA53AD">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DA53AD">
        <w:rPr>
          <w:rFonts w:ascii="Tahoma" w:eastAsia="PMingLiU" w:hAnsi="Tahoma" w:cs="Tahoma"/>
          <w:color w:val="000000"/>
          <w:sz w:val="18"/>
          <w:lang w:eastAsia="zh-TW"/>
        </w:rPr>
        <w:t xml:space="preserve"> Microsoft Office </w:t>
      </w:r>
      <w:r w:rsidRPr="00DA53AD">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rsidR="00BA0707" w:rsidRPr="00DA53AD" w:rsidRDefault="00BA0707" w:rsidP="0063466C">
      <w:pPr>
        <w:pStyle w:val="AppendixBodyText"/>
        <w:spacing w:after="0"/>
        <w:rPr>
          <w:rFonts w:ascii="Tahoma" w:eastAsia="PMingLiU" w:hAnsi="Tahoma" w:cs="Tahoma"/>
          <w:lang w:eastAsia="zh-TW"/>
        </w:rPr>
      </w:pPr>
    </w:p>
    <w:p w:rsidR="00023FE7" w:rsidRPr="00DA53AD" w:rsidRDefault="00023FE7">
      <w:pPr>
        <w:pStyle w:val="Heading2"/>
        <w:ind w:left="0"/>
        <w:rPr>
          <w:rFonts w:ascii="Tahoma" w:eastAsia="PMingLiU" w:hAnsi="Tahoma" w:cs="Tahoma"/>
        </w:rPr>
      </w:pPr>
      <w:bookmarkStart w:id="772" w:name="_Toc336338229"/>
      <w:bookmarkStart w:id="773" w:name="_Toc352109489"/>
      <w:r w:rsidRPr="00DA53AD">
        <w:rPr>
          <w:rFonts w:ascii="Tahoma" w:eastAsia="PMingLiU" w:hAnsi="Tahoma" w:cs="Tahoma"/>
        </w:rPr>
        <w:t>Office Multi Language Pack</w:t>
      </w:r>
      <w:bookmarkEnd w:id="772"/>
      <w:bookmarkEnd w:id="773"/>
    </w:p>
    <w:p w:rsidR="00023FE7" w:rsidRPr="00DA53AD" w:rsidRDefault="00023FE7" w:rsidP="00BA0707">
      <w:pPr>
        <w:rPr>
          <w:rFonts w:eastAsia="PMingLiU" w:cs="Tahoma"/>
        </w:rPr>
      </w:pPr>
    </w:p>
    <w:p w:rsidR="0063466C" w:rsidRPr="00DA53AD" w:rsidRDefault="00E7419A" w:rsidP="0063466C">
      <w:pPr>
        <w:spacing w:after="60"/>
        <w:jc w:val="both"/>
        <w:rPr>
          <w:rFonts w:eastAsia="PMingLiU" w:cs="Tahoma"/>
        </w:rPr>
      </w:pPr>
      <w:r w:rsidRPr="00DA53AD">
        <w:rPr>
          <w:rFonts w:eastAsia="PMingLiU" w:cs="Tahoma"/>
          <w:b/>
          <w:szCs w:val="18"/>
        </w:rPr>
        <w:t>軟體保證客戶</w:t>
      </w:r>
    </w:p>
    <w:p w:rsidR="00E7419A" w:rsidRPr="00DA53AD" w:rsidRDefault="00E7419A" w:rsidP="00E7419A">
      <w:pPr>
        <w:jc w:val="both"/>
        <w:rPr>
          <w:rFonts w:eastAsia="PMingLiU" w:cs="Tahoma"/>
        </w:rPr>
      </w:pPr>
      <w:r w:rsidRPr="00DA53AD">
        <w:rPr>
          <w:rFonts w:eastAsia="PMingLiU" w:cs="Tahoma"/>
          <w:szCs w:val="18"/>
        </w:rPr>
        <w:t>具備</w:t>
      </w:r>
      <w:r w:rsidRPr="00DA53AD">
        <w:rPr>
          <w:rFonts w:eastAsia="PMingLiU" w:cs="Tahoma"/>
          <w:szCs w:val="18"/>
        </w:rPr>
        <w:t xml:space="preserve"> Office System </w:t>
      </w:r>
      <w:r w:rsidRPr="00DA53AD">
        <w:rPr>
          <w:rFonts w:eastAsia="PMingLiU" w:cs="Tahoma"/>
          <w:szCs w:val="18"/>
        </w:rPr>
        <w:t>產品及套件之有效軟體保證範圍的客戶，有資格在其軟體保證範圍期間取得此利益。客戶得選擇將最新版的</w:t>
      </w:r>
      <w:r w:rsidRPr="00DA53AD">
        <w:rPr>
          <w:rFonts w:eastAsia="PMingLiU" w:cs="Tahoma"/>
          <w:szCs w:val="18"/>
        </w:rPr>
        <w:t xml:space="preserve"> Office Multi Language Pack </w:t>
      </w:r>
      <w:r w:rsidRPr="00DA53AD">
        <w:rPr>
          <w:rFonts w:eastAsia="PMingLiU" w:cs="Tahoma"/>
          <w:szCs w:val="18"/>
        </w:rPr>
        <w:t>與允許客戶依合格之使用權進行使用之</w:t>
      </w:r>
      <w:r w:rsidRPr="00DA53AD">
        <w:rPr>
          <w:rFonts w:eastAsia="PMingLiU" w:cs="Tahoma"/>
          <w:szCs w:val="18"/>
        </w:rPr>
        <w:t xml:space="preserve"> Office System </w:t>
      </w:r>
      <w:r w:rsidRPr="00DA53AD">
        <w:rPr>
          <w:rFonts w:eastAsia="PMingLiU" w:cs="Tahoma"/>
          <w:szCs w:val="18"/>
        </w:rPr>
        <w:t>軟體之拷貝搭配使用。</w:t>
      </w:r>
    </w:p>
    <w:p w:rsidR="0063466C" w:rsidRPr="00DA53AD" w:rsidRDefault="0063466C" w:rsidP="00E7419A">
      <w:pPr>
        <w:jc w:val="both"/>
        <w:rPr>
          <w:rFonts w:eastAsia="PMingLiU" w:cs="Tahoma"/>
        </w:rPr>
      </w:pPr>
    </w:p>
    <w:p w:rsidR="0063466C" w:rsidRPr="00DA53AD" w:rsidRDefault="00E7419A" w:rsidP="0063466C">
      <w:pPr>
        <w:spacing w:after="60"/>
        <w:jc w:val="both"/>
        <w:rPr>
          <w:rFonts w:eastAsia="PMingLiU" w:cs="Tahoma"/>
          <w:lang w:eastAsia="zh-TW"/>
        </w:rPr>
      </w:pPr>
      <w:r w:rsidRPr="00DA53AD">
        <w:rPr>
          <w:rFonts w:eastAsia="PMingLiU" w:cs="Tahoma"/>
          <w:b/>
          <w:szCs w:val="18"/>
          <w:lang w:eastAsia="zh-TW"/>
        </w:rPr>
        <w:t>合格之線上服務利益客戶</w:t>
      </w:r>
    </w:p>
    <w:p w:rsidR="00E7419A" w:rsidRPr="00DA53AD" w:rsidRDefault="00E7419A" w:rsidP="00E7419A">
      <w:pPr>
        <w:jc w:val="both"/>
        <w:rPr>
          <w:rFonts w:eastAsia="PMingLiU" w:cs="Tahoma"/>
        </w:rPr>
      </w:pPr>
      <w:r w:rsidRPr="00DA53AD">
        <w:rPr>
          <w:rFonts w:eastAsia="PMingLiU" w:cs="Tahoma"/>
          <w:szCs w:val="18"/>
        </w:rPr>
        <w:t xml:space="preserve">Office 365 ProPlus </w:t>
      </w:r>
      <w:r w:rsidRPr="00DA53AD">
        <w:rPr>
          <w:rFonts w:eastAsia="PMingLiU" w:cs="Tahoma"/>
          <w:szCs w:val="18"/>
        </w:rPr>
        <w:t>和</w:t>
      </w:r>
      <w:r w:rsidRPr="00DA53AD">
        <w:rPr>
          <w:rFonts w:eastAsia="PMingLiU" w:cs="Tahoma"/>
          <w:szCs w:val="18"/>
        </w:rPr>
        <w:t xml:space="preserve"> Office 365 Enterprise E3 </w:t>
      </w:r>
      <w:r w:rsidRPr="00DA53AD">
        <w:rPr>
          <w:rFonts w:eastAsia="PMingLiU" w:cs="Tahoma"/>
          <w:szCs w:val="18"/>
        </w:rPr>
        <w:t>及</w:t>
      </w:r>
      <w:r w:rsidRPr="00DA53AD">
        <w:rPr>
          <w:rFonts w:eastAsia="PMingLiU" w:cs="Tahoma"/>
          <w:szCs w:val="18"/>
        </w:rPr>
        <w:t xml:space="preserve"> E4 </w:t>
      </w:r>
      <w:r w:rsidRPr="00DA53AD">
        <w:rPr>
          <w:rFonts w:eastAsia="PMingLiU" w:cs="Tahoma"/>
          <w:szCs w:val="18"/>
        </w:rPr>
        <w:t>的客戶有資格於其</w:t>
      </w:r>
      <w:r w:rsidRPr="00DA53AD">
        <w:rPr>
          <w:rFonts w:eastAsia="PMingLiU" w:cs="Tahoma"/>
          <w:szCs w:val="18"/>
        </w:rPr>
        <w:t xml:space="preserve"> Enrollment </w:t>
      </w:r>
      <w:r w:rsidRPr="00DA53AD">
        <w:rPr>
          <w:rFonts w:eastAsia="PMingLiU" w:cs="Tahoma"/>
          <w:szCs w:val="18"/>
        </w:rPr>
        <w:t>期間取得此利益。</w:t>
      </w:r>
    </w:p>
    <w:p w:rsidR="00023FE7" w:rsidRPr="00DA53AD" w:rsidRDefault="00023FE7" w:rsidP="00BA0707">
      <w:pPr>
        <w:jc w:val="both"/>
        <w:rPr>
          <w:rFonts w:eastAsia="PMingLiU" w:cs="Tahoma"/>
        </w:rPr>
      </w:pPr>
    </w:p>
    <w:p w:rsidR="00023FE7" w:rsidRPr="00DA53AD" w:rsidRDefault="00023FE7">
      <w:pPr>
        <w:jc w:val="both"/>
        <w:rPr>
          <w:rFonts w:eastAsia="PMingLiU" w:cs="Tahoma"/>
        </w:rPr>
      </w:pPr>
      <w:r w:rsidRPr="00DA53AD">
        <w:rPr>
          <w:rFonts w:eastAsia="PMingLiU" w:cs="Tahoma"/>
        </w:rPr>
        <w:t>如果客戶的合約提供依其合格使用權使用軟體之永久權利，客戶便具備將</w:t>
      </w:r>
      <w:r w:rsidRPr="00DA53AD">
        <w:rPr>
          <w:rFonts w:eastAsia="PMingLiU" w:cs="Tahoma"/>
        </w:rPr>
        <w:t xml:space="preserve"> Office Multi Language Pack </w:t>
      </w:r>
      <w:r w:rsidRPr="00DA53AD">
        <w:rPr>
          <w:rFonts w:eastAsia="PMingLiU" w:cs="Tahoma"/>
        </w:rPr>
        <w:t>與該軟體搭配使用之永久權利</w:t>
      </w:r>
      <w:r w:rsidRPr="00DA53AD">
        <w:rPr>
          <w:rFonts w:eastAsia="PMingLiU" w:cs="Tahoma"/>
        </w:rPr>
        <w:t xml:space="preserve"> (</w:t>
      </w:r>
      <w:r w:rsidRPr="00DA53AD">
        <w:rPr>
          <w:rFonts w:eastAsia="PMingLiU" w:cs="Tahoma"/>
        </w:rPr>
        <w:t>客戶可以繼續依其合格使用權將</w:t>
      </w:r>
      <w:r w:rsidRPr="00DA53AD">
        <w:rPr>
          <w:rFonts w:eastAsia="PMingLiU" w:cs="Tahoma"/>
        </w:rPr>
        <w:t xml:space="preserve"> Office Multi Language Pack </w:t>
      </w:r>
      <w:r w:rsidRPr="00DA53AD">
        <w:rPr>
          <w:rFonts w:eastAsia="PMingLiU" w:cs="Tahoma"/>
        </w:rPr>
        <w:t>與</w:t>
      </w:r>
      <w:r w:rsidRPr="00DA53AD">
        <w:rPr>
          <w:rFonts w:eastAsia="PMingLiU" w:cs="Tahoma"/>
        </w:rPr>
        <w:t xml:space="preserve"> Office System </w:t>
      </w:r>
      <w:r w:rsidRPr="00DA53AD">
        <w:rPr>
          <w:rFonts w:eastAsia="PMingLiU" w:cs="Tahoma"/>
        </w:rPr>
        <w:t>軟體搭配使用，即使在其針對該些使用權之</w:t>
      </w:r>
      <w:r w:rsidRPr="00DA53AD">
        <w:rPr>
          <w:rFonts w:eastAsia="PMingLiU" w:cs="Tahoma"/>
        </w:rPr>
        <w:t xml:space="preserve"> SA </w:t>
      </w:r>
      <w:r w:rsidRPr="00DA53AD">
        <w:rPr>
          <w:rFonts w:eastAsia="PMingLiU" w:cs="Tahoma"/>
        </w:rPr>
        <w:t>範圍已屆滿後，亦同</w:t>
      </w:r>
      <w:r w:rsidRPr="00DA53AD">
        <w:rPr>
          <w:rFonts w:eastAsia="PMingLiU" w:cs="Tahoma"/>
        </w:rPr>
        <w:t>)</w:t>
      </w:r>
      <w:r w:rsidRPr="00DA53AD">
        <w:rPr>
          <w:rFonts w:eastAsia="PMingLiU" w:cs="Tahoma"/>
        </w:rPr>
        <w:t>。否則，</w:t>
      </w:r>
      <w:r w:rsidRPr="00DA53AD">
        <w:rPr>
          <w:rFonts w:eastAsia="PMingLiU" w:cs="Tahoma"/>
        </w:rPr>
        <w:t xml:space="preserve">Office Multi Language Pack </w:t>
      </w:r>
      <w:r w:rsidRPr="00DA53AD">
        <w:rPr>
          <w:rFonts w:eastAsia="PMingLiU" w:cs="Tahoma"/>
        </w:rPr>
        <w:t>之使用權會隨著依合格</w:t>
      </w:r>
      <w:r w:rsidRPr="00DA53AD">
        <w:rPr>
          <w:rFonts w:eastAsia="PMingLiU" w:cs="Tahoma"/>
        </w:rPr>
        <w:t xml:space="preserve"> Office System </w:t>
      </w:r>
      <w:r w:rsidRPr="00DA53AD">
        <w:rPr>
          <w:rFonts w:eastAsia="PMingLiU" w:cs="Tahoma"/>
        </w:rPr>
        <w:t>使用權行使之權利的屆滿而失去效力。</w:t>
      </w:r>
    </w:p>
    <w:p w:rsidR="00BA0707" w:rsidRPr="00DA53AD" w:rsidRDefault="00BA0707" w:rsidP="00BA0707">
      <w:pPr>
        <w:jc w:val="both"/>
        <w:rPr>
          <w:rFonts w:eastAsia="PMingLiU" w:cs="Tahoma"/>
        </w:rPr>
      </w:pPr>
    </w:p>
    <w:p w:rsidR="000D4ECA" w:rsidRPr="00DA53AD" w:rsidRDefault="000D4ECA" w:rsidP="000D4ECA">
      <w:pPr>
        <w:outlineLvl w:val="1"/>
        <w:rPr>
          <w:rFonts w:eastAsia="PMingLiU" w:cs="Tahoma"/>
        </w:rPr>
      </w:pPr>
      <w:bookmarkStart w:id="774" w:name="_Toc291204555"/>
      <w:r w:rsidRPr="00DA53AD">
        <w:rPr>
          <w:rFonts w:eastAsia="PMingLiU" w:cs="Tahoma"/>
          <w:b/>
          <w:sz w:val="24"/>
          <w:szCs w:val="24"/>
        </w:rPr>
        <w:t>規劃服務</w:t>
      </w:r>
      <w:bookmarkEnd w:id="774"/>
    </w:p>
    <w:p w:rsidR="000D4ECA" w:rsidRPr="00DA53AD" w:rsidRDefault="000D4ECA" w:rsidP="000D4ECA">
      <w:pPr>
        <w:rPr>
          <w:rFonts w:eastAsia="PMingLiU" w:cs="Tahoma"/>
        </w:rPr>
      </w:pPr>
    </w:p>
    <w:p w:rsidR="000D4ECA" w:rsidRPr="00DA53AD" w:rsidRDefault="000D4ECA" w:rsidP="000D4ECA">
      <w:pPr>
        <w:spacing w:after="60"/>
        <w:rPr>
          <w:rFonts w:eastAsia="PMingLiU" w:cs="Tahoma"/>
        </w:rPr>
      </w:pPr>
      <w:r w:rsidRPr="00DA53AD">
        <w:rPr>
          <w:rFonts w:eastAsia="PMingLiU" w:cs="Tahoma"/>
          <w:color w:val="000000"/>
          <w:szCs w:val="18"/>
        </w:rPr>
        <w:t>具備應用程式及伺服器組合中之軟體保證會員資格之客戶</w:t>
      </w:r>
      <w:r w:rsidRPr="00DA53AD">
        <w:rPr>
          <w:rFonts w:eastAsia="PMingLiU" w:cs="Tahoma"/>
          <w:color w:val="000000"/>
          <w:szCs w:val="18"/>
        </w:rPr>
        <w:t xml:space="preserve"> (Academic Select </w:t>
      </w:r>
      <w:r w:rsidRPr="00DA53AD">
        <w:rPr>
          <w:rFonts w:eastAsia="PMingLiU" w:cs="Tahoma"/>
          <w:color w:val="000000"/>
          <w:szCs w:val="18"/>
        </w:rPr>
        <w:t>使用權、</w:t>
      </w:r>
      <w:r w:rsidRPr="00DA53AD">
        <w:rPr>
          <w:rFonts w:eastAsia="PMingLiU" w:cs="Tahoma"/>
          <w:color w:val="000000"/>
          <w:szCs w:val="18"/>
        </w:rPr>
        <w:t>Select Plus for Academic</w:t>
      </w:r>
      <w:r w:rsidRPr="00DA53AD">
        <w:rPr>
          <w:rFonts w:eastAsia="PMingLiU" w:cs="Tahoma"/>
          <w:color w:val="000000"/>
          <w:szCs w:val="18"/>
        </w:rPr>
        <w:t>、</w:t>
      </w:r>
      <w:r w:rsidRPr="00DA53AD">
        <w:rPr>
          <w:rFonts w:eastAsia="PMingLiU" w:cs="Tahoma"/>
          <w:color w:val="000000"/>
          <w:szCs w:val="18"/>
        </w:rPr>
        <w:t xml:space="preserve">Campus </w:t>
      </w:r>
      <w:r w:rsidRPr="00DA53AD">
        <w:rPr>
          <w:rFonts w:eastAsia="PMingLiU" w:cs="Tahoma"/>
          <w:color w:val="000000"/>
          <w:szCs w:val="18"/>
        </w:rPr>
        <w:t>及</w:t>
      </w:r>
      <w:r w:rsidRPr="00DA53AD">
        <w:rPr>
          <w:rFonts w:eastAsia="PMingLiU" w:cs="Tahoma"/>
          <w:color w:val="000000"/>
          <w:szCs w:val="18"/>
        </w:rPr>
        <w:t xml:space="preserve"> School </w:t>
      </w:r>
      <w:r w:rsidRPr="00DA53AD">
        <w:rPr>
          <w:rFonts w:eastAsia="PMingLiU" w:cs="Tahoma"/>
          <w:color w:val="000000"/>
          <w:szCs w:val="18"/>
        </w:rPr>
        <w:t>合約和</w:t>
      </w:r>
      <w:r w:rsidRPr="00DA53AD">
        <w:rPr>
          <w:rFonts w:eastAsia="PMingLiU" w:cs="Tahoma"/>
          <w:color w:val="000000"/>
          <w:szCs w:val="18"/>
        </w:rPr>
        <w:t xml:space="preserve"> Open Value Subscription – </w:t>
      </w:r>
      <w:r w:rsidRPr="00DA53AD">
        <w:rPr>
          <w:rFonts w:eastAsia="PMingLiU" w:cs="Tahoma"/>
          <w:color w:val="000000"/>
          <w:szCs w:val="18"/>
        </w:rPr>
        <w:t>教育解決方案之客戶除外</w:t>
      </w:r>
      <w:r w:rsidRPr="00DA53AD">
        <w:rPr>
          <w:rFonts w:eastAsia="PMingLiU" w:cs="Tahoma"/>
          <w:color w:val="000000"/>
          <w:szCs w:val="18"/>
        </w:rPr>
        <w:t xml:space="preserve">) </w:t>
      </w:r>
      <w:r w:rsidRPr="00DA53AD">
        <w:rPr>
          <w:rFonts w:eastAsia="PMingLiU" w:cs="Tahoma"/>
          <w:color w:val="000000"/>
          <w:szCs w:val="18"/>
        </w:rPr>
        <w:t>有資格取得此利益。</w:t>
      </w:r>
      <w:r w:rsidRPr="00DA53AD">
        <w:rPr>
          <w:rFonts w:eastAsia="PMingLiU" w:cs="Tahoma"/>
          <w:color w:val="000000"/>
          <w:szCs w:val="18"/>
          <w:lang w:eastAsia="zh-TW"/>
        </w:rPr>
        <w:t>規劃服務利益會提供合格之客戶預先定義之自訂的服務優惠方案。</w:t>
      </w:r>
      <w:r w:rsidRPr="00DA53AD">
        <w:rPr>
          <w:rFonts w:eastAsia="PMingLiU" w:cs="Tahoma"/>
          <w:color w:val="000000"/>
          <w:szCs w:val="18"/>
        </w:rPr>
        <w:t>可提供之優惠方案包括：</w:t>
      </w:r>
    </w:p>
    <w:p w:rsidR="000D4ECA" w:rsidRPr="00DA53AD" w:rsidRDefault="000D4ECA" w:rsidP="0063466C">
      <w:pPr>
        <w:rPr>
          <w:rFonts w:eastAsia="PMingLiU" w:cs="Tahoma"/>
        </w:rPr>
      </w:pPr>
    </w:p>
    <w:p w:rsidR="000D4ECA" w:rsidRPr="00DA53AD" w:rsidRDefault="000D4ECA" w:rsidP="00024C3C">
      <w:pPr>
        <w:numPr>
          <w:ilvl w:val="0"/>
          <w:numId w:val="10"/>
        </w:numPr>
        <w:spacing w:after="60" w:line="276" w:lineRule="auto"/>
        <w:rPr>
          <w:rFonts w:eastAsia="PMingLiU" w:cs="Tahoma"/>
          <w:lang w:eastAsia="zh-TW"/>
        </w:rPr>
      </w:pPr>
      <w:r w:rsidRPr="00DA53AD">
        <w:rPr>
          <w:rFonts w:eastAsia="PMingLiU" w:cs="Tahoma"/>
          <w:color w:val="000000"/>
          <w:szCs w:val="18"/>
          <w:lang w:eastAsia="zh-TW"/>
        </w:rPr>
        <w:t>桌面裝置建置規劃服務</w:t>
      </w:r>
      <w:r w:rsidRPr="00DA53AD">
        <w:rPr>
          <w:rFonts w:eastAsia="PMingLiU" w:cs="Tahoma"/>
          <w:color w:val="000000"/>
          <w:szCs w:val="18"/>
          <w:lang w:eastAsia="zh-TW"/>
        </w:rPr>
        <w:t xml:space="preserve"> (DDPS)</w:t>
      </w:r>
    </w:p>
    <w:p w:rsidR="000D4ECA" w:rsidRPr="00506EA3" w:rsidRDefault="000D4ECA" w:rsidP="00EE3CF0">
      <w:pPr>
        <w:numPr>
          <w:ilvl w:val="1"/>
          <w:numId w:val="103"/>
        </w:numPr>
        <w:spacing w:after="60" w:line="276" w:lineRule="auto"/>
        <w:ind w:left="1980"/>
        <w:rPr>
          <w:rFonts w:eastAsia="PMingLiU" w:cs="Tahoma"/>
          <w:spacing w:val="-4"/>
          <w:lang w:eastAsia="zh-TW"/>
        </w:rPr>
      </w:pPr>
      <w:r w:rsidRPr="00506EA3">
        <w:rPr>
          <w:rFonts w:eastAsia="PMingLiU" w:cs="Tahoma"/>
          <w:color w:val="000000"/>
          <w:spacing w:val="-4"/>
          <w:szCs w:val="18"/>
          <w:lang w:eastAsia="zh-TW"/>
        </w:rPr>
        <w:t>說明：</w:t>
      </w:r>
      <w:r w:rsidRPr="00506EA3">
        <w:rPr>
          <w:rFonts w:eastAsia="PMingLiU" w:cs="Tahoma"/>
          <w:color w:val="000000"/>
          <w:spacing w:val="-4"/>
          <w:szCs w:val="18"/>
          <w:lang w:eastAsia="zh-TW"/>
        </w:rPr>
        <w:t xml:space="preserve">DDPS </w:t>
      </w:r>
      <w:r w:rsidRPr="00506EA3">
        <w:rPr>
          <w:rFonts w:eastAsia="PMingLiU" w:cs="Tahoma"/>
          <w:color w:val="000000"/>
          <w:spacing w:val="-4"/>
          <w:szCs w:val="18"/>
          <w:lang w:eastAsia="zh-TW"/>
        </w:rPr>
        <w:t>可提供客戶要開始使用</w:t>
      </w:r>
      <w:r w:rsidRPr="00506EA3">
        <w:rPr>
          <w:rFonts w:eastAsia="PMingLiU" w:cs="Tahoma"/>
          <w:color w:val="000000"/>
          <w:spacing w:val="-4"/>
          <w:szCs w:val="18"/>
          <w:lang w:eastAsia="zh-TW"/>
        </w:rPr>
        <w:t xml:space="preserve"> Office 2010 </w:t>
      </w:r>
      <w:r w:rsidRPr="00506EA3">
        <w:rPr>
          <w:rFonts w:eastAsia="PMingLiU" w:cs="Tahoma"/>
          <w:color w:val="000000"/>
          <w:spacing w:val="-4"/>
          <w:szCs w:val="18"/>
          <w:lang w:eastAsia="zh-TW"/>
        </w:rPr>
        <w:t>和</w:t>
      </w:r>
      <w:r w:rsidRPr="00506EA3">
        <w:rPr>
          <w:rFonts w:eastAsia="PMingLiU" w:cs="Tahoma"/>
          <w:color w:val="000000"/>
          <w:spacing w:val="-4"/>
          <w:szCs w:val="18"/>
          <w:lang w:eastAsia="zh-TW"/>
        </w:rPr>
        <w:t xml:space="preserve"> Windows 8 </w:t>
      </w:r>
      <w:r w:rsidRPr="00506EA3">
        <w:rPr>
          <w:rFonts w:eastAsia="PMingLiU" w:cs="Tahoma"/>
          <w:color w:val="000000"/>
          <w:spacing w:val="-4"/>
          <w:szCs w:val="18"/>
          <w:lang w:eastAsia="zh-TW"/>
        </w:rPr>
        <w:t>進行其桌面裝置建置時所需的基礎分析、規劃及技術程序。這項優惠方案是以</w:t>
      </w:r>
      <w:r w:rsidRPr="00506EA3">
        <w:rPr>
          <w:rFonts w:eastAsia="PMingLiU" w:cs="Tahoma"/>
          <w:color w:val="000000"/>
          <w:spacing w:val="-4"/>
          <w:szCs w:val="18"/>
          <w:lang w:eastAsia="zh-TW"/>
        </w:rPr>
        <w:t xml:space="preserve"> Microsoft </w:t>
      </w:r>
      <w:r w:rsidRPr="00506EA3">
        <w:rPr>
          <w:rFonts w:eastAsia="PMingLiU" w:cs="Tahoma"/>
          <w:color w:val="000000"/>
          <w:spacing w:val="-4"/>
          <w:szCs w:val="18"/>
          <w:lang w:eastAsia="zh-TW"/>
        </w:rPr>
        <w:t>的桌面裝置建置之最佳實作為基礎，並透過高等級的程序和自動化，協助客戶降低建置成本、風險及複雜性。</w:t>
      </w:r>
      <w:r w:rsidRPr="00506EA3">
        <w:rPr>
          <w:rFonts w:eastAsia="PMingLiU" w:cs="Tahoma"/>
          <w:color w:val="000000"/>
          <w:spacing w:val="-4"/>
          <w:szCs w:val="18"/>
          <w:lang w:eastAsia="zh-TW"/>
        </w:rPr>
        <w:t xml:space="preserve">DDPS </w:t>
      </w:r>
      <w:r w:rsidRPr="00506EA3">
        <w:rPr>
          <w:rFonts w:eastAsia="PMingLiU" w:cs="Tahoma"/>
          <w:color w:val="000000"/>
          <w:spacing w:val="-4"/>
          <w:szCs w:val="18"/>
          <w:lang w:eastAsia="zh-TW"/>
        </w:rPr>
        <w:t>也可以透過針對採用具備雲端功能之桌面裝置環境提出考量及需求的方式協助組織評估</w:t>
      </w:r>
      <w:r w:rsidRPr="00506EA3">
        <w:rPr>
          <w:rFonts w:eastAsia="PMingLiU" w:cs="Tahoma"/>
          <w:color w:val="000000"/>
          <w:spacing w:val="-4"/>
          <w:szCs w:val="18"/>
          <w:lang w:eastAsia="zh-TW"/>
        </w:rPr>
        <w:t xml:space="preserve"> Office 365</w:t>
      </w:r>
      <w:r w:rsidRPr="00506EA3">
        <w:rPr>
          <w:rFonts w:eastAsia="PMingLiU" w:cs="Tahoma"/>
          <w:color w:val="000000"/>
          <w:spacing w:val="-4"/>
          <w:szCs w:val="18"/>
          <w:lang w:eastAsia="zh-TW"/>
        </w:rPr>
        <w:t>。</w:t>
      </w:r>
    </w:p>
    <w:p w:rsidR="000D4ECA" w:rsidRPr="00DA53AD" w:rsidRDefault="000D4ECA" w:rsidP="00EE3CF0">
      <w:pPr>
        <w:numPr>
          <w:ilvl w:val="1"/>
          <w:numId w:val="103"/>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1</w:t>
      </w:r>
      <w:r w:rsidRPr="00DA53AD">
        <w:rPr>
          <w:rFonts w:eastAsia="PMingLiU" w:cs="Tahoma"/>
          <w:color w:val="000000"/>
          <w:szCs w:val="18"/>
        </w:rPr>
        <w:t>、</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5</w:t>
      </w:r>
      <w:r w:rsidRPr="00DA53AD">
        <w:rPr>
          <w:rFonts w:eastAsia="PMingLiU" w:cs="Tahoma"/>
          <w:color w:val="000000"/>
          <w:szCs w:val="18"/>
        </w:rPr>
        <w:t>、</w:t>
      </w:r>
      <w:r w:rsidRPr="00DA53AD">
        <w:rPr>
          <w:rFonts w:eastAsia="PMingLiU" w:cs="Tahoma"/>
          <w:color w:val="000000"/>
          <w:szCs w:val="18"/>
        </w:rPr>
        <w:t xml:space="preserve">10 </w:t>
      </w:r>
      <w:r w:rsidRPr="00DA53AD">
        <w:rPr>
          <w:rFonts w:eastAsia="PMingLiU" w:cs="Tahoma"/>
          <w:color w:val="000000"/>
          <w:szCs w:val="18"/>
        </w:rPr>
        <w:t>或</w:t>
      </w:r>
      <w:r w:rsidRPr="00DA53AD">
        <w:rPr>
          <w:rFonts w:eastAsia="PMingLiU" w:cs="Tahoma"/>
          <w:color w:val="000000"/>
          <w:szCs w:val="18"/>
        </w:rPr>
        <w:t xml:space="preserve"> 15 </w:t>
      </w:r>
      <w:r w:rsidRPr="00DA53AD">
        <w:rPr>
          <w:rFonts w:eastAsia="PMingLiU" w:cs="Tahoma"/>
          <w:color w:val="000000"/>
          <w:szCs w:val="18"/>
        </w:rPr>
        <w:t>天</w:t>
      </w:r>
    </w:p>
    <w:p w:rsidR="000D4ECA" w:rsidRPr="00DA53AD" w:rsidRDefault="000D4ECA" w:rsidP="00024C3C">
      <w:pPr>
        <w:numPr>
          <w:ilvl w:val="0"/>
          <w:numId w:val="11"/>
        </w:numPr>
        <w:spacing w:after="60" w:line="276" w:lineRule="auto"/>
        <w:ind w:left="1440"/>
        <w:rPr>
          <w:rFonts w:eastAsia="PMingLiU" w:cs="Tahoma"/>
        </w:rPr>
      </w:pPr>
      <w:r w:rsidRPr="00DA53AD">
        <w:rPr>
          <w:rFonts w:eastAsia="PMingLiU" w:cs="Tahoma"/>
          <w:color w:val="000000"/>
          <w:szCs w:val="18"/>
        </w:rPr>
        <w:t xml:space="preserve">SharePoint </w:t>
      </w:r>
      <w:r w:rsidRPr="00DA53AD">
        <w:rPr>
          <w:rFonts w:eastAsia="PMingLiU" w:cs="Tahoma"/>
          <w:color w:val="000000"/>
          <w:szCs w:val="18"/>
        </w:rPr>
        <w:t>建置規劃服務</w:t>
      </w:r>
      <w:r w:rsidRPr="00DA53AD">
        <w:rPr>
          <w:rFonts w:eastAsia="PMingLiU" w:cs="Tahoma"/>
          <w:color w:val="000000"/>
          <w:szCs w:val="18"/>
        </w:rPr>
        <w:t xml:space="preserve"> (SDPS)</w:t>
      </w:r>
    </w:p>
    <w:p w:rsidR="000D4ECA" w:rsidRPr="00DA53AD" w:rsidRDefault="000D4ECA" w:rsidP="00EE3CF0">
      <w:pPr>
        <w:numPr>
          <w:ilvl w:val="1"/>
          <w:numId w:val="104"/>
        </w:numPr>
        <w:spacing w:after="60" w:line="276" w:lineRule="auto"/>
        <w:ind w:left="1980"/>
        <w:rPr>
          <w:rFonts w:eastAsia="PMingLiU" w:cs="Tahoma"/>
        </w:rPr>
      </w:pPr>
      <w:r w:rsidRPr="00DA53AD">
        <w:rPr>
          <w:rFonts w:eastAsia="PMingLiU" w:cs="Tahoma"/>
          <w:color w:val="000000"/>
          <w:szCs w:val="18"/>
          <w:lang w:eastAsia="zh-TW"/>
        </w:rPr>
        <w:t>說明：</w:t>
      </w:r>
      <w:r w:rsidRPr="00DA53AD">
        <w:rPr>
          <w:rFonts w:eastAsia="PMingLiU" w:cs="Tahoma"/>
          <w:color w:val="000000"/>
          <w:szCs w:val="18"/>
          <w:lang w:eastAsia="zh-TW"/>
        </w:rPr>
        <w:t xml:space="preserve">SDPS </w:t>
      </w:r>
      <w:r w:rsidRPr="00DA53AD">
        <w:rPr>
          <w:rFonts w:eastAsia="PMingLiU" w:cs="Tahoma"/>
          <w:color w:val="000000"/>
          <w:szCs w:val="18"/>
          <w:lang w:eastAsia="zh-TW"/>
        </w:rPr>
        <w:t>可讓合格之合作夥伴及</w:t>
      </w:r>
      <w:r w:rsidRPr="00DA53AD">
        <w:rPr>
          <w:rFonts w:eastAsia="PMingLiU" w:cs="Tahoma"/>
          <w:color w:val="000000"/>
          <w:szCs w:val="18"/>
          <w:lang w:eastAsia="zh-TW"/>
        </w:rPr>
        <w:t xml:space="preserve"> Microsoft </w:t>
      </w:r>
      <w:r w:rsidRPr="00DA53AD">
        <w:rPr>
          <w:rFonts w:eastAsia="PMingLiU" w:cs="Tahoma"/>
          <w:color w:val="000000"/>
          <w:szCs w:val="18"/>
          <w:lang w:eastAsia="zh-TW"/>
        </w:rPr>
        <w:t>顧問協助客戶針對其特定環境開發自訂的</w:t>
      </w:r>
      <w:r w:rsidRPr="00DA53AD">
        <w:rPr>
          <w:rFonts w:eastAsia="PMingLiU" w:cs="Tahoma"/>
          <w:color w:val="000000"/>
          <w:szCs w:val="18"/>
          <w:lang w:eastAsia="zh-TW"/>
        </w:rPr>
        <w:t xml:space="preserve"> SharePoint Portal Server </w:t>
      </w:r>
      <w:r w:rsidRPr="00DA53AD">
        <w:rPr>
          <w:rFonts w:eastAsia="PMingLiU" w:cs="Tahoma"/>
          <w:color w:val="000000"/>
          <w:szCs w:val="18"/>
          <w:lang w:eastAsia="zh-TW"/>
        </w:rPr>
        <w:t>建置規劃，並評估技術建置的總體成本。</w:t>
      </w:r>
      <w:r w:rsidRPr="00DA53AD">
        <w:rPr>
          <w:rFonts w:eastAsia="PMingLiU" w:cs="Tahoma"/>
          <w:color w:val="000000"/>
          <w:szCs w:val="18"/>
        </w:rPr>
        <w:t xml:space="preserve">SDPS </w:t>
      </w:r>
      <w:r w:rsidRPr="00DA53AD">
        <w:rPr>
          <w:rFonts w:eastAsia="PMingLiU" w:cs="Tahoma"/>
          <w:color w:val="000000"/>
          <w:szCs w:val="18"/>
        </w:rPr>
        <w:t>著重在</w:t>
      </w:r>
      <w:r w:rsidRPr="00DA53AD">
        <w:rPr>
          <w:rFonts w:eastAsia="PMingLiU" w:cs="Tahoma"/>
          <w:color w:val="000000"/>
          <w:szCs w:val="18"/>
        </w:rPr>
        <w:t xml:space="preserve"> SharePoint Online</w:t>
      </w:r>
      <w:r w:rsidRPr="00DA53AD">
        <w:rPr>
          <w:rFonts w:eastAsia="PMingLiU" w:cs="Tahoma"/>
          <w:color w:val="000000"/>
          <w:szCs w:val="18"/>
        </w:rPr>
        <w:t>，其也可以協助客戶進行建置規劃協助移至</w:t>
      </w:r>
      <w:r w:rsidRPr="00DA53AD">
        <w:rPr>
          <w:rFonts w:eastAsia="PMingLiU" w:cs="Tahoma"/>
          <w:color w:val="000000"/>
          <w:szCs w:val="18"/>
        </w:rPr>
        <w:t xml:space="preserve"> Office 365</w:t>
      </w:r>
      <w:r w:rsidRPr="00DA53AD">
        <w:rPr>
          <w:rFonts w:eastAsia="PMingLiU" w:cs="Tahoma"/>
          <w:color w:val="000000"/>
          <w:szCs w:val="18"/>
        </w:rPr>
        <w:t>。</w:t>
      </w:r>
    </w:p>
    <w:p w:rsidR="000D4ECA" w:rsidRPr="00DA53AD" w:rsidRDefault="000D4ECA" w:rsidP="00EE3CF0">
      <w:pPr>
        <w:numPr>
          <w:ilvl w:val="1"/>
          <w:numId w:val="104"/>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1</w:t>
      </w:r>
      <w:r w:rsidRPr="00DA53AD">
        <w:rPr>
          <w:rFonts w:eastAsia="PMingLiU" w:cs="Tahoma"/>
          <w:color w:val="000000"/>
          <w:szCs w:val="18"/>
        </w:rPr>
        <w:t>、</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5</w:t>
      </w:r>
      <w:r w:rsidRPr="00DA53AD">
        <w:rPr>
          <w:rFonts w:eastAsia="PMingLiU" w:cs="Tahoma"/>
          <w:color w:val="000000"/>
          <w:szCs w:val="18"/>
        </w:rPr>
        <w:t>、</w:t>
      </w:r>
      <w:r w:rsidRPr="00DA53AD">
        <w:rPr>
          <w:rFonts w:eastAsia="PMingLiU" w:cs="Tahoma"/>
          <w:color w:val="000000"/>
          <w:szCs w:val="18"/>
        </w:rPr>
        <w:t xml:space="preserve">10 </w:t>
      </w:r>
      <w:r w:rsidRPr="00DA53AD">
        <w:rPr>
          <w:rFonts w:eastAsia="PMingLiU" w:cs="Tahoma"/>
          <w:color w:val="000000"/>
          <w:szCs w:val="18"/>
        </w:rPr>
        <w:t>或</w:t>
      </w:r>
      <w:r w:rsidRPr="00DA53AD">
        <w:rPr>
          <w:rFonts w:eastAsia="PMingLiU" w:cs="Tahoma"/>
          <w:color w:val="000000"/>
          <w:szCs w:val="18"/>
        </w:rPr>
        <w:t xml:space="preserve"> 15 </w:t>
      </w:r>
      <w:r w:rsidRPr="00DA53AD">
        <w:rPr>
          <w:rFonts w:eastAsia="PMingLiU" w:cs="Tahoma"/>
          <w:color w:val="000000"/>
          <w:szCs w:val="18"/>
        </w:rPr>
        <w:t>天</w:t>
      </w:r>
    </w:p>
    <w:p w:rsidR="000D4ECA" w:rsidRPr="00DA53AD" w:rsidRDefault="000D4ECA" w:rsidP="00024C3C">
      <w:pPr>
        <w:numPr>
          <w:ilvl w:val="0"/>
          <w:numId w:val="10"/>
        </w:numPr>
        <w:spacing w:after="60" w:line="276" w:lineRule="auto"/>
        <w:rPr>
          <w:rFonts w:eastAsia="PMingLiU" w:cs="Tahoma"/>
        </w:rPr>
      </w:pPr>
      <w:r w:rsidRPr="00DA53AD">
        <w:rPr>
          <w:rFonts w:eastAsia="PMingLiU" w:cs="Tahoma"/>
          <w:color w:val="000000"/>
          <w:szCs w:val="18"/>
        </w:rPr>
        <w:t xml:space="preserve">Lync </w:t>
      </w:r>
      <w:r w:rsidRPr="00DA53AD">
        <w:rPr>
          <w:rFonts w:eastAsia="PMingLiU" w:cs="Tahoma"/>
          <w:color w:val="000000"/>
          <w:szCs w:val="18"/>
        </w:rPr>
        <w:t>和</w:t>
      </w:r>
      <w:r w:rsidRPr="00DA53AD">
        <w:rPr>
          <w:rFonts w:eastAsia="PMingLiU" w:cs="Tahoma"/>
          <w:color w:val="000000"/>
          <w:szCs w:val="18"/>
        </w:rPr>
        <w:t xml:space="preserve"> Exchange </w:t>
      </w:r>
      <w:r w:rsidRPr="00DA53AD">
        <w:rPr>
          <w:rFonts w:eastAsia="PMingLiU" w:cs="Tahoma"/>
          <w:color w:val="000000"/>
          <w:szCs w:val="18"/>
        </w:rPr>
        <w:t>建置規劃服務</w:t>
      </w:r>
      <w:r w:rsidRPr="00DA53AD">
        <w:rPr>
          <w:rFonts w:eastAsia="PMingLiU" w:cs="Tahoma"/>
          <w:color w:val="000000"/>
          <w:szCs w:val="18"/>
        </w:rPr>
        <w:t xml:space="preserve"> (L&amp;EDPS)</w:t>
      </w:r>
    </w:p>
    <w:p w:rsidR="000D4ECA" w:rsidRPr="00DA53AD" w:rsidRDefault="000D4ECA" w:rsidP="00EE3CF0">
      <w:pPr>
        <w:numPr>
          <w:ilvl w:val="1"/>
          <w:numId w:val="105"/>
        </w:numPr>
        <w:spacing w:after="60" w:line="276" w:lineRule="auto"/>
        <w:ind w:left="1980"/>
        <w:rPr>
          <w:rFonts w:eastAsia="PMingLiU" w:cs="Tahoma"/>
        </w:rPr>
      </w:pPr>
      <w:r w:rsidRPr="00DA53AD">
        <w:rPr>
          <w:rFonts w:eastAsia="PMingLiU" w:cs="Tahoma"/>
          <w:color w:val="000000"/>
          <w:szCs w:val="18"/>
          <w:lang w:eastAsia="zh-TW"/>
        </w:rPr>
        <w:t>說明：</w:t>
      </w:r>
      <w:r w:rsidRPr="00DA53AD">
        <w:rPr>
          <w:rFonts w:eastAsia="PMingLiU" w:cs="Tahoma"/>
          <w:color w:val="000000"/>
          <w:szCs w:val="18"/>
          <w:lang w:eastAsia="zh-TW"/>
        </w:rPr>
        <w:t xml:space="preserve">L&amp;EDPS </w:t>
      </w:r>
      <w:r w:rsidRPr="00DA53AD">
        <w:rPr>
          <w:rFonts w:eastAsia="PMingLiU" w:cs="Tahoma"/>
          <w:color w:val="000000"/>
          <w:szCs w:val="18"/>
          <w:lang w:eastAsia="zh-TW"/>
        </w:rPr>
        <w:t>可讓合格之合作夥伴及</w:t>
      </w:r>
      <w:r w:rsidRPr="00DA53AD">
        <w:rPr>
          <w:rFonts w:eastAsia="PMingLiU" w:cs="Tahoma"/>
          <w:color w:val="000000"/>
          <w:szCs w:val="18"/>
          <w:lang w:eastAsia="zh-TW"/>
        </w:rPr>
        <w:t xml:space="preserve"> Microsoft </w:t>
      </w:r>
      <w:r w:rsidRPr="00DA53AD">
        <w:rPr>
          <w:rFonts w:eastAsia="PMingLiU" w:cs="Tahoma"/>
          <w:color w:val="000000"/>
          <w:szCs w:val="18"/>
          <w:lang w:eastAsia="zh-TW"/>
        </w:rPr>
        <w:t>顧問引導客戶了解</w:t>
      </w:r>
      <w:r w:rsidRPr="00DA53AD">
        <w:rPr>
          <w:rFonts w:eastAsia="PMingLiU" w:cs="Tahoma"/>
          <w:color w:val="000000"/>
          <w:szCs w:val="18"/>
          <w:lang w:eastAsia="zh-TW"/>
        </w:rPr>
        <w:t xml:space="preserve"> Lync </w:t>
      </w:r>
      <w:r w:rsidRPr="00DA53AD">
        <w:rPr>
          <w:rFonts w:eastAsia="PMingLiU" w:cs="Tahoma"/>
          <w:color w:val="000000"/>
          <w:szCs w:val="18"/>
          <w:lang w:eastAsia="zh-TW"/>
        </w:rPr>
        <w:t>和</w:t>
      </w:r>
      <w:r w:rsidRPr="00DA53AD">
        <w:rPr>
          <w:rFonts w:eastAsia="PMingLiU" w:cs="Tahoma"/>
          <w:color w:val="000000"/>
          <w:szCs w:val="18"/>
          <w:lang w:eastAsia="zh-TW"/>
        </w:rPr>
        <w:t xml:space="preserve"> Exchange 2010 </w:t>
      </w:r>
      <w:r w:rsidRPr="00DA53AD">
        <w:rPr>
          <w:rFonts w:eastAsia="PMingLiU" w:cs="Tahoma"/>
          <w:color w:val="000000"/>
          <w:szCs w:val="18"/>
          <w:lang w:eastAsia="zh-TW"/>
        </w:rPr>
        <w:t>實作的價值及建置規劃階段，包括針對內部部署及雲端的解決方案分析客戶組織的環境及共享最佳實作。</w:t>
      </w:r>
      <w:r w:rsidRPr="00DA53AD">
        <w:rPr>
          <w:rFonts w:eastAsia="PMingLiU" w:cs="Tahoma"/>
          <w:color w:val="000000"/>
          <w:szCs w:val="18"/>
        </w:rPr>
        <w:t xml:space="preserve">L&amp;EDPS </w:t>
      </w:r>
      <w:r w:rsidRPr="00DA53AD">
        <w:rPr>
          <w:rFonts w:eastAsia="PMingLiU" w:cs="Tahoma"/>
          <w:color w:val="000000"/>
          <w:szCs w:val="18"/>
        </w:rPr>
        <w:t>著重在</w:t>
      </w:r>
      <w:r w:rsidRPr="00DA53AD">
        <w:rPr>
          <w:rFonts w:eastAsia="PMingLiU" w:cs="Tahoma"/>
          <w:color w:val="000000"/>
          <w:szCs w:val="18"/>
        </w:rPr>
        <w:t xml:space="preserve"> Lync </w:t>
      </w:r>
      <w:r w:rsidRPr="00DA53AD">
        <w:rPr>
          <w:rFonts w:eastAsia="PMingLiU" w:cs="Tahoma"/>
          <w:color w:val="000000"/>
          <w:szCs w:val="18"/>
        </w:rPr>
        <w:t>和</w:t>
      </w:r>
      <w:r w:rsidRPr="00DA53AD">
        <w:rPr>
          <w:rFonts w:eastAsia="PMingLiU" w:cs="Tahoma"/>
          <w:color w:val="000000"/>
          <w:szCs w:val="18"/>
        </w:rPr>
        <w:t xml:space="preserve"> Exchange Online</w:t>
      </w:r>
      <w:r w:rsidRPr="00DA53AD">
        <w:rPr>
          <w:rFonts w:eastAsia="PMingLiU" w:cs="Tahoma"/>
          <w:color w:val="000000"/>
          <w:szCs w:val="18"/>
        </w:rPr>
        <w:t>，其也可以協助客戶進行建置規劃協助移至</w:t>
      </w:r>
      <w:r w:rsidRPr="00DA53AD">
        <w:rPr>
          <w:rFonts w:eastAsia="PMingLiU" w:cs="Tahoma"/>
          <w:color w:val="000000"/>
          <w:szCs w:val="18"/>
        </w:rPr>
        <w:t xml:space="preserve"> Office 365</w:t>
      </w:r>
      <w:r w:rsidRPr="00DA53AD">
        <w:rPr>
          <w:rFonts w:eastAsia="PMingLiU" w:cs="Tahoma"/>
          <w:color w:val="000000"/>
          <w:szCs w:val="18"/>
        </w:rPr>
        <w:t>。</w:t>
      </w:r>
    </w:p>
    <w:p w:rsidR="000D4ECA" w:rsidRPr="00513982" w:rsidRDefault="000D4ECA" w:rsidP="00EE3CF0">
      <w:pPr>
        <w:numPr>
          <w:ilvl w:val="1"/>
          <w:numId w:val="105"/>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1</w:t>
      </w:r>
      <w:r w:rsidRPr="00DA53AD">
        <w:rPr>
          <w:rFonts w:eastAsia="PMingLiU" w:cs="Tahoma"/>
          <w:color w:val="000000"/>
          <w:szCs w:val="18"/>
        </w:rPr>
        <w:t>、</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5</w:t>
      </w:r>
      <w:r w:rsidRPr="00DA53AD">
        <w:rPr>
          <w:rFonts w:eastAsia="PMingLiU" w:cs="Tahoma"/>
          <w:color w:val="000000"/>
          <w:szCs w:val="18"/>
        </w:rPr>
        <w:t>、</w:t>
      </w:r>
      <w:r w:rsidRPr="00DA53AD">
        <w:rPr>
          <w:rFonts w:eastAsia="PMingLiU" w:cs="Tahoma"/>
          <w:color w:val="000000"/>
          <w:szCs w:val="18"/>
        </w:rPr>
        <w:t xml:space="preserve">10 </w:t>
      </w:r>
      <w:r w:rsidRPr="00DA53AD">
        <w:rPr>
          <w:rFonts w:eastAsia="PMingLiU" w:cs="Tahoma"/>
          <w:color w:val="000000"/>
          <w:szCs w:val="18"/>
        </w:rPr>
        <w:t>或</w:t>
      </w:r>
      <w:r w:rsidRPr="00DA53AD">
        <w:rPr>
          <w:rFonts w:eastAsia="PMingLiU" w:cs="Tahoma"/>
          <w:color w:val="000000"/>
          <w:szCs w:val="18"/>
        </w:rPr>
        <w:t xml:space="preserve"> 15 </w:t>
      </w:r>
      <w:r w:rsidRPr="00DA53AD">
        <w:rPr>
          <w:rFonts w:eastAsia="PMingLiU" w:cs="Tahoma"/>
          <w:color w:val="000000"/>
          <w:szCs w:val="18"/>
        </w:rPr>
        <w:t>天</w:t>
      </w:r>
    </w:p>
    <w:p w:rsidR="00513982" w:rsidRDefault="00513982" w:rsidP="00513982">
      <w:pPr>
        <w:spacing w:after="60" w:line="276" w:lineRule="auto"/>
        <w:rPr>
          <w:rFonts w:eastAsia="PMingLiU" w:cs="Tahoma"/>
          <w:color w:val="000000"/>
          <w:szCs w:val="18"/>
        </w:rPr>
      </w:pPr>
    </w:p>
    <w:p w:rsidR="00513982" w:rsidRDefault="00513982" w:rsidP="00513982">
      <w:pPr>
        <w:spacing w:after="60" w:line="276" w:lineRule="auto"/>
        <w:rPr>
          <w:rFonts w:eastAsia="PMingLiU" w:cs="Tahoma"/>
          <w:color w:val="000000"/>
          <w:szCs w:val="18"/>
        </w:rPr>
      </w:pPr>
    </w:p>
    <w:p w:rsidR="00513982" w:rsidRPr="00DA53AD" w:rsidRDefault="00513982" w:rsidP="00513982">
      <w:pPr>
        <w:spacing w:after="60" w:line="276" w:lineRule="auto"/>
        <w:rPr>
          <w:rFonts w:eastAsia="PMingLiU" w:cs="Tahoma"/>
        </w:rPr>
      </w:pPr>
    </w:p>
    <w:p w:rsidR="000D4ECA" w:rsidRPr="00DA53AD" w:rsidRDefault="000D4ECA" w:rsidP="00024C3C">
      <w:pPr>
        <w:numPr>
          <w:ilvl w:val="0"/>
          <w:numId w:val="10"/>
        </w:numPr>
        <w:spacing w:after="60" w:line="276" w:lineRule="auto"/>
        <w:rPr>
          <w:rFonts w:eastAsia="PMingLiU" w:cs="Tahoma"/>
          <w:lang w:eastAsia="zh-TW"/>
        </w:rPr>
      </w:pPr>
      <w:r w:rsidRPr="00DA53AD">
        <w:rPr>
          <w:rFonts w:eastAsia="PMingLiU" w:cs="Tahoma"/>
          <w:color w:val="000000"/>
          <w:szCs w:val="18"/>
          <w:lang w:eastAsia="zh-TW"/>
        </w:rPr>
        <w:lastRenderedPageBreak/>
        <w:t>私有雲端、管理及虛擬化部署規劃服務</w:t>
      </w:r>
      <w:r w:rsidRPr="00DA53AD">
        <w:rPr>
          <w:rFonts w:eastAsia="PMingLiU" w:cs="Tahoma"/>
          <w:color w:val="000000"/>
          <w:szCs w:val="18"/>
          <w:lang w:eastAsia="zh-TW"/>
        </w:rPr>
        <w:t xml:space="preserve"> (PVDPS)</w:t>
      </w:r>
    </w:p>
    <w:p w:rsidR="000D4ECA" w:rsidRPr="00DA53AD" w:rsidRDefault="000D4ECA" w:rsidP="00EE3CF0">
      <w:pPr>
        <w:numPr>
          <w:ilvl w:val="1"/>
          <w:numId w:val="106"/>
        </w:numPr>
        <w:spacing w:after="60" w:line="276" w:lineRule="auto"/>
        <w:ind w:left="1980"/>
        <w:rPr>
          <w:rFonts w:eastAsia="PMingLiU" w:cs="Tahoma"/>
          <w:lang w:eastAsia="zh-TW"/>
        </w:rPr>
      </w:pPr>
      <w:r w:rsidRPr="00DA53AD">
        <w:rPr>
          <w:rFonts w:eastAsia="PMingLiU" w:cs="Tahoma"/>
          <w:color w:val="000000"/>
          <w:szCs w:val="18"/>
          <w:lang w:eastAsia="zh-TW"/>
        </w:rPr>
        <w:t>說明：</w:t>
      </w:r>
      <w:r w:rsidRPr="00DA53AD">
        <w:rPr>
          <w:rFonts w:eastAsia="PMingLiU" w:cs="Tahoma"/>
          <w:szCs w:val="18"/>
          <w:lang w:eastAsia="zh-TW"/>
        </w:rPr>
        <w:t xml:space="preserve">PVDPS </w:t>
      </w:r>
      <w:r w:rsidRPr="00DA53AD">
        <w:rPr>
          <w:rFonts w:eastAsia="PMingLiU" w:cs="Tahoma"/>
          <w:szCs w:val="18"/>
          <w:lang w:eastAsia="zh-TW"/>
        </w:rPr>
        <w:t>提供結構化的諮詢履行，可協助客戶運用以</w:t>
      </w:r>
      <w:r w:rsidRPr="00DA53AD">
        <w:rPr>
          <w:rFonts w:eastAsia="PMingLiU" w:cs="Tahoma"/>
          <w:szCs w:val="18"/>
          <w:lang w:eastAsia="zh-TW"/>
        </w:rPr>
        <w:t xml:space="preserve"> Windows Server</w:t>
      </w:r>
      <w:r w:rsidRPr="00DA53AD">
        <w:rPr>
          <w:rFonts w:eastAsia="PMingLiU" w:cs="Tahoma"/>
          <w:szCs w:val="18"/>
          <w:lang w:eastAsia="zh-TW"/>
        </w:rPr>
        <w:t>、</w:t>
      </w:r>
      <w:r w:rsidRPr="00DA53AD">
        <w:rPr>
          <w:rFonts w:eastAsia="PMingLiU" w:cs="Tahoma"/>
          <w:szCs w:val="18"/>
          <w:lang w:eastAsia="zh-TW"/>
        </w:rPr>
        <w:t xml:space="preserve">Systems Center </w:t>
      </w:r>
      <w:r w:rsidRPr="00DA53AD">
        <w:rPr>
          <w:rFonts w:eastAsia="PMingLiU" w:cs="Tahoma"/>
          <w:szCs w:val="18"/>
          <w:lang w:eastAsia="zh-TW"/>
        </w:rPr>
        <w:t>及</w:t>
      </w:r>
      <w:r w:rsidRPr="00DA53AD">
        <w:rPr>
          <w:rFonts w:eastAsia="PMingLiU" w:cs="Tahoma"/>
          <w:szCs w:val="18"/>
          <w:lang w:eastAsia="zh-TW"/>
        </w:rPr>
        <w:t xml:space="preserve"> Hyper-V </w:t>
      </w:r>
      <w:r w:rsidRPr="00DA53AD">
        <w:rPr>
          <w:rFonts w:eastAsia="PMingLiU" w:cs="Tahoma"/>
          <w:szCs w:val="18"/>
          <w:lang w:eastAsia="zh-TW"/>
        </w:rPr>
        <w:t>為基礎的基礎架構解決方案。這項服務有助於降低資料中心成本、提高企業靈活度，並對客戶實體、虛擬及混合的基礎架構提供改良的控制能力</w:t>
      </w:r>
      <w:r w:rsidRPr="00DA53AD">
        <w:rPr>
          <w:rFonts w:eastAsia="PMingLiU" w:cs="Tahoma"/>
          <w:color w:val="000000"/>
          <w:szCs w:val="18"/>
          <w:lang w:eastAsia="zh-TW"/>
        </w:rPr>
        <w:t>。</w:t>
      </w:r>
    </w:p>
    <w:p w:rsidR="000D4ECA" w:rsidRPr="00DA53AD" w:rsidRDefault="000D4ECA" w:rsidP="00EE3CF0">
      <w:pPr>
        <w:numPr>
          <w:ilvl w:val="1"/>
          <w:numId w:val="106"/>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5</w:t>
      </w:r>
      <w:r w:rsidRPr="00DA53AD">
        <w:rPr>
          <w:rFonts w:eastAsia="PMingLiU" w:cs="Tahoma"/>
          <w:color w:val="000000"/>
          <w:szCs w:val="18"/>
        </w:rPr>
        <w:t>、</w:t>
      </w:r>
      <w:r w:rsidRPr="00DA53AD">
        <w:rPr>
          <w:rFonts w:eastAsia="PMingLiU" w:cs="Tahoma"/>
          <w:color w:val="000000"/>
          <w:szCs w:val="18"/>
        </w:rPr>
        <w:t xml:space="preserve">10 </w:t>
      </w:r>
      <w:r w:rsidRPr="00DA53AD">
        <w:rPr>
          <w:rFonts w:eastAsia="PMingLiU" w:cs="Tahoma"/>
          <w:color w:val="000000"/>
          <w:szCs w:val="18"/>
        </w:rPr>
        <w:t>或</w:t>
      </w:r>
      <w:r w:rsidRPr="00DA53AD">
        <w:rPr>
          <w:rFonts w:eastAsia="PMingLiU" w:cs="Tahoma"/>
          <w:color w:val="000000"/>
          <w:szCs w:val="18"/>
        </w:rPr>
        <w:t xml:space="preserve"> 15 </w:t>
      </w:r>
      <w:r w:rsidRPr="00DA53AD">
        <w:rPr>
          <w:rFonts w:eastAsia="PMingLiU" w:cs="Tahoma"/>
          <w:color w:val="000000"/>
          <w:szCs w:val="18"/>
        </w:rPr>
        <w:t>天</w:t>
      </w:r>
    </w:p>
    <w:p w:rsidR="000D4ECA" w:rsidRPr="00DA53AD" w:rsidRDefault="000D4ECA" w:rsidP="00024C3C">
      <w:pPr>
        <w:numPr>
          <w:ilvl w:val="0"/>
          <w:numId w:val="10"/>
        </w:numPr>
        <w:spacing w:after="60" w:line="276" w:lineRule="auto"/>
        <w:rPr>
          <w:rFonts w:eastAsia="PMingLiU" w:cs="Tahoma"/>
        </w:rPr>
      </w:pPr>
      <w:r w:rsidRPr="00DA53AD">
        <w:rPr>
          <w:rFonts w:eastAsia="PMingLiU" w:cs="Tahoma"/>
          <w:color w:val="000000"/>
          <w:szCs w:val="18"/>
        </w:rPr>
        <w:t xml:space="preserve">SQL Server </w:t>
      </w:r>
      <w:r w:rsidRPr="00DA53AD">
        <w:rPr>
          <w:rFonts w:eastAsia="PMingLiU" w:cs="Tahoma"/>
          <w:color w:val="000000"/>
          <w:szCs w:val="18"/>
        </w:rPr>
        <w:t>建置規劃服務</w:t>
      </w:r>
      <w:r w:rsidRPr="00DA53AD">
        <w:rPr>
          <w:rFonts w:eastAsia="PMingLiU" w:cs="Tahoma"/>
          <w:color w:val="000000"/>
          <w:szCs w:val="18"/>
        </w:rPr>
        <w:t xml:space="preserve"> (SSDPS)</w:t>
      </w:r>
    </w:p>
    <w:p w:rsidR="000D4ECA" w:rsidRPr="00DA53AD" w:rsidRDefault="000D4ECA" w:rsidP="00EE3CF0">
      <w:pPr>
        <w:numPr>
          <w:ilvl w:val="1"/>
          <w:numId w:val="107"/>
        </w:numPr>
        <w:spacing w:after="60" w:line="276" w:lineRule="auto"/>
        <w:ind w:left="1980"/>
        <w:rPr>
          <w:rFonts w:eastAsia="PMingLiU" w:cs="Tahoma"/>
        </w:rPr>
      </w:pPr>
      <w:r w:rsidRPr="00DA53AD">
        <w:rPr>
          <w:rFonts w:eastAsia="PMingLiU" w:cs="Tahoma"/>
          <w:color w:val="000000"/>
          <w:szCs w:val="18"/>
        </w:rPr>
        <w:t>說明：</w:t>
      </w:r>
      <w:r w:rsidRPr="00DA53AD">
        <w:rPr>
          <w:rFonts w:eastAsia="PMingLiU" w:cs="Tahoma"/>
          <w:szCs w:val="18"/>
        </w:rPr>
        <w:t xml:space="preserve">SSDPS </w:t>
      </w:r>
      <w:r w:rsidRPr="00DA53AD">
        <w:rPr>
          <w:rFonts w:eastAsia="PMingLiU" w:cs="Tahoma"/>
          <w:szCs w:val="18"/>
        </w:rPr>
        <w:t>針對移轉至</w:t>
      </w:r>
      <w:r w:rsidRPr="00DA53AD">
        <w:rPr>
          <w:rFonts w:eastAsia="PMingLiU" w:cs="Tahoma"/>
          <w:szCs w:val="18"/>
        </w:rPr>
        <w:t xml:space="preserve"> SQL Server</w:t>
      </w:r>
      <w:r w:rsidRPr="00DA53AD">
        <w:rPr>
          <w:rFonts w:eastAsia="PMingLiU" w:cs="Tahoma"/>
          <w:szCs w:val="18"/>
        </w:rPr>
        <w:t>、升級為新版的</w:t>
      </w:r>
      <w:r w:rsidRPr="00DA53AD">
        <w:rPr>
          <w:rFonts w:eastAsia="PMingLiU" w:cs="Tahoma"/>
          <w:szCs w:val="18"/>
        </w:rPr>
        <w:t xml:space="preserve"> SQL Server </w:t>
      </w:r>
      <w:r w:rsidRPr="00DA53AD">
        <w:rPr>
          <w:rFonts w:eastAsia="PMingLiU" w:cs="Tahoma"/>
          <w:szCs w:val="18"/>
        </w:rPr>
        <w:t>解決方案及</w:t>
      </w:r>
      <w:r w:rsidRPr="00DA53AD">
        <w:rPr>
          <w:rFonts w:eastAsia="PMingLiU" w:cs="Tahoma"/>
          <w:szCs w:val="18"/>
        </w:rPr>
        <w:t xml:space="preserve"> SQL Server Business Intelligence </w:t>
      </w:r>
      <w:r w:rsidRPr="00DA53AD">
        <w:rPr>
          <w:rFonts w:eastAsia="PMingLiU" w:cs="Tahoma"/>
          <w:szCs w:val="18"/>
        </w:rPr>
        <w:t>解決方案，提供深入的評估及建置規劃。</w:t>
      </w:r>
    </w:p>
    <w:p w:rsidR="000D4ECA" w:rsidRPr="00DA53AD" w:rsidRDefault="000D4ECA" w:rsidP="00EE3CF0">
      <w:pPr>
        <w:numPr>
          <w:ilvl w:val="1"/>
          <w:numId w:val="107"/>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5</w:t>
      </w:r>
      <w:r w:rsidRPr="00DA53AD">
        <w:rPr>
          <w:rFonts w:eastAsia="PMingLiU" w:cs="Tahoma"/>
          <w:color w:val="000000"/>
          <w:szCs w:val="18"/>
        </w:rPr>
        <w:t>、</w:t>
      </w:r>
      <w:r w:rsidRPr="00DA53AD">
        <w:rPr>
          <w:rFonts w:eastAsia="PMingLiU" w:cs="Tahoma"/>
          <w:color w:val="000000"/>
          <w:szCs w:val="18"/>
        </w:rPr>
        <w:t xml:space="preserve">10 </w:t>
      </w:r>
      <w:r w:rsidRPr="00DA53AD">
        <w:rPr>
          <w:rFonts w:eastAsia="PMingLiU" w:cs="Tahoma"/>
          <w:color w:val="000000"/>
          <w:szCs w:val="18"/>
        </w:rPr>
        <w:t>或</w:t>
      </w:r>
      <w:r w:rsidRPr="00DA53AD">
        <w:rPr>
          <w:rFonts w:eastAsia="PMingLiU" w:cs="Tahoma"/>
          <w:color w:val="000000"/>
          <w:szCs w:val="18"/>
        </w:rPr>
        <w:t xml:space="preserve"> 15 </w:t>
      </w:r>
      <w:r w:rsidRPr="00DA53AD">
        <w:rPr>
          <w:rFonts w:eastAsia="PMingLiU" w:cs="Tahoma"/>
          <w:color w:val="000000"/>
          <w:szCs w:val="18"/>
        </w:rPr>
        <w:t>天</w:t>
      </w:r>
    </w:p>
    <w:p w:rsidR="000D4ECA" w:rsidRPr="00DA53AD" w:rsidRDefault="000D4ECA" w:rsidP="00024C3C">
      <w:pPr>
        <w:numPr>
          <w:ilvl w:val="0"/>
          <w:numId w:val="10"/>
        </w:numPr>
        <w:spacing w:after="60" w:line="276" w:lineRule="auto"/>
        <w:rPr>
          <w:rFonts w:eastAsia="PMingLiU" w:cs="Tahoma"/>
          <w:lang w:eastAsia="zh-TW"/>
        </w:rPr>
      </w:pPr>
      <w:r w:rsidRPr="00DA53AD">
        <w:rPr>
          <w:rFonts w:eastAsia="PMingLiU" w:cs="Tahoma"/>
          <w:color w:val="000000"/>
          <w:szCs w:val="18"/>
          <w:lang w:eastAsia="zh-TW"/>
        </w:rPr>
        <w:t>開發人員工具建置規劃服務</w:t>
      </w:r>
      <w:r w:rsidRPr="00DA53AD">
        <w:rPr>
          <w:rFonts w:eastAsia="PMingLiU" w:cs="Tahoma"/>
          <w:color w:val="000000"/>
          <w:szCs w:val="18"/>
          <w:lang w:eastAsia="zh-TW"/>
        </w:rPr>
        <w:t xml:space="preserve"> (DTDPS)</w:t>
      </w:r>
    </w:p>
    <w:p w:rsidR="000D4ECA" w:rsidRPr="00DA53AD" w:rsidRDefault="000D4ECA" w:rsidP="00EE3CF0">
      <w:pPr>
        <w:numPr>
          <w:ilvl w:val="1"/>
          <w:numId w:val="108"/>
        </w:numPr>
        <w:spacing w:after="60" w:line="276" w:lineRule="auto"/>
        <w:ind w:left="1980"/>
        <w:rPr>
          <w:rFonts w:eastAsia="PMingLiU" w:cs="Tahoma"/>
        </w:rPr>
      </w:pPr>
      <w:r w:rsidRPr="00DA53AD">
        <w:rPr>
          <w:rFonts w:eastAsia="PMingLiU" w:cs="Tahoma"/>
          <w:color w:val="000000"/>
          <w:szCs w:val="18"/>
        </w:rPr>
        <w:t>說明：</w:t>
      </w:r>
      <w:r w:rsidRPr="00DA53AD">
        <w:rPr>
          <w:rFonts w:eastAsia="PMingLiU" w:cs="Tahoma"/>
          <w:szCs w:val="18"/>
        </w:rPr>
        <w:t xml:space="preserve">DTDPS </w:t>
      </w:r>
      <w:r w:rsidRPr="00DA53AD">
        <w:rPr>
          <w:rFonts w:eastAsia="PMingLiU" w:cs="Tahoma"/>
          <w:szCs w:val="18"/>
        </w:rPr>
        <w:t>提供精確的分析及著重程序的方法，可供開發</w:t>
      </w:r>
      <w:r w:rsidRPr="00DA53AD">
        <w:rPr>
          <w:rFonts w:eastAsia="PMingLiU" w:cs="Tahoma"/>
          <w:szCs w:val="18"/>
        </w:rPr>
        <w:t xml:space="preserve"> Visual Studio Team Foundation Server </w:t>
      </w:r>
      <w:r w:rsidRPr="00DA53AD">
        <w:rPr>
          <w:rFonts w:eastAsia="PMingLiU" w:cs="Tahoma"/>
          <w:szCs w:val="18"/>
        </w:rPr>
        <w:t>或</w:t>
      </w:r>
      <w:r w:rsidRPr="00DA53AD">
        <w:rPr>
          <w:rFonts w:eastAsia="PMingLiU" w:cs="Tahoma"/>
          <w:szCs w:val="18"/>
        </w:rPr>
        <w:t xml:space="preserve"> Visual Studio Test Tools </w:t>
      </w:r>
      <w:r w:rsidRPr="00DA53AD">
        <w:rPr>
          <w:rFonts w:eastAsia="PMingLiU" w:cs="Tahoma"/>
          <w:szCs w:val="18"/>
        </w:rPr>
        <w:t>建置規劃。使用</w:t>
      </w:r>
      <w:r w:rsidRPr="00DA53AD">
        <w:rPr>
          <w:rFonts w:eastAsia="PMingLiU" w:cs="Tahoma"/>
          <w:szCs w:val="18"/>
        </w:rPr>
        <w:t xml:space="preserve"> Microsoft </w:t>
      </w:r>
      <w:r w:rsidRPr="00DA53AD">
        <w:rPr>
          <w:rFonts w:eastAsia="PMingLiU" w:cs="Tahoma"/>
          <w:szCs w:val="18"/>
        </w:rPr>
        <w:t>提供之最佳實作，經認證的合作夥伴將能針對自訂的企業需求建置獨特的建置規劃</w:t>
      </w:r>
      <w:r w:rsidRPr="00DA53AD">
        <w:rPr>
          <w:rFonts w:eastAsia="PMingLiU" w:cs="Tahoma"/>
          <w:color w:val="000000"/>
          <w:szCs w:val="18"/>
        </w:rPr>
        <w:t>。</w:t>
      </w:r>
    </w:p>
    <w:p w:rsidR="000D4ECA" w:rsidRPr="00DA53AD" w:rsidRDefault="000D4ECA" w:rsidP="00EE3CF0">
      <w:pPr>
        <w:numPr>
          <w:ilvl w:val="1"/>
          <w:numId w:val="108"/>
        </w:numPr>
        <w:spacing w:after="60" w:line="276" w:lineRule="auto"/>
        <w:ind w:left="1980"/>
        <w:rPr>
          <w:rFonts w:eastAsia="PMingLiU" w:cs="Tahoma"/>
        </w:rPr>
      </w:pPr>
      <w:r w:rsidRPr="00DA53AD">
        <w:rPr>
          <w:rFonts w:eastAsia="PMingLiU" w:cs="Tahoma"/>
          <w:color w:val="000000"/>
          <w:szCs w:val="18"/>
        </w:rPr>
        <w:t>服務等級：</w:t>
      </w:r>
      <w:r w:rsidRPr="00DA53AD">
        <w:rPr>
          <w:rFonts w:eastAsia="PMingLiU" w:cs="Tahoma"/>
          <w:color w:val="000000"/>
          <w:szCs w:val="18"/>
        </w:rPr>
        <w:t xml:space="preserve">3 </w:t>
      </w:r>
      <w:r w:rsidRPr="00DA53AD">
        <w:rPr>
          <w:rFonts w:eastAsia="PMingLiU" w:cs="Tahoma"/>
          <w:color w:val="000000"/>
          <w:szCs w:val="18"/>
        </w:rPr>
        <w:t>或</w:t>
      </w:r>
      <w:r w:rsidRPr="00DA53AD">
        <w:rPr>
          <w:rFonts w:eastAsia="PMingLiU" w:cs="Tahoma"/>
          <w:color w:val="000000"/>
          <w:szCs w:val="18"/>
        </w:rPr>
        <w:t xml:space="preserve"> 5 </w:t>
      </w:r>
      <w:r w:rsidRPr="00DA53AD">
        <w:rPr>
          <w:rFonts w:eastAsia="PMingLiU" w:cs="Tahoma"/>
          <w:color w:val="000000"/>
          <w:szCs w:val="18"/>
        </w:rPr>
        <w:t>天</w:t>
      </w:r>
    </w:p>
    <w:p w:rsidR="000D4ECA" w:rsidRPr="00DA53AD" w:rsidRDefault="000D4ECA" w:rsidP="00024C3C">
      <w:pPr>
        <w:numPr>
          <w:ilvl w:val="0"/>
          <w:numId w:val="10"/>
        </w:numPr>
        <w:spacing w:after="60" w:line="276" w:lineRule="auto"/>
        <w:rPr>
          <w:rFonts w:eastAsia="PMingLiU" w:cs="Tahoma"/>
          <w:lang w:eastAsia="zh-TW"/>
        </w:rPr>
      </w:pPr>
      <w:r w:rsidRPr="00DA53AD">
        <w:rPr>
          <w:rFonts w:eastAsia="PMingLiU" w:cs="Tahoma"/>
          <w:color w:val="000000"/>
          <w:szCs w:val="18"/>
          <w:lang w:eastAsia="zh-TW"/>
        </w:rPr>
        <w:t>公共雲端、</w:t>
      </w:r>
      <w:r w:rsidRPr="00DA53AD">
        <w:rPr>
          <w:rFonts w:eastAsia="PMingLiU" w:cs="Tahoma"/>
          <w:color w:val="000000"/>
          <w:szCs w:val="18"/>
          <w:lang w:eastAsia="zh-TW"/>
        </w:rPr>
        <w:t xml:space="preserve">Azure </w:t>
      </w:r>
      <w:r w:rsidRPr="00DA53AD">
        <w:rPr>
          <w:rFonts w:eastAsia="PMingLiU" w:cs="Tahoma"/>
          <w:color w:val="000000"/>
          <w:szCs w:val="18"/>
          <w:lang w:eastAsia="zh-TW"/>
        </w:rPr>
        <w:t>建置規劃服務</w:t>
      </w:r>
      <w:r w:rsidRPr="00DA53AD">
        <w:rPr>
          <w:rFonts w:eastAsia="PMingLiU" w:cs="Tahoma"/>
          <w:color w:val="000000"/>
          <w:szCs w:val="18"/>
          <w:lang w:eastAsia="zh-TW"/>
        </w:rPr>
        <w:t xml:space="preserve"> (AZDPS)</w:t>
      </w:r>
    </w:p>
    <w:p w:rsidR="000D4ECA" w:rsidRPr="00DA53AD" w:rsidRDefault="000D4ECA" w:rsidP="00EE3CF0">
      <w:pPr>
        <w:numPr>
          <w:ilvl w:val="1"/>
          <w:numId w:val="109"/>
        </w:numPr>
        <w:spacing w:after="60" w:line="276" w:lineRule="auto"/>
        <w:ind w:left="1980"/>
        <w:rPr>
          <w:rFonts w:eastAsia="PMingLiU" w:cs="Tahoma"/>
          <w:lang w:eastAsia="zh-TW"/>
        </w:rPr>
      </w:pPr>
      <w:r w:rsidRPr="00DA53AD">
        <w:rPr>
          <w:rFonts w:eastAsia="PMingLiU" w:cs="Tahoma"/>
          <w:color w:val="000000"/>
          <w:szCs w:val="18"/>
          <w:lang w:eastAsia="zh-TW"/>
        </w:rPr>
        <w:t>說明：</w:t>
      </w:r>
      <w:r w:rsidRPr="00DA53AD">
        <w:rPr>
          <w:rFonts w:eastAsia="PMingLiU" w:cs="Tahoma"/>
          <w:color w:val="1D1B11"/>
          <w:szCs w:val="18"/>
          <w:lang w:eastAsia="zh-TW"/>
        </w:rPr>
        <w:t>公共</w:t>
      </w:r>
      <w:r w:rsidRPr="00DA53AD">
        <w:rPr>
          <w:rFonts w:eastAsia="PMingLiU" w:cs="Tahoma"/>
          <w:szCs w:val="18"/>
          <w:lang w:eastAsia="zh-TW"/>
        </w:rPr>
        <w:t>雲端、</w:t>
      </w:r>
      <w:r w:rsidRPr="00DA53AD">
        <w:rPr>
          <w:rFonts w:eastAsia="PMingLiU" w:cs="Tahoma"/>
          <w:szCs w:val="18"/>
          <w:lang w:eastAsia="zh-TW"/>
        </w:rPr>
        <w:t xml:space="preserve">AZDPS </w:t>
      </w:r>
      <w:r w:rsidRPr="00DA53AD">
        <w:rPr>
          <w:rFonts w:eastAsia="PMingLiU" w:cs="Tahoma"/>
          <w:szCs w:val="18"/>
          <w:lang w:eastAsia="zh-TW"/>
        </w:rPr>
        <w:t>提供</w:t>
      </w:r>
      <w:r w:rsidRPr="00DA53AD">
        <w:rPr>
          <w:rFonts w:eastAsia="PMingLiU" w:cs="Tahoma"/>
          <w:szCs w:val="18"/>
          <w:lang w:eastAsia="zh-TW"/>
        </w:rPr>
        <w:t xml:space="preserve"> Windows Azure Platform </w:t>
      </w:r>
      <w:r w:rsidRPr="00DA53AD">
        <w:rPr>
          <w:rFonts w:eastAsia="PMingLiU" w:cs="Tahoma"/>
          <w:szCs w:val="18"/>
          <w:lang w:eastAsia="zh-TW"/>
        </w:rPr>
        <w:t>之服務的訓練及移轉。這項服務利用實際操作的訓練提供</w:t>
      </w:r>
      <w:r w:rsidRPr="00DA53AD">
        <w:rPr>
          <w:rFonts w:eastAsia="PMingLiU" w:cs="Tahoma"/>
          <w:szCs w:val="18"/>
          <w:lang w:eastAsia="zh-TW"/>
        </w:rPr>
        <w:t xml:space="preserve"> Windows Azure Platform </w:t>
      </w:r>
      <w:r w:rsidRPr="00DA53AD">
        <w:rPr>
          <w:rFonts w:eastAsia="PMingLiU" w:cs="Tahoma"/>
          <w:szCs w:val="18"/>
          <w:lang w:eastAsia="zh-TW"/>
        </w:rPr>
        <w:t>的教學課程，提供如何移轉應用程式和資料以及如何為雲端架構應用程式等相關指南，還能協助客戶在</w:t>
      </w:r>
      <w:r w:rsidRPr="00DA53AD">
        <w:rPr>
          <w:rFonts w:eastAsia="PMingLiU" w:cs="Tahoma"/>
          <w:szCs w:val="18"/>
          <w:lang w:eastAsia="zh-TW"/>
        </w:rPr>
        <w:t xml:space="preserve"> Windows Azure Platform </w:t>
      </w:r>
      <w:r w:rsidRPr="00DA53AD">
        <w:rPr>
          <w:rFonts w:eastAsia="PMingLiU" w:cs="Tahoma"/>
          <w:szCs w:val="18"/>
          <w:lang w:eastAsia="zh-TW"/>
        </w:rPr>
        <w:t>上移轉或撰寫他們的第一個應用程式。</w:t>
      </w:r>
    </w:p>
    <w:p w:rsidR="000D4ECA" w:rsidRPr="00DA53AD" w:rsidRDefault="000D4ECA" w:rsidP="00EE3CF0">
      <w:pPr>
        <w:numPr>
          <w:ilvl w:val="1"/>
          <w:numId w:val="109"/>
        </w:numPr>
        <w:spacing w:line="276" w:lineRule="auto"/>
        <w:ind w:left="1987"/>
        <w:rPr>
          <w:rFonts w:eastAsia="PMingLiU" w:cs="Tahoma"/>
        </w:rPr>
      </w:pPr>
      <w:r w:rsidRPr="00DA53AD">
        <w:rPr>
          <w:rFonts w:eastAsia="PMingLiU" w:cs="Tahoma"/>
          <w:color w:val="000000"/>
          <w:szCs w:val="18"/>
        </w:rPr>
        <w:t>服務等級：</w:t>
      </w:r>
      <w:r w:rsidRPr="00DA53AD">
        <w:rPr>
          <w:rFonts w:eastAsia="PMingLiU" w:cs="Tahoma"/>
          <w:color w:val="000000"/>
          <w:szCs w:val="18"/>
        </w:rPr>
        <w:t>3</w:t>
      </w:r>
      <w:r w:rsidRPr="00DA53AD">
        <w:rPr>
          <w:rFonts w:eastAsia="PMingLiU" w:cs="Tahoma"/>
          <w:color w:val="000000"/>
          <w:szCs w:val="18"/>
        </w:rPr>
        <w:t>、</w:t>
      </w:r>
      <w:r w:rsidRPr="00DA53AD">
        <w:rPr>
          <w:rFonts w:eastAsia="PMingLiU" w:cs="Tahoma"/>
          <w:color w:val="000000"/>
          <w:szCs w:val="18"/>
        </w:rPr>
        <w:t xml:space="preserve">5 </w:t>
      </w:r>
      <w:r w:rsidRPr="00DA53AD">
        <w:rPr>
          <w:rFonts w:eastAsia="PMingLiU" w:cs="Tahoma"/>
          <w:color w:val="000000"/>
          <w:szCs w:val="18"/>
        </w:rPr>
        <w:t>或</w:t>
      </w:r>
      <w:r w:rsidRPr="00DA53AD">
        <w:rPr>
          <w:rFonts w:eastAsia="PMingLiU" w:cs="Tahoma"/>
          <w:color w:val="000000"/>
          <w:szCs w:val="18"/>
        </w:rPr>
        <w:t xml:space="preserve"> 10 </w:t>
      </w:r>
      <w:r w:rsidRPr="00DA53AD">
        <w:rPr>
          <w:rFonts w:eastAsia="PMingLiU" w:cs="Tahoma"/>
          <w:color w:val="000000"/>
          <w:szCs w:val="18"/>
        </w:rPr>
        <w:t>天</w:t>
      </w:r>
    </w:p>
    <w:p w:rsidR="000D4ECA" w:rsidRPr="00DA53AD" w:rsidRDefault="000D4ECA" w:rsidP="0063466C">
      <w:pPr>
        <w:tabs>
          <w:tab w:val="left" w:pos="8040"/>
        </w:tabs>
        <w:rPr>
          <w:rFonts w:eastAsia="PMingLiU" w:cs="Tahoma"/>
        </w:rPr>
      </w:pPr>
    </w:p>
    <w:p w:rsidR="000D4ECA" w:rsidRPr="00DA53AD" w:rsidRDefault="000D4ECA" w:rsidP="000D4ECA">
      <w:pPr>
        <w:spacing w:after="60"/>
        <w:rPr>
          <w:rFonts w:eastAsia="PMingLiU" w:cs="Tahoma"/>
          <w:lang w:eastAsia="zh-TW"/>
        </w:rPr>
      </w:pPr>
      <w:r w:rsidRPr="00DA53AD">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rsidR="000D4ECA" w:rsidRPr="00DA53AD" w:rsidRDefault="000D4ECA" w:rsidP="0063466C">
      <w:pPr>
        <w:rPr>
          <w:rFonts w:eastAsia="PMingLiU" w:cs="Tahoma"/>
          <w:lang w:eastAsia="zh-TW"/>
        </w:rPr>
      </w:pPr>
    </w:p>
    <w:p w:rsidR="000D4ECA" w:rsidRPr="009138B7" w:rsidRDefault="000D4ECA" w:rsidP="000D4ECA">
      <w:pPr>
        <w:spacing w:after="60"/>
        <w:rPr>
          <w:rFonts w:eastAsia="PMingLiU" w:cs="Tahoma"/>
          <w:spacing w:val="-4"/>
          <w:lang w:eastAsia="zh-TW"/>
        </w:rPr>
      </w:pPr>
      <w:r w:rsidRPr="009138B7">
        <w:rPr>
          <w:rFonts w:eastAsia="PMingLiU" w:cs="Tahoma"/>
          <w:color w:val="000000"/>
          <w:spacing w:val="-4"/>
          <w:szCs w:val="18"/>
          <w:lang w:eastAsia="zh-TW"/>
        </w:rPr>
        <w:t>合格之客戶會根據合格之</w:t>
      </w:r>
      <w:r w:rsidRPr="009138B7">
        <w:rPr>
          <w:rFonts w:eastAsia="PMingLiU" w:cs="Tahoma"/>
          <w:color w:val="000000"/>
          <w:spacing w:val="-4"/>
          <w:szCs w:val="18"/>
          <w:lang w:eastAsia="zh-TW"/>
        </w:rPr>
        <w:t xml:space="preserve"> Office </w:t>
      </w:r>
      <w:r w:rsidRPr="009138B7">
        <w:rPr>
          <w:rFonts w:eastAsia="PMingLiU" w:cs="Tahoma"/>
          <w:color w:val="000000"/>
          <w:spacing w:val="-4"/>
          <w:szCs w:val="18"/>
          <w:lang w:eastAsia="zh-TW"/>
        </w:rPr>
        <w:t>應用程式使用權、合格之伺服器使用權的數目，以及已取得軟體保證之</w:t>
      </w:r>
      <w:r w:rsidRPr="009138B7">
        <w:rPr>
          <w:rFonts w:eastAsia="PMingLiU" w:cs="Tahoma"/>
          <w:color w:val="000000"/>
          <w:spacing w:val="-4"/>
          <w:szCs w:val="18"/>
          <w:lang w:eastAsia="zh-TW"/>
        </w:rPr>
        <w:t xml:space="preserve"> Core CAL </w:t>
      </w:r>
      <w:r w:rsidRPr="009138B7">
        <w:rPr>
          <w:rFonts w:eastAsia="PMingLiU" w:cs="Tahoma"/>
          <w:color w:val="000000"/>
          <w:spacing w:val="-4"/>
          <w:szCs w:val="18"/>
          <w:lang w:eastAsia="zh-TW"/>
        </w:rPr>
        <w:t>套件、</w:t>
      </w:r>
      <w:r w:rsidRPr="009138B7">
        <w:rPr>
          <w:rFonts w:eastAsia="PMingLiU" w:cs="Tahoma"/>
          <w:color w:val="000000"/>
          <w:spacing w:val="-4"/>
          <w:szCs w:val="18"/>
          <w:lang w:eastAsia="zh-TW"/>
        </w:rPr>
        <w:t xml:space="preserve">SQL CAL </w:t>
      </w:r>
      <w:r w:rsidRPr="009138B7">
        <w:rPr>
          <w:rFonts w:eastAsia="PMingLiU" w:cs="Tahoma"/>
          <w:color w:val="000000"/>
          <w:spacing w:val="-4"/>
          <w:szCs w:val="18"/>
          <w:lang w:eastAsia="zh-TW"/>
        </w:rPr>
        <w:t>和</w:t>
      </w:r>
      <w:r w:rsidRPr="009138B7">
        <w:rPr>
          <w:rFonts w:eastAsia="PMingLiU" w:cs="Tahoma"/>
          <w:color w:val="000000"/>
          <w:spacing w:val="-4"/>
          <w:szCs w:val="18"/>
          <w:lang w:eastAsia="zh-TW"/>
        </w:rPr>
        <w:t xml:space="preserve"> Enterprise CAL </w:t>
      </w:r>
      <w:r w:rsidRPr="009138B7">
        <w:rPr>
          <w:rFonts w:eastAsia="PMingLiU" w:cs="Tahoma"/>
          <w:color w:val="000000"/>
          <w:spacing w:val="-4"/>
          <w:szCs w:val="18"/>
          <w:lang w:eastAsia="zh-TW"/>
        </w:rPr>
        <w:t>套件的數目，取得一些規劃服務的天數</w:t>
      </w:r>
      <w:r w:rsidRPr="009138B7">
        <w:rPr>
          <w:rFonts w:eastAsia="PMingLiU" w:cs="Tahoma"/>
          <w:color w:val="000000"/>
          <w:spacing w:val="-4"/>
          <w:szCs w:val="18"/>
          <w:lang w:eastAsia="zh-TW"/>
        </w:rPr>
        <w:t xml:space="preserve"> (</w:t>
      </w:r>
      <w:r w:rsidRPr="009138B7">
        <w:rPr>
          <w:rFonts w:eastAsia="PMingLiU" w:cs="Tahoma"/>
          <w:color w:val="000000"/>
          <w:spacing w:val="-4"/>
          <w:szCs w:val="18"/>
          <w:lang w:eastAsia="zh-TW"/>
        </w:rPr>
        <w:t>如需詳細資訊，請參閱下表</w:t>
      </w:r>
      <w:r w:rsidRPr="009138B7">
        <w:rPr>
          <w:rFonts w:eastAsia="PMingLiU" w:cs="Tahoma"/>
          <w:color w:val="000000"/>
          <w:spacing w:val="-4"/>
          <w:szCs w:val="18"/>
          <w:lang w:eastAsia="zh-TW"/>
        </w:rPr>
        <w:t>)</w:t>
      </w:r>
      <w:r w:rsidRPr="009138B7">
        <w:rPr>
          <w:rFonts w:eastAsia="PMingLiU" w:cs="Tahoma"/>
          <w:color w:val="000000"/>
          <w:spacing w:val="-4"/>
          <w:szCs w:val="18"/>
          <w:lang w:eastAsia="zh-TW"/>
        </w:rPr>
        <w:t>。</w:t>
      </w:r>
      <w:r w:rsidRPr="009138B7">
        <w:rPr>
          <w:rFonts w:eastAsia="PMingLiU" w:cs="Tahoma"/>
          <w:bCs/>
          <w:color w:val="000000"/>
          <w:spacing w:val="-4"/>
          <w:szCs w:val="18"/>
          <w:lang w:eastAsia="zh-TW"/>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rsidR="001C1727" w:rsidRPr="00DA53AD" w:rsidRDefault="001C1727">
      <w:pPr>
        <w:rPr>
          <w:rFonts w:eastAsia="PMingLiU" w:cs="Tahoma"/>
          <w:lang w:eastAsia="zh-TW"/>
        </w:rPr>
      </w:pPr>
    </w:p>
    <w:p w:rsidR="000D4ECA" w:rsidRPr="00DA53AD" w:rsidRDefault="000D4ECA" w:rsidP="000D4ECA">
      <w:pPr>
        <w:spacing w:after="60"/>
        <w:rPr>
          <w:rFonts w:eastAsia="PMingLiU" w:cs="Tahoma"/>
          <w:lang w:eastAsia="zh-TW"/>
        </w:rPr>
      </w:pPr>
      <w:r w:rsidRPr="00DA53AD">
        <w:rPr>
          <w:rFonts w:eastAsia="PMingLiU" w:cs="Tahoma"/>
          <w:bCs/>
          <w:color w:val="000000"/>
          <w:szCs w:val="18"/>
          <w:lang w:eastAsia="zh-TW"/>
        </w:rPr>
        <w:t>下表列出合格之應用程式和伺服器使用權，以及每一項的相關點數：</w:t>
      </w:r>
    </w:p>
    <w:p w:rsidR="0063466C" w:rsidRPr="00DA53AD"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A53AD"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b/>
                <w:bCs/>
                <w:szCs w:val="18"/>
              </w:rPr>
              <w:t xml:space="preserve">Office </w:t>
            </w:r>
            <w:r w:rsidRPr="00DA53AD">
              <w:rPr>
                <w:rFonts w:eastAsia="PMingLiU" w:cs="Tahoma"/>
                <w:b/>
                <w:bCs/>
                <w:szCs w:val="18"/>
              </w:rPr>
              <w:t>應用程式和伺服器使用權</w:t>
            </w:r>
            <w:r w:rsidRPr="00DA53AD">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b/>
                <w:bCs/>
                <w:szCs w:val="18"/>
              </w:rPr>
              <w:t>點數</w:t>
            </w:r>
          </w:p>
        </w:tc>
      </w:tr>
      <w:tr w:rsidR="000D4ECA" w:rsidRPr="00DA53AD"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A94CCD">
            <w:pPr>
              <w:spacing w:after="60"/>
              <w:jc w:val="center"/>
              <w:rPr>
                <w:rFonts w:eastAsia="PMingLiU" w:cs="Tahoma"/>
                <w:szCs w:val="18"/>
              </w:rPr>
            </w:pPr>
            <w:r w:rsidRPr="00DA53AD">
              <w:rPr>
                <w:rFonts w:eastAsia="PMingLiU" w:cs="Tahoma"/>
                <w:szCs w:val="18"/>
              </w:rPr>
              <w:t xml:space="preserve">Office </w:t>
            </w:r>
            <w:r w:rsidRPr="00DA53AD">
              <w:rPr>
                <w:rFonts w:eastAsia="PMingLiU" w:cs="Tahoma"/>
                <w:szCs w:val="18"/>
              </w:rPr>
              <w:t>應用程式組合產品</w:t>
            </w:r>
            <w:r w:rsidRPr="00DA53AD">
              <w:rPr>
                <w:rFonts w:eastAsia="PMingLiU" w:cs="Tahoma"/>
                <w:szCs w:val="18"/>
              </w:rPr>
              <w:t xml:space="preserve"> (</w:t>
            </w:r>
            <w:r w:rsidRPr="00DA53AD">
              <w:rPr>
                <w:rFonts w:eastAsia="PMingLiU" w:cs="Tahoma"/>
                <w:szCs w:val="18"/>
              </w:rPr>
              <w:t>包括</w:t>
            </w:r>
            <w:r w:rsidRPr="00DA53AD">
              <w:rPr>
                <w:rFonts w:eastAsia="PMingLiU" w:cs="Tahoma"/>
                <w:szCs w:val="18"/>
              </w:rPr>
              <w:t xml:space="preserve"> Office </w:t>
            </w:r>
            <w:r w:rsidRPr="00DA53AD">
              <w:rPr>
                <w:rFonts w:eastAsia="PMingLiU" w:cs="Tahoma"/>
                <w:szCs w:val="18"/>
              </w:rPr>
              <w:t>套件、</w:t>
            </w:r>
            <w:r w:rsidRPr="00DA53AD">
              <w:rPr>
                <w:rFonts w:eastAsia="PMingLiU" w:cs="Tahoma"/>
                <w:szCs w:val="18"/>
              </w:rPr>
              <w:t xml:space="preserve">Project Standard </w:t>
            </w:r>
            <w:r w:rsidRPr="00DA53AD">
              <w:rPr>
                <w:rFonts w:eastAsia="PMingLiU" w:cs="Tahoma"/>
                <w:szCs w:val="18"/>
              </w:rPr>
              <w:t>和</w:t>
            </w:r>
            <w:r w:rsidRPr="00DA53AD">
              <w:rPr>
                <w:rFonts w:eastAsia="PMingLiU" w:cs="Tahoma"/>
                <w:szCs w:val="18"/>
              </w:rPr>
              <w:t xml:space="preserve"> Professional</w:t>
            </w:r>
            <w:r w:rsidRPr="00DA53AD">
              <w:rPr>
                <w:rFonts w:eastAsia="PMingLiU" w:cs="Tahoma"/>
                <w:szCs w:val="18"/>
              </w:rPr>
              <w:t>、</w:t>
            </w:r>
            <w:r w:rsidRPr="00DA53AD">
              <w:rPr>
                <w:rFonts w:eastAsia="PMingLiU" w:cs="Tahoma"/>
                <w:szCs w:val="18"/>
              </w:rPr>
              <w:t>Visio</w:t>
            </w:r>
            <w:r w:rsidR="00A94CCD">
              <w:rPr>
                <w:rFonts w:eastAsia="PMingLiU" w:cs="Tahoma"/>
                <w:szCs w:val="18"/>
              </w:rPr>
              <w:t> </w:t>
            </w:r>
            <w:r w:rsidRPr="00DA53AD">
              <w:rPr>
                <w:rFonts w:eastAsia="PMingLiU" w:cs="Tahoma"/>
                <w:szCs w:val="18"/>
              </w:rPr>
              <w:t xml:space="preserve">Standard </w:t>
            </w:r>
            <w:r w:rsidRPr="00DA53AD">
              <w:rPr>
                <w:rFonts w:eastAsia="PMingLiU" w:cs="Tahoma"/>
                <w:szCs w:val="18"/>
              </w:rPr>
              <w:t>和</w:t>
            </w:r>
            <w:r w:rsidRPr="00DA53AD">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w:t>
            </w:r>
          </w:p>
        </w:tc>
      </w:tr>
      <w:tr w:rsidR="000D4ECA" w:rsidRPr="00DA53A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F56FC9" w:rsidP="007002E0">
            <w:pPr>
              <w:spacing w:after="60"/>
              <w:jc w:val="center"/>
              <w:rPr>
                <w:rFonts w:eastAsia="PMingLiU" w:cs="Tahoma"/>
                <w:szCs w:val="18"/>
              </w:rPr>
            </w:pPr>
            <w:r w:rsidRPr="00DA53AD">
              <w:rPr>
                <w:rFonts w:eastAsia="PMingLiU" w:cs="Tahoma"/>
                <w:szCs w:val="18"/>
              </w:rPr>
              <w:t xml:space="preserve">SQL Server Standard </w:t>
            </w:r>
            <w:r w:rsidRPr="00DA53AD">
              <w:rPr>
                <w:rFonts w:eastAsia="PMingLiU" w:cs="Tahoma"/>
                <w:szCs w:val="18"/>
              </w:rPr>
              <w:t>版、</w:t>
            </w:r>
            <w:r w:rsidRPr="00DA53AD">
              <w:rPr>
                <w:rFonts w:eastAsia="PMingLiU" w:cs="Tahoma"/>
                <w:szCs w:val="18"/>
              </w:rPr>
              <w:t xml:space="preserve">Windows Server Standard </w:t>
            </w:r>
            <w:r w:rsidRPr="00DA53AD">
              <w:rPr>
                <w:rFonts w:eastAsia="PMingLiU" w:cs="Tahoma"/>
                <w:szCs w:val="18"/>
              </w:rPr>
              <w:t>版、</w:t>
            </w:r>
            <w:r w:rsidRPr="00DA53AD">
              <w:rPr>
                <w:rFonts w:eastAsia="PMingLiU" w:cs="Tahoma"/>
                <w:szCs w:val="18"/>
              </w:rPr>
              <w:t xml:space="preserve">System Center 2012 Standard </w:t>
            </w:r>
            <w:r w:rsidRPr="00DA53AD">
              <w:rPr>
                <w:rFonts w:eastAsia="PMingLiU" w:cs="Tahoma"/>
                <w:szCs w:val="18"/>
              </w:rPr>
              <w:t>伺服器管理使用權</w:t>
            </w:r>
            <w:r w:rsidRPr="00DA53AD">
              <w:rPr>
                <w:rFonts w:eastAsia="PMingLiU" w:cs="Tahoma"/>
                <w:szCs w:val="18"/>
              </w:rPr>
              <w:t xml:space="preserve"> (2 </w:t>
            </w:r>
            <w:r w:rsidRPr="00DA53AD">
              <w:rPr>
                <w:rFonts w:eastAsia="PMingLiU" w:cs="Tahoma"/>
                <w:szCs w:val="18"/>
              </w:rPr>
              <w:t>個處理器</w:t>
            </w:r>
            <w:r w:rsidRPr="00DA53AD">
              <w:rPr>
                <w:rFonts w:eastAsia="PMingLiU" w:cs="Tahoma"/>
                <w:szCs w:val="18"/>
              </w:rPr>
              <w:t>)</w:t>
            </w:r>
            <w:r w:rsidRPr="00DA53AD">
              <w:rPr>
                <w:rFonts w:eastAsia="PMingLiU" w:cs="Tahoma"/>
                <w:szCs w:val="18"/>
              </w:rPr>
              <w:t>、</w:t>
            </w:r>
            <w:r w:rsidRPr="00DA53AD">
              <w:rPr>
                <w:rFonts w:eastAsia="PMingLiU" w:cs="Tahoma"/>
                <w:szCs w:val="18"/>
              </w:rPr>
              <w:t>Visual Studio Professional (</w:t>
            </w:r>
            <w:r w:rsidRPr="00DA53AD">
              <w:rPr>
                <w:rFonts w:eastAsia="PMingLiU" w:cs="Tahoma"/>
                <w:szCs w:val="18"/>
              </w:rPr>
              <w:t>含</w:t>
            </w:r>
            <w:r w:rsidRPr="00DA53AD">
              <w:rPr>
                <w:rFonts w:eastAsia="PMingLiU" w:cs="Tahoma"/>
                <w:szCs w:val="18"/>
              </w:rPr>
              <w:t xml:space="preserve"> MSDN) </w:t>
            </w:r>
            <w:r w:rsidRPr="00DA53AD">
              <w:rPr>
                <w:rFonts w:eastAsia="PMingLiU" w:cs="Tahoma"/>
                <w:szCs w:val="18"/>
              </w:rPr>
              <w:t>及</w:t>
            </w:r>
            <w:r w:rsidRPr="00DA53AD">
              <w:rPr>
                <w:rFonts w:eastAsia="PMingLiU" w:cs="Tahoma"/>
                <w:szCs w:val="18"/>
              </w:rPr>
              <w:t xml:space="preserve"> Visual Studio Test Professional (</w:t>
            </w:r>
            <w:r w:rsidRPr="00DA53AD">
              <w:rPr>
                <w:rFonts w:eastAsia="PMingLiU" w:cs="Tahoma"/>
                <w:szCs w:val="18"/>
              </w:rPr>
              <w:t>含</w:t>
            </w:r>
            <w:r w:rsidRPr="00DA53AD">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25</w:t>
            </w:r>
          </w:p>
        </w:tc>
      </w:tr>
      <w:tr w:rsidR="000D4ECA" w:rsidRPr="00DA53A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F56FC9" w:rsidP="000D4ECA">
            <w:pPr>
              <w:spacing w:after="60"/>
              <w:jc w:val="center"/>
              <w:rPr>
                <w:rFonts w:eastAsia="PMingLiU" w:cs="Tahoma"/>
                <w:szCs w:val="18"/>
              </w:rPr>
            </w:pPr>
            <w:r w:rsidRPr="00DA53AD">
              <w:rPr>
                <w:rFonts w:eastAsia="PMingLiU" w:cs="Tahoma"/>
                <w:szCs w:val="18"/>
              </w:rPr>
              <w:t xml:space="preserve">SQL Server Enterprise </w:t>
            </w:r>
            <w:r w:rsidRPr="00DA53AD">
              <w:rPr>
                <w:rFonts w:eastAsia="PMingLiU" w:cs="Tahoma"/>
                <w:szCs w:val="18"/>
              </w:rPr>
              <w:t>版、</w:t>
            </w:r>
            <w:r w:rsidRPr="00DA53AD">
              <w:rPr>
                <w:rFonts w:eastAsia="PMingLiU" w:cs="Tahoma"/>
                <w:szCs w:val="18"/>
              </w:rPr>
              <w:t>SQL Server Business Intelligence</w:t>
            </w:r>
            <w:r w:rsidRPr="00DA53AD">
              <w:rPr>
                <w:rFonts w:eastAsia="PMingLiU" w:cs="Tahoma"/>
                <w:szCs w:val="18"/>
              </w:rPr>
              <w:t>、</w:t>
            </w:r>
            <w:r w:rsidRPr="00DA53AD">
              <w:rPr>
                <w:rFonts w:eastAsia="PMingLiU" w:cs="Tahoma"/>
                <w:szCs w:val="18"/>
              </w:rPr>
              <w:t xml:space="preserve">Windows Server Enterprise </w:t>
            </w:r>
            <w:r w:rsidRPr="00DA53AD">
              <w:rPr>
                <w:rFonts w:eastAsia="PMingLiU" w:cs="Tahoma"/>
                <w:szCs w:val="18"/>
              </w:rPr>
              <w:t>版及</w:t>
            </w:r>
            <w:r w:rsidRPr="00DA53AD">
              <w:rPr>
                <w:rFonts w:eastAsia="PMingLiU" w:cs="Tahoma"/>
                <w:szCs w:val="18"/>
              </w:rPr>
              <w:t xml:space="preserve"> Visual Studio Premium (</w:t>
            </w:r>
            <w:r w:rsidRPr="00DA53AD">
              <w:rPr>
                <w:rFonts w:eastAsia="PMingLiU" w:cs="Tahoma"/>
                <w:szCs w:val="18"/>
              </w:rPr>
              <w:t>含</w:t>
            </w:r>
            <w:r w:rsidRPr="00DA53AD">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50</w:t>
            </w:r>
          </w:p>
        </w:tc>
      </w:tr>
      <w:tr w:rsidR="000D4ECA" w:rsidRPr="00DA53A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F56FC9" w:rsidP="000D4ECA">
            <w:pPr>
              <w:spacing w:after="60"/>
              <w:jc w:val="center"/>
              <w:rPr>
                <w:rFonts w:eastAsia="PMingLiU" w:cs="Tahoma"/>
                <w:szCs w:val="18"/>
              </w:rPr>
            </w:pPr>
            <w:r w:rsidRPr="00DA53AD">
              <w:rPr>
                <w:rFonts w:eastAsia="PMingLiU" w:cs="Tahoma"/>
                <w:szCs w:val="18"/>
              </w:rPr>
              <w:t xml:space="preserve">SQL Server Data Center </w:t>
            </w:r>
            <w:r w:rsidRPr="00DA53AD">
              <w:rPr>
                <w:rFonts w:eastAsia="PMingLiU" w:cs="Tahoma"/>
                <w:szCs w:val="18"/>
              </w:rPr>
              <w:t>版、</w:t>
            </w:r>
            <w:r w:rsidRPr="00DA53AD">
              <w:rPr>
                <w:rFonts w:eastAsia="PMingLiU" w:cs="Tahoma"/>
                <w:szCs w:val="18"/>
              </w:rPr>
              <w:t xml:space="preserve">Windows Server Data Center </w:t>
            </w:r>
            <w:r w:rsidRPr="00DA53AD">
              <w:rPr>
                <w:rFonts w:eastAsia="PMingLiU" w:cs="Tahoma"/>
                <w:szCs w:val="18"/>
              </w:rPr>
              <w:t>版、</w:t>
            </w:r>
            <w:r w:rsidRPr="00DA53AD">
              <w:rPr>
                <w:rFonts w:eastAsia="PMingLiU" w:cs="Tahoma"/>
                <w:szCs w:val="18"/>
              </w:rPr>
              <w:t xml:space="preserve">System Center 2012 Datacenter </w:t>
            </w:r>
            <w:r w:rsidRPr="00DA53AD">
              <w:rPr>
                <w:rFonts w:eastAsia="PMingLiU" w:cs="Tahoma"/>
                <w:szCs w:val="18"/>
              </w:rPr>
              <w:t>伺服器管理使用權</w:t>
            </w:r>
            <w:r w:rsidRPr="00DA53AD">
              <w:rPr>
                <w:rFonts w:eastAsia="PMingLiU" w:cs="Tahoma"/>
                <w:szCs w:val="18"/>
              </w:rPr>
              <w:t xml:space="preserve"> (2 </w:t>
            </w:r>
            <w:r w:rsidRPr="00DA53AD">
              <w:rPr>
                <w:rFonts w:eastAsia="PMingLiU" w:cs="Tahoma"/>
                <w:szCs w:val="18"/>
              </w:rPr>
              <w:t>個處理器</w:t>
            </w:r>
            <w:r w:rsidRPr="00DA53AD">
              <w:rPr>
                <w:rFonts w:eastAsia="PMingLiU" w:cs="Tahoma"/>
                <w:szCs w:val="18"/>
              </w:rPr>
              <w:t xml:space="preserve">) </w:t>
            </w:r>
            <w:r w:rsidRPr="00DA53AD">
              <w:rPr>
                <w:rFonts w:eastAsia="PMingLiU" w:cs="Tahoma"/>
                <w:szCs w:val="18"/>
              </w:rPr>
              <w:t>以及</w:t>
            </w:r>
            <w:r w:rsidRPr="00DA53AD">
              <w:rPr>
                <w:rFonts w:eastAsia="PMingLiU" w:cs="Tahoma"/>
                <w:szCs w:val="18"/>
              </w:rPr>
              <w:t xml:space="preserve"> Visual Studio Ultimate (</w:t>
            </w:r>
            <w:r w:rsidRPr="00DA53AD">
              <w:rPr>
                <w:rFonts w:eastAsia="PMingLiU" w:cs="Tahoma"/>
                <w:szCs w:val="18"/>
              </w:rPr>
              <w:t>含</w:t>
            </w:r>
            <w:r w:rsidRPr="00DA53AD">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75</w:t>
            </w:r>
          </w:p>
        </w:tc>
      </w:tr>
    </w:tbl>
    <w:p w:rsidR="000D4ECA" w:rsidRPr="00DA53AD" w:rsidRDefault="000D4ECA" w:rsidP="0063466C">
      <w:pPr>
        <w:ind w:firstLine="720"/>
        <w:rPr>
          <w:rFonts w:eastAsia="PMingLiU" w:cs="Tahoma"/>
          <w:lang w:eastAsia="zh-TW"/>
        </w:rPr>
      </w:pPr>
      <w:r w:rsidRPr="00DA53AD">
        <w:rPr>
          <w:rFonts w:eastAsia="PMingLiU" w:cs="Tahoma"/>
          <w:b/>
          <w:i/>
          <w:sz w:val="16"/>
          <w:szCs w:val="18"/>
          <w:lang w:eastAsia="zh-TW"/>
        </w:rPr>
        <w:t>注意事項：</w:t>
      </w:r>
      <w:r w:rsidRPr="00DA53AD">
        <w:rPr>
          <w:rFonts w:eastAsia="PMingLiU" w:cs="Tahoma"/>
          <w:i/>
          <w:sz w:val="16"/>
          <w:szCs w:val="18"/>
          <w:lang w:eastAsia="zh-TW"/>
        </w:rPr>
        <w:t>如需</w:t>
      </w:r>
      <w:r w:rsidRPr="00DA53AD">
        <w:rPr>
          <w:rFonts w:eastAsia="PMingLiU" w:cs="Tahoma"/>
          <w:i/>
          <w:sz w:val="16"/>
          <w:szCs w:val="18"/>
          <w:lang w:eastAsia="zh-TW"/>
        </w:rPr>
        <w:t xml:space="preserve"> CAL</w:t>
      </w:r>
      <w:r w:rsidRPr="00DA53AD">
        <w:rPr>
          <w:rFonts w:eastAsia="PMingLiU" w:cs="Tahoma"/>
          <w:i/>
          <w:sz w:val="16"/>
          <w:szCs w:val="18"/>
          <w:lang w:eastAsia="zh-TW"/>
        </w:rPr>
        <w:t>，請參閱本節中之＜</w:t>
      </w:r>
      <w:r w:rsidRPr="00DA53AD">
        <w:rPr>
          <w:rFonts w:eastAsia="PMingLiU" w:cs="Tahoma"/>
          <w:i/>
          <w:sz w:val="16"/>
          <w:szCs w:val="18"/>
          <w:lang w:eastAsia="zh-TW"/>
        </w:rPr>
        <w:t xml:space="preserve">CAL </w:t>
      </w:r>
      <w:r w:rsidRPr="00DA53AD">
        <w:rPr>
          <w:rFonts w:eastAsia="PMingLiU" w:cs="Tahoma"/>
          <w:i/>
          <w:sz w:val="16"/>
          <w:szCs w:val="18"/>
          <w:lang w:eastAsia="zh-TW"/>
        </w:rPr>
        <w:t>套件＞表格。</w:t>
      </w:r>
    </w:p>
    <w:p w:rsidR="00F56FC9" w:rsidRPr="00DA53AD" w:rsidRDefault="00F56FC9" w:rsidP="0063466C">
      <w:pPr>
        <w:rPr>
          <w:rFonts w:eastAsia="PMingLiU" w:cs="Tahoma"/>
          <w:lang w:eastAsia="zh-TW"/>
        </w:rPr>
      </w:pPr>
    </w:p>
    <w:p w:rsidR="000D4ECA" w:rsidRPr="00DA53AD" w:rsidRDefault="000D4ECA" w:rsidP="0063466C">
      <w:pPr>
        <w:rPr>
          <w:rFonts w:eastAsia="PMingLiU" w:cs="Tahoma"/>
        </w:rPr>
      </w:pPr>
      <w:r w:rsidRPr="00DA53AD">
        <w:rPr>
          <w:rFonts w:eastAsia="PMingLiU" w:cs="Tahoma"/>
          <w:szCs w:val="18"/>
        </w:rPr>
        <w:t>當這些合格的產品係透過</w:t>
      </w:r>
      <w:r w:rsidRPr="00DA53AD">
        <w:rPr>
          <w:rFonts w:eastAsia="PMingLiU" w:cs="Tahoma"/>
          <w:szCs w:val="18"/>
        </w:rPr>
        <w:t xml:space="preserve"> Enrollment for Application Platform (EAP) </w:t>
      </w:r>
      <w:r w:rsidRPr="00DA53AD">
        <w:rPr>
          <w:rFonts w:eastAsia="PMingLiU" w:cs="Tahoma"/>
          <w:szCs w:val="18"/>
        </w:rPr>
        <w:t>或</w:t>
      </w:r>
      <w:r w:rsidRPr="00DA53AD">
        <w:rPr>
          <w:rFonts w:eastAsia="PMingLiU" w:cs="Tahoma"/>
          <w:szCs w:val="18"/>
        </w:rPr>
        <w:t xml:space="preserve"> Enrollment for Core Infrastructure (ECI) </w:t>
      </w:r>
      <w:r w:rsidRPr="00DA53AD">
        <w:rPr>
          <w:rFonts w:eastAsia="PMingLiU" w:cs="Tahoma"/>
          <w:szCs w:val="18"/>
        </w:rPr>
        <w:t>進行訂購時，依</w:t>
      </w:r>
      <w:r w:rsidRPr="00DA53AD">
        <w:rPr>
          <w:rFonts w:eastAsia="PMingLiU" w:cs="Tahoma"/>
          <w:szCs w:val="18"/>
        </w:rPr>
        <w:t xml:space="preserve"> EAP </w:t>
      </w:r>
      <w:r w:rsidRPr="00DA53AD">
        <w:rPr>
          <w:rFonts w:eastAsia="PMingLiU" w:cs="Tahoma"/>
          <w:szCs w:val="18"/>
        </w:rPr>
        <w:t>和</w:t>
      </w:r>
      <w:r w:rsidRPr="00DA53AD">
        <w:rPr>
          <w:rFonts w:eastAsia="PMingLiU" w:cs="Tahoma"/>
          <w:szCs w:val="18"/>
        </w:rPr>
        <w:t xml:space="preserve"> ECI </w:t>
      </w:r>
      <w:r w:rsidRPr="00DA53AD">
        <w:rPr>
          <w:rFonts w:eastAsia="PMingLiU" w:cs="Tahoma"/>
          <w:szCs w:val="18"/>
        </w:rPr>
        <w:t>其所涵蓋的每一個獲贈之點數均乘以二</w:t>
      </w:r>
      <w:r w:rsidRPr="00DA53AD">
        <w:rPr>
          <w:rFonts w:eastAsia="PMingLiU" w:cs="Tahoma"/>
          <w:szCs w:val="18"/>
        </w:rPr>
        <w:t xml:space="preserve"> (2)</w:t>
      </w:r>
      <w:r w:rsidRPr="00DA53AD">
        <w:rPr>
          <w:rFonts w:eastAsia="PMingLiU" w:cs="Tahoma"/>
          <w:szCs w:val="18"/>
        </w:rPr>
        <w:t>。</w:t>
      </w:r>
    </w:p>
    <w:p w:rsidR="000D4ECA" w:rsidRPr="00DA53AD" w:rsidRDefault="000D4ECA" w:rsidP="0063466C">
      <w:pPr>
        <w:rPr>
          <w:rFonts w:eastAsia="PMingLiU" w:cs="Tahoma"/>
        </w:rPr>
      </w:pPr>
      <w:r w:rsidRPr="00DA53AD">
        <w:rPr>
          <w:rFonts w:eastAsia="PMingLiU" w:cs="Tahoma"/>
          <w:szCs w:val="18"/>
        </w:rPr>
        <w:lastRenderedPageBreak/>
        <w:t>客戶有資格取得的總點數所定義規劃服務天數權利如下表所示：</w:t>
      </w:r>
    </w:p>
    <w:p w:rsidR="000D4ECA" w:rsidRPr="00DA53AD"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A53AD"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b/>
                <w:bCs/>
                <w:szCs w:val="18"/>
              </w:rPr>
              <w:t xml:space="preserve">Office </w:t>
            </w:r>
            <w:r w:rsidRPr="00DA53AD">
              <w:rPr>
                <w:rFonts w:eastAsia="PMingLiU" w:cs="Tahoma"/>
                <w:b/>
                <w:bCs/>
                <w:szCs w:val="18"/>
              </w:rPr>
              <w:t>應用程式及</w:t>
            </w:r>
            <w:r w:rsidRPr="00DA53AD">
              <w:rPr>
                <w:rFonts w:eastAsia="PMingLiU" w:cs="Tahoma"/>
                <w:b/>
                <w:bCs/>
                <w:szCs w:val="18"/>
              </w:rPr>
              <w:t>/</w:t>
            </w:r>
            <w:r w:rsidRPr="00DA53AD">
              <w:rPr>
                <w:rFonts w:eastAsia="PMingLiU" w:cs="Tahoma"/>
                <w:b/>
                <w:bCs/>
                <w:szCs w:val="18"/>
              </w:rPr>
              <w:t>或伺服器使</w:t>
            </w:r>
            <w:r w:rsidR="008D0B3D">
              <w:rPr>
                <w:rFonts w:eastAsia="PMingLiU" w:cs="Tahoma"/>
                <w:b/>
                <w:bCs/>
                <w:szCs w:val="18"/>
              </w:rPr>
              <w:br/>
            </w:r>
            <w:r w:rsidRPr="00DA53AD">
              <w:rPr>
                <w:rFonts w:eastAsia="PMingLiU" w:cs="Tahoma"/>
                <w:b/>
                <w:bCs/>
                <w:szCs w:val="18"/>
              </w:rPr>
              <w:t>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b/>
                <w:bCs/>
                <w:szCs w:val="18"/>
              </w:rPr>
              <w:t>規劃服務天數</w:t>
            </w:r>
          </w:p>
        </w:tc>
      </w:tr>
      <w:tr w:rsidR="000D4ECA" w:rsidRPr="00DA53AD"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200</w:t>
            </w:r>
            <w:r w:rsidR="00FC5EB2">
              <w:rPr>
                <w:rFonts w:eastAsia="PMingLiU" w:cs="Tahoma"/>
                <w:szCs w:val="18"/>
              </w:rPr>
              <w:t xml:space="preserve"> </w:t>
            </w:r>
            <w:r w:rsidR="00FC5EB2" w:rsidRPr="00DA53AD">
              <w:rPr>
                <w:rFonts w:eastAsia="PMingLiU" w:cs="Tahoma"/>
                <w:szCs w:val="18"/>
              </w:rPr>
              <w:t>–</w:t>
            </w:r>
            <w:r w:rsidR="00FC5EB2">
              <w:rPr>
                <w:rFonts w:eastAsia="PMingLiU" w:cs="Tahoma"/>
                <w:szCs w:val="18"/>
              </w:rPr>
              <w:t xml:space="preserve"> </w:t>
            </w:r>
            <w:r w:rsidRPr="00DA53AD">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500</w:t>
            </w:r>
            <w:r w:rsidR="00FC5EB2">
              <w:rPr>
                <w:rFonts w:eastAsia="PMingLiU" w:cs="Tahoma"/>
                <w:szCs w:val="18"/>
              </w:rPr>
              <w:t xml:space="preserve"> </w:t>
            </w:r>
            <w:r w:rsidR="00FC5EB2" w:rsidRPr="00DA53AD">
              <w:rPr>
                <w:rFonts w:eastAsia="PMingLiU" w:cs="Tahoma"/>
                <w:szCs w:val="18"/>
              </w:rPr>
              <w:t>–</w:t>
            </w:r>
            <w:r w:rsidR="00FC5EB2">
              <w:rPr>
                <w:rFonts w:eastAsia="PMingLiU" w:cs="Tahoma"/>
                <w:szCs w:val="18"/>
              </w:rPr>
              <w:t xml:space="preserve"> </w:t>
            </w:r>
            <w:r w:rsidRPr="00DA53AD">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3</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2,000</w:t>
            </w:r>
            <w:r w:rsidR="00FC5EB2">
              <w:rPr>
                <w:rFonts w:eastAsia="PMingLiU" w:cs="Tahoma"/>
                <w:szCs w:val="18"/>
              </w:rPr>
              <w:t xml:space="preserve"> </w:t>
            </w:r>
            <w:r w:rsidR="00FC5EB2" w:rsidRPr="00DA53AD">
              <w:rPr>
                <w:rFonts w:eastAsia="PMingLiU" w:cs="Tahoma"/>
                <w:szCs w:val="18"/>
              </w:rPr>
              <w:t>–</w:t>
            </w:r>
            <w:r w:rsidR="00FC5EB2">
              <w:rPr>
                <w:rFonts w:eastAsia="PMingLiU" w:cs="Tahoma"/>
                <w:szCs w:val="18"/>
              </w:rPr>
              <w:t xml:space="preserve"> </w:t>
            </w:r>
            <w:r w:rsidRPr="00DA53AD">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15</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30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40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75</w:t>
            </w:r>
          </w:p>
        </w:tc>
      </w:tr>
    </w:tbl>
    <w:p w:rsidR="000D4ECA" w:rsidRPr="00DA53AD" w:rsidRDefault="000D4ECA" w:rsidP="0063466C">
      <w:pPr>
        <w:rPr>
          <w:rFonts w:eastAsia="PMingLiU" w:cs="Tahoma"/>
        </w:rPr>
      </w:pPr>
    </w:p>
    <w:p w:rsidR="000D4ECA" w:rsidRPr="00DA53AD" w:rsidRDefault="000D4ECA" w:rsidP="0063466C">
      <w:pPr>
        <w:rPr>
          <w:rFonts w:eastAsia="PMingLiU" w:cs="Tahoma"/>
        </w:rPr>
      </w:pPr>
      <w:r w:rsidRPr="00DA53AD">
        <w:rPr>
          <w:rFonts w:eastAsia="PMingLiU" w:cs="Tahoma"/>
          <w:szCs w:val="18"/>
        </w:rPr>
        <w:t xml:space="preserve">Core CAL </w:t>
      </w:r>
      <w:r w:rsidRPr="00DA53AD">
        <w:rPr>
          <w:rFonts w:eastAsia="PMingLiU" w:cs="Tahoma"/>
          <w:szCs w:val="18"/>
        </w:rPr>
        <w:t>套件及</w:t>
      </w:r>
      <w:r w:rsidRPr="00DA53AD">
        <w:rPr>
          <w:rFonts w:eastAsia="PMingLiU" w:cs="Tahoma"/>
          <w:szCs w:val="18"/>
        </w:rPr>
        <w:t xml:space="preserve"> SQL CAL SA </w:t>
      </w:r>
      <w:r w:rsidRPr="00DA53AD">
        <w:rPr>
          <w:rFonts w:eastAsia="PMingLiU" w:cs="Tahoma"/>
          <w:szCs w:val="18"/>
        </w:rPr>
        <w:t>範圍視同</w:t>
      </w:r>
      <w:r w:rsidRPr="00DA53AD">
        <w:rPr>
          <w:rFonts w:eastAsia="PMingLiU" w:cs="Tahoma"/>
          <w:szCs w:val="18"/>
          <w:u w:val="single"/>
        </w:rPr>
        <w:t>以下第一欄中之門檻的一</w:t>
      </w:r>
      <w:r w:rsidRPr="00DA53AD">
        <w:rPr>
          <w:rFonts w:eastAsia="PMingLiU" w:cs="Tahoma"/>
          <w:szCs w:val="18"/>
          <w:u w:val="single"/>
        </w:rPr>
        <w:t xml:space="preserve"> (1) </w:t>
      </w:r>
      <w:r w:rsidRPr="00DA53AD">
        <w:rPr>
          <w:rFonts w:eastAsia="PMingLiU" w:cs="Tahoma"/>
          <w:szCs w:val="18"/>
          <w:u w:val="single"/>
        </w:rPr>
        <w:t>點</w:t>
      </w:r>
      <w:r w:rsidRPr="00DA53AD">
        <w:rPr>
          <w:rFonts w:eastAsia="PMingLiU" w:cs="Tahoma"/>
          <w:szCs w:val="18"/>
        </w:rPr>
        <w:t>，</w:t>
      </w:r>
      <w:r w:rsidRPr="00DA53AD">
        <w:rPr>
          <w:rFonts w:eastAsia="PMingLiU" w:cs="Tahoma"/>
          <w:szCs w:val="18"/>
        </w:rPr>
        <w:t xml:space="preserve">Enterprise CAL </w:t>
      </w:r>
      <w:r w:rsidRPr="00DA53AD">
        <w:rPr>
          <w:rFonts w:eastAsia="PMingLiU" w:cs="Tahoma"/>
          <w:szCs w:val="18"/>
        </w:rPr>
        <w:t>套件</w:t>
      </w:r>
      <w:r w:rsidRPr="00DA53AD">
        <w:rPr>
          <w:rFonts w:eastAsia="PMingLiU" w:cs="Tahoma"/>
          <w:szCs w:val="18"/>
        </w:rPr>
        <w:t xml:space="preserve"> SA </w:t>
      </w:r>
      <w:r w:rsidRPr="00DA53AD">
        <w:rPr>
          <w:rFonts w:eastAsia="PMingLiU" w:cs="Tahoma"/>
          <w:szCs w:val="18"/>
        </w:rPr>
        <w:t>範圍視同</w:t>
      </w:r>
      <w:r w:rsidRPr="00DA53AD">
        <w:rPr>
          <w:rFonts w:eastAsia="PMingLiU" w:cs="Tahoma"/>
          <w:szCs w:val="18"/>
          <w:u w:val="single"/>
        </w:rPr>
        <w:t>以下第一欄中之門檻的二</w:t>
      </w:r>
      <w:r w:rsidRPr="00DA53AD">
        <w:rPr>
          <w:rFonts w:eastAsia="PMingLiU" w:cs="Tahoma"/>
          <w:szCs w:val="18"/>
          <w:u w:val="single"/>
        </w:rPr>
        <w:t xml:space="preserve"> (2) </w:t>
      </w:r>
      <w:r w:rsidRPr="00DA53AD">
        <w:rPr>
          <w:rFonts w:eastAsia="PMingLiU" w:cs="Tahoma"/>
          <w:szCs w:val="18"/>
          <w:u w:val="single"/>
        </w:rPr>
        <w:t>點</w:t>
      </w:r>
      <w:r w:rsidRPr="00DA53AD">
        <w:rPr>
          <w:rFonts w:eastAsia="PMingLiU" w:cs="Tahoma"/>
          <w:szCs w:val="18"/>
        </w:rPr>
        <w:t>：</w:t>
      </w:r>
    </w:p>
    <w:p w:rsidR="000D4ECA" w:rsidRPr="00DA53AD"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DA53AD"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b/>
                <w:bCs/>
                <w:szCs w:val="18"/>
              </w:rPr>
              <w:t xml:space="preserve">CAL </w:t>
            </w:r>
            <w:r w:rsidRPr="00DA53AD">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A53AD" w:rsidRDefault="000D4ECA" w:rsidP="000D4ECA">
            <w:pPr>
              <w:spacing w:after="60"/>
              <w:rPr>
                <w:rFonts w:eastAsia="PMingLiU" w:cs="Tahoma"/>
                <w:szCs w:val="18"/>
              </w:rPr>
            </w:pPr>
            <w:r w:rsidRPr="00DA53AD">
              <w:rPr>
                <w:rFonts w:eastAsia="PMingLiU" w:cs="Tahoma"/>
                <w:b/>
                <w:bCs/>
                <w:szCs w:val="18"/>
              </w:rPr>
              <w:t>規劃服務天數</w:t>
            </w:r>
          </w:p>
        </w:tc>
      </w:tr>
      <w:tr w:rsidR="000D4ECA" w:rsidRPr="00DA53AD"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200</w:t>
            </w:r>
            <w:r w:rsidR="00FC5EB2">
              <w:rPr>
                <w:rFonts w:eastAsia="PMingLiU" w:cs="Tahoma"/>
                <w:szCs w:val="18"/>
              </w:rPr>
              <w:t xml:space="preserve"> </w:t>
            </w:r>
            <w:r w:rsidR="00FC5EB2" w:rsidRPr="00DA53AD">
              <w:rPr>
                <w:rFonts w:eastAsia="PMingLiU" w:cs="Tahoma"/>
                <w:szCs w:val="18"/>
              </w:rPr>
              <w:t>–</w:t>
            </w:r>
            <w:r w:rsidR="00FC5EB2">
              <w:rPr>
                <w:rFonts w:eastAsia="PMingLiU" w:cs="Tahoma"/>
                <w:szCs w:val="18"/>
              </w:rPr>
              <w:t xml:space="preserve"> </w:t>
            </w:r>
            <w:r w:rsidRPr="00DA53AD">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w:t>
            </w:r>
          </w:p>
        </w:tc>
      </w:tr>
      <w:tr w:rsidR="000D4ECA" w:rsidRPr="00DA53AD"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3</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5</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7</w:t>
            </w:r>
          </w:p>
        </w:tc>
      </w:tr>
      <w:tr w:rsidR="000D4ECA" w:rsidRPr="00DA53AD"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10</w:t>
            </w:r>
          </w:p>
        </w:tc>
      </w:tr>
      <w:tr w:rsidR="000D4ECA" w:rsidRPr="00DA53A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A53AD" w:rsidRDefault="000D4ECA" w:rsidP="000D4ECA">
            <w:pPr>
              <w:spacing w:after="60"/>
              <w:jc w:val="center"/>
              <w:rPr>
                <w:rFonts w:eastAsia="PMingLiU" w:cs="Tahoma"/>
                <w:szCs w:val="18"/>
              </w:rPr>
            </w:pPr>
            <w:r w:rsidRPr="00DA53AD">
              <w:rPr>
                <w:rFonts w:eastAsia="PMingLiU" w:cs="Tahoma"/>
                <w:szCs w:val="18"/>
              </w:rPr>
              <w:t>12</w:t>
            </w:r>
          </w:p>
        </w:tc>
      </w:tr>
    </w:tbl>
    <w:p w:rsidR="001C1727" w:rsidRPr="00DA53AD" w:rsidRDefault="001C1727">
      <w:pPr>
        <w:rPr>
          <w:rFonts w:eastAsia="PMingLiU" w:cs="Tahoma"/>
        </w:rPr>
      </w:pPr>
    </w:p>
    <w:p w:rsidR="000D4ECA" w:rsidRPr="00DA53AD" w:rsidRDefault="000D4ECA" w:rsidP="000D4ECA">
      <w:pPr>
        <w:spacing w:after="60"/>
        <w:rPr>
          <w:rFonts w:eastAsia="PMingLiU" w:cs="Tahoma"/>
        </w:rPr>
      </w:pPr>
      <w:r w:rsidRPr="00DA53AD">
        <w:rPr>
          <w:rFonts w:eastAsia="PMingLiU" w:cs="Tahoma"/>
          <w:szCs w:val="20"/>
        </w:rPr>
        <w:t>範例</w:t>
      </w:r>
    </w:p>
    <w:p w:rsidR="000D4ECA" w:rsidRPr="00DA53AD" w:rsidRDefault="000D4ECA" w:rsidP="000D4ECA">
      <w:pPr>
        <w:spacing w:after="60"/>
        <w:rPr>
          <w:rFonts w:eastAsia="PMingLiU" w:cs="Tahoma"/>
        </w:rPr>
      </w:pPr>
      <w:r w:rsidRPr="00DA53AD">
        <w:rPr>
          <w:rFonts w:eastAsia="PMingLiU" w:cs="Tahoma"/>
          <w:szCs w:val="20"/>
        </w:rPr>
        <w:t xml:space="preserve">Open Value </w:t>
      </w:r>
      <w:r w:rsidRPr="00DA53AD">
        <w:rPr>
          <w:rFonts w:eastAsia="PMingLiU" w:cs="Tahoma"/>
          <w:szCs w:val="20"/>
        </w:rPr>
        <w:t>合約具備：</w:t>
      </w:r>
    </w:p>
    <w:p w:rsidR="000D4ECA" w:rsidRPr="00DA53AD" w:rsidRDefault="000D4ECA" w:rsidP="000D4ECA">
      <w:pPr>
        <w:spacing w:after="60"/>
        <w:rPr>
          <w:rFonts w:eastAsia="PMingLiU" w:cs="Tahoma"/>
        </w:rPr>
      </w:pPr>
      <w:r w:rsidRPr="00DA53AD">
        <w:rPr>
          <w:rFonts w:eastAsia="PMingLiU" w:cs="Tahoma"/>
          <w:szCs w:val="20"/>
        </w:rPr>
        <w:t xml:space="preserve">150 </w:t>
      </w:r>
      <w:r w:rsidRPr="00DA53AD">
        <w:rPr>
          <w:rFonts w:eastAsia="PMingLiU" w:cs="Tahoma"/>
          <w:szCs w:val="20"/>
        </w:rPr>
        <w:t>個</w:t>
      </w:r>
      <w:r w:rsidRPr="00DA53AD">
        <w:rPr>
          <w:rFonts w:eastAsia="PMingLiU" w:cs="Tahoma"/>
          <w:szCs w:val="20"/>
        </w:rPr>
        <w:t xml:space="preserve"> Office Professional Plus L&amp;SA</w:t>
      </w:r>
    </w:p>
    <w:p w:rsidR="000D4ECA" w:rsidRPr="00DA53AD" w:rsidRDefault="000D4ECA" w:rsidP="000D4ECA">
      <w:pPr>
        <w:spacing w:after="60"/>
        <w:rPr>
          <w:rFonts w:eastAsia="PMingLiU" w:cs="Tahoma"/>
        </w:rPr>
      </w:pPr>
      <w:r w:rsidRPr="00DA53AD">
        <w:rPr>
          <w:rFonts w:eastAsia="PMingLiU" w:cs="Tahoma"/>
          <w:szCs w:val="20"/>
          <w:u w:val="single"/>
        </w:rPr>
        <w:t xml:space="preserve">+50 </w:t>
      </w:r>
      <w:r w:rsidRPr="00DA53AD">
        <w:rPr>
          <w:rFonts w:eastAsia="PMingLiU" w:cs="Tahoma"/>
          <w:szCs w:val="20"/>
          <w:u w:val="single"/>
        </w:rPr>
        <w:t>個</w:t>
      </w:r>
      <w:r w:rsidRPr="00DA53AD">
        <w:rPr>
          <w:rFonts w:eastAsia="PMingLiU" w:cs="Tahoma"/>
          <w:szCs w:val="20"/>
          <w:u w:val="single"/>
        </w:rPr>
        <w:t xml:space="preserve"> Visio Standard SA</w:t>
      </w:r>
      <w:r w:rsidRPr="00DA53AD">
        <w:rPr>
          <w:rFonts w:eastAsia="PMingLiU" w:cs="Tahoma"/>
          <w:szCs w:val="20"/>
          <w:u w:val="single"/>
        </w:rPr>
        <w:tab/>
      </w:r>
      <w:r w:rsidRPr="00DA53AD">
        <w:rPr>
          <w:rFonts w:eastAsia="PMingLiU" w:cs="Tahoma"/>
          <w:szCs w:val="20"/>
          <w:u w:val="single"/>
        </w:rPr>
        <w:tab/>
      </w:r>
      <w:r w:rsidRPr="00DA53AD">
        <w:rPr>
          <w:rFonts w:eastAsia="PMingLiU" w:cs="Tahoma"/>
          <w:szCs w:val="20"/>
          <w:u w:val="single"/>
        </w:rPr>
        <w:tab/>
      </w:r>
    </w:p>
    <w:p w:rsidR="000D4ECA" w:rsidRPr="00DA53AD" w:rsidRDefault="000D4ECA" w:rsidP="000D4ECA">
      <w:pPr>
        <w:spacing w:after="60"/>
        <w:rPr>
          <w:rFonts w:eastAsia="PMingLiU" w:cs="Tahoma"/>
          <w:lang w:eastAsia="zh-TW"/>
        </w:rPr>
      </w:pPr>
      <w:r w:rsidRPr="00DA53AD">
        <w:rPr>
          <w:rFonts w:eastAsia="PMingLiU" w:cs="Tahoma"/>
          <w:szCs w:val="20"/>
          <w:lang w:eastAsia="zh-TW"/>
        </w:rPr>
        <w:t xml:space="preserve">200 </w:t>
      </w:r>
      <w:r w:rsidRPr="00DA53AD">
        <w:rPr>
          <w:rFonts w:eastAsia="PMingLiU" w:cs="Tahoma"/>
          <w:szCs w:val="20"/>
          <w:lang w:eastAsia="zh-TW"/>
        </w:rPr>
        <w:t>個彩盒包裝的</w:t>
      </w:r>
      <w:r w:rsidRPr="00DA53AD">
        <w:rPr>
          <w:rFonts w:eastAsia="PMingLiU" w:cs="Tahoma"/>
          <w:szCs w:val="20"/>
          <w:lang w:eastAsia="zh-TW"/>
        </w:rPr>
        <w:t xml:space="preserve"> Office </w:t>
      </w:r>
      <w:r w:rsidRPr="00DA53AD">
        <w:rPr>
          <w:rFonts w:eastAsia="PMingLiU" w:cs="Tahoma"/>
          <w:szCs w:val="20"/>
          <w:lang w:eastAsia="zh-TW"/>
        </w:rPr>
        <w:t>應用程式及</w:t>
      </w:r>
      <w:r w:rsidRPr="00DA53AD">
        <w:rPr>
          <w:rFonts w:eastAsia="PMingLiU" w:cs="Tahoma"/>
          <w:szCs w:val="20"/>
          <w:lang w:eastAsia="zh-TW"/>
        </w:rPr>
        <w:t>/</w:t>
      </w:r>
      <w:r w:rsidRPr="00DA53AD">
        <w:rPr>
          <w:rFonts w:eastAsia="PMingLiU" w:cs="Tahoma"/>
          <w:szCs w:val="20"/>
          <w:lang w:eastAsia="zh-TW"/>
        </w:rPr>
        <w:t>或伺服器使用權點數</w:t>
      </w:r>
      <w:r w:rsidRPr="00DA53AD">
        <w:rPr>
          <w:rFonts w:eastAsia="PMingLiU" w:cs="Tahoma"/>
          <w:szCs w:val="20"/>
          <w:lang w:eastAsia="zh-TW"/>
        </w:rPr>
        <w:t xml:space="preserve"> = 1 </w:t>
      </w:r>
      <w:r w:rsidRPr="00DA53AD">
        <w:rPr>
          <w:rFonts w:eastAsia="PMingLiU" w:cs="Tahoma"/>
          <w:szCs w:val="20"/>
          <w:lang w:eastAsia="zh-TW"/>
        </w:rPr>
        <w:t>天</w:t>
      </w:r>
    </w:p>
    <w:p w:rsidR="000D4ECA" w:rsidRPr="00DA53AD" w:rsidRDefault="000D4ECA" w:rsidP="00077CE5">
      <w:pPr>
        <w:rPr>
          <w:rFonts w:eastAsia="PMingLiU" w:cs="Tahoma"/>
          <w:lang w:eastAsia="zh-TW"/>
        </w:rPr>
      </w:pPr>
    </w:p>
    <w:p w:rsidR="000D4ECA" w:rsidRPr="00DA53AD" w:rsidRDefault="000D4ECA" w:rsidP="000D4ECA">
      <w:pPr>
        <w:spacing w:after="60"/>
        <w:rPr>
          <w:rFonts w:eastAsia="PMingLiU" w:cs="Tahoma"/>
        </w:rPr>
      </w:pPr>
      <w:r w:rsidRPr="00DA53AD">
        <w:rPr>
          <w:rFonts w:eastAsia="PMingLiU" w:cs="Tahoma"/>
          <w:szCs w:val="20"/>
        </w:rPr>
        <w:t xml:space="preserve">Select </w:t>
      </w:r>
      <w:r w:rsidRPr="00DA53AD">
        <w:rPr>
          <w:rFonts w:eastAsia="PMingLiU" w:cs="Tahoma"/>
          <w:szCs w:val="20"/>
        </w:rPr>
        <w:t>或</w:t>
      </w:r>
      <w:r w:rsidRPr="00DA53AD">
        <w:rPr>
          <w:rFonts w:eastAsia="PMingLiU" w:cs="Tahoma"/>
          <w:szCs w:val="20"/>
        </w:rPr>
        <w:t xml:space="preserve"> Select Plus SAM </w:t>
      </w:r>
      <w:r w:rsidRPr="00DA53AD">
        <w:rPr>
          <w:rFonts w:eastAsia="PMingLiU" w:cs="Tahoma"/>
          <w:szCs w:val="20"/>
        </w:rPr>
        <w:t>註冊具備：</w:t>
      </w:r>
    </w:p>
    <w:p w:rsidR="000D4ECA" w:rsidRPr="00DA53AD" w:rsidRDefault="000D4ECA" w:rsidP="000D4ECA">
      <w:pPr>
        <w:spacing w:after="60"/>
        <w:rPr>
          <w:rFonts w:eastAsia="PMingLiU" w:cs="Tahoma"/>
        </w:rPr>
      </w:pPr>
      <w:r w:rsidRPr="00DA53AD">
        <w:rPr>
          <w:rFonts w:eastAsia="PMingLiU" w:cs="Tahoma"/>
          <w:szCs w:val="20"/>
        </w:rPr>
        <w:t xml:space="preserve">3,500 </w:t>
      </w:r>
      <w:r w:rsidRPr="00DA53AD">
        <w:rPr>
          <w:rFonts w:eastAsia="PMingLiU" w:cs="Tahoma"/>
          <w:szCs w:val="20"/>
        </w:rPr>
        <w:t>個</w:t>
      </w:r>
      <w:r w:rsidRPr="00DA53AD">
        <w:rPr>
          <w:rFonts w:eastAsia="PMingLiU" w:cs="Tahoma"/>
          <w:szCs w:val="20"/>
        </w:rPr>
        <w:t xml:space="preserve"> Enterprise CAL </w:t>
      </w:r>
      <w:r w:rsidRPr="00DA53AD">
        <w:rPr>
          <w:rFonts w:eastAsia="PMingLiU" w:cs="Tahoma"/>
          <w:szCs w:val="20"/>
        </w:rPr>
        <w:t>套件</w:t>
      </w:r>
      <w:r w:rsidRPr="00DA53AD">
        <w:rPr>
          <w:rFonts w:eastAsia="PMingLiU" w:cs="Tahoma"/>
          <w:szCs w:val="20"/>
        </w:rPr>
        <w:t xml:space="preserve"> SA</w:t>
      </w:r>
    </w:p>
    <w:p w:rsidR="000D4ECA" w:rsidRPr="00DA53AD" w:rsidRDefault="000D4ECA" w:rsidP="000D4ECA">
      <w:pPr>
        <w:spacing w:after="60"/>
        <w:rPr>
          <w:rFonts w:eastAsia="PMingLiU" w:cs="Tahoma"/>
        </w:rPr>
      </w:pPr>
      <w:r w:rsidRPr="00DA53AD">
        <w:rPr>
          <w:rFonts w:eastAsia="PMingLiU" w:cs="Tahoma"/>
          <w:szCs w:val="20"/>
          <w:u w:val="single"/>
        </w:rPr>
        <w:t xml:space="preserve">x </w:t>
      </w:r>
      <w:r w:rsidRPr="00DA53AD">
        <w:rPr>
          <w:rFonts w:eastAsia="PMingLiU" w:cs="Tahoma"/>
          <w:szCs w:val="20"/>
          <w:u w:val="single"/>
        </w:rPr>
        <w:t>每個</w:t>
      </w:r>
      <w:r w:rsidRPr="00DA53AD">
        <w:rPr>
          <w:rFonts w:eastAsia="PMingLiU" w:cs="Tahoma"/>
          <w:szCs w:val="20"/>
          <w:u w:val="single"/>
        </w:rPr>
        <w:t xml:space="preserve"> 2 </w:t>
      </w:r>
      <w:r w:rsidRPr="00DA53AD">
        <w:rPr>
          <w:rFonts w:eastAsia="PMingLiU" w:cs="Tahoma"/>
          <w:szCs w:val="20"/>
          <w:u w:val="single"/>
        </w:rPr>
        <w:t>點</w:t>
      </w:r>
      <w:r w:rsidRPr="00DA53AD">
        <w:rPr>
          <w:rFonts w:eastAsia="PMingLiU" w:cs="Tahoma"/>
          <w:szCs w:val="20"/>
          <w:u w:val="single"/>
        </w:rPr>
        <w:tab/>
      </w:r>
      <w:r w:rsidRPr="00DA53AD">
        <w:rPr>
          <w:rFonts w:eastAsia="PMingLiU" w:cs="Tahoma"/>
          <w:szCs w:val="20"/>
          <w:u w:val="single"/>
        </w:rPr>
        <w:tab/>
      </w:r>
      <w:r w:rsidRPr="00DA53AD">
        <w:rPr>
          <w:rFonts w:eastAsia="PMingLiU" w:cs="Tahoma"/>
          <w:szCs w:val="20"/>
          <w:u w:val="single"/>
        </w:rPr>
        <w:tab/>
      </w:r>
      <w:r w:rsidRPr="00DA53AD">
        <w:rPr>
          <w:rFonts w:eastAsia="PMingLiU" w:cs="Tahoma"/>
          <w:szCs w:val="20"/>
          <w:u w:val="single"/>
        </w:rPr>
        <w:tab/>
      </w:r>
      <w:r w:rsidRPr="00DA53AD">
        <w:rPr>
          <w:rFonts w:eastAsia="PMingLiU" w:cs="Tahoma"/>
          <w:szCs w:val="20"/>
        </w:rPr>
        <w:t xml:space="preserve"> </w:t>
      </w:r>
    </w:p>
    <w:p w:rsidR="000D4ECA" w:rsidRPr="00DA53AD" w:rsidRDefault="000D4ECA" w:rsidP="000D4ECA">
      <w:pPr>
        <w:spacing w:after="60"/>
        <w:rPr>
          <w:rFonts w:eastAsia="PMingLiU" w:cs="Tahoma"/>
        </w:rPr>
      </w:pPr>
      <w:r w:rsidRPr="00DA53AD">
        <w:rPr>
          <w:rFonts w:eastAsia="PMingLiU" w:cs="Tahoma"/>
          <w:szCs w:val="20"/>
        </w:rPr>
        <w:t xml:space="preserve">7,000 </w:t>
      </w:r>
      <w:r w:rsidRPr="00DA53AD">
        <w:rPr>
          <w:rFonts w:eastAsia="PMingLiU" w:cs="Tahoma"/>
          <w:szCs w:val="20"/>
        </w:rPr>
        <w:t>個</w:t>
      </w:r>
      <w:r w:rsidRPr="00DA53AD">
        <w:rPr>
          <w:rFonts w:eastAsia="PMingLiU" w:cs="Tahoma"/>
          <w:szCs w:val="20"/>
        </w:rPr>
        <w:t xml:space="preserve"> CAL </w:t>
      </w:r>
      <w:r w:rsidRPr="00DA53AD">
        <w:rPr>
          <w:rFonts w:eastAsia="PMingLiU" w:cs="Tahoma"/>
          <w:szCs w:val="20"/>
        </w:rPr>
        <w:t>點數</w:t>
      </w:r>
      <w:r w:rsidRPr="00DA53AD">
        <w:rPr>
          <w:rFonts w:eastAsia="PMingLiU" w:cs="Tahoma"/>
          <w:szCs w:val="20"/>
        </w:rPr>
        <w:t xml:space="preserve"> = 3 </w:t>
      </w:r>
      <w:r w:rsidRPr="00DA53AD">
        <w:rPr>
          <w:rFonts w:eastAsia="PMingLiU" w:cs="Tahoma"/>
          <w:szCs w:val="20"/>
        </w:rPr>
        <w:t>天</w:t>
      </w:r>
    </w:p>
    <w:p w:rsidR="000D4ECA" w:rsidRPr="00DA53AD" w:rsidRDefault="000D4ECA" w:rsidP="00077CE5">
      <w:pPr>
        <w:rPr>
          <w:rFonts w:eastAsia="PMingLiU" w:cs="Tahoma"/>
        </w:rPr>
      </w:pPr>
    </w:p>
    <w:p w:rsidR="000D4ECA" w:rsidRPr="00DA53AD" w:rsidRDefault="000D4ECA" w:rsidP="000D4ECA">
      <w:pPr>
        <w:spacing w:after="60"/>
        <w:rPr>
          <w:rFonts w:eastAsia="PMingLiU" w:cs="Tahoma"/>
        </w:rPr>
      </w:pPr>
      <w:r w:rsidRPr="00DA53AD">
        <w:rPr>
          <w:rFonts w:eastAsia="PMingLiU" w:cs="Tahoma"/>
          <w:szCs w:val="20"/>
        </w:rPr>
        <w:t xml:space="preserve">EA Enrollment </w:t>
      </w:r>
      <w:r w:rsidRPr="00DA53AD">
        <w:rPr>
          <w:rFonts w:eastAsia="PMingLiU" w:cs="Tahoma"/>
          <w:szCs w:val="20"/>
        </w:rPr>
        <w:t>具備：</w:t>
      </w:r>
    </w:p>
    <w:p w:rsidR="000D4ECA" w:rsidRPr="00DA53AD" w:rsidRDefault="000D4ECA" w:rsidP="000D4ECA">
      <w:pPr>
        <w:spacing w:after="60"/>
        <w:rPr>
          <w:rFonts w:eastAsia="PMingLiU" w:cs="Tahoma"/>
        </w:rPr>
      </w:pPr>
      <w:r w:rsidRPr="00DA53AD">
        <w:rPr>
          <w:rFonts w:eastAsia="PMingLiU" w:cs="Tahoma"/>
          <w:szCs w:val="20"/>
        </w:rPr>
        <w:t xml:space="preserve">3,500 </w:t>
      </w:r>
      <w:r w:rsidRPr="00DA53AD">
        <w:rPr>
          <w:rFonts w:eastAsia="PMingLiU" w:cs="Tahoma"/>
          <w:szCs w:val="20"/>
        </w:rPr>
        <w:t>個企業桌面</w:t>
      </w:r>
      <w:r w:rsidRPr="00DA53AD">
        <w:rPr>
          <w:rFonts w:eastAsia="PMingLiU" w:cs="Tahoma"/>
          <w:szCs w:val="20"/>
        </w:rPr>
        <w:t xml:space="preserve"> (Enterprise Desktop)</w:t>
      </w:r>
    </w:p>
    <w:p w:rsidR="000D4ECA" w:rsidRPr="00DA53AD" w:rsidRDefault="000D4ECA" w:rsidP="00EE3CF0">
      <w:pPr>
        <w:numPr>
          <w:ilvl w:val="0"/>
          <w:numId w:val="69"/>
        </w:numPr>
        <w:tabs>
          <w:tab w:val="left" w:pos="720"/>
        </w:tabs>
        <w:spacing w:after="60" w:line="276" w:lineRule="auto"/>
        <w:rPr>
          <w:rFonts w:eastAsia="PMingLiU" w:cs="Tahoma"/>
        </w:rPr>
      </w:pPr>
      <w:r w:rsidRPr="00DA53AD">
        <w:rPr>
          <w:rFonts w:eastAsia="PMingLiU" w:cs="Tahoma"/>
          <w:szCs w:val="20"/>
        </w:rPr>
        <w:t xml:space="preserve">3,500 </w:t>
      </w:r>
      <w:r w:rsidRPr="00DA53AD">
        <w:rPr>
          <w:rFonts w:eastAsia="PMingLiU" w:cs="Tahoma"/>
          <w:szCs w:val="20"/>
        </w:rPr>
        <w:t>個</w:t>
      </w:r>
      <w:r w:rsidRPr="00DA53AD">
        <w:rPr>
          <w:rFonts w:eastAsia="PMingLiU" w:cs="Tahoma"/>
          <w:szCs w:val="20"/>
        </w:rPr>
        <w:t xml:space="preserve"> Office Professional </w:t>
      </w:r>
      <w:r w:rsidRPr="00DA53AD">
        <w:rPr>
          <w:rFonts w:eastAsia="PMingLiU" w:cs="Tahoma"/>
          <w:color w:val="000000"/>
          <w:szCs w:val="20"/>
        </w:rPr>
        <w:t>Plus</w:t>
      </w:r>
    </w:p>
    <w:p w:rsidR="000D4ECA" w:rsidRPr="00DA53AD" w:rsidRDefault="000D4ECA" w:rsidP="00EE3CF0">
      <w:pPr>
        <w:numPr>
          <w:ilvl w:val="0"/>
          <w:numId w:val="69"/>
        </w:numPr>
        <w:spacing w:after="60" w:line="276" w:lineRule="auto"/>
        <w:rPr>
          <w:rFonts w:eastAsia="PMingLiU" w:cs="Tahoma"/>
        </w:rPr>
      </w:pPr>
      <w:r w:rsidRPr="00DA53AD">
        <w:rPr>
          <w:rFonts w:eastAsia="PMingLiU" w:cs="Tahoma"/>
          <w:color w:val="000000"/>
          <w:szCs w:val="20"/>
        </w:rPr>
        <w:t xml:space="preserve">3,500 </w:t>
      </w:r>
      <w:r w:rsidRPr="00DA53AD">
        <w:rPr>
          <w:rFonts w:eastAsia="PMingLiU" w:cs="Tahoma"/>
          <w:color w:val="000000"/>
          <w:szCs w:val="20"/>
        </w:rPr>
        <w:t>個</w:t>
      </w:r>
      <w:r w:rsidRPr="00DA53AD">
        <w:rPr>
          <w:rFonts w:eastAsia="PMingLiU" w:cs="Tahoma"/>
          <w:color w:val="000000"/>
          <w:szCs w:val="20"/>
        </w:rPr>
        <w:t xml:space="preserve"> Enterprise CAL </w:t>
      </w:r>
      <w:r w:rsidRPr="00DA53AD">
        <w:rPr>
          <w:rFonts w:eastAsia="PMingLiU" w:cs="Tahoma"/>
          <w:color w:val="000000"/>
          <w:szCs w:val="20"/>
        </w:rPr>
        <w:t>套件</w:t>
      </w:r>
    </w:p>
    <w:p w:rsidR="000D4ECA" w:rsidRPr="00DA53AD" w:rsidRDefault="000D4ECA" w:rsidP="000D4ECA">
      <w:pPr>
        <w:spacing w:after="60"/>
        <w:rPr>
          <w:rFonts w:eastAsia="PMingLiU" w:cs="Tahoma"/>
        </w:rPr>
      </w:pPr>
      <w:r w:rsidRPr="00DA53AD">
        <w:rPr>
          <w:rFonts w:eastAsia="PMingLiU" w:cs="Tahoma"/>
          <w:szCs w:val="20"/>
        </w:rPr>
        <w:t xml:space="preserve">+ 50 </w:t>
      </w:r>
      <w:r w:rsidRPr="00DA53AD">
        <w:rPr>
          <w:rFonts w:eastAsia="PMingLiU" w:cs="Tahoma"/>
          <w:szCs w:val="20"/>
        </w:rPr>
        <w:t>個</w:t>
      </w:r>
      <w:r w:rsidRPr="00DA53AD">
        <w:rPr>
          <w:rFonts w:eastAsia="PMingLiU" w:cs="Tahoma"/>
          <w:szCs w:val="20"/>
        </w:rPr>
        <w:t xml:space="preserve"> Windows Server Enterprise </w:t>
      </w:r>
      <w:r w:rsidRPr="00DA53AD">
        <w:rPr>
          <w:rFonts w:eastAsia="PMingLiU" w:cs="Tahoma"/>
          <w:szCs w:val="20"/>
        </w:rPr>
        <w:t>版</w:t>
      </w:r>
      <w:r w:rsidRPr="00DA53AD">
        <w:rPr>
          <w:rFonts w:eastAsia="PMingLiU" w:cs="Tahoma"/>
          <w:szCs w:val="20"/>
        </w:rPr>
        <w:t xml:space="preserve"> (</w:t>
      </w:r>
      <w:r w:rsidRPr="00DA53AD">
        <w:rPr>
          <w:rFonts w:eastAsia="PMingLiU" w:cs="Tahoma"/>
          <w:szCs w:val="20"/>
        </w:rPr>
        <w:t>每個</w:t>
      </w:r>
      <w:r w:rsidRPr="00DA53AD">
        <w:rPr>
          <w:rFonts w:eastAsia="PMingLiU" w:cs="Tahoma"/>
          <w:szCs w:val="20"/>
        </w:rPr>
        <w:t xml:space="preserve"> x 50 </w:t>
      </w:r>
      <w:r w:rsidRPr="00DA53AD">
        <w:rPr>
          <w:rFonts w:eastAsia="PMingLiU" w:cs="Tahoma"/>
          <w:szCs w:val="20"/>
        </w:rPr>
        <w:t>點</w:t>
      </w:r>
      <w:r w:rsidRPr="00DA53AD">
        <w:rPr>
          <w:rFonts w:eastAsia="PMingLiU" w:cs="Tahoma"/>
          <w:szCs w:val="20"/>
        </w:rPr>
        <w:t xml:space="preserve"> = 2,500 </w:t>
      </w:r>
      <w:r w:rsidRPr="00DA53AD">
        <w:rPr>
          <w:rFonts w:eastAsia="PMingLiU" w:cs="Tahoma"/>
          <w:szCs w:val="20"/>
        </w:rPr>
        <w:t>點</w:t>
      </w:r>
      <w:r w:rsidRPr="00DA53AD">
        <w:rPr>
          <w:rFonts w:eastAsia="PMingLiU" w:cs="Tahoma"/>
          <w:szCs w:val="20"/>
        </w:rPr>
        <w:t>)</w:t>
      </w:r>
    </w:p>
    <w:p w:rsidR="000D4ECA" w:rsidRPr="00DA53AD" w:rsidRDefault="000D4ECA" w:rsidP="000D4ECA">
      <w:pPr>
        <w:spacing w:after="60"/>
        <w:rPr>
          <w:rFonts w:eastAsia="PMingLiU" w:cs="Tahoma"/>
        </w:rPr>
      </w:pPr>
      <w:r w:rsidRPr="00DA53AD">
        <w:rPr>
          <w:rFonts w:eastAsia="PMingLiU" w:cs="Tahoma"/>
          <w:szCs w:val="20"/>
          <w:u w:val="single"/>
        </w:rPr>
        <w:t xml:space="preserve">+600 </w:t>
      </w:r>
      <w:r w:rsidRPr="00DA53AD">
        <w:rPr>
          <w:rFonts w:eastAsia="PMingLiU" w:cs="Tahoma"/>
          <w:szCs w:val="20"/>
          <w:u w:val="single"/>
        </w:rPr>
        <w:t>個</w:t>
      </w:r>
      <w:r w:rsidRPr="00DA53AD">
        <w:rPr>
          <w:rFonts w:eastAsia="PMingLiU" w:cs="Tahoma"/>
          <w:szCs w:val="20"/>
          <w:u w:val="single"/>
        </w:rPr>
        <w:t xml:space="preserve"> Visio Standard SA</w:t>
      </w:r>
      <w:r w:rsidRPr="00DA53AD">
        <w:rPr>
          <w:rFonts w:eastAsia="PMingLiU" w:cs="Tahoma"/>
          <w:szCs w:val="20"/>
          <w:u w:val="single"/>
        </w:rPr>
        <w:tab/>
      </w:r>
      <w:r w:rsidRPr="00DA53AD">
        <w:rPr>
          <w:rFonts w:eastAsia="PMingLiU" w:cs="Tahoma"/>
          <w:szCs w:val="20"/>
          <w:u w:val="single"/>
        </w:rPr>
        <w:tab/>
      </w:r>
      <w:r w:rsidRPr="00DA53AD">
        <w:rPr>
          <w:rFonts w:eastAsia="PMingLiU" w:cs="Tahoma"/>
          <w:szCs w:val="20"/>
          <w:u w:val="single"/>
        </w:rPr>
        <w:tab/>
        <w:t xml:space="preserve"> </w:t>
      </w:r>
    </w:p>
    <w:p w:rsidR="000D4ECA" w:rsidRPr="00DA53AD" w:rsidRDefault="000D4ECA" w:rsidP="000D4ECA">
      <w:pPr>
        <w:spacing w:after="60"/>
        <w:rPr>
          <w:rFonts w:eastAsia="PMingLiU" w:cs="Tahoma"/>
          <w:lang w:eastAsia="zh-TW"/>
        </w:rPr>
      </w:pPr>
      <w:r w:rsidRPr="00DA53AD">
        <w:rPr>
          <w:rFonts w:eastAsia="PMingLiU" w:cs="Tahoma"/>
          <w:szCs w:val="20"/>
          <w:lang w:eastAsia="zh-TW"/>
        </w:rPr>
        <w:t xml:space="preserve">6,600 </w:t>
      </w:r>
      <w:r w:rsidRPr="00DA53AD">
        <w:rPr>
          <w:rFonts w:eastAsia="PMingLiU" w:cs="Tahoma"/>
          <w:szCs w:val="20"/>
          <w:lang w:eastAsia="zh-TW"/>
        </w:rPr>
        <w:t>個彩盒包裝的</w:t>
      </w:r>
      <w:r w:rsidRPr="00DA53AD">
        <w:rPr>
          <w:rFonts w:eastAsia="PMingLiU" w:cs="Tahoma"/>
          <w:szCs w:val="20"/>
          <w:lang w:eastAsia="zh-TW"/>
        </w:rPr>
        <w:t xml:space="preserve"> Office </w:t>
      </w:r>
      <w:r w:rsidRPr="00DA53AD">
        <w:rPr>
          <w:rFonts w:eastAsia="PMingLiU" w:cs="Tahoma"/>
          <w:szCs w:val="20"/>
          <w:lang w:eastAsia="zh-TW"/>
        </w:rPr>
        <w:t>應用程式及</w:t>
      </w:r>
      <w:r w:rsidRPr="00DA53AD">
        <w:rPr>
          <w:rFonts w:eastAsia="PMingLiU" w:cs="Tahoma"/>
          <w:szCs w:val="20"/>
          <w:lang w:eastAsia="zh-TW"/>
        </w:rPr>
        <w:t>/</w:t>
      </w:r>
      <w:r w:rsidRPr="00DA53AD">
        <w:rPr>
          <w:rFonts w:eastAsia="PMingLiU" w:cs="Tahoma"/>
          <w:szCs w:val="20"/>
          <w:lang w:eastAsia="zh-TW"/>
        </w:rPr>
        <w:t>或伺服器使用權點數</w:t>
      </w:r>
      <w:r w:rsidRPr="00DA53AD">
        <w:rPr>
          <w:rFonts w:eastAsia="PMingLiU" w:cs="Tahoma"/>
          <w:szCs w:val="20"/>
          <w:lang w:eastAsia="zh-TW"/>
        </w:rPr>
        <w:t xml:space="preserve"> = 10 </w:t>
      </w:r>
      <w:r w:rsidRPr="00DA53AD">
        <w:rPr>
          <w:rFonts w:eastAsia="PMingLiU" w:cs="Tahoma"/>
          <w:szCs w:val="20"/>
          <w:lang w:eastAsia="zh-TW"/>
        </w:rPr>
        <w:t>天</w:t>
      </w:r>
    </w:p>
    <w:p w:rsidR="000D4ECA" w:rsidRPr="00DA53AD" w:rsidRDefault="000D4ECA" w:rsidP="000D4ECA">
      <w:pPr>
        <w:spacing w:after="60"/>
        <w:rPr>
          <w:rFonts w:eastAsia="PMingLiU" w:cs="Tahoma"/>
          <w:lang w:eastAsia="zh-TW"/>
        </w:rPr>
      </w:pPr>
      <w:r w:rsidRPr="00DA53AD">
        <w:rPr>
          <w:rFonts w:eastAsia="PMingLiU" w:cs="Tahoma"/>
          <w:szCs w:val="20"/>
          <w:lang w:eastAsia="zh-TW"/>
        </w:rPr>
        <w:lastRenderedPageBreak/>
        <w:t xml:space="preserve">7,000 </w:t>
      </w:r>
      <w:r w:rsidRPr="00DA53AD">
        <w:rPr>
          <w:rFonts w:eastAsia="PMingLiU" w:cs="Tahoma"/>
          <w:szCs w:val="20"/>
          <w:lang w:eastAsia="zh-TW"/>
        </w:rPr>
        <w:t>個彩盒包裝的</w:t>
      </w:r>
      <w:r w:rsidRPr="00DA53AD">
        <w:rPr>
          <w:rFonts w:eastAsia="PMingLiU" w:cs="Tahoma"/>
          <w:szCs w:val="20"/>
          <w:lang w:eastAsia="zh-TW"/>
        </w:rPr>
        <w:t xml:space="preserve"> CAL </w:t>
      </w:r>
      <w:r w:rsidRPr="00DA53AD">
        <w:rPr>
          <w:rFonts w:eastAsia="PMingLiU" w:cs="Tahoma"/>
          <w:szCs w:val="20"/>
          <w:lang w:eastAsia="zh-TW"/>
        </w:rPr>
        <w:t>套件點數</w:t>
      </w:r>
      <w:r w:rsidRPr="00DA53AD">
        <w:rPr>
          <w:rFonts w:eastAsia="PMingLiU" w:cs="Tahoma"/>
          <w:szCs w:val="20"/>
          <w:lang w:eastAsia="zh-TW"/>
        </w:rPr>
        <w:t xml:space="preserve"> = 3 </w:t>
      </w:r>
      <w:r w:rsidRPr="00DA53AD">
        <w:rPr>
          <w:rFonts w:eastAsia="PMingLiU" w:cs="Tahoma"/>
          <w:szCs w:val="20"/>
          <w:lang w:eastAsia="zh-TW"/>
        </w:rPr>
        <w:t>天</w:t>
      </w:r>
    </w:p>
    <w:p w:rsidR="000D4ECA" w:rsidRPr="00DA53AD" w:rsidRDefault="000D4ECA" w:rsidP="00EE3CF0">
      <w:pPr>
        <w:numPr>
          <w:ilvl w:val="0"/>
          <w:numId w:val="70"/>
        </w:numPr>
        <w:spacing w:after="60"/>
        <w:ind w:left="720"/>
        <w:rPr>
          <w:rFonts w:eastAsia="PMingLiU" w:cs="Tahoma"/>
        </w:rPr>
      </w:pPr>
      <w:r w:rsidRPr="00DA53AD">
        <w:rPr>
          <w:rFonts w:eastAsia="PMingLiU" w:cs="Tahoma"/>
          <w:szCs w:val="20"/>
        </w:rPr>
        <w:t>總計</w:t>
      </w:r>
      <w:r w:rsidRPr="00DA53AD">
        <w:rPr>
          <w:rFonts w:eastAsia="PMingLiU" w:cs="Tahoma"/>
          <w:szCs w:val="20"/>
        </w:rPr>
        <w:t xml:space="preserve"> 13 </w:t>
      </w:r>
      <w:r w:rsidRPr="00DA53AD">
        <w:rPr>
          <w:rFonts w:eastAsia="PMingLiU" w:cs="Tahoma"/>
          <w:szCs w:val="20"/>
        </w:rPr>
        <w:t>個規劃服務天數</w:t>
      </w:r>
    </w:p>
    <w:p w:rsidR="000D4ECA" w:rsidRPr="00DA53AD" w:rsidRDefault="000D4ECA" w:rsidP="000D4ECA">
      <w:pPr>
        <w:spacing w:after="60"/>
        <w:rPr>
          <w:rFonts w:eastAsia="PMingLiU" w:cs="Tahoma"/>
        </w:rPr>
      </w:pPr>
      <w:r w:rsidRPr="00DA53AD">
        <w:rPr>
          <w:rFonts w:eastAsia="PMingLiU" w:cs="Tahoma"/>
          <w:szCs w:val="20"/>
        </w:rPr>
        <w:t xml:space="preserve">ECI Enrollment </w:t>
      </w:r>
      <w:r w:rsidRPr="00DA53AD">
        <w:rPr>
          <w:rFonts w:eastAsia="PMingLiU" w:cs="Tahoma"/>
          <w:szCs w:val="20"/>
        </w:rPr>
        <w:t>具備：</w:t>
      </w:r>
    </w:p>
    <w:p w:rsidR="00316AE2" w:rsidRPr="00DA53AD" w:rsidRDefault="00316AE2" w:rsidP="00316AE2">
      <w:pPr>
        <w:spacing w:after="60"/>
        <w:rPr>
          <w:rFonts w:eastAsia="PMingLiU" w:cs="Tahoma"/>
        </w:rPr>
      </w:pPr>
      <w:r w:rsidRPr="00DA53AD">
        <w:rPr>
          <w:rFonts w:eastAsia="PMingLiU" w:cs="Tahoma"/>
          <w:szCs w:val="20"/>
        </w:rPr>
        <w:t xml:space="preserve">100 </w:t>
      </w:r>
      <w:r w:rsidRPr="00DA53AD">
        <w:rPr>
          <w:rFonts w:eastAsia="PMingLiU" w:cs="Tahoma"/>
          <w:szCs w:val="20"/>
        </w:rPr>
        <w:t>個</w:t>
      </w:r>
      <w:r w:rsidRPr="00DA53AD">
        <w:rPr>
          <w:rFonts w:eastAsia="PMingLiU" w:cs="Tahoma"/>
          <w:szCs w:val="20"/>
        </w:rPr>
        <w:t xml:space="preserve"> ECI Datacenter</w:t>
      </w:r>
    </w:p>
    <w:p w:rsidR="00316AE2" w:rsidRPr="00DA53AD" w:rsidRDefault="00316AE2" w:rsidP="00EE3CF0">
      <w:pPr>
        <w:numPr>
          <w:ilvl w:val="0"/>
          <w:numId w:val="70"/>
        </w:numPr>
        <w:spacing w:after="60"/>
        <w:ind w:left="720"/>
        <w:rPr>
          <w:rFonts w:eastAsia="PMingLiU" w:cs="Tahoma"/>
        </w:rPr>
      </w:pPr>
      <w:r w:rsidRPr="00DA53AD">
        <w:rPr>
          <w:rFonts w:eastAsia="PMingLiU" w:cs="Tahoma"/>
          <w:szCs w:val="20"/>
        </w:rPr>
        <w:t xml:space="preserve">100 </w:t>
      </w:r>
      <w:r w:rsidRPr="00DA53AD">
        <w:rPr>
          <w:rFonts w:eastAsia="PMingLiU" w:cs="Tahoma"/>
          <w:szCs w:val="20"/>
        </w:rPr>
        <w:t>個</w:t>
      </w:r>
      <w:r w:rsidRPr="00DA53AD">
        <w:rPr>
          <w:rFonts w:eastAsia="PMingLiU" w:cs="Tahoma"/>
          <w:szCs w:val="20"/>
        </w:rPr>
        <w:t xml:space="preserve"> Windows Server Datacenter </w:t>
      </w:r>
      <w:r w:rsidRPr="00DA53AD">
        <w:rPr>
          <w:rFonts w:eastAsia="PMingLiU" w:cs="Tahoma"/>
          <w:szCs w:val="20"/>
        </w:rPr>
        <w:t>版</w:t>
      </w:r>
      <w:r w:rsidRPr="00DA53AD">
        <w:rPr>
          <w:rFonts w:eastAsia="PMingLiU" w:cs="Tahoma"/>
          <w:szCs w:val="20"/>
        </w:rPr>
        <w:t xml:space="preserve"> (</w:t>
      </w:r>
      <w:r w:rsidRPr="00DA53AD">
        <w:rPr>
          <w:rFonts w:eastAsia="PMingLiU" w:cs="Tahoma"/>
          <w:szCs w:val="20"/>
        </w:rPr>
        <w:t>每個</w:t>
      </w:r>
      <w:r w:rsidRPr="00DA53AD">
        <w:rPr>
          <w:rFonts w:eastAsia="PMingLiU" w:cs="Tahoma"/>
          <w:szCs w:val="20"/>
        </w:rPr>
        <w:t xml:space="preserve"> x 75 </w:t>
      </w:r>
      <w:r w:rsidRPr="00DA53AD">
        <w:rPr>
          <w:rFonts w:eastAsia="PMingLiU" w:cs="Tahoma"/>
          <w:szCs w:val="20"/>
        </w:rPr>
        <w:t>點</w:t>
      </w:r>
      <w:r w:rsidRPr="00DA53AD">
        <w:rPr>
          <w:rFonts w:eastAsia="PMingLiU" w:cs="Tahoma"/>
          <w:szCs w:val="20"/>
        </w:rPr>
        <w:t xml:space="preserve"> x 2 </w:t>
      </w:r>
      <w:r w:rsidRPr="00DA53AD">
        <w:rPr>
          <w:rFonts w:eastAsia="PMingLiU" w:cs="Tahoma"/>
          <w:szCs w:val="20"/>
        </w:rPr>
        <w:t>倍點數</w:t>
      </w:r>
      <w:r w:rsidRPr="00DA53AD">
        <w:rPr>
          <w:rFonts w:eastAsia="PMingLiU" w:cs="Tahoma"/>
          <w:szCs w:val="20"/>
        </w:rPr>
        <w:t xml:space="preserve"> = 15,000 </w:t>
      </w:r>
      <w:r w:rsidRPr="00DA53AD">
        <w:rPr>
          <w:rFonts w:eastAsia="PMingLiU" w:cs="Tahoma"/>
          <w:szCs w:val="20"/>
        </w:rPr>
        <w:t>點</w:t>
      </w:r>
      <w:r w:rsidRPr="00DA53AD">
        <w:rPr>
          <w:rFonts w:eastAsia="PMingLiU" w:cs="Tahoma"/>
          <w:szCs w:val="20"/>
        </w:rPr>
        <w:t>)</w:t>
      </w:r>
    </w:p>
    <w:p w:rsidR="00316AE2" w:rsidRPr="00DA53AD" w:rsidRDefault="00316AE2" w:rsidP="00EE3CF0">
      <w:pPr>
        <w:numPr>
          <w:ilvl w:val="0"/>
          <w:numId w:val="70"/>
        </w:numPr>
        <w:spacing w:after="60"/>
        <w:ind w:left="720"/>
        <w:rPr>
          <w:rFonts w:eastAsia="PMingLiU" w:cs="Tahoma"/>
        </w:rPr>
      </w:pPr>
      <w:r w:rsidRPr="00DA53AD">
        <w:rPr>
          <w:rFonts w:eastAsia="PMingLiU" w:cs="Tahoma"/>
          <w:szCs w:val="20"/>
          <w:u w:val="single"/>
        </w:rPr>
        <w:t xml:space="preserve">100 </w:t>
      </w:r>
      <w:r w:rsidRPr="00DA53AD">
        <w:rPr>
          <w:rFonts w:eastAsia="PMingLiU" w:cs="Tahoma"/>
          <w:szCs w:val="20"/>
          <w:u w:val="single"/>
        </w:rPr>
        <w:t>個</w:t>
      </w:r>
      <w:r w:rsidRPr="00DA53AD">
        <w:rPr>
          <w:rFonts w:eastAsia="PMingLiU" w:cs="Tahoma"/>
          <w:szCs w:val="20"/>
          <w:u w:val="single"/>
        </w:rPr>
        <w:t xml:space="preserve"> System Center 2012 Datacenter </w:t>
      </w:r>
      <w:r w:rsidRPr="00DA53AD">
        <w:rPr>
          <w:rFonts w:eastAsia="PMingLiU" w:cs="Tahoma"/>
          <w:szCs w:val="20"/>
          <w:u w:val="single"/>
        </w:rPr>
        <w:t>版</w:t>
      </w:r>
      <w:r w:rsidRPr="00DA53AD">
        <w:rPr>
          <w:rFonts w:eastAsia="PMingLiU" w:cs="Tahoma"/>
          <w:szCs w:val="20"/>
          <w:u w:val="single"/>
        </w:rPr>
        <w:t xml:space="preserve"> (</w:t>
      </w:r>
      <w:r w:rsidRPr="00DA53AD">
        <w:rPr>
          <w:rFonts w:eastAsia="PMingLiU" w:cs="Tahoma"/>
          <w:szCs w:val="20"/>
          <w:u w:val="single"/>
        </w:rPr>
        <w:t>每個</w:t>
      </w:r>
      <w:r w:rsidRPr="00DA53AD">
        <w:rPr>
          <w:rFonts w:eastAsia="PMingLiU" w:cs="Tahoma"/>
          <w:szCs w:val="20"/>
          <w:u w:val="single"/>
        </w:rPr>
        <w:t xml:space="preserve"> x 75 </w:t>
      </w:r>
      <w:r w:rsidRPr="00DA53AD">
        <w:rPr>
          <w:rFonts w:eastAsia="PMingLiU" w:cs="Tahoma"/>
          <w:szCs w:val="20"/>
          <w:u w:val="single"/>
        </w:rPr>
        <w:t>點</w:t>
      </w:r>
      <w:r w:rsidRPr="00DA53AD">
        <w:rPr>
          <w:rFonts w:eastAsia="PMingLiU" w:cs="Tahoma"/>
          <w:szCs w:val="20"/>
          <w:u w:val="single"/>
        </w:rPr>
        <w:t xml:space="preserve"> x 2 </w:t>
      </w:r>
      <w:r w:rsidRPr="00DA53AD">
        <w:rPr>
          <w:rFonts w:eastAsia="PMingLiU" w:cs="Tahoma"/>
          <w:szCs w:val="20"/>
          <w:u w:val="single"/>
        </w:rPr>
        <w:t>倍點數</w:t>
      </w:r>
      <w:r w:rsidRPr="00DA53AD">
        <w:rPr>
          <w:rFonts w:eastAsia="PMingLiU" w:cs="Tahoma"/>
          <w:szCs w:val="20"/>
          <w:u w:val="single"/>
        </w:rPr>
        <w:t xml:space="preserve"> = 15,000 </w:t>
      </w:r>
      <w:r w:rsidRPr="00DA53AD">
        <w:rPr>
          <w:rFonts w:eastAsia="PMingLiU" w:cs="Tahoma"/>
          <w:szCs w:val="20"/>
          <w:u w:val="single"/>
        </w:rPr>
        <w:t>點</w:t>
      </w:r>
      <w:r w:rsidRPr="00DA53AD">
        <w:rPr>
          <w:rFonts w:eastAsia="PMingLiU" w:cs="Tahoma"/>
          <w:szCs w:val="20"/>
          <w:u w:val="single"/>
        </w:rPr>
        <w:t>)</w:t>
      </w:r>
    </w:p>
    <w:p w:rsidR="000D4ECA" w:rsidRPr="00DA53AD" w:rsidRDefault="00316AE2" w:rsidP="00697E59">
      <w:pPr>
        <w:spacing w:after="60"/>
        <w:ind w:firstLine="360"/>
        <w:rPr>
          <w:rFonts w:eastAsia="PMingLiU" w:cs="Tahoma"/>
          <w:lang w:eastAsia="zh-TW"/>
        </w:rPr>
      </w:pPr>
      <w:r w:rsidRPr="00DA53AD">
        <w:rPr>
          <w:rFonts w:eastAsia="PMingLiU" w:cs="Tahoma"/>
          <w:szCs w:val="20"/>
          <w:lang w:eastAsia="zh-TW"/>
        </w:rPr>
        <w:t xml:space="preserve">30,000 </w:t>
      </w:r>
      <w:r w:rsidRPr="00DA53AD">
        <w:rPr>
          <w:rFonts w:eastAsia="PMingLiU" w:cs="Tahoma"/>
          <w:szCs w:val="20"/>
          <w:lang w:eastAsia="zh-TW"/>
        </w:rPr>
        <w:t>個彩盒包裝的</w:t>
      </w:r>
      <w:r w:rsidRPr="00DA53AD">
        <w:rPr>
          <w:rFonts w:eastAsia="PMingLiU" w:cs="Tahoma"/>
          <w:szCs w:val="20"/>
          <w:lang w:eastAsia="zh-TW"/>
        </w:rPr>
        <w:t xml:space="preserve"> Office </w:t>
      </w:r>
      <w:r w:rsidRPr="00DA53AD">
        <w:rPr>
          <w:rFonts w:eastAsia="PMingLiU" w:cs="Tahoma"/>
          <w:szCs w:val="20"/>
          <w:lang w:eastAsia="zh-TW"/>
        </w:rPr>
        <w:t>應用程式及</w:t>
      </w:r>
      <w:r w:rsidRPr="00DA53AD">
        <w:rPr>
          <w:rFonts w:eastAsia="PMingLiU" w:cs="Tahoma"/>
          <w:szCs w:val="20"/>
          <w:lang w:eastAsia="zh-TW"/>
        </w:rPr>
        <w:t>/</w:t>
      </w:r>
      <w:r w:rsidRPr="00DA53AD">
        <w:rPr>
          <w:rFonts w:eastAsia="PMingLiU" w:cs="Tahoma"/>
          <w:szCs w:val="20"/>
          <w:lang w:eastAsia="zh-TW"/>
        </w:rPr>
        <w:t>或伺服器使用權點數</w:t>
      </w:r>
      <w:r w:rsidRPr="00DA53AD">
        <w:rPr>
          <w:rFonts w:eastAsia="PMingLiU" w:cs="Tahoma"/>
          <w:szCs w:val="20"/>
          <w:lang w:eastAsia="zh-TW"/>
        </w:rPr>
        <w:t xml:space="preserve"> = 15 </w:t>
      </w:r>
      <w:r w:rsidRPr="00DA53AD">
        <w:rPr>
          <w:rFonts w:eastAsia="PMingLiU" w:cs="Tahoma"/>
          <w:szCs w:val="20"/>
          <w:lang w:eastAsia="zh-TW"/>
        </w:rPr>
        <w:t>天</w:t>
      </w:r>
    </w:p>
    <w:p w:rsidR="00697E59" w:rsidRPr="00DA53AD" w:rsidRDefault="00697E59" w:rsidP="00077CE5">
      <w:pPr>
        <w:ind w:firstLine="360"/>
        <w:rPr>
          <w:rFonts w:eastAsia="PMingLiU" w:cs="Tahoma"/>
          <w:lang w:eastAsia="zh-TW"/>
        </w:rPr>
      </w:pPr>
    </w:p>
    <w:p w:rsidR="00023FE7" w:rsidRPr="00C76E40" w:rsidRDefault="00023FE7" w:rsidP="00F528E5">
      <w:pPr>
        <w:pStyle w:val="AppendixBodyText"/>
        <w:spacing w:after="0"/>
        <w:rPr>
          <w:rFonts w:ascii="Tahoma" w:eastAsia="PMingLiU" w:hAnsi="Tahoma" w:cs="Tahoma"/>
          <w:spacing w:val="-2"/>
          <w:lang w:eastAsia="zh-TW"/>
        </w:rPr>
      </w:pPr>
      <w:r w:rsidRPr="00C76E40">
        <w:rPr>
          <w:rFonts w:ascii="Tahoma" w:eastAsia="PMingLiU" w:hAnsi="Tahoma" w:cs="Tahoma"/>
          <w:spacing w:val="-2"/>
          <w:sz w:val="18"/>
          <w:lang w:eastAsia="zh-TW"/>
        </w:rPr>
        <w:t>如果客戶符合下列條件，也可以增加可取得之規劃服務天數的數目：</w:t>
      </w:r>
      <w:r w:rsidRPr="00C76E40">
        <w:rPr>
          <w:rFonts w:ascii="Tahoma" w:eastAsia="PMingLiU" w:hAnsi="Tahoma" w:cs="Tahoma"/>
          <w:spacing w:val="-2"/>
          <w:sz w:val="18"/>
          <w:lang w:eastAsia="zh-TW"/>
        </w:rPr>
        <w:t xml:space="preserve">(a) </w:t>
      </w:r>
      <w:r w:rsidRPr="00C76E40">
        <w:rPr>
          <w:rFonts w:ascii="Tahoma" w:eastAsia="PMingLiU" w:hAnsi="Tahoma" w:cs="Tahoma"/>
          <w:spacing w:val="-2"/>
          <w:sz w:val="18"/>
          <w:lang w:eastAsia="zh-TW"/>
        </w:rPr>
        <w:t>目前具備取得訓練券利益之資格，</w:t>
      </w:r>
      <w:r w:rsidRPr="00C76E40">
        <w:rPr>
          <w:rFonts w:ascii="Tahoma" w:eastAsia="PMingLiU" w:hAnsi="Tahoma" w:cs="Tahoma"/>
          <w:spacing w:val="-2"/>
          <w:sz w:val="18"/>
          <w:lang w:eastAsia="zh-TW"/>
        </w:rPr>
        <w:t xml:space="preserve">(b) </w:t>
      </w:r>
      <w:r w:rsidRPr="00C76E40">
        <w:rPr>
          <w:rFonts w:ascii="Tahoma" w:eastAsia="PMingLiU" w:hAnsi="Tahoma" w:cs="Tahoma"/>
          <w:spacing w:val="-2"/>
          <w:sz w:val="18"/>
          <w:lang w:eastAsia="zh-TW"/>
        </w:rPr>
        <w:t>已啟動其訓練券利益，以及</w:t>
      </w:r>
      <w:r w:rsidRPr="00C76E40">
        <w:rPr>
          <w:rFonts w:ascii="Tahoma" w:eastAsia="PMingLiU" w:hAnsi="Tahoma" w:cs="Tahoma"/>
          <w:spacing w:val="-2"/>
          <w:sz w:val="18"/>
          <w:lang w:eastAsia="zh-TW"/>
        </w:rPr>
        <w:t xml:space="preserve"> (c) </w:t>
      </w:r>
      <w:r w:rsidRPr="00C76E40">
        <w:rPr>
          <w:rFonts w:ascii="Tahoma" w:eastAsia="PMingLiU" w:hAnsi="Tahoma" w:cs="Tahoma"/>
          <w:spacing w:val="-2"/>
          <w:sz w:val="18"/>
          <w:lang w:eastAsia="zh-TW"/>
        </w:rPr>
        <w:t>從可供轉換之訓練券利益計算至少有三個尚未主張之訓練天數。合格之客戶可以使用</w:t>
      </w:r>
      <w:r w:rsidRPr="00C76E40">
        <w:rPr>
          <w:rFonts w:ascii="Tahoma" w:eastAsia="PMingLiU" w:hAnsi="Tahoma" w:cs="Tahoma"/>
          <w:spacing w:val="-2"/>
          <w:sz w:val="18"/>
          <w:lang w:eastAsia="zh-TW"/>
        </w:rPr>
        <w:t xml:space="preserve"> 3:1 </w:t>
      </w:r>
      <w:r w:rsidRPr="00C76E40">
        <w:rPr>
          <w:rFonts w:ascii="Tahoma" w:eastAsia="PMingLiU" w:hAnsi="Tahoma" w:cs="Tahoma"/>
          <w:spacing w:val="-2"/>
          <w:sz w:val="18"/>
          <w:lang w:eastAsia="zh-TW"/>
        </w:rPr>
        <w:t>的基礎</w:t>
      </w:r>
      <w:r w:rsidRPr="00C76E40">
        <w:rPr>
          <w:rFonts w:ascii="Tahoma" w:eastAsia="PMingLiU" w:hAnsi="Tahoma" w:cs="Tahoma"/>
          <w:spacing w:val="-2"/>
          <w:sz w:val="18"/>
          <w:lang w:eastAsia="zh-TW"/>
        </w:rPr>
        <w:t xml:space="preserve"> </w:t>
      </w:r>
      <w:r w:rsidR="00C76E40">
        <w:rPr>
          <w:rFonts w:ascii="Tahoma" w:eastAsia="PMingLiU" w:hAnsi="Tahoma" w:cs="Tahoma"/>
          <w:spacing w:val="-2"/>
          <w:sz w:val="18"/>
          <w:lang w:eastAsia="zh-TW"/>
        </w:rPr>
        <w:br/>
      </w:r>
      <w:r w:rsidRPr="00C76E40">
        <w:rPr>
          <w:rFonts w:ascii="Tahoma" w:eastAsia="PMingLiU" w:hAnsi="Tahoma" w:cs="Tahoma"/>
          <w:spacing w:val="-2"/>
          <w:sz w:val="18"/>
          <w:lang w:eastAsia="zh-TW"/>
        </w:rPr>
        <w:t>(</w:t>
      </w:r>
      <w:r w:rsidRPr="00C76E40">
        <w:rPr>
          <w:rFonts w:ascii="Tahoma" w:eastAsia="PMingLiU" w:hAnsi="Tahoma" w:cs="Tahoma"/>
          <w:spacing w:val="-2"/>
          <w:sz w:val="18"/>
          <w:lang w:eastAsia="zh-TW"/>
        </w:rPr>
        <w:t>三個訓練券天數</w:t>
      </w:r>
      <w:r w:rsidRPr="00C76E40">
        <w:rPr>
          <w:rFonts w:ascii="Tahoma" w:eastAsia="PMingLiU" w:hAnsi="Tahoma" w:cs="Tahoma"/>
          <w:spacing w:val="-2"/>
          <w:sz w:val="18"/>
          <w:lang w:eastAsia="zh-TW"/>
        </w:rPr>
        <w:t xml:space="preserve"> = </w:t>
      </w:r>
      <w:r w:rsidRPr="00C76E40">
        <w:rPr>
          <w:rFonts w:ascii="Tahoma" w:eastAsia="PMingLiU" w:hAnsi="Tahoma" w:cs="Tahoma"/>
          <w:spacing w:val="-2"/>
          <w:sz w:val="18"/>
          <w:lang w:eastAsia="zh-TW"/>
        </w:rPr>
        <w:t>一個規劃服務天數</w:t>
      </w:r>
      <w:r w:rsidRPr="00C76E40">
        <w:rPr>
          <w:rFonts w:ascii="Tahoma" w:eastAsia="PMingLiU" w:hAnsi="Tahoma" w:cs="Tahoma"/>
          <w:spacing w:val="-2"/>
          <w:sz w:val="18"/>
          <w:lang w:eastAsia="zh-TW"/>
        </w:rPr>
        <w:t>)</w:t>
      </w:r>
      <w:r w:rsidRPr="00C76E40">
        <w:rPr>
          <w:rFonts w:ascii="Tahoma" w:eastAsia="PMingLiU" w:hAnsi="Tahoma" w:cs="Tahoma"/>
          <w:spacing w:val="-2"/>
          <w:sz w:val="18"/>
          <w:lang w:eastAsia="zh-TW"/>
        </w:rPr>
        <w:t>，將未使用之訓練券天數轉換為規劃服務天數。</w:t>
      </w:r>
      <w:r w:rsidRPr="00C76E40">
        <w:rPr>
          <w:rFonts w:ascii="Tahoma" w:eastAsia="PMingLiU" w:hAnsi="Tahoma" w:cs="Tahoma"/>
          <w:bCs/>
          <w:spacing w:val="-2"/>
          <w:sz w:val="18"/>
          <w:lang w:eastAsia="zh-TW"/>
        </w:rPr>
        <w:t>(</w:t>
      </w:r>
      <w:r w:rsidRPr="00C76E40">
        <w:rPr>
          <w:rFonts w:ascii="Tahoma" w:eastAsia="PMingLiU" w:hAnsi="Tahoma" w:cs="Tahoma"/>
          <w:bCs/>
          <w:spacing w:val="-2"/>
          <w:sz w:val="18"/>
          <w:lang w:eastAsia="zh-TW"/>
        </w:rPr>
        <w:t>注意事項：想要將其訓練券天數計算為規劃服務天數的客戶不應該利用這些天數來建立訓練券</w:t>
      </w:r>
      <w:r w:rsidRPr="00C76E40">
        <w:rPr>
          <w:rFonts w:ascii="Tahoma" w:eastAsia="PMingLiU" w:hAnsi="Tahoma" w:cs="Tahoma"/>
          <w:bCs/>
          <w:spacing w:val="-2"/>
          <w:sz w:val="18"/>
          <w:lang w:eastAsia="zh-TW"/>
        </w:rPr>
        <w:t>)</w:t>
      </w:r>
      <w:r w:rsidRPr="00C76E40">
        <w:rPr>
          <w:rFonts w:ascii="Tahoma" w:eastAsia="PMingLiU" w:hAnsi="Tahoma" w:cs="Tahoma"/>
          <w:bCs/>
          <w:spacing w:val="-2"/>
          <w:sz w:val="18"/>
          <w:lang w:eastAsia="zh-TW"/>
        </w:rPr>
        <w:t>。</w:t>
      </w:r>
      <w:r w:rsidRPr="00C76E40">
        <w:rPr>
          <w:rFonts w:ascii="Tahoma" w:eastAsia="PMingLiU" w:hAnsi="Tahoma" w:cs="Tahoma"/>
          <w:bCs/>
          <w:spacing w:val="-2"/>
          <w:sz w:val="18"/>
          <w:lang w:eastAsia="zh-TW"/>
        </w:rPr>
        <w:t>[</w:t>
      </w:r>
      <w:r w:rsidRPr="00C76E40">
        <w:rPr>
          <w:rFonts w:ascii="Tahoma" w:eastAsia="PMingLiU" w:hAnsi="Tahoma" w:cs="Tahoma"/>
          <w:bCs/>
          <w:spacing w:val="-2"/>
          <w:sz w:val="18"/>
          <w:lang w:eastAsia="zh-TW"/>
        </w:rPr>
        <w:t>一般而言，</w:t>
      </w:r>
      <w:r w:rsidRPr="00C76E40">
        <w:rPr>
          <w:rFonts w:ascii="Tahoma" w:eastAsia="PMingLiU" w:hAnsi="Tahoma" w:cs="Tahoma"/>
          <w:spacing w:val="-2"/>
          <w:sz w:val="18"/>
          <w:lang w:eastAsia="zh-TW"/>
        </w:rPr>
        <w:t>規劃</w:t>
      </w:r>
      <w:r w:rsidRPr="00C76E40">
        <w:rPr>
          <w:rFonts w:ascii="Tahoma" w:eastAsia="PMingLiU" w:hAnsi="Tahoma" w:cs="Tahoma"/>
          <w:bCs/>
          <w:spacing w:val="-2"/>
          <w:sz w:val="18"/>
          <w:lang w:eastAsia="zh-TW"/>
        </w:rPr>
        <w:t>服務天數不得轉換為訓練券天數。</w:t>
      </w:r>
      <w:r w:rsidRPr="00C76E40">
        <w:rPr>
          <w:rFonts w:ascii="Tahoma" w:eastAsia="PMingLiU" w:hAnsi="Tahoma" w:cs="Tahoma"/>
          <w:bCs/>
          <w:spacing w:val="-2"/>
          <w:sz w:val="18"/>
          <w:lang w:eastAsia="zh-TW"/>
        </w:rPr>
        <w:t>]</w:t>
      </w:r>
      <w:r w:rsidR="006B2847">
        <w:rPr>
          <w:rFonts w:ascii="Tahoma" w:eastAsia="PMingLiU" w:hAnsi="Tahoma" w:cs="Tahoma"/>
          <w:bCs/>
          <w:spacing w:val="-2"/>
          <w:sz w:val="18"/>
          <w:lang w:eastAsia="zh-TW"/>
        </w:rPr>
        <w:br/>
      </w:r>
      <w:r w:rsidRPr="00C76E40">
        <w:rPr>
          <w:rFonts w:ascii="Tahoma" w:eastAsia="PMingLiU" w:hAnsi="Tahoma" w:cs="Tahoma"/>
          <w:bCs/>
          <w:spacing w:val="-2"/>
          <w:sz w:val="18"/>
          <w:lang w:eastAsia="zh-TW"/>
        </w:rPr>
        <w:t>不過，如果客戶想要還原訓練券天數的轉換，得將規劃服務天數轉換回訓練券天數。</w:t>
      </w:r>
      <w:r w:rsidRPr="00C76E40">
        <w:rPr>
          <w:rFonts w:ascii="Tahoma" w:eastAsia="PMingLiU" w:hAnsi="Tahoma" w:cs="Tahoma"/>
          <w:bCs/>
          <w:spacing w:val="-2"/>
          <w:sz w:val="18"/>
          <w:lang w:eastAsia="zh-TW"/>
        </w:rPr>
        <w:t xml:space="preserve">] </w:t>
      </w:r>
      <w:r w:rsidRPr="00C76E40">
        <w:rPr>
          <w:rFonts w:ascii="Tahoma" w:eastAsia="PMingLiU" w:hAnsi="Tahoma" w:cs="Tahoma"/>
          <w:bCs/>
          <w:spacing w:val="-2"/>
          <w:sz w:val="18"/>
          <w:lang w:eastAsia="zh-TW"/>
        </w:rPr>
        <w:t>將訓練券天數轉換為規劃服務天數之後，規劃服務天數將出現在客戶之規劃服務組合的天數中。接著可以使用這些天數來為可提供之服務</w:t>
      </w:r>
      <w:r w:rsidRPr="00C76E40">
        <w:rPr>
          <w:rFonts w:ascii="Tahoma" w:eastAsia="PMingLiU" w:hAnsi="Tahoma" w:cs="Tahoma"/>
          <w:bCs/>
          <w:spacing w:val="-2"/>
          <w:sz w:val="18"/>
          <w:lang w:eastAsia="zh-TW"/>
        </w:rPr>
        <w:t xml:space="preserve"> (</w:t>
      </w:r>
      <w:r w:rsidRPr="00C76E40">
        <w:rPr>
          <w:rFonts w:ascii="Tahoma" w:eastAsia="PMingLiU" w:hAnsi="Tahoma" w:cs="Tahoma"/>
          <w:bCs/>
          <w:spacing w:val="-2"/>
          <w:sz w:val="18"/>
          <w:lang w:eastAsia="zh-TW"/>
        </w:rPr>
        <w:t>例如</w:t>
      </w:r>
      <w:r w:rsidRPr="00C76E40">
        <w:rPr>
          <w:rFonts w:ascii="Tahoma" w:eastAsia="PMingLiU" w:hAnsi="Tahoma" w:cs="Tahoma"/>
          <w:bCs/>
          <w:spacing w:val="-2"/>
          <w:sz w:val="18"/>
          <w:lang w:eastAsia="zh-TW"/>
        </w:rPr>
        <w:t xml:space="preserve"> DDPS</w:t>
      </w:r>
      <w:r w:rsidR="006B2847">
        <w:rPr>
          <w:rFonts w:ascii="Tahoma" w:eastAsia="PMingLiU" w:hAnsi="Tahoma" w:cs="Tahoma"/>
          <w:bCs/>
          <w:spacing w:val="-2"/>
          <w:sz w:val="18"/>
          <w:lang w:eastAsia="zh-TW"/>
        </w:rPr>
        <w:t> </w:t>
      </w:r>
      <w:r w:rsidRPr="00C76E40">
        <w:rPr>
          <w:rFonts w:ascii="Tahoma" w:eastAsia="PMingLiU" w:hAnsi="Tahoma" w:cs="Tahoma"/>
          <w:bCs/>
          <w:spacing w:val="-2"/>
          <w:sz w:val="18"/>
          <w:lang w:eastAsia="zh-TW"/>
        </w:rPr>
        <w:t>或</w:t>
      </w:r>
      <w:r w:rsidRPr="00C76E40">
        <w:rPr>
          <w:rFonts w:ascii="Tahoma" w:eastAsia="PMingLiU" w:hAnsi="Tahoma" w:cs="Tahoma"/>
          <w:bCs/>
          <w:spacing w:val="-2"/>
          <w:sz w:val="18"/>
          <w:lang w:eastAsia="zh-TW"/>
        </w:rPr>
        <w:t xml:space="preserve"> SDPS) </w:t>
      </w:r>
      <w:r w:rsidRPr="00C76E40">
        <w:rPr>
          <w:rFonts w:ascii="Tahoma" w:eastAsia="PMingLiU" w:hAnsi="Tahoma" w:cs="Tahoma"/>
          <w:bCs/>
          <w:spacing w:val="-2"/>
          <w:sz w:val="18"/>
          <w:lang w:eastAsia="zh-TW"/>
        </w:rPr>
        <w:t>建立訓練券。</w:t>
      </w:r>
      <w:r w:rsidRPr="00C76E40">
        <w:rPr>
          <w:rFonts w:ascii="Tahoma" w:eastAsia="PMingLiU" w:hAnsi="Tahoma" w:cs="Tahoma"/>
          <w:bCs/>
          <w:spacing w:val="-2"/>
          <w:sz w:val="18"/>
          <w:lang w:eastAsia="zh-TW"/>
        </w:rPr>
        <w:t>*</w:t>
      </w:r>
      <w:r w:rsidRPr="00C76E40">
        <w:rPr>
          <w:rFonts w:ascii="Tahoma" w:eastAsia="PMingLiU" w:hAnsi="Tahoma" w:cs="Tahoma"/>
          <w:bCs/>
          <w:spacing w:val="-2"/>
          <w:sz w:val="18"/>
          <w:lang w:eastAsia="zh-TW"/>
        </w:rPr>
        <w:t>客戶將天數轉換回訓練券天數的資格，會根據其規劃服務天數等級中可提供之天數</w:t>
      </w:r>
      <w:r w:rsidR="006B2847">
        <w:rPr>
          <w:rFonts w:ascii="Tahoma" w:eastAsia="PMingLiU" w:hAnsi="Tahoma" w:cs="Tahoma"/>
          <w:bCs/>
          <w:spacing w:val="-2"/>
          <w:sz w:val="18"/>
          <w:lang w:eastAsia="zh-TW"/>
        </w:rPr>
        <w:br/>
      </w:r>
      <w:r w:rsidRPr="00C76E40">
        <w:rPr>
          <w:rFonts w:ascii="Tahoma" w:eastAsia="PMingLiU" w:hAnsi="Tahoma" w:cs="Tahoma"/>
          <w:bCs/>
          <w:spacing w:val="-2"/>
          <w:sz w:val="18"/>
          <w:lang w:eastAsia="zh-TW"/>
        </w:rPr>
        <w:t>而加以限制。如果客戶想要轉換回</w:t>
      </w:r>
      <w:r w:rsidRPr="00C76E40">
        <w:rPr>
          <w:rFonts w:ascii="Tahoma" w:eastAsia="PMingLiU" w:hAnsi="Tahoma" w:cs="Tahoma"/>
          <w:bCs/>
          <w:spacing w:val="-2"/>
          <w:sz w:val="18"/>
          <w:lang w:eastAsia="zh-TW"/>
        </w:rPr>
        <w:t xml:space="preserve"> 10 </w:t>
      </w:r>
      <w:r w:rsidRPr="00C76E40">
        <w:rPr>
          <w:rFonts w:ascii="Tahoma" w:eastAsia="PMingLiU" w:hAnsi="Tahoma" w:cs="Tahoma"/>
          <w:bCs/>
          <w:spacing w:val="-2"/>
          <w:sz w:val="18"/>
          <w:lang w:eastAsia="zh-TW"/>
        </w:rPr>
        <w:t>天，但是其組合中只有</w:t>
      </w:r>
      <w:r w:rsidRPr="00C76E40">
        <w:rPr>
          <w:rFonts w:ascii="Tahoma" w:eastAsia="PMingLiU" w:hAnsi="Tahoma" w:cs="Tahoma"/>
          <w:bCs/>
          <w:spacing w:val="-2"/>
          <w:sz w:val="18"/>
          <w:lang w:eastAsia="zh-TW"/>
        </w:rPr>
        <w:t xml:space="preserve"> 8 </w:t>
      </w:r>
      <w:r w:rsidRPr="00C76E40">
        <w:rPr>
          <w:rFonts w:ascii="Tahoma" w:eastAsia="PMingLiU" w:hAnsi="Tahoma" w:cs="Tahoma"/>
          <w:bCs/>
          <w:spacing w:val="-2"/>
          <w:sz w:val="18"/>
          <w:lang w:eastAsia="zh-TW"/>
        </w:rPr>
        <w:t>個規劃服務天數，他們僅得轉換回</w:t>
      </w:r>
      <w:r w:rsidRPr="00C76E40">
        <w:rPr>
          <w:rFonts w:ascii="Tahoma" w:eastAsia="PMingLiU" w:hAnsi="Tahoma" w:cs="Tahoma"/>
          <w:bCs/>
          <w:spacing w:val="-2"/>
          <w:sz w:val="18"/>
          <w:lang w:eastAsia="zh-TW"/>
        </w:rPr>
        <w:t xml:space="preserve"> 8 </w:t>
      </w:r>
      <w:r w:rsidRPr="00C76E40">
        <w:rPr>
          <w:rFonts w:ascii="Tahoma" w:eastAsia="PMingLiU" w:hAnsi="Tahoma" w:cs="Tahoma"/>
          <w:bCs/>
          <w:spacing w:val="-2"/>
          <w:sz w:val="18"/>
          <w:lang w:eastAsia="zh-TW"/>
        </w:rPr>
        <w:t>天。</w:t>
      </w:r>
    </w:p>
    <w:p w:rsidR="00F528E5" w:rsidRPr="001B2D6C" w:rsidRDefault="00F528E5" w:rsidP="00F528E5">
      <w:pPr>
        <w:pStyle w:val="AppendixBodyText"/>
        <w:spacing w:after="0"/>
        <w:rPr>
          <w:rFonts w:ascii="Tahoma" w:eastAsia="PMingLiU" w:hAnsi="Tahoma" w:cs="Tahoma"/>
          <w:sz w:val="18"/>
          <w:szCs w:val="18"/>
          <w:lang w:eastAsia="zh-TW"/>
        </w:rPr>
      </w:pPr>
    </w:p>
    <w:p w:rsidR="00023FE7" w:rsidRPr="00DA53AD" w:rsidRDefault="00023FE7" w:rsidP="00F528E5">
      <w:pPr>
        <w:pStyle w:val="AppendixBodyText"/>
        <w:spacing w:after="0"/>
        <w:rPr>
          <w:rFonts w:ascii="Tahoma" w:eastAsia="PMingLiU" w:hAnsi="Tahoma" w:cs="Tahoma"/>
          <w:lang w:eastAsia="zh-TW"/>
        </w:rPr>
      </w:pPr>
      <w:r w:rsidRPr="00DA53AD">
        <w:rPr>
          <w:rFonts w:ascii="Tahoma" w:eastAsia="PMingLiU" w:hAnsi="Tahoma" w:cs="Tahoma"/>
          <w:bCs/>
          <w:sz w:val="18"/>
          <w:lang w:eastAsia="zh-TW"/>
        </w:rPr>
        <w:t>在合格之大量授權合約中未符合可取得規劃服務履行服務之最低門檻但符合或超過訓練券天數轉換之條件的客戶，</w:t>
      </w:r>
      <w:r w:rsidR="006B2847">
        <w:rPr>
          <w:rFonts w:ascii="Tahoma" w:eastAsia="PMingLiU" w:hAnsi="Tahoma" w:cs="Tahoma"/>
          <w:bCs/>
          <w:sz w:val="18"/>
          <w:lang w:eastAsia="zh-TW"/>
        </w:rPr>
        <w:br/>
      </w:r>
      <w:r w:rsidRPr="00DA53AD">
        <w:rPr>
          <w:rFonts w:ascii="Tahoma" w:eastAsia="PMingLiU" w:hAnsi="Tahoma" w:cs="Tahoma"/>
          <w:bCs/>
          <w:sz w:val="18"/>
          <w:lang w:eastAsia="zh-TW"/>
        </w:rPr>
        <w:t>得依以上所列轉換訓練券天數。</w:t>
      </w:r>
    </w:p>
    <w:p w:rsidR="00023FE7" w:rsidRPr="001B2D6C" w:rsidRDefault="00023FE7" w:rsidP="00077CE5">
      <w:pPr>
        <w:pStyle w:val="AppendixBodyText"/>
        <w:spacing w:after="0"/>
        <w:rPr>
          <w:rFonts w:ascii="Tahoma" w:eastAsia="PMingLiU" w:hAnsi="Tahoma" w:cs="Tahoma"/>
          <w:sz w:val="18"/>
          <w:szCs w:val="18"/>
          <w:lang w:eastAsia="zh-TW"/>
        </w:rPr>
      </w:pPr>
    </w:p>
    <w:p w:rsidR="00023FE7" w:rsidRPr="009C78E5" w:rsidRDefault="000D4ECA">
      <w:pPr>
        <w:pStyle w:val="AppendixBodyText"/>
        <w:rPr>
          <w:rFonts w:ascii="Tahoma" w:eastAsia="PMingLiU" w:hAnsi="Tahoma" w:cs="Tahoma"/>
          <w:spacing w:val="-2"/>
          <w:lang w:eastAsia="zh-TW"/>
        </w:rPr>
      </w:pPr>
      <w:r w:rsidRPr="009C78E5">
        <w:rPr>
          <w:rFonts w:ascii="Tahoma" w:eastAsia="PMingLiU" w:hAnsi="Tahoma" w:cs="Tahoma"/>
          <w:spacing w:val="-2"/>
          <w:sz w:val="18"/>
          <w:lang w:eastAsia="zh-TW"/>
        </w:rPr>
        <w:t>規劃服務得透過合格之</w:t>
      </w:r>
      <w:r w:rsidRPr="009C78E5">
        <w:rPr>
          <w:rFonts w:ascii="Tahoma" w:eastAsia="PMingLiU" w:hAnsi="Tahoma" w:cs="Tahoma"/>
          <w:spacing w:val="-2"/>
          <w:sz w:val="18"/>
          <w:lang w:eastAsia="zh-TW"/>
        </w:rPr>
        <w:t xml:space="preserve"> Microsoft </w:t>
      </w:r>
      <w:r w:rsidRPr="009C78E5">
        <w:rPr>
          <w:rFonts w:ascii="Tahoma" w:eastAsia="PMingLiU" w:hAnsi="Tahoma" w:cs="Tahoma"/>
          <w:spacing w:val="-2"/>
          <w:sz w:val="18"/>
          <w:lang w:eastAsia="zh-TW"/>
        </w:rPr>
        <w:t>合作夥伴或</w:t>
      </w:r>
      <w:r w:rsidRPr="009C78E5">
        <w:rPr>
          <w:rFonts w:ascii="Tahoma" w:eastAsia="PMingLiU" w:hAnsi="Tahoma" w:cs="Tahoma"/>
          <w:spacing w:val="-2"/>
          <w:sz w:val="18"/>
          <w:lang w:eastAsia="zh-TW"/>
        </w:rPr>
        <w:t xml:space="preserve"> Microsoft </w:t>
      </w:r>
      <w:r w:rsidRPr="009C78E5">
        <w:rPr>
          <w:rFonts w:ascii="Tahoma" w:eastAsia="PMingLiU" w:hAnsi="Tahoma" w:cs="Tahoma"/>
          <w:spacing w:val="-2"/>
          <w:sz w:val="18"/>
          <w:lang w:eastAsia="zh-TW"/>
        </w:rPr>
        <w:t>諮詢服務提供給客戶。客戶可以在此檢視合格之提供者的清單：</w:t>
      </w:r>
      <w:r w:rsidRPr="009C78E5">
        <w:rPr>
          <w:rFonts w:ascii="Tahoma" w:eastAsia="PMingLiU" w:hAnsi="Tahoma" w:cs="Tahoma"/>
          <w:spacing w:val="-2"/>
          <w:sz w:val="18"/>
          <w:lang w:eastAsia="zh-TW"/>
        </w:rPr>
        <w:t>http://directory.partners.extranet.microsoft.com/psbproviders</w:t>
      </w:r>
    </w:p>
    <w:p w:rsidR="00EC05F0" w:rsidRPr="00DA53AD" w:rsidRDefault="00EC05F0">
      <w:pPr>
        <w:rPr>
          <w:rFonts w:eastAsia="PMingLiU" w:cs="Tahoma"/>
          <w:lang w:eastAsia="zh-TW"/>
        </w:rPr>
      </w:pPr>
    </w:p>
    <w:p w:rsidR="00023FE7" w:rsidRPr="00DA53AD" w:rsidRDefault="000D4ECA" w:rsidP="005A141F">
      <w:pPr>
        <w:pStyle w:val="AppendixBodyText"/>
        <w:spacing w:after="0"/>
        <w:rPr>
          <w:rFonts w:ascii="Tahoma" w:eastAsia="PMingLiU" w:hAnsi="Tahoma" w:cs="Tahoma"/>
          <w:lang w:eastAsia="zh-TW"/>
        </w:rPr>
      </w:pPr>
      <w:r w:rsidRPr="00DA53AD">
        <w:rPr>
          <w:rFonts w:ascii="Tahoma" w:eastAsia="PMingLiU" w:hAnsi="Tahoma" w:cs="Tahoma"/>
          <w:sz w:val="18"/>
          <w:lang w:eastAsia="zh-TW"/>
        </w:rPr>
        <w:t>規劃服務之履行會提供諮詢，其中涵蓋可造就高等級建置規劃之預先定義的工作範圍；但不能包括軟體之實際建置。</w:t>
      </w:r>
    </w:p>
    <w:p w:rsidR="00023FE7" w:rsidRPr="001B2D6C" w:rsidRDefault="00023FE7" w:rsidP="005A141F">
      <w:pPr>
        <w:pStyle w:val="AppendixBodyText"/>
        <w:spacing w:after="0"/>
        <w:rPr>
          <w:rFonts w:ascii="Tahoma" w:eastAsia="PMingLiU" w:hAnsi="Tahoma" w:cs="Tahoma"/>
          <w:sz w:val="18"/>
          <w:szCs w:val="18"/>
          <w:lang w:eastAsia="zh-TW"/>
        </w:rPr>
      </w:pPr>
    </w:p>
    <w:p w:rsidR="00AC1997" w:rsidRPr="00DA53AD"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bCs/>
          <w:sz w:val="18"/>
          <w:lang w:eastAsia="zh-TW"/>
        </w:rPr>
        <w:t>並非所有語言皆提供規劃服務。</w:t>
      </w:r>
    </w:p>
    <w:p w:rsidR="00AC1997" w:rsidRPr="00DA53AD"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bCs/>
          <w:color w:val="000000"/>
          <w:sz w:val="18"/>
          <w:lang w:eastAsia="zh-TW"/>
        </w:rPr>
        <w:t>規劃服務券僅得由符合取得利益資格之客戶買回。</w:t>
      </w:r>
    </w:p>
    <w:p w:rsidR="00AC1997" w:rsidRPr="00DA53AD"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bCs/>
          <w:color w:val="000000"/>
          <w:sz w:val="18"/>
          <w:lang w:eastAsia="zh-TW"/>
        </w:rPr>
        <w:t>規劃服務券不得變換為現金、貨幣或其他有價的報酬。</w:t>
      </w:r>
    </w:p>
    <w:p w:rsidR="00AC1997" w:rsidRPr="00DA53AD"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bCs/>
          <w:color w:val="000000"/>
          <w:sz w:val="18"/>
          <w:lang w:eastAsia="zh-TW"/>
        </w:rPr>
        <w:t>有意取得超出</w:t>
      </w:r>
      <w:r w:rsidRPr="00DA53AD">
        <w:rPr>
          <w:rFonts w:ascii="Tahoma" w:eastAsia="PMingLiU" w:hAnsi="Tahoma" w:cs="Tahoma"/>
          <w:color w:val="000000"/>
          <w:sz w:val="18"/>
          <w:szCs w:val="18"/>
          <w:lang w:eastAsia="zh-TW"/>
        </w:rPr>
        <w:t>所指派之訓練券履行的工作範圍涵蓋</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依訓練券類型及服務等級所定義</w:t>
      </w:r>
      <w:r w:rsidRPr="00DA53AD">
        <w:rPr>
          <w:rFonts w:ascii="Tahoma" w:eastAsia="PMingLiU" w:hAnsi="Tahoma" w:cs="Tahoma"/>
          <w:color w:val="000000"/>
          <w:sz w:val="18"/>
          <w:szCs w:val="18"/>
          <w:lang w:eastAsia="zh-TW"/>
        </w:rPr>
        <w:t xml:space="preserve">) </w:t>
      </w:r>
      <w:r w:rsidRPr="00DA53AD">
        <w:rPr>
          <w:rFonts w:ascii="Tahoma" w:eastAsia="PMingLiU" w:hAnsi="Tahoma" w:cs="Tahoma"/>
          <w:bCs/>
          <w:color w:val="000000"/>
          <w:sz w:val="18"/>
          <w:lang w:eastAsia="zh-TW"/>
        </w:rPr>
        <w:t>之額外服務的客戶，得支付其提供者本方案之外的費用。</w:t>
      </w:r>
    </w:p>
    <w:p w:rsidR="00AC1997" w:rsidRPr="00DA53AD"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color w:val="000000"/>
          <w:sz w:val="18"/>
          <w:lang w:eastAsia="zh-TW"/>
        </w:rPr>
        <w:t>在允許的情況下，因為退貨及其他請款調整而降低合格之</w:t>
      </w:r>
      <w:r w:rsidRPr="00DA53AD">
        <w:rPr>
          <w:rFonts w:ascii="Tahoma" w:eastAsia="PMingLiU" w:hAnsi="Tahoma" w:cs="Tahoma"/>
          <w:color w:val="000000"/>
          <w:sz w:val="18"/>
          <w:lang w:eastAsia="zh-TW"/>
        </w:rPr>
        <w:t xml:space="preserve"> SA </w:t>
      </w:r>
      <w:r w:rsidRPr="00DA53AD">
        <w:rPr>
          <w:rFonts w:ascii="Tahoma" w:eastAsia="PMingLiU" w:hAnsi="Tahoma" w:cs="Tahoma"/>
          <w:color w:val="000000"/>
          <w:sz w:val="18"/>
          <w:lang w:eastAsia="zh-TW"/>
        </w:rPr>
        <w:t>範圍</w:t>
      </w:r>
      <w:r w:rsidRPr="00DA53AD">
        <w:rPr>
          <w:rFonts w:ascii="Tahoma" w:eastAsia="PMingLiU" w:hAnsi="Tahoma" w:cs="Tahoma"/>
          <w:bCs/>
          <w:color w:val="000000"/>
          <w:sz w:val="18"/>
          <w:lang w:eastAsia="zh-TW"/>
        </w:rPr>
        <w:t>，</w:t>
      </w:r>
      <w:r w:rsidRPr="00DA53AD">
        <w:rPr>
          <w:rFonts w:ascii="Tahoma" w:eastAsia="PMingLiU" w:hAnsi="Tahoma" w:cs="Tahoma"/>
          <w:color w:val="000000"/>
          <w:sz w:val="18"/>
          <w:lang w:eastAsia="zh-TW"/>
        </w:rPr>
        <w:t>可能</w:t>
      </w:r>
      <w:r w:rsidRPr="00DA53AD">
        <w:rPr>
          <w:rFonts w:ascii="Tahoma" w:eastAsia="PMingLiU" w:hAnsi="Tahoma" w:cs="Tahoma"/>
          <w:bCs/>
          <w:color w:val="000000"/>
          <w:sz w:val="18"/>
          <w:lang w:eastAsia="zh-TW"/>
        </w:rPr>
        <w:t>會</w:t>
      </w:r>
      <w:r w:rsidRPr="00DA53AD">
        <w:rPr>
          <w:rFonts w:ascii="Tahoma" w:eastAsia="PMingLiU" w:hAnsi="Tahoma" w:cs="Tahoma"/>
          <w:color w:val="000000"/>
          <w:sz w:val="18"/>
          <w:lang w:eastAsia="zh-TW"/>
        </w:rPr>
        <w:t>降低客戶之規劃服務權利</w:t>
      </w:r>
      <w:r w:rsidRPr="00DA53AD">
        <w:rPr>
          <w:rFonts w:ascii="Tahoma" w:eastAsia="PMingLiU" w:hAnsi="Tahoma" w:cs="Tahoma"/>
          <w:bCs/>
          <w:color w:val="000000"/>
          <w:sz w:val="18"/>
          <w:lang w:eastAsia="zh-TW"/>
        </w:rPr>
        <w:t>天數。</w:t>
      </w:r>
    </w:p>
    <w:p w:rsidR="00762183" w:rsidRPr="00DA53AD" w:rsidRDefault="00AC1997" w:rsidP="00EE3CF0">
      <w:pPr>
        <w:pStyle w:val="AppendixBodyText"/>
        <w:numPr>
          <w:ilvl w:val="0"/>
          <w:numId w:val="22"/>
        </w:numPr>
        <w:tabs>
          <w:tab w:val="num" w:pos="1440"/>
        </w:tabs>
        <w:ind w:left="1440"/>
        <w:rPr>
          <w:rFonts w:ascii="Tahoma" w:eastAsia="PMingLiU" w:hAnsi="Tahoma" w:cs="Tahoma"/>
          <w:lang w:eastAsia="zh-TW"/>
        </w:rPr>
      </w:pPr>
      <w:r w:rsidRPr="00DA53AD">
        <w:rPr>
          <w:rFonts w:ascii="Tahoma" w:eastAsia="PMingLiU" w:hAnsi="Tahoma" w:cs="Tahoma"/>
          <w:bCs/>
          <w:color w:val="000000"/>
          <w:sz w:val="18"/>
          <w:lang w:eastAsia="zh-TW"/>
        </w:rPr>
        <w:t>訓練券僅對其</w:t>
      </w:r>
      <w:r w:rsidRPr="00DA53AD">
        <w:rPr>
          <w:rFonts w:ascii="Tahoma" w:eastAsia="PMingLiU" w:hAnsi="Tahoma" w:cs="Tahoma"/>
          <w:color w:val="000000"/>
          <w:sz w:val="18"/>
          <w:lang w:eastAsia="zh-TW"/>
        </w:rPr>
        <w:t>訓練券會被買回之特定服務類型的合格提供者</w:t>
      </w:r>
      <w:r w:rsidRPr="00DA53AD">
        <w:rPr>
          <w:rFonts w:ascii="Tahoma" w:eastAsia="PMingLiU" w:hAnsi="Tahoma" w:cs="Tahoma"/>
          <w:bCs/>
          <w:color w:val="000000"/>
          <w:sz w:val="18"/>
          <w:lang w:eastAsia="zh-TW"/>
        </w:rPr>
        <w:t>，方始</w:t>
      </w:r>
      <w:r w:rsidRPr="00DA53AD">
        <w:rPr>
          <w:rFonts w:ascii="Tahoma" w:eastAsia="PMingLiU" w:hAnsi="Tahoma" w:cs="Tahoma"/>
          <w:bCs/>
          <w:color w:val="000000"/>
          <w:sz w:val="18"/>
          <w:szCs w:val="18"/>
          <w:lang w:eastAsia="zh-TW"/>
        </w:rPr>
        <w:t>適用。</w:t>
      </w:r>
      <w:r w:rsidRPr="00DA53AD">
        <w:rPr>
          <w:rFonts w:ascii="Tahoma" w:eastAsia="PMingLiU" w:hAnsi="Tahoma" w:cs="Tahoma"/>
          <w:color w:val="000000"/>
          <w:sz w:val="18"/>
          <w:szCs w:val="18"/>
          <w:lang w:eastAsia="zh-TW"/>
        </w:rPr>
        <w:t>訓練券可以與全球任何合格之提供者搭配使用。參與程度可能有所不同。</w:t>
      </w:r>
    </w:p>
    <w:p w:rsidR="0083748D" w:rsidRPr="00DA53AD"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color w:val="000000"/>
          <w:sz w:val="18"/>
          <w:szCs w:val="18"/>
          <w:lang w:eastAsia="zh-TW"/>
        </w:rPr>
        <w:t>訓練券必須於軟體保證範圍期間指派。</w:t>
      </w:r>
    </w:p>
    <w:p w:rsidR="0083748D" w:rsidRPr="00DA53AD"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DA53AD">
        <w:rPr>
          <w:rFonts w:ascii="Tahoma" w:eastAsia="PMingLiU" w:hAnsi="Tahoma" w:cs="Tahoma"/>
          <w:color w:val="000000"/>
          <w:sz w:val="18"/>
          <w:szCs w:val="18"/>
          <w:lang w:eastAsia="zh-TW"/>
        </w:rPr>
        <w:t>訓練券將自訓練券指派日期開始起算</w:t>
      </w:r>
      <w:r w:rsidRPr="00DA53AD">
        <w:rPr>
          <w:rFonts w:ascii="Tahoma" w:eastAsia="PMingLiU" w:hAnsi="Tahoma" w:cs="Tahoma"/>
          <w:color w:val="000000"/>
          <w:sz w:val="18"/>
          <w:szCs w:val="18"/>
          <w:lang w:eastAsia="zh-TW"/>
        </w:rPr>
        <w:t xml:space="preserve"> 180 </w:t>
      </w:r>
      <w:r w:rsidRPr="00DA53AD">
        <w:rPr>
          <w:rFonts w:ascii="Tahoma" w:eastAsia="PMingLiU" w:hAnsi="Tahoma" w:cs="Tahoma"/>
          <w:color w:val="000000"/>
          <w:sz w:val="18"/>
          <w:szCs w:val="18"/>
          <w:lang w:eastAsia="zh-TW"/>
        </w:rPr>
        <w:t>日屆滿，其與軟體保證範圍之屆滿係獨立計算。所有服務必須於訓練券屆滿之前交付</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訓練券已買回</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。在軟體保證範圍屆滿之前即屆滿的訓練券將歸回規劃服務組合的可提供天數。</w:t>
      </w:r>
    </w:p>
    <w:p w:rsidR="00AC1997" w:rsidRPr="00DA53AD" w:rsidRDefault="00AC1997" w:rsidP="002F529F">
      <w:pPr>
        <w:pStyle w:val="AppendixBodyText"/>
        <w:numPr>
          <w:ilvl w:val="0"/>
          <w:numId w:val="21"/>
        </w:numPr>
        <w:tabs>
          <w:tab w:val="num" w:pos="1440"/>
        </w:tabs>
        <w:rPr>
          <w:rFonts w:ascii="Tahoma" w:eastAsia="PMingLiU" w:hAnsi="Tahoma" w:cs="Tahoma"/>
          <w:lang w:eastAsia="zh-TW"/>
        </w:rPr>
      </w:pPr>
      <w:r w:rsidRPr="00DA53AD">
        <w:rPr>
          <w:rFonts w:ascii="Tahoma" w:eastAsia="PMingLiU" w:hAnsi="Tahoma" w:cs="Tahoma"/>
          <w:bCs/>
          <w:color w:val="000000"/>
          <w:sz w:val="18"/>
          <w:szCs w:val="18"/>
          <w:lang w:eastAsia="zh-TW"/>
        </w:rPr>
        <w:t xml:space="preserve">Microsoft </w:t>
      </w:r>
      <w:r w:rsidRPr="00DA53AD">
        <w:rPr>
          <w:rFonts w:ascii="Tahoma" w:eastAsia="PMingLiU" w:hAnsi="Tahoma" w:cs="Tahoma"/>
          <w:bCs/>
          <w:color w:val="000000"/>
          <w:sz w:val="18"/>
          <w:szCs w:val="18"/>
          <w:lang w:eastAsia="zh-TW"/>
        </w:rPr>
        <w:t>對</w:t>
      </w:r>
      <w:r w:rsidRPr="00DA53AD">
        <w:rPr>
          <w:rFonts w:ascii="Tahoma" w:eastAsia="PMingLiU" w:hAnsi="Tahoma" w:cs="Tahoma"/>
          <w:bCs/>
          <w:color w:val="000000"/>
          <w:sz w:val="18"/>
          <w:lang w:eastAsia="zh-TW"/>
        </w:rPr>
        <w:t>遺失、遭竊、不合適或誤用之訓練券並不負任何責任。</w:t>
      </w:r>
    </w:p>
    <w:p w:rsidR="00AC1997" w:rsidRPr="00DA53AD" w:rsidRDefault="00AC1997" w:rsidP="002F529F">
      <w:pPr>
        <w:pStyle w:val="AppendixBodyText"/>
        <w:numPr>
          <w:ilvl w:val="0"/>
          <w:numId w:val="21"/>
        </w:numPr>
        <w:tabs>
          <w:tab w:val="num" w:pos="1440"/>
        </w:tabs>
        <w:rPr>
          <w:rFonts w:ascii="Tahoma" w:eastAsia="PMingLiU" w:hAnsi="Tahoma" w:cs="Tahoma"/>
          <w:lang w:eastAsia="zh-TW"/>
        </w:rPr>
      </w:pPr>
      <w:r w:rsidRPr="00DA53AD">
        <w:rPr>
          <w:rFonts w:ascii="Tahoma" w:eastAsia="PMingLiU" w:hAnsi="Tahoma" w:cs="Tahoma"/>
          <w:bCs/>
          <w:color w:val="000000"/>
          <w:sz w:val="18"/>
          <w:lang w:eastAsia="zh-TW"/>
        </w:rPr>
        <w:t>依訓練券提供之服務係</w:t>
      </w:r>
      <w:r w:rsidRPr="00DA53AD">
        <w:rPr>
          <w:rFonts w:ascii="Tahoma" w:eastAsia="PMingLiU" w:hAnsi="Tahoma" w:cs="Tahoma"/>
          <w:color w:val="000000"/>
          <w:sz w:val="18"/>
          <w:lang w:eastAsia="zh-TW"/>
        </w:rPr>
        <w:t>依客戶與合格之提供者間所訂定之合約而提供；</w:t>
      </w:r>
      <w:r w:rsidRPr="00DA53AD">
        <w:rPr>
          <w:rFonts w:ascii="Tahoma" w:eastAsia="PMingLiU" w:hAnsi="Tahoma" w:cs="Tahoma"/>
          <w:color w:val="000000"/>
          <w:sz w:val="18"/>
          <w:lang w:eastAsia="zh-TW"/>
        </w:rPr>
        <w:t xml:space="preserve">Microsoft </w:t>
      </w:r>
      <w:r w:rsidRPr="00DA53AD">
        <w:rPr>
          <w:rFonts w:ascii="Tahoma" w:eastAsia="PMingLiU" w:hAnsi="Tahoma" w:cs="Tahoma"/>
          <w:color w:val="000000"/>
          <w:sz w:val="18"/>
          <w:lang w:eastAsia="zh-TW"/>
        </w:rPr>
        <w:t>對任何與服務相關之部分合格之提供者的工作或錯誤並不負任何責任。</w:t>
      </w:r>
    </w:p>
    <w:p w:rsidR="00F643B6" w:rsidRPr="00DA53AD" w:rsidRDefault="00AC1997" w:rsidP="00EE3CF0">
      <w:pPr>
        <w:pStyle w:val="AppendixBodyText"/>
        <w:numPr>
          <w:ilvl w:val="0"/>
          <w:numId w:val="71"/>
        </w:numPr>
        <w:rPr>
          <w:rFonts w:ascii="Tahoma" w:eastAsia="PMingLiU" w:hAnsi="Tahoma" w:cs="Tahoma"/>
          <w:lang w:eastAsia="zh-TW"/>
        </w:rPr>
      </w:pPr>
      <w:r w:rsidRPr="00DA53AD">
        <w:rPr>
          <w:rFonts w:ascii="Tahoma" w:eastAsia="PMingLiU" w:hAnsi="Tahoma" w:cs="Tahoma"/>
          <w:bCs/>
          <w:color w:val="000000"/>
          <w:sz w:val="18"/>
          <w:lang w:eastAsia="zh-TW"/>
        </w:rPr>
        <w:t>藉由接受規劃服務之履行，客戶</w:t>
      </w:r>
      <w:r w:rsidRPr="00DA53AD">
        <w:rPr>
          <w:rFonts w:ascii="Tahoma" w:eastAsia="PMingLiU" w:hAnsi="Tahoma" w:cs="Tahoma"/>
          <w:bCs/>
          <w:sz w:val="18"/>
          <w:lang w:eastAsia="zh-TW"/>
        </w:rPr>
        <w:t>認知其將於完成基於品質保證目的之履行服務時取得調查。</w:t>
      </w:r>
    </w:p>
    <w:p w:rsidR="0008036A" w:rsidRPr="00DA53AD" w:rsidRDefault="00F643B6" w:rsidP="00EE3CF0">
      <w:pPr>
        <w:pStyle w:val="AppendixBodyText"/>
        <w:numPr>
          <w:ilvl w:val="0"/>
          <w:numId w:val="71"/>
        </w:numPr>
        <w:rPr>
          <w:rFonts w:ascii="Tahoma" w:eastAsia="PMingLiU" w:hAnsi="Tahoma" w:cs="Tahoma"/>
          <w:lang w:eastAsia="zh-TW"/>
        </w:rPr>
      </w:pPr>
      <w:r w:rsidRPr="00DA53AD">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DA53AD">
        <w:rPr>
          <w:rFonts w:ascii="Tahoma" w:eastAsia="PMingLiU" w:hAnsi="Tahoma" w:cs="Tahoma"/>
          <w:color w:val="000000"/>
          <w:sz w:val="18"/>
          <w:szCs w:val="18"/>
          <w:lang w:eastAsia="zh-TW"/>
        </w:rPr>
        <w:t>取得三分之一所陳述之服務天數。訂購二年期軟體保證範圍之客戶將取得三分之二所陳述之服務天數。</w:t>
      </w:r>
    </w:p>
    <w:p w:rsidR="0008036A" w:rsidRPr="00DA53AD" w:rsidRDefault="0008036A" w:rsidP="005A141F">
      <w:pPr>
        <w:pStyle w:val="AppendixBodyText"/>
        <w:spacing w:after="0"/>
        <w:rPr>
          <w:rFonts w:ascii="Tahoma" w:eastAsia="PMingLiU" w:hAnsi="Tahoma" w:cs="Tahoma"/>
          <w:lang w:eastAsia="zh-TW"/>
        </w:rPr>
      </w:pPr>
    </w:p>
    <w:p w:rsidR="00023FE7" w:rsidRPr="00DA53AD" w:rsidRDefault="00023FE7">
      <w:pPr>
        <w:pStyle w:val="AppendixBodyText"/>
        <w:rPr>
          <w:rFonts w:ascii="Tahoma" w:eastAsia="PMingLiU" w:hAnsi="Tahoma" w:cs="Tahoma"/>
          <w:lang w:eastAsia="zh-TW"/>
        </w:rPr>
      </w:pPr>
      <w:r w:rsidRPr="00DA53AD">
        <w:rPr>
          <w:rFonts w:ascii="Tahoma" w:eastAsia="PMingLiU" w:hAnsi="Tahoma" w:cs="Tahoma"/>
          <w:bCs/>
          <w:color w:val="000000"/>
          <w:sz w:val="18"/>
          <w:lang w:eastAsia="zh-TW"/>
        </w:rPr>
        <w:t>履行服務結束時由合格之提供者基於品質保證目的而提交給</w:t>
      </w:r>
      <w:r w:rsidRPr="00DA53AD">
        <w:rPr>
          <w:rFonts w:ascii="Tahoma" w:eastAsia="PMingLiU" w:hAnsi="Tahoma" w:cs="Tahoma"/>
          <w:bCs/>
          <w:color w:val="000000"/>
          <w:sz w:val="18"/>
          <w:lang w:eastAsia="zh-TW"/>
        </w:rPr>
        <w:t xml:space="preserve"> Microsoft </w:t>
      </w:r>
      <w:r w:rsidRPr="00DA53AD">
        <w:rPr>
          <w:rFonts w:ascii="Tahoma" w:eastAsia="PMingLiU" w:hAnsi="Tahoma" w:cs="Tahoma"/>
          <w:bCs/>
          <w:color w:val="000000"/>
          <w:sz w:val="18"/>
          <w:lang w:eastAsia="zh-TW"/>
        </w:rPr>
        <w:t>之已完成的交付項目得供</w:t>
      </w:r>
      <w:r w:rsidRPr="00DA53AD">
        <w:rPr>
          <w:rFonts w:ascii="Tahoma" w:eastAsia="PMingLiU" w:hAnsi="Tahoma" w:cs="Tahoma"/>
          <w:bCs/>
          <w:color w:val="000000"/>
          <w:sz w:val="18"/>
          <w:lang w:eastAsia="zh-TW"/>
        </w:rPr>
        <w:t xml:space="preserve"> Microsoft </w:t>
      </w:r>
      <w:r w:rsidRPr="00DA53AD">
        <w:rPr>
          <w:rFonts w:ascii="Tahoma" w:eastAsia="PMingLiU" w:hAnsi="Tahoma" w:cs="Tahoma"/>
          <w:bCs/>
          <w:color w:val="000000"/>
          <w:sz w:val="18"/>
          <w:lang w:eastAsia="zh-TW"/>
        </w:rPr>
        <w:t>使用，</w:t>
      </w:r>
      <w:r w:rsidR="006B2847">
        <w:rPr>
          <w:rFonts w:ascii="Tahoma" w:eastAsia="PMingLiU" w:hAnsi="Tahoma" w:cs="Tahoma"/>
          <w:bCs/>
          <w:color w:val="000000"/>
          <w:sz w:val="18"/>
          <w:lang w:eastAsia="zh-TW"/>
        </w:rPr>
        <w:br/>
      </w:r>
      <w:r w:rsidRPr="00DA53AD">
        <w:rPr>
          <w:rFonts w:ascii="Tahoma" w:eastAsia="PMingLiU" w:hAnsi="Tahoma" w:cs="Tahoma"/>
          <w:bCs/>
          <w:color w:val="000000"/>
          <w:sz w:val="18"/>
          <w:lang w:eastAsia="zh-TW"/>
        </w:rPr>
        <w:t>且可基於該目的而與客戶之</w:t>
      </w:r>
      <w:r w:rsidRPr="00DA53AD">
        <w:rPr>
          <w:rFonts w:ascii="Tahoma" w:eastAsia="PMingLiU" w:hAnsi="Tahoma" w:cs="Tahoma"/>
          <w:bCs/>
          <w:color w:val="000000"/>
          <w:sz w:val="18"/>
          <w:lang w:eastAsia="zh-TW"/>
        </w:rPr>
        <w:t xml:space="preserve"> Microsoft </w:t>
      </w:r>
      <w:r w:rsidRPr="00DA53AD">
        <w:rPr>
          <w:rFonts w:ascii="Tahoma" w:eastAsia="PMingLiU" w:hAnsi="Tahoma" w:cs="Tahoma"/>
          <w:bCs/>
          <w:color w:val="000000"/>
          <w:sz w:val="18"/>
          <w:lang w:eastAsia="zh-TW"/>
        </w:rPr>
        <w:t>客戶小組共享。</w:t>
      </w:r>
    </w:p>
    <w:p w:rsidR="00023FE7" w:rsidRPr="00DA53AD" w:rsidRDefault="00023FE7" w:rsidP="005A141F">
      <w:pPr>
        <w:pStyle w:val="AppendixBodyText"/>
        <w:spacing w:after="0"/>
        <w:rPr>
          <w:rFonts w:ascii="Tahoma" w:eastAsia="PMingLiU" w:hAnsi="Tahoma" w:cs="Tahoma"/>
          <w:lang w:eastAsia="zh-TW"/>
        </w:rPr>
      </w:pPr>
    </w:p>
    <w:p w:rsidR="00023FE7" w:rsidRPr="00DA53AD" w:rsidRDefault="00023FE7">
      <w:pPr>
        <w:pStyle w:val="Heading3"/>
        <w:rPr>
          <w:rFonts w:ascii="Tahoma" w:eastAsia="PMingLiU" w:hAnsi="Tahoma" w:cs="Tahoma"/>
        </w:rPr>
      </w:pPr>
      <w:bookmarkStart w:id="775" w:name="_Toc328145999"/>
      <w:bookmarkStart w:id="776" w:name="_Toc336338230"/>
      <w:bookmarkStart w:id="777" w:name="_Toc352109490"/>
      <w:r w:rsidRPr="00DA53AD">
        <w:rPr>
          <w:rFonts w:ascii="Tahoma" w:eastAsia="PMingLiU" w:hAnsi="Tahoma" w:cs="Tahoma"/>
          <w:sz w:val="24"/>
        </w:rPr>
        <w:lastRenderedPageBreak/>
        <w:t xml:space="preserve">Windows 8 </w:t>
      </w:r>
      <w:r w:rsidRPr="00DA53AD">
        <w:rPr>
          <w:rFonts w:ascii="Tahoma" w:eastAsia="PMingLiU" w:hAnsi="Tahoma" w:cs="Tahoma"/>
          <w:sz w:val="24"/>
        </w:rPr>
        <w:t>企業版</w:t>
      </w:r>
      <w:bookmarkEnd w:id="775"/>
      <w:bookmarkEnd w:id="776"/>
      <w:bookmarkEnd w:id="777"/>
      <w:r w:rsidRPr="00DA53AD">
        <w:rPr>
          <w:rFonts w:ascii="Tahoma" w:eastAsia="PMingLiU" w:hAnsi="Tahoma" w:cs="Tahoma"/>
          <w:sz w:val="24"/>
        </w:rPr>
        <w:t xml:space="preserve"> </w:t>
      </w:r>
    </w:p>
    <w:p w:rsidR="00023FE7" w:rsidRPr="00AE7465" w:rsidRDefault="00023FE7" w:rsidP="00077CE5">
      <w:pPr>
        <w:pStyle w:val="AppendixBodyText"/>
        <w:spacing w:after="0"/>
        <w:rPr>
          <w:rFonts w:ascii="Tahoma" w:eastAsia="PMingLiU" w:hAnsi="Tahoma" w:cs="Tahoma"/>
          <w:sz w:val="18"/>
          <w:szCs w:val="18"/>
          <w:lang w:eastAsia="zh-TW"/>
        </w:rPr>
      </w:pPr>
    </w:p>
    <w:p w:rsidR="005A141F" w:rsidRPr="00DA53AD" w:rsidRDefault="00324479" w:rsidP="005A141F">
      <w:pPr>
        <w:spacing w:after="60"/>
        <w:jc w:val="both"/>
        <w:rPr>
          <w:rFonts w:eastAsia="PMingLiU" w:cs="Tahoma"/>
          <w:lang w:eastAsia="zh-TW"/>
        </w:rPr>
      </w:pPr>
      <w:r w:rsidRPr="00DA53AD">
        <w:rPr>
          <w:rFonts w:eastAsia="PMingLiU" w:cs="Tahoma"/>
          <w:b/>
          <w:szCs w:val="18"/>
          <w:lang w:eastAsia="zh-TW"/>
        </w:rPr>
        <w:t>合格之軟體保證客戶</w:t>
      </w:r>
    </w:p>
    <w:p w:rsidR="00324479" w:rsidRPr="00DA53AD" w:rsidRDefault="00324479" w:rsidP="00324479">
      <w:pPr>
        <w:jc w:val="both"/>
        <w:rPr>
          <w:rFonts w:eastAsia="PMingLiU" w:cs="Tahoma"/>
          <w:lang w:eastAsia="zh-TW"/>
        </w:rPr>
      </w:pPr>
      <w:r w:rsidRPr="00DA53AD">
        <w:rPr>
          <w:rFonts w:eastAsia="PMingLiU" w:cs="Tahoma"/>
          <w:szCs w:val="18"/>
          <w:lang w:eastAsia="zh-TW"/>
        </w:rPr>
        <w:t>具備</w:t>
      </w:r>
      <w:r w:rsidRPr="00DA53AD">
        <w:rPr>
          <w:rFonts w:eastAsia="PMingLiU" w:cs="Tahoma"/>
          <w:szCs w:val="18"/>
          <w:lang w:eastAsia="zh-TW"/>
        </w:rPr>
        <w:t xml:space="preserve"> Windows </w:t>
      </w:r>
      <w:r w:rsidRPr="00DA53AD">
        <w:rPr>
          <w:rFonts w:eastAsia="PMingLiU" w:cs="Tahoma"/>
          <w:szCs w:val="18"/>
          <w:lang w:eastAsia="zh-TW"/>
        </w:rPr>
        <w:t>桌面作業系統之有效軟體保證範圍的客戶有資格取得此項利益。在授權裝置上具備</w:t>
      </w:r>
      <w:r w:rsidRPr="00DA53AD">
        <w:rPr>
          <w:rFonts w:eastAsia="PMingLiU" w:cs="Tahoma"/>
          <w:szCs w:val="18"/>
          <w:lang w:eastAsia="zh-TW"/>
        </w:rPr>
        <w:t xml:space="preserve"> Windows </w:t>
      </w:r>
      <w:r w:rsidRPr="00DA53AD">
        <w:rPr>
          <w:rFonts w:eastAsia="PMingLiU" w:cs="Tahoma"/>
          <w:szCs w:val="18"/>
          <w:lang w:eastAsia="zh-TW"/>
        </w:rPr>
        <w:t>桌面作業系統的軟體保證範圍，可讓客戶選擇在該裝置上是否使用</w:t>
      </w:r>
      <w:r w:rsidRPr="00DA53AD">
        <w:rPr>
          <w:rFonts w:eastAsia="PMingLiU" w:cs="Tahoma"/>
          <w:szCs w:val="18"/>
          <w:lang w:eastAsia="zh-TW"/>
        </w:rPr>
        <w:t xml:space="preserve"> Windows 8 </w:t>
      </w:r>
      <w:r w:rsidRPr="00DA53AD">
        <w:rPr>
          <w:rFonts w:eastAsia="PMingLiU" w:cs="Tahoma"/>
          <w:szCs w:val="18"/>
          <w:lang w:eastAsia="zh-TW"/>
        </w:rPr>
        <w:t>企業版替代</w:t>
      </w:r>
      <w:r w:rsidRPr="00DA53AD">
        <w:rPr>
          <w:rFonts w:eastAsia="PMingLiU" w:cs="Tahoma"/>
          <w:szCs w:val="18"/>
          <w:lang w:eastAsia="zh-TW"/>
        </w:rPr>
        <w:t xml:space="preserve"> Windows 8 </w:t>
      </w:r>
      <w:r w:rsidRPr="00DA53AD">
        <w:rPr>
          <w:rFonts w:eastAsia="PMingLiU" w:cs="Tahoma"/>
          <w:szCs w:val="18"/>
          <w:lang w:eastAsia="zh-TW"/>
        </w:rPr>
        <w:t>專業版。</w:t>
      </w:r>
    </w:p>
    <w:p w:rsidR="00324479" w:rsidRPr="00DA53AD" w:rsidRDefault="00324479" w:rsidP="00324479">
      <w:pPr>
        <w:jc w:val="both"/>
        <w:rPr>
          <w:rFonts w:eastAsia="PMingLiU" w:cs="Tahoma"/>
          <w:lang w:eastAsia="zh-TW"/>
        </w:rPr>
      </w:pPr>
    </w:p>
    <w:p w:rsidR="00324479" w:rsidRPr="00DA53AD" w:rsidRDefault="00324479" w:rsidP="00324479">
      <w:pPr>
        <w:jc w:val="both"/>
        <w:rPr>
          <w:rFonts w:eastAsia="PMingLiU" w:cs="Tahoma"/>
          <w:lang w:eastAsia="zh-TW"/>
        </w:rPr>
      </w:pPr>
      <w:r w:rsidRPr="00DA53AD">
        <w:rPr>
          <w:rFonts w:eastAsia="PMingLiU" w:cs="Tahoma"/>
          <w:szCs w:val="18"/>
          <w:lang w:eastAsia="zh-TW"/>
        </w:rPr>
        <w:t>依「產品使用權」中所述，合格之軟體保證客戶有權利使用</w:t>
      </w:r>
      <w:r w:rsidRPr="00DA53AD">
        <w:rPr>
          <w:rFonts w:eastAsia="PMingLiU" w:cs="Tahoma"/>
          <w:szCs w:val="18"/>
          <w:lang w:eastAsia="zh-TW"/>
        </w:rPr>
        <w:t xml:space="preserve"> Windows 8 </w:t>
      </w:r>
      <w:r w:rsidRPr="00DA53AD">
        <w:rPr>
          <w:rFonts w:eastAsia="PMingLiU" w:cs="Tahoma"/>
          <w:szCs w:val="18"/>
          <w:lang w:eastAsia="zh-TW"/>
        </w:rPr>
        <w:t>企業版。客戶不得將</w:t>
      </w:r>
      <w:r w:rsidRPr="00DA53AD">
        <w:rPr>
          <w:rFonts w:eastAsia="PMingLiU" w:cs="Tahoma"/>
          <w:szCs w:val="18"/>
          <w:lang w:eastAsia="zh-TW"/>
        </w:rPr>
        <w:t xml:space="preserve"> Windows 8 </w:t>
      </w:r>
      <w:r w:rsidRPr="00DA53AD">
        <w:rPr>
          <w:rFonts w:eastAsia="PMingLiU" w:cs="Tahoma"/>
          <w:szCs w:val="18"/>
          <w:lang w:eastAsia="zh-TW"/>
        </w:rPr>
        <w:t>企業版從授權裝置移動至另一個裝置，但若其軟體保證範圍允許搭配使用重新指定，則不在此限。</w:t>
      </w:r>
    </w:p>
    <w:p w:rsidR="00324479" w:rsidRPr="00DA53AD" w:rsidRDefault="00324479" w:rsidP="00324479">
      <w:pPr>
        <w:jc w:val="both"/>
        <w:rPr>
          <w:rFonts w:eastAsia="PMingLiU" w:cs="Tahoma"/>
          <w:lang w:eastAsia="zh-TW"/>
        </w:rPr>
      </w:pPr>
    </w:p>
    <w:p w:rsidR="005A141F" w:rsidRPr="00DA53AD" w:rsidRDefault="00324479" w:rsidP="005A141F">
      <w:pPr>
        <w:spacing w:after="60"/>
        <w:jc w:val="both"/>
        <w:rPr>
          <w:rFonts w:eastAsia="PMingLiU" w:cs="Tahoma"/>
          <w:lang w:eastAsia="zh-TW"/>
        </w:rPr>
      </w:pPr>
      <w:r w:rsidRPr="00DA53AD">
        <w:rPr>
          <w:rFonts w:eastAsia="PMingLiU" w:cs="Tahoma"/>
          <w:b/>
          <w:szCs w:val="18"/>
          <w:lang w:eastAsia="zh-TW"/>
        </w:rPr>
        <w:t>合格之線上服務利益客戶</w:t>
      </w:r>
    </w:p>
    <w:p w:rsidR="00324479" w:rsidRPr="00DA53AD" w:rsidRDefault="0071258F" w:rsidP="00324479">
      <w:pPr>
        <w:jc w:val="both"/>
        <w:rPr>
          <w:rFonts w:eastAsia="PMingLiU" w:cs="Tahoma"/>
          <w:lang w:eastAsia="zh-TW"/>
        </w:rPr>
      </w:pPr>
      <w:r w:rsidRPr="00DA53AD">
        <w:rPr>
          <w:rFonts w:eastAsia="PMingLiU" w:cs="Tahoma"/>
          <w:szCs w:val="18"/>
          <w:lang w:eastAsia="zh-TW"/>
        </w:rPr>
        <w:t>依「產品使用權」中所述，</w:t>
      </w:r>
      <w:r w:rsidRPr="00DA53AD">
        <w:rPr>
          <w:rFonts w:eastAsia="PMingLiU" w:cs="Tahoma"/>
          <w:szCs w:val="18"/>
          <w:lang w:eastAsia="zh-TW"/>
        </w:rPr>
        <w:t>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客戶有權利使用</w:t>
      </w:r>
      <w:r w:rsidRPr="00DA53AD">
        <w:rPr>
          <w:rFonts w:eastAsia="PMingLiU" w:cs="Tahoma"/>
          <w:szCs w:val="18"/>
          <w:lang w:eastAsia="zh-TW"/>
        </w:rPr>
        <w:t xml:space="preserve"> Windows 8 </w:t>
      </w:r>
      <w:r w:rsidRPr="00DA53AD">
        <w:rPr>
          <w:rFonts w:eastAsia="PMingLiU" w:cs="Tahoma"/>
          <w:szCs w:val="18"/>
          <w:lang w:eastAsia="zh-TW"/>
        </w:rPr>
        <w:t>企業版。如需</w:t>
      </w:r>
      <w:r w:rsidRPr="00DA53AD">
        <w:rPr>
          <w:rFonts w:eastAsia="PMingLiU" w:cs="Tahoma"/>
          <w:szCs w:val="18"/>
          <w:lang w:eastAsia="zh-TW"/>
        </w:rPr>
        <w:t xml:space="preserve"> Windows Intune </w:t>
      </w:r>
      <w:r w:rsidR="00ED668A">
        <w:rPr>
          <w:rFonts w:eastAsia="PMingLiU" w:cs="Tahoma"/>
          <w:szCs w:val="18"/>
          <w:lang w:eastAsia="zh-TW"/>
        </w:rPr>
        <w:br/>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使用權之取得與重新指定的適用條款，請參閱本產品清單之「產品注意事項」。</w:t>
      </w:r>
    </w:p>
    <w:p w:rsidR="005A141F" w:rsidRPr="00DA53AD" w:rsidDel="008900EB" w:rsidRDefault="005A141F" w:rsidP="00324479">
      <w:pPr>
        <w:jc w:val="both"/>
        <w:rPr>
          <w:rFonts w:eastAsia="PMingLiU" w:cs="Tahoma"/>
          <w:lang w:eastAsia="zh-TW"/>
        </w:rPr>
      </w:pPr>
    </w:p>
    <w:p w:rsidR="00324479" w:rsidRPr="00DA53AD" w:rsidRDefault="00324479" w:rsidP="00324479">
      <w:pPr>
        <w:spacing w:after="60"/>
        <w:rPr>
          <w:rFonts w:eastAsia="PMingLiU" w:cs="Tahoma"/>
        </w:rPr>
      </w:pPr>
      <w:r w:rsidRPr="00DA53AD">
        <w:rPr>
          <w:rFonts w:eastAsia="PMingLiU" w:cs="Tahoma"/>
          <w:szCs w:val="18"/>
        </w:rPr>
        <w:t>軟體保證及</w:t>
      </w:r>
      <w:r w:rsidRPr="00DA53AD">
        <w:rPr>
          <w:rFonts w:eastAsia="PMingLiU" w:cs="Tahoma"/>
          <w:szCs w:val="18"/>
        </w:rPr>
        <w:t xml:space="preserve"> 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客戶可允許使用舊版之</w:t>
      </w:r>
      <w:r w:rsidRPr="00DA53AD">
        <w:rPr>
          <w:rFonts w:eastAsia="PMingLiU" w:cs="Tahoma"/>
          <w:szCs w:val="18"/>
        </w:rPr>
        <w:t xml:space="preserve"> Windows </w:t>
      </w:r>
      <w:r w:rsidRPr="00DA53AD">
        <w:rPr>
          <w:rFonts w:eastAsia="PMingLiU" w:cs="Tahoma"/>
          <w:szCs w:val="18"/>
        </w:rPr>
        <w:t>桌面作業系統的</w:t>
      </w:r>
      <w:r w:rsidRPr="00DA53AD">
        <w:rPr>
          <w:rFonts w:eastAsia="PMingLiU" w:cs="Tahoma"/>
          <w:szCs w:val="18"/>
        </w:rPr>
        <w:t xml:space="preserve"> MUI </w:t>
      </w:r>
      <w:r w:rsidRPr="00DA53AD">
        <w:rPr>
          <w:rFonts w:eastAsia="PMingLiU" w:cs="Tahoma"/>
          <w:szCs w:val="18"/>
        </w:rPr>
        <w:t>版本替代</w:t>
      </w:r>
      <w:r w:rsidRPr="00DA53AD">
        <w:rPr>
          <w:rFonts w:eastAsia="PMingLiU" w:cs="Tahoma"/>
          <w:szCs w:val="18"/>
        </w:rPr>
        <w:t xml:space="preserve"> Windows 8 </w:t>
      </w:r>
      <w:r w:rsidRPr="00DA53AD">
        <w:rPr>
          <w:rFonts w:eastAsia="PMingLiU" w:cs="Tahoma"/>
          <w:szCs w:val="18"/>
        </w:rPr>
        <w:t>企業版。</w:t>
      </w:r>
    </w:p>
    <w:p w:rsidR="00870095" w:rsidRPr="00DA53AD" w:rsidRDefault="00870095" w:rsidP="005A141F">
      <w:pPr>
        <w:pStyle w:val="Heading3"/>
        <w:spacing w:after="60"/>
        <w:rPr>
          <w:rFonts w:ascii="Tahoma" w:eastAsia="PMingLiU" w:hAnsi="Tahoma" w:cs="Tahoma"/>
        </w:rPr>
      </w:pPr>
    </w:p>
    <w:p w:rsidR="00870095" w:rsidRPr="00DA53AD" w:rsidRDefault="00870095" w:rsidP="005A141F">
      <w:pPr>
        <w:pStyle w:val="Heading3"/>
        <w:spacing w:after="60"/>
        <w:rPr>
          <w:rFonts w:ascii="Tahoma" w:eastAsia="PMingLiU" w:hAnsi="Tahoma" w:cs="Tahoma"/>
        </w:rPr>
      </w:pPr>
      <w:bookmarkStart w:id="778" w:name="_Toc336338231"/>
      <w:bookmarkStart w:id="779" w:name="_Toc352109491"/>
      <w:r w:rsidRPr="00DA53AD">
        <w:rPr>
          <w:rFonts w:ascii="Tahoma" w:eastAsia="PMingLiU" w:hAnsi="Tahoma" w:cs="Tahoma"/>
          <w:sz w:val="18"/>
        </w:rPr>
        <w:t>Windows 8 Enterprise Sideloading</w:t>
      </w:r>
      <w:bookmarkEnd w:id="778"/>
      <w:bookmarkEnd w:id="779"/>
    </w:p>
    <w:p w:rsidR="00810479" w:rsidRPr="00DA53AD" w:rsidRDefault="00870095" w:rsidP="00991DD4">
      <w:pPr>
        <w:jc w:val="both"/>
        <w:rPr>
          <w:rFonts w:eastAsia="PMingLiU" w:cs="Tahoma"/>
        </w:rPr>
      </w:pPr>
      <w:r w:rsidRPr="00DA53AD">
        <w:rPr>
          <w:rFonts w:eastAsia="PMingLiU" w:cs="Tahoma"/>
          <w:szCs w:val="18"/>
        </w:rPr>
        <w:t>請參閱本文件之「產品注意事項」小節中的</w:t>
      </w:r>
      <w:r w:rsidRPr="00DA53AD">
        <w:rPr>
          <w:rFonts w:eastAsia="PMingLiU" w:cs="Tahoma"/>
          <w:szCs w:val="18"/>
        </w:rPr>
        <w:t xml:space="preserve"> Windows 8 Enterprise Sideloading </w:t>
      </w:r>
      <w:r w:rsidRPr="00DA53AD">
        <w:rPr>
          <w:rFonts w:eastAsia="PMingLiU" w:cs="Tahoma"/>
          <w:szCs w:val="18"/>
        </w:rPr>
        <w:t>產品注意事項。</w:t>
      </w:r>
    </w:p>
    <w:p w:rsidR="00BD1A6A" w:rsidRPr="00DA53AD" w:rsidRDefault="00BD1A6A">
      <w:pPr>
        <w:rPr>
          <w:rFonts w:eastAsia="PMingLiU" w:cs="Tahoma"/>
        </w:rPr>
      </w:pPr>
      <w:bookmarkStart w:id="780" w:name="_Toc336338232"/>
    </w:p>
    <w:p w:rsidR="00EA1BE9" w:rsidRPr="00DA53AD" w:rsidRDefault="00EA1BE9" w:rsidP="005A141F">
      <w:pPr>
        <w:pStyle w:val="Heading3"/>
        <w:spacing w:after="60"/>
        <w:rPr>
          <w:rFonts w:ascii="Tahoma" w:eastAsia="PMingLiU" w:hAnsi="Tahoma" w:cs="Tahoma"/>
        </w:rPr>
      </w:pPr>
      <w:bookmarkStart w:id="781" w:name="_Toc352109492"/>
      <w:r w:rsidRPr="00DA53AD">
        <w:rPr>
          <w:rFonts w:ascii="Tahoma" w:eastAsia="PMingLiU" w:hAnsi="Tahoma" w:cs="Tahoma"/>
          <w:sz w:val="18"/>
        </w:rPr>
        <w:t xml:space="preserve">Windows </w:t>
      </w:r>
      <w:r w:rsidRPr="00DA53AD">
        <w:rPr>
          <w:rFonts w:ascii="Tahoma" w:eastAsia="PMingLiU" w:hAnsi="Tahoma" w:cs="Tahoma"/>
          <w:sz w:val="18"/>
        </w:rPr>
        <w:t>附贈訂閱使用權</w:t>
      </w:r>
      <w:bookmarkEnd w:id="780"/>
      <w:bookmarkEnd w:id="781"/>
    </w:p>
    <w:p w:rsidR="00EA1BE9" w:rsidRPr="00DA53AD" w:rsidRDefault="00EA1BE9" w:rsidP="00870095">
      <w:pPr>
        <w:jc w:val="both"/>
        <w:rPr>
          <w:rFonts w:eastAsia="PMingLiU" w:cs="Tahoma"/>
          <w:lang w:eastAsia="zh-TW"/>
        </w:rPr>
      </w:pPr>
      <w:r w:rsidRPr="00DA53AD">
        <w:rPr>
          <w:rFonts w:eastAsia="PMingLiU" w:cs="Tahoma"/>
          <w:szCs w:val="18"/>
          <w:lang w:eastAsia="zh-TW"/>
        </w:rPr>
        <w:t>請參閱本文件之「產品注意事項」小節中的</w:t>
      </w:r>
      <w:r w:rsidRPr="00DA53AD">
        <w:rPr>
          <w:rFonts w:eastAsia="PMingLiU" w:cs="Tahoma"/>
          <w:szCs w:val="18"/>
          <w:lang w:eastAsia="zh-TW"/>
        </w:rPr>
        <w:t xml:space="preserve"> Windows </w:t>
      </w:r>
      <w:r w:rsidRPr="00DA53AD">
        <w:rPr>
          <w:rFonts w:eastAsia="PMingLiU" w:cs="Tahoma"/>
          <w:szCs w:val="18"/>
          <w:lang w:eastAsia="zh-TW"/>
        </w:rPr>
        <w:t>附贈訂閱使用權注意事項。</w:t>
      </w:r>
    </w:p>
    <w:p w:rsidR="00870095" w:rsidRPr="00DA53AD" w:rsidRDefault="00870095" w:rsidP="003C56F1">
      <w:pPr>
        <w:jc w:val="both"/>
        <w:rPr>
          <w:rFonts w:eastAsia="PMingLiU" w:cs="Tahoma"/>
          <w:lang w:eastAsia="zh-TW"/>
        </w:rPr>
      </w:pPr>
    </w:p>
    <w:p w:rsidR="00023FE7" w:rsidRPr="00DA53AD" w:rsidRDefault="00023FE7">
      <w:pPr>
        <w:pStyle w:val="Heading3"/>
        <w:rPr>
          <w:rFonts w:ascii="Tahoma" w:eastAsia="PMingLiU" w:hAnsi="Tahoma" w:cs="Tahoma"/>
        </w:rPr>
      </w:pPr>
      <w:bookmarkStart w:id="782" w:name="_Toc328146000"/>
      <w:bookmarkStart w:id="783" w:name="_Toc336338233"/>
      <w:bookmarkStart w:id="784" w:name="_Toc352109493"/>
      <w:r w:rsidRPr="00DA53AD">
        <w:rPr>
          <w:rFonts w:ascii="Tahoma" w:eastAsia="PMingLiU" w:hAnsi="Tahoma" w:cs="Tahoma"/>
          <w:sz w:val="24"/>
        </w:rPr>
        <w:t>訓練券</w:t>
      </w:r>
      <w:bookmarkEnd w:id="782"/>
      <w:bookmarkEnd w:id="783"/>
      <w:bookmarkEnd w:id="784"/>
    </w:p>
    <w:p w:rsidR="00023FE7" w:rsidRPr="00DA53AD" w:rsidRDefault="00023FE7" w:rsidP="003C56F1">
      <w:pPr>
        <w:pStyle w:val="AppendixBodyText"/>
        <w:spacing w:after="0"/>
        <w:rPr>
          <w:rFonts w:ascii="Tahoma" w:eastAsia="PMingLiU" w:hAnsi="Tahoma" w:cs="Tahoma"/>
        </w:rPr>
      </w:pPr>
    </w:p>
    <w:p w:rsidR="00023FE7" w:rsidRDefault="008A15A8" w:rsidP="00F528E5">
      <w:pPr>
        <w:pStyle w:val="AppendixBodyText"/>
        <w:spacing w:after="0"/>
        <w:rPr>
          <w:rFonts w:ascii="Tahoma" w:eastAsia="PMingLiU" w:hAnsi="Tahoma" w:cs="Tahoma"/>
          <w:spacing w:val="-2"/>
          <w:sz w:val="18"/>
          <w:szCs w:val="18"/>
          <w:lang w:eastAsia="zh-TW"/>
        </w:rPr>
      </w:pPr>
      <w:r w:rsidRPr="00C16222">
        <w:rPr>
          <w:rFonts w:ascii="Tahoma" w:eastAsia="PMingLiU" w:hAnsi="Tahoma" w:cs="Tahoma"/>
          <w:spacing w:val="-2"/>
          <w:sz w:val="18"/>
          <w:szCs w:val="18"/>
        </w:rPr>
        <w:t>具備應用程式或系統產品組合中之軟體保證會員資格之客戶</w:t>
      </w:r>
      <w:r w:rsidRPr="00C16222">
        <w:rPr>
          <w:rFonts w:ascii="Tahoma" w:eastAsia="PMingLiU" w:hAnsi="Tahoma" w:cs="Tahoma"/>
          <w:spacing w:val="-2"/>
          <w:sz w:val="18"/>
          <w:szCs w:val="18"/>
        </w:rPr>
        <w:t xml:space="preserve"> (Academic Select </w:t>
      </w:r>
      <w:r w:rsidRPr="00C16222">
        <w:rPr>
          <w:rFonts w:ascii="Tahoma" w:eastAsia="PMingLiU" w:hAnsi="Tahoma" w:cs="Tahoma"/>
          <w:spacing w:val="-2"/>
          <w:sz w:val="18"/>
          <w:szCs w:val="18"/>
        </w:rPr>
        <w:t>使用權、</w:t>
      </w:r>
      <w:r w:rsidRPr="00C16222">
        <w:rPr>
          <w:rFonts w:ascii="Tahoma" w:eastAsia="PMingLiU" w:hAnsi="Tahoma" w:cs="Tahoma"/>
          <w:spacing w:val="-2"/>
          <w:sz w:val="18"/>
          <w:szCs w:val="18"/>
        </w:rPr>
        <w:t>Select Plus for Academic</w:t>
      </w:r>
      <w:r w:rsidRPr="00C16222">
        <w:rPr>
          <w:rFonts w:ascii="Tahoma" w:eastAsia="PMingLiU" w:hAnsi="Tahoma" w:cs="Tahoma"/>
          <w:spacing w:val="-2"/>
          <w:sz w:val="18"/>
          <w:szCs w:val="18"/>
        </w:rPr>
        <w:t>、</w:t>
      </w:r>
      <w:r w:rsidRPr="00C16222">
        <w:rPr>
          <w:rFonts w:ascii="Tahoma" w:eastAsia="PMingLiU" w:hAnsi="Tahoma" w:cs="Tahoma"/>
          <w:spacing w:val="-2"/>
          <w:sz w:val="18"/>
          <w:szCs w:val="18"/>
        </w:rPr>
        <w:t>Open</w:t>
      </w:r>
      <w:r w:rsidR="006B2847">
        <w:rPr>
          <w:rFonts w:ascii="Tahoma" w:eastAsia="PMingLiU" w:hAnsi="Tahoma" w:cs="Tahoma"/>
          <w:spacing w:val="-2"/>
          <w:sz w:val="18"/>
          <w:szCs w:val="18"/>
        </w:rPr>
        <w:t> </w:t>
      </w:r>
      <w:r w:rsidRPr="00C16222">
        <w:rPr>
          <w:rFonts w:ascii="Tahoma" w:eastAsia="PMingLiU" w:hAnsi="Tahoma" w:cs="Tahoma"/>
          <w:spacing w:val="-2"/>
          <w:sz w:val="18"/>
          <w:szCs w:val="18"/>
        </w:rPr>
        <w:t xml:space="preserve">Value Subscription – </w:t>
      </w:r>
      <w:r w:rsidRPr="00C16222">
        <w:rPr>
          <w:rFonts w:ascii="Tahoma" w:eastAsia="PMingLiU" w:hAnsi="Tahoma" w:cs="Tahoma"/>
          <w:spacing w:val="-2"/>
          <w:sz w:val="18"/>
          <w:szCs w:val="18"/>
        </w:rPr>
        <w:t>教育解決方案、</w:t>
      </w:r>
      <w:r w:rsidRPr="00C16222">
        <w:rPr>
          <w:rFonts w:ascii="Tahoma" w:eastAsia="PMingLiU" w:hAnsi="Tahoma" w:cs="Tahoma"/>
          <w:spacing w:val="-2"/>
          <w:sz w:val="18"/>
          <w:szCs w:val="18"/>
        </w:rPr>
        <w:t xml:space="preserve">Campus </w:t>
      </w:r>
      <w:r w:rsidRPr="00C16222">
        <w:rPr>
          <w:rFonts w:ascii="Tahoma" w:eastAsia="PMingLiU" w:hAnsi="Tahoma" w:cs="Tahoma"/>
          <w:spacing w:val="-2"/>
          <w:sz w:val="18"/>
          <w:szCs w:val="18"/>
        </w:rPr>
        <w:t>合約及</w:t>
      </w:r>
      <w:r w:rsidRPr="00C16222">
        <w:rPr>
          <w:rFonts w:ascii="Tahoma" w:eastAsia="PMingLiU" w:hAnsi="Tahoma" w:cs="Tahoma"/>
          <w:spacing w:val="-2"/>
          <w:sz w:val="18"/>
          <w:szCs w:val="18"/>
        </w:rPr>
        <w:t xml:space="preserve"> School </w:t>
      </w:r>
      <w:r w:rsidRPr="00C16222">
        <w:rPr>
          <w:rFonts w:ascii="Tahoma" w:eastAsia="PMingLiU" w:hAnsi="Tahoma" w:cs="Tahoma"/>
          <w:spacing w:val="-2"/>
          <w:sz w:val="18"/>
          <w:szCs w:val="18"/>
        </w:rPr>
        <w:t>合約之客戶除外</w:t>
      </w:r>
      <w:r w:rsidRPr="00C16222">
        <w:rPr>
          <w:rFonts w:ascii="Tahoma" w:eastAsia="PMingLiU" w:hAnsi="Tahoma" w:cs="Tahoma"/>
          <w:spacing w:val="-2"/>
          <w:sz w:val="18"/>
          <w:szCs w:val="18"/>
        </w:rPr>
        <w:t xml:space="preserve">) </w:t>
      </w:r>
      <w:r w:rsidRPr="00C16222">
        <w:rPr>
          <w:rFonts w:ascii="Tahoma" w:eastAsia="PMingLiU" w:hAnsi="Tahoma" w:cs="Tahoma"/>
          <w:spacing w:val="-2"/>
          <w:sz w:val="18"/>
          <w:szCs w:val="18"/>
        </w:rPr>
        <w:t>有資格取得</w:t>
      </w:r>
      <w:r w:rsidRPr="00C16222">
        <w:rPr>
          <w:rFonts w:ascii="Tahoma" w:eastAsia="PMingLiU" w:hAnsi="Tahoma" w:cs="Tahoma"/>
          <w:spacing w:val="-2"/>
          <w:sz w:val="18"/>
          <w:szCs w:val="18"/>
        </w:rPr>
        <w:t xml:space="preserve"> Microsoft </w:t>
      </w:r>
      <w:r w:rsidRPr="00C16222">
        <w:rPr>
          <w:rFonts w:ascii="Tahoma" w:eastAsia="PMingLiU" w:hAnsi="Tahoma" w:cs="Tahoma"/>
          <w:spacing w:val="-2"/>
          <w:sz w:val="18"/>
          <w:szCs w:val="18"/>
        </w:rPr>
        <w:t>訓練券。</w:t>
      </w:r>
      <w:r w:rsidRPr="00C16222">
        <w:rPr>
          <w:rFonts w:ascii="Tahoma" w:eastAsia="PMingLiU" w:hAnsi="Tahoma" w:cs="Tahoma"/>
          <w:spacing w:val="-2"/>
          <w:sz w:val="18"/>
          <w:szCs w:val="18"/>
          <w:lang w:eastAsia="zh-TW"/>
        </w:rPr>
        <w:t>這些訓練券讓客戶有權針對特定的訓練天數，接受已取得學習專長認證之</w:t>
      </w:r>
      <w:r w:rsidRPr="00C16222">
        <w:rPr>
          <w:rFonts w:ascii="Tahoma" w:eastAsia="PMingLiU" w:hAnsi="Tahoma" w:cs="Tahoma"/>
          <w:spacing w:val="-2"/>
          <w:sz w:val="18"/>
          <w:szCs w:val="18"/>
          <w:lang w:eastAsia="zh-TW"/>
        </w:rPr>
        <w:t xml:space="preserve"> Microsoft </w:t>
      </w:r>
      <w:r w:rsidRPr="00C16222">
        <w:rPr>
          <w:rFonts w:ascii="Tahoma" w:eastAsia="PMingLiU" w:hAnsi="Tahoma" w:cs="Tahoma"/>
          <w:spacing w:val="-2"/>
          <w:sz w:val="18"/>
          <w:szCs w:val="18"/>
          <w:lang w:eastAsia="zh-TW"/>
        </w:rPr>
        <w:t>合作夥伴</w:t>
      </w:r>
      <w:r w:rsidRPr="00C16222">
        <w:rPr>
          <w:rFonts w:ascii="Tahoma" w:eastAsia="PMingLiU" w:hAnsi="Tahoma" w:cs="Tahoma"/>
          <w:spacing w:val="-2"/>
          <w:sz w:val="18"/>
          <w:szCs w:val="18"/>
          <w:lang w:eastAsia="zh-TW"/>
        </w:rPr>
        <w:t xml:space="preserve"> (Microsoft Learning Partner) </w:t>
      </w:r>
      <w:r w:rsidRPr="00C16222">
        <w:rPr>
          <w:rFonts w:ascii="Tahoma" w:eastAsia="PMingLiU" w:hAnsi="Tahoma" w:cs="Tahoma"/>
          <w:spacing w:val="-2"/>
          <w:sz w:val="18"/>
          <w:szCs w:val="18"/>
          <w:lang w:eastAsia="zh-TW"/>
        </w:rPr>
        <w:t>所提供的課程。獲贈之天數會因方案及已取得軟體保證之合格使用權數目而有所不同。一旦客戶的訓練券利益經理透過大量授權服務中心</w:t>
      </w:r>
      <w:r w:rsidRPr="00C16222">
        <w:rPr>
          <w:rFonts w:ascii="Tahoma" w:eastAsia="PMingLiU" w:hAnsi="Tahoma" w:cs="Tahoma"/>
          <w:spacing w:val="-2"/>
          <w:sz w:val="18"/>
          <w:szCs w:val="18"/>
          <w:lang w:eastAsia="zh-TW"/>
        </w:rPr>
        <w:t xml:space="preserve"> (VLSC) </w:t>
      </w:r>
      <w:r w:rsidRPr="00C16222">
        <w:rPr>
          <w:rFonts w:ascii="Tahoma" w:eastAsia="PMingLiU" w:hAnsi="Tahoma" w:cs="Tahoma"/>
          <w:spacing w:val="-2"/>
          <w:sz w:val="18"/>
          <w:szCs w:val="18"/>
          <w:lang w:eastAsia="zh-TW"/>
        </w:rPr>
        <w:t>工具啟動訓練券利益，便可以透過客戶的訓練券利益經理將訓練券指派給指定的個人。</w:t>
      </w:r>
    </w:p>
    <w:p w:rsidR="00C16222" w:rsidRPr="00C16222" w:rsidRDefault="00C16222" w:rsidP="00F528E5">
      <w:pPr>
        <w:pStyle w:val="AppendixBodyText"/>
        <w:spacing w:after="0"/>
        <w:rPr>
          <w:rFonts w:ascii="Tahoma" w:eastAsia="PMingLiU" w:hAnsi="Tahoma" w:cs="Tahoma"/>
          <w:spacing w:val="-2"/>
          <w:lang w:eastAsia="zh-TW"/>
        </w:rPr>
      </w:pPr>
    </w:p>
    <w:tbl>
      <w:tblPr>
        <w:tblW w:w="950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352"/>
      </w:tblGrid>
      <w:tr w:rsidR="00F76ED4" w:rsidRPr="00DA53AD" w:rsidTr="00C16222">
        <w:trPr>
          <w:cantSplit/>
          <w:trHeight w:val="531"/>
          <w:tblHeader/>
        </w:trPr>
        <w:tc>
          <w:tcPr>
            <w:tcW w:w="3002" w:type="dxa"/>
            <w:shd w:val="clear" w:color="auto" w:fill="FFCC99"/>
            <w:vAlign w:val="center"/>
          </w:tcPr>
          <w:p w:rsidR="00F76ED4" w:rsidRPr="00DA53AD" w:rsidRDefault="00F76ED4" w:rsidP="00C16222">
            <w:pPr>
              <w:pStyle w:val="AppendixTableHeadings"/>
              <w:rPr>
                <w:rFonts w:ascii="Tahoma" w:eastAsia="PMingLiU" w:hAnsi="Tahoma" w:cs="Tahoma"/>
                <w:sz w:val="20"/>
                <w:szCs w:val="20"/>
              </w:rPr>
            </w:pPr>
            <w:r w:rsidRPr="00DA53AD">
              <w:rPr>
                <w:rFonts w:ascii="Tahoma" w:eastAsia="PMingLiU" w:hAnsi="Tahoma" w:cs="Tahoma"/>
                <w:sz w:val="20"/>
                <w:szCs w:val="20"/>
              </w:rPr>
              <w:t>方案</w:t>
            </w:r>
          </w:p>
        </w:tc>
        <w:tc>
          <w:tcPr>
            <w:tcW w:w="3150" w:type="dxa"/>
            <w:shd w:val="clear" w:color="auto" w:fill="FFCC99"/>
            <w:vAlign w:val="center"/>
          </w:tcPr>
          <w:p w:rsidR="00F76ED4" w:rsidRPr="00DA53AD" w:rsidRDefault="00F76ED4" w:rsidP="00C16222">
            <w:pPr>
              <w:pStyle w:val="AppendixTableHeadings"/>
              <w:rPr>
                <w:rFonts w:ascii="Tahoma" w:eastAsia="PMingLiU" w:hAnsi="Tahoma" w:cs="Tahoma"/>
                <w:sz w:val="20"/>
                <w:szCs w:val="20"/>
              </w:rPr>
            </w:pPr>
            <w:r w:rsidRPr="00DA53AD">
              <w:rPr>
                <w:rFonts w:ascii="Tahoma" w:eastAsia="PMingLiU" w:hAnsi="Tahoma" w:cs="Tahoma"/>
                <w:sz w:val="20"/>
                <w:szCs w:val="20"/>
              </w:rPr>
              <w:t xml:space="preserve">Office System </w:t>
            </w:r>
            <w:r w:rsidR="00C16222">
              <w:rPr>
                <w:rFonts w:ascii="Tahoma" w:eastAsia="PMingLiU" w:hAnsi="Tahoma" w:cs="Tahoma"/>
                <w:sz w:val="20"/>
                <w:szCs w:val="20"/>
              </w:rPr>
              <w:br/>
            </w:r>
            <w:r w:rsidRPr="00DA53AD">
              <w:rPr>
                <w:rFonts w:ascii="Tahoma" w:eastAsia="PMingLiU" w:hAnsi="Tahoma" w:cs="Tahoma"/>
                <w:sz w:val="20"/>
                <w:szCs w:val="20"/>
              </w:rPr>
              <w:t>應用程式組合產品</w:t>
            </w:r>
            <w:r w:rsidRPr="00DA53AD">
              <w:rPr>
                <w:rFonts w:ascii="Tahoma" w:eastAsia="PMingLiU" w:hAnsi="Tahoma" w:cs="Tahoma"/>
                <w:b w:val="0"/>
                <w:i/>
                <w:sz w:val="20"/>
                <w:szCs w:val="20"/>
              </w:rPr>
              <w:t xml:space="preserve"> </w:t>
            </w:r>
          </w:p>
        </w:tc>
        <w:tc>
          <w:tcPr>
            <w:tcW w:w="3352" w:type="dxa"/>
            <w:shd w:val="clear" w:color="auto" w:fill="FFCC99"/>
            <w:vAlign w:val="center"/>
          </w:tcPr>
          <w:p w:rsidR="00F76ED4" w:rsidRPr="00DA53AD" w:rsidRDefault="00F76ED4" w:rsidP="00C16222">
            <w:pPr>
              <w:pStyle w:val="AppendixTableHeadings"/>
              <w:rPr>
                <w:rFonts w:ascii="Tahoma" w:eastAsia="PMingLiU" w:hAnsi="Tahoma" w:cs="Tahoma"/>
                <w:sz w:val="20"/>
                <w:szCs w:val="20"/>
              </w:rPr>
            </w:pPr>
            <w:r w:rsidRPr="00DA53AD">
              <w:rPr>
                <w:rFonts w:ascii="Tahoma" w:eastAsia="PMingLiU" w:hAnsi="Tahoma" w:cs="Tahoma"/>
                <w:sz w:val="20"/>
                <w:szCs w:val="20"/>
              </w:rPr>
              <w:t>系統組合</w:t>
            </w:r>
          </w:p>
        </w:tc>
      </w:tr>
      <w:tr w:rsidR="00F76ED4" w:rsidRPr="00DA53AD" w:rsidTr="00C16222">
        <w:trPr>
          <w:cantSplit/>
          <w:trHeight w:val="236"/>
        </w:trPr>
        <w:tc>
          <w:tcPr>
            <w:tcW w:w="300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Open Value</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w:t>
            </w:r>
            <w:r w:rsidRPr="00DA53AD">
              <w:rPr>
                <w:rFonts w:ascii="Tahoma" w:eastAsia="PMingLiU" w:hAnsi="Tahoma" w:cs="Tahoma"/>
              </w:rPr>
              <w:t xml:space="preserve"> 50 </w:t>
            </w:r>
            <w:r w:rsidRPr="00DA53AD">
              <w:rPr>
                <w:rFonts w:ascii="Tahoma" w:eastAsia="PMingLiU" w:hAnsi="Tahoma" w:cs="Tahoma"/>
              </w:rPr>
              <w:t>個使用權</w:t>
            </w:r>
            <w:r w:rsidRPr="00DA53AD">
              <w:rPr>
                <w:rFonts w:ascii="Tahoma" w:eastAsia="PMingLiU" w:hAnsi="Tahoma" w:cs="Tahoma"/>
              </w:rPr>
              <w:t xml:space="preserve"> 2 </w:t>
            </w:r>
            <w:r w:rsidRPr="00DA53AD">
              <w:rPr>
                <w:rFonts w:ascii="Tahoma" w:eastAsia="PMingLiU" w:hAnsi="Tahoma" w:cs="Tahoma"/>
              </w:rPr>
              <w:t>天</w:t>
            </w:r>
            <w:r w:rsidRPr="00DA53AD">
              <w:rPr>
                <w:rFonts w:ascii="Tahoma" w:eastAsia="PMingLiU" w:hAnsi="Tahoma" w:cs="Tahoma"/>
              </w:rPr>
              <w:t xml:space="preserve"> (</w:t>
            </w:r>
            <w:r w:rsidRPr="00DA53AD">
              <w:rPr>
                <w:rFonts w:ascii="Tahoma" w:eastAsia="PMingLiU" w:hAnsi="Tahoma" w:cs="Tahoma"/>
              </w:rPr>
              <w:t>最多</w:t>
            </w:r>
            <w:r w:rsidRPr="00DA53AD">
              <w:rPr>
                <w:rFonts w:ascii="Tahoma" w:eastAsia="PMingLiU" w:hAnsi="Tahoma" w:cs="Tahoma"/>
              </w:rPr>
              <w:t xml:space="preserve"> 20 </w:t>
            </w:r>
            <w:r w:rsidRPr="00DA53AD">
              <w:rPr>
                <w:rFonts w:ascii="Tahoma" w:eastAsia="PMingLiU" w:hAnsi="Tahoma" w:cs="Tahoma"/>
              </w:rPr>
              <w:t>天</w:t>
            </w:r>
            <w:r w:rsidRPr="00DA53AD">
              <w:rPr>
                <w:rFonts w:ascii="Tahoma" w:eastAsia="PMingLiU" w:hAnsi="Tahoma" w:cs="Tahoma"/>
              </w:rPr>
              <w:t>)</w:t>
            </w: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w:t>
            </w:r>
            <w:r w:rsidRPr="00DA53AD">
              <w:rPr>
                <w:rFonts w:ascii="Tahoma" w:eastAsia="PMingLiU" w:hAnsi="Tahoma" w:cs="Tahoma"/>
              </w:rPr>
              <w:t xml:space="preserve"> 50 </w:t>
            </w:r>
            <w:r w:rsidRPr="00DA53AD">
              <w:rPr>
                <w:rFonts w:ascii="Tahoma" w:eastAsia="PMingLiU" w:hAnsi="Tahoma" w:cs="Tahoma"/>
              </w:rPr>
              <w:t>個使用權</w:t>
            </w:r>
            <w:r w:rsidRPr="00DA53AD">
              <w:rPr>
                <w:rFonts w:ascii="Tahoma" w:eastAsia="PMingLiU" w:hAnsi="Tahoma" w:cs="Tahoma"/>
              </w:rPr>
              <w:t xml:space="preserve"> 1 </w:t>
            </w:r>
            <w:r w:rsidRPr="00DA53AD">
              <w:rPr>
                <w:rFonts w:ascii="Tahoma" w:eastAsia="PMingLiU" w:hAnsi="Tahoma" w:cs="Tahoma"/>
              </w:rPr>
              <w:t>天</w:t>
            </w:r>
          </w:p>
          <w:p w:rsidR="00F76ED4" w:rsidRPr="00DA53AD" w:rsidRDefault="00F76ED4" w:rsidP="00C16222">
            <w:pPr>
              <w:pStyle w:val="AppendixTableText"/>
              <w:rPr>
                <w:rFonts w:ascii="Tahoma" w:eastAsia="PMingLiU" w:hAnsi="Tahoma" w:cs="Tahoma"/>
              </w:rPr>
            </w:pPr>
            <w:r w:rsidRPr="00DA53AD">
              <w:rPr>
                <w:rFonts w:ascii="Tahoma" w:eastAsia="PMingLiU" w:hAnsi="Tahoma" w:cs="Tahoma"/>
              </w:rPr>
              <w:t>(</w:t>
            </w:r>
            <w:r w:rsidRPr="00DA53AD">
              <w:rPr>
                <w:rFonts w:ascii="Tahoma" w:eastAsia="PMingLiU" w:hAnsi="Tahoma" w:cs="Tahoma"/>
              </w:rPr>
              <w:t>最多</w:t>
            </w:r>
            <w:r w:rsidRPr="00DA53AD">
              <w:rPr>
                <w:rFonts w:ascii="Tahoma" w:eastAsia="PMingLiU" w:hAnsi="Tahoma" w:cs="Tahoma"/>
              </w:rPr>
              <w:t xml:space="preserve"> 10 </w:t>
            </w:r>
            <w:r w:rsidRPr="00DA53AD">
              <w:rPr>
                <w:rFonts w:ascii="Tahoma" w:eastAsia="PMingLiU" w:hAnsi="Tahoma" w:cs="Tahoma"/>
              </w:rPr>
              <w:t>天</w:t>
            </w:r>
            <w:r w:rsidRPr="00DA53AD">
              <w:rPr>
                <w:rFonts w:ascii="Tahoma" w:eastAsia="PMingLiU" w:hAnsi="Tahoma" w:cs="Tahoma"/>
              </w:rPr>
              <w:t>)</w:t>
            </w: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Headings"/>
              <w:rPr>
                <w:rFonts w:ascii="Tahoma" w:eastAsia="PMingLiU" w:hAnsi="Tahoma" w:cs="Tahoma"/>
                <w:b w:val="0"/>
              </w:rPr>
            </w:pPr>
            <w:r w:rsidRPr="00DA53AD">
              <w:rPr>
                <w:rFonts w:ascii="Tahoma" w:eastAsia="PMingLiU" w:hAnsi="Tahoma" w:cs="Tahoma"/>
                <w:b w:val="0"/>
              </w:rPr>
              <w:t>1</w:t>
            </w:r>
            <w:r w:rsidR="00FC5EB2">
              <w:rPr>
                <w:rFonts w:ascii="Tahoma" w:eastAsia="PMingLiU" w:hAnsi="Tahoma" w:cs="Tahoma"/>
                <w:b w:val="0"/>
              </w:rPr>
              <w:t xml:space="preserve"> </w:t>
            </w:r>
            <w:r w:rsidR="00FC5EB2" w:rsidRPr="00DA53AD">
              <w:rPr>
                <w:rFonts w:ascii="Tahoma" w:eastAsia="PMingLiU" w:hAnsi="Tahoma" w:cs="Tahoma"/>
              </w:rPr>
              <w:t>–</w:t>
            </w:r>
            <w:r w:rsidR="00FC5EB2">
              <w:rPr>
                <w:rFonts w:ascii="Tahoma" w:eastAsia="PMingLiU" w:hAnsi="Tahoma" w:cs="Tahoma"/>
              </w:rPr>
              <w:t xml:space="preserve"> </w:t>
            </w:r>
            <w:r w:rsidRPr="00DA53AD">
              <w:rPr>
                <w:rFonts w:ascii="Tahoma" w:eastAsia="PMingLiU" w:hAnsi="Tahoma" w:cs="Tahoma"/>
                <w:b w:val="0"/>
              </w:rPr>
              <w:t>249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w:t>
            </w:r>
            <w:r w:rsidRPr="00DA53AD">
              <w:rPr>
                <w:rFonts w:ascii="Tahoma" w:eastAsia="PMingLiU" w:hAnsi="Tahoma" w:cs="Tahoma"/>
              </w:rPr>
              <w:t xml:space="preserve"> 50 </w:t>
            </w:r>
            <w:r w:rsidRPr="00DA53AD">
              <w:rPr>
                <w:rFonts w:ascii="Tahoma" w:eastAsia="PMingLiU" w:hAnsi="Tahoma" w:cs="Tahoma"/>
              </w:rPr>
              <w:t>個使用權</w:t>
            </w:r>
            <w:r w:rsidRPr="00DA53AD">
              <w:rPr>
                <w:rFonts w:ascii="Tahoma" w:eastAsia="PMingLiU" w:hAnsi="Tahoma" w:cs="Tahoma"/>
              </w:rPr>
              <w:t xml:space="preserve"> 2 </w:t>
            </w:r>
            <w:r w:rsidRPr="00DA53AD">
              <w:rPr>
                <w:rFonts w:ascii="Tahoma" w:eastAsia="PMingLiU" w:hAnsi="Tahoma" w:cs="Tahoma"/>
              </w:rPr>
              <w:t>天</w:t>
            </w: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w:t>
            </w:r>
            <w:r w:rsidRPr="00DA53AD">
              <w:rPr>
                <w:rFonts w:ascii="Tahoma" w:eastAsia="PMingLiU" w:hAnsi="Tahoma" w:cs="Tahoma"/>
              </w:rPr>
              <w:t xml:space="preserve"> 50 </w:t>
            </w:r>
            <w:r w:rsidRPr="00DA53AD">
              <w:rPr>
                <w:rFonts w:ascii="Tahoma" w:eastAsia="PMingLiU" w:hAnsi="Tahoma" w:cs="Tahoma"/>
              </w:rPr>
              <w:t>個使用權</w:t>
            </w:r>
            <w:r w:rsidRPr="00DA53AD">
              <w:rPr>
                <w:rFonts w:ascii="Tahoma" w:eastAsia="PMingLiU" w:hAnsi="Tahoma" w:cs="Tahoma"/>
              </w:rPr>
              <w:t xml:space="preserve"> 1 </w:t>
            </w:r>
            <w:r w:rsidRPr="00DA53AD">
              <w:rPr>
                <w:rFonts w:ascii="Tahoma" w:eastAsia="PMingLiU" w:hAnsi="Tahoma" w:cs="Tahoma"/>
              </w:rPr>
              <w:t>天</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rPr>
            </w:pPr>
            <w:r w:rsidRPr="00DA53AD">
              <w:rPr>
                <w:rFonts w:ascii="Tahoma" w:eastAsia="PMingLiU" w:hAnsi="Tahoma" w:cs="Tahoma"/>
              </w:rPr>
              <w:t>250</w:t>
            </w:r>
            <w:r w:rsidR="00FC5EB2">
              <w:rPr>
                <w:rFonts w:ascii="Tahoma" w:eastAsia="PMingLiU" w:hAnsi="Tahoma" w:cs="Tahoma"/>
              </w:rPr>
              <w:t xml:space="preserve"> </w:t>
            </w:r>
            <w:r w:rsidR="00FC5EB2" w:rsidRPr="00DA53AD">
              <w:rPr>
                <w:rFonts w:ascii="Tahoma" w:eastAsia="PMingLiU" w:hAnsi="Tahoma" w:cs="Tahoma"/>
              </w:rPr>
              <w:t>–</w:t>
            </w:r>
            <w:r w:rsidR="00FC5EB2">
              <w:rPr>
                <w:rFonts w:ascii="Tahoma" w:eastAsia="PMingLiU" w:hAnsi="Tahoma" w:cs="Tahoma"/>
              </w:rPr>
              <w:t xml:space="preserve"> </w:t>
            </w:r>
            <w:r w:rsidRPr="00DA53AD">
              <w:rPr>
                <w:rFonts w:ascii="Tahoma" w:eastAsia="PMingLiU" w:hAnsi="Tahoma" w:cs="Tahoma"/>
              </w:rPr>
              <w:t xml:space="preserve">2,399 </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每個</w:t>
            </w:r>
          </w:p>
          <w:p w:rsidR="00F76ED4" w:rsidRPr="00DA53AD" w:rsidRDefault="00F76ED4" w:rsidP="00C16222">
            <w:pPr>
              <w:pStyle w:val="AppendixTableText"/>
              <w:rPr>
                <w:rFonts w:ascii="Tahoma" w:eastAsia="PMingLiU" w:hAnsi="Tahoma" w:cs="Tahoma"/>
              </w:rPr>
            </w:pPr>
            <w:r w:rsidRPr="00DA53AD">
              <w:rPr>
                <w:rFonts w:ascii="Tahoma" w:eastAsia="PMingLiU" w:hAnsi="Tahoma" w:cs="Tahoma"/>
              </w:rPr>
              <w:t>合格註冊</w:t>
            </w:r>
            <w:r w:rsidRPr="00DA53AD">
              <w:rPr>
                <w:rFonts w:ascii="Tahoma" w:eastAsia="PMingLiU" w:hAnsi="Tahoma" w:cs="Tahoma"/>
              </w:rPr>
              <w:t xml:space="preserve"> 20 </w:t>
            </w:r>
            <w:r w:rsidRPr="00DA53AD">
              <w:rPr>
                <w:rFonts w:ascii="Tahoma" w:eastAsia="PMingLiU" w:hAnsi="Tahoma" w:cs="Tahoma"/>
              </w:rPr>
              <w:t>天</w:t>
            </w: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每個</w:t>
            </w:r>
          </w:p>
          <w:p w:rsidR="00F76ED4" w:rsidRPr="00DA53AD" w:rsidRDefault="00F76ED4" w:rsidP="00C16222">
            <w:pPr>
              <w:pStyle w:val="AppendixTableText"/>
              <w:rPr>
                <w:rFonts w:ascii="Tahoma" w:eastAsia="PMingLiU" w:hAnsi="Tahoma" w:cs="Tahoma"/>
              </w:rPr>
            </w:pPr>
            <w:r w:rsidRPr="00DA53AD">
              <w:rPr>
                <w:rFonts w:ascii="Tahoma" w:eastAsia="PMingLiU" w:hAnsi="Tahoma" w:cs="Tahoma"/>
              </w:rPr>
              <w:t>合格註冊</w:t>
            </w:r>
            <w:r w:rsidRPr="00DA53AD">
              <w:rPr>
                <w:rFonts w:ascii="Tahoma" w:eastAsia="PMingLiU" w:hAnsi="Tahoma" w:cs="Tahoma"/>
              </w:rPr>
              <w:t xml:space="preserve"> 10 </w:t>
            </w:r>
            <w:r w:rsidRPr="00DA53AD">
              <w:rPr>
                <w:rFonts w:ascii="Tahoma" w:eastAsia="PMingLiU" w:hAnsi="Tahoma" w:cs="Tahoma"/>
              </w:rPr>
              <w:t>天</w:t>
            </w: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i/>
              </w:rPr>
            </w:pPr>
            <w:r w:rsidRPr="00DA53AD">
              <w:rPr>
                <w:rFonts w:ascii="Tahoma" w:eastAsia="PMingLiU" w:hAnsi="Tahoma" w:cs="Tahoma"/>
              </w:rPr>
              <w:t>2,400</w:t>
            </w:r>
            <w:r w:rsidR="00FC5EB2">
              <w:rPr>
                <w:rFonts w:ascii="Tahoma" w:eastAsia="PMingLiU" w:hAnsi="Tahoma" w:cs="Tahoma"/>
              </w:rPr>
              <w:t xml:space="preserve"> </w:t>
            </w:r>
            <w:r w:rsidR="00FC5EB2" w:rsidRPr="00DA53AD">
              <w:rPr>
                <w:rFonts w:ascii="Tahoma" w:eastAsia="PMingLiU" w:hAnsi="Tahoma" w:cs="Tahoma"/>
              </w:rPr>
              <w:t>–</w:t>
            </w:r>
            <w:r w:rsidR="00FC5EB2">
              <w:rPr>
                <w:rFonts w:ascii="Tahoma" w:eastAsia="PMingLiU" w:hAnsi="Tahoma" w:cs="Tahoma"/>
              </w:rPr>
              <w:t xml:space="preserve"> </w:t>
            </w:r>
            <w:r w:rsidRPr="00DA53AD">
              <w:rPr>
                <w:rFonts w:ascii="Tahoma" w:eastAsia="PMingLiU" w:hAnsi="Tahoma" w:cs="Tahoma"/>
              </w:rPr>
              <w:t>5,999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30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15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i/>
              </w:rPr>
            </w:pPr>
            <w:r w:rsidRPr="00DA53AD">
              <w:rPr>
                <w:rFonts w:ascii="Tahoma" w:eastAsia="PMingLiU" w:hAnsi="Tahoma" w:cs="Tahoma"/>
              </w:rPr>
              <w:t>6,000-14,999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50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25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i/>
              </w:rPr>
            </w:pPr>
            <w:r w:rsidRPr="00DA53AD">
              <w:rPr>
                <w:rFonts w:ascii="Tahoma" w:eastAsia="PMingLiU" w:hAnsi="Tahoma" w:cs="Tahoma"/>
              </w:rPr>
              <w:t>15,000 – 29,999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110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55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i/>
              </w:rPr>
            </w:pPr>
            <w:r w:rsidRPr="00DA53AD">
              <w:rPr>
                <w:rFonts w:ascii="Tahoma" w:eastAsia="PMingLiU" w:hAnsi="Tahoma" w:cs="Tahoma"/>
              </w:rPr>
              <w:t>30,000 – 49,999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160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80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Text"/>
              <w:rPr>
                <w:rFonts w:ascii="Tahoma" w:eastAsia="PMingLiU" w:hAnsi="Tahoma" w:cs="Tahoma"/>
                <w:i/>
              </w:rPr>
            </w:pPr>
            <w:r w:rsidRPr="00DA53AD">
              <w:rPr>
                <w:rFonts w:ascii="Tahoma" w:eastAsia="PMingLiU" w:hAnsi="Tahoma" w:cs="Tahoma"/>
              </w:rPr>
              <w:t>50,000 – 99,999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250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125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Headings"/>
              <w:rPr>
                <w:rFonts w:ascii="Tahoma" w:eastAsia="PMingLiU" w:hAnsi="Tahoma" w:cs="Tahoma"/>
                <w:b w:val="0"/>
              </w:rPr>
            </w:pPr>
            <w:r w:rsidRPr="00DA53AD">
              <w:rPr>
                <w:rFonts w:ascii="Tahoma" w:eastAsia="PMingLiU" w:hAnsi="Tahoma" w:cs="Tahoma"/>
                <w:b w:val="0"/>
              </w:rPr>
              <w:t>100,000 – 199,999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400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200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lastRenderedPageBreak/>
              <w:t>SAM</w:t>
            </w:r>
          </w:p>
          <w:p w:rsidR="00F76ED4" w:rsidRPr="00DA53AD" w:rsidRDefault="00F76ED4" w:rsidP="00C16222">
            <w:pPr>
              <w:pStyle w:val="AppendixTableHeadings"/>
              <w:rPr>
                <w:rFonts w:ascii="Tahoma" w:eastAsia="PMingLiU" w:hAnsi="Tahoma" w:cs="Tahoma"/>
                <w:b w:val="0"/>
              </w:rPr>
            </w:pPr>
            <w:r w:rsidRPr="00DA53AD">
              <w:rPr>
                <w:rFonts w:ascii="Tahoma" w:eastAsia="PMingLiU" w:hAnsi="Tahoma" w:cs="Tahoma"/>
                <w:b w:val="0"/>
              </w:rPr>
              <w:t>200,000 – 399,999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600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300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Headings"/>
              <w:rPr>
                <w:rFonts w:ascii="Tahoma" w:eastAsia="PMingLiU" w:hAnsi="Tahoma" w:cs="Tahoma"/>
                <w:b w:val="0"/>
              </w:rPr>
            </w:pPr>
            <w:r w:rsidRPr="00DA53AD">
              <w:rPr>
                <w:rFonts w:ascii="Tahoma" w:eastAsia="PMingLiU" w:hAnsi="Tahoma" w:cs="Tahoma"/>
                <w:b w:val="0"/>
              </w:rPr>
              <w:t>400,000 – 599,999</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800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400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r w:rsidR="00F76ED4" w:rsidRPr="00DA53AD" w:rsidTr="00C16222">
        <w:trPr>
          <w:cantSplit/>
          <w:trHeight w:val="236"/>
        </w:trPr>
        <w:tc>
          <w:tcPr>
            <w:tcW w:w="3002" w:type="dxa"/>
            <w:vAlign w:val="center"/>
          </w:tcPr>
          <w:p w:rsidR="00F76ED4" w:rsidRPr="00DA53AD" w:rsidRDefault="00F76ED4" w:rsidP="00C16222">
            <w:pPr>
              <w:pStyle w:val="AppendixTableHeadings"/>
              <w:rPr>
                <w:rFonts w:ascii="Tahoma" w:eastAsia="PMingLiU" w:hAnsi="Tahoma" w:cs="Tahoma"/>
              </w:rPr>
            </w:pPr>
            <w:r w:rsidRPr="00DA53AD">
              <w:rPr>
                <w:rFonts w:ascii="Tahoma" w:eastAsia="PMingLiU" w:hAnsi="Tahoma" w:cs="Tahoma"/>
                <w:b w:val="0"/>
              </w:rPr>
              <w:t>SAM</w:t>
            </w:r>
          </w:p>
          <w:p w:rsidR="00F76ED4" w:rsidRPr="00DA53AD" w:rsidRDefault="00F76ED4" w:rsidP="00C16222">
            <w:pPr>
              <w:pStyle w:val="AppendixTableHeadings"/>
              <w:rPr>
                <w:rFonts w:ascii="Tahoma" w:eastAsia="PMingLiU" w:hAnsi="Tahoma" w:cs="Tahoma"/>
                <w:b w:val="0"/>
              </w:rPr>
            </w:pPr>
            <w:r w:rsidRPr="00DA53AD">
              <w:rPr>
                <w:rFonts w:ascii="Tahoma" w:eastAsia="PMingLiU" w:hAnsi="Tahoma" w:cs="Tahoma"/>
                <w:b w:val="0"/>
              </w:rPr>
              <w:t>600,000 +</w:t>
            </w:r>
          </w:p>
        </w:tc>
        <w:tc>
          <w:tcPr>
            <w:tcW w:w="3150"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1400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c>
          <w:tcPr>
            <w:tcW w:w="3352" w:type="dxa"/>
            <w:vAlign w:val="center"/>
          </w:tcPr>
          <w:p w:rsidR="00F76ED4" w:rsidRPr="00DA53AD" w:rsidRDefault="00F76ED4" w:rsidP="00C16222">
            <w:pPr>
              <w:pStyle w:val="AppendixTableText"/>
              <w:rPr>
                <w:rFonts w:ascii="Tahoma" w:eastAsia="PMingLiU" w:hAnsi="Tahoma" w:cs="Tahoma"/>
              </w:rPr>
            </w:pPr>
            <w:r w:rsidRPr="00DA53AD">
              <w:rPr>
                <w:rFonts w:ascii="Tahoma" w:eastAsia="PMingLiU" w:hAnsi="Tahoma" w:cs="Tahoma"/>
              </w:rPr>
              <w:t xml:space="preserve">700 </w:t>
            </w:r>
            <w:r w:rsidRPr="00DA53AD">
              <w:rPr>
                <w:rFonts w:ascii="Tahoma" w:eastAsia="PMingLiU" w:hAnsi="Tahoma" w:cs="Tahoma"/>
              </w:rPr>
              <w:t>天</w:t>
            </w:r>
            <w:r w:rsidRPr="00DA53AD">
              <w:rPr>
                <w:rFonts w:ascii="Tahoma" w:eastAsia="PMingLiU" w:hAnsi="Tahoma" w:cs="Tahoma"/>
              </w:rPr>
              <w:t>*</w:t>
            </w:r>
          </w:p>
          <w:p w:rsidR="00F76ED4" w:rsidRPr="00DA53AD" w:rsidRDefault="00F76ED4" w:rsidP="00C16222">
            <w:pPr>
              <w:pStyle w:val="AppendixTableText"/>
              <w:rPr>
                <w:rFonts w:ascii="Tahoma" w:eastAsia="PMingLiU" w:hAnsi="Tahoma" w:cs="Tahoma"/>
              </w:rPr>
            </w:pPr>
          </w:p>
        </w:tc>
      </w:tr>
    </w:tbl>
    <w:p w:rsidR="00F528E5" w:rsidRPr="00EE4D29" w:rsidRDefault="00F528E5" w:rsidP="003C56F1">
      <w:pPr>
        <w:pStyle w:val="AppendixBodyText"/>
        <w:spacing w:after="0"/>
        <w:rPr>
          <w:rFonts w:ascii="Tahoma" w:eastAsia="PMingLiU" w:hAnsi="Tahoma" w:cs="Tahoma"/>
          <w:sz w:val="18"/>
          <w:szCs w:val="18"/>
        </w:rPr>
      </w:pPr>
    </w:p>
    <w:p w:rsidR="00E762F8" w:rsidRPr="00DA53AD" w:rsidRDefault="00023FE7">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sz w:val="18"/>
          <w:szCs w:val="18"/>
          <w:lang w:eastAsia="zh-TW"/>
        </w:rPr>
        <w:t>訓練券資格規定必須取得軟體保證之使用權的最低數目會因方案而有所不同。</w:t>
      </w:r>
    </w:p>
    <w:p w:rsidR="00C65D66" w:rsidRPr="00DA53AD" w:rsidRDefault="00C65D66" w:rsidP="00C65D66">
      <w:pPr>
        <w:tabs>
          <w:tab w:val="left" w:pos="10440"/>
        </w:tabs>
        <w:spacing w:before="120"/>
        <w:ind w:right="306"/>
        <w:rPr>
          <w:rFonts w:eastAsia="PMingLiU" w:cs="Tahoma"/>
          <w:lang w:eastAsia="zh-TW"/>
        </w:rPr>
      </w:pPr>
      <w:r w:rsidRPr="00DA53AD">
        <w:rPr>
          <w:rFonts w:eastAsia="PMingLiU" w:cs="Tahoma"/>
          <w:b/>
          <w:i/>
          <w:color w:val="000000"/>
          <w:sz w:val="16"/>
          <w:szCs w:val="16"/>
          <w:lang w:eastAsia="zh-TW"/>
        </w:rPr>
        <w:t>注意事項：</w:t>
      </w:r>
      <w:r w:rsidRPr="00DA53AD">
        <w:rPr>
          <w:rFonts w:eastAsia="PMingLiU" w:cs="Tahoma"/>
          <w:i/>
          <w:color w:val="000000"/>
          <w:sz w:val="16"/>
          <w:szCs w:val="16"/>
          <w:lang w:eastAsia="zh-TW"/>
        </w:rPr>
        <w:t>根據完整的三年期註冊或合約可提供的訓練折讓</w:t>
      </w:r>
      <w:r w:rsidRPr="00DA53AD">
        <w:rPr>
          <w:rFonts w:eastAsia="PMingLiU" w:cs="Tahoma"/>
          <w:i/>
          <w:color w:val="000000"/>
          <w:sz w:val="16"/>
          <w:szCs w:val="16"/>
          <w:lang w:eastAsia="zh-TW"/>
        </w:rPr>
        <w:t xml:space="preserve"> (</w:t>
      </w:r>
      <w:r w:rsidRPr="00DA53AD">
        <w:rPr>
          <w:rFonts w:eastAsia="PMingLiU" w:cs="Tahoma"/>
          <w:i/>
          <w:color w:val="000000"/>
          <w:sz w:val="16"/>
          <w:szCs w:val="16"/>
          <w:lang w:eastAsia="zh-TW"/>
        </w:rPr>
        <w:t>如需詳細資訊，請參閱以下內容</w:t>
      </w:r>
      <w:r w:rsidRPr="00DA53AD">
        <w:rPr>
          <w:rFonts w:eastAsia="PMingLiU" w:cs="Tahoma"/>
          <w:i/>
          <w:color w:val="000000"/>
          <w:sz w:val="16"/>
          <w:szCs w:val="16"/>
          <w:lang w:eastAsia="zh-TW"/>
        </w:rPr>
        <w:t>)</w:t>
      </w:r>
      <w:r w:rsidRPr="00DA53AD">
        <w:rPr>
          <w:rFonts w:eastAsia="PMingLiU" w:cs="Tahoma"/>
          <w:i/>
          <w:color w:val="000000"/>
          <w:sz w:val="16"/>
          <w:szCs w:val="16"/>
          <w:lang w:eastAsia="zh-TW"/>
        </w:rPr>
        <w:t>。</w:t>
      </w:r>
    </w:p>
    <w:p w:rsidR="00C65D66" w:rsidRPr="00DA53AD" w:rsidRDefault="00C65D66" w:rsidP="00C65D66">
      <w:pPr>
        <w:spacing w:after="60"/>
        <w:rPr>
          <w:rFonts w:eastAsia="PMingLiU" w:cs="Tahoma"/>
          <w:lang w:eastAsia="zh-TW"/>
        </w:rPr>
      </w:pPr>
      <w:r w:rsidRPr="00DA53AD">
        <w:rPr>
          <w:rFonts w:eastAsia="PMingLiU" w:cs="Tahoma"/>
          <w:i/>
          <w:color w:val="000000"/>
          <w:sz w:val="16"/>
          <w:szCs w:val="16"/>
          <w:lang w:eastAsia="zh-TW"/>
        </w:rPr>
        <w:t>請參閱</w:t>
      </w:r>
      <w:r w:rsidRPr="00DA53AD">
        <w:rPr>
          <w:rFonts w:eastAsia="PMingLiU" w:cs="Tahoma"/>
          <w:i/>
          <w:color w:val="000000"/>
          <w:sz w:val="16"/>
          <w:szCs w:val="16"/>
          <w:lang w:eastAsia="zh-TW"/>
        </w:rPr>
        <w:t xml:space="preserve"> Office System </w:t>
      </w:r>
      <w:r w:rsidRPr="00DA53AD">
        <w:rPr>
          <w:rFonts w:eastAsia="PMingLiU" w:cs="Tahoma"/>
          <w:i/>
          <w:color w:val="000000"/>
          <w:sz w:val="16"/>
          <w:szCs w:val="16"/>
          <w:lang w:eastAsia="zh-TW"/>
        </w:rPr>
        <w:t>應用程式表格</w:t>
      </w:r>
    </w:p>
    <w:p w:rsidR="00EC05F0" w:rsidRPr="00DA53AD" w:rsidRDefault="00C65D66" w:rsidP="00F76ED4">
      <w:pPr>
        <w:tabs>
          <w:tab w:val="left" w:pos="10440"/>
        </w:tabs>
        <w:ind w:right="302"/>
        <w:rPr>
          <w:rFonts w:eastAsia="PMingLiU" w:cs="Tahoma"/>
          <w:lang w:eastAsia="zh-TW"/>
        </w:rPr>
      </w:pPr>
      <w:r w:rsidRPr="00DA53AD">
        <w:rPr>
          <w:rFonts w:eastAsia="PMingLiU" w:cs="Tahoma"/>
          <w:i/>
          <w:color w:val="000000"/>
          <w:sz w:val="16"/>
          <w:szCs w:val="16"/>
          <w:lang w:eastAsia="zh-TW"/>
        </w:rPr>
        <w:t>*</w:t>
      </w:r>
      <w:r w:rsidRPr="00DA53AD">
        <w:rPr>
          <w:rFonts w:eastAsia="PMingLiU" w:cs="Tahoma"/>
          <w:i/>
          <w:color w:val="000000"/>
          <w:sz w:val="16"/>
          <w:szCs w:val="16"/>
          <w:lang w:eastAsia="zh-TW"/>
        </w:rPr>
        <w:t>每個合格註冊或每份合約的天數。</w:t>
      </w:r>
    </w:p>
    <w:p w:rsidR="009D26EE" w:rsidRPr="00EE4D29" w:rsidRDefault="009D26EE" w:rsidP="003C56F1">
      <w:pPr>
        <w:pStyle w:val="AppendixBodyText"/>
        <w:spacing w:after="0"/>
        <w:rPr>
          <w:rFonts w:ascii="Tahoma" w:eastAsia="PMingLiU" w:hAnsi="Tahoma" w:cs="Tahoma"/>
          <w:sz w:val="18"/>
          <w:szCs w:val="18"/>
          <w:lang w:eastAsia="zh-TW"/>
        </w:rPr>
      </w:pP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並非所有語言皆提供所有課程。</w:t>
      </w:r>
    </w:p>
    <w:p w:rsidR="009D26EE" w:rsidRPr="00DA53AD" w:rsidRDefault="009D26EE" w:rsidP="00EE3CF0">
      <w:pPr>
        <w:pStyle w:val="AppendixBodyText"/>
        <w:numPr>
          <w:ilvl w:val="0"/>
          <w:numId w:val="29"/>
        </w:numPr>
        <w:spacing w:afterLines="60" w:after="144"/>
        <w:rPr>
          <w:rFonts w:ascii="Tahoma" w:eastAsia="PMingLiU" w:hAnsi="Tahoma" w:cs="Tahoma"/>
        </w:rPr>
      </w:pPr>
      <w:r w:rsidRPr="00DA53AD">
        <w:rPr>
          <w:rFonts w:ascii="Tahoma" w:eastAsia="PMingLiU" w:hAnsi="Tahoma" w:cs="Tahoma"/>
          <w:bCs/>
          <w:sz w:val="18"/>
          <w:szCs w:val="18"/>
        </w:rPr>
        <w:t>由</w:t>
      </w:r>
      <w:r w:rsidRPr="00DA53AD">
        <w:rPr>
          <w:rFonts w:ascii="Tahoma" w:eastAsia="PMingLiU" w:hAnsi="Tahoma" w:cs="Tahoma"/>
          <w:bCs/>
          <w:sz w:val="18"/>
          <w:szCs w:val="18"/>
        </w:rPr>
        <w:t xml:space="preserve"> Microsoft </w:t>
      </w:r>
      <w:r w:rsidRPr="00DA53AD">
        <w:rPr>
          <w:rFonts w:ascii="Tahoma" w:eastAsia="PMingLiU" w:hAnsi="Tahoma" w:cs="Tahoma"/>
          <w:bCs/>
          <w:sz w:val="18"/>
          <w:szCs w:val="18"/>
        </w:rPr>
        <w:t>合作夥伴</w:t>
      </w:r>
      <w:r w:rsidRPr="00DA53AD">
        <w:rPr>
          <w:rFonts w:ascii="Tahoma" w:eastAsia="PMingLiU" w:hAnsi="Tahoma" w:cs="Tahoma"/>
          <w:bCs/>
          <w:sz w:val="18"/>
          <w:szCs w:val="18"/>
        </w:rPr>
        <w:t xml:space="preserve"> (Learning Partner) </w:t>
      </w:r>
      <w:r w:rsidRPr="00DA53AD">
        <w:rPr>
          <w:rFonts w:ascii="Tahoma" w:eastAsia="PMingLiU" w:hAnsi="Tahoma" w:cs="Tahoma"/>
          <w:bCs/>
          <w:sz w:val="18"/>
          <w:szCs w:val="18"/>
        </w:rPr>
        <w:t>建立之當地原則可適用。</w:t>
      </w:r>
    </w:p>
    <w:p w:rsidR="009D26EE" w:rsidRPr="00DA53AD" w:rsidRDefault="009D26EE" w:rsidP="00EE3CF0">
      <w:pPr>
        <w:pStyle w:val="AppendixBodyText"/>
        <w:numPr>
          <w:ilvl w:val="0"/>
          <w:numId w:val="29"/>
        </w:numPr>
        <w:spacing w:afterLines="60" w:after="144"/>
        <w:rPr>
          <w:rFonts w:ascii="Tahoma" w:eastAsia="PMingLiU" w:hAnsi="Tahoma" w:cs="Tahoma"/>
        </w:rPr>
      </w:pPr>
      <w:r w:rsidRPr="00DA53AD">
        <w:rPr>
          <w:rFonts w:ascii="Tahoma" w:eastAsia="PMingLiU" w:hAnsi="Tahoma" w:cs="Tahoma"/>
          <w:bCs/>
          <w:sz w:val="18"/>
          <w:szCs w:val="18"/>
        </w:rPr>
        <w:t>利益經理有能力依</w:t>
      </w:r>
      <w:r w:rsidRPr="00DA53AD">
        <w:rPr>
          <w:rFonts w:ascii="Tahoma" w:eastAsia="PMingLiU" w:hAnsi="Tahoma" w:cs="Tahoma"/>
          <w:bCs/>
          <w:sz w:val="18"/>
          <w:szCs w:val="18"/>
        </w:rPr>
        <w:t xml:space="preserve"> Microsoft </w:t>
      </w:r>
      <w:r w:rsidRPr="00DA53AD">
        <w:rPr>
          <w:rFonts w:ascii="Tahoma" w:eastAsia="PMingLiU" w:hAnsi="Tahoma" w:cs="Tahoma"/>
          <w:bCs/>
          <w:sz w:val="18"/>
          <w:szCs w:val="18"/>
        </w:rPr>
        <w:t>合作夥伴</w:t>
      </w:r>
      <w:r w:rsidRPr="00DA53AD">
        <w:rPr>
          <w:rFonts w:ascii="Tahoma" w:eastAsia="PMingLiU" w:hAnsi="Tahoma" w:cs="Tahoma"/>
          <w:bCs/>
          <w:sz w:val="18"/>
          <w:szCs w:val="18"/>
        </w:rPr>
        <w:t xml:space="preserve"> (Learning Partner) </w:t>
      </w:r>
      <w:r w:rsidRPr="00DA53AD">
        <w:rPr>
          <w:rFonts w:ascii="Tahoma" w:eastAsia="PMingLiU" w:hAnsi="Tahoma" w:cs="Tahoma"/>
          <w:bCs/>
          <w:sz w:val="18"/>
          <w:szCs w:val="18"/>
        </w:rPr>
        <w:t>所建立之課程取消日期在已指派的狀態下撤銷訓練券。</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訓練券未涵蓋之任何課程天數必須由接受訓練的個人支付。</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任何超過特別課程所適用天數的訓練券天數將歸回組合的可提供天數，由利益經理重新指派。</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以加速格式交付之課程會要求訓練券天數相當於正常課程交付的課程天數。</w:t>
      </w:r>
    </w:p>
    <w:p w:rsidR="009D26EE" w:rsidRPr="00595A6B" w:rsidRDefault="009D26EE" w:rsidP="00EE3CF0">
      <w:pPr>
        <w:pStyle w:val="AppendixBodyText"/>
        <w:numPr>
          <w:ilvl w:val="0"/>
          <w:numId w:val="29"/>
        </w:numPr>
        <w:spacing w:afterLines="60" w:after="144"/>
        <w:rPr>
          <w:rFonts w:ascii="Tahoma" w:eastAsia="PMingLiU" w:hAnsi="Tahoma" w:cs="Tahoma"/>
          <w:sz w:val="18"/>
          <w:szCs w:val="18"/>
          <w:lang w:eastAsia="zh-TW"/>
        </w:rPr>
      </w:pPr>
      <w:r w:rsidRPr="00595A6B">
        <w:rPr>
          <w:rFonts w:ascii="Tahoma" w:eastAsia="PMingLiU" w:hAnsi="Tahoma" w:cs="Tahoma"/>
          <w:bCs/>
          <w:sz w:val="18"/>
          <w:szCs w:val="18"/>
          <w:lang w:eastAsia="zh-TW"/>
        </w:rPr>
        <w:t>只有針對核准的課程具備合格</w:t>
      </w:r>
      <w:r w:rsidRPr="00595A6B">
        <w:rPr>
          <w:rFonts w:ascii="Tahoma" w:eastAsia="PMingLiU" w:hAnsi="Tahoma" w:cs="Tahoma"/>
          <w:bCs/>
          <w:sz w:val="18"/>
          <w:szCs w:val="18"/>
          <w:lang w:eastAsia="zh-TW"/>
        </w:rPr>
        <w:t xml:space="preserve"> Microsoft Learning Partner </w:t>
      </w:r>
      <w:r w:rsidRPr="00595A6B">
        <w:rPr>
          <w:rFonts w:ascii="Tahoma" w:eastAsia="PMingLiU" w:hAnsi="Tahoma" w:cs="Tahoma"/>
          <w:bCs/>
          <w:sz w:val="18"/>
          <w:szCs w:val="18"/>
          <w:lang w:eastAsia="zh-TW"/>
        </w:rPr>
        <w:t>之講師導向式訓練的天數之訓練券是可買回的。自訂的課程</w:t>
      </w:r>
      <w:r w:rsidRPr="00595A6B">
        <w:rPr>
          <w:rFonts w:ascii="Tahoma" w:eastAsia="PMingLiU" w:hAnsi="Tahoma" w:cs="Tahoma"/>
          <w:bCs/>
          <w:sz w:val="18"/>
          <w:szCs w:val="18"/>
          <w:lang w:eastAsia="zh-TW"/>
        </w:rPr>
        <w:t xml:space="preserve"> (</w:t>
      </w:r>
      <w:r w:rsidRPr="00595A6B">
        <w:rPr>
          <w:rFonts w:ascii="Tahoma" w:eastAsia="PMingLiU" w:hAnsi="Tahoma" w:cs="Tahoma"/>
          <w:bCs/>
          <w:sz w:val="18"/>
          <w:szCs w:val="18"/>
          <w:lang w:eastAsia="zh-TW"/>
        </w:rPr>
        <w:t>加速交付之核准課程除外</w:t>
      </w:r>
      <w:r w:rsidRPr="00595A6B">
        <w:rPr>
          <w:rFonts w:ascii="Tahoma" w:eastAsia="PMingLiU" w:hAnsi="Tahoma" w:cs="Tahoma"/>
          <w:bCs/>
          <w:sz w:val="18"/>
          <w:szCs w:val="18"/>
          <w:lang w:eastAsia="zh-TW"/>
        </w:rPr>
        <w:t xml:space="preserve">) </w:t>
      </w:r>
      <w:r w:rsidRPr="00595A6B">
        <w:rPr>
          <w:rFonts w:ascii="Tahoma" w:eastAsia="PMingLiU" w:hAnsi="Tahoma" w:cs="Tahoma"/>
          <w:bCs/>
          <w:sz w:val="18"/>
          <w:szCs w:val="18"/>
          <w:lang w:eastAsia="zh-TW"/>
        </w:rPr>
        <w:t>不具備該等訓練券的範圍資格。如需有關核准之課程的詳細資訊，請參閱</w:t>
      </w:r>
      <w:r w:rsidRPr="00595A6B">
        <w:rPr>
          <w:rFonts w:ascii="Tahoma" w:eastAsia="PMingLiU" w:hAnsi="Tahoma" w:cs="Tahoma"/>
          <w:bCs/>
          <w:sz w:val="18"/>
          <w:szCs w:val="18"/>
          <w:lang w:eastAsia="zh-TW"/>
        </w:rPr>
        <w:t xml:space="preserve"> http://www.microsoft.com/learning/sa/training.mspx</w:t>
      </w:r>
      <w:r w:rsidRPr="00595A6B">
        <w:rPr>
          <w:rFonts w:ascii="Tahoma" w:eastAsia="PMingLiU" w:hAnsi="Tahoma" w:cs="Tahoma"/>
          <w:bCs/>
          <w:sz w:val="18"/>
          <w:szCs w:val="18"/>
          <w:lang w:eastAsia="zh-TW"/>
        </w:rPr>
        <w:t>。</w:t>
      </w:r>
    </w:p>
    <w:p w:rsidR="009D26EE" w:rsidRPr="00595A6B" w:rsidRDefault="009D26EE" w:rsidP="00EE3CF0">
      <w:pPr>
        <w:pStyle w:val="AppendixBodyText"/>
        <w:numPr>
          <w:ilvl w:val="0"/>
          <w:numId w:val="29"/>
        </w:numPr>
        <w:spacing w:afterLines="60" w:after="144"/>
        <w:rPr>
          <w:rFonts w:ascii="Tahoma" w:eastAsia="PMingLiU" w:hAnsi="Tahoma" w:cs="Tahoma"/>
          <w:sz w:val="18"/>
          <w:szCs w:val="18"/>
          <w:lang w:eastAsia="zh-TW"/>
        </w:rPr>
      </w:pPr>
      <w:r w:rsidRPr="00595A6B">
        <w:rPr>
          <w:rFonts w:ascii="Tahoma" w:eastAsia="PMingLiU" w:hAnsi="Tahoma" w:cs="Tahoma"/>
          <w:bCs/>
          <w:sz w:val="18"/>
          <w:szCs w:val="18"/>
          <w:lang w:eastAsia="zh-TW"/>
        </w:rPr>
        <w:t>訓練券無法用來涵蓋客戶未顯示於保留課程之任何相關費用。所有與「未顯示」相關之費用均屬客戶之責任。</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訓練券僅得由客戶核准之個人買回進行使用。</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訓練券不得變換為現金、貨幣或其他有價的報酬。</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訓練券必須於軟體保證範圍期間指派。</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訓練券將自訓練券指派日期開始起算</w:t>
      </w:r>
      <w:r w:rsidRPr="00DA53AD">
        <w:rPr>
          <w:rFonts w:ascii="Tahoma" w:eastAsia="PMingLiU" w:hAnsi="Tahoma" w:cs="Tahoma"/>
          <w:bCs/>
          <w:sz w:val="18"/>
          <w:szCs w:val="18"/>
          <w:lang w:eastAsia="zh-TW"/>
        </w:rPr>
        <w:t xml:space="preserve"> 180 </w:t>
      </w:r>
      <w:r w:rsidRPr="00DA53AD">
        <w:rPr>
          <w:rFonts w:ascii="Tahoma" w:eastAsia="PMingLiU" w:hAnsi="Tahoma" w:cs="Tahoma"/>
          <w:bCs/>
          <w:sz w:val="18"/>
          <w:szCs w:val="18"/>
          <w:lang w:eastAsia="zh-TW"/>
        </w:rPr>
        <w:t>日屆滿，其與軟體保證範圍之屆滿係獨立計算。所有服務必須於訓練券屆滿之前交付</w:t>
      </w:r>
      <w:r w:rsidRPr="00DA53AD">
        <w:rPr>
          <w:rFonts w:ascii="Tahoma" w:eastAsia="PMingLiU" w:hAnsi="Tahoma" w:cs="Tahoma"/>
          <w:bCs/>
          <w:sz w:val="18"/>
          <w:szCs w:val="18"/>
          <w:lang w:eastAsia="zh-TW"/>
        </w:rPr>
        <w:t xml:space="preserve"> (</w:t>
      </w:r>
      <w:r w:rsidRPr="00DA53AD">
        <w:rPr>
          <w:rFonts w:ascii="Tahoma" w:eastAsia="PMingLiU" w:hAnsi="Tahoma" w:cs="Tahoma"/>
          <w:bCs/>
          <w:sz w:val="18"/>
          <w:szCs w:val="18"/>
          <w:lang w:eastAsia="zh-TW"/>
        </w:rPr>
        <w:t>提供訓練，並買回訓練券</w:t>
      </w:r>
      <w:r w:rsidRPr="00DA53AD">
        <w:rPr>
          <w:rFonts w:ascii="Tahoma" w:eastAsia="PMingLiU" w:hAnsi="Tahoma" w:cs="Tahoma"/>
          <w:bCs/>
          <w:sz w:val="18"/>
          <w:szCs w:val="18"/>
          <w:lang w:eastAsia="zh-TW"/>
        </w:rPr>
        <w:t>)</w:t>
      </w:r>
      <w:r w:rsidRPr="00DA53AD">
        <w:rPr>
          <w:rFonts w:ascii="Tahoma" w:eastAsia="PMingLiU" w:hAnsi="Tahoma" w:cs="Tahoma"/>
          <w:bCs/>
          <w:sz w:val="18"/>
          <w:szCs w:val="18"/>
          <w:lang w:eastAsia="zh-TW"/>
        </w:rPr>
        <w:t>。在軟體保證範圍屆滿之前即屆滿的訓練券將歸回訓練券組合的可提供天數。</w:t>
      </w:r>
    </w:p>
    <w:p w:rsidR="00982A40" w:rsidRPr="00DA53AD" w:rsidRDefault="00982A40" w:rsidP="00EE3CF0">
      <w:pPr>
        <w:numPr>
          <w:ilvl w:val="0"/>
          <w:numId w:val="29"/>
        </w:numPr>
        <w:spacing w:afterLines="60" w:after="144"/>
        <w:rPr>
          <w:rFonts w:eastAsia="PMingLiU" w:cs="Tahoma"/>
          <w:lang w:eastAsia="zh-TW"/>
        </w:rPr>
      </w:pPr>
      <w:r w:rsidRPr="00DA53AD">
        <w:rPr>
          <w:rFonts w:eastAsia="PMingLiU" w:cs="Tahoma"/>
          <w:bCs/>
          <w:szCs w:val="18"/>
          <w:lang w:eastAsia="zh-TW"/>
        </w:rPr>
        <w:t>除了示範課程以外，一個訓練券天數等於一個訓練課程日。若為示範課程，則一個訓練券天數等於一堂示範課程。</w:t>
      </w:r>
    </w:p>
    <w:p w:rsidR="00982A40" w:rsidRPr="00DA53AD" w:rsidRDefault="00982A40" w:rsidP="00EE3CF0">
      <w:pPr>
        <w:numPr>
          <w:ilvl w:val="0"/>
          <w:numId w:val="29"/>
        </w:numPr>
        <w:spacing w:afterLines="60" w:after="144"/>
        <w:rPr>
          <w:rFonts w:eastAsia="PMingLiU" w:cs="Tahoma"/>
          <w:lang w:eastAsia="zh-TW"/>
        </w:rPr>
      </w:pPr>
      <w:r w:rsidRPr="00DA53AD">
        <w:rPr>
          <w:rFonts w:eastAsia="PMingLiU" w:cs="Tahoma"/>
          <w:bCs/>
          <w:szCs w:val="18"/>
          <w:lang w:eastAsia="zh-TW"/>
        </w:rPr>
        <w:t>客戶在買回訓練券時，必須一次兌換四堂以上的示範課程</w:t>
      </w:r>
    </w:p>
    <w:p w:rsidR="00982A40" w:rsidRPr="00DA53AD" w:rsidRDefault="00982A40" w:rsidP="00EE3CF0">
      <w:pPr>
        <w:numPr>
          <w:ilvl w:val="0"/>
          <w:numId w:val="29"/>
        </w:numPr>
        <w:spacing w:afterLines="60" w:after="144"/>
        <w:rPr>
          <w:rFonts w:eastAsia="PMingLiU" w:cs="Tahoma"/>
          <w:lang w:eastAsia="zh-TW"/>
        </w:rPr>
      </w:pPr>
      <w:r w:rsidRPr="00DA53AD">
        <w:rPr>
          <w:rFonts w:eastAsia="PMingLiU" w:cs="Tahoma"/>
          <w:bCs/>
          <w:szCs w:val="18"/>
          <w:lang w:eastAsia="zh-TW"/>
        </w:rPr>
        <w:t>與用來兌換其他訓練課程的訓練券不同，用來兌換示範課程的訓練券並未限定特定個人使用。</w:t>
      </w:r>
    </w:p>
    <w:p w:rsidR="009D26EE" w:rsidRPr="00DA53AD" w:rsidRDefault="009D26EE" w:rsidP="00EE3CF0">
      <w:pPr>
        <w:pStyle w:val="AppendixBodyText"/>
        <w:numPr>
          <w:ilvl w:val="0"/>
          <w:numId w:val="29"/>
        </w:numPr>
        <w:spacing w:afterLines="60" w:after="144"/>
        <w:rPr>
          <w:rFonts w:ascii="Tahoma" w:eastAsia="PMingLiU" w:hAnsi="Tahoma" w:cs="Tahoma"/>
        </w:rPr>
      </w:pPr>
      <w:r w:rsidRPr="00DA53AD">
        <w:rPr>
          <w:rFonts w:ascii="Tahoma" w:eastAsia="PMingLiU" w:hAnsi="Tahoma" w:cs="Tahoma"/>
          <w:bCs/>
          <w:sz w:val="18"/>
          <w:szCs w:val="18"/>
        </w:rPr>
        <w:t>訓練券一次得用來保留僅具備一個合格之</w:t>
      </w:r>
      <w:r w:rsidRPr="00DA53AD">
        <w:rPr>
          <w:rFonts w:ascii="Tahoma" w:eastAsia="PMingLiU" w:hAnsi="Tahoma" w:cs="Tahoma"/>
          <w:bCs/>
          <w:sz w:val="18"/>
          <w:szCs w:val="18"/>
        </w:rPr>
        <w:t xml:space="preserve"> Microsoft Learning Partner </w:t>
      </w:r>
      <w:r w:rsidRPr="00DA53AD">
        <w:rPr>
          <w:rFonts w:ascii="Tahoma" w:eastAsia="PMingLiU" w:hAnsi="Tahoma" w:cs="Tahoma"/>
          <w:bCs/>
          <w:sz w:val="18"/>
          <w:szCs w:val="18"/>
        </w:rPr>
        <w:t>的課程。</w:t>
      </w:r>
    </w:p>
    <w:p w:rsidR="009D26EE" w:rsidRPr="00DA53AD" w:rsidRDefault="009D26EE" w:rsidP="00EE3CF0">
      <w:pPr>
        <w:pStyle w:val="AppendixBodyText"/>
        <w:numPr>
          <w:ilvl w:val="0"/>
          <w:numId w:val="29"/>
        </w:numPr>
        <w:spacing w:afterLines="60" w:after="144"/>
        <w:rPr>
          <w:rFonts w:ascii="Tahoma" w:eastAsia="PMingLiU" w:hAnsi="Tahoma" w:cs="Tahoma"/>
        </w:rPr>
      </w:pPr>
      <w:r w:rsidRPr="00DA53AD">
        <w:rPr>
          <w:rFonts w:ascii="Tahoma" w:eastAsia="PMingLiU" w:hAnsi="Tahoma" w:cs="Tahoma"/>
          <w:bCs/>
          <w:sz w:val="18"/>
          <w:szCs w:val="18"/>
        </w:rPr>
        <w:t xml:space="preserve">Microsoft </w:t>
      </w:r>
      <w:r w:rsidRPr="00DA53AD">
        <w:rPr>
          <w:rFonts w:ascii="Tahoma" w:eastAsia="PMingLiU" w:hAnsi="Tahoma" w:cs="Tahoma"/>
          <w:bCs/>
          <w:sz w:val="18"/>
          <w:szCs w:val="18"/>
        </w:rPr>
        <w:t>合作夥伴</w:t>
      </w:r>
      <w:r w:rsidRPr="00DA53AD">
        <w:rPr>
          <w:rFonts w:ascii="Tahoma" w:eastAsia="PMingLiU" w:hAnsi="Tahoma" w:cs="Tahoma"/>
          <w:bCs/>
          <w:sz w:val="18"/>
          <w:szCs w:val="18"/>
        </w:rPr>
        <w:t xml:space="preserve"> (Learning Partner) </w:t>
      </w:r>
      <w:r w:rsidRPr="00DA53AD">
        <w:rPr>
          <w:rFonts w:ascii="Tahoma" w:eastAsia="PMingLiU" w:hAnsi="Tahoma" w:cs="Tahoma"/>
          <w:bCs/>
          <w:sz w:val="18"/>
          <w:szCs w:val="18"/>
        </w:rPr>
        <w:t>會根據當地的取消原則，保留取消課程的權利。</w:t>
      </w:r>
    </w:p>
    <w:p w:rsidR="009D26EE" w:rsidRPr="00DA53AD" w:rsidRDefault="009D26EE" w:rsidP="00EE3CF0">
      <w:pPr>
        <w:pStyle w:val="AppendixBodyText"/>
        <w:numPr>
          <w:ilvl w:val="0"/>
          <w:numId w:val="29"/>
        </w:numPr>
        <w:spacing w:afterLines="60" w:after="144"/>
        <w:rPr>
          <w:rFonts w:ascii="Tahoma" w:eastAsia="PMingLiU" w:hAnsi="Tahoma" w:cs="Tahoma"/>
        </w:rPr>
      </w:pPr>
      <w:r w:rsidRPr="00DA53AD">
        <w:rPr>
          <w:rFonts w:ascii="Tahoma" w:eastAsia="PMingLiU" w:hAnsi="Tahoma" w:cs="Tahoma"/>
          <w:bCs/>
          <w:sz w:val="18"/>
          <w:szCs w:val="18"/>
        </w:rPr>
        <w:t>只有參與</w:t>
      </w:r>
      <w:r w:rsidRPr="00DA53AD">
        <w:rPr>
          <w:rFonts w:ascii="Tahoma" w:eastAsia="PMingLiU" w:hAnsi="Tahoma" w:cs="Tahoma"/>
          <w:bCs/>
          <w:sz w:val="18"/>
          <w:szCs w:val="18"/>
        </w:rPr>
        <w:t xml:space="preserve"> Microsoft Learning Partner </w:t>
      </w:r>
      <w:r w:rsidRPr="00DA53AD">
        <w:rPr>
          <w:rFonts w:ascii="Tahoma" w:eastAsia="PMingLiU" w:hAnsi="Tahoma" w:cs="Tahoma"/>
          <w:bCs/>
          <w:sz w:val="18"/>
          <w:szCs w:val="18"/>
        </w:rPr>
        <w:t>的訓練券才有效。該些訓練券適用於全球任何合格之</w:t>
      </w:r>
      <w:r w:rsidRPr="00DA53AD">
        <w:rPr>
          <w:rFonts w:ascii="Tahoma" w:eastAsia="PMingLiU" w:hAnsi="Tahoma" w:cs="Tahoma"/>
          <w:bCs/>
          <w:sz w:val="18"/>
          <w:szCs w:val="18"/>
        </w:rPr>
        <w:t xml:space="preserve"> Microsoft</w:t>
      </w:r>
      <w:r w:rsidR="005922E4">
        <w:rPr>
          <w:rFonts w:ascii="Tahoma" w:eastAsia="PMingLiU" w:hAnsi="Tahoma" w:cs="Tahoma"/>
          <w:bCs/>
          <w:sz w:val="18"/>
          <w:szCs w:val="18"/>
        </w:rPr>
        <w:t> </w:t>
      </w:r>
      <w:r w:rsidRPr="00DA53AD">
        <w:rPr>
          <w:rFonts w:ascii="Tahoma" w:eastAsia="PMingLiU" w:hAnsi="Tahoma" w:cs="Tahoma"/>
          <w:bCs/>
          <w:sz w:val="18"/>
          <w:szCs w:val="18"/>
        </w:rPr>
        <w:t>Learning Partner</w:t>
      </w:r>
      <w:r w:rsidRPr="00DA53AD">
        <w:rPr>
          <w:rFonts w:ascii="Tahoma" w:eastAsia="PMingLiU" w:hAnsi="Tahoma" w:cs="Tahoma"/>
          <w:bCs/>
          <w:sz w:val="18"/>
          <w:szCs w:val="18"/>
        </w:rPr>
        <w:t>。參與程度可能有所不同。</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lastRenderedPageBreak/>
        <w:t>客戶若要使用訓練券來支付課程，必須在課程結束之前，將其要套用於課程之訓練券相關資訊提供給</w:t>
      </w:r>
      <w:r w:rsidRPr="00DA53AD">
        <w:rPr>
          <w:rFonts w:ascii="Tahoma" w:eastAsia="PMingLiU" w:hAnsi="Tahoma" w:cs="Tahoma"/>
          <w:bCs/>
          <w:sz w:val="18"/>
          <w:szCs w:val="18"/>
          <w:lang w:eastAsia="zh-TW"/>
        </w:rPr>
        <w:t xml:space="preserve"> Microsoft </w:t>
      </w:r>
      <w:r w:rsidRPr="00DA53AD">
        <w:rPr>
          <w:rFonts w:ascii="Tahoma" w:eastAsia="PMingLiU" w:hAnsi="Tahoma" w:cs="Tahoma"/>
          <w:bCs/>
          <w:sz w:val="18"/>
          <w:szCs w:val="18"/>
          <w:lang w:eastAsia="zh-TW"/>
        </w:rPr>
        <w:t>合作夥伴</w:t>
      </w:r>
      <w:r w:rsidRPr="00DA53AD">
        <w:rPr>
          <w:rFonts w:ascii="Tahoma" w:eastAsia="PMingLiU" w:hAnsi="Tahoma" w:cs="Tahoma"/>
          <w:bCs/>
          <w:sz w:val="18"/>
          <w:szCs w:val="18"/>
          <w:lang w:eastAsia="zh-TW"/>
        </w:rPr>
        <w:t xml:space="preserve"> (Learning Partner)</w:t>
      </w:r>
      <w:r w:rsidRPr="00DA53AD">
        <w:rPr>
          <w:rFonts w:ascii="Tahoma" w:eastAsia="PMingLiU" w:hAnsi="Tahoma" w:cs="Tahoma"/>
          <w:bCs/>
          <w:sz w:val="18"/>
          <w:szCs w:val="18"/>
          <w:lang w:eastAsia="zh-TW"/>
        </w:rPr>
        <w:t>。</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 xml:space="preserve">Microsoft </w:t>
      </w:r>
      <w:r w:rsidRPr="00DA53AD">
        <w:rPr>
          <w:rFonts w:ascii="Tahoma" w:eastAsia="PMingLiU" w:hAnsi="Tahoma" w:cs="Tahoma"/>
          <w:bCs/>
          <w:sz w:val="18"/>
          <w:szCs w:val="18"/>
          <w:lang w:eastAsia="zh-TW"/>
        </w:rPr>
        <w:t>對遺失、遭竊、不合適或誤用之訓練券並不負任何責任。</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訓練券僅得由符合取得利益資格之客戶買回。</w:t>
      </w:r>
    </w:p>
    <w:p w:rsidR="009D26EE" w:rsidRPr="00DA53AD" w:rsidRDefault="009D26EE" w:rsidP="00EE3CF0">
      <w:pPr>
        <w:pStyle w:val="AppendixBodyText"/>
        <w:numPr>
          <w:ilvl w:val="0"/>
          <w:numId w:val="29"/>
        </w:numPr>
        <w:spacing w:afterLines="60" w:after="144"/>
        <w:rPr>
          <w:rFonts w:ascii="Tahoma" w:eastAsia="PMingLiU" w:hAnsi="Tahoma" w:cs="Tahoma"/>
          <w:lang w:eastAsia="zh-TW"/>
        </w:rPr>
      </w:pPr>
      <w:r w:rsidRPr="00DA53AD">
        <w:rPr>
          <w:rFonts w:ascii="Tahoma" w:eastAsia="PMingLiU" w:hAnsi="Tahoma" w:cs="Tahoma"/>
          <w:bCs/>
          <w:sz w:val="18"/>
          <w:szCs w:val="18"/>
          <w:lang w:eastAsia="zh-TW"/>
        </w:rPr>
        <w:t>依訓練券提供之服務係依客戶與合格之提供者間所訂定之合約而提供；</w:t>
      </w:r>
      <w:r w:rsidRPr="00DA53AD">
        <w:rPr>
          <w:rFonts w:ascii="Tahoma" w:eastAsia="PMingLiU" w:hAnsi="Tahoma" w:cs="Tahoma"/>
          <w:bCs/>
          <w:sz w:val="18"/>
          <w:szCs w:val="18"/>
          <w:lang w:eastAsia="zh-TW"/>
        </w:rPr>
        <w:t xml:space="preserve">Microsoft </w:t>
      </w:r>
      <w:r w:rsidRPr="00DA53AD">
        <w:rPr>
          <w:rFonts w:ascii="Tahoma" w:eastAsia="PMingLiU" w:hAnsi="Tahoma" w:cs="Tahoma"/>
          <w:bCs/>
          <w:sz w:val="18"/>
          <w:szCs w:val="18"/>
          <w:lang w:eastAsia="zh-TW"/>
        </w:rPr>
        <w:t>對任何與服務相關之部分合格之提供者的工作或錯誤並不負任何責任</w:t>
      </w:r>
    </w:p>
    <w:p w:rsidR="00973A93" w:rsidRPr="00DA53AD" w:rsidRDefault="009D26EE" w:rsidP="00EE3CF0">
      <w:pPr>
        <w:pStyle w:val="AppendixBodyText"/>
        <w:numPr>
          <w:ilvl w:val="0"/>
          <w:numId w:val="29"/>
        </w:numPr>
        <w:spacing w:after="0"/>
        <w:rPr>
          <w:rFonts w:ascii="Tahoma" w:eastAsia="PMingLiU" w:hAnsi="Tahoma" w:cs="Tahoma"/>
          <w:lang w:eastAsia="zh-TW"/>
        </w:rPr>
      </w:pPr>
      <w:r w:rsidRPr="00DA53AD">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85" w:name="_Toc336338234"/>
    </w:p>
    <w:p w:rsidR="005A141F" w:rsidRPr="00DA53AD" w:rsidRDefault="005A141F" w:rsidP="005A141F">
      <w:pPr>
        <w:pStyle w:val="AppendixBodyText"/>
        <w:spacing w:after="0"/>
        <w:rPr>
          <w:rFonts w:ascii="Tahoma" w:eastAsia="PMingLiU" w:hAnsi="Tahoma" w:cs="Tahoma"/>
          <w:lang w:eastAsia="zh-TW"/>
        </w:rPr>
      </w:pPr>
    </w:p>
    <w:p w:rsidR="00023FE7" w:rsidRPr="00DA53AD" w:rsidRDefault="00023FE7">
      <w:pPr>
        <w:pStyle w:val="Heading3"/>
        <w:rPr>
          <w:rFonts w:ascii="Tahoma" w:eastAsia="PMingLiU" w:hAnsi="Tahoma" w:cs="Tahoma"/>
        </w:rPr>
      </w:pPr>
      <w:bookmarkStart w:id="786" w:name="_Toc352109494"/>
      <w:r w:rsidRPr="00DA53AD">
        <w:rPr>
          <w:rFonts w:ascii="Tahoma" w:eastAsia="PMingLiU" w:hAnsi="Tahoma" w:cs="Tahoma"/>
          <w:sz w:val="24"/>
        </w:rPr>
        <w:t>E-Learning</w:t>
      </w:r>
      <w:bookmarkEnd w:id="785"/>
      <w:bookmarkEnd w:id="786"/>
    </w:p>
    <w:p w:rsidR="00023FE7" w:rsidRPr="00DA53AD" w:rsidRDefault="00023FE7" w:rsidP="002D25C8">
      <w:pPr>
        <w:rPr>
          <w:rFonts w:eastAsia="PMingLiU" w:cs="Tahoma"/>
          <w:lang w:eastAsia="zh-TW"/>
        </w:rPr>
      </w:pPr>
    </w:p>
    <w:p w:rsidR="003C56F1" w:rsidRPr="00DA53AD" w:rsidRDefault="00324479" w:rsidP="008A7860">
      <w:pPr>
        <w:tabs>
          <w:tab w:val="num" w:pos="360"/>
        </w:tabs>
        <w:spacing w:after="60"/>
        <w:rPr>
          <w:rFonts w:eastAsia="PMingLiU" w:cs="Tahoma"/>
          <w:lang w:eastAsia="zh-TW"/>
        </w:rPr>
      </w:pPr>
      <w:r w:rsidRPr="00DA53AD">
        <w:rPr>
          <w:rFonts w:eastAsia="PMingLiU" w:cs="Tahoma"/>
          <w:b/>
          <w:szCs w:val="18"/>
          <w:lang w:eastAsia="zh-TW"/>
        </w:rPr>
        <w:t>合格之軟體保證客戶</w:t>
      </w:r>
    </w:p>
    <w:p w:rsidR="00324479" w:rsidRPr="00DA53AD" w:rsidRDefault="00324479" w:rsidP="002D25C8">
      <w:pPr>
        <w:tabs>
          <w:tab w:val="num" w:pos="360"/>
        </w:tabs>
        <w:rPr>
          <w:rFonts w:eastAsia="PMingLiU" w:cs="Tahoma"/>
          <w:lang w:eastAsia="zh-TW"/>
        </w:rPr>
      </w:pPr>
      <w:r w:rsidRPr="00DA53AD">
        <w:rPr>
          <w:rFonts w:eastAsia="PMingLiU" w:cs="Tahoma"/>
          <w:szCs w:val="18"/>
          <w:lang w:eastAsia="zh-TW"/>
        </w:rPr>
        <w:t>具備合格應用程式、系統或伺服器組合產品之軟體保證的客戶有資格於其軟體保證範圍期間使用個別的應用程式、</w:t>
      </w:r>
      <w:r w:rsidR="006B2847">
        <w:rPr>
          <w:rFonts w:eastAsia="PMingLiU" w:cs="Tahoma"/>
          <w:szCs w:val="18"/>
          <w:lang w:eastAsia="zh-TW"/>
        </w:rPr>
        <w:br/>
      </w:r>
      <w:r w:rsidRPr="00DA53AD">
        <w:rPr>
          <w:rFonts w:eastAsia="PMingLiU" w:cs="Tahoma"/>
          <w:szCs w:val="18"/>
          <w:lang w:eastAsia="zh-TW"/>
        </w:rPr>
        <w:t>系統及伺服器</w:t>
      </w:r>
      <w:r w:rsidRPr="00DA53AD">
        <w:rPr>
          <w:rFonts w:eastAsia="PMingLiU" w:cs="Tahoma"/>
          <w:szCs w:val="18"/>
          <w:lang w:eastAsia="zh-TW"/>
        </w:rPr>
        <w:t xml:space="preserve"> E-Learning </w:t>
      </w:r>
      <w:r w:rsidRPr="00DA53AD">
        <w:rPr>
          <w:rFonts w:eastAsia="PMingLiU" w:cs="Tahoma"/>
          <w:szCs w:val="18"/>
          <w:lang w:eastAsia="zh-TW"/>
        </w:rPr>
        <w:t>利益。</w:t>
      </w:r>
    </w:p>
    <w:p w:rsidR="00324479" w:rsidRPr="00DA53AD" w:rsidRDefault="00324479" w:rsidP="002D25C8">
      <w:pPr>
        <w:tabs>
          <w:tab w:val="num" w:pos="360"/>
        </w:tabs>
        <w:rPr>
          <w:rFonts w:eastAsia="PMingLiU" w:cs="Tahoma"/>
          <w:lang w:eastAsia="zh-TW"/>
        </w:rPr>
      </w:pPr>
    </w:p>
    <w:p w:rsidR="008A7860" w:rsidRPr="00DA53AD" w:rsidRDefault="00324479" w:rsidP="008A7860">
      <w:pPr>
        <w:tabs>
          <w:tab w:val="num" w:pos="360"/>
        </w:tabs>
        <w:spacing w:after="60"/>
        <w:rPr>
          <w:rFonts w:eastAsia="PMingLiU" w:cs="Tahoma"/>
          <w:lang w:eastAsia="zh-TW"/>
        </w:rPr>
      </w:pPr>
      <w:r w:rsidRPr="00DA53AD">
        <w:rPr>
          <w:rFonts w:eastAsia="PMingLiU" w:cs="Tahoma"/>
          <w:b/>
          <w:szCs w:val="18"/>
          <w:lang w:eastAsia="zh-TW"/>
        </w:rPr>
        <w:t>合格之線上服務利益客戶</w:t>
      </w:r>
    </w:p>
    <w:p w:rsidR="00324479" w:rsidRPr="00DA53AD" w:rsidRDefault="00324479" w:rsidP="002D25C8">
      <w:pPr>
        <w:tabs>
          <w:tab w:val="num" w:pos="360"/>
        </w:tabs>
        <w:rPr>
          <w:rFonts w:eastAsia="PMingLiU" w:cs="Tahoma"/>
        </w:rPr>
      </w:pPr>
      <w:r w:rsidRPr="00DA53AD">
        <w:rPr>
          <w:rFonts w:eastAsia="PMingLiU" w:cs="Tahoma"/>
          <w:szCs w:val="18"/>
        </w:rPr>
        <w:t>具備</w:t>
      </w:r>
      <w:r w:rsidRPr="00DA53AD">
        <w:rPr>
          <w:rFonts w:eastAsia="PMingLiU" w:cs="Tahoma"/>
          <w:szCs w:val="18"/>
        </w:rPr>
        <w:t xml:space="preserve"> 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的客戶有資格於其</w:t>
      </w:r>
      <w:r w:rsidRPr="00DA53AD">
        <w:rPr>
          <w:rFonts w:eastAsia="PMingLiU" w:cs="Tahoma"/>
          <w:szCs w:val="18"/>
        </w:rPr>
        <w:t xml:space="preserve"> Enrollment </w:t>
      </w:r>
      <w:r w:rsidRPr="00DA53AD">
        <w:rPr>
          <w:rFonts w:eastAsia="PMingLiU" w:cs="Tahoma"/>
          <w:szCs w:val="18"/>
        </w:rPr>
        <w:t>期間使用系統</w:t>
      </w:r>
      <w:r w:rsidRPr="00DA53AD">
        <w:rPr>
          <w:rFonts w:eastAsia="PMingLiU" w:cs="Tahoma"/>
          <w:szCs w:val="18"/>
        </w:rPr>
        <w:t xml:space="preserve"> E-Learning </w:t>
      </w:r>
      <w:r w:rsidRPr="00DA53AD">
        <w:rPr>
          <w:rFonts w:eastAsia="PMingLiU" w:cs="Tahoma"/>
          <w:szCs w:val="18"/>
        </w:rPr>
        <w:t>利益。同樣地，</w:t>
      </w:r>
      <w:r w:rsidRPr="00DA53AD">
        <w:rPr>
          <w:rFonts w:eastAsia="PMingLiU" w:cs="Tahoma"/>
          <w:szCs w:val="18"/>
        </w:rPr>
        <w:t xml:space="preserve">Office 365 </w:t>
      </w:r>
      <w:r w:rsidRPr="00DA53AD">
        <w:rPr>
          <w:rFonts w:eastAsia="PMingLiU" w:cs="Tahoma"/>
          <w:szCs w:val="18"/>
        </w:rPr>
        <w:t>客戶有資格於其</w:t>
      </w:r>
      <w:r w:rsidRPr="00DA53AD">
        <w:rPr>
          <w:rFonts w:eastAsia="PMingLiU" w:cs="Tahoma"/>
          <w:szCs w:val="18"/>
        </w:rPr>
        <w:t xml:space="preserve"> Enrollment </w:t>
      </w:r>
      <w:r w:rsidRPr="00DA53AD">
        <w:rPr>
          <w:rFonts w:eastAsia="PMingLiU" w:cs="Tahoma"/>
          <w:szCs w:val="18"/>
        </w:rPr>
        <w:t>期間使用應用程式</w:t>
      </w:r>
      <w:r w:rsidRPr="00DA53AD">
        <w:rPr>
          <w:rFonts w:eastAsia="PMingLiU" w:cs="Tahoma"/>
          <w:szCs w:val="18"/>
        </w:rPr>
        <w:t xml:space="preserve"> E-Learning </w:t>
      </w:r>
      <w:r w:rsidRPr="00DA53AD">
        <w:rPr>
          <w:rFonts w:eastAsia="PMingLiU" w:cs="Tahoma"/>
          <w:szCs w:val="18"/>
        </w:rPr>
        <w:t>利益。</w:t>
      </w:r>
    </w:p>
    <w:p w:rsidR="00324479" w:rsidRPr="00DA53AD" w:rsidRDefault="00324479" w:rsidP="002D25C8">
      <w:pPr>
        <w:tabs>
          <w:tab w:val="num" w:pos="360"/>
        </w:tabs>
        <w:rPr>
          <w:rFonts w:eastAsia="PMingLiU" w:cs="Tahoma"/>
        </w:rPr>
      </w:pPr>
    </w:p>
    <w:p w:rsidR="00324479" w:rsidRPr="00DA53AD" w:rsidRDefault="00324479" w:rsidP="002D25C8">
      <w:pPr>
        <w:rPr>
          <w:rFonts w:eastAsia="PMingLiU" w:cs="Tahoma"/>
        </w:rPr>
      </w:pPr>
      <w:r w:rsidRPr="00DA53AD">
        <w:rPr>
          <w:rFonts w:eastAsia="PMingLiU" w:cs="Tahoma"/>
          <w:szCs w:val="18"/>
        </w:rPr>
        <w:t>合格客戶每個合格</w:t>
      </w:r>
      <w:r w:rsidRPr="00DA53AD">
        <w:rPr>
          <w:rFonts w:eastAsia="PMingLiU" w:cs="Tahoma"/>
          <w:szCs w:val="18"/>
        </w:rPr>
        <w:t xml:space="preserve"> Enrollment/</w:t>
      </w:r>
      <w:r w:rsidRPr="00DA53AD">
        <w:rPr>
          <w:rFonts w:eastAsia="PMingLiU" w:cs="Tahoma"/>
          <w:szCs w:val="18"/>
        </w:rPr>
        <w:t>合約將取得一個存取代碼</w:t>
      </w:r>
      <w:r w:rsidRPr="00DA53AD">
        <w:rPr>
          <w:rFonts w:eastAsia="PMingLiU" w:cs="Tahoma"/>
          <w:szCs w:val="18"/>
        </w:rPr>
        <w:t xml:space="preserve"> (</w:t>
      </w:r>
      <w:r w:rsidRPr="00DA53AD">
        <w:rPr>
          <w:rFonts w:eastAsia="PMingLiU" w:cs="Tahoma"/>
          <w:szCs w:val="18"/>
        </w:rPr>
        <w:t>應用程式、系統、伺服器、</w:t>
      </w:r>
      <w:r w:rsidRPr="00DA53AD">
        <w:rPr>
          <w:rFonts w:eastAsia="PMingLiU" w:cs="Tahoma"/>
          <w:szCs w:val="18"/>
        </w:rPr>
        <w:t>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和</w:t>
      </w:r>
      <w:r w:rsidRPr="00DA53AD">
        <w:rPr>
          <w:rFonts w:eastAsia="PMingLiU" w:cs="Tahoma"/>
          <w:szCs w:val="18"/>
        </w:rPr>
        <w:t xml:space="preserve"> Office 365 </w:t>
      </w:r>
      <w:r w:rsidRPr="00DA53AD">
        <w:rPr>
          <w:rFonts w:eastAsia="PMingLiU" w:cs="Tahoma"/>
          <w:szCs w:val="18"/>
        </w:rPr>
        <w:t>專用</w:t>
      </w:r>
      <w:r w:rsidRPr="00DA53AD">
        <w:rPr>
          <w:rFonts w:eastAsia="PMingLiU" w:cs="Tahoma"/>
          <w:szCs w:val="18"/>
        </w:rPr>
        <w:t>)</w:t>
      </w:r>
      <w:r w:rsidRPr="00DA53AD">
        <w:rPr>
          <w:rFonts w:eastAsia="PMingLiU" w:cs="Tahoma"/>
          <w:szCs w:val="18"/>
        </w:rPr>
        <w:t>。客戶也可以從</w:t>
      </w:r>
      <w:r w:rsidRPr="00DA53AD">
        <w:rPr>
          <w:rFonts w:eastAsia="PMingLiU" w:cs="Tahoma"/>
          <w:szCs w:val="18"/>
        </w:rPr>
        <w:t xml:space="preserve"> VLSC </w:t>
      </w:r>
      <w:r w:rsidRPr="00DA53AD">
        <w:rPr>
          <w:rFonts w:eastAsia="PMingLiU" w:cs="Tahoma"/>
          <w:szCs w:val="18"/>
        </w:rPr>
        <w:t>下載</w:t>
      </w:r>
      <w:r w:rsidRPr="00DA53AD">
        <w:rPr>
          <w:rFonts w:eastAsia="PMingLiU" w:cs="Tahoma"/>
          <w:szCs w:val="18"/>
        </w:rPr>
        <w:t xml:space="preserve"> SCORM </w:t>
      </w:r>
      <w:r w:rsidRPr="00DA53AD">
        <w:rPr>
          <w:rFonts w:eastAsia="PMingLiU" w:cs="Tahoma"/>
          <w:szCs w:val="18"/>
        </w:rPr>
        <w:t>相符、僅含內容之</w:t>
      </w:r>
      <w:r w:rsidRPr="00DA53AD">
        <w:rPr>
          <w:rFonts w:eastAsia="PMingLiU" w:cs="Tahoma"/>
          <w:szCs w:val="18"/>
        </w:rPr>
        <w:t xml:space="preserve"> E-learning </w:t>
      </w:r>
      <w:r w:rsidRPr="00DA53AD">
        <w:rPr>
          <w:rFonts w:eastAsia="PMingLiU" w:cs="Tahoma"/>
          <w:szCs w:val="18"/>
        </w:rPr>
        <w:t>檔案</w:t>
      </w:r>
      <w:r w:rsidRPr="00DA53AD">
        <w:rPr>
          <w:rFonts w:eastAsia="PMingLiU" w:cs="Tahoma"/>
          <w:szCs w:val="18"/>
        </w:rPr>
        <w:t xml:space="preserve"> (</w:t>
      </w:r>
      <w:r w:rsidRPr="00DA53AD">
        <w:rPr>
          <w:rFonts w:eastAsia="PMingLiU" w:cs="Tahoma"/>
          <w:szCs w:val="18"/>
        </w:rPr>
        <w:t>應用程式及系統專用</w:t>
      </w:r>
      <w:r w:rsidRPr="00DA53AD">
        <w:rPr>
          <w:rFonts w:eastAsia="PMingLiU" w:cs="Tahoma"/>
          <w:szCs w:val="18"/>
        </w:rPr>
        <w:t>)</w:t>
      </w:r>
      <w:r w:rsidRPr="00DA53AD">
        <w:rPr>
          <w:rFonts w:eastAsia="PMingLiU" w:cs="Tahoma"/>
          <w:szCs w:val="18"/>
        </w:rPr>
        <w:t>，供匯入客戶之</w:t>
      </w:r>
      <w:r w:rsidRPr="00DA53AD">
        <w:rPr>
          <w:rFonts w:eastAsia="PMingLiU" w:cs="Tahoma"/>
          <w:szCs w:val="18"/>
        </w:rPr>
        <w:t xml:space="preserve"> Learning Management System (LMS)</w:t>
      </w:r>
      <w:r w:rsidRPr="00DA53AD">
        <w:rPr>
          <w:rFonts w:eastAsia="PMingLiU" w:cs="Tahoma"/>
          <w:szCs w:val="18"/>
        </w:rPr>
        <w:t>。從</w:t>
      </w:r>
      <w:r w:rsidRPr="00DA53AD">
        <w:rPr>
          <w:rFonts w:eastAsia="PMingLiU" w:cs="Tahoma"/>
          <w:szCs w:val="18"/>
        </w:rPr>
        <w:t xml:space="preserve"> VLSC </w:t>
      </w:r>
      <w:r w:rsidRPr="00DA53AD">
        <w:rPr>
          <w:rFonts w:eastAsia="PMingLiU" w:cs="Tahoma"/>
          <w:szCs w:val="18"/>
        </w:rPr>
        <w:t>下載檔案不需要存取代碼。</w:t>
      </w:r>
      <w:r w:rsidRPr="00DA53AD">
        <w:rPr>
          <w:rFonts w:eastAsia="PMingLiU" w:cs="Tahoma"/>
          <w:szCs w:val="18"/>
        </w:rPr>
        <w:t xml:space="preserve">Enterprise </w:t>
      </w:r>
      <w:r w:rsidRPr="00DA53AD">
        <w:rPr>
          <w:rFonts w:eastAsia="PMingLiU" w:cs="Tahoma"/>
          <w:szCs w:val="18"/>
        </w:rPr>
        <w:t>合約及</w:t>
      </w:r>
      <w:r w:rsidRPr="00DA53AD">
        <w:rPr>
          <w:rFonts w:eastAsia="PMingLiU" w:cs="Tahoma"/>
          <w:szCs w:val="18"/>
        </w:rPr>
        <w:t xml:space="preserve"> Select </w:t>
      </w:r>
      <w:r w:rsidRPr="00DA53AD">
        <w:rPr>
          <w:rFonts w:eastAsia="PMingLiU" w:cs="Tahoma"/>
          <w:szCs w:val="18"/>
        </w:rPr>
        <w:t>客戶得透過下載或</w:t>
      </w:r>
      <w:r w:rsidRPr="00DA53AD">
        <w:rPr>
          <w:rFonts w:eastAsia="PMingLiU" w:cs="Tahoma"/>
          <w:szCs w:val="18"/>
        </w:rPr>
        <w:t xml:space="preserve"> DVD </w:t>
      </w:r>
      <w:r w:rsidRPr="00DA53AD">
        <w:rPr>
          <w:rFonts w:eastAsia="PMingLiU" w:cs="Tahoma"/>
          <w:szCs w:val="18"/>
        </w:rPr>
        <w:t>取得</w:t>
      </w:r>
      <w:r w:rsidRPr="00DA53AD">
        <w:rPr>
          <w:rFonts w:eastAsia="PMingLiU" w:cs="Tahoma"/>
          <w:szCs w:val="18"/>
        </w:rPr>
        <w:t xml:space="preserve"> SCORM </w:t>
      </w:r>
      <w:r w:rsidRPr="00DA53AD">
        <w:rPr>
          <w:rFonts w:eastAsia="PMingLiU" w:cs="Tahoma"/>
          <w:szCs w:val="18"/>
        </w:rPr>
        <w:t>相符內容</w:t>
      </w:r>
      <w:r w:rsidRPr="00DA53AD">
        <w:rPr>
          <w:rFonts w:eastAsia="PMingLiU" w:cs="Tahoma"/>
          <w:szCs w:val="18"/>
        </w:rPr>
        <w:t xml:space="preserve"> (</w:t>
      </w:r>
      <w:r w:rsidRPr="00DA53AD">
        <w:rPr>
          <w:rFonts w:eastAsia="PMingLiU" w:cs="Tahoma"/>
          <w:szCs w:val="18"/>
        </w:rPr>
        <w:t>應用程式和系統專用</w:t>
      </w:r>
      <w:r w:rsidRPr="00DA53AD">
        <w:rPr>
          <w:rFonts w:eastAsia="PMingLiU" w:cs="Tahoma"/>
          <w:szCs w:val="18"/>
        </w:rPr>
        <w:t>)</w:t>
      </w:r>
      <w:r w:rsidRPr="00DA53AD">
        <w:rPr>
          <w:rFonts w:eastAsia="PMingLiU" w:cs="Tahoma"/>
          <w:szCs w:val="18"/>
        </w:rPr>
        <w:t>，而</w:t>
      </w:r>
      <w:r w:rsidRPr="00DA53AD">
        <w:rPr>
          <w:rFonts w:eastAsia="PMingLiU" w:cs="Tahoma"/>
          <w:szCs w:val="18"/>
        </w:rPr>
        <w:t xml:space="preserve"> Open </w:t>
      </w:r>
      <w:r w:rsidRPr="00DA53AD">
        <w:rPr>
          <w:rFonts w:eastAsia="PMingLiU" w:cs="Tahoma"/>
          <w:szCs w:val="18"/>
        </w:rPr>
        <w:t>及</w:t>
      </w:r>
      <w:r w:rsidRPr="00DA53AD">
        <w:rPr>
          <w:rFonts w:eastAsia="PMingLiU" w:cs="Tahoma"/>
          <w:szCs w:val="18"/>
        </w:rPr>
        <w:t xml:space="preserve"> Open Value </w:t>
      </w:r>
      <w:r w:rsidRPr="00DA53AD">
        <w:rPr>
          <w:rFonts w:eastAsia="PMingLiU" w:cs="Tahoma"/>
          <w:szCs w:val="18"/>
        </w:rPr>
        <w:t>客戶僅得透過</w:t>
      </w:r>
      <w:r w:rsidRPr="00DA53AD">
        <w:rPr>
          <w:rFonts w:eastAsia="PMingLiU" w:cs="Tahoma"/>
          <w:szCs w:val="18"/>
        </w:rPr>
        <w:t xml:space="preserve"> DVD </w:t>
      </w:r>
      <w:r w:rsidRPr="00DA53AD">
        <w:rPr>
          <w:rFonts w:eastAsia="PMingLiU" w:cs="Tahoma"/>
          <w:szCs w:val="18"/>
        </w:rPr>
        <w:t>取得</w:t>
      </w:r>
      <w:r w:rsidRPr="00DA53AD">
        <w:rPr>
          <w:rFonts w:eastAsia="PMingLiU" w:cs="Tahoma"/>
          <w:szCs w:val="18"/>
        </w:rPr>
        <w:t xml:space="preserve"> SCORM </w:t>
      </w:r>
      <w:r w:rsidRPr="00DA53AD">
        <w:rPr>
          <w:rFonts w:eastAsia="PMingLiU" w:cs="Tahoma"/>
          <w:szCs w:val="18"/>
        </w:rPr>
        <w:t>相符的內容</w:t>
      </w:r>
      <w:r w:rsidRPr="00DA53AD">
        <w:rPr>
          <w:rFonts w:eastAsia="PMingLiU" w:cs="Tahoma"/>
          <w:szCs w:val="18"/>
        </w:rPr>
        <w:t xml:space="preserve"> (</w:t>
      </w:r>
      <w:r w:rsidRPr="00DA53AD">
        <w:rPr>
          <w:rFonts w:eastAsia="PMingLiU" w:cs="Tahoma"/>
          <w:szCs w:val="18"/>
        </w:rPr>
        <w:t>應用程式和系統專用</w:t>
      </w:r>
      <w:r w:rsidRPr="00DA53AD">
        <w:rPr>
          <w:rFonts w:eastAsia="PMingLiU" w:cs="Tahoma"/>
          <w:szCs w:val="18"/>
        </w:rPr>
        <w:t>)</w:t>
      </w:r>
      <w:r w:rsidRPr="00DA53AD">
        <w:rPr>
          <w:rFonts w:eastAsia="PMingLiU" w:cs="Tahoma"/>
          <w:szCs w:val="18"/>
        </w:rPr>
        <w:t>。</w:t>
      </w:r>
    </w:p>
    <w:p w:rsidR="00324479" w:rsidRPr="00DA53AD" w:rsidRDefault="00324479" w:rsidP="002D25C8">
      <w:pPr>
        <w:rPr>
          <w:rFonts w:eastAsia="PMingLiU" w:cs="Tahoma"/>
        </w:rPr>
      </w:pPr>
    </w:p>
    <w:p w:rsidR="00324479" w:rsidRPr="00DA53AD" w:rsidRDefault="00324479" w:rsidP="002D25C8">
      <w:pPr>
        <w:rPr>
          <w:rFonts w:eastAsia="PMingLiU" w:cs="Tahoma"/>
          <w:lang w:eastAsia="zh-TW"/>
        </w:rPr>
      </w:pPr>
      <w:r w:rsidRPr="00DA53AD">
        <w:rPr>
          <w:rFonts w:eastAsia="PMingLiU" w:cs="Tahoma"/>
          <w:szCs w:val="18"/>
          <w:lang w:eastAsia="zh-TW"/>
        </w:rPr>
        <w:t>客戶得使用</w:t>
      </w:r>
      <w:r w:rsidRPr="00DA53AD">
        <w:rPr>
          <w:rFonts w:eastAsia="PMingLiU" w:cs="Tahoma"/>
          <w:szCs w:val="18"/>
          <w:lang w:eastAsia="zh-TW"/>
        </w:rPr>
        <w:t xml:space="preserve"> E-Learning </w:t>
      </w:r>
      <w:r w:rsidRPr="00DA53AD">
        <w:rPr>
          <w:rFonts w:eastAsia="PMingLiU" w:cs="Tahoma"/>
          <w:szCs w:val="18"/>
          <w:lang w:eastAsia="zh-TW"/>
        </w:rPr>
        <w:t>訓練之最高使用者數目，會等於客戶已參加之所訂購</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或</w:t>
      </w:r>
      <w:r w:rsidRPr="00DA53AD">
        <w:rPr>
          <w:rFonts w:eastAsia="PMingLiU" w:cs="Tahoma"/>
          <w:szCs w:val="18"/>
          <w:lang w:eastAsia="zh-TW"/>
        </w:rPr>
        <w:t xml:space="preserve"> Office 365 </w:t>
      </w:r>
      <w:r w:rsidRPr="00DA53AD">
        <w:rPr>
          <w:rFonts w:eastAsia="PMingLiU" w:cs="Tahoma"/>
          <w:szCs w:val="18"/>
          <w:lang w:eastAsia="zh-TW"/>
        </w:rPr>
        <w:t>套件的軟體保證或訂閱之合格產品的授權拷貝數目。客戶必須為每個合格使用權指定一個使用者。存取權無法從某一使用者移轉予另一個使用者。在啟動個別課程時，每個合格使用者最多將有</w:t>
      </w:r>
      <w:r w:rsidRPr="00DA53AD">
        <w:rPr>
          <w:rFonts w:eastAsia="PMingLiU" w:cs="Tahoma"/>
          <w:szCs w:val="18"/>
          <w:lang w:eastAsia="zh-TW"/>
        </w:rPr>
        <w:t xml:space="preserve"> 12 </w:t>
      </w:r>
      <w:r w:rsidRPr="00DA53AD">
        <w:rPr>
          <w:rFonts w:eastAsia="PMingLiU" w:cs="Tahoma"/>
          <w:szCs w:val="18"/>
          <w:lang w:eastAsia="zh-TW"/>
        </w:rPr>
        <w:t>個月可於存取屆滿之前完成課程，</w:t>
      </w:r>
      <w:r w:rsidR="00D530D1">
        <w:rPr>
          <w:rFonts w:eastAsia="PMingLiU" w:cs="Tahoma"/>
          <w:szCs w:val="18"/>
          <w:lang w:eastAsia="zh-TW"/>
        </w:rPr>
        <w:br/>
      </w:r>
      <w:r w:rsidRPr="00DA53AD">
        <w:rPr>
          <w:rFonts w:eastAsia="PMingLiU" w:cs="Tahoma"/>
          <w:szCs w:val="18"/>
          <w:lang w:eastAsia="zh-TW"/>
        </w:rPr>
        <w:t>但前提是軟體保證範圍或訂閱使用權屆滿之前已啟動課程。</w:t>
      </w:r>
    </w:p>
    <w:p w:rsidR="00324479" w:rsidRPr="00DA53AD" w:rsidRDefault="00324479" w:rsidP="002D25C8">
      <w:pPr>
        <w:tabs>
          <w:tab w:val="num" w:pos="360"/>
        </w:tabs>
        <w:rPr>
          <w:rFonts w:eastAsia="PMingLiU" w:cs="Tahoma"/>
          <w:lang w:eastAsia="zh-TW"/>
        </w:rPr>
      </w:pPr>
    </w:p>
    <w:p w:rsidR="00324479" w:rsidRPr="00DA53AD" w:rsidRDefault="00324479" w:rsidP="002D25C8">
      <w:pPr>
        <w:tabs>
          <w:tab w:val="num" w:pos="0"/>
        </w:tabs>
        <w:rPr>
          <w:rFonts w:eastAsia="PMingLiU" w:cs="Tahoma"/>
          <w:lang w:eastAsia="zh-TW"/>
        </w:rPr>
      </w:pPr>
      <w:r w:rsidRPr="00DA53AD">
        <w:rPr>
          <w:rFonts w:eastAsia="PMingLiU" w:cs="Tahoma"/>
          <w:szCs w:val="18"/>
          <w:lang w:eastAsia="zh-TW"/>
        </w:rPr>
        <w:t>如果線上選擇方案不夠的話，合格客戶得在地區供應中心訂購</w:t>
      </w:r>
      <w:r w:rsidRPr="00DA53AD">
        <w:rPr>
          <w:rFonts w:eastAsia="PMingLiU" w:cs="Tahoma"/>
          <w:szCs w:val="18"/>
          <w:lang w:eastAsia="zh-TW"/>
        </w:rPr>
        <w:t xml:space="preserve"> E-learning </w:t>
      </w:r>
      <w:r w:rsidRPr="00DA53AD">
        <w:rPr>
          <w:rFonts w:eastAsia="PMingLiU" w:cs="Tahoma"/>
          <w:szCs w:val="18"/>
          <w:lang w:eastAsia="zh-TW"/>
        </w:rPr>
        <w:t>套件。</w:t>
      </w:r>
    </w:p>
    <w:p w:rsidR="00324479" w:rsidRPr="00DA53AD" w:rsidRDefault="00324479" w:rsidP="002D25C8">
      <w:pPr>
        <w:tabs>
          <w:tab w:val="num" w:pos="0"/>
        </w:tabs>
        <w:rPr>
          <w:rFonts w:eastAsia="PMingLiU" w:cs="Tahoma"/>
          <w:lang w:eastAsia="zh-TW"/>
        </w:rPr>
      </w:pPr>
      <w:r w:rsidRPr="00DA53AD">
        <w:rPr>
          <w:rFonts w:eastAsia="PMingLiU" w:cs="Tahoma"/>
          <w:szCs w:val="18"/>
          <w:lang w:eastAsia="zh-TW"/>
        </w:rPr>
        <w:t>客戶對</w:t>
      </w:r>
      <w:r w:rsidRPr="00DA53AD">
        <w:rPr>
          <w:rFonts w:eastAsia="PMingLiU" w:cs="Tahoma"/>
          <w:szCs w:val="18"/>
          <w:lang w:eastAsia="zh-TW"/>
        </w:rPr>
        <w:t xml:space="preserve"> E-Learning </w:t>
      </w:r>
      <w:r w:rsidRPr="00DA53AD">
        <w:rPr>
          <w:rFonts w:eastAsia="PMingLiU" w:cs="Tahoma"/>
          <w:szCs w:val="18"/>
          <w:lang w:eastAsia="zh-TW"/>
        </w:rPr>
        <w:t>課程之建置及使用係受其授權合約的條款及條件所拘束。</w:t>
      </w:r>
    </w:p>
    <w:p w:rsidR="00324479" w:rsidRPr="00DA53AD" w:rsidRDefault="00324479" w:rsidP="002D25C8">
      <w:pPr>
        <w:tabs>
          <w:tab w:val="num" w:pos="0"/>
        </w:tabs>
        <w:rPr>
          <w:rFonts w:eastAsia="PMingLiU" w:cs="Tahoma"/>
          <w:lang w:eastAsia="zh-TW"/>
        </w:rPr>
      </w:pPr>
    </w:p>
    <w:p w:rsidR="008A7860" w:rsidRPr="00DA53AD" w:rsidRDefault="008A7860" w:rsidP="008A7860">
      <w:pPr>
        <w:spacing w:after="60"/>
        <w:rPr>
          <w:rFonts w:eastAsia="PMingLiU" w:cs="Tahoma"/>
        </w:rPr>
      </w:pPr>
      <w:r w:rsidRPr="00DA53AD">
        <w:rPr>
          <w:rFonts w:eastAsia="PMingLiU" w:cs="Tahoma"/>
          <w:b/>
          <w:szCs w:val="18"/>
        </w:rPr>
        <w:t xml:space="preserve">E-Learning </w:t>
      </w:r>
      <w:r w:rsidRPr="00DA53AD">
        <w:rPr>
          <w:rFonts w:eastAsia="PMingLiU" w:cs="Tahoma"/>
          <w:b/>
          <w:szCs w:val="18"/>
        </w:rPr>
        <w:t>應用程式</w:t>
      </w:r>
    </w:p>
    <w:p w:rsidR="00324479" w:rsidRPr="00D530D1" w:rsidRDefault="00324479" w:rsidP="002D25C8">
      <w:pPr>
        <w:rPr>
          <w:rFonts w:eastAsia="PMingLiU" w:cs="Tahoma"/>
          <w:spacing w:val="-4"/>
        </w:rPr>
      </w:pPr>
      <w:r w:rsidRPr="00D530D1">
        <w:rPr>
          <w:rFonts w:eastAsia="PMingLiU" w:cs="Tahoma"/>
          <w:spacing w:val="-4"/>
          <w:szCs w:val="18"/>
        </w:rPr>
        <w:t>具備</w:t>
      </w:r>
      <w:r w:rsidRPr="00D530D1">
        <w:rPr>
          <w:rFonts w:eastAsia="PMingLiU" w:cs="Tahoma"/>
          <w:color w:val="000000"/>
          <w:spacing w:val="-4"/>
          <w:szCs w:val="18"/>
        </w:rPr>
        <w:t xml:space="preserve"> Office 365 ProPlus</w:t>
      </w:r>
      <w:r w:rsidRPr="00D530D1">
        <w:rPr>
          <w:rFonts w:eastAsia="PMingLiU" w:cs="Tahoma"/>
          <w:spacing w:val="-4"/>
          <w:szCs w:val="18"/>
        </w:rPr>
        <w:t>、</w:t>
      </w:r>
      <w:r w:rsidRPr="00D530D1">
        <w:rPr>
          <w:rFonts w:eastAsia="PMingLiU" w:cs="Tahoma"/>
          <w:spacing w:val="-4"/>
          <w:szCs w:val="18"/>
        </w:rPr>
        <w:t xml:space="preserve">Office 365 </w:t>
      </w:r>
      <w:r w:rsidRPr="00D530D1">
        <w:rPr>
          <w:rFonts w:eastAsia="PMingLiU" w:cs="Tahoma"/>
          <w:spacing w:val="-4"/>
          <w:szCs w:val="18"/>
        </w:rPr>
        <w:t>套件及合格應用程式產品之軟體保證的客戶，有資格使用代管的</w:t>
      </w:r>
      <w:r w:rsidRPr="00D530D1">
        <w:rPr>
          <w:rFonts w:eastAsia="PMingLiU" w:cs="Tahoma"/>
          <w:spacing w:val="-4"/>
          <w:szCs w:val="18"/>
        </w:rPr>
        <w:t xml:space="preserve"> E-Learning </w:t>
      </w:r>
      <w:r w:rsidRPr="00D530D1">
        <w:rPr>
          <w:rFonts w:eastAsia="PMingLiU" w:cs="Tahoma"/>
          <w:spacing w:val="-4"/>
          <w:szCs w:val="18"/>
        </w:rPr>
        <w:t>課程，</w:t>
      </w:r>
      <w:r w:rsidR="00026A2E">
        <w:rPr>
          <w:rFonts w:eastAsia="PMingLiU" w:cs="Tahoma"/>
          <w:spacing w:val="-4"/>
          <w:szCs w:val="18"/>
        </w:rPr>
        <w:br/>
      </w:r>
      <w:r w:rsidRPr="00D530D1">
        <w:rPr>
          <w:rFonts w:eastAsia="PMingLiU" w:cs="Tahoma"/>
          <w:spacing w:val="-4"/>
          <w:szCs w:val="18"/>
        </w:rPr>
        <w:t>以及</w:t>
      </w:r>
      <w:r w:rsidRPr="00D530D1">
        <w:rPr>
          <w:rFonts w:eastAsia="PMingLiU" w:cs="Tahoma"/>
          <w:spacing w:val="-4"/>
          <w:szCs w:val="18"/>
        </w:rPr>
        <w:t xml:space="preserve"> SCORM </w:t>
      </w:r>
      <w:r w:rsidRPr="00D530D1">
        <w:rPr>
          <w:rFonts w:eastAsia="PMingLiU" w:cs="Tahoma"/>
          <w:spacing w:val="-4"/>
          <w:szCs w:val="18"/>
        </w:rPr>
        <w:t>相符的內容。</w:t>
      </w:r>
    </w:p>
    <w:p w:rsidR="00324479" w:rsidRPr="00DA53AD" w:rsidRDefault="00324479" w:rsidP="002D25C8">
      <w:pPr>
        <w:rPr>
          <w:rFonts w:eastAsia="PMingLiU" w:cs="Tahoma"/>
        </w:rPr>
      </w:pPr>
    </w:p>
    <w:p w:rsidR="008A7860" w:rsidRPr="00DA53AD" w:rsidRDefault="008A7860" w:rsidP="008A7860">
      <w:pPr>
        <w:spacing w:after="60"/>
        <w:rPr>
          <w:rFonts w:eastAsia="PMingLiU" w:cs="Tahoma"/>
        </w:rPr>
      </w:pPr>
      <w:r w:rsidRPr="00DA53AD">
        <w:rPr>
          <w:rFonts w:eastAsia="PMingLiU" w:cs="Tahoma"/>
          <w:b/>
          <w:szCs w:val="18"/>
        </w:rPr>
        <w:t xml:space="preserve">E-Learning </w:t>
      </w:r>
      <w:r w:rsidRPr="00DA53AD">
        <w:rPr>
          <w:rFonts w:eastAsia="PMingLiU" w:cs="Tahoma"/>
          <w:b/>
          <w:szCs w:val="18"/>
        </w:rPr>
        <w:t>系統</w:t>
      </w:r>
    </w:p>
    <w:p w:rsidR="00324479" w:rsidRPr="00DA53AD" w:rsidRDefault="00324479" w:rsidP="002D25C8">
      <w:pPr>
        <w:rPr>
          <w:rFonts w:eastAsia="PMingLiU" w:cs="Tahoma"/>
        </w:rPr>
      </w:pPr>
      <w:r w:rsidRPr="00DA53AD">
        <w:rPr>
          <w:rFonts w:eastAsia="PMingLiU" w:cs="Tahoma"/>
          <w:szCs w:val="18"/>
        </w:rPr>
        <w:t>具備</w:t>
      </w:r>
      <w:r w:rsidRPr="00DA53AD">
        <w:rPr>
          <w:rFonts w:eastAsia="PMingLiU" w:cs="Tahoma"/>
          <w:szCs w:val="18"/>
        </w:rPr>
        <w:t xml:space="preserve"> 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及合格系統產品之軟體保證的客戶有資格使用代管的</w:t>
      </w:r>
      <w:r w:rsidRPr="00DA53AD">
        <w:rPr>
          <w:rFonts w:eastAsia="PMingLiU" w:cs="Tahoma"/>
          <w:szCs w:val="18"/>
        </w:rPr>
        <w:t xml:space="preserve"> E-Learning </w:t>
      </w:r>
      <w:r w:rsidRPr="00DA53AD">
        <w:rPr>
          <w:rFonts w:eastAsia="PMingLiU" w:cs="Tahoma"/>
          <w:szCs w:val="18"/>
        </w:rPr>
        <w:t>用戶端課程，以及</w:t>
      </w:r>
      <w:r w:rsidRPr="00DA53AD">
        <w:rPr>
          <w:rFonts w:eastAsia="PMingLiU" w:cs="Tahoma"/>
          <w:szCs w:val="18"/>
        </w:rPr>
        <w:t xml:space="preserve"> SCORM </w:t>
      </w:r>
      <w:r w:rsidRPr="00DA53AD">
        <w:rPr>
          <w:rFonts w:eastAsia="PMingLiU" w:cs="Tahoma"/>
          <w:szCs w:val="18"/>
        </w:rPr>
        <w:t>相符的內容。</w:t>
      </w:r>
    </w:p>
    <w:p w:rsidR="00324479" w:rsidRPr="00DA53AD" w:rsidRDefault="00324479" w:rsidP="002D25C8">
      <w:pPr>
        <w:rPr>
          <w:rFonts w:eastAsia="PMingLiU" w:cs="Tahoma"/>
        </w:rPr>
      </w:pPr>
    </w:p>
    <w:p w:rsidR="00F76ED4" w:rsidRPr="00DA53AD" w:rsidRDefault="00F76ED4">
      <w:pPr>
        <w:rPr>
          <w:rFonts w:eastAsia="PMingLiU" w:cs="Tahoma"/>
        </w:rPr>
      </w:pPr>
      <w:r w:rsidRPr="00DA53AD">
        <w:rPr>
          <w:rFonts w:eastAsia="PMingLiU" w:cs="Tahoma"/>
          <w:b/>
          <w:szCs w:val="18"/>
        </w:rPr>
        <w:br w:type="page"/>
      </w:r>
    </w:p>
    <w:p w:rsidR="008A7860" w:rsidRPr="00DA53AD" w:rsidRDefault="008A7860" w:rsidP="008A7860">
      <w:pPr>
        <w:spacing w:after="60"/>
        <w:rPr>
          <w:rFonts w:eastAsia="PMingLiU" w:cs="Tahoma"/>
        </w:rPr>
      </w:pPr>
      <w:r w:rsidRPr="00DA53AD">
        <w:rPr>
          <w:rFonts w:eastAsia="PMingLiU" w:cs="Tahoma"/>
          <w:b/>
          <w:szCs w:val="18"/>
        </w:rPr>
        <w:lastRenderedPageBreak/>
        <w:t xml:space="preserve">E-Learning </w:t>
      </w:r>
      <w:r w:rsidRPr="00DA53AD">
        <w:rPr>
          <w:rFonts w:eastAsia="PMingLiU" w:cs="Tahoma"/>
          <w:b/>
          <w:szCs w:val="18"/>
        </w:rPr>
        <w:t>伺服器</w:t>
      </w:r>
    </w:p>
    <w:p w:rsidR="00324479" w:rsidRPr="00DA53AD" w:rsidRDefault="00324479" w:rsidP="002D25C8">
      <w:pPr>
        <w:rPr>
          <w:rFonts w:eastAsia="PMingLiU" w:cs="Tahoma"/>
        </w:rPr>
      </w:pPr>
      <w:r w:rsidRPr="00DA53AD">
        <w:rPr>
          <w:rFonts w:eastAsia="PMingLiU" w:cs="Tahoma"/>
          <w:szCs w:val="18"/>
        </w:rPr>
        <w:t>具備合格伺服器產品之軟體保證的客戶有資格使用代管的</w:t>
      </w:r>
      <w:r w:rsidRPr="00DA53AD">
        <w:rPr>
          <w:rFonts w:eastAsia="PMingLiU" w:cs="Tahoma"/>
          <w:szCs w:val="18"/>
        </w:rPr>
        <w:t xml:space="preserve"> E-Learning </w:t>
      </w:r>
      <w:r w:rsidRPr="00DA53AD">
        <w:rPr>
          <w:rFonts w:eastAsia="PMingLiU" w:cs="Tahoma"/>
          <w:szCs w:val="18"/>
        </w:rPr>
        <w:t>伺服器課程。</w:t>
      </w:r>
    </w:p>
    <w:p w:rsidR="00023FE7" w:rsidRPr="00DA53AD" w:rsidRDefault="00023FE7" w:rsidP="002D25C8">
      <w:pPr>
        <w:rPr>
          <w:rFonts w:eastAsia="PMingLiU" w:cs="Tahoma"/>
        </w:rPr>
      </w:pPr>
    </w:p>
    <w:p w:rsidR="00023FE7" w:rsidRPr="00DA53AD" w:rsidRDefault="00023FE7" w:rsidP="002D25C8">
      <w:pPr>
        <w:pStyle w:val="Heading3"/>
        <w:rPr>
          <w:rFonts w:ascii="Tahoma" w:eastAsia="PMingLiU" w:hAnsi="Tahoma" w:cs="Tahoma"/>
        </w:rPr>
      </w:pPr>
      <w:bookmarkStart w:id="787" w:name="_Toc336338235"/>
      <w:bookmarkStart w:id="788" w:name="_Toc352109495"/>
      <w:r w:rsidRPr="00DA53AD">
        <w:rPr>
          <w:rFonts w:ascii="Tahoma" w:eastAsia="PMingLiU" w:hAnsi="Tahoma" w:cs="Tahoma"/>
          <w:sz w:val="24"/>
        </w:rPr>
        <w:t>家庭使用方案</w:t>
      </w:r>
      <w:bookmarkEnd w:id="787"/>
      <w:bookmarkEnd w:id="788"/>
    </w:p>
    <w:p w:rsidR="00023FE7" w:rsidRPr="00DA53AD" w:rsidRDefault="00023FE7" w:rsidP="002D25C8">
      <w:pPr>
        <w:rPr>
          <w:rFonts w:eastAsia="PMingLiU" w:cs="Tahoma"/>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具備合格桌面應用程式產品之有效軟體保證範圍的客戶有資格</w:t>
      </w:r>
      <w:r w:rsidRPr="00DA53AD">
        <w:rPr>
          <w:rFonts w:ascii="Tahoma" w:eastAsia="PMingLiU" w:hAnsi="Tahoma" w:cs="Tahoma"/>
          <w:color w:val="000000"/>
          <w:sz w:val="18"/>
          <w:szCs w:val="18"/>
          <w:lang w:eastAsia="zh-TW"/>
        </w:rPr>
        <w:t>參與家庭使用方案</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。依據家庭使用方案，客戶的員工</w:t>
      </w:r>
      <w:r w:rsidRPr="00DA53AD">
        <w:rPr>
          <w:rFonts w:ascii="Tahoma" w:eastAsia="PMingLiU" w:hAnsi="Tahoma" w:cs="Tahoma"/>
          <w:color w:val="000000"/>
          <w:sz w:val="18"/>
          <w:szCs w:val="18"/>
          <w:lang w:eastAsia="zh-TW"/>
        </w:rPr>
        <w:t xml:space="preserve"> </w:t>
      </w:r>
      <w:r w:rsidR="00026A2E">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其為授權之合格應用程式的使用者</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可以取得要安裝在某部家庭電腦上之對應的家庭使用方案軟體的單一使用權。</w:t>
      </w:r>
      <w:r w:rsidR="009E1F29">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該軟體的授權條款會許可家庭電腦的主要使用者在可攜式裝置上安裝及使用另一份拷貝。若他們的員工先從</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w:t>
      </w:r>
    </w:p>
    <w:p w:rsidR="00023FE7" w:rsidRPr="00EF4C91"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FlushBulletedList"/>
        <w:tabs>
          <w:tab w:val="clear" w:pos="360"/>
        </w:tabs>
        <w:ind w:left="0" w:firstLine="0"/>
        <w:rPr>
          <w:rFonts w:ascii="Tahoma" w:eastAsia="PMingLiU" w:hAnsi="Tahoma" w:cs="Tahoma"/>
          <w:lang w:eastAsia="zh-TW"/>
        </w:rPr>
      </w:pPr>
      <w:r w:rsidRPr="00DA53AD">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得立即終止客戶對家庭使用方案之參與，恕不另行通知。</w:t>
      </w:r>
    </w:p>
    <w:p w:rsidR="00023FE7" w:rsidRPr="00EF4C9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DA53AD" w:rsidRDefault="00023FE7" w:rsidP="002D25C8">
      <w:pPr>
        <w:pStyle w:val="AppendixFlushBulletedList"/>
        <w:tabs>
          <w:tab w:val="clear" w:pos="360"/>
        </w:tabs>
        <w:ind w:left="0" w:firstLine="0"/>
        <w:rPr>
          <w:rFonts w:ascii="Tahoma" w:eastAsia="PMingLiU" w:hAnsi="Tahoma" w:cs="Tahoma"/>
          <w:lang w:eastAsia="zh-TW"/>
        </w:rPr>
      </w:pPr>
      <w:r w:rsidRPr="00DA53AD">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AF7C9C">
        <w:rPr>
          <w:rFonts w:ascii="Tahoma" w:eastAsia="PMingLiU" w:hAnsi="Tahoma" w:cs="Tahoma"/>
          <w:sz w:val="18"/>
          <w:szCs w:val="18"/>
          <w:lang w:eastAsia="zh-TW"/>
        </w:rPr>
        <w:br/>
      </w:r>
      <w:r w:rsidRPr="00DA53AD">
        <w:rPr>
          <w:rFonts w:ascii="Tahoma" w:eastAsia="PMingLiU" w:hAnsi="Tahoma" w:cs="Tahoma"/>
          <w:sz w:val="18"/>
          <w:szCs w:val="18"/>
          <w:lang w:eastAsia="zh-TW"/>
        </w:rPr>
        <w:t>或員工依據家庭使用方案使用權而安裝及使用該桌面應用程式之任何較舊或較新版本。</w:t>
      </w:r>
    </w:p>
    <w:p w:rsidR="00023FE7" w:rsidRPr="00EF4C9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6B2847" w:rsidRDefault="00023FE7" w:rsidP="002D25C8">
      <w:pPr>
        <w:pStyle w:val="AppendixFlushBulletedList"/>
        <w:tabs>
          <w:tab w:val="clear" w:pos="360"/>
        </w:tabs>
        <w:ind w:left="0" w:firstLine="0"/>
        <w:rPr>
          <w:rFonts w:ascii="Tahoma" w:eastAsia="PMingLiU" w:hAnsi="Tahoma" w:cs="Tahoma"/>
          <w:spacing w:val="4"/>
          <w:lang w:eastAsia="zh-TW"/>
        </w:rPr>
      </w:pPr>
      <w:r w:rsidRPr="006B2847">
        <w:rPr>
          <w:rFonts w:ascii="Tahoma" w:eastAsia="PMingLiU" w:hAnsi="Tahoma" w:cs="Tahoma"/>
          <w:spacing w:val="4"/>
          <w:sz w:val="18"/>
          <w:szCs w:val="18"/>
          <w:lang w:eastAsia="zh-TW"/>
        </w:rPr>
        <w:t>客戶對個別員工是否遵照家庭使用方案使用者授權條款並不負任何責任。該些條款係由</w:t>
      </w:r>
      <w:r w:rsidRPr="006B2847">
        <w:rPr>
          <w:rFonts w:ascii="Tahoma" w:eastAsia="PMingLiU" w:hAnsi="Tahoma" w:cs="Tahoma"/>
          <w:spacing w:val="4"/>
          <w:sz w:val="18"/>
          <w:szCs w:val="18"/>
          <w:lang w:eastAsia="zh-TW"/>
        </w:rPr>
        <w:t xml:space="preserve"> Microsoft </w:t>
      </w:r>
      <w:r w:rsidRPr="006B2847">
        <w:rPr>
          <w:rFonts w:ascii="Tahoma" w:eastAsia="PMingLiU" w:hAnsi="Tahoma" w:cs="Tahoma"/>
          <w:spacing w:val="4"/>
          <w:sz w:val="18"/>
          <w:szCs w:val="18"/>
          <w:lang w:eastAsia="zh-TW"/>
        </w:rPr>
        <w:t>與客戶員工間所共同訂定，其會因依客戶大量授權提供之使用權而有所不同</w:t>
      </w:r>
      <w:r w:rsidRPr="006B2847">
        <w:rPr>
          <w:rFonts w:ascii="Tahoma" w:eastAsia="PMingLiU" w:hAnsi="Tahoma" w:cs="Tahoma"/>
          <w:spacing w:val="4"/>
          <w:sz w:val="18"/>
          <w:szCs w:val="18"/>
          <w:lang w:eastAsia="zh-TW"/>
        </w:rPr>
        <w:t xml:space="preserve"> (</w:t>
      </w:r>
      <w:r w:rsidRPr="006B2847">
        <w:rPr>
          <w:rFonts w:ascii="Tahoma" w:eastAsia="PMingLiU" w:hAnsi="Tahoma" w:cs="Tahoma"/>
          <w:spacing w:val="4"/>
          <w:sz w:val="18"/>
          <w:szCs w:val="18"/>
          <w:lang w:eastAsia="zh-TW"/>
        </w:rPr>
        <w:t>例如，員工僅得安裝</w:t>
      </w:r>
      <w:r w:rsidRPr="006B2847">
        <w:rPr>
          <w:rFonts w:ascii="Tahoma" w:eastAsia="PMingLiU" w:hAnsi="Tahoma" w:cs="Tahoma"/>
          <w:spacing w:val="4"/>
          <w:sz w:val="18"/>
          <w:szCs w:val="18"/>
          <w:lang w:eastAsia="zh-TW"/>
        </w:rPr>
        <w:t xml:space="preserve"> HUP </w:t>
      </w:r>
      <w:r w:rsidRPr="006B2847">
        <w:rPr>
          <w:rFonts w:ascii="Tahoma" w:eastAsia="PMingLiU" w:hAnsi="Tahoma" w:cs="Tahoma"/>
          <w:spacing w:val="4"/>
          <w:sz w:val="18"/>
          <w:szCs w:val="18"/>
          <w:lang w:eastAsia="zh-TW"/>
        </w:rPr>
        <w:t>軟體之一個拷貝</w:t>
      </w:r>
      <w:r w:rsidRPr="006B2847">
        <w:rPr>
          <w:rFonts w:ascii="Tahoma" w:eastAsia="PMingLiU" w:hAnsi="Tahoma" w:cs="Tahoma"/>
          <w:spacing w:val="4"/>
          <w:sz w:val="18"/>
          <w:szCs w:val="18"/>
          <w:lang w:eastAsia="zh-TW"/>
        </w:rPr>
        <w:t>)</w:t>
      </w:r>
      <w:r w:rsidRPr="006B2847">
        <w:rPr>
          <w:rFonts w:ascii="Tahoma" w:eastAsia="PMingLiU" w:hAnsi="Tahoma" w:cs="Tahoma"/>
          <w:spacing w:val="4"/>
          <w:sz w:val="18"/>
          <w:szCs w:val="18"/>
          <w:lang w:eastAsia="zh-TW"/>
        </w:rPr>
        <w:t>。本公司要求客戶限制家庭使用方案員工之存取權，並通知他們何時應該依員工軟體保證範圍失效或雇用終止而中止家庭使用方案軟體之使用。</w:t>
      </w:r>
    </w:p>
    <w:p w:rsidR="00023FE7" w:rsidRPr="00EF4C91" w:rsidRDefault="00023FE7" w:rsidP="002D25C8">
      <w:pPr>
        <w:pStyle w:val="AppendixFlushBulletedList"/>
        <w:tabs>
          <w:tab w:val="clear" w:pos="360"/>
        </w:tabs>
        <w:ind w:left="0" w:firstLine="0"/>
        <w:rPr>
          <w:rFonts w:ascii="Tahoma" w:eastAsia="PMingLiU" w:hAnsi="Tahoma" w:cs="Tahoma"/>
          <w:sz w:val="18"/>
          <w:szCs w:val="18"/>
          <w:lang w:eastAsia="zh-TW"/>
        </w:rPr>
      </w:pPr>
    </w:p>
    <w:p w:rsidR="00023FE7" w:rsidRPr="006B2847" w:rsidRDefault="00023FE7" w:rsidP="002D25C8">
      <w:pPr>
        <w:rPr>
          <w:rFonts w:eastAsia="PMingLiU" w:cs="Tahoma"/>
          <w:spacing w:val="4"/>
          <w:szCs w:val="18"/>
        </w:rPr>
      </w:pPr>
      <w:r w:rsidRPr="006B2847">
        <w:rPr>
          <w:rFonts w:eastAsia="PMingLiU" w:cs="Tahoma"/>
          <w:spacing w:val="4"/>
          <w:szCs w:val="18"/>
          <w:lang w:eastAsia="zh-TW"/>
        </w:rPr>
        <w:t>參與此方案對客戶及其員工可能都會產生稅賦。客戶在使用本利益之前可能會想要諮詢稅賦顧問。</w:t>
      </w:r>
      <w:r w:rsidRPr="006B2847">
        <w:rPr>
          <w:rFonts w:eastAsia="PMingLiU" w:cs="Tahoma"/>
          <w:spacing w:val="4"/>
          <w:szCs w:val="18"/>
          <w:lang w:eastAsia="zh-TW"/>
        </w:rPr>
        <w:t xml:space="preserve">Microsoft </w:t>
      </w:r>
      <w:r w:rsidRPr="006B2847">
        <w:rPr>
          <w:rFonts w:eastAsia="PMingLiU" w:cs="Tahoma"/>
          <w:spacing w:val="4"/>
          <w:szCs w:val="18"/>
          <w:lang w:eastAsia="zh-TW"/>
        </w:rPr>
        <w:t>對客戶或其員工是否遵照其所具備之任何雇用利益、稅賦或報告義務，並不負任何責任。</w:t>
      </w:r>
      <w:r w:rsidRPr="006B2847">
        <w:rPr>
          <w:rFonts w:eastAsia="PMingLiU" w:cs="Tahoma"/>
          <w:spacing w:val="4"/>
          <w:szCs w:val="18"/>
        </w:rPr>
        <w:t>紐西蘭地區之員工適用之其他條款列示如下：</w:t>
      </w:r>
    </w:p>
    <w:p w:rsidR="00023FE7" w:rsidRPr="00DA53AD" w:rsidRDefault="00023FE7" w:rsidP="00F93617">
      <w:pPr>
        <w:rPr>
          <w:rFonts w:eastAsia="PMingLiU" w:cs="Tahoma"/>
        </w:rPr>
      </w:pPr>
    </w:p>
    <w:p w:rsidR="00023FE7" w:rsidRPr="00375C10" w:rsidRDefault="00023FE7" w:rsidP="00375C10">
      <w:pPr>
        <w:numPr>
          <w:ilvl w:val="0"/>
          <w:numId w:val="12"/>
        </w:numPr>
        <w:tabs>
          <w:tab w:val="left" w:pos="1440"/>
        </w:tabs>
        <w:spacing w:afterLines="60" w:after="144"/>
        <w:ind w:left="1440" w:right="-180"/>
        <w:rPr>
          <w:rFonts w:eastAsia="PMingLiU" w:cs="Tahoma"/>
          <w:spacing w:val="-6"/>
          <w:lang w:eastAsia="zh-TW"/>
        </w:rPr>
      </w:pPr>
      <w:r w:rsidRPr="00375C10">
        <w:rPr>
          <w:rFonts w:eastAsia="PMingLiU" w:cs="Tahoma"/>
          <w:spacing w:val="-6"/>
          <w:lang w:eastAsia="zh-TW"/>
        </w:rPr>
        <w:t>在紐西蘭地區，客戶不得要求員工針對</w:t>
      </w:r>
      <w:r w:rsidRPr="00375C10">
        <w:rPr>
          <w:rFonts w:eastAsia="PMingLiU" w:cs="Tahoma"/>
          <w:spacing w:val="-6"/>
          <w:lang w:eastAsia="zh-TW"/>
        </w:rPr>
        <w:t xml:space="preserve"> HUP </w:t>
      </w:r>
      <w:r w:rsidRPr="00375C10">
        <w:rPr>
          <w:rFonts w:eastAsia="PMingLiU" w:cs="Tahoma"/>
          <w:spacing w:val="-6"/>
          <w:lang w:eastAsia="zh-TW"/>
        </w:rPr>
        <w:t>之相關費用進行任何付款或報酬，也不得針對超出</w:t>
      </w:r>
      <w:r w:rsidRPr="00375C10">
        <w:rPr>
          <w:rFonts w:eastAsia="PMingLiU" w:cs="Tahoma"/>
          <w:spacing w:val="-6"/>
          <w:lang w:eastAsia="zh-TW"/>
        </w:rPr>
        <w:t xml:space="preserve"> Microsoft</w:t>
      </w:r>
      <w:r w:rsidR="00375C10">
        <w:rPr>
          <w:rFonts w:eastAsia="PMingLiU" w:cs="Tahoma"/>
          <w:spacing w:val="-6"/>
          <w:lang w:eastAsia="zh-TW"/>
        </w:rPr>
        <w:t> </w:t>
      </w:r>
      <w:r w:rsidRPr="00375C10">
        <w:rPr>
          <w:rFonts w:eastAsia="PMingLiU" w:cs="Tahoma"/>
          <w:spacing w:val="-6"/>
          <w:lang w:eastAsia="zh-TW"/>
        </w:rPr>
        <w:t>所收取之任何金額進行或忘記進行會造成任何員工之任何</w:t>
      </w:r>
      <w:r w:rsidRPr="00375C10">
        <w:rPr>
          <w:rFonts w:eastAsia="PMingLiU" w:cs="Tahoma"/>
          <w:spacing w:val="-6"/>
          <w:lang w:eastAsia="zh-TW"/>
        </w:rPr>
        <w:t xml:space="preserve"> HUP </w:t>
      </w:r>
      <w:r w:rsidRPr="00375C10">
        <w:rPr>
          <w:rFonts w:eastAsia="PMingLiU" w:cs="Tahoma"/>
          <w:spacing w:val="-6"/>
          <w:lang w:eastAsia="zh-TW"/>
        </w:rPr>
        <w:t>利益之總成本提高的任何動作。</w:t>
      </w:r>
    </w:p>
    <w:p w:rsidR="00023FE7" w:rsidRPr="00DA53AD" w:rsidRDefault="00023FE7" w:rsidP="00F93617">
      <w:pPr>
        <w:numPr>
          <w:ilvl w:val="0"/>
          <w:numId w:val="12"/>
        </w:numPr>
        <w:tabs>
          <w:tab w:val="left" w:pos="1440"/>
        </w:tabs>
        <w:ind w:left="1440"/>
        <w:rPr>
          <w:rFonts w:eastAsia="PMingLiU" w:cs="Tahoma"/>
          <w:lang w:eastAsia="zh-TW"/>
        </w:rPr>
      </w:pPr>
      <w:r w:rsidRPr="00DA53AD">
        <w:rPr>
          <w:rFonts w:eastAsia="PMingLiU" w:cs="Tahoma"/>
          <w:lang w:eastAsia="zh-TW"/>
        </w:rPr>
        <w:t>對於因客戶未遵守本節所規定義務所產生之任何費用、支出、損失或損害，客戶必須賠償</w:t>
      </w:r>
      <w:r w:rsidRPr="00DA53AD">
        <w:rPr>
          <w:rFonts w:eastAsia="PMingLiU" w:cs="Tahoma"/>
          <w:lang w:eastAsia="zh-TW"/>
        </w:rPr>
        <w:t xml:space="preserve"> Microsoft</w:t>
      </w:r>
      <w:r w:rsidR="00375C10">
        <w:rPr>
          <w:rFonts w:eastAsia="PMingLiU" w:cs="Tahoma"/>
          <w:lang w:eastAsia="zh-TW"/>
        </w:rPr>
        <w:t> </w:t>
      </w:r>
      <w:r w:rsidRPr="00DA53AD">
        <w:rPr>
          <w:rFonts w:eastAsia="PMingLiU" w:cs="Tahoma"/>
          <w:lang w:eastAsia="zh-TW"/>
        </w:rPr>
        <w:t>及其關係企業，並使</w:t>
      </w:r>
      <w:r w:rsidRPr="00DA53AD">
        <w:rPr>
          <w:rFonts w:eastAsia="PMingLiU" w:cs="Tahoma"/>
          <w:lang w:eastAsia="zh-TW"/>
        </w:rPr>
        <w:t xml:space="preserve"> Microsoft </w:t>
      </w:r>
      <w:r w:rsidRPr="00DA53AD">
        <w:rPr>
          <w:rFonts w:eastAsia="PMingLiU" w:cs="Tahoma"/>
          <w:lang w:eastAsia="zh-TW"/>
        </w:rPr>
        <w:t>及其關係企業免於受損害。</w:t>
      </w:r>
    </w:p>
    <w:p w:rsidR="00023FE7" w:rsidRPr="00DA53AD" w:rsidRDefault="00023FE7" w:rsidP="00F93617">
      <w:pPr>
        <w:rPr>
          <w:rFonts w:eastAsia="PMingLiU" w:cs="Tahoma"/>
          <w:lang w:eastAsia="zh-TW"/>
        </w:rPr>
      </w:pPr>
    </w:p>
    <w:p w:rsidR="00023FE7" w:rsidRPr="00DA53AD" w:rsidRDefault="00023FE7" w:rsidP="002D25C8">
      <w:pPr>
        <w:rPr>
          <w:rFonts w:eastAsia="PMingLiU" w:cs="Tahoma"/>
          <w:lang w:eastAsia="zh-TW"/>
        </w:rPr>
      </w:pPr>
      <w:r w:rsidRPr="00DA53AD">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rsidR="00023FE7" w:rsidRPr="00DA53AD" w:rsidRDefault="00023FE7" w:rsidP="002D25C8">
      <w:pPr>
        <w:rPr>
          <w:rFonts w:eastAsia="PMingLiU" w:cs="Tahoma"/>
          <w:lang w:eastAsia="zh-TW"/>
        </w:rPr>
      </w:pPr>
    </w:p>
    <w:p w:rsidR="00023FE7" w:rsidRPr="00DA53AD" w:rsidRDefault="00502827" w:rsidP="00375C10">
      <w:pPr>
        <w:rPr>
          <w:rFonts w:eastAsia="PMingLiU" w:cs="Tahoma"/>
        </w:rPr>
      </w:pPr>
      <w:r w:rsidRPr="00DA53AD">
        <w:rPr>
          <w:rFonts w:eastAsia="PMingLiU" w:cs="Tahoma"/>
          <w:szCs w:val="18"/>
        </w:rPr>
        <w:t xml:space="preserve">Microsoft Office Professional Plus HUP </w:t>
      </w:r>
      <w:r w:rsidRPr="00DA53AD">
        <w:rPr>
          <w:rFonts w:eastAsia="PMingLiU" w:cs="Tahoma"/>
          <w:szCs w:val="18"/>
        </w:rPr>
        <w:t>包含下列</w:t>
      </w:r>
      <w:r w:rsidRPr="00DA53AD">
        <w:rPr>
          <w:rFonts w:eastAsia="PMingLiU" w:cs="Tahoma"/>
          <w:szCs w:val="18"/>
        </w:rPr>
        <w:t xml:space="preserve"> Microsoft Office </w:t>
      </w:r>
      <w:r w:rsidRPr="00DA53AD">
        <w:rPr>
          <w:rFonts w:eastAsia="PMingLiU" w:cs="Tahoma"/>
          <w:szCs w:val="18"/>
        </w:rPr>
        <w:t>程式：</w:t>
      </w:r>
    </w:p>
    <w:p w:rsidR="00023FE7" w:rsidRPr="00DA53AD"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BE2B40"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CA6072" w:rsidRPr="002A239C" w:rsidRDefault="00CA6072" w:rsidP="00375C10">
            <w:pPr>
              <w:pStyle w:val="appendixtableheadings0"/>
              <w:rPr>
                <w:rFonts w:ascii="Tahoma" w:eastAsia="PMingLiU" w:hAnsi="Tahoma" w:cs="Tahoma"/>
                <w:lang w:val="fr-FR"/>
              </w:rPr>
            </w:pPr>
            <w:r w:rsidRPr="002A239C">
              <w:rPr>
                <w:rFonts w:ascii="Tahoma" w:eastAsia="PMingLiU" w:hAnsi="Tahoma" w:cs="Tahoma"/>
                <w:color w:val="000000"/>
                <w:sz w:val="20"/>
                <w:szCs w:val="20"/>
                <w:lang w:val="fr-FR"/>
              </w:rPr>
              <w:t xml:space="preserve">HUP </w:t>
            </w:r>
            <w:r w:rsidRPr="00DA53AD">
              <w:rPr>
                <w:rFonts w:ascii="Tahoma" w:eastAsia="PMingLiU" w:hAnsi="Tahoma" w:cs="Tahoma"/>
                <w:color w:val="000000"/>
                <w:sz w:val="20"/>
                <w:szCs w:val="20"/>
              </w:rPr>
              <w:t>之</w:t>
            </w:r>
            <w:r w:rsidRPr="002A239C">
              <w:rPr>
                <w:rFonts w:ascii="Tahoma" w:eastAsia="PMingLiU" w:hAnsi="Tahoma" w:cs="Tahoma"/>
                <w:color w:val="000000"/>
                <w:sz w:val="20"/>
                <w:szCs w:val="20"/>
                <w:lang w:val="fr-FR"/>
              </w:rPr>
              <w:t xml:space="preserve"> Office Professional Plus </w:t>
            </w:r>
            <w:r w:rsidRPr="00DA53AD">
              <w:rPr>
                <w:rFonts w:ascii="Tahoma" w:eastAsia="PMingLiU" w:hAnsi="Tahoma" w:cs="Tahoma"/>
                <w:color w:val="000000"/>
                <w:sz w:val="20"/>
                <w:szCs w:val="20"/>
              </w:rPr>
              <w:t>元件</w:t>
            </w:r>
          </w:p>
          <w:p w:rsidR="00023FE7" w:rsidRPr="002A239C" w:rsidRDefault="00023FE7" w:rsidP="00375C10">
            <w:pPr>
              <w:pStyle w:val="appendixtableheadings0"/>
              <w:rPr>
                <w:rFonts w:ascii="Tahoma" w:eastAsia="PMingLiU" w:hAnsi="Tahoma" w:cs="Tahoma"/>
                <w:color w:val="000000"/>
                <w:sz w:val="20"/>
                <w:szCs w:val="20"/>
                <w:lang w:val="fr-FR"/>
              </w:rPr>
            </w:pPr>
          </w:p>
        </w:tc>
      </w:tr>
      <w:tr w:rsidR="00023FE7" w:rsidRPr="00DA53AD" w:rsidTr="00BF1889">
        <w:trPr>
          <w:gridAfter w:val="1"/>
          <w:wAfter w:w="3454" w:type="dxa"/>
          <w:trHeight w:val="438"/>
        </w:trPr>
        <w:tc>
          <w:tcPr>
            <w:tcW w:w="4437" w:type="dxa"/>
            <w:gridSpan w:val="2"/>
            <w:tcMar>
              <w:top w:w="0" w:type="dxa"/>
              <w:left w:w="108" w:type="dxa"/>
              <w:bottom w:w="0" w:type="dxa"/>
              <w:right w:w="108" w:type="dxa"/>
            </w:tcMar>
            <w:vAlign w:val="center"/>
          </w:tcPr>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Word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Excel</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PowerPoint</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Outlook</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Publisher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Access</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OneNote</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CA6072" w:rsidRPr="00DA53AD" w:rsidRDefault="00CA6072" w:rsidP="00375C10">
            <w:pPr>
              <w:pStyle w:val="appendixtabletext0"/>
              <w:rPr>
                <w:rFonts w:ascii="Tahoma" w:eastAsia="PMingLiU" w:hAnsi="Tahoma" w:cs="Tahoma"/>
              </w:rPr>
            </w:pPr>
            <w:r w:rsidRPr="00DA53AD">
              <w:rPr>
                <w:rFonts w:ascii="Tahoma" w:eastAsia="PMingLiU" w:hAnsi="Tahoma" w:cs="Tahoma"/>
                <w:color w:val="000000"/>
              </w:rPr>
              <w:t>InfoPath</w:t>
            </w:r>
            <w:r w:rsidR="00345913" w:rsidRPr="00345913">
              <w:rPr>
                <w:rFonts w:ascii="Tahoma" w:eastAsia="PMingLiU" w:hAnsi="Tahoma" w:cs="Tahoma"/>
                <w:color w:val="000000"/>
                <w:vertAlign w:val="superscript"/>
              </w:rPr>
              <w:t>®</w:t>
            </w:r>
            <w:r w:rsidRPr="00DA53AD">
              <w:rPr>
                <w:rFonts w:ascii="Tahoma" w:eastAsia="PMingLiU" w:hAnsi="Tahoma" w:cs="Tahoma"/>
                <w:color w:val="000000"/>
              </w:rPr>
              <w:t xml:space="preserve"> 2013</w:t>
            </w:r>
          </w:p>
          <w:p w:rsidR="00502827" w:rsidRPr="00DA53AD" w:rsidRDefault="00B9674D" w:rsidP="00375C10">
            <w:pPr>
              <w:pStyle w:val="appendixtabletext0"/>
              <w:rPr>
                <w:rFonts w:ascii="Tahoma" w:eastAsia="PMingLiU" w:hAnsi="Tahoma" w:cs="Tahoma"/>
              </w:rPr>
            </w:pPr>
            <w:r w:rsidRPr="00DA53AD">
              <w:rPr>
                <w:rFonts w:ascii="Tahoma" w:eastAsia="PMingLiU" w:hAnsi="Tahoma" w:cs="Tahoma"/>
                <w:color w:val="000000"/>
              </w:rPr>
              <w:t>Lync 2013</w:t>
            </w:r>
          </w:p>
          <w:p w:rsidR="002D25C8" w:rsidRPr="00DA53AD" w:rsidRDefault="002D25C8" w:rsidP="00375C10">
            <w:pPr>
              <w:pStyle w:val="appendixtabletext0"/>
              <w:rPr>
                <w:rFonts w:ascii="Tahoma" w:eastAsia="PMingLiU" w:hAnsi="Tahoma" w:cs="Tahoma"/>
                <w:color w:val="000000"/>
              </w:rPr>
            </w:pPr>
          </w:p>
        </w:tc>
      </w:tr>
      <w:tr w:rsidR="00CA6072" w:rsidRPr="00DA53AD"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A53AD" w:rsidRDefault="00CA6072" w:rsidP="001B035A">
            <w:pPr>
              <w:pStyle w:val="appendixtableheadings0"/>
              <w:rPr>
                <w:rFonts w:ascii="Tahoma" w:eastAsia="PMingLiU" w:hAnsi="Tahoma" w:cs="Tahoma"/>
                <w:color w:val="000000"/>
                <w:sz w:val="20"/>
                <w:szCs w:val="20"/>
              </w:rPr>
            </w:pPr>
            <w:r w:rsidRPr="00DA53AD">
              <w:rPr>
                <w:rFonts w:ascii="Tahoma" w:eastAsia="PMingLiU" w:hAnsi="Tahoma" w:cs="Tahoma"/>
                <w:color w:val="000000"/>
                <w:sz w:val="20"/>
                <w:szCs w:val="20"/>
              </w:rPr>
              <w:lastRenderedPageBreak/>
              <w:t>合格桌面應用程式</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DA53AD" w:rsidRDefault="00CA6072" w:rsidP="001B035A">
            <w:pPr>
              <w:pStyle w:val="appendixtableheadings0"/>
              <w:rPr>
                <w:rFonts w:ascii="Tahoma" w:eastAsia="PMingLiU" w:hAnsi="Tahoma" w:cs="Tahoma"/>
                <w:color w:val="000000"/>
                <w:sz w:val="20"/>
                <w:szCs w:val="20"/>
                <w:lang w:eastAsia="zh-TW"/>
              </w:rPr>
            </w:pPr>
            <w:r w:rsidRPr="00DA53AD">
              <w:rPr>
                <w:rFonts w:ascii="Tahoma" w:eastAsia="PMingLiU" w:hAnsi="Tahoma" w:cs="Tahoma"/>
                <w:color w:val="000000"/>
                <w:sz w:val="20"/>
                <w:szCs w:val="20"/>
                <w:lang w:eastAsia="zh-TW"/>
              </w:rPr>
              <w:t>對應的家庭使用</w:t>
            </w:r>
            <w:r w:rsidRPr="00DA53AD">
              <w:rPr>
                <w:rFonts w:ascii="Tahoma" w:eastAsia="PMingLiU" w:hAnsi="Tahoma" w:cs="Tahoma"/>
                <w:color w:val="000000"/>
                <w:sz w:val="20"/>
                <w:szCs w:val="20"/>
                <w:lang w:eastAsia="zh-TW"/>
              </w:rPr>
              <w:br/>
            </w:r>
            <w:r w:rsidRPr="00DA53AD">
              <w:rPr>
                <w:rFonts w:ascii="Tahoma" w:eastAsia="PMingLiU" w:hAnsi="Tahoma" w:cs="Tahoma"/>
                <w:color w:val="000000"/>
                <w:sz w:val="20"/>
                <w:szCs w:val="20"/>
                <w:lang w:eastAsia="zh-TW"/>
              </w:rPr>
              <w:t>方案授權</w:t>
            </w:r>
          </w:p>
        </w:tc>
      </w:tr>
      <w:tr w:rsidR="004D700D" w:rsidRPr="00DA53AD"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Office Standard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Office Professional Plus 2010/2013</w:t>
            </w:r>
          </w:p>
          <w:p w:rsidR="004D700D" w:rsidRPr="00DA53AD" w:rsidRDefault="007D14D6" w:rsidP="00C37E9D">
            <w:pPr>
              <w:pStyle w:val="appendixtabletext0"/>
              <w:rPr>
                <w:rFonts w:ascii="Tahoma" w:eastAsia="PMingLiU" w:hAnsi="Tahoma" w:cs="Tahoma"/>
                <w:color w:val="000000"/>
              </w:rPr>
            </w:pPr>
            <w:r>
              <w:rPr>
                <w:rFonts w:ascii="Tahoma" w:eastAsia="PMingLiU" w:hAnsi="Tahoma" w:cs="Tahoma"/>
                <w:color w:val="000000"/>
              </w:rPr>
              <w:t xml:space="preserve">Office for Mac 2008/ </w:t>
            </w:r>
            <w:r w:rsidR="004D700D" w:rsidRPr="00DA53AD">
              <w:rPr>
                <w:rFonts w:ascii="Tahoma" w:eastAsia="PMingLiU" w:hAnsi="Tahoma" w:cs="Tahoma"/>
                <w:color w:val="000000"/>
              </w:rPr>
              <w:t>Office for Mac Standard 2011</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A53AD" w:rsidRDefault="004D700D" w:rsidP="00735622">
            <w:pPr>
              <w:pStyle w:val="appendixtabletext0"/>
              <w:rPr>
                <w:rFonts w:ascii="Tahoma" w:eastAsia="PMingLiU" w:hAnsi="Tahoma" w:cs="Tahoma"/>
              </w:rPr>
            </w:pPr>
            <w:r w:rsidRPr="00DA53AD">
              <w:rPr>
                <w:rFonts w:ascii="Tahoma" w:eastAsia="PMingLiU" w:hAnsi="Tahoma" w:cs="Tahoma"/>
                <w:color w:val="000000"/>
              </w:rPr>
              <w:t>Office Professional Plus 2013 HUP</w:t>
            </w:r>
          </w:p>
          <w:p w:rsidR="004D700D" w:rsidRPr="00DA53AD" w:rsidRDefault="004D700D" w:rsidP="00735622">
            <w:pPr>
              <w:pStyle w:val="appendixtabletext0"/>
              <w:rPr>
                <w:rFonts w:ascii="Tahoma" w:eastAsia="PMingLiU" w:hAnsi="Tahoma" w:cs="Tahoma"/>
              </w:rPr>
            </w:pPr>
            <w:r w:rsidRPr="00DA53AD">
              <w:rPr>
                <w:rFonts w:ascii="Tahoma" w:eastAsia="PMingLiU" w:hAnsi="Tahoma" w:cs="Tahoma"/>
                <w:color w:val="000000"/>
              </w:rPr>
              <w:t>或者</w:t>
            </w:r>
          </w:p>
          <w:p w:rsidR="004D700D" w:rsidRPr="00DA53AD" w:rsidRDefault="00E316C2" w:rsidP="00717820">
            <w:pPr>
              <w:pStyle w:val="appendixtabletext0"/>
              <w:rPr>
                <w:rFonts w:ascii="Tahoma" w:eastAsia="PMingLiU" w:hAnsi="Tahoma" w:cs="Tahoma"/>
                <w:color w:val="000000"/>
              </w:rPr>
            </w:pPr>
            <w:r w:rsidRPr="00DA53AD">
              <w:rPr>
                <w:rFonts w:ascii="Tahoma" w:eastAsia="PMingLiU" w:hAnsi="Tahoma" w:cs="Tahoma"/>
                <w:color w:val="000000"/>
              </w:rPr>
              <w:t>Office for Mac Home &amp; Business 2011</w:t>
            </w:r>
            <w:r w:rsidR="00717820">
              <w:rPr>
                <w:rFonts w:ascii="Tahoma" w:eastAsia="PMingLiU" w:hAnsi="Tahoma" w:cs="Tahoma"/>
                <w:color w:val="000000"/>
              </w:rPr>
              <w:t> </w:t>
            </w:r>
            <w:r w:rsidRPr="00DA53AD">
              <w:rPr>
                <w:rFonts w:ascii="Tahoma" w:eastAsia="PMingLiU" w:hAnsi="Tahoma" w:cs="Tahoma"/>
                <w:color w:val="000000"/>
              </w:rPr>
              <w:t>HUP</w:t>
            </w:r>
          </w:p>
        </w:tc>
      </w:tr>
      <w:tr w:rsidR="004D700D" w:rsidRPr="00DA53AD"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Access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Excel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PowerPoint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InfoPath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OneNote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Outlook 2010/2013</w:t>
            </w:r>
          </w:p>
          <w:p w:rsidR="004D700D" w:rsidRPr="00DA53AD" w:rsidRDefault="004D700D" w:rsidP="001B035A">
            <w:pPr>
              <w:pStyle w:val="appendixtabletext0"/>
              <w:rPr>
                <w:rFonts w:ascii="Tahoma" w:eastAsia="PMingLiU" w:hAnsi="Tahoma" w:cs="Tahoma"/>
              </w:rPr>
            </w:pPr>
            <w:r w:rsidRPr="00DA53AD">
              <w:rPr>
                <w:rFonts w:ascii="Tahoma" w:eastAsia="PMingLiU" w:hAnsi="Tahoma" w:cs="Tahoma"/>
                <w:color w:val="000000"/>
              </w:rPr>
              <w:t>Publisher 2010/2013</w:t>
            </w:r>
          </w:p>
          <w:p w:rsidR="004D700D" w:rsidRPr="00DA53AD" w:rsidRDefault="004D700D" w:rsidP="00737AED">
            <w:pPr>
              <w:pStyle w:val="appendixtabletext0"/>
              <w:rPr>
                <w:rFonts w:ascii="Tahoma" w:eastAsia="PMingLiU" w:hAnsi="Tahoma" w:cs="Tahoma"/>
              </w:rPr>
            </w:pPr>
            <w:r w:rsidRPr="00DA53AD">
              <w:rPr>
                <w:rFonts w:ascii="Tahoma" w:eastAsia="PMingLiU" w:hAnsi="Tahoma" w:cs="Tahoma"/>
                <w:color w:val="000000"/>
              </w:rPr>
              <w:t>Word 2010/2013</w:t>
            </w:r>
          </w:p>
          <w:p w:rsidR="00737AED" w:rsidRPr="00DA53AD" w:rsidRDefault="00737AED" w:rsidP="00737AED">
            <w:pPr>
              <w:pStyle w:val="appendixtabletext0"/>
              <w:rPr>
                <w:rFonts w:ascii="Tahoma" w:eastAsia="PMingLiU"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A53AD" w:rsidRDefault="004D700D" w:rsidP="00735622">
            <w:pPr>
              <w:pStyle w:val="appendixtabletext0"/>
              <w:rPr>
                <w:rFonts w:ascii="Tahoma" w:eastAsia="PMingLiU" w:hAnsi="Tahoma" w:cs="Tahoma"/>
              </w:rPr>
            </w:pPr>
            <w:r w:rsidRPr="00DA53AD">
              <w:rPr>
                <w:rFonts w:ascii="Tahoma" w:eastAsia="PMingLiU" w:hAnsi="Tahoma" w:cs="Tahoma"/>
                <w:color w:val="000000"/>
              </w:rPr>
              <w:t>Office Professional Plus 2013 HUP</w:t>
            </w:r>
          </w:p>
          <w:p w:rsidR="004D700D" w:rsidRPr="00DA53AD" w:rsidRDefault="004D700D" w:rsidP="00735622">
            <w:pPr>
              <w:pStyle w:val="appendixtabletext0"/>
              <w:rPr>
                <w:rFonts w:ascii="Tahoma" w:eastAsia="PMingLiU" w:hAnsi="Tahoma" w:cs="Tahoma"/>
              </w:rPr>
            </w:pPr>
            <w:r w:rsidRPr="00DA53AD">
              <w:rPr>
                <w:rFonts w:ascii="Tahoma" w:eastAsia="PMingLiU" w:hAnsi="Tahoma" w:cs="Tahoma"/>
                <w:color w:val="000000"/>
              </w:rPr>
              <w:t>或者</w:t>
            </w:r>
          </w:p>
          <w:p w:rsidR="004D700D" w:rsidRPr="00DA53AD" w:rsidRDefault="00E316C2" w:rsidP="00717820">
            <w:pPr>
              <w:pStyle w:val="appendixtabletext0"/>
              <w:rPr>
                <w:rFonts w:ascii="Tahoma" w:eastAsia="PMingLiU" w:hAnsi="Tahoma" w:cs="Tahoma"/>
                <w:color w:val="000000"/>
              </w:rPr>
            </w:pPr>
            <w:r w:rsidRPr="00DA53AD">
              <w:rPr>
                <w:rFonts w:ascii="Tahoma" w:eastAsia="PMingLiU" w:hAnsi="Tahoma" w:cs="Tahoma"/>
                <w:color w:val="000000"/>
              </w:rPr>
              <w:t>Office for Mac Home &amp; Business 2011</w:t>
            </w:r>
            <w:r w:rsidR="00717820">
              <w:rPr>
                <w:rFonts w:ascii="Tahoma" w:eastAsia="PMingLiU" w:hAnsi="Tahoma" w:cs="Tahoma"/>
                <w:color w:val="000000"/>
              </w:rPr>
              <w:t> </w:t>
            </w:r>
            <w:r w:rsidRPr="00DA53AD">
              <w:rPr>
                <w:rFonts w:ascii="Tahoma" w:eastAsia="PMingLiU" w:hAnsi="Tahoma" w:cs="Tahoma"/>
                <w:color w:val="000000"/>
              </w:rPr>
              <w:t>HUP</w:t>
            </w:r>
          </w:p>
        </w:tc>
      </w:tr>
      <w:tr w:rsidR="00CA6072" w:rsidRPr="00DA53AD"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A53AD" w:rsidRDefault="00CA6072" w:rsidP="001B035A">
            <w:pPr>
              <w:pStyle w:val="appendixtabletext0"/>
              <w:rPr>
                <w:rFonts w:ascii="Tahoma" w:eastAsia="PMingLiU" w:hAnsi="Tahoma" w:cs="Tahoma"/>
              </w:rPr>
            </w:pPr>
            <w:r w:rsidRPr="00DA53AD">
              <w:rPr>
                <w:rFonts w:ascii="Tahoma" w:eastAsia="PMingLiU" w:hAnsi="Tahoma" w:cs="Tahoma"/>
                <w:color w:val="000000"/>
              </w:rPr>
              <w:t>Visio Standard 2010/2013</w:t>
            </w:r>
          </w:p>
          <w:p w:rsidR="00502827" w:rsidRPr="00DA53AD" w:rsidRDefault="00CA6072" w:rsidP="00502827">
            <w:pPr>
              <w:pStyle w:val="appendixtabletext0"/>
              <w:rPr>
                <w:rFonts w:ascii="Tahoma" w:eastAsia="PMingLiU" w:hAnsi="Tahoma" w:cs="Tahoma"/>
              </w:rPr>
            </w:pPr>
            <w:r w:rsidRPr="00DA53AD">
              <w:rPr>
                <w:rFonts w:ascii="Tahoma" w:eastAsia="PMingLiU" w:hAnsi="Tahoma" w:cs="Tahoma"/>
                <w:color w:val="000000"/>
              </w:rPr>
              <w:t>Visio Professional 2010/2013</w:t>
            </w:r>
            <w:r w:rsidRPr="00DA53AD">
              <w:rPr>
                <w:rFonts w:ascii="Tahoma" w:eastAsia="PMingLiU" w:hAnsi="Tahoma" w:cs="Tahoma"/>
                <w:strike/>
                <w:color w:val="000000"/>
              </w:rPr>
              <w:t xml:space="preserve"> </w:t>
            </w:r>
          </w:p>
          <w:p w:rsidR="00502827" w:rsidRPr="00DA53AD" w:rsidRDefault="00502827" w:rsidP="00502827">
            <w:pPr>
              <w:pStyle w:val="appendixtabletext0"/>
              <w:rPr>
                <w:rFonts w:ascii="Tahoma" w:eastAsia="PMingLiU"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A53AD" w:rsidRDefault="00CA6072" w:rsidP="001B035A">
            <w:pPr>
              <w:pStyle w:val="appendixtabletext0"/>
              <w:rPr>
                <w:rFonts w:ascii="Tahoma" w:eastAsia="PMingLiU" w:hAnsi="Tahoma" w:cs="Tahoma"/>
              </w:rPr>
            </w:pPr>
            <w:r w:rsidRPr="00DA53AD">
              <w:rPr>
                <w:rFonts w:ascii="Tahoma" w:eastAsia="PMingLiU" w:hAnsi="Tahoma" w:cs="Tahoma"/>
                <w:color w:val="000000"/>
              </w:rPr>
              <w:t>Visio Professional 2013 HUP</w:t>
            </w:r>
          </w:p>
          <w:p w:rsidR="00CA6072" w:rsidRPr="00DA53AD" w:rsidRDefault="00CA6072" w:rsidP="001B035A">
            <w:pPr>
              <w:pStyle w:val="appendixtabletext0"/>
              <w:rPr>
                <w:rFonts w:ascii="Tahoma" w:eastAsia="PMingLiU" w:hAnsi="Tahoma" w:cs="Tahoma"/>
                <w:color w:val="000000"/>
              </w:rPr>
            </w:pPr>
          </w:p>
        </w:tc>
      </w:tr>
      <w:tr w:rsidR="00CA6072" w:rsidRPr="00DA53AD"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DA53AD" w:rsidRDefault="00CA6072" w:rsidP="001B035A">
            <w:pPr>
              <w:pStyle w:val="appendixtabletext0"/>
              <w:rPr>
                <w:rFonts w:ascii="Tahoma" w:eastAsia="PMingLiU" w:hAnsi="Tahoma" w:cs="Tahoma"/>
              </w:rPr>
            </w:pPr>
            <w:r w:rsidRPr="00DA53AD">
              <w:rPr>
                <w:rFonts w:ascii="Tahoma" w:eastAsia="PMingLiU" w:hAnsi="Tahoma" w:cs="Tahoma"/>
                <w:color w:val="000000"/>
              </w:rPr>
              <w:t>Project Standard 2010/2013</w:t>
            </w:r>
          </w:p>
          <w:p w:rsidR="00CA6072" w:rsidRPr="00DA53AD" w:rsidRDefault="00CA6072" w:rsidP="001E3357">
            <w:pPr>
              <w:pStyle w:val="appendixtabletext0"/>
              <w:rPr>
                <w:rFonts w:ascii="Tahoma" w:eastAsia="PMingLiU" w:hAnsi="Tahoma" w:cs="Tahoma"/>
              </w:rPr>
            </w:pPr>
            <w:r w:rsidRPr="00DA53AD">
              <w:rPr>
                <w:rFonts w:ascii="Tahoma" w:eastAsia="PMingLiU" w:hAnsi="Tahoma" w:cs="Tahoma"/>
                <w:color w:val="000000"/>
              </w:rPr>
              <w:t>Project Professional 2010/2013</w:t>
            </w:r>
          </w:p>
          <w:p w:rsidR="00737AED" w:rsidRPr="00DA53AD" w:rsidRDefault="00737AED" w:rsidP="001E3357">
            <w:pPr>
              <w:pStyle w:val="appendixtabletext0"/>
              <w:rPr>
                <w:rFonts w:ascii="Tahoma" w:eastAsia="PMingLiU"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DA53AD" w:rsidRDefault="00CA6072" w:rsidP="001B035A">
            <w:pPr>
              <w:pStyle w:val="appendixtabletext0"/>
              <w:rPr>
                <w:rFonts w:ascii="Tahoma" w:eastAsia="PMingLiU" w:hAnsi="Tahoma" w:cs="Tahoma"/>
              </w:rPr>
            </w:pPr>
            <w:r w:rsidRPr="00DA53AD">
              <w:rPr>
                <w:rFonts w:ascii="Tahoma" w:eastAsia="PMingLiU" w:hAnsi="Tahoma" w:cs="Tahoma"/>
                <w:color w:val="000000"/>
              </w:rPr>
              <w:t>Project Standard 2013 HUP</w:t>
            </w:r>
          </w:p>
          <w:p w:rsidR="00CA6072" w:rsidRPr="00DA53AD" w:rsidRDefault="00CA6072" w:rsidP="001B035A">
            <w:pPr>
              <w:pStyle w:val="appendixtabletext0"/>
              <w:rPr>
                <w:rFonts w:ascii="Tahoma" w:eastAsia="PMingLiU" w:hAnsi="Tahoma" w:cs="Tahoma"/>
                <w:color w:val="000000"/>
              </w:rPr>
            </w:pPr>
            <w:r w:rsidRPr="00DA53AD">
              <w:rPr>
                <w:rFonts w:ascii="Tahoma" w:eastAsia="PMingLiU" w:hAnsi="Tahoma" w:cs="Tahoma"/>
                <w:color w:val="000000"/>
              </w:rPr>
              <w:t xml:space="preserve"> </w:t>
            </w:r>
          </w:p>
        </w:tc>
      </w:tr>
    </w:tbl>
    <w:p w:rsidR="00023FE7" w:rsidRPr="00DA53AD" w:rsidRDefault="00023FE7">
      <w:pPr>
        <w:pStyle w:val="AppendixBodyText"/>
        <w:ind w:left="630"/>
        <w:rPr>
          <w:rFonts w:ascii="Tahoma" w:eastAsia="PMingLiU" w:hAnsi="Tahoma" w:cs="Tahoma"/>
          <w:lang w:eastAsia="zh-TW"/>
        </w:rPr>
      </w:pPr>
      <w:r w:rsidRPr="00DA53AD">
        <w:rPr>
          <w:rFonts w:ascii="Tahoma" w:eastAsia="PMingLiU" w:hAnsi="Tahoma" w:cs="Tahoma"/>
          <w:b/>
          <w:i/>
          <w:sz w:val="16"/>
          <w:szCs w:val="16"/>
          <w:lang w:eastAsia="zh-TW"/>
        </w:rPr>
        <w:t>*</w:t>
      </w:r>
      <w:r w:rsidRPr="00DA53AD">
        <w:rPr>
          <w:rFonts w:ascii="Tahoma" w:eastAsia="PMingLiU" w:hAnsi="Tahoma" w:cs="Tahoma"/>
          <w:i/>
          <w:sz w:val="16"/>
          <w:szCs w:val="16"/>
          <w:lang w:eastAsia="zh-TW"/>
        </w:rPr>
        <w:t>家庭使用方案軟體可用性會依地區、優惠方案及語言而有所不同。</w:t>
      </w:r>
    </w:p>
    <w:p w:rsidR="00023FE7" w:rsidRPr="00DA53AD" w:rsidRDefault="00023FE7">
      <w:pPr>
        <w:pStyle w:val="AppendixBodyText"/>
        <w:ind w:left="630"/>
        <w:rPr>
          <w:rFonts w:ascii="Tahoma" w:eastAsia="PMingLiU" w:hAnsi="Tahoma" w:cs="Tahoma"/>
          <w:lang w:eastAsia="zh-TW"/>
        </w:rPr>
      </w:pPr>
      <w:r w:rsidRPr="00DA53AD">
        <w:rPr>
          <w:rFonts w:ascii="Tahoma" w:eastAsia="PMingLiU" w:hAnsi="Tahoma" w:cs="Tahoma"/>
          <w:i/>
          <w:sz w:val="16"/>
          <w:szCs w:val="16"/>
          <w:lang w:eastAsia="zh-TW"/>
        </w:rPr>
        <w:t>如需詳細資訊，包括其他家庭使用方案軟體之未來可用性的相關資訊，請參閱</w:t>
      </w:r>
      <w:r w:rsidRPr="00DA53AD">
        <w:rPr>
          <w:rFonts w:ascii="Tahoma" w:eastAsia="PMingLiU" w:hAnsi="Tahoma" w:cs="Tahoma"/>
          <w:i/>
          <w:sz w:val="16"/>
          <w:szCs w:val="16"/>
          <w:lang w:eastAsia="zh-TW"/>
        </w:rPr>
        <w:t xml:space="preserve"> </w:t>
      </w:r>
      <w:hyperlink r:id="rId29" w:history="1">
        <w:r w:rsidRPr="00DA53AD">
          <w:rPr>
            <w:rStyle w:val="Hyperlink"/>
            <w:rFonts w:ascii="Tahoma" w:eastAsia="PMingLiU" w:hAnsi="Tahoma" w:cs="Tahoma"/>
            <w:i/>
            <w:sz w:val="16"/>
            <w:szCs w:val="16"/>
            <w:lang w:eastAsia="zh-TW"/>
          </w:rPr>
          <w:t>http://www.microsoft.com/licensing</w:t>
        </w:r>
      </w:hyperlink>
      <w:r w:rsidRPr="00DA53AD">
        <w:rPr>
          <w:rFonts w:ascii="Tahoma" w:eastAsia="PMingLiU" w:hAnsi="Tahoma" w:cs="Tahoma"/>
          <w:i/>
          <w:sz w:val="16"/>
          <w:szCs w:val="16"/>
          <w:lang w:eastAsia="zh-TW"/>
        </w:rPr>
        <w:t>。</w:t>
      </w:r>
    </w:p>
    <w:p w:rsidR="00023FE7" w:rsidRPr="00DA53AD" w:rsidRDefault="00023FE7">
      <w:pPr>
        <w:pStyle w:val="AppendixBodyText"/>
        <w:ind w:left="630"/>
        <w:rPr>
          <w:rFonts w:ascii="Tahoma" w:eastAsia="PMingLiU" w:hAnsi="Tahoma" w:cs="Tahoma"/>
        </w:rPr>
      </w:pPr>
      <w:r w:rsidRPr="00DA53AD">
        <w:rPr>
          <w:rFonts w:ascii="Tahoma" w:eastAsia="PMingLiU" w:hAnsi="Tahoma" w:cs="Tahoma"/>
          <w:i/>
          <w:sz w:val="16"/>
          <w:szCs w:val="16"/>
        </w:rPr>
        <w:t xml:space="preserve">** Campus </w:t>
      </w:r>
      <w:r w:rsidRPr="00DA53AD">
        <w:rPr>
          <w:rFonts w:ascii="Tahoma" w:eastAsia="PMingLiU" w:hAnsi="Tahoma" w:cs="Tahoma"/>
          <w:i/>
          <w:sz w:val="16"/>
          <w:szCs w:val="16"/>
        </w:rPr>
        <w:t>及</w:t>
      </w:r>
      <w:r w:rsidRPr="00DA53AD">
        <w:rPr>
          <w:rFonts w:ascii="Tahoma" w:eastAsia="PMingLiU" w:hAnsi="Tahoma" w:cs="Tahoma"/>
          <w:i/>
          <w:sz w:val="16"/>
          <w:szCs w:val="16"/>
        </w:rPr>
        <w:t xml:space="preserve"> School </w:t>
      </w:r>
      <w:r w:rsidRPr="00DA53AD">
        <w:rPr>
          <w:rFonts w:ascii="Tahoma" w:eastAsia="PMingLiU" w:hAnsi="Tahoma" w:cs="Tahoma"/>
          <w:i/>
          <w:sz w:val="16"/>
          <w:szCs w:val="16"/>
        </w:rPr>
        <w:t>合約和</w:t>
      </w:r>
      <w:r w:rsidRPr="00DA53AD">
        <w:rPr>
          <w:rFonts w:ascii="Tahoma" w:eastAsia="PMingLiU" w:hAnsi="Tahoma" w:cs="Tahoma"/>
          <w:i/>
          <w:sz w:val="16"/>
          <w:szCs w:val="16"/>
        </w:rPr>
        <w:t xml:space="preserve"> Open Value Subscription- </w:t>
      </w:r>
      <w:r w:rsidRPr="00DA53AD">
        <w:rPr>
          <w:rFonts w:ascii="Tahoma" w:eastAsia="PMingLiU" w:hAnsi="Tahoma" w:cs="Tahoma"/>
          <w:i/>
          <w:sz w:val="16"/>
          <w:szCs w:val="16"/>
        </w:rPr>
        <w:t>教育解決方案之客戶專用的注意事項：如需其他方案特定規則，</w:t>
      </w:r>
      <w:r w:rsidR="00AF7C9C">
        <w:rPr>
          <w:rFonts w:ascii="Tahoma" w:eastAsia="PMingLiU" w:hAnsi="Tahoma" w:cs="Tahoma"/>
          <w:i/>
          <w:sz w:val="16"/>
          <w:szCs w:val="16"/>
        </w:rPr>
        <w:br/>
      </w:r>
      <w:r w:rsidRPr="00DA53AD">
        <w:rPr>
          <w:rFonts w:ascii="Tahoma" w:eastAsia="PMingLiU" w:hAnsi="Tahoma" w:cs="Tahoma"/>
          <w:i/>
          <w:sz w:val="16"/>
          <w:szCs w:val="16"/>
        </w:rPr>
        <w:t>請參閱　貴用戶之</w:t>
      </w:r>
      <w:r w:rsidRPr="00DA53AD">
        <w:rPr>
          <w:rFonts w:ascii="Tahoma" w:eastAsia="PMingLiU" w:hAnsi="Tahoma" w:cs="Tahoma"/>
          <w:i/>
          <w:sz w:val="16"/>
          <w:szCs w:val="16"/>
        </w:rPr>
        <w:t xml:space="preserve"> CASA </w:t>
      </w:r>
      <w:r w:rsidRPr="00DA53AD">
        <w:rPr>
          <w:rFonts w:ascii="Tahoma" w:eastAsia="PMingLiU" w:hAnsi="Tahoma" w:cs="Tahoma"/>
          <w:i/>
          <w:sz w:val="16"/>
          <w:szCs w:val="16"/>
        </w:rPr>
        <w:t>合約</w:t>
      </w:r>
      <w:r w:rsidRPr="00DA53AD">
        <w:rPr>
          <w:rFonts w:ascii="Tahoma" w:eastAsia="PMingLiU" w:hAnsi="Tahoma" w:cs="Tahoma"/>
          <w:i/>
          <w:sz w:val="16"/>
          <w:szCs w:val="16"/>
        </w:rPr>
        <w:t xml:space="preserve"> (3.5 </w:t>
      </w:r>
      <w:r w:rsidRPr="00DA53AD">
        <w:rPr>
          <w:rFonts w:ascii="Tahoma" w:eastAsia="PMingLiU" w:hAnsi="Tahoma" w:cs="Tahoma"/>
          <w:i/>
          <w:sz w:val="16"/>
          <w:szCs w:val="16"/>
        </w:rPr>
        <w:t>或更新版本</w:t>
      </w:r>
      <w:r w:rsidRPr="00DA53AD">
        <w:rPr>
          <w:rFonts w:ascii="Tahoma" w:eastAsia="PMingLiU" w:hAnsi="Tahoma" w:cs="Tahoma"/>
          <w:i/>
          <w:sz w:val="16"/>
          <w:szCs w:val="16"/>
        </w:rPr>
        <w:t xml:space="preserve">) </w:t>
      </w:r>
      <w:r w:rsidRPr="00DA53AD">
        <w:rPr>
          <w:rFonts w:ascii="Tahoma" w:eastAsia="PMingLiU" w:hAnsi="Tahoma" w:cs="Tahoma"/>
          <w:i/>
          <w:sz w:val="16"/>
          <w:szCs w:val="16"/>
        </w:rPr>
        <w:t>或</w:t>
      </w:r>
      <w:r w:rsidRPr="00DA53AD">
        <w:rPr>
          <w:rFonts w:ascii="Tahoma" w:eastAsia="PMingLiU" w:hAnsi="Tahoma" w:cs="Tahoma"/>
          <w:i/>
          <w:sz w:val="16"/>
          <w:szCs w:val="16"/>
        </w:rPr>
        <w:t xml:space="preserve"> OVS-ES </w:t>
      </w:r>
      <w:r w:rsidRPr="00DA53AD">
        <w:rPr>
          <w:rFonts w:ascii="Tahoma" w:eastAsia="PMingLiU" w:hAnsi="Tahoma" w:cs="Tahoma"/>
          <w:i/>
          <w:sz w:val="16"/>
          <w:szCs w:val="16"/>
        </w:rPr>
        <w:t>合約。</w:t>
      </w:r>
    </w:p>
    <w:p w:rsidR="00023FE7" w:rsidRPr="00DA53AD" w:rsidRDefault="00023FE7" w:rsidP="00BD1A6A">
      <w:pPr>
        <w:ind w:left="630"/>
        <w:rPr>
          <w:rFonts w:eastAsia="PMingLiU" w:cs="Tahoma"/>
        </w:rPr>
      </w:pPr>
      <w:r w:rsidRPr="00DA53AD">
        <w:rPr>
          <w:rFonts w:eastAsia="PMingLiU" w:cs="Tahoma"/>
          <w:i/>
          <w:sz w:val="16"/>
          <w:szCs w:val="16"/>
        </w:rPr>
        <w:t xml:space="preserve">*** </w:t>
      </w:r>
      <w:r w:rsidRPr="00DA53AD">
        <w:rPr>
          <w:rFonts w:eastAsia="PMingLiU" w:cs="Tahoma"/>
          <w:i/>
          <w:sz w:val="16"/>
          <w:szCs w:val="16"/>
        </w:rPr>
        <w:t>請注意，</w:t>
      </w:r>
      <w:r w:rsidRPr="00DA53AD">
        <w:rPr>
          <w:rFonts w:eastAsia="PMingLiU" w:cs="Tahoma"/>
          <w:i/>
          <w:sz w:val="16"/>
          <w:szCs w:val="16"/>
        </w:rPr>
        <w:t xml:space="preserve">SharePoint Designer </w:t>
      </w:r>
      <w:r w:rsidRPr="00DA53AD">
        <w:rPr>
          <w:rFonts w:eastAsia="PMingLiU" w:cs="Tahoma"/>
          <w:i/>
          <w:sz w:val="16"/>
          <w:szCs w:val="16"/>
        </w:rPr>
        <w:t>目前為免費產品，可從這個連結位置下載取得：</w:t>
      </w:r>
      <w:hyperlink r:id="rId30" w:history="1">
        <w:r w:rsidRPr="00DA53AD">
          <w:rPr>
            <w:rStyle w:val="Hyperlink"/>
            <w:rFonts w:eastAsia="PMingLiU" w:cs="Tahoma"/>
            <w:i/>
            <w:sz w:val="16"/>
            <w:szCs w:val="16"/>
          </w:rPr>
          <w:t>http://www.microsoft.com/spd</w:t>
        </w:r>
      </w:hyperlink>
    </w:p>
    <w:p w:rsidR="00CA395A" w:rsidRPr="00DA53AD" w:rsidRDefault="00CA395A" w:rsidP="008A15A8">
      <w:pPr>
        <w:outlineLvl w:val="2"/>
        <w:rPr>
          <w:rFonts w:eastAsia="PMingLiU" w:cs="Tahoma"/>
        </w:rPr>
      </w:pPr>
      <w:bookmarkStart w:id="789" w:name="_Toc281378922"/>
    </w:p>
    <w:p w:rsidR="008A15A8" w:rsidRPr="00DA53AD" w:rsidRDefault="008A15A8" w:rsidP="002D25C8">
      <w:pPr>
        <w:outlineLvl w:val="2"/>
        <w:rPr>
          <w:rFonts w:eastAsia="PMingLiU" w:cs="Tahoma"/>
        </w:rPr>
      </w:pPr>
      <w:r w:rsidRPr="00DA53AD">
        <w:rPr>
          <w:rFonts w:eastAsia="PMingLiU" w:cs="Tahoma"/>
          <w:b/>
          <w:bCs/>
          <w:sz w:val="24"/>
          <w:szCs w:val="20"/>
        </w:rPr>
        <w:t xml:space="preserve">Enterprise Source </w:t>
      </w:r>
      <w:r w:rsidRPr="00DA53AD">
        <w:rPr>
          <w:rFonts w:eastAsia="PMingLiU" w:cs="Tahoma"/>
          <w:b/>
          <w:bCs/>
          <w:sz w:val="24"/>
          <w:szCs w:val="20"/>
        </w:rPr>
        <w:t>授權方案</w:t>
      </w:r>
      <w:bookmarkEnd w:id="789"/>
      <w:r w:rsidRPr="00DA53AD">
        <w:rPr>
          <w:rFonts w:eastAsia="PMingLiU" w:cs="Tahoma"/>
          <w:b/>
          <w:bCs/>
          <w:sz w:val="24"/>
          <w:szCs w:val="20"/>
        </w:rPr>
        <w:t xml:space="preserve"> </w:t>
      </w:r>
    </w:p>
    <w:p w:rsidR="001C20C9" w:rsidRPr="00DA53AD" w:rsidRDefault="001C20C9" w:rsidP="002D25C8">
      <w:pPr>
        <w:outlineLvl w:val="2"/>
        <w:rPr>
          <w:rFonts w:eastAsia="PMingLiU" w:cs="Tahoma"/>
        </w:rPr>
      </w:pPr>
    </w:p>
    <w:p w:rsidR="008A15A8" w:rsidRPr="008F60B5" w:rsidRDefault="008A15A8" w:rsidP="002D25C8">
      <w:pPr>
        <w:rPr>
          <w:rFonts w:eastAsia="PMingLiU" w:cs="Tahoma"/>
          <w:spacing w:val="-4"/>
          <w:lang w:eastAsia="zh-TW"/>
        </w:rPr>
      </w:pPr>
      <w:r w:rsidRPr="008F60B5">
        <w:rPr>
          <w:rFonts w:eastAsia="PMingLiU" w:cs="Tahoma"/>
          <w:spacing w:val="-4"/>
          <w:szCs w:val="18"/>
          <w:lang w:eastAsia="zh-TW"/>
        </w:rPr>
        <w:t>具備軟體保證會員資格且系統組合中有</w:t>
      </w:r>
      <w:r w:rsidRPr="008F60B5">
        <w:rPr>
          <w:rFonts w:eastAsia="PMingLiU" w:cs="Tahoma"/>
          <w:spacing w:val="-4"/>
          <w:szCs w:val="18"/>
          <w:lang w:eastAsia="zh-TW"/>
        </w:rPr>
        <w:t xml:space="preserve"> 1,500 </w:t>
      </w:r>
      <w:r w:rsidRPr="008F60B5">
        <w:rPr>
          <w:rFonts w:eastAsia="PMingLiU" w:cs="Tahoma"/>
          <w:spacing w:val="-4"/>
          <w:szCs w:val="18"/>
          <w:lang w:eastAsia="zh-TW"/>
        </w:rPr>
        <w:t>或更多授權桌面的客戶得有資格於其軟體保證範圍期間參與</w:t>
      </w:r>
      <w:r w:rsidRPr="008F60B5">
        <w:rPr>
          <w:rFonts w:eastAsia="PMingLiU" w:cs="Tahoma"/>
          <w:spacing w:val="-4"/>
          <w:szCs w:val="18"/>
          <w:lang w:eastAsia="zh-TW"/>
        </w:rPr>
        <w:t xml:space="preserve"> Enterprise Source </w:t>
      </w:r>
      <w:r w:rsidRPr="008F60B5">
        <w:rPr>
          <w:rFonts w:eastAsia="PMingLiU" w:cs="Tahoma"/>
          <w:spacing w:val="-4"/>
          <w:szCs w:val="18"/>
          <w:lang w:eastAsia="zh-TW"/>
        </w:rPr>
        <w:t>授權方案</w:t>
      </w:r>
      <w:r w:rsidRPr="008F60B5">
        <w:rPr>
          <w:rFonts w:eastAsia="PMingLiU" w:cs="Tahoma"/>
          <w:spacing w:val="-4"/>
          <w:szCs w:val="18"/>
          <w:lang w:eastAsia="zh-TW"/>
        </w:rPr>
        <w:t xml:space="preserve"> (ESLP)</w:t>
      </w:r>
      <w:r w:rsidRPr="008F60B5">
        <w:rPr>
          <w:rFonts w:eastAsia="PMingLiU" w:cs="Tahoma"/>
          <w:spacing w:val="-4"/>
          <w:szCs w:val="18"/>
          <w:lang w:eastAsia="zh-TW"/>
        </w:rPr>
        <w:t>。</w:t>
      </w:r>
      <w:r w:rsidRPr="008F60B5">
        <w:rPr>
          <w:rFonts w:eastAsia="PMingLiU" w:cs="Tahoma"/>
          <w:spacing w:val="-4"/>
          <w:szCs w:val="18"/>
          <w:lang w:eastAsia="zh-TW"/>
        </w:rPr>
        <w:t xml:space="preserve">ESLP </w:t>
      </w:r>
      <w:r w:rsidRPr="008F60B5">
        <w:rPr>
          <w:rFonts w:eastAsia="PMingLiU" w:cs="Tahoma"/>
          <w:spacing w:val="-4"/>
          <w:szCs w:val="18"/>
          <w:lang w:eastAsia="zh-TW"/>
        </w:rPr>
        <w:t>可提供</w:t>
      </w:r>
      <w:r w:rsidRPr="008F60B5">
        <w:rPr>
          <w:rFonts w:eastAsia="PMingLiU" w:cs="Tahoma"/>
          <w:spacing w:val="-4"/>
          <w:szCs w:val="18"/>
          <w:lang w:eastAsia="zh-TW"/>
        </w:rPr>
        <w:t xml:space="preserve"> Microsoft Windows </w:t>
      </w:r>
      <w:r w:rsidRPr="008F60B5">
        <w:rPr>
          <w:rFonts w:eastAsia="PMingLiU" w:cs="Tahoma"/>
          <w:spacing w:val="-4"/>
          <w:szCs w:val="18"/>
          <w:lang w:eastAsia="zh-TW"/>
        </w:rPr>
        <w:t>原始碼之存取權，做為內部開發及支援之用。並非所有國家</w:t>
      </w:r>
      <w:r w:rsidRPr="008F60B5">
        <w:rPr>
          <w:rFonts w:eastAsia="PMingLiU" w:cs="Tahoma"/>
          <w:spacing w:val="-4"/>
          <w:szCs w:val="18"/>
          <w:lang w:eastAsia="zh-TW"/>
        </w:rPr>
        <w:t>/</w:t>
      </w:r>
      <w:r w:rsidRPr="008F60B5">
        <w:rPr>
          <w:rFonts w:eastAsia="PMingLiU" w:cs="Tahoma"/>
          <w:spacing w:val="-4"/>
          <w:szCs w:val="18"/>
          <w:lang w:eastAsia="zh-TW"/>
        </w:rPr>
        <w:t>地區均提供</w:t>
      </w:r>
      <w:r w:rsidRPr="008F60B5">
        <w:rPr>
          <w:rFonts w:eastAsia="PMingLiU" w:cs="Tahoma"/>
          <w:spacing w:val="-4"/>
          <w:szCs w:val="18"/>
          <w:lang w:eastAsia="zh-TW"/>
        </w:rPr>
        <w:t xml:space="preserve"> ESLP</w:t>
      </w:r>
      <w:r w:rsidRPr="008F60B5">
        <w:rPr>
          <w:rFonts w:eastAsia="PMingLiU" w:cs="Tahoma"/>
          <w:spacing w:val="-4"/>
          <w:szCs w:val="18"/>
          <w:lang w:eastAsia="zh-TW"/>
        </w:rPr>
        <w:t>，且利益係依據合約</w:t>
      </w:r>
      <w:r w:rsidRPr="008F60B5">
        <w:rPr>
          <w:rFonts w:eastAsia="PMingLiU" w:cs="Tahoma"/>
          <w:spacing w:val="-4"/>
          <w:szCs w:val="18"/>
          <w:lang w:eastAsia="zh-TW"/>
        </w:rPr>
        <w:t>/</w:t>
      </w:r>
      <w:r w:rsidRPr="008F60B5">
        <w:rPr>
          <w:rFonts w:eastAsia="PMingLiU" w:cs="Tahoma"/>
          <w:spacing w:val="-4"/>
          <w:szCs w:val="18"/>
          <w:lang w:eastAsia="zh-TW"/>
        </w:rPr>
        <w:t>註冊進行授與。</w:t>
      </w:r>
    </w:p>
    <w:p w:rsidR="00DF400D" w:rsidRPr="00DA53AD" w:rsidRDefault="00DF400D" w:rsidP="002D25C8">
      <w:pPr>
        <w:rPr>
          <w:rFonts w:eastAsia="PMingLiU" w:cs="Tahoma"/>
          <w:lang w:eastAsia="zh-TW"/>
        </w:rPr>
      </w:pPr>
    </w:p>
    <w:p w:rsidR="008A15A8" w:rsidRPr="00DA53AD" w:rsidRDefault="008A15A8" w:rsidP="002D25C8">
      <w:pPr>
        <w:rPr>
          <w:rFonts w:eastAsia="PMingLiU" w:cs="Tahoma"/>
          <w:lang w:eastAsia="zh-TW"/>
        </w:rPr>
      </w:pPr>
      <w:r w:rsidRPr="00DA53AD">
        <w:rPr>
          <w:rFonts w:eastAsia="PMingLiU" w:cs="Tahoma"/>
          <w:szCs w:val="18"/>
          <w:lang w:eastAsia="zh-TW"/>
        </w:rPr>
        <w:t>申請表可以從大量授權服務中心</w:t>
      </w:r>
      <w:r w:rsidRPr="00DA53AD">
        <w:rPr>
          <w:rFonts w:eastAsia="PMingLiU" w:cs="Tahoma"/>
          <w:szCs w:val="18"/>
          <w:lang w:eastAsia="zh-TW"/>
        </w:rPr>
        <w:t xml:space="preserve"> (VLSC) </w:t>
      </w:r>
      <w:r w:rsidRPr="00DA53AD">
        <w:rPr>
          <w:rFonts w:eastAsia="PMingLiU" w:cs="Tahoma"/>
          <w:szCs w:val="18"/>
          <w:lang w:eastAsia="zh-TW"/>
        </w:rPr>
        <w:t>下載。可用性之資格及區域係受</w:t>
      </w:r>
      <w:r w:rsidRPr="00DA53AD">
        <w:rPr>
          <w:rFonts w:eastAsia="PMingLiU" w:cs="Tahoma"/>
          <w:szCs w:val="18"/>
          <w:lang w:eastAsia="zh-TW"/>
        </w:rPr>
        <w:t xml:space="preserve"> Microsoft </w:t>
      </w:r>
      <w:r w:rsidRPr="00DA53AD">
        <w:rPr>
          <w:rFonts w:eastAsia="PMingLiU" w:cs="Tahoma"/>
          <w:szCs w:val="18"/>
          <w:lang w:eastAsia="zh-TW"/>
        </w:rPr>
        <w:t>條款及條件所拘束</w:t>
      </w:r>
      <w:r w:rsidRPr="00DA53AD">
        <w:rPr>
          <w:rFonts w:eastAsia="PMingLiU" w:cs="Tahoma"/>
          <w:szCs w:val="18"/>
          <w:lang w:eastAsia="zh-TW"/>
        </w:rPr>
        <w:t xml:space="preserve"> (</w:t>
      </w:r>
      <w:r w:rsidRPr="00DA53AD">
        <w:rPr>
          <w:rFonts w:eastAsia="PMingLiU" w:cs="Tahoma"/>
          <w:szCs w:val="18"/>
          <w:lang w:eastAsia="zh-TW"/>
        </w:rPr>
        <w:t>如需詳細資訊，請參閱</w:t>
      </w:r>
      <w:r w:rsidRPr="00DA53AD">
        <w:rPr>
          <w:rFonts w:eastAsia="PMingLiU" w:cs="Tahoma"/>
          <w:szCs w:val="18"/>
          <w:lang w:eastAsia="zh-TW"/>
        </w:rPr>
        <w:t xml:space="preserve"> </w:t>
      </w:r>
      <w:hyperlink r:id="rId31" w:history="1">
        <w:r w:rsidRPr="00DA53AD">
          <w:rPr>
            <w:rFonts w:eastAsia="PMingLiU" w:cs="Tahoma"/>
            <w:color w:val="0000FF"/>
            <w:szCs w:val="18"/>
            <w:u w:val="single"/>
            <w:lang w:eastAsia="zh-TW"/>
          </w:rPr>
          <w:t>www.microsoft.com/resources/sharedsource/Licensing/Enterprise.mspx</w:t>
        </w:r>
      </w:hyperlink>
      <w:r w:rsidRPr="00DA53AD">
        <w:rPr>
          <w:rFonts w:eastAsia="PMingLiU" w:cs="Tahoma"/>
          <w:szCs w:val="18"/>
          <w:lang w:eastAsia="zh-TW"/>
        </w:rPr>
        <w:t>)</w:t>
      </w:r>
      <w:r w:rsidRPr="00DA53AD">
        <w:rPr>
          <w:rFonts w:eastAsia="PMingLiU" w:cs="Tahoma"/>
          <w:szCs w:val="18"/>
          <w:lang w:eastAsia="zh-TW"/>
        </w:rPr>
        <w:t>。</w:t>
      </w:r>
      <w:r w:rsidRPr="00DA53AD">
        <w:rPr>
          <w:rFonts w:eastAsia="PMingLiU" w:cs="Tahoma"/>
          <w:szCs w:val="18"/>
          <w:lang w:eastAsia="zh-TW"/>
        </w:rPr>
        <w:t xml:space="preserve">Academic </w:t>
      </w:r>
      <w:r w:rsidRPr="00DA53AD">
        <w:rPr>
          <w:rFonts w:eastAsia="PMingLiU" w:cs="Tahoma"/>
          <w:szCs w:val="18"/>
          <w:lang w:eastAsia="zh-TW"/>
        </w:rPr>
        <w:t>方案具備</w:t>
      </w:r>
      <w:r w:rsidRPr="00DA53AD">
        <w:rPr>
          <w:rFonts w:eastAsia="PMingLiU" w:cs="Tahoma"/>
          <w:szCs w:val="18"/>
          <w:lang w:eastAsia="zh-TW"/>
        </w:rPr>
        <w:t xml:space="preserve"> Microsoft Research Source </w:t>
      </w:r>
      <w:r w:rsidRPr="00DA53AD">
        <w:rPr>
          <w:rFonts w:eastAsia="PMingLiU" w:cs="Tahoma"/>
          <w:szCs w:val="18"/>
          <w:lang w:eastAsia="zh-TW"/>
        </w:rPr>
        <w:t>授權方案之資格。</w:t>
      </w:r>
    </w:p>
    <w:p w:rsidR="008A15A8" w:rsidRPr="0003412D" w:rsidRDefault="008A15A8" w:rsidP="002D25C8">
      <w:pPr>
        <w:pStyle w:val="Heading3"/>
        <w:rPr>
          <w:rFonts w:ascii="Tahoma" w:eastAsia="PMingLiU" w:hAnsi="Tahoma" w:cs="Tahoma"/>
          <w:sz w:val="18"/>
          <w:szCs w:val="18"/>
        </w:rPr>
      </w:pPr>
    </w:p>
    <w:p w:rsidR="00023FE7" w:rsidRPr="00DA53AD" w:rsidRDefault="00023FE7" w:rsidP="002D25C8">
      <w:pPr>
        <w:pStyle w:val="Heading3"/>
        <w:rPr>
          <w:rFonts w:ascii="Tahoma" w:eastAsia="PMingLiU" w:hAnsi="Tahoma" w:cs="Tahoma"/>
        </w:rPr>
      </w:pPr>
      <w:bookmarkStart w:id="790" w:name="_Toc336338236"/>
      <w:bookmarkStart w:id="791" w:name="_Toc352109496"/>
      <w:r w:rsidRPr="00DA53AD">
        <w:rPr>
          <w:rFonts w:ascii="Tahoma" w:eastAsia="PMingLiU" w:hAnsi="Tahoma" w:cs="Tahoma"/>
          <w:sz w:val="24"/>
        </w:rPr>
        <w:t>全天候問題解決支援</w:t>
      </w:r>
      <w:bookmarkEnd w:id="790"/>
      <w:bookmarkEnd w:id="791"/>
    </w:p>
    <w:p w:rsidR="00023FE7" w:rsidRPr="00DA53AD" w:rsidRDefault="00023FE7" w:rsidP="002D25C8">
      <w:pPr>
        <w:rPr>
          <w:rFonts w:eastAsia="PMingLiU" w:cs="Tahoma"/>
          <w:lang w:eastAsia="zh-TW"/>
        </w:rPr>
      </w:pPr>
    </w:p>
    <w:p w:rsidR="00324479" w:rsidRPr="00DA53AD" w:rsidRDefault="00324479" w:rsidP="002D25C8">
      <w:pPr>
        <w:rPr>
          <w:rFonts w:eastAsia="PMingLiU" w:cs="Tahoma"/>
          <w:lang w:eastAsia="zh-TW"/>
        </w:rPr>
      </w:pPr>
      <w:r w:rsidRPr="00DA53AD">
        <w:rPr>
          <w:rFonts w:eastAsia="PMingLiU" w:cs="Tahoma"/>
          <w:szCs w:val="18"/>
          <w:lang w:eastAsia="zh-TW"/>
        </w:rPr>
        <w:t>具備軟體保證範圍之客戶</w:t>
      </w:r>
      <w:r w:rsidRPr="00DA53AD">
        <w:rPr>
          <w:rFonts w:eastAsia="PMingLiU" w:cs="Tahoma"/>
          <w:szCs w:val="18"/>
          <w:lang w:eastAsia="zh-TW"/>
        </w:rPr>
        <w:t xml:space="preserve"> (Campus </w:t>
      </w:r>
      <w:r w:rsidRPr="00DA53AD">
        <w:rPr>
          <w:rFonts w:eastAsia="PMingLiU" w:cs="Tahoma"/>
          <w:szCs w:val="18"/>
          <w:lang w:eastAsia="zh-TW"/>
        </w:rPr>
        <w:t>及</w:t>
      </w:r>
      <w:r w:rsidRPr="00DA53AD">
        <w:rPr>
          <w:rFonts w:eastAsia="PMingLiU" w:cs="Tahoma"/>
          <w:szCs w:val="18"/>
          <w:lang w:eastAsia="zh-TW"/>
        </w:rPr>
        <w:t xml:space="preserve"> School </w:t>
      </w:r>
      <w:r w:rsidRPr="00DA53AD">
        <w:rPr>
          <w:rFonts w:eastAsia="PMingLiU" w:cs="Tahoma"/>
          <w:szCs w:val="18"/>
          <w:lang w:eastAsia="zh-TW"/>
        </w:rPr>
        <w:t>合約和</w:t>
      </w:r>
      <w:r w:rsidRPr="00DA53AD">
        <w:rPr>
          <w:rFonts w:eastAsia="PMingLiU" w:cs="Tahoma"/>
          <w:szCs w:val="18"/>
          <w:lang w:eastAsia="zh-TW"/>
        </w:rPr>
        <w:t xml:space="preserve"> Open Value Subscription – </w:t>
      </w:r>
      <w:r w:rsidRPr="00DA53AD">
        <w:rPr>
          <w:rFonts w:eastAsia="PMingLiU" w:cs="Tahoma"/>
          <w:szCs w:val="18"/>
          <w:lang w:eastAsia="zh-TW"/>
        </w:rPr>
        <w:t>教育解決方案之客戶除外</w:t>
      </w:r>
      <w:r w:rsidRPr="00DA53AD">
        <w:rPr>
          <w:rFonts w:eastAsia="PMingLiU" w:cs="Tahoma"/>
          <w:szCs w:val="18"/>
          <w:lang w:eastAsia="zh-TW"/>
        </w:rPr>
        <w:t xml:space="preserve">) </w:t>
      </w:r>
      <w:r w:rsidRPr="00DA53AD">
        <w:rPr>
          <w:rFonts w:eastAsia="PMingLiU" w:cs="Tahoma"/>
          <w:szCs w:val="18"/>
          <w:lang w:eastAsia="zh-TW"/>
        </w:rPr>
        <w:t>於其軟體保證範圍期間有資格取得全天候問題解決支援。</w:t>
      </w:r>
    </w:p>
    <w:p w:rsidR="00023FE7" w:rsidRPr="0003412D"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全天候問題解決支援可提供使用</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產品時所遇到具備特定徵兆之問題的協助，而其有合理預期該些問題係由</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產品所造成。</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將以符合</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產品支援原則之方式，盡合理之努力協助客戶進行支援要求。</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保留拒絕不合理之支援服務要求的權利，而且有時得將客戶交付其他可能需要其他收費之服務等級合約。</w:t>
      </w:r>
    </w:p>
    <w:p w:rsidR="00023FE7" w:rsidRPr="0003412D"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可以增加對新產品之支援，或中止現有產品之支援。客戶在實作</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產品時，有時會發生無法有效獲得支援的情形。做為提供支援服務之一部分，</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將無義務就該實作方式提供額外支援服務，但對於這些條款及條件所涵蓋之客戶的其他可支援實作方式，</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將繼續提供支援。</w:t>
      </w:r>
    </w:p>
    <w:p w:rsidR="00DF400D" w:rsidRPr="0003412D" w:rsidRDefault="00DF400D"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lastRenderedPageBreak/>
        <w:t>所協助之問題修正支援要求</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也稱為事件</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產品軟體程式碼進行修改，以解決特定重大問題</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以下稱「</w:t>
      </w:r>
      <w:r w:rsidRPr="00DA53AD">
        <w:rPr>
          <w:rFonts w:ascii="Tahoma" w:eastAsia="PMingLiU" w:hAnsi="Tahoma" w:cs="Tahoma"/>
          <w:sz w:val="18"/>
          <w:szCs w:val="18"/>
          <w:lang w:eastAsia="zh-TW"/>
        </w:rPr>
        <w:t>Hotfix</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 xml:space="preserve">Hotfix </w:t>
      </w:r>
      <w:r w:rsidRPr="00DA53AD">
        <w:rPr>
          <w:rFonts w:ascii="Tahoma" w:eastAsia="PMingLiU" w:hAnsi="Tahoma" w:cs="Tahoma"/>
          <w:sz w:val="18"/>
          <w:szCs w:val="18"/>
          <w:lang w:eastAsia="zh-TW"/>
        </w:rPr>
        <w:t>的設計可解決客戶之特別問題且未經回復測試。除此處另有規定外，未經</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之書面同意不得將</w:t>
      </w:r>
      <w:r w:rsidRPr="00DA53AD">
        <w:rPr>
          <w:rFonts w:ascii="Tahoma" w:eastAsia="PMingLiU" w:hAnsi="Tahoma" w:cs="Tahoma"/>
          <w:sz w:val="18"/>
          <w:szCs w:val="18"/>
          <w:lang w:eastAsia="zh-TW"/>
        </w:rPr>
        <w:t xml:space="preserve"> Hotfix </w:t>
      </w:r>
      <w:r w:rsidRPr="00DA53AD">
        <w:rPr>
          <w:rFonts w:ascii="Tahoma" w:eastAsia="PMingLiU" w:hAnsi="Tahoma" w:cs="Tahoma"/>
          <w:sz w:val="18"/>
          <w:szCs w:val="18"/>
          <w:lang w:eastAsia="zh-TW"/>
        </w:rPr>
        <w:t>散布予非關係企業之第三方。</w:t>
      </w:r>
    </w:p>
    <w:p w:rsidR="00023FE7" w:rsidRPr="0003412D"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可透過大量授權取得且目前已列示於</w:t>
      </w:r>
      <w:hyperlink r:id="rId32" w:history="1">
        <w:r w:rsidRPr="00DA53AD">
          <w:rPr>
            <w:rStyle w:val="Hyperlink"/>
            <w:rFonts w:ascii="Tahoma" w:eastAsia="PMingLiU" w:hAnsi="Tahoma" w:cs="Tahoma"/>
            <w:sz w:val="18"/>
            <w:szCs w:val="18"/>
            <w:lang w:eastAsia="zh-TW"/>
          </w:rPr>
          <w:t xml:space="preserve"> Microsoft </w:t>
        </w:r>
        <w:r w:rsidRPr="00DA53AD">
          <w:rPr>
            <w:rStyle w:val="Hyperlink"/>
            <w:rFonts w:ascii="Tahoma" w:eastAsia="PMingLiU" w:hAnsi="Tahoma" w:cs="Tahoma"/>
            <w:sz w:val="18"/>
            <w:szCs w:val="18"/>
            <w:lang w:eastAsia="zh-TW"/>
          </w:rPr>
          <w:t>的支援生命週期原則</w:t>
        </w:r>
        <w:r w:rsidRPr="00DA53AD">
          <w:rPr>
            <w:rStyle w:val="Hyperlink"/>
            <w:rFonts w:ascii="Tahoma" w:eastAsia="PMingLiU" w:hAnsi="Tahoma" w:cs="Tahoma"/>
            <w:sz w:val="18"/>
            <w:szCs w:val="18"/>
            <w:lang w:eastAsia="zh-TW"/>
          </w:rPr>
          <w:t xml:space="preserve"> (Support Lifecycle Policy)</w:t>
        </w:r>
      </w:hyperlink>
      <w:r w:rsidR="007B012F" w:rsidRPr="00DA53AD">
        <w:rPr>
          <w:rFonts w:ascii="Tahoma" w:eastAsia="PMingLiU" w:hAnsi="Tahoma" w:cs="Tahoma"/>
          <w:sz w:val="18"/>
          <w:szCs w:val="18"/>
          <w:lang w:eastAsia="zh-TW"/>
        </w:rPr>
        <w:t xml:space="preserve"> </w:t>
      </w:r>
      <w:r w:rsidRPr="00DA53AD">
        <w:rPr>
          <w:rFonts w:ascii="Tahoma" w:eastAsia="PMingLiU" w:hAnsi="Tahoma" w:cs="Tahoma"/>
          <w:color w:val="000000"/>
          <w:sz w:val="18"/>
          <w:szCs w:val="18"/>
          <w:lang w:eastAsia="zh-TW"/>
        </w:rPr>
        <w:t>中之＜主要支援＞</w:t>
      </w:r>
      <w:r w:rsidRPr="00DA53AD">
        <w:rPr>
          <w:rFonts w:ascii="Tahoma" w:eastAsia="PMingLiU" w:hAnsi="Tahoma" w:cs="Tahoma"/>
          <w:color w:val="000000"/>
          <w:sz w:val="18"/>
          <w:szCs w:val="18"/>
          <w:lang w:eastAsia="zh-TW"/>
        </w:rPr>
        <w:t xml:space="preserve">(Mainstream Support) </w:t>
      </w:r>
      <w:r w:rsidRPr="00DA53AD">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則有提供軟體保證選擇方案的產品而言，其</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的</w:t>
      </w:r>
      <w:r w:rsidRPr="00DA53AD">
        <w:rPr>
          <w:rFonts w:ascii="Tahoma" w:eastAsia="PMingLiU" w:hAnsi="Tahoma" w:cs="Tahoma"/>
          <w:color w:val="000000"/>
          <w:sz w:val="18"/>
          <w:szCs w:val="18"/>
          <w:lang w:eastAsia="zh-TW"/>
        </w:rPr>
        <w:t xml:space="preserve"> SA </w:t>
      </w:r>
      <w:r w:rsidRPr="00DA53AD">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DA53AD">
        <w:rPr>
          <w:rFonts w:ascii="Tahoma" w:eastAsia="PMingLiU" w:hAnsi="Tahoma" w:cs="Tahoma"/>
          <w:color w:val="000000"/>
          <w:sz w:val="18"/>
          <w:szCs w:val="18"/>
          <w:lang w:eastAsia="zh-TW"/>
        </w:rPr>
        <w:t xml:space="preserve"> Mainstream Support </w:t>
      </w:r>
      <w:r w:rsidRPr="00DA53AD">
        <w:rPr>
          <w:rFonts w:ascii="Tahoma" w:eastAsia="PMingLiU" w:hAnsi="Tahoma" w:cs="Tahoma"/>
          <w:color w:val="000000"/>
          <w:sz w:val="18"/>
          <w:szCs w:val="18"/>
          <w:lang w:eastAsia="zh-TW"/>
        </w:rPr>
        <w:t>中已有之產品的舊版本也同樣具備資格。所有伺服器的</w:t>
      </w:r>
      <w:r w:rsidRPr="00DA53AD">
        <w:rPr>
          <w:rFonts w:ascii="Tahoma" w:eastAsia="PMingLiU" w:hAnsi="Tahoma" w:cs="Tahoma"/>
          <w:color w:val="000000"/>
          <w:sz w:val="18"/>
          <w:szCs w:val="18"/>
          <w:lang w:eastAsia="zh-TW"/>
        </w:rPr>
        <w:t xml:space="preserve"> Developer Edition</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 xml:space="preserve">HED </w:t>
      </w:r>
      <w:r w:rsidRPr="00DA53AD">
        <w:rPr>
          <w:rFonts w:ascii="Tahoma" w:eastAsia="PMingLiU" w:hAnsi="Tahoma" w:cs="Tahoma"/>
          <w:color w:val="000000"/>
          <w:sz w:val="18"/>
          <w:szCs w:val="18"/>
          <w:lang w:eastAsia="zh-TW"/>
        </w:rPr>
        <w:t>產品及</w:t>
      </w:r>
      <w:r w:rsidRPr="00DA53AD">
        <w:rPr>
          <w:rFonts w:ascii="Tahoma" w:eastAsia="PMingLiU" w:hAnsi="Tahoma" w:cs="Tahoma"/>
          <w:color w:val="000000"/>
          <w:sz w:val="18"/>
          <w:szCs w:val="18"/>
          <w:lang w:eastAsia="zh-TW"/>
        </w:rPr>
        <w:t xml:space="preserve"> MSDN </w:t>
      </w:r>
      <w:r w:rsidRPr="00DA53AD">
        <w:rPr>
          <w:rFonts w:ascii="Tahoma" w:eastAsia="PMingLiU" w:hAnsi="Tahoma" w:cs="Tahoma"/>
          <w:color w:val="000000"/>
          <w:sz w:val="18"/>
          <w:szCs w:val="18"/>
          <w:lang w:eastAsia="zh-TW"/>
        </w:rPr>
        <w:t>訂閱圴不包括在內。</w:t>
      </w:r>
    </w:p>
    <w:p w:rsidR="00023FE7" w:rsidRPr="0003412D"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知識庫。</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同意不在知識庫任何項目中註明客戶身分或揭露客戶之任何機密資訊。</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並無義務限制曾經接觸過該客戶機密資訊之人員未來的工作指派。此外，客戶、</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rsidR="00023FE7" w:rsidRPr="00185845"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客戶對履行服務期間</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提供之其他使用條款規定之。所有提供之修正程式皆授權予客戶。</w:t>
      </w:r>
    </w:p>
    <w:p w:rsidR="00023FE7" w:rsidRPr="00185845" w:rsidRDefault="00023FE7" w:rsidP="002D25C8">
      <w:pPr>
        <w:pStyle w:val="AppendixBodyText"/>
        <w:spacing w:after="0"/>
        <w:rPr>
          <w:rFonts w:ascii="Tahoma" w:eastAsia="PMingLiU" w:hAnsi="Tahoma" w:cs="Tahoma"/>
          <w:sz w:val="18"/>
          <w:szCs w:val="18"/>
          <w:lang w:eastAsia="zh-TW"/>
        </w:rPr>
      </w:pPr>
    </w:p>
    <w:p w:rsidR="00023FE7" w:rsidRPr="00DA53AD" w:rsidRDefault="00023FE7" w:rsidP="002D25C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rsidR="00023FE7" w:rsidRPr="00185845" w:rsidRDefault="00023FE7" w:rsidP="002D25C8">
      <w:pPr>
        <w:pStyle w:val="AppendixBodyText"/>
        <w:spacing w:after="0"/>
        <w:rPr>
          <w:rFonts w:ascii="Tahoma" w:eastAsia="PMingLiU" w:hAnsi="Tahoma" w:cs="Tahoma"/>
          <w:sz w:val="18"/>
          <w:szCs w:val="18"/>
          <w:lang w:eastAsia="zh-TW"/>
        </w:rPr>
      </w:pPr>
    </w:p>
    <w:p w:rsidR="00023FE7" w:rsidRPr="00DA53AD" w:rsidRDefault="00023FE7" w:rsidP="00DA2788">
      <w:pPr>
        <w:spacing w:after="60"/>
        <w:rPr>
          <w:rFonts w:eastAsia="PMingLiU" w:cs="Tahoma"/>
          <w:lang w:eastAsia="zh-TW"/>
        </w:rPr>
      </w:pPr>
      <w:bookmarkStart w:id="792" w:name="_Toc240899163"/>
      <w:r w:rsidRPr="00185845">
        <w:rPr>
          <w:rFonts w:eastAsia="PMingLiU" w:cs="Tahoma"/>
          <w:b/>
          <w:szCs w:val="18"/>
          <w:lang w:eastAsia="zh-TW"/>
        </w:rPr>
        <w:t>電</w:t>
      </w:r>
      <w:r w:rsidRPr="00DA53AD">
        <w:rPr>
          <w:rFonts w:eastAsia="PMingLiU" w:cs="Tahoma"/>
          <w:b/>
          <w:szCs w:val="20"/>
          <w:lang w:eastAsia="zh-TW"/>
        </w:rPr>
        <w:t>話支援事件獲贈額</w:t>
      </w:r>
      <w:bookmarkEnd w:id="792"/>
    </w:p>
    <w:p w:rsidR="00023FE7" w:rsidRPr="00DA53AD" w:rsidRDefault="00023FE7" w:rsidP="002D25C8">
      <w:pPr>
        <w:pStyle w:val="AppendixBodyText"/>
        <w:spacing w:after="0"/>
        <w:rPr>
          <w:rFonts w:ascii="Tahoma" w:eastAsia="PMingLiU" w:hAnsi="Tahoma" w:cs="Tahoma"/>
        </w:rPr>
      </w:pPr>
      <w:r w:rsidRPr="00DA53AD">
        <w:rPr>
          <w:rFonts w:ascii="Tahoma" w:eastAsia="PMingLiU" w:hAnsi="Tahoma" w:cs="Tahoma"/>
          <w:sz w:val="18"/>
          <w:szCs w:val="18"/>
          <w:lang w:eastAsia="zh-TW"/>
        </w:rPr>
        <w:t>許可之電話支援事件數目會依客戶之</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花費及付款方式而有所不同。</w:t>
      </w:r>
      <w:r w:rsidRPr="00DA53AD">
        <w:rPr>
          <w:rFonts w:ascii="Tahoma" w:eastAsia="PMingLiU" w:hAnsi="Tahoma" w:cs="Tahoma"/>
          <w:sz w:val="18"/>
          <w:lang w:eastAsia="zh-TW"/>
        </w:rPr>
        <w:t>就這些用途而言，「</w:t>
      </w:r>
      <w:r w:rsidRPr="00DA53AD">
        <w:rPr>
          <w:rFonts w:ascii="Tahoma" w:eastAsia="PMingLiU" w:hAnsi="Tahoma" w:cs="Tahoma"/>
          <w:sz w:val="18"/>
          <w:lang w:eastAsia="zh-TW"/>
        </w:rPr>
        <w:t xml:space="preserve">SA </w:t>
      </w:r>
      <w:r w:rsidRPr="00DA53AD">
        <w:rPr>
          <w:rFonts w:ascii="Tahoma" w:eastAsia="PMingLiU" w:hAnsi="Tahoma" w:cs="Tahoma"/>
          <w:sz w:val="18"/>
          <w:lang w:eastAsia="zh-TW"/>
        </w:rPr>
        <w:t>花費」並非如字面上指客戶實際花費的金錢。而是指客戶已花費在該等產品之軟體保證範圍上的大約總金額。若是依據訂閱方案之</w:t>
      </w:r>
      <w:r w:rsidRPr="00DA53AD">
        <w:rPr>
          <w:rFonts w:ascii="Tahoma" w:eastAsia="PMingLiU" w:hAnsi="Tahoma" w:cs="Tahoma"/>
          <w:sz w:val="18"/>
          <w:szCs w:val="18"/>
          <w:lang w:eastAsia="zh-TW"/>
        </w:rPr>
        <w:t>客戶，此指客戶依其註冊或合約花費在授權該等產品之大約總金額。</w:t>
      </w:r>
      <w:r w:rsidRPr="00DA53AD">
        <w:rPr>
          <w:rFonts w:ascii="Tahoma" w:eastAsia="PMingLiU" w:hAnsi="Tahoma" w:cs="Tahoma"/>
          <w:sz w:val="18"/>
          <w:szCs w:val="18"/>
        </w:rPr>
        <w:t>免費事件係依具備</w:t>
      </w:r>
      <w:r w:rsidRPr="00DA53AD">
        <w:rPr>
          <w:rFonts w:ascii="Tahoma" w:eastAsia="PMingLiU" w:hAnsi="Tahoma" w:cs="Tahoma"/>
          <w:sz w:val="18"/>
          <w:szCs w:val="18"/>
        </w:rPr>
        <w:t xml:space="preserve"> SA </w:t>
      </w:r>
      <w:r w:rsidRPr="00DA53AD">
        <w:rPr>
          <w:rFonts w:ascii="Tahoma" w:eastAsia="PMingLiU" w:hAnsi="Tahoma" w:cs="Tahoma"/>
          <w:sz w:val="18"/>
          <w:szCs w:val="18"/>
        </w:rPr>
        <w:t>範圍之</w:t>
      </w:r>
      <w:r w:rsidRPr="00DA53AD">
        <w:rPr>
          <w:rFonts w:ascii="Tahoma" w:eastAsia="PMingLiU" w:hAnsi="Tahoma" w:cs="Tahoma"/>
          <w:sz w:val="18"/>
          <w:szCs w:val="18"/>
        </w:rPr>
        <w:t xml:space="preserve"> Enterprise </w:t>
      </w:r>
      <w:r w:rsidRPr="00DA53AD">
        <w:rPr>
          <w:rFonts w:ascii="Tahoma" w:eastAsia="PMingLiU" w:hAnsi="Tahoma" w:cs="Tahoma"/>
          <w:sz w:val="18"/>
          <w:szCs w:val="18"/>
        </w:rPr>
        <w:t>及</w:t>
      </w:r>
      <w:r w:rsidRPr="00DA53AD">
        <w:rPr>
          <w:rFonts w:ascii="Tahoma" w:eastAsia="PMingLiU" w:hAnsi="Tahoma" w:cs="Tahoma"/>
          <w:sz w:val="18"/>
          <w:szCs w:val="18"/>
        </w:rPr>
        <w:t xml:space="preserve"> Select </w:t>
      </w:r>
      <w:r w:rsidRPr="00DA53AD">
        <w:rPr>
          <w:rFonts w:ascii="Tahoma" w:eastAsia="PMingLiU" w:hAnsi="Tahoma" w:cs="Tahoma"/>
          <w:sz w:val="18"/>
          <w:szCs w:val="18"/>
        </w:rPr>
        <w:t>註冊、</w:t>
      </w:r>
      <w:r w:rsidRPr="00DA53AD">
        <w:rPr>
          <w:rFonts w:ascii="Tahoma" w:eastAsia="PMingLiU" w:hAnsi="Tahoma" w:cs="Tahoma"/>
          <w:sz w:val="18"/>
          <w:szCs w:val="18"/>
        </w:rPr>
        <w:t xml:space="preserve">Select Plus </w:t>
      </w:r>
      <w:r w:rsidRPr="00DA53AD">
        <w:rPr>
          <w:rFonts w:ascii="Tahoma" w:eastAsia="PMingLiU" w:hAnsi="Tahoma" w:cs="Tahoma"/>
          <w:sz w:val="18"/>
          <w:szCs w:val="18"/>
        </w:rPr>
        <w:t>註冊及</w:t>
      </w:r>
      <w:r w:rsidRPr="00DA53AD">
        <w:rPr>
          <w:rFonts w:ascii="Tahoma" w:eastAsia="PMingLiU" w:hAnsi="Tahoma" w:cs="Tahoma"/>
          <w:sz w:val="18"/>
          <w:szCs w:val="18"/>
        </w:rPr>
        <w:t xml:space="preserve"> Open Value </w:t>
      </w:r>
      <w:r w:rsidRPr="00DA53AD">
        <w:rPr>
          <w:rFonts w:ascii="Tahoma" w:eastAsia="PMingLiU" w:hAnsi="Tahoma" w:cs="Tahoma"/>
          <w:sz w:val="18"/>
          <w:szCs w:val="18"/>
        </w:rPr>
        <w:t>合約，針對至少一種合格伺服器軟體產品贈送。</w:t>
      </w:r>
    </w:p>
    <w:p w:rsidR="00F42FB8" w:rsidRPr="00185845"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A53AD"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A53AD" w:rsidRDefault="00613BBB" w:rsidP="00F42FB8">
            <w:pPr>
              <w:pStyle w:val="AppendixBodyText"/>
              <w:rPr>
                <w:rFonts w:ascii="Tahoma" w:eastAsia="PMingLiU" w:hAnsi="Tahoma" w:cs="Tahoma"/>
                <w:b/>
                <w:bCs/>
              </w:rPr>
            </w:pPr>
            <w:r w:rsidRPr="00DA53AD">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A53AD" w:rsidRDefault="00613BBB" w:rsidP="00F42FB8">
            <w:pPr>
              <w:pStyle w:val="AppendixBodyText"/>
              <w:rPr>
                <w:rFonts w:ascii="Tahoma" w:eastAsia="PMingLiU" w:hAnsi="Tahoma" w:cs="Tahoma"/>
                <w:b/>
                <w:bCs/>
              </w:rPr>
            </w:pPr>
            <w:r w:rsidRPr="00DA53AD">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A53AD" w:rsidRDefault="00613BBB" w:rsidP="00F42FB8">
            <w:pPr>
              <w:pStyle w:val="AppendixBodyText"/>
              <w:rPr>
                <w:rFonts w:ascii="Tahoma" w:eastAsia="PMingLiU" w:hAnsi="Tahoma" w:cs="Tahoma"/>
                <w:lang w:eastAsia="zh-TW"/>
              </w:rPr>
            </w:pPr>
            <w:r w:rsidRPr="00DA53AD">
              <w:rPr>
                <w:rFonts w:ascii="Tahoma" w:eastAsia="PMingLiU" w:hAnsi="Tahoma" w:cs="Tahoma"/>
                <w:b/>
                <w:bCs/>
                <w:lang w:eastAsia="zh-TW"/>
              </w:rPr>
              <w:t>伺服器</w:t>
            </w:r>
            <w:r w:rsidRPr="00DA53AD">
              <w:rPr>
                <w:rFonts w:ascii="Tahoma" w:eastAsia="PMingLiU" w:hAnsi="Tahoma" w:cs="Tahoma"/>
                <w:b/>
                <w:bCs/>
                <w:lang w:eastAsia="zh-TW"/>
              </w:rPr>
              <w:t>/ CAL</w:t>
            </w:r>
          </w:p>
          <w:p w:rsidR="00613BBB" w:rsidRPr="00DA53AD" w:rsidRDefault="00613BBB" w:rsidP="00F42FB8">
            <w:pPr>
              <w:pStyle w:val="AppendixBodyText"/>
              <w:rPr>
                <w:rFonts w:ascii="Tahoma" w:eastAsia="PMingLiU" w:hAnsi="Tahoma" w:cs="Tahoma"/>
                <w:b/>
                <w:bCs/>
                <w:lang w:eastAsia="zh-TW"/>
              </w:rPr>
            </w:pPr>
            <w:r w:rsidRPr="00DA53AD">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A53AD" w:rsidRDefault="00613BBB" w:rsidP="00F42FB8">
            <w:pPr>
              <w:pStyle w:val="AppendixBodyText"/>
              <w:rPr>
                <w:rFonts w:ascii="Tahoma" w:eastAsia="PMingLiU" w:hAnsi="Tahoma" w:cs="Tahoma"/>
                <w:lang w:eastAsia="zh-TW"/>
              </w:rPr>
            </w:pPr>
            <w:r w:rsidRPr="00DA53AD">
              <w:rPr>
                <w:rFonts w:ascii="Tahoma" w:eastAsia="PMingLiU" w:hAnsi="Tahoma" w:cs="Tahoma"/>
                <w:b/>
                <w:bCs/>
                <w:lang w:eastAsia="zh-TW"/>
              </w:rPr>
              <w:t>IW /</w:t>
            </w:r>
            <w:r w:rsidRPr="00DA53AD">
              <w:rPr>
                <w:rFonts w:ascii="Tahoma" w:eastAsia="PMingLiU" w:hAnsi="Tahoma" w:cs="Tahoma"/>
                <w:b/>
                <w:bCs/>
                <w:lang w:eastAsia="zh-TW"/>
              </w:rPr>
              <w:t>用戶端</w:t>
            </w:r>
          </w:p>
          <w:p w:rsidR="00613BBB" w:rsidRPr="00DA53AD" w:rsidRDefault="00613BBB" w:rsidP="00F42FB8">
            <w:pPr>
              <w:pStyle w:val="AppendixBodyText"/>
              <w:rPr>
                <w:rFonts w:ascii="Tahoma" w:eastAsia="PMingLiU" w:hAnsi="Tahoma" w:cs="Tahoma"/>
                <w:b/>
                <w:bCs/>
                <w:lang w:eastAsia="zh-TW"/>
              </w:rPr>
            </w:pPr>
            <w:r w:rsidRPr="00DA53AD">
              <w:rPr>
                <w:rFonts w:ascii="Tahoma" w:eastAsia="PMingLiU" w:hAnsi="Tahoma" w:cs="Tahoma"/>
                <w:b/>
                <w:bCs/>
                <w:lang w:eastAsia="zh-TW"/>
              </w:rPr>
              <w:t>事件獲贈額遞增</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美元</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USD</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$20,000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$200,000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澳幣</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AUD</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30,000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300,000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加幣</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CAD</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27,000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270,000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瑞士法郎</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CHF</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瑞士法郎</w:t>
            </w:r>
            <w:r w:rsidRPr="00DA53AD">
              <w:rPr>
                <w:rFonts w:ascii="Tahoma" w:eastAsia="PMingLiU" w:hAnsi="Tahoma" w:cs="Tahoma"/>
                <w:sz w:val="18"/>
                <w:szCs w:val="18"/>
              </w:rPr>
              <w:t>33,000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瑞士法郎</w:t>
            </w:r>
            <w:r w:rsidRPr="00DA53AD">
              <w:rPr>
                <w:rFonts w:ascii="Tahoma" w:eastAsia="PMingLiU" w:hAnsi="Tahoma" w:cs="Tahoma"/>
                <w:sz w:val="18"/>
                <w:szCs w:val="18"/>
              </w:rPr>
              <w:t>330,000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中國人民幣</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CNY</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CRC 165,000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CRC 1,650,000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丹麥克朗</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DKK</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160,000 </w:t>
            </w:r>
            <w:r w:rsidRPr="00DA53AD">
              <w:rPr>
                <w:rFonts w:ascii="Tahoma" w:eastAsia="PMingLiU" w:hAnsi="Tahoma" w:cs="Tahoma"/>
                <w:sz w:val="18"/>
                <w:szCs w:val="18"/>
              </w:rPr>
              <w:t>克朗</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1,600,000 </w:t>
            </w:r>
            <w:r w:rsidRPr="00DA53AD">
              <w:rPr>
                <w:rFonts w:ascii="Tahoma" w:eastAsia="PMingLiU" w:hAnsi="Tahoma" w:cs="Tahoma"/>
                <w:sz w:val="18"/>
                <w:szCs w:val="18"/>
              </w:rPr>
              <w:t>克朗</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歐元</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EUR</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21,500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215,000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英鎊</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GBP</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£13,500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£135,000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日圓</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JPY</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JPY 2,400,000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JPY 24,000,000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韓圜</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KRW</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KWD 24,000,000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KWD 240,000,000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挪威克朗</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NOK</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165,000 </w:t>
            </w:r>
            <w:r w:rsidRPr="00DA53AD">
              <w:rPr>
                <w:rFonts w:ascii="Tahoma" w:eastAsia="PMingLiU" w:hAnsi="Tahoma" w:cs="Tahoma"/>
                <w:sz w:val="18"/>
                <w:szCs w:val="18"/>
              </w:rPr>
              <w:t>克朗</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1,650,000 </w:t>
            </w:r>
            <w:r w:rsidRPr="00DA53AD">
              <w:rPr>
                <w:rFonts w:ascii="Tahoma" w:eastAsia="PMingLiU" w:hAnsi="Tahoma" w:cs="Tahoma"/>
                <w:sz w:val="18"/>
                <w:szCs w:val="18"/>
              </w:rPr>
              <w:t>克朗</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紐元</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NZD</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35,000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350,000</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瑞典克朗</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SEK</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200,000 </w:t>
            </w:r>
            <w:r w:rsidRPr="00DA53AD">
              <w:rPr>
                <w:rFonts w:ascii="Tahoma" w:eastAsia="PMingLiU" w:hAnsi="Tahoma" w:cs="Tahoma"/>
                <w:sz w:val="18"/>
                <w:szCs w:val="18"/>
              </w:rPr>
              <w:t>克朗</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 xml:space="preserve">2,000,000 </w:t>
            </w:r>
            <w:r w:rsidRPr="00DA53AD">
              <w:rPr>
                <w:rFonts w:ascii="Tahoma" w:eastAsia="PMingLiU" w:hAnsi="Tahoma" w:cs="Tahoma"/>
                <w:sz w:val="18"/>
                <w:szCs w:val="18"/>
              </w:rPr>
              <w:t>克朗</w:t>
            </w:r>
          </w:p>
        </w:tc>
      </w:tr>
      <w:tr w:rsidR="00613BBB" w:rsidRPr="00DA53AD" w:rsidTr="002A6416">
        <w:trPr>
          <w:trHeight w:val="236"/>
        </w:trPr>
        <w:tc>
          <w:tcPr>
            <w:tcW w:w="180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新臺幣</w:t>
            </w:r>
          </w:p>
        </w:tc>
        <w:tc>
          <w:tcPr>
            <w:tcW w:w="1350"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TWD</w:t>
            </w:r>
          </w:p>
        </w:tc>
        <w:tc>
          <w:tcPr>
            <w:tcW w:w="2673"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NTD 700,000</w:t>
            </w:r>
          </w:p>
        </w:tc>
        <w:tc>
          <w:tcPr>
            <w:tcW w:w="2889" w:type="dxa"/>
            <w:vAlign w:val="bottom"/>
          </w:tcPr>
          <w:p w:rsidR="00613BBB" w:rsidRPr="00DA53AD" w:rsidRDefault="00613BBB" w:rsidP="00F42FB8">
            <w:pPr>
              <w:pStyle w:val="AppendixBodyText"/>
              <w:rPr>
                <w:rFonts w:ascii="Tahoma" w:eastAsia="PMingLiU" w:hAnsi="Tahoma" w:cs="Tahoma"/>
                <w:sz w:val="18"/>
                <w:szCs w:val="18"/>
              </w:rPr>
            </w:pPr>
            <w:r w:rsidRPr="00DA53AD">
              <w:rPr>
                <w:rFonts w:ascii="Tahoma" w:eastAsia="PMingLiU" w:hAnsi="Tahoma" w:cs="Tahoma"/>
                <w:sz w:val="18"/>
                <w:szCs w:val="18"/>
              </w:rPr>
              <w:t>NTD 7,000,000</w:t>
            </w:r>
          </w:p>
        </w:tc>
      </w:tr>
      <w:tr w:rsidR="004B4C79" w:rsidRPr="00DA53AD" w:rsidTr="002A6416">
        <w:trPr>
          <w:trHeight w:val="236"/>
        </w:trPr>
        <w:tc>
          <w:tcPr>
            <w:tcW w:w="1809" w:type="dxa"/>
          </w:tcPr>
          <w:p w:rsidR="004B4C79" w:rsidRPr="00DA53AD" w:rsidRDefault="004B4C79" w:rsidP="008462BD">
            <w:pPr>
              <w:pStyle w:val="AppendixBodyText"/>
              <w:keepNext/>
              <w:keepLines/>
              <w:rPr>
                <w:rFonts w:ascii="Tahoma" w:eastAsia="PMingLiU" w:hAnsi="Tahoma" w:cs="Tahoma"/>
                <w:sz w:val="18"/>
                <w:szCs w:val="18"/>
              </w:rPr>
            </w:pPr>
            <w:r w:rsidRPr="00DA53AD">
              <w:rPr>
                <w:rFonts w:ascii="Tahoma" w:eastAsia="PMingLiU" w:hAnsi="Tahoma" w:cs="Tahoma"/>
                <w:sz w:val="18"/>
                <w:szCs w:val="18"/>
              </w:rPr>
              <w:lastRenderedPageBreak/>
              <w:t>印度盧比</w:t>
            </w:r>
          </w:p>
        </w:tc>
        <w:tc>
          <w:tcPr>
            <w:tcW w:w="1350" w:type="dxa"/>
          </w:tcPr>
          <w:p w:rsidR="004B4C79" w:rsidRPr="00DA53AD" w:rsidRDefault="004B4C79" w:rsidP="008462BD">
            <w:pPr>
              <w:pStyle w:val="AppendixBodyText"/>
              <w:keepNext/>
              <w:keepLines/>
              <w:rPr>
                <w:rFonts w:ascii="Tahoma" w:eastAsia="PMingLiU" w:hAnsi="Tahoma" w:cs="Tahoma"/>
                <w:sz w:val="18"/>
                <w:szCs w:val="18"/>
              </w:rPr>
            </w:pPr>
            <w:r w:rsidRPr="00DA53AD">
              <w:rPr>
                <w:rFonts w:ascii="Tahoma" w:eastAsia="PMingLiU" w:hAnsi="Tahoma" w:cs="Tahoma"/>
                <w:sz w:val="18"/>
                <w:szCs w:val="18"/>
              </w:rPr>
              <w:t>INR</w:t>
            </w:r>
          </w:p>
        </w:tc>
        <w:tc>
          <w:tcPr>
            <w:tcW w:w="2673" w:type="dxa"/>
          </w:tcPr>
          <w:p w:rsidR="004B4C79" w:rsidRPr="00DA53AD" w:rsidRDefault="004B4C79" w:rsidP="008462BD">
            <w:pPr>
              <w:pStyle w:val="AppendixBodyText"/>
              <w:keepNext/>
              <w:keepLines/>
              <w:rPr>
                <w:rFonts w:ascii="Tahoma" w:eastAsia="PMingLiU" w:hAnsi="Tahoma" w:cs="Tahoma"/>
                <w:sz w:val="18"/>
                <w:szCs w:val="18"/>
              </w:rPr>
            </w:pPr>
            <w:r w:rsidRPr="00DA53AD">
              <w:rPr>
                <w:rFonts w:ascii="Tahoma" w:eastAsia="PMingLiU" w:hAnsi="Tahoma" w:cs="Tahoma"/>
                <w:sz w:val="18"/>
                <w:szCs w:val="18"/>
              </w:rPr>
              <w:t>INR 1,000,000</w:t>
            </w:r>
          </w:p>
        </w:tc>
        <w:tc>
          <w:tcPr>
            <w:tcW w:w="2889" w:type="dxa"/>
          </w:tcPr>
          <w:p w:rsidR="004B4C79" w:rsidRPr="00DA53AD" w:rsidRDefault="004B4C79" w:rsidP="008462BD">
            <w:pPr>
              <w:pStyle w:val="AppendixBodyText"/>
              <w:keepNext/>
              <w:keepLines/>
              <w:rPr>
                <w:rFonts w:ascii="Tahoma" w:eastAsia="PMingLiU" w:hAnsi="Tahoma" w:cs="Tahoma"/>
                <w:sz w:val="18"/>
                <w:szCs w:val="18"/>
              </w:rPr>
            </w:pPr>
            <w:r w:rsidRPr="00DA53AD">
              <w:rPr>
                <w:rFonts w:ascii="Tahoma" w:eastAsia="PMingLiU" w:hAnsi="Tahoma" w:cs="Tahoma"/>
                <w:sz w:val="18"/>
                <w:szCs w:val="18"/>
              </w:rPr>
              <w:t>INR 10,000,000</w:t>
            </w:r>
          </w:p>
        </w:tc>
      </w:tr>
      <w:tr w:rsidR="004B4C79" w:rsidRPr="00DA53AD" w:rsidTr="002A6416">
        <w:trPr>
          <w:trHeight w:val="236"/>
        </w:trPr>
        <w:tc>
          <w:tcPr>
            <w:tcW w:w="1809" w:type="dxa"/>
          </w:tcPr>
          <w:p w:rsidR="004B4C79" w:rsidRPr="00DA53AD" w:rsidRDefault="004B4C79" w:rsidP="00F42FB8">
            <w:pPr>
              <w:pStyle w:val="AppendixBodyText"/>
              <w:rPr>
                <w:rFonts w:ascii="Tahoma" w:eastAsia="PMingLiU" w:hAnsi="Tahoma" w:cs="Tahoma"/>
                <w:sz w:val="18"/>
                <w:szCs w:val="18"/>
              </w:rPr>
            </w:pPr>
            <w:r w:rsidRPr="00DA53AD">
              <w:rPr>
                <w:rFonts w:ascii="Tahoma" w:eastAsia="PMingLiU" w:hAnsi="Tahoma" w:cs="Tahoma"/>
                <w:sz w:val="18"/>
                <w:szCs w:val="18"/>
              </w:rPr>
              <w:t>俄羅斯盧布</w:t>
            </w:r>
          </w:p>
        </w:tc>
        <w:tc>
          <w:tcPr>
            <w:tcW w:w="1350" w:type="dxa"/>
          </w:tcPr>
          <w:p w:rsidR="004B4C79" w:rsidRPr="00DA53AD" w:rsidRDefault="004B4C79" w:rsidP="00F42FB8">
            <w:pPr>
              <w:pStyle w:val="AppendixBodyText"/>
              <w:rPr>
                <w:rFonts w:ascii="Tahoma" w:eastAsia="PMingLiU" w:hAnsi="Tahoma" w:cs="Tahoma"/>
                <w:sz w:val="18"/>
                <w:szCs w:val="18"/>
              </w:rPr>
            </w:pPr>
            <w:r w:rsidRPr="00DA53AD">
              <w:rPr>
                <w:rFonts w:ascii="Tahoma" w:eastAsia="PMingLiU" w:hAnsi="Tahoma" w:cs="Tahoma"/>
                <w:sz w:val="18"/>
                <w:szCs w:val="18"/>
              </w:rPr>
              <w:t>RUB</w:t>
            </w:r>
          </w:p>
        </w:tc>
        <w:tc>
          <w:tcPr>
            <w:tcW w:w="2673" w:type="dxa"/>
          </w:tcPr>
          <w:p w:rsidR="004B4C79" w:rsidRPr="00DA53AD" w:rsidRDefault="004B4C79" w:rsidP="00F42FB8">
            <w:pPr>
              <w:pStyle w:val="AppendixBodyText"/>
              <w:rPr>
                <w:rFonts w:ascii="Tahoma" w:eastAsia="PMingLiU" w:hAnsi="Tahoma" w:cs="Tahoma"/>
                <w:sz w:val="18"/>
                <w:szCs w:val="18"/>
              </w:rPr>
            </w:pPr>
            <w:r w:rsidRPr="00DA53AD">
              <w:rPr>
                <w:rFonts w:ascii="Tahoma" w:eastAsia="PMingLiU" w:hAnsi="Tahoma" w:cs="Tahoma"/>
                <w:sz w:val="18"/>
                <w:szCs w:val="18"/>
              </w:rPr>
              <w:t>RUB 660,000</w:t>
            </w:r>
          </w:p>
        </w:tc>
        <w:tc>
          <w:tcPr>
            <w:tcW w:w="2889" w:type="dxa"/>
          </w:tcPr>
          <w:p w:rsidR="004B4C79" w:rsidRPr="00DA53AD" w:rsidRDefault="004B4C79" w:rsidP="00F42FB8">
            <w:pPr>
              <w:pStyle w:val="AppendixBodyText"/>
              <w:rPr>
                <w:rFonts w:ascii="Tahoma" w:eastAsia="PMingLiU" w:hAnsi="Tahoma" w:cs="Tahoma"/>
                <w:sz w:val="18"/>
                <w:szCs w:val="18"/>
              </w:rPr>
            </w:pPr>
            <w:r w:rsidRPr="00DA53AD">
              <w:rPr>
                <w:rFonts w:ascii="Tahoma" w:eastAsia="PMingLiU" w:hAnsi="Tahoma" w:cs="Tahoma"/>
                <w:sz w:val="18"/>
                <w:szCs w:val="18"/>
              </w:rPr>
              <w:t>RUB 6,600,000</w:t>
            </w:r>
          </w:p>
        </w:tc>
      </w:tr>
    </w:tbl>
    <w:p w:rsidR="00023FE7" w:rsidRPr="00DA6157" w:rsidRDefault="00023FE7" w:rsidP="00F93617">
      <w:pPr>
        <w:pStyle w:val="AppendixBodyText"/>
        <w:spacing w:after="0"/>
        <w:rPr>
          <w:rFonts w:ascii="Tahoma" w:eastAsia="PMingLiU" w:hAnsi="Tahoma" w:cs="Tahoma"/>
          <w:sz w:val="18"/>
          <w:szCs w:val="18"/>
        </w:rPr>
      </w:pPr>
    </w:p>
    <w:p w:rsidR="00023FE7" w:rsidRPr="00FC5D96" w:rsidRDefault="00023FE7" w:rsidP="00F42FB8">
      <w:pPr>
        <w:pStyle w:val="AppendixBodyText"/>
        <w:spacing w:after="0"/>
        <w:rPr>
          <w:rFonts w:ascii="Tahoma" w:eastAsia="PMingLiU" w:hAnsi="Tahoma" w:cs="Tahoma"/>
          <w:spacing w:val="-2"/>
          <w:lang w:eastAsia="zh-TW"/>
        </w:rPr>
      </w:pPr>
      <w:r w:rsidRPr="00FC5D96">
        <w:rPr>
          <w:rFonts w:ascii="Tahoma" w:eastAsia="PMingLiU" w:hAnsi="Tahoma" w:cs="Tahoma"/>
          <w:spacing w:val="-2"/>
          <w:sz w:val="18"/>
          <w:szCs w:val="18"/>
        </w:rPr>
        <w:t xml:space="preserve">SA </w:t>
      </w:r>
      <w:r w:rsidRPr="00FC5D96">
        <w:rPr>
          <w:rFonts w:ascii="Tahoma" w:eastAsia="PMingLiU" w:hAnsi="Tahoma" w:cs="Tahoma"/>
          <w:spacing w:val="-2"/>
          <w:sz w:val="18"/>
          <w:szCs w:val="18"/>
        </w:rPr>
        <w:t>花費架構之事件係依合格</w:t>
      </w:r>
      <w:r w:rsidRPr="00FC5D96">
        <w:rPr>
          <w:rFonts w:ascii="Tahoma" w:eastAsia="PMingLiU" w:hAnsi="Tahoma" w:cs="Tahoma"/>
          <w:spacing w:val="-2"/>
          <w:sz w:val="18"/>
          <w:szCs w:val="18"/>
        </w:rPr>
        <w:t xml:space="preserve"> Select </w:t>
      </w:r>
      <w:r w:rsidRPr="00FC5D96">
        <w:rPr>
          <w:rFonts w:ascii="Tahoma" w:eastAsia="PMingLiU" w:hAnsi="Tahoma" w:cs="Tahoma"/>
          <w:spacing w:val="-2"/>
          <w:sz w:val="18"/>
          <w:szCs w:val="18"/>
        </w:rPr>
        <w:t>或</w:t>
      </w:r>
      <w:r w:rsidRPr="00FC5D96">
        <w:rPr>
          <w:rFonts w:ascii="Tahoma" w:eastAsia="PMingLiU" w:hAnsi="Tahoma" w:cs="Tahoma"/>
          <w:spacing w:val="-2"/>
          <w:sz w:val="18"/>
          <w:szCs w:val="18"/>
        </w:rPr>
        <w:t xml:space="preserve"> Enterprise </w:t>
      </w:r>
      <w:r w:rsidRPr="00FC5D96">
        <w:rPr>
          <w:rFonts w:ascii="Tahoma" w:eastAsia="PMingLiU" w:hAnsi="Tahoma" w:cs="Tahoma"/>
          <w:spacing w:val="-2"/>
          <w:sz w:val="18"/>
          <w:szCs w:val="18"/>
        </w:rPr>
        <w:t>註冊、</w:t>
      </w:r>
      <w:r w:rsidRPr="00FC5D96">
        <w:rPr>
          <w:rFonts w:ascii="Tahoma" w:eastAsia="PMingLiU" w:hAnsi="Tahoma" w:cs="Tahoma"/>
          <w:spacing w:val="-2"/>
          <w:sz w:val="18"/>
          <w:szCs w:val="18"/>
        </w:rPr>
        <w:t xml:space="preserve">Select Plus </w:t>
      </w:r>
      <w:r w:rsidRPr="00FC5D96">
        <w:rPr>
          <w:rFonts w:ascii="Tahoma" w:eastAsia="PMingLiU" w:hAnsi="Tahoma" w:cs="Tahoma"/>
          <w:spacing w:val="-2"/>
          <w:sz w:val="18"/>
          <w:szCs w:val="18"/>
        </w:rPr>
        <w:t>註冊、</w:t>
      </w:r>
      <w:r w:rsidRPr="00FC5D96">
        <w:rPr>
          <w:rFonts w:ascii="Tahoma" w:eastAsia="PMingLiU" w:hAnsi="Tahoma" w:cs="Tahoma"/>
          <w:spacing w:val="-2"/>
          <w:sz w:val="18"/>
          <w:szCs w:val="18"/>
        </w:rPr>
        <w:t xml:space="preserve">Open Value </w:t>
      </w:r>
      <w:r w:rsidRPr="00FC5D96">
        <w:rPr>
          <w:rFonts w:ascii="Tahoma" w:eastAsia="PMingLiU" w:hAnsi="Tahoma" w:cs="Tahoma"/>
          <w:spacing w:val="-2"/>
          <w:sz w:val="18"/>
          <w:szCs w:val="18"/>
        </w:rPr>
        <w:t>合約或</w:t>
      </w:r>
      <w:r w:rsidRPr="00FC5D96">
        <w:rPr>
          <w:rFonts w:ascii="Tahoma" w:eastAsia="PMingLiU" w:hAnsi="Tahoma" w:cs="Tahoma"/>
          <w:spacing w:val="-2"/>
          <w:sz w:val="18"/>
          <w:szCs w:val="18"/>
        </w:rPr>
        <w:t xml:space="preserve"> Open License </w:t>
      </w:r>
      <w:r w:rsidRPr="00FC5D96">
        <w:rPr>
          <w:rFonts w:ascii="Tahoma" w:eastAsia="PMingLiU" w:hAnsi="Tahoma" w:cs="Tahoma"/>
          <w:spacing w:val="-2"/>
          <w:sz w:val="18"/>
          <w:szCs w:val="18"/>
        </w:rPr>
        <w:t>授權號碼，以伺服器及桌面</w:t>
      </w:r>
      <w:r w:rsidRPr="00FC5D96">
        <w:rPr>
          <w:rFonts w:ascii="Tahoma" w:eastAsia="PMingLiU" w:hAnsi="Tahoma" w:cs="Tahoma"/>
          <w:spacing w:val="-2"/>
          <w:sz w:val="18"/>
          <w:szCs w:val="18"/>
        </w:rPr>
        <w:t xml:space="preserve"> SA </w:t>
      </w:r>
      <w:r w:rsidRPr="00FC5D96">
        <w:rPr>
          <w:rFonts w:ascii="Tahoma" w:eastAsia="PMingLiU" w:hAnsi="Tahoma" w:cs="Tahoma"/>
          <w:spacing w:val="-2"/>
          <w:sz w:val="18"/>
          <w:szCs w:val="18"/>
        </w:rPr>
        <w:t>花費為基礎所賺取的。</w:t>
      </w:r>
      <w:r w:rsidRPr="00FC5D96">
        <w:rPr>
          <w:rFonts w:ascii="Tahoma" w:eastAsia="PMingLiU" w:hAnsi="Tahoma" w:cs="Tahoma"/>
          <w:spacing w:val="-2"/>
          <w:sz w:val="18"/>
          <w:szCs w:val="18"/>
          <w:lang w:eastAsia="zh-TW"/>
        </w:rPr>
        <w:t>大約每筆</w:t>
      </w:r>
      <w:r w:rsidRPr="00FC5D96">
        <w:rPr>
          <w:rFonts w:ascii="Tahoma" w:eastAsia="PMingLiU" w:hAnsi="Tahoma" w:cs="Tahoma"/>
          <w:spacing w:val="-2"/>
          <w:sz w:val="18"/>
          <w:szCs w:val="18"/>
          <w:lang w:eastAsia="zh-TW"/>
        </w:rPr>
        <w:t xml:space="preserve"> $20,000 </w:t>
      </w:r>
      <w:r w:rsidRPr="00FC5D96">
        <w:rPr>
          <w:rFonts w:ascii="Tahoma" w:eastAsia="PMingLiU" w:hAnsi="Tahoma" w:cs="Tahoma"/>
          <w:spacing w:val="-2"/>
          <w:sz w:val="18"/>
          <w:szCs w:val="18"/>
          <w:lang w:eastAsia="zh-TW"/>
        </w:rPr>
        <w:t>美元的伺服器及</w:t>
      </w:r>
      <w:r w:rsidRPr="00FC5D96">
        <w:rPr>
          <w:rFonts w:ascii="Tahoma" w:eastAsia="PMingLiU" w:hAnsi="Tahoma" w:cs="Tahoma"/>
          <w:spacing w:val="-2"/>
          <w:sz w:val="18"/>
          <w:szCs w:val="18"/>
          <w:lang w:eastAsia="zh-TW"/>
        </w:rPr>
        <w:t xml:space="preserve"> CAL SA </w:t>
      </w:r>
      <w:r w:rsidRPr="00FC5D96">
        <w:rPr>
          <w:rFonts w:ascii="Tahoma" w:eastAsia="PMingLiU" w:hAnsi="Tahoma" w:cs="Tahoma"/>
          <w:spacing w:val="-2"/>
          <w:sz w:val="18"/>
          <w:szCs w:val="18"/>
          <w:lang w:eastAsia="zh-TW"/>
        </w:rPr>
        <w:t>花費，本公司將贈送一個事件。系統及應用程式組合中大約每筆</w:t>
      </w:r>
      <w:r w:rsidRPr="00FC5D96">
        <w:rPr>
          <w:rFonts w:ascii="Tahoma" w:eastAsia="PMingLiU" w:hAnsi="Tahoma" w:cs="Tahoma"/>
          <w:spacing w:val="-2"/>
          <w:sz w:val="18"/>
          <w:szCs w:val="18"/>
          <w:lang w:eastAsia="zh-TW"/>
        </w:rPr>
        <w:t xml:space="preserve"> $200,000 </w:t>
      </w:r>
      <w:r w:rsidRPr="00FC5D96">
        <w:rPr>
          <w:rFonts w:ascii="Tahoma" w:eastAsia="PMingLiU" w:hAnsi="Tahoma" w:cs="Tahoma"/>
          <w:spacing w:val="-2"/>
          <w:sz w:val="18"/>
          <w:szCs w:val="18"/>
          <w:lang w:eastAsia="zh-TW"/>
        </w:rPr>
        <w:t>美元的</w:t>
      </w:r>
      <w:r w:rsidRPr="00FC5D96">
        <w:rPr>
          <w:rFonts w:ascii="Tahoma" w:eastAsia="PMingLiU" w:hAnsi="Tahoma" w:cs="Tahoma"/>
          <w:spacing w:val="-2"/>
          <w:sz w:val="18"/>
          <w:szCs w:val="18"/>
          <w:lang w:eastAsia="zh-TW"/>
        </w:rPr>
        <w:t xml:space="preserve"> SA </w:t>
      </w:r>
      <w:r w:rsidRPr="00FC5D96">
        <w:rPr>
          <w:rFonts w:ascii="Tahoma" w:eastAsia="PMingLiU" w:hAnsi="Tahoma" w:cs="Tahoma"/>
          <w:spacing w:val="-2"/>
          <w:sz w:val="18"/>
          <w:szCs w:val="18"/>
          <w:lang w:eastAsia="zh-TW"/>
        </w:rPr>
        <w:t>花費，本公司將贈送一個事件。下表會顯示各種合約相當於</w:t>
      </w:r>
      <w:r w:rsidRPr="00FC5D96">
        <w:rPr>
          <w:rFonts w:ascii="Tahoma" w:eastAsia="PMingLiU" w:hAnsi="Tahoma" w:cs="Tahoma"/>
          <w:spacing w:val="-2"/>
          <w:sz w:val="18"/>
          <w:szCs w:val="18"/>
          <w:lang w:eastAsia="zh-TW"/>
        </w:rPr>
        <w:t xml:space="preserve"> </w:t>
      </w:r>
      <w:r w:rsidR="006B2847">
        <w:rPr>
          <w:rFonts w:ascii="Tahoma" w:eastAsia="PMingLiU" w:hAnsi="Tahoma" w:cs="Tahoma"/>
          <w:spacing w:val="-2"/>
          <w:sz w:val="18"/>
          <w:szCs w:val="18"/>
          <w:lang w:eastAsia="zh-TW"/>
        </w:rPr>
        <w:br/>
      </w:r>
      <w:r w:rsidRPr="00FC5D96">
        <w:rPr>
          <w:rFonts w:ascii="Tahoma" w:eastAsia="PMingLiU" w:hAnsi="Tahoma" w:cs="Tahoma"/>
          <w:spacing w:val="-2"/>
          <w:sz w:val="18"/>
          <w:szCs w:val="18"/>
          <w:lang w:eastAsia="zh-TW"/>
        </w:rPr>
        <w:t xml:space="preserve">SA </w:t>
      </w:r>
      <w:r w:rsidRPr="00FC5D96">
        <w:rPr>
          <w:rFonts w:ascii="Tahoma" w:eastAsia="PMingLiU" w:hAnsi="Tahoma" w:cs="Tahoma"/>
          <w:spacing w:val="-2"/>
          <w:sz w:val="18"/>
          <w:szCs w:val="18"/>
          <w:lang w:eastAsia="zh-TW"/>
        </w:rPr>
        <w:t>花費架構之獲贈額的大約金額，以各國貨幣而非美元</w:t>
      </w:r>
      <w:r w:rsidRPr="00FC5D96">
        <w:rPr>
          <w:rFonts w:ascii="Tahoma" w:eastAsia="PMingLiU" w:hAnsi="Tahoma" w:cs="Tahoma"/>
          <w:spacing w:val="-2"/>
          <w:sz w:val="18"/>
          <w:szCs w:val="18"/>
          <w:lang w:eastAsia="zh-TW"/>
        </w:rPr>
        <w:t xml:space="preserve"> (USD) </w:t>
      </w:r>
      <w:r w:rsidRPr="00FC5D96">
        <w:rPr>
          <w:rFonts w:ascii="Tahoma" w:eastAsia="PMingLiU" w:hAnsi="Tahoma" w:cs="Tahoma"/>
          <w:spacing w:val="-2"/>
          <w:sz w:val="18"/>
          <w:szCs w:val="18"/>
          <w:lang w:eastAsia="zh-TW"/>
        </w:rPr>
        <w:t>為單位。由於匯率波動，本表格得隨時變更。</w:t>
      </w:r>
    </w:p>
    <w:p w:rsidR="00023FE7" w:rsidRPr="00DA6157" w:rsidRDefault="00023FE7"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rsidR="00023FE7" w:rsidRPr="00DA6157" w:rsidRDefault="00023FE7"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當地電話支援之存取權可於營業時間提供</w:t>
      </w:r>
      <w:r w:rsidRPr="00DA53AD">
        <w:rPr>
          <w:rFonts w:ascii="Tahoma" w:eastAsia="PMingLiU" w:hAnsi="Tahoma" w:cs="Tahoma"/>
          <w:sz w:val="18"/>
          <w:szCs w:val="18"/>
          <w:lang w:eastAsia="zh-TW"/>
        </w:rPr>
        <w:t>*</w:t>
      </w:r>
      <w:r w:rsidRPr="00DA53AD">
        <w:rPr>
          <w:rFonts w:ascii="Tahoma" w:eastAsia="PMingLiU" w:hAnsi="Tahoma" w:cs="Tahoma"/>
          <w:sz w:val="18"/>
          <w:szCs w:val="18"/>
          <w:vertAlign w:val="superscript"/>
          <w:lang w:eastAsia="zh-TW"/>
        </w:rPr>
        <w:t>(1)</w:t>
      </w:r>
      <w:r w:rsidRPr="00DA53AD">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代表可以提供客戶所在地區或國家中所定義之營業時間。並非所有地區中之所有語言皆提供電話支援協助。</w:t>
      </w:r>
    </w:p>
    <w:p w:rsidR="00023FE7" w:rsidRPr="00DA53AD" w:rsidRDefault="00023FE7" w:rsidP="00077CE5">
      <w:pPr>
        <w:pStyle w:val="AppendixBodyText"/>
        <w:spacing w:after="0"/>
        <w:rPr>
          <w:rFonts w:ascii="Tahoma" w:eastAsia="PMingLiU" w:hAnsi="Tahoma" w:cs="Tahoma"/>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DA53AD"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b/>
                <w:bCs/>
                <w:vertAlign w:val="superscript"/>
              </w:rPr>
            </w:pPr>
            <w:r w:rsidRPr="00DA53AD">
              <w:rPr>
                <w:rFonts w:ascii="Tahoma" w:eastAsia="PMingLiU" w:hAnsi="Tahoma" w:cs="Tahoma"/>
                <w:b/>
                <w:bCs/>
              </w:rPr>
              <w:t xml:space="preserve">*(1) </w:t>
            </w:r>
            <w:r w:rsidRPr="00DA53AD">
              <w:rPr>
                <w:rFonts w:ascii="Tahoma" w:eastAsia="PMingLiU" w:hAnsi="Tahoma" w:cs="Tahoma"/>
                <w:b/>
                <w:bCs/>
              </w:rPr>
              <w:t>各地區營業時間差異</w:t>
            </w:r>
          </w:p>
        </w:tc>
      </w:tr>
      <w:tr w:rsidR="00023FE7" w:rsidRPr="00DA53AD" w:rsidTr="002A6416">
        <w:trPr>
          <w:cantSplit/>
          <w:trHeight w:val="20"/>
        </w:trPr>
        <w:tc>
          <w:tcPr>
            <w:tcW w:w="2629" w:type="dxa"/>
            <w:tcBorders>
              <w:top w:val="single" w:sz="8" w:space="0" w:color="auto"/>
            </w:tcBorders>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北美洲及南美洲</w:t>
            </w:r>
          </w:p>
        </w:tc>
        <w:tc>
          <w:tcPr>
            <w:tcW w:w="2081" w:type="dxa"/>
            <w:tcBorders>
              <w:top w:val="single" w:sz="8" w:space="0" w:color="auto"/>
            </w:tcBorders>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週一至週五上午</w:t>
            </w:r>
            <w:r w:rsidRPr="00DA53AD">
              <w:rPr>
                <w:rFonts w:ascii="Tahoma" w:eastAsia="PMingLiU" w:hAnsi="Tahoma" w:cs="Tahoma"/>
                <w:sz w:val="18"/>
                <w:szCs w:val="18"/>
                <w:lang w:eastAsia="zh-TW"/>
              </w:rPr>
              <w:t xml:space="preserve"> 6 </w:t>
            </w:r>
            <w:r w:rsidRPr="00DA53AD">
              <w:rPr>
                <w:rFonts w:ascii="Tahoma" w:eastAsia="PMingLiU" w:hAnsi="Tahoma" w:cs="Tahoma"/>
                <w:sz w:val="18"/>
                <w:szCs w:val="18"/>
                <w:lang w:eastAsia="zh-TW"/>
              </w:rPr>
              <w:t>時至下午</w:t>
            </w:r>
            <w:r w:rsidRPr="00DA53AD">
              <w:rPr>
                <w:rFonts w:ascii="Tahoma" w:eastAsia="PMingLiU" w:hAnsi="Tahoma" w:cs="Tahoma"/>
                <w:sz w:val="18"/>
                <w:szCs w:val="18"/>
                <w:lang w:eastAsia="zh-TW"/>
              </w:rPr>
              <w:t xml:space="preserve"> 6 </w:t>
            </w:r>
            <w:r w:rsidRPr="00DA53AD">
              <w:rPr>
                <w:rFonts w:ascii="Tahoma" w:eastAsia="PMingLiU" w:hAnsi="Tahoma" w:cs="Tahoma"/>
                <w:sz w:val="18"/>
                <w:szCs w:val="18"/>
                <w:lang w:eastAsia="zh-TW"/>
              </w:rPr>
              <w:t>時</w:t>
            </w:r>
            <w:r w:rsidRPr="00DA53AD">
              <w:rPr>
                <w:rFonts w:ascii="Tahoma" w:eastAsia="PMingLiU" w:hAnsi="Tahoma" w:cs="Tahoma"/>
                <w:sz w:val="18"/>
                <w:szCs w:val="18"/>
                <w:lang w:eastAsia="zh-TW"/>
              </w:rPr>
              <w:t xml:space="preserve"> (PST)</w:t>
            </w:r>
          </w:p>
        </w:tc>
      </w:tr>
      <w:tr w:rsidR="00023FE7" w:rsidRPr="00DA53AD" w:rsidTr="002A6416">
        <w:trPr>
          <w:cantSplit/>
          <w:trHeight w:val="20"/>
        </w:trPr>
        <w:tc>
          <w:tcPr>
            <w:tcW w:w="2629" w:type="dxa"/>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歐洲、中東及非洲地區</w:t>
            </w:r>
            <w:r w:rsidRPr="00DA53AD">
              <w:rPr>
                <w:rFonts w:ascii="Tahoma" w:eastAsia="PMingLiU" w:hAnsi="Tahoma" w:cs="Tahoma"/>
                <w:sz w:val="18"/>
                <w:szCs w:val="18"/>
                <w:lang w:eastAsia="zh-TW"/>
              </w:rPr>
              <w:t xml:space="preserve"> (EMEA)</w:t>
            </w:r>
          </w:p>
        </w:tc>
        <w:tc>
          <w:tcPr>
            <w:tcW w:w="2081" w:type="dxa"/>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週一至週五上午</w:t>
            </w:r>
            <w:r w:rsidRPr="00DA53AD">
              <w:rPr>
                <w:rFonts w:ascii="Tahoma" w:eastAsia="PMingLiU" w:hAnsi="Tahoma" w:cs="Tahoma"/>
                <w:sz w:val="18"/>
                <w:szCs w:val="18"/>
                <w:lang w:eastAsia="zh-TW"/>
              </w:rPr>
              <w:t xml:space="preserve"> 8 </w:t>
            </w:r>
            <w:r w:rsidRPr="00DA53AD">
              <w:rPr>
                <w:rFonts w:ascii="Tahoma" w:eastAsia="PMingLiU" w:hAnsi="Tahoma" w:cs="Tahoma"/>
                <w:sz w:val="18"/>
                <w:szCs w:val="18"/>
                <w:lang w:eastAsia="zh-TW"/>
              </w:rPr>
              <w:t>時至下午</w:t>
            </w:r>
            <w:r w:rsidRPr="00DA53AD">
              <w:rPr>
                <w:rFonts w:ascii="Tahoma" w:eastAsia="PMingLiU" w:hAnsi="Tahoma" w:cs="Tahoma"/>
                <w:sz w:val="18"/>
                <w:szCs w:val="18"/>
                <w:lang w:eastAsia="zh-TW"/>
              </w:rPr>
              <w:t xml:space="preserve"> 6 </w:t>
            </w:r>
            <w:r w:rsidRPr="00DA53AD">
              <w:rPr>
                <w:rFonts w:ascii="Tahoma" w:eastAsia="PMingLiU" w:hAnsi="Tahoma" w:cs="Tahoma"/>
                <w:sz w:val="18"/>
                <w:szCs w:val="18"/>
                <w:lang w:eastAsia="zh-TW"/>
              </w:rPr>
              <w:t>時</w:t>
            </w:r>
            <w:r w:rsidRPr="00DA53AD">
              <w:rPr>
                <w:rFonts w:ascii="Tahoma" w:eastAsia="PMingLiU" w:hAnsi="Tahoma" w:cs="Tahoma"/>
                <w:sz w:val="18"/>
                <w:szCs w:val="18"/>
                <w:lang w:eastAsia="zh-TW"/>
              </w:rPr>
              <w:t xml:space="preserve"> (GMT)</w:t>
            </w:r>
          </w:p>
        </w:tc>
      </w:tr>
      <w:tr w:rsidR="00023FE7" w:rsidRPr="00DA53AD" w:rsidTr="002A6416">
        <w:trPr>
          <w:cantSplit/>
          <w:trHeight w:val="20"/>
        </w:trPr>
        <w:tc>
          <w:tcPr>
            <w:tcW w:w="2629" w:type="dxa"/>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澳大利亞</w:t>
            </w:r>
            <w:r w:rsidRPr="00DA53AD">
              <w:rPr>
                <w:rFonts w:ascii="Tahoma" w:eastAsia="PMingLiU" w:hAnsi="Tahoma" w:cs="Tahoma"/>
                <w:sz w:val="18"/>
                <w:szCs w:val="18"/>
              </w:rPr>
              <w:t>/</w:t>
            </w:r>
            <w:r w:rsidRPr="00DA53AD">
              <w:rPr>
                <w:rFonts w:ascii="Tahoma" w:eastAsia="PMingLiU" w:hAnsi="Tahoma" w:cs="Tahoma"/>
                <w:sz w:val="18"/>
                <w:szCs w:val="18"/>
              </w:rPr>
              <w:t>紐西蘭</w:t>
            </w:r>
          </w:p>
        </w:tc>
        <w:tc>
          <w:tcPr>
            <w:tcW w:w="2081" w:type="dxa"/>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週一至週五上午</w:t>
            </w:r>
            <w:r w:rsidRPr="00DA53AD">
              <w:rPr>
                <w:rFonts w:ascii="Tahoma" w:eastAsia="PMingLiU" w:hAnsi="Tahoma" w:cs="Tahoma"/>
                <w:sz w:val="18"/>
                <w:szCs w:val="18"/>
                <w:lang w:eastAsia="zh-TW"/>
              </w:rPr>
              <w:t xml:space="preserve"> 7 </w:t>
            </w:r>
            <w:r w:rsidRPr="00DA53AD">
              <w:rPr>
                <w:rFonts w:ascii="Tahoma" w:eastAsia="PMingLiU" w:hAnsi="Tahoma" w:cs="Tahoma"/>
                <w:sz w:val="18"/>
                <w:szCs w:val="18"/>
                <w:lang w:eastAsia="zh-TW"/>
              </w:rPr>
              <w:t>時至下午</w:t>
            </w:r>
            <w:r w:rsidRPr="00DA53AD">
              <w:rPr>
                <w:rFonts w:ascii="Tahoma" w:eastAsia="PMingLiU" w:hAnsi="Tahoma" w:cs="Tahoma"/>
                <w:sz w:val="18"/>
                <w:szCs w:val="18"/>
                <w:lang w:eastAsia="zh-TW"/>
              </w:rPr>
              <w:t xml:space="preserve"> 6 </w:t>
            </w:r>
            <w:r w:rsidRPr="00DA53AD">
              <w:rPr>
                <w:rFonts w:ascii="Tahoma" w:eastAsia="PMingLiU" w:hAnsi="Tahoma" w:cs="Tahoma"/>
                <w:sz w:val="18"/>
                <w:szCs w:val="18"/>
                <w:lang w:eastAsia="zh-TW"/>
              </w:rPr>
              <w:t>時</w:t>
            </w:r>
          </w:p>
        </w:tc>
      </w:tr>
      <w:tr w:rsidR="00023FE7" w:rsidRPr="00DA53AD" w:rsidTr="002A6416">
        <w:trPr>
          <w:cantSplit/>
          <w:trHeight w:val="20"/>
        </w:trPr>
        <w:tc>
          <w:tcPr>
            <w:tcW w:w="2629" w:type="dxa"/>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日本</w:t>
            </w:r>
          </w:p>
        </w:tc>
        <w:tc>
          <w:tcPr>
            <w:tcW w:w="2081" w:type="dxa"/>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週一至週五上午</w:t>
            </w:r>
            <w:r w:rsidRPr="00DA53AD">
              <w:rPr>
                <w:rFonts w:ascii="Tahoma" w:eastAsia="PMingLiU" w:hAnsi="Tahoma" w:cs="Tahoma"/>
                <w:sz w:val="18"/>
                <w:szCs w:val="18"/>
                <w:lang w:eastAsia="zh-TW"/>
              </w:rPr>
              <w:t xml:space="preserve"> 9 </w:t>
            </w:r>
            <w:r w:rsidRPr="00DA53AD">
              <w:rPr>
                <w:rFonts w:ascii="Tahoma" w:eastAsia="PMingLiU" w:hAnsi="Tahoma" w:cs="Tahoma"/>
                <w:sz w:val="18"/>
                <w:szCs w:val="18"/>
                <w:lang w:eastAsia="zh-TW"/>
              </w:rPr>
              <w:t>時</w:t>
            </w:r>
            <w:r w:rsidRPr="00DA53AD">
              <w:rPr>
                <w:rFonts w:ascii="Tahoma" w:eastAsia="PMingLiU" w:hAnsi="Tahoma" w:cs="Tahoma"/>
                <w:sz w:val="18"/>
                <w:szCs w:val="18"/>
                <w:lang w:eastAsia="zh-TW"/>
              </w:rPr>
              <w:t xml:space="preserve"> 30 </w:t>
            </w:r>
            <w:r w:rsidRPr="00DA53AD">
              <w:rPr>
                <w:rFonts w:ascii="Tahoma" w:eastAsia="PMingLiU" w:hAnsi="Tahoma" w:cs="Tahoma"/>
                <w:sz w:val="18"/>
                <w:szCs w:val="18"/>
                <w:lang w:eastAsia="zh-TW"/>
              </w:rPr>
              <w:t>分至下午</w:t>
            </w:r>
            <w:r w:rsidRPr="00DA53AD">
              <w:rPr>
                <w:rFonts w:ascii="Tahoma" w:eastAsia="PMingLiU" w:hAnsi="Tahoma" w:cs="Tahoma"/>
                <w:sz w:val="18"/>
                <w:szCs w:val="18"/>
                <w:lang w:eastAsia="zh-TW"/>
              </w:rPr>
              <w:t xml:space="preserve"> 7 </w:t>
            </w:r>
            <w:r w:rsidRPr="00DA53AD">
              <w:rPr>
                <w:rFonts w:ascii="Tahoma" w:eastAsia="PMingLiU" w:hAnsi="Tahoma" w:cs="Tahoma"/>
                <w:sz w:val="18"/>
                <w:szCs w:val="18"/>
                <w:lang w:eastAsia="zh-TW"/>
              </w:rPr>
              <w:t>時</w:t>
            </w:r>
          </w:p>
        </w:tc>
      </w:tr>
      <w:tr w:rsidR="00023FE7" w:rsidRPr="00DA53AD" w:rsidTr="002A6416">
        <w:trPr>
          <w:cantSplit/>
          <w:trHeight w:val="20"/>
        </w:trPr>
        <w:tc>
          <w:tcPr>
            <w:tcW w:w="2629" w:type="dxa"/>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亞洲</w:t>
            </w:r>
          </w:p>
        </w:tc>
        <w:tc>
          <w:tcPr>
            <w:tcW w:w="2081" w:type="dxa"/>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週一至週五上午</w:t>
            </w:r>
            <w:r w:rsidRPr="00DA53AD">
              <w:rPr>
                <w:rFonts w:ascii="Tahoma" w:eastAsia="PMingLiU" w:hAnsi="Tahoma" w:cs="Tahoma"/>
                <w:sz w:val="18"/>
                <w:szCs w:val="18"/>
                <w:lang w:eastAsia="zh-TW"/>
              </w:rPr>
              <w:t xml:space="preserve"> 9 </w:t>
            </w:r>
            <w:r w:rsidRPr="00DA53AD">
              <w:rPr>
                <w:rFonts w:ascii="Tahoma" w:eastAsia="PMingLiU" w:hAnsi="Tahoma" w:cs="Tahoma"/>
                <w:sz w:val="18"/>
                <w:szCs w:val="18"/>
                <w:lang w:eastAsia="zh-TW"/>
              </w:rPr>
              <w:t>時至下午</w:t>
            </w:r>
            <w:r w:rsidRPr="00DA53AD">
              <w:rPr>
                <w:rFonts w:ascii="Tahoma" w:eastAsia="PMingLiU" w:hAnsi="Tahoma" w:cs="Tahoma"/>
                <w:sz w:val="18"/>
                <w:szCs w:val="18"/>
                <w:lang w:eastAsia="zh-TW"/>
              </w:rPr>
              <w:t xml:space="preserve"> 6 </w:t>
            </w:r>
            <w:r w:rsidRPr="00DA53AD">
              <w:rPr>
                <w:rFonts w:ascii="Tahoma" w:eastAsia="PMingLiU" w:hAnsi="Tahoma" w:cs="Tahoma"/>
                <w:sz w:val="18"/>
                <w:szCs w:val="18"/>
                <w:lang w:eastAsia="zh-TW"/>
              </w:rPr>
              <w:t>時</w:t>
            </w:r>
          </w:p>
        </w:tc>
      </w:tr>
    </w:tbl>
    <w:p w:rsidR="0034219A" w:rsidRPr="00DA53AD" w:rsidRDefault="0034219A" w:rsidP="00F42FB8">
      <w:pPr>
        <w:rPr>
          <w:rFonts w:eastAsia="PMingLiU" w:cs="Tahoma"/>
          <w:lang w:eastAsia="zh-TW"/>
        </w:rPr>
      </w:pPr>
      <w:bookmarkStart w:id="793" w:name="_Toc240899164"/>
    </w:p>
    <w:p w:rsidR="00023FE7" w:rsidRPr="00DA53AD" w:rsidRDefault="00023FE7" w:rsidP="00DA2788">
      <w:pPr>
        <w:spacing w:after="60"/>
        <w:rPr>
          <w:rFonts w:eastAsia="PMingLiU" w:cs="Tahoma"/>
        </w:rPr>
      </w:pPr>
      <w:r w:rsidRPr="00DA53AD">
        <w:rPr>
          <w:rFonts w:eastAsia="PMingLiU" w:cs="Tahoma"/>
          <w:b/>
          <w:szCs w:val="20"/>
        </w:rPr>
        <w:t>網頁架構事件</w:t>
      </w:r>
      <w:bookmarkEnd w:id="793"/>
      <w:r w:rsidRPr="00DA53AD">
        <w:rPr>
          <w:rFonts w:eastAsia="PMingLiU" w:cs="Tahoma"/>
          <w:b/>
          <w:szCs w:val="20"/>
        </w:rPr>
        <w:t xml:space="preserve"> </w:t>
      </w: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rPr>
        <w:t>具備軟體保證所涵蓋之</w:t>
      </w:r>
      <w:r w:rsidRPr="00DA53AD">
        <w:rPr>
          <w:rFonts w:ascii="Tahoma" w:eastAsia="PMingLiU" w:hAnsi="Tahoma" w:cs="Tahoma"/>
          <w:sz w:val="18"/>
          <w:szCs w:val="18"/>
        </w:rPr>
        <w:t xml:space="preserve"> Standard </w:t>
      </w:r>
      <w:r w:rsidRPr="00DA53AD">
        <w:rPr>
          <w:rFonts w:ascii="Tahoma" w:eastAsia="PMingLiU" w:hAnsi="Tahoma" w:cs="Tahoma"/>
          <w:sz w:val="18"/>
          <w:szCs w:val="18"/>
        </w:rPr>
        <w:t>及</w:t>
      </w:r>
      <w:r w:rsidRPr="00DA53AD">
        <w:rPr>
          <w:rFonts w:ascii="Tahoma" w:eastAsia="PMingLiU" w:hAnsi="Tahoma" w:cs="Tahoma"/>
          <w:sz w:val="18"/>
          <w:szCs w:val="18"/>
        </w:rPr>
        <w:t xml:space="preserve"> Enterprise Edition </w:t>
      </w:r>
      <w:r w:rsidRPr="00DA53AD">
        <w:rPr>
          <w:rFonts w:ascii="Tahoma" w:eastAsia="PMingLiU" w:hAnsi="Tahoma" w:cs="Tahoma"/>
          <w:sz w:val="18"/>
          <w:szCs w:val="18"/>
        </w:rPr>
        <w:t>伺服器軟體產品的客戶</w:t>
      </w:r>
      <w:r w:rsidRPr="00DA53AD">
        <w:rPr>
          <w:rFonts w:ascii="Tahoma" w:eastAsia="PMingLiU" w:hAnsi="Tahoma" w:cs="Tahoma"/>
          <w:sz w:val="18"/>
          <w:szCs w:val="18"/>
        </w:rPr>
        <w:t xml:space="preserve"> (Academic Select </w:t>
      </w:r>
      <w:r w:rsidRPr="00DA53AD">
        <w:rPr>
          <w:rFonts w:ascii="Tahoma" w:eastAsia="PMingLiU" w:hAnsi="Tahoma" w:cs="Tahoma"/>
          <w:sz w:val="18"/>
          <w:szCs w:val="18"/>
        </w:rPr>
        <w:t>使用權、</w:t>
      </w:r>
      <w:r w:rsidRPr="00DA53AD">
        <w:rPr>
          <w:rFonts w:ascii="Tahoma" w:eastAsia="PMingLiU" w:hAnsi="Tahoma" w:cs="Tahoma"/>
          <w:sz w:val="18"/>
          <w:szCs w:val="18"/>
        </w:rPr>
        <w:t>Select Plus for Academic</w:t>
      </w:r>
      <w:r w:rsidRPr="00DA53AD">
        <w:rPr>
          <w:rFonts w:ascii="Tahoma" w:eastAsia="PMingLiU" w:hAnsi="Tahoma" w:cs="Tahoma"/>
          <w:sz w:val="18"/>
          <w:szCs w:val="18"/>
        </w:rPr>
        <w:t>、</w:t>
      </w:r>
      <w:r w:rsidRPr="00DA53AD">
        <w:rPr>
          <w:rFonts w:ascii="Tahoma" w:eastAsia="PMingLiU" w:hAnsi="Tahoma" w:cs="Tahoma"/>
          <w:sz w:val="18"/>
          <w:szCs w:val="18"/>
        </w:rPr>
        <w:t>Academic Open License</w:t>
      </w:r>
      <w:r w:rsidRPr="00DA53AD">
        <w:rPr>
          <w:rFonts w:ascii="Tahoma" w:eastAsia="PMingLiU" w:hAnsi="Tahoma" w:cs="Tahoma"/>
          <w:sz w:val="18"/>
          <w:szCs w:val="18"/>
        </w:rPr>
        <w:t>、</w:t>
      </w:r>
      <w:r w:rsidRPr="00DA53AD">
        <w:rPr>
          <w:rFonts w:ascii="Tahoma" w:eastAsia="PMingLiU" w:hAnsi="Tahoma" w:cs="Tahoma"/>
          <w:sz w:val="18"/>
          <w:szCs w:val="18"/>
        </w:rPr>
        <w:t xml:space="preserve">Campus </w:t>
      </w:r>
      <w:r w:rsidRPr="00DA53AD">
        <w:rPr>
          <w:rFonts w:ascii="Tahoma" w:eastAsia="PMingLiU" w:hAnsi="Tahoma" w:cs="Tahoma"/>
          <w:sz w:val="18"/>
          <w:szCs w:val="18"/>
        </w:rPr>
        <w:t>及</w:t>
      </w:r>
      <w:r w:rsidRPr="00DA53AD">
        <w:rPr>
          <w:rFonts w:ascii="Tahoma" w:eastAsia="PMingLiU" w:hAnsi="Tahoma" w:cs="Tahoma"/>
          <w:sz w:val="18"/>
          <w:szCs w:val="18"/>
        </w:rPr>
        <w:t xml:space="preserve"> School </w:t>
      </w:r>
      <w:r w:rsidRPr="00DA53AD">
        <w:rPr>
          <w:rFonts w:ascii="Tahoma" w:eastAsia="PMingLiU" w:hAnsi="Tahoma" w:cs="Tahoma"/>
          <w:sz w:val="18"/>
          <w:szCs w:val="18"/>
        </w:rPr>
        <w:t>合約、</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教育解決方案和</w:t>
      </w:r>
      <w:r w:rsidRPr="00DA53AD">
        <w:rPr>
          <w:rFonts w:ascii="Tahoma" w:eastAsia="PMingLiU" w:hAnsi="Tahoma" w:cs="Tahoma"/>
          <w:sz w:val="18"/>
          <w:szCs w:val="18"/>
        </w:rPr>
        <w:t xml:space="preserve"> Open</w:t>
      </w:r>
      <w:r w:rsidR="006B2847">
        <w:rPr>
          <w:rFonts w:ascii="Tahoma" w:eastAsia="PMingLiU" w:hAnsi="Tahoma" w:cs="Tahoma"/>
          <w:sz w:val="18"/>
          <w:szCs w:val="18"/>
        </w:rPr>
        <w:t> </w:t>
      </w:r>
      <w:r w:rsidRPr="00DA53AD">
        <w:rPr>
          <w:rFonts w:ascii="Tahoma" w:eastAsia="PMingLiU" w:hAnsi="Tahoma" w:cs="Tahoma"/>
          <w:sz w:val="18"/>
          <w:szCs w:val="18"/>
        </w:rPr>
        <w:t xml:space="preserve">License </w:t>
      </w:r>
      <w:r w:rsidRPr="00DA53AD">
        <w:rPr>
          <w:rFonts w:ascii="Tahoma" w:eastAsia="PMingLiU" w:hAnsi="Tahoma" w:cs="Tahoma"/>
          <w:sz w:val="18"/>
          <w:szCs w:val="18"/>
        </w:rPr>
        <w:t>之客戶除外</w:t>
      </w:r>
      <w:r w:rsidRPr="00DA53AD">
        <w:rPr>
          <w:rFonts w:ascii="Tahoma" w:eastAsia="PMingLiU" w:hAnsi="Tahoma" w:cs="Tahoma"/>
          <w:sz w:val="18"/>
          <w:szCs w:val="18"/>
        </w:rPr>
        <w:t>)</w:t>
      </w:r>
      <w:r w:rsidRPr="00DA53AD">
        <w:rPr>
          <w:rFonts w:ascii="Tahoma" w:eastAsia="PMingLiU" w:hAnsi="Tahoma" w:cs="Tahoma"/>
          <w:sz w:val="18"/>
          <w:szCs w:val="18"/>
        </w:rPr>
        <w:t>，得於需要時存取電子網頁架構的問題解決支援服務。</w:t>
      </w:r>
      <w:r w:rsidRPr="00DA53AD">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w:t>
      </w:r>
      <w:r w:rsidR="006B2847">
        <w:rPr>
          <w:rFonts w:ascii="Tahoma" w:eastAsia="PMingLiU" w:hAnsi="Tahoma" w:cs="Tahoma"/>
          <w:sz w:val="18"/>
          <w:szCs w:val="18"/>
          <w:lang w:eastAsia="zh-TW"/>
        </w:rPr>
        <w:br/>
      </w:r>
      <w:r w:rsidRPr="00DA53AD">
        <w:rPr>
          <w:rFonts w:ascii="Tahoma" w:eastAsia="PMingLiU" w:hAnsi="Tahoma" w:cs="Tahoma"/>
          <w:sz w:val="18"/>
          <w:szCs w:val="18"/>
          <w:lang w:eastAsia="zh-TW"/>
        </w:rPr>
        <w:t>請參閱上一節「電話支援事件獲贈額」中之「各地區營業時間差異」。</w:t>
      </w:r>
    </w:p>
    <w:p w:rsidR="00023FE7" w:rsidRPr="00BF5DFC" w:rsidRDefault="00023FE7"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透過電話啟動之事件於解決後被認為對可提供之電話事件餘額是不利的。透過網頁啟動之事件係基於需要而進行，</w:t>
      </w:r>
      <w:r w:rsidR="006B2847">
        <w:rPr>
          <w:rFonts w:ascii="Tahoma" w:eastAsia="PMingLiU" w:hAnsi="Tahoma" w:cs="Tahoma"/>
          <w:sz w:val="18"/>
          <w:szCs w:val="18"/>
          <w:lang w:eastAsia="zh-TW"/>
        </w:rPr>
        <w:br/>
      </w:r>
      <w:r w:rsidRPr="00DA53AD">
        <w:rPr>
          <w:rFonts w:ascii="Tahoma" w:eastAsia="PMingLiU" w:hAnsi="Tahoma" w:cs="Tahoma"/>
          <w:sz w:val="18"/>
          <w:szCs w:val="18"/>
          <w:lang w:eastAsia="zh-TW"/>
        </w:rPr>
        <w:t>其係透過網頁、電子郵件及其他電子方式進行。透過網頁啟動再轉換為由客戶電話解決之事件於解決後被認為對可提供之電話事件餘額是不利的。透過網頁啟動再由</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透過電話解決後續事宜之事件，如果其解決係採用網頁、</w:t>
      </w:r>
      <w:r w:rsidR="006B2847">
        <w:rPr>
          <w:rFonts w:ascii="Tahoma" w:eastAsia="PMingLiU" w:hAnsi="Tahoma" w:cs="Tahoma"/>
          <w:sz w:val="18"/>
          <w:szCs w:val="18"/>
          <w:lang w:eastAsia="zh-TW"/>
        </w:rPr>
        <w:br/>
      </w:r>
      <w:r w:rsidRPr="00DA53AD">
        <w:rPr>
          <w:rFonts w:ascii="Tahoma" w:eastAsia="PMingLiU" w:hAnsi="Tahoma" w:cs="Tahoma"/>
          <w:sz w:val="18"/>
          <w:szCs w:val="18"/>
          <w:lang w:eastAsia="zh-TW"/>
        </w:rPr>
        <w:t>電子郵件及其他電子方式繼續進行，便不會將該事件認為對可提供之電話事件餘額不利。</w:t>
      </w:r>
    </w:p>
    <w:p w:rsidR="00023FE7" w:rsidRPr="00BF5DFC" w:rsidRDefault="00023FE7"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伺服器軟體及網頁支援事件之相關</w:t>
      </w:r>
      <w:r w:rsidRPr="00DA53AD">
        <w:rPr>
          <w:rFonts w:ascii="Tahoma" w:eastAsia="PMingLiU" w:hAnsi="Tahoma" w:cs="Tahoma"/>
          <w:sz w:val="18"/>
          <w:szCs w:val="18"/>
          <w:lang w:eastAsia="zh-TW"/>
        </w:rPr>
        <w:t xml:space="preserve"> CAL </w:t>
      </w:r>
      <w:r w:rsidRPr="00DA53AD">
        <w:rPr>
          <w:rFonts w:ascii="Tahoma" w:eastAsia="PMingLiU" w:hAnsi="Tahoma" w:cs="Tahoma"/>
          <w:sz w:val="18"/>
          <w:szCs w:val="18"/>
          <w:lang w:eastAsia="zh-TW"/>
        </w:rPr>
        <w:t>都需要軟體保證。客戶僅得針對軟體保證所涵蓋之伺服器軟體的授權拷貝提交網頁架構之問題解決支援要求。</w:t>
      </w:r>
    </w:p>
    <w:p w:rsidR="00023FE7" w:rsidRPr="00BF5DFC" w:rsidRDefault="00023FE7"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rsidR="00697E59" w:rsidRDefault="00697E59" w:rsidP="00F42FB8">
      <w:pPr>
        <w:rPr>
          <w:rFonts w:eastAsia="PMingLiU" w:cs="Tahoma"/>
          <w:lang w:eastAsia="zh-TW"/>
        </w:rPr>
      </w:pPr>
      <w:bookmarkStart w:id="794" w:name="_Toc240899165"/>
    </w:p>
    <w:p w:rsidR="00831322" w:rsidRDefault="00831322" w:rsidP="00F42FB8">
      <w:pPr>
        <w:rPr>
          <w:rFonts w:eastAsia="PMingLiU" w:cs="Tahoma"/>
          <w:lang w:eastAsia="zh-TW"/>
        </w:rPr>
      </w:pPr>
    </w:p>
    <w:p w:rsidR="00831322" w:rsidRDefault="00831322" w:rsidP="00F42FB8">
      <w:pPr>
        <w:rPr>
          <w:rFonts w:eastAsia="PMingLiU" w:cs="Tahoma"/>
          <w:lang w:eastAsia="zh-TW"/>
        </w:rPr>
      </w:pPr>
    </w:p>
    <w:p w:rsidR="00831322" w:rsidRPr="00DA53AD" w:rsidRDefault="00831322" w:rsidP="00F42FB8">
      <w:pPr>
        <w:rPr>
          <w:rFonts w:eastAsia="PMingLiU" w:cs="Tahoma"/>
          <w:lang w:eastAsia="zh-TW"/>
        </w:rPr>
      </w:pPr>
    </w:p>
    <w:p w:rsidR="00023FE7" w:rsidRPr="00DA53AD" w:rsidRDefault="00023FE7" w:rsidP="00F93617">
      <w:pPr>
        <w:spacing w:after="60"/>
        <w:rPr>
          <w:rFonts w:eastAsia="PMingLiU" w:cs="Tahoma"/>
          <w:lang w:eastAsia="zh-TW"/>
        </w:rPr>
      </w:pPr>
      <w:r w:rsidRPr="00DA53AD">
        <w:rPr>
          <w:rFonts w:eastAsia="PMingLiU" w:cs="Tahoma"/>
          <w:b/>
          <w:szCs w:val="20"/>
          <w:lang w:eastAsia="zh-TW"/>
        </w:rPr>
        <w:lastRenderedPageBreak/>
        <w:t>支援聯絡人</w:t>
      </w:r>
      <w:bookmarkEnd w:id="794"/>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rsidR="00077CE5" w:rsidRPr="004E5790" w:rsidRDefault="00077CE5" w:rsidP="00F93617">
      <w:pPr>
        <w:pStyle w:val="AppendixBodyText"/>
        <w:spacing w:after="0"/>
        <w:rPr>
          <w:rFonts w:ascii="Tahoma" w:eastAsia="PMingLiU" w:hAnsi="Tahoma" w:cs="Tahoma"/>
          <w:sz w:val="18"/>
          <w:szCs w:val="18"/>
          <w:lang w:eastAsia="zh-TW"/>
        </w:rPr>
      </w:pPr>
    </w:p>
    <w:tbl>
      <w:tblPr>
        <w:tblW w:w="93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20"/>
        <w:gridCol w:w="1080"/>
        <w:gridCol w:w="1260"/>
        <w:gridCol w:w="1368"/>
        <w:gridCol w:w="1305"/>
        <w:gridCol w:w="1269"/>
        <w:gridCol w:w="1458"/>
      </w:tblGrid>
      <w:tr w:rsidR="00354B2A" w:rsidRPr="00DA53AD" w:rsidTr="006B2847">
        <w:trPr>
          <w:trHeight w:val="178"/>
        </w:trPr>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b/>
                <w:bCs/>
              </w:rPr>
            </w:pPr>
            <w:r w:rsidRPr="00DA53AD">
              <w:rPr>
                <w:rFonts w:ascii="Tahoma" w:eastAsia="PMingLiU" w:hAnsi="Tahoma" w:cs="Tahoma"/>
                <w:b/>
                <w:bCs/>
              </w:rPr>
              <w:t>利益</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b/>
                <w:bCs/>
              </w:rPr>
            </w:pPr>
            <w:r w:rsidRPr="00DA53AD">
              <w:rPr>
                <w:rFonts w:ascii="Tahoma" w:eastAsia="PMingLiU" w:hAnsi="Tahoma" w:cs="Tahoma"/>
                <w:b/>
                <w:bCs/>
              </w:rPr>
              <w:t>Open License</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rsidP="007E466C">
            <w:pPr>
              <w:pStyle w:val="AppendixBodyText"/>
              <w:spacing w:before="120" w:after="120"/>
              <w:rPr>
                <w:rFonts w:ascii="Tahoma" w:eastAsia="PMingLiU" w:hAnsi="Tahoma" w:cs="Tahoma"/>
                <w:b/>
              </w:rPr>
            </w:pPr>
            <w:r w:rsidRPr="00DA53AD">
              <w:rPr>
                <w:rFonts w:ascii="Tahoma" w:eastAsia="PMingLiU" w:hAnsi="Tahoma" w:cs="Tahoma"/>
                <w:b/>
                <w:bCs/>
              </w:rPr>
              <w:t>Open Value(1)</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rPr>
            </w:pP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使用權</w:t>
            </w:r>
            <w:r w:rsidRPr="00DA53AD">
              <w:rPr>
                <w:rFonts w:ascii="Tahoma" w:eastAsia="PMingLiU" w:hAnsi="Tahoma" w:cs="Tahoma"/>
                <w:b/>
                <w:bCs/>
              </w:rPr>
              <w:t>/</w:t>
            </w:r>
            <w:r w:rsidR="006B2847">
              <w:rPr>
                <w:rFonts w:ascii="Tahoma" w:eastAsia="PMingLiU" w:hAnsi="Tahoma" w:cs="Tahoma"/>
                <w:b/>
                <w:bCs/>
              </w:rPr>
              <w:br/>
            </w:r>
            <w:r w:rsidRPr="00DA53AD">
              <w:rPr>
                <w:rFonts w:ascii="Tahoma" w:eastAsia="PMingLiU" w:hAnsi="Tahoma" w:cs="Tahoma"/>
                <w:b/>
                <w:bCs/>
              </w:rPr>
              <w:t>Select Plus/EA</w:t>
            </w:r>
          </w:p>
          <w:p w:rsidR="00023FE7" w:rsidRPr="00DA53AD" w:rsidRDefault="00023FE7">
            <w:pPr>
              <w:pStyle w:val="AppendixBodyText"/>
              <w:rPr>
                <w:rFonts w:ascii="Tahoma" w:eastAsia="PMingLiU" w:hAnsi="Tahoma" w:cs="Tahoma"/>
                <w:b/>
                <w:bCs/>
              </w:rPr>
            </w:pPr>
            <w:r w:rsidRPr="00DA53AD">
              <w:rPr>
                <w:rFonts w:ascii="Tahoma" w:eastAsia="PMingLiU" w:hAnsi="Tahoma" w:cs="Tahoma"/>
                <w:b/>
                <w:bCs/>
              </w:rPr>
              <w:t>等級</w:t>
            </w:r>
            <w:r w:rsidRPr="00DA53AD">
              <w:rPr>
                <w:rFonts w:ascii="Tahoma" w:eastAsia="PMingLiU" w:hAnsi="Tahoma" w:cs="Tahoma"/>
                <w:b/>
                <w:bCs/>
              </w:rPr>
              <w:t xml:space="preserve"> A</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rPr>
            </w:pP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使用權</w:t>
            </w:r>
            <w:r w:rsidRPr="00DA53AD">
              <w:rPr>
                <w:rFonts w:ascii="Tahoma" w:eastAsia="PMingLiU" w:hAnsi="Tahoma" w:cs="Tahoma"/>
                <w:b/>
                <w:bCs/>
              </w:rPr>
              <w:t>/</w:t>
            </w:r>
            <w:r w:rsidR="006B2847">
              <w:rPr>
                <w:rFonts w:ascii="Tahoma" w:eastAsia="PMingLiU" w:hAnsi="Tahoma" w:cs="Tahoma"/>
                <w:b/>
                <w:bCs/>
              </w:rPr>
              <w:br/>
            </w: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Plus /EA</w:t>
            </w:r>
          </w:p>
          <w:p w:rsidR="00023FE7" w:rsidRPr="00DA53AD" w:rsidRDefault="00023FE7">
            <w:pPr>
              <w:pStyle w:val="AppendixBodyText"/>
              <w:rPr>
                <w:rFonts w:ascii="Tahoma" w:eastAsia="PMingLiU" w:hAnsi="Tahoma" w:cs="Tahoma"/>
                <w:b/>
                <w:bCs/>
              </w:rPr>
            </w:pPr>
            <w:r w:rsidRPr="00DA53AD">
              <w:rPr>
                <w:rFonts w:ascii="Tahoma" w:eastAsia="PMingLiU" w:hAnsi="Tahoma" w:cs="Tahoma"/>
                <w:b/>
                <w:bCs/>
              </w:rPr>
              <w:t>等級</w:t>
            </w:r>
            <w:r w:rsidRPr="00DA53AD">
              <w:rPr>
                <w:rFonts w:ascii="Tahoma" w:eastAsia="PMingLiU" w:hAnsi="Tahoma" w:cs="Tahoma"/>
                <w:b/>
                <w:bCs/>
              </w:rPr>
              <w:t xml:space="preserve"> B</w:t>
            </w:r>
          </w:p>
        </w:tc>
        <w:tc>
          <w:tcPr>
            <w:tcW w:w="126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rPr>
            </w:pP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使用權</w:t>
            </w:r>
            <w:r w:rsidRPr="00DA53AD">
              <w:rPr>
                <w:rFonts w:ascii="Tahoma" w:eastAsia="PMingLiU" w:hAnsi="Tahoma" w:cs="Tahoma"/>
                <w:b/>
                <w:bCs/>
              </w:rPr>
              <w:t>/</w:t>
            </w:r>
            <w:r w:rsidR="006B2847">
              <w:rPr>
                <w:rFonts w:ascii="Tahoma" w:eastAsia="PMingLiU" w:hAnsi="Tahoma" w:cs="Tahoma"/>
                <w:b/>
                <w:bCs/>
              </w:rPr>
              <w:br/>
            </w: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Plus /EA</w:t>
            </w:r>
          </w:p>
          <w:p w:rsidR="00023FE7" w:rsidRPr="00DA53AD" w:rsidRDefault="00023FE7">
            <w:pPr>
              <w:pStyle w:val="AppendixBodyText"/>
              <w:rPr>
                <w:rFonts w:ascii="Tahoma" w:eastAsia="PMingLiU" w:hAnsi="Tahoma" w:cs="Tahoma"/>
                <w:b/>
                <w:bCs/>
              </w:rPr>
            </w:pPr>
            <w:r w:rsidRPr="00DA53AD">
              <w:rPr>
                <w:rFonts w:ascii="Tahoma" w:eastAsia="PMingLiU" w:hAnsi="Tahoma" w:cs="Tahoma"/>
                <w:b/>
                <w:bCs/>
              </w:rPr>
              <w:t>等級</w:t>
            </w:r>
            <w:r w:rsidRPr="00DA53AD">
              <w:rPr>
                <w:rFonts w:ascii="Tahoma" w:eastAsia="PMingLiU" w:hAnsi="Tahoma" w:cs="Tahoma"/>
                <w:b/>
                <w:bCs/>
              </w:rPr>
              <w:t xml:space="preserve"> C</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A53AD" w:rsidRDefault="00023FE7">
            <w:pPr>
              <w:pStyle w:val="AppendixBodyText"/>
              <w:rPr>
                <w:rFonts w:ascii="Tahoma" w:eastAsia="PMingLiU" w:hAnsi="Tahoma" w:cs="Tahoma"/>
              </w:rPr>
            </w:pPr>
            <w:r w:rsidRPr="00DA53AD">
              <w:rPr>
                <w:rFonts w:ascii="Tahoma" w:eastAsia="PMingLiU" w:hAnsi="Tahoma" w:cs="Tahoma"/>
                <w:b/>
                <w:bCs/>
              </w:rPr>
              <w:t xml:space="preserve">Select </w:t>
            </w:r>
            <w:r w:rsidR="00354B2A">
              <w:rPr>
                <w:rFonts w:ascii="Tahoma" w:eastAsia="PMingLiU" w:hAnsi="Tahoma" w:cs="Tahoma"/>
                <w:b/>
                <w:bCs/>
              </w:rPr>
              <w:br/>
            </w:r>
            <w:r w:rsidRPr="00DA53AD">
              <w:rPr>
                <w:rFonts w:ascii="Tahoma" w:eastAsia="PMingLiU" w:hAnsi="Tahoma" w:cs="Tahoma"/>
                <w:b/>
                <w:bCs/>
              </w:rPr>
              <w:t>使用權</w:t>
            </w:r>
            <w:r w:rsidRPr="00DA53AD">
              <w:rPr>
                <w:rFonts w:ascii="Tahoma" w:eastAsia="PMingLiU" w:hAnsi="Tahoma" w:cs="Tahoma"/>
                <w:b/>
                <w:bCs/>
              </w:rPr>
              <w:t>/</w:t>
            </w:r>
            <w:r w:rsidR="006B2847">
              <w:rPr>
                <w:rFonts w:ascii="Tahoma" w:eastAsia="PMingLiU" w:hAnsi="Tahoma" w:cs="Tahoma"/>
                <w:b/>
                <w:bCs/>
              </w:rPr>
              <w:br/>
            </w:r>
            <w:r w:rsidRPr="00DA53AD">
              <w:rPr>
                <w:rFonts w:ascii="Tahoma" w:eastAsia="PMingLiU" w:hAnsi="Tahoma" w:cs="Tahoma"/>
                <w:b/>
                <w:bCs/>
              </w:rPr>
              <w:t xml:space="preserve">Select </w:t>
            </w:r>
            <w:r w:rsidR="006B2847">
              <w:rPr>
                <w:rFonts w:ascii="Tahoma" w:eastAsia="PMingLiU" w:hAnsi="Tahoma" w:cs="Tahoma"/>
                <w:b/>
                <w:bCs/>
              </w:rPr>
              <w:br/>
            </w:r>
            <w:r w:rsidRPr="00DA53AD">
              <w:rPr>
                <w:rFonts w:ascii="Tahoma" w:eastAsia="PMingLiU" w:hAnsi="Tahoma" w:cs="Tahoma"/>
                <w:b/>
                <w:bCs/>
              </w:rPr>
              <w:t>Plus /EA</w:t>
            </w:r>
          </w:p>
          <w:p w:rsidR="00023FE7" w:rsidRPr="00DA53AD" w:rsidRDefault="00023FE7">
            <w:pPr>
              <w:pStyle w:val="AppendixBodyText"/>
              <w:rPr>
                <w:rFonts w:ascii="Tahoma" w:eastAsia="PMingLiU" w:hAnsi="Tahoma" w:cs="Tahoma"/>
                <w:b/>
                <w:bCs/>
              </w:rPr>
            </w:pPr>
            <w:r w:rsidRPr="00DA53AD">
              <w:rPr>
                <w:rFonts w:ascii="Tahoma" w:eastAsia="PMingLiU" w:hAnsi="Tahoma" w:cs="Tahoma"/>
                <w:b/>
                <w:bCs/>
              </w:rPr>
              <w:t>等級</w:t>
            </w:r>
            <w:r w:rsidRPr="00DA53AD">
              <w:rPr>
                <w:rFonts w:ascii="Tahoma" w:eastAsia="PMingLiU" w:hAnsi="Tahoma" w:cs="Tahoma"/>
                <w:b/>
                <w:bCs/>
              </w:rPr>
              <w:t xml:space="preserve"> D</w:t>
            </w:r>
          </w:p>
        </w:tc>
      </w:tr>
      <w:tr w:rsidR="00354B2A" w:rsidRPr="00DA53AD" w:rsidTr="006B2847">
        <w:trPr>
          <w:trHeight w:val="236"/>
        </w:trPr>
        <w:tc>
          <w:tcPr>
            <w:tcW w:w="1620" w:type="dxa"/>
            <w:vAlign w:val="center"/>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問題解決電話支援聯絡人之人數</w:t>
            </w:r>
          </w:p>
        </w:tc>
        <w:tc>
          <w:tcPr>
            <w:tcW w:w="1080" w:type="dxa"/>
            <w:vAlign w:val="center"/>
          </w:tcPr>
          <w:p w:rsidR="00023FE7" w:rsidRPr="00DA53AD" w:rsidRDefault="00620185">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c>
          <w:tcPr>
            <w:tcW w:w="1260"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c>
          <w:tcPr>
            <w:tcW w:w="1368"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c>
          <w:tcPr>
            <w:tcW w:w="1305"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c>
          <w:tcPr>
            <w:tcW w:w="1269"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c>
          <w:tcPr>
            <w:tcW w:w="1458"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視需要情</w:t>
            </w:r>
            <w:r w:rsidR="00354B2A">
              <w:rPr>
                <w:rFonts w:ascii="Tahoma" w:eastAsia="PMingLiU" w:hAnsi="Tahoma" w:cs="Tahoma"/>
                <w:sz w:val="18"/>
                <w:szCs w:val="18"/>
              </w:rPr>
              <w:t>-</w:t>
            </w:r>
            <w:r w:rsidR="00354B2A">
              <w:rPr>
                <w:rFonts w:ascii="Tahoma" w:eastAsia="PMingLiU" w:hAnsi="Tahoma" w:cs="Tahoma"/>
                <w:sz w:val="18"/>
                <w:szCs w:val="18"/>
              </w:rPr>
              <w:br/>
            </w:r>
            <w:r w:rsidRPr="00DA53AD">
              <w:rPr>
                <w:rFonts w:ascii="Tahoma" w:eastAsia="PMingLiU" w:hAnsi="Tahoma" w:cs="Tahoma"/>
                <w:sz w:val="18"/>
                <w:szCs w:val="18"/>
              </w:rPr>
              <w:t>況而定</w:t>
            </w:r>
          </w:p>
        </w:tc>
      </w:tr>
      <w:tr w:rsidR="00354B2A" w:rsidRPr="00DA53AD" w:rsidTr="006B2847">
        <w:trPr>
          <w:trHeight w:val="236"/>
        </w:trPr>
        <w:tc>
          <w:tcPr>
            <w:tcW w:w="1620" w:type="dxa"/>
            <w:vAlign w:val="center"/>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授權之網頁支援聯絡人之人數</w:t>
            </w:r>
          </w:p>
        </w:tc>
        <w:tc>
          <w:tcPr>
            <w:tcW w:w="1080"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NA</w:t>
            </w:r>
          </w:p>
        </w:tc>
        <w:tc>
          <w:tcPr>
            <w:tcW w:w="1260"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1</w:t>
            </w:r>
          </w:p>
        </w:tc>
        <w:tc>
          <w:tcPr>
            <w:tcW w:w="1368"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2</w:t>
            </w:r>
          </w:p>
        </w:tc>
        <w:tc>
          <w:tcPr>
            <w:tcW w:w="1305"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4</w:t>
            </w:r>
          </w:p>
        </w:tc>
        <w:tc>
          <w:tcPr>
            <w:tcW w:w="1269"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8</w:t>
            </w:r>
          </w:p>
        </w:tc>
        <w:tc>
          <w:tcPr>
            <w:tcW w:w="1458" w:type="dxa"/>
            <w:vAlign w:val="cente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16</w:t>
            </w:r>
          </w:p>
        </w:tc>
      </w:tr>
    </w:tbl>
    <w:p w:rsidR="00023FE7" w:rsidRPr="00E33B7A" w:rsidRDefault="00023FE7" w:rsidP="00F42FB8">
      <w:pPr>
        <w:pStyle w:val="AppendixBodyText"/>
        <w:spacing w:after="0"/>
        <w:rPr>
          <w:rFonts w:ascii="Tahoma" w:eastAsia="PMingLiU" w:hAnsi="Tahoma" w:cs="Tahoma"/>
          <w:sz w:val="18"/>
          <w:szCs w:val="18"/>
        </w:rPr>
      </w:pPr>
    </w:p>
    <w:p w:rsidR="001C20C9" w:rsidRPr="00DA53AD" w:rsidRDefault="00023FE7" w:rsidP="00F93617">
      <w:pPr>
        <w:spacing w:after="60"/>
        <w:rPr>
          <w:rFonts w:eastAsia="PMingLiU" w:cs="Tahoma"/>
          <w:lang w:eastAsia="zh-TW"/>
        </w:rPr>
      </w:pPr>
      <w:bookmarkStart w:id="795" w:name="_Toc240899166"/>
      <w:r w:rsidRPr="00DA53AD">
        <w:rPr>
          <w:rFonts w:eastAsia="PMingLiU" w:cs="Tahoma"/>
          <w:b/>
          <w:szCs w:val="20"/>
          <w:lang w:eastAsia="zh-TW"/>
        </w:rPr>
        <w:t>軟體保證客戶之服務等級</w:t>
      </w:r>
      <w:bookmarkEnd w:id="795"/>
    </w:p>
    <w:p w:rsidR="00023FE7" w:rsidRPr="00E33B7A" w:rsidRDefault="00023FE7" w:rsidP="00F42FB8">
      <w:pPr>
        <w:pStyle w:val="AppendixBodyText"/>
        <w:spacing w:after="0"/>
        <w:rPr>
          <w:rFonts w:ascii="Tahoma" w:eastAsia="PMingLiU" w:hAnsi="Tahoma" w:cs="Tahoma"/>
          <w:sz w:val="18"/>
          <w:szCs w:val="18"/>
          <w:lang w:eastAsia="zh-TW"/>
        </w:rPr>
      </w:pPr>
    </w:p>
    <w:p w:rsidR="00023FE7" w:rsidRPr="00DA53AD" w:rsidRDefault="00023FE7" w:rsidP="00F93617">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除必須透過電話提出之嚴重性</w:t>
      </w:r>
      <w:r w:rsidRPr="00DA53AD">
        <w:rPr>
          <w:rFonts w:ascii="Tahoma" w:eastAsia="PMingLiU" w:hAnsi="Tahoma" w:cs="Tahoma"/>
          <w:sz w:val="18"/>
          <w:szCs w:val="18"/>
          <w:lang w:eastAsia="zh-TW"/>
        </w:rPr>
        <w:t xml:space="preserve"> A </w:t>
      </w:r>
      <w:r w:rsidRPr="00DA53AD">
        <w:rPr>
          <w:rFonts w:ascii="Tahoma" w:eastAsia="PMingLiU" w:hAnsi="Tahoma" w:cs="Tahoma"/>
          <w:sz w:val="18"/>
          <w:szCs w:val="18"/>
          <w:lang w:eastAsia="zh-TW"/>
        </w:rPr>
        <w:t>及</w:t>
      </w:r>
      <w:r w:rsidRPr="00DA53AD">
        <w:rPr>
          <w:rFonts w:ascii="Tahoma" w:eastAsia="PMingLiU" w:hAnsi="Tahoma" w:cs="Tahoma"/>
          <w:sz w:val="18"/>
          <w:szCs w:val="18"/>
          <w:lang w:eastAsia="zh-TW"/>
        </w:rPr>
        <w:t xml:space="preserve"> B </w:t>
      </w:r>
      <w:r w:rsidRPr="00DA53AD">
        <w:rPr>
          <w:rFonts w:ascii="Tahoma" w:eastAsia="PMingLiU" w:hAnsi="Tahoma" w:cs="Tahoma"/>
          <w:sz w:val="18"/>
          <w:szCs w:val="18"/>
          <w:lang w:eastAsia="zh-TW"/>
        </w:rPr>
        <w:t>外，得透過電話或電子方式由客戶指定之聯絡人提出支援要求，如以下所示。</w:t>
      </w:r>
    </w:p>
    <w:p w:rsidR="00F42FB8" w:rsidRPr="00E33B7A" w:rsidRDefault="00F42FB8" w:rsidP="00F93617">
      <w:pPr>
        <w:pStyle w:val="AppendixBodyText"/>
        <w:spacing w:after="0"/>
        <w:rPr>
          <w:rFonts w:ascii="Tahoma" w:eastAsia="PMingLiU" w:hAnsi="Tahoma" w:cs="Tahoma"/>
          <w:sz w:val="18"/>
          <w:szCs w:val="18"/>
          <w:lang w:eastAsia="zh-TW"/>
        </w:rPr>
      </w:pPr>
    </w:p>
    <w:p w:rsidR="00023FE7" w:rsidRPr="00DA53AD" w:rsidRDefault="00023FE7" w:rsidP="00F93617">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客戶要負責於諮詢過本公司之後設定最初之嚴重等級，但是客戶得隨時要求變更嚴重等級。事件嚴重性將決定</w:t>
      </w:r>
      <w:r w:rsidRPr="00DA53AD">
        <w:rPr>
          <w:rFonts w:ascii="Tahoma" w:eastAsia="PMingLiU" w:hAnsi="Tahoma" w:cs="Tahoma"/>
          <w:sz w:val="18"/>
          <w:szCs w:val="18"/>
          <w:lang w:eastAsia="zh-TW"/>
        </w:rPr>
        <w:t xml:space="preserve"> Microsoft </w:t>
      </w:r>
      <w:r w:rsidRPr="00DA53AD">
        <w:rPr>
          <w:rFonts w:ascii="Tahoma" w:eastAsia="PMingLiU" w:hAnsi="Tahoma" w:cs="Tahoma"/>
          <w:sz w:val="18"/>
          <w:szCs w:val="18"/>
          <w:lang w:eastAsia="zh-TW"/>
        </w:rPr>
        <w:t>內部之回應等級及估計的回應次數，而客戶之責任定義於下表中：</w:t>
      </w:r>
    </w:p>
    <w:p w:rsidR="00F42FB8" w:rsidRPr="00E33B7A" w:rsidRDefault="00F42FB8" w:rsidP="00F93617">
      <w:pPr>
        <w:pStyle w:val="AppendixBodyText"/>
        <w:spacing w:after="0"/>
        <w:rPr>
          <w:rFonts w:ascii="Tahoma" w:eastAsia="PMingLiU" w:hAnsi="Tahoma" w:cs="Tahoma"/>
          <w:sz w:val="18"/>
          <w:szCs w:val="18"/>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503"/>
        <w:gridCol w:w="2349"/>
        <w:gridCol w:w="2808"/>
        <w:gridCol w:w="2880"/>
      </w:tblGrid>
      <w:tr w:rsidR="00023FE7" w:rsidRPr="00DA53AD" w:rsidTr="00354B2A">
        <w:trPr>
          <w:trHeight w:val="477"/>
          <w:tblHeader/>
        </w:trPr>
        <w:tc>
          <w:tcPr>
            <w:tcW w:w="150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A53AD" w:rsidRDefault="00023FE7">
            <w:pPr>
              <w:pStyle w:val="AppendixBodyText"/>
              <w:spacing w:after="0"/>
              <w:jc w:val="center"/>
              <w:rPr>
                <w:rFonts w:ascii="Tahoma" w:eastAsia="PMingLiU" w:hAnsi="Tahoma" w:cs="Tahoma"/>
                <w:b/>
                <w:bCs/>
              </w:rPr>
            </w:pPr>
            <w:r w:rsidRPr="00DA53AD">
              <w:rPr>
                <w:rFonts w:ascii="Tahoma" w:eastAsia="PMingLiU" w:hAnsi="Tahoma" w:cs="Tahoma"/>
                <w:b/>
                <w:bCs/>
              </w:rPr>
              <w:t>嚴重性</w:t>
            </w:r>
          </w:p>
        </w:tc>
        <w:tc>
          <w:tcPr>
            <w:tcW w:w="234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A53AD" w:rsidRDefault="00023FE7">
            <w:pPr>
              <w:pStyle w:val="AppendixBodyText"/>
              <w:spacing w:after="0"/>
              <w:jc w:val="center"/>
              <w:rPr>
                <w:rFonts w:ascii="Tahoma" w:eastAsia="PMingLiU" w:hAnsi="Tahoma" w:cs="Tahoma"/>
                <w:b/>
                <w:bCs/>
              </w:rPr>
            </w:pPr>
            <w:r w:rsidRPr="00DA53AD">
              <w:rPr>
                <w:rFonts w:ascii="Tahoma" w:eastAsia="PMingLiU" w:hAnsi="Tahoma" w:cs="Tahoma"/>
                <w:b/>
                <w:bCs/>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A53AD" w:rsidRDefault="00023FE7">
            <w:pPr>
              <w:pStyle w:val="AppendixBodyText"/>
              <w:spacing w:after="0"/>
              <w:jc w:val="center"/>
              <w:rPr>
                <w:rFonts w:ascii="Tahoma" w:eastAsia="PMingLiU" w:hAnsi="Tahoma" w:cs="Tahoma"/>
                <w:b/>
                <w:bCs/>
              </w:rPr>
            </w:pPr>
            <w:r w:rsidRPr="00DA53AD">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DA53AD" w:rsidRDefault="00023FE7">
            <w:pPr>
              <w:pStyle w:val="AppendixBodyText"/>
              <w:spacing w:after="0"/>
              <w:jc w:val="center"/>
              <w:rPr>
                <w:rFonts w:ascii="Tahoma" w:eastAsia="PMingLiU" w:hAnsi="Tahoma" w:cs="Tahoma"/>
                <w:b/>
                <w:bCs/>
              </w:rPr>
            </w:pPr>
            <w:r w:rsidRPr="00DA53AD">
              <w:rPr>
                <w:rFonts w:ascii="Tahoma" w:eastAsia="PMingLiU" w:hAnsi="Tahoma" w:cs="Tahoma"/>
                <w:b/>
                <w:bCs/>
              </w:rPr>
              <w:t>客戶的預期回應</w:t>
            </w:r>
          </w:p>
        </w:tc>
      </w:tr>
      <w:tr w:rsidR="00023FE7" w:rsidRPr="00DA53AD" w:rsidTr="00354B2A">
        <w:tc>
          <w:tcPr>
            <w:tcW w:w="1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935A2" w:rsidRDefault="00023FE7">
            <w:pPr>
              <w:pStyle w:val="AppendixBodyText"/>
              <w:rPr>
                <w:rFonts w:ascii="Tahoma" w:eastAsia="PMingLiU" w:hAnsi="Tahoma" w:cs="Tahoma"/>
                <w:sz w:val="18"/>
                <w:szCs w:val="18"/>
              </w:rPr>
            </w:pPr>
            <w:r w:rsidRPr="003935A2">
              <w:rPr>
                <w:rFonts w:ascii="Tahoma" w:eastAsia="PMingLiU" w:hAnsi="Tahoma" w:cs="Tahoma"/>
                <w:sz w:val="18"/>
                <w:szCs w:val="18"/>
              </w:rPr>
              <w:t xml:space="preserve">A </w:t>
            </w:r>
            <w:r w:rsidRPr="003935A2">
              <w:rPr>
                <w:rFonts w:ascii="Tahoma" w:eastAsia="PMingLiU" w:hAnsi="Tahoma" w:cs="Tahoma"/>
                <w:sz w:val="18"/>
                <w:szCs w:val="18"/>
              </w:rPr>
              <w:t>透過電話提出</w:t>
            </w: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935A2">
              <w:rPr>
                <w:rFonts w:ascii="Tahoma" w:eastAsia="PMingLiU" w:hAnsi="Tahoma" w:cs="Tahoma"/>
                <w:sz w:val="18"/>
                <w:szCs w:val="18"/>
              </w:rPr>
              <w:t>重大之營業影響程度：</w:t>
            </w:r>
          </w:p>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3935A2">
              <w:rPr>
                <w:rFonts w:ascii="Tahoma" w:eastAsia="PMingLiU" w:hAnsi="Tahoma" w:cs="Tahoma"/>
                <w:sz w:val="18"/>
                <w:szCs w:val="18"/>
                <w:lang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3935A2">
              <w:rPr>
                <w:rFonts w:ascii="Tahoma" w:eastAsia="PMingLiU" w:hAnsi="Tahoma" w:cs="Tahoma"/>
                <w:sz w:val="18"/>
                <w:szCs w:val="18"/>
                <w:lang w:eastAsia="zh-TW"/>
              </w:rPr>
              <w:t>第一次來電於</w:t>
            </w:r>
            <w:r w:rsidRPr="003935A2">
              <w:rPr>
                <w:rFonts w:ascii="Tahoma" w:eastAsia="PMingLiU" w:hAnsi="Tahoma" w:cs="Tahoma"/>
                <w:sz w:val="18"/>
                <w:szCs w:val="18"/>
                <w:lang w:eastAsia="zh-TW"/>
              </w:rPr>
              <w:t xml:space="preserve"> 2 </w:t>
            </w:r>
            <w:r w:rsidRPr="003935A2">
              <w:rPr>
                <w:rFonts w:ascii="Tahoma" w:eastAsia="PMingLiU" w:hAnsi="Tahoma" w:cs="Tahoma"/>
                <w:sz w:val="18"/>
                <w:szCs w:val="18"/>
                <w:lang w:eastAsia="zh-TW"/>
              </w:rPr>
              <w:t>小時內回應或根據支援優惠方案於更短時間內回應</w:t>
            </w:r>
          </w:p>
          <w:p w:rsidR="00023FE7" w:rsidRPr="003935A2"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3935A2">
              <w:rPr>
                <w:rFonts w:ascii="Tahoma" w:eastAsia="PMingLiU" w:hAnsi="Tahoma" w:cs="Tahoma"/>
                <w:sz w:val="18"/>
                <w:szCs w:val="18"/>
              </w:rPr>
              <w:t>視需要於客戶網站上提供</w:t>
            </w:r>
            <w:r w:rsidRPr="003935A2">
              <w:rPr>
                <w:rFonts w:ascii="Tahoma" w:eastAsia="PMingLiU" w:hAnsi="Tahoma" w:cs="Tahoma"/>
                <w:sz w:val="18"/>
                <w:szCs w:val="18"/>
              </w:rPr>
              <w:t xml:space="preserve"> Microsoft </w:t>
            </w:r>
            <w:r w:rsidRPr="003935A2">
              <w:rPr>
                <w:rFonts w:ascii="Tahoma" w:eastAsia="PMingLiU" w:hAnsi="Tahoma" w:cs="Tahoma"/>
                <w:sz w:val="18"/>
                <w:szCs w:val="18"/>
              </w:rPr>
              <w:t>資源</w:t>
            </w:r>
            <w:r w:rsidRPr="003935A2">
              <w:rPr>
                <w:rFonts w:ascii="Tahoma" w:eastAsia="PMingLiU" w:hAnsi="Tahoma" w:cs="Tahoma"/>
                <w:sz w:val="18"/>
                <w:szCs w:val="18"/>
              </w:rPr>
              <w:t xml:space="preserve"> (Resources)</w:t>
            </w:r>
            <w:r w:rsidRPr="003935A2">
              <w:rPr>
                <w:rFonts w:ascii="Tahoma" w:eastAsia="PMingLiU" w:hAnsi="Tahoma" w:cs="Tahoma"/>
                <w:sz w:val="18"/>
                <w:szCs w:val="18"/>
              </w:rPr>
              <w:t>。</w:t>
            </w:r>
          </w:p>
          <w:p w:rsidR="00023FE7" w:rsidRPr="003935A2"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3935A2">
              <w:rPr>
                <w:rFonts w:ascii="Tahoma" w:eastAsia="PMingLiU" w:hAnsi="Tahoma" w:cs="Tahoma"/>
                <w:sz w:val="18"/>
                <w:szCs w:val="18"/>
              </w:rPr>
              <w:t>全天候持續進行解決</w:t>
            </w:r>
          </w:p>
          <w:p w:rsidR="00023FE7" w:rsidRPr="003935A2"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3935A2">
              <w:rPr>
                <w:rFonts w:ascii="Tahoma" w:eastAsia="PMingLiU" w:hAnsi="Tahoma" w:cs="Tahoma"/>
                <w:sz w:val="18"/>
                <w:szCs w:val="18"/>
              </w:rPr>
              <w:t>根據支援優惠方案通知</w:t>
            </w:r>
            <w:r w:rsidRPr="003935A2">
              <w:rPr>
                <w:rFonts w:ascii="Tahoma" w:eastAsia="PMingLiU" w:hAnsi="Tahoma" w:cs="Tahoma"/>
                <w:sz w:val="18"/>
                <w:szCs w:val="18"/>
              </w:rPr>
              <w:t xml:space="preserve"> Microsoft </w:t>
            </w:r>
            <w:r w:rsidRPr="003935A2">
              <w:rPr>
                <w:rFonts w:ascii="Tahoma" w:eastAsia="PMingLiU" w:hAnsi="Tahoma" w:cs="Tahoma"/>
                <w:sz w:val="18"/>
                <w:szCs w:val="18"/>
              </w:rPr>
              <w:t>之資深經理</w:t>
            </w:r>
            <w:r w:rsidRPr="003935A2">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3935A2">
              <w:rPr>
                <w:rFonts w:ascii="Tahoma" w:eastAsia="PMingLiU" w:hAnsi="Tahoma" w:cs="Tahoma"/>
                <w:sz w:val="18"/>
                <w:szCs w:val="18"/>
                <w:lang w:eastAsia="zh-TW"/>
              </w:rPr>
              <w:t>分派適當之資源接受全天候之持續解決行動</w:t>
            </w:r>
            <w:r w:rsidRPr="003935A2">
              <w:rPr>
                <w:rFonts w:ascii="Tahoma" w:eastAsia="PMingLiU" w:hAnsi="Tahoma" w:cs="Tahoma"/>
                <w:sz w:val="18"/>
                <w:szCs w:val="18"/>
                <w:vertAlign w:val="superscript"/>
                <w:lang w:eastAsia="zh-TW"/>
              </w:rPr>
              <w:t>2</w:t>
            </w:r>
          </w:p>
          <w:p w:rsidR="00023FE7" w:rsidRPr="003935A2"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3935A2">
              <w:rPr>
                <w:rFonts w:ascii="Tahoma" w:eastAsia="PMingLiU" w:hAnsi="Tahoma" w:cs="Tahoma"/>
                <w:sz w:val="18"/>
                <w:szCs w:val="18"/>
                <w:lang w:eastAsia="zh-TW"/>
              </w:rPr>
              <w:t>從變更控制機關快速存取及回應</w:t>
            </w:r>
          </w:p>
          <w:p w:rsidR="00023FE7" w:rsidRPr="003935A2" w:rsidRDefault="00023FE7" w:rsidP="0027028A">
            <w:pPr>
              <w:pStyle w:val="AppendixBodyText"/>
              <w:numPr>
                <w:ilvl w:val="0"/>
                <w:numId w:val="2"/>
              </w:numPr>
              <w:tabs>
                <w:tab w:val="clear" w:pos="1440"/>
              </w:tabs>
              <w:ind w:left="432"/>
              <w:rPr>
                <w:rFonts w:ascii="Tahoma" w:eastAsia="PMingLiU" w:hAnsi="Tahoma" w:cs="Tahoma"/>
                <w:sz w:val="18"/>
                <w:szCs w:val="18"/>
              </w:rPr>
            </w:pPr>
            <w:r w:rsidRPr="003935A2">
              <w:rPr>
                <w:rFonts w:ascii="Tahoma" w:eastAsia="PMingLiU" w:hAnsi="Tahoma" w:cs="Tahoma"/>
                <w:sz w:val="18"/>
                <w:szCs w:val="18"/>
              </w:rPr>
              <w:t>管理階層通知</w:t>
            </w:r>
          </w:p>
        </w:tc>
      </w:tr>
      <w:tr w:rsidR="00023FE7" w:rsidRPr="00DA53AD" w:rsidTr="00354B2A">
        <w:tc>
          <w:tcPr>
            <w:tcW w:w="1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A53AD" w:rsidRDefault="00023FE7">
            <w:pPr>
              <w:pStyle w:val="AppendixBodyText"/>
              <w:rPr>
                <w:rFonts w:ascii="Tahoma" w:eastAsia="PMingLiU" w:hAnsi="Tahoma" w:cs="Tahoma"/>
                <w:sz w:val="18"/>
                <w:szCs w:val="18"/>
              </w:rPr>
            </w:pPr>
            <w:r w:rsidRPr="00DA53AD">
              <w:rPr>
                <w:rFonts w:ascii="Tahoma" w:eastAsia="PMingLiU" w:hAnsi="Tahoma" w:cs="Tahoma"/>
                <w:sz w:val="18"/>
                <w:szCs w:val="18"/>
              </w:rPr>
              <w:t xml:space="preserve">B </w:t>
            </w:r>
            <w:r w:rsidRPr="00DA53AD">
              <w:rPr>
                <w:rFonts w:ascii="Tahoma" w:eastAsia="PMingLiU" w:hAnsi="Tahoma" w:cs="Tahoma"/>
                <w:sz w:val="18"/>
                <w:szCs w:val="18"/>
              </w:rPr>
              <w:t>透過電話提出</w:t>
            </w: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935A2">
              <w:rPr>
                <w:rFonts w:ascii="Tahoma" w:eastAsia="PMingLiU" w:hAnsi="Tahoma" w:cs="Tahoma"/>
                <w:sz w:val="18"/>
                <w:szCs w:val="18"/>
              </w:rPr>
              <w:t>中等之營業影響程度：</w:t>
            </w:r>
          </w:p>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3935A2">
              <w:rPr>
                <w:rFonts w:ascii="Tahoma" w:eastAsia="PMingLiU" w:hAnsi="Tahoma" w:cs="Tahoma"/>
                <w:sz w:val="18"/>
                <w:szCs w:val="18"/>
                <w:lang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3935A2">
              <w:rPr>
                <w:rFonts w:ascii="Tahoma" w:eastAsia="PMingLiU" w:hAnsi="Tahoma" w:cs="Tahoma"/>
                <w:sz w:val="18"/>
                <w:szCs w:val="18"/>
                <w:lang w:eastAsia="zh-TW"/>
              </w:rPr>
              <w:t>第一次來電於</w:t>
            </w:r>
            <w:r w:rsidRPr="003935A2">
              <w:rPr>
                <w:rFonts w:ascii="Tahoma" w:eastAsia="PMingLiU" w:hAnsi="Tahoma" w:cs="Tahoma"/>
                <w:sz w:val="18"/>
                <w:szCs w:val="18"/>
                <w:lang w:eastAsia="zh-TW"/>
              </w:rPr>
              <w:t xml:space="preserve"> 4 </w:t>
            </w:r>
            <w:r w:rsidRPr="003935A2">
              <w:rPr>
                <w:rFonts w:ascii="Tahoma" w:eastAsia="PMingLiU" w:hAnsi="Tahoma" w:cs="Tahoma"/>
                <w:sz w:val="18"/>
                <w:szCs w:val="18"/>
                <w:lang w:eastAsia="zh-TW"/>
              </w:rPr>
              <w:t>小時內回應或根據支援優惠方案於更短時間內回應</w:t>
            </w:r>
          </w:p>
          <w:p w:rsidR="00023FE7" w:rsidRPr="003935A2" w:rsidRDefault="00023FE7" w:rsidP="0027028A">
            <w:pPr>
              <w:pStyle w:val="AppendixBodyText"/>
              <w:numPr>
                <w:ilvl w:val="0"/>
                <w:numId w:val="2"/>
              </w:numPr>
              <w:tabs>
                <w:tab w:val="num" w:pos="522"/>
              </w:tabs>
              <w:ind w:left="522"/>
              <w:rPr>
                <w:rFonts w:ascii="Tahoma" w:eastAsia="PMingLiU" w:hAnsi="Tahoma" w:cs="Tahoma"/>
                <w:sz w:val="18"/>
                <w:szCs w:val="18"/>
              </w:rPr>
            </w:pPr>
            <w:r w:rsidRPr="003935A2">
              <w:rPr>
                <w:rFonts w:ascii="Tahoma" w:eastAsia="PMingLiU" w:hAnsi="Tahoma" w:cs="Tahoma"/>
                <w:sz w:val="18"/>
                <w:szCs w:val="18"/>
              </w:rPr>
              <w:t>僅於</w:t>
            </w:r>
            <w:r w:rsidRPr="003935A2">
              <w:rPr>
                <w:rFonts w:ascii="Tahoma" w:eastAsia="PMingLiU" w:hAnsi="Tahoma" w:cs="Tahoma"/>
                <w:bCs/>
                <w:sz w:val="18"/>
                <w:szCs w:val="18"/>
              </w:rPr>
              <w:t>營業</w:t>
            </w:r>
            <w:r w:rsidRPr="003935A2">
              <w:rPr>
                <w:rFonts w:ascii="Tahoma" w:eastAsia="PMingLiU" w:hAnsi="Tahoma" w:cs="Tahoma"/>
                <w:sz w:val="18"/>
                <w:szCs w:val="18"/>
                <w:vertAlign w:val="superscript"/>
              </w:rPr>
              <w:t>1</w:t>
            </w:r>
            <w:r w:rsidRPr="003935A2">
              <w:rPr>
                <w:rFonts w:ascii="Tahoma" w:eastAsia="PMingLiU" w:hAnsi="Tahoma" w:cs="Tahoma"/>
                <w:bCs/>
                <w:sz w:val="18"/>
                <w:szCs w:val="18"/>
              </w:rPr>
              <w:t>時間進行解決</w:t>
            </w:r>
          </w:p>
          <w:p w:rsidR="00023FE7" w:rsidRPr="003935A2"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3935A2">
              <w:rPr>
                <w:rFonts w:ascii="Tahoma" w:eastAsia="PMingLiU" w:hAnsi="Tahoma" w:cs="Tahoma"/>
                <w:sz w:val="18"/>
                <w:szCs w:val="18"/>
                <w:lang w:eastAsia="zh-TW"/>
              </w:rPr>
              <w:t>分派適當之資源接受營業時間</w:t>
            </w:r>
            <w:r w:rsidRPr="003935A2">
              <w:rPr>
                <w:rFonts w:ascii="Tahoma" w:eastAsia="PMingLiU" w:hAnsi="Tahoma" w:cs="Tahoma"/>
                <w:sz w:val="18"/>
                <w:szCs w:val="18"/>
                <w:vertAlign w:val="superscript"/>
                <w:lang w:eastAsia="zh-TW"/>
              </w:rPr>
              <w:t xml:space="preserve"> </w:t>
            </w:r>
            <w:r w:rsidRPr="003935A2">
              <w:rPr>
                <w:rFonts w:ascii="Tahoma" w:eastAsia="PMingLiU" w:hAnsi="Tahoma" w:cs="Tahoma"/>
                <w:sz w:val="18"/>
                <w:szCs w:val="18"/>
                <w:lang w:eastAsia="zh-TW"/>
              </w:rPr>
              <w:t>之解決行動</w:t>
            </w:r>
          </w:p>
          <w:p w:rsidR="00023FE7" w:rsidRPr="003935A2"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3935A2">
              <w:rPr>
                <w:rFonts w:ascii="Tahoma" w:eastAsia="PMingLiU" w:hAnsi="Tahoma" w:cs="Tahoma"/>
                <w:sz w:val="18"/>
                <w:szCs w:val="18"/>
                <w:lang w:eastAsia="zh-TW"/>
              </w:rPr>
              <w:t>營業時間的四個小時內從變更控制機關存取及回應</w:t>
            </w:r>
          </w:p>
        </w:tc>
      </w:tr>
      <w:tr w:rsidR="00023FE7" w:rsidRPr="00DA53AD" w:rsidTr="00354B2A">
        <w:tc>
          <w:tcPr>
            <w:tcW w:w="150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A53AD" w:rsidRDefault="00023FE7">
            <w:pPr>
              <w:pStyle w:val="AppendixBodyText"/>
              <w:rPr>
                <w:rFonts w:ascii="Tahoma" w:eastAsia="PMingLiU" w:hAnsi="Tahoma" w:cs="Tahoma"/>
                <w:sz w:val="18"/>
                <w:szCs w:val="18"/>
                <w:lang w:eastAsia="zh-TW"/>
              </w:rPr>
            </w:pPr>
            <w:r w:rsidRPr="00DA53AD">
              <w:rPr>
                <w:rFonts w:ascii="Tahoma" w:eastAsia="PMingLiU" w:hAnsi="Tahoma" w:cs="Tahoma"/>
                <w:sz w:val="18"/>
                <w:szCs w:val="18"/>
                <w:lang w:eastAsia="zh-TW"/>
              </w:rPr>
              <w:t xml:space="preserve">C </w:t>
            </w:r>
            <w:r w:rsidRPr="00DA53AD">
              <w:rPr>
                <w:rFonts w:ascii="Tahoma" w:eastAsia="PMingLiU" w:hAnsi="Tahoma" w:cs="Tahoma"/>
                <w:sz w:val="18"/>
                <w:szCs w:val="18"/>
                <w:lang w:eastAsia="zh-TW"/>
              </w:rPr>
              <w:t>透過電話或網頁提出</w:t>
            </w:r>
          </w:p>
        </w:tc>
        <w:tc>
          <w:tcPr>
            <w:tcW w:w="2349"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3935A2">
              <w:rPr>
                <w:rFonts w:ascii="Tahoma" w:eastAsia="PMingLiU" w:hAnsi="Tahoma" w:cs="Tahoma"/>
                <w:sz w:val="18"/>
                <w:szCs w:val="18"/>
              </w:rPr>
              <w:t>最低之營業影響程度：</w:t>
            </w:r>
          </w:p>
          <w:p w:rsidR="00023FE7" w:rsidRPr="003935A2"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3935A2">
              <w:rPr>
                <w:rFonts w:ascii="Tahoma" w:eastAsia="PMingLiU" w:hAnsi="Tahoma" w:cs="Tahoma"/>
                <w:sz w:val="18"/>
                <w:szCs w:val="18"/>
                <w:lang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3935A2">
              <w:rPr>
                <w:rFonts w:ascii="Tahoma" w:eastAsia="PMingLiU" w:hAnsi="Tahoma" w:cs="Tahoma"/>
                <w:sz w:val="18"/>
                <w:szCs w:val="18"/>
                <w:lang w:eastAsia="zh-TW"/>
              </w:rPr>
              <w:t>第一次來電於一個工作天內回應或根據支援優惠方案於更短時間內回應</w:t>
            </w:r>
          </w:p>
          <w:p w:rsidR="00023FE7" w:rsidRPr="003935A2" w:rsidRDefault="00023FE7" w:rsidP="0027028A">
            <w:pPr>
              <w:pStyle w:val="AppendixBodyText"/>
              <w:numPr>
                <w:ilvl w:val="0"/>
                <w:numId w:val="2"/>
              </w:numPr>
              <w:tabs>
                <w:tab w:val="num" w:pos="522"/>
              </w:tabs>
              <w:ind w:left="522"/>
              <w:rPr>
                <w:rFonts w:ascii="Tahoma" w:eastAsia="PMingLiU" w:hAnsi="Tahoma" w:cs="Tahoma"/>
                <w:sz w:val="18"/>
                <w:szCs w:val="18"/>
              </w:rPr>
            </w:pPr>
            <w:r w:rsidRPr="003935A2">
              <w:rPr>
                <w:rFonts w:ascii="Tahoma" w:eastAsia="PMingLiU" w:hAnsi="Tahoma" w:cs="Tahoma"/>
                <w:sz w:val="18"/>
                <w:szCs w:val="18"/>
              </w:rPr>
              <w:t>僅於</w:t>
            </w:r>
            <w:r w:rsidRPr="003935A2">
              <w:rPr>
                <w:rFonts w:ascii="Tahoma" w:eastAsia="PMingLiU" w:hAnsi="Tahoma" w:cs="Tahoma"/>
                <w:bCs/>
                <w:sz w:val="18"/>
                <w:szCs w:val="18"/>
              </w:rPr>
              <w:t>營業時間進行解決</w:t>
            </w:r>
          </w:p>
          <w:p w:rsidR="00023FE7" w:rsidRPr="003935A2"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935A2"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3935A2">
              <w:rPr>
                <w:rFonts w:ascii="Tahoma" w:eastAsia="PMingLiU" w:hAnsi="Tahoma" w:cs="Tahoma"/>
                <w:sz w:val="18"/>
                <w:szCs w:val="18"/>
                <w:lang w:eastAsia="zh-TW"/>
              </w:rPr>
              <w:t>依案例擁有者提供正確的聯絡人</w:t>
            </w:r>
          </w:p>
          <w:p w:rsidR="00023FE7" w:rsidRPr="003935A2"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3935A2">
              <w:rPr>
                <w:rFonts w:ascii="Tahoma" w:eastAsia="PMingLiU" w:hAnsi="Tahoma" w:cs="Tahoma"/>
                <w:sz w:val="18"/>
                <w:szCs w:val="18"/>
                <w:lang w:eastAsia="zh-TW"/>
              </w:rPr>
              <w:t>在一個工作天內回應。</w:t>
            </w:r>
          </w:p>
        </w:tc>
      </w:tr>
    </w:tbl>
    <w:p w:rsidR="00023FE7" w:rsidRPr="00DA53AD" w:rsidRDefault="00023FE7">
      <w:pPr>
        <w:pStyle w:val="AppendixBodyText"/>
        <w:ind w:left="90" w:right="2160"/>
        <w:rPr>
          <w:rFonts w:ascii="Tahoma" w:eastAsia="PMingLiU" w:hAnsi="Tahoma" w:cs="Tahoma"/>
          <w:lang w:eastAsia="zh-TW"/>
        </w:rPr>
      </w:pPr>
      <w:r w:rsidRPr="006B2847">
        <w:rPr>
          <w:rFonts w:ascii="Tahoma" w:eastAsia="PMingLiU" w:hAnsi="Tahoma" w:cs="Tahoma"/>
          <w:i/>
          <w:sz w:val="16"/>
          <w:szCs w:val="16"/>
          <w:vertAlign w:val="superscript"/>
          <w:lang w:eastAsia="zh-TW"/>
        </w:rPr>
        <w:t>1</w:t>
      </w:r>
      <w:r w:rsidRPr="00DA53AD">
        <w:rPr>
          <w:rFonts w:ascii="Tahoma" w:eastAsia="PMingLiU" w:hAnsi="Tahoma" w:cs="Tahoma"/>
          <w:i/>
          <w:sz w:val="16"/>
          <w:szCs w:val="16"/>
          <w:lang w:eastAsia="zh-TW"/>
        </w:rPr>
        <w:t xml:space="preserve"> </w:t>
      </w:r>
      <w:r w:rsidRPr="00DA53AD">
        <w:rPr>
          <w:rFonts w:ascii="Tahoma" w:eastAsia="PMingLiU" w:hAnsi="Tahoma" w:cs="Tahoma"/>
          <w:i/>
          <w:sz w:val="16"/>
          <w:szCs w:val="16"/>
          <w:lang w:eastAsia="zh-TW"/>
        </w:rPr>
        <w:t>如需當地營業時間，請聯絡</w:t>
      </w:r>
      <w:r w:rsidRPr="00DA53AD">
        <w:rPr>
          <w:rFonts w:ascii="Tahoma" w:eastAsia="PMingLiU" w:hAnsi="Tahoma" w:cs="Tahoma"/>
          <w:i/>
          <w:sz w:val="16"/>
          <w:szCs w:val="16"/>
          <w:lang w:eastAsia="zh-TW"/>
        </w:rPr>
        <w:t xml:space="preserve"> Microsoft </w:t>
      </w:r>
      <w:r w:rsidRPr="00DA53AD">
        <w:rPr>
          <w:rFonts w:ascii="Tahoma" w:eastAsia="PMingLiU" w:hAnsi="Tahoma" w:cs="Tahoma"/>
          <w:i/>
          <w:sz w:val="16"/>
          <w:szCs w:val="16"/>
          <w:lang w:eastAsia="zh-TW"/>
        </w:rPr>
        <w:t>代表。</w:t>
      </w:r>
    </w:p>
    <w:p w:rsidR="00023FE7" w:rsidRPr="00DA53AD" w:rsidRDefault="00023FE7" w:rsidP="00354B2A">
      <w:pPr>
        <w:pStyle w:val="AppendixBodyText"/>
        <w:ind w:left="90" w:right="900"/>
        <w:rPr>
          <w:rFonts w:ascii="Tahoma" w:eastAsia="PMingLiU" w:hAnsi="Tahoma" w:cs="Tahoma"/>
          <w:lang w:eastAsia="zh-TW"/>
        </w:rPr>
      </w:pPr>
      <w:r w:rsidRPr="006B2847">
        <w:rPr>
          <w:rFonts w:ascii="Tahoma" w:eastAsia="PMingLiU" w:hAnsi="Tahoma" w:cs="Tahoma"/>
          <w:i/>
          <w:sz w:val="16"/>
          <w:szCs w:val="16"/>
          <w:vertAlign w:val="superscript"/>
          <w:lang w:eastAsia="zh-TW"/>
        </w:rPr>
        <w:t>2</w:t>
      </w:r>
      <w:r w:rsidRPr="00DA53AD">
        <w:rPr>
          <w:rFonts w:ascii="Tahoma" w:eastAsia="PMingLiU" w:hAnsi="Tahoma" w:cs="Tahoma"/>
          <w:i/>
          <w:sz w:val="16"/>
          <w:szCs w:val="16"/>
          <w:lang w:eastAsia="zh-TW"/>
        </w:rPr>
        <w:t xml:space="preserve"> </w:t>
      </w:r>
      <w:r w:rsidRPr="00DA53AD">
        <w:rPr>
          <w:rFonts w:ascii="Tahoma" w:eastAsia="PMingLiU" w:hAnsi="Tahoma" w:cs="Tahoma"/>
          <w:i/>
          <w:sz w:val="16"/>
          <w:szCs w:val="16"/>
          <w:lang w:eastAsia="zh-TW"/>
        </w:rPr>
        <w:t>如果客戶無法提供適當的資源或回應，讓本公司得以繼續進行問題解決行動，本公司可能需要降低嚴重等級。</w:t>
      </w:r>
    </w:p>
    <w:p w:rsidR="00023FE7" w:rsidRPr="00DA53AD" w:rsidRDefault="00023FE7" w:rsidP="00F42FB8">
      <w:pPr>
        <w:pStyle w:val="AppendixBodyText"/>
        <w:spacing w:after="0"/>
        <w:ind w:right="2160"/>
        <w:rPr>
          <w:rFonts w:ascii="Tahoma" w:eastAsia="PMingLiU" w:hAnsi="Tahoma" w:cs="Tahoma"/>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bCs/>
          <w:sz w:val="18"/>
          <w:szCs w:val="18"/>
          <w:lang w:eastAsia="zh-TW"/>
        </w:rPr>
        <w:lastRenderedPageBreak/>
        <w:t>客戶可能必須依本公司之要求執行問題判斷及解決活動。問題判斷及解決活動可能包括執行網路追蹤、擷取錯誤訊息、收集組態資訊、變更產品組態、安裝新版本的軟體或新元件，或者修改處理序。</w:t>
      </w:r>
    </w:p>
    <w:p w:rsidR="00077CE5" w:rsidRPr="006E13F7" w:rsidRDefault="00077CE5"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rsidR="00077CE5" w:rsidRPr="006E13F7" w:rsidRDefault="00077CE5"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spacing w:after="0"/>
        <w:rPr>
          <w:rFonts w:ascii="Tahoma" w:eastAsia="PMingLiU" w:hAnsi="Tahoma" w:cs="Tahoma"/>
          <w:lang w:eastAsia="zh-TW"/>
        </w:rPr>
      </w:pPr>
      <w:r w:rsidRPr="00DA53AD">
        <w:rPr>
          <w:rFonts w:ascii="Tahoma" w:eastAsia="PMingLiU" w:hAnsi="Tahoma" w:cs="Tahoma"/>
          <w:bCs/>
          <w:sz w:val="18"/>
          <w:szCs w:val="18"/>
          <w:lang w:eastAsia="zh-TW"/>
        </w:rPr>
        <w:t>此項支援利益係依</w:t>
      </w:r>
      <w:r w:rsidRPr="00DA53AD">
        <w:rPr>
          <w:rFonts w:ascii="Tahoma" w:eastAsia="PMingLiU" w:hAnsi="Tahoma" w:cs="Tahoma"/>
          <w:bCs/>
          <w:sz w:val="18"/>
          <w:szCs w:val="18"/>
          <w:lang w:eastAsia="zh-TW"/>
        </w:rPr>
        <w:t xml:space="preserve"> SA </w:t>
      </w:r>
      <w:r w:rsidRPr="00DA53AD">
        <w:rPr>
          <w:rFonts w:ascii="Tahoma" w:eastAsia="PMingLiU" w:hAnsi="Tahoma" w:cs="Tahoma"/>
          <w:bCs/>
          <w:sz w:val="18"/>
          <w:szCs w:val="18"/>
          <w:lang w:eastAsia="zh-TW"/>
        </w:rPr>
        <w:t>投資而非依版本始維持。為了將降級權利搭配較舊版本使用，客戶可以取得最新的版本，但是僅有在</w:t>
      </w:r>
      <w:r w:rsidRPr="00DA53AD">
        <w:rPr>
          <w:rFonts w:ascii="Tahoma" w:eastAsia="PMingLiU" w:hAnsi="Tahoma" w:cs="Tahoma"/>
          <w:bCs/>
          <w:sz w:val="18"/>
          <w:szCs w:val="18"/>
          <w:lang w:eastAsia="zh-TW"/>
        </w:rPr>
        <w:t xml:space="preserve"> Microsoft </w:t>
      </w:r>
      <w:r w:rsidRPr="00DA53AD">
        <w:rPr>
          <w:rFonts w:ascii="Tahoma" w:eastAsia="PMingLiU" w:hAnsi="Tahoma" w:cs="Tahoma"/>
          <w:bCs/>
          <w:sz w:val="18"/>
          <w:szCs w:val="18"/>
          <w:lang w:eastAsia="zh-TW"/>
        </w:rPr>
        <w:t>產品生命週期網站上已將該產品列為支援的產品時，客戶才有資格獲得該產品之支援。最新的</w:t>
      </w:r>
      <w:r w:rsidRPr="00DA53AD">
        <w:rPr>
          <w:rFonts w:ascii="Tahoma" w:eastAsia="PMingLiU" w:hAnsi="Tahoma" w:cs="Tahoma"/>
          <w:bCs/>
          <w:sz w:val="18"/>
          <w:szCs w:val="18"/>
          <w:lang w:eastAsia="zh-TW"/>
        </w:rPr>
        <w:t xml:space="preserve"> Microsoft </w:t>
      </w:r>
      <w:r w:rsidRPr="00DA53AD">
        <w:rPr>
          <w:rFonts w:ascii="Tahoma" w:eastAsia="PMingLiU" w:hAnsi="Tahoma" w:cs="Tahoma"/>
          <w:bCs/>
          <w:sz w:val="18"/>
          <w:szCs w:val="18"/>
          <w:lang w:eastAsia="zh-TW"/>
        </w:rPr>
        <w:t>產品生命週期網站位於</w:t>
      </w:r>
      <w:r w:rsidRPr="00DA53AD">
        <w:rPr>
          <w:rFonts w:ascii="Tahoma" w:eastAsia="PMingLiU" w:hAnsi="Tahoma" w:cs="Tahoma"/>
          <w:bCs/>
          <w:sz w:val="18"/>
          <w:szCs w:val="18"/>
          <w:lang w:eastAsia="zh-TW"/>
        </w:rPr>
        <w:t xml:space="preserve"> </w:t>
      </w:r>
      <w:hyperlink r:id="rId33" w:history="1">
        <w:r w:rsidRPr="00DA53AD">
          <w:rPr>
            <w:rStyle w:val="Hyperlink"/>
            <w:rFonts w:ascii="Tahoma" w:eastAsia="PMingLiU" w:hAnsi="Tahoma" w:cs="Tahoma"/>
            <w:bCs/>
            <w:sz w:val="18"/>
            <w:szCs w:val="18"/>
            <w:lang w:eastAsia="zh-TW"/>
          </w:rPr>
          <w:t>http://support.microsoft.com/common/international.aspx?rdpath=dm;en-us;lifecycle</w:t>
        </w:r>
      </w:hyperlink>
      <w:r w:rsidRPr="00DA53AD">
        <w:rPr>
          <w:rFonts w:ascii="Tahoma" w:eastAsia="PMingLiU" w:hAnsi="Tahoma" w:cs="Tahoma"/>
          <w:bCs/>
          <w:sz w:val="18"/>
          <w:szCs w:val="18"/>
          <w:lang w:eastAsia="zh-TW"/>
        </w:rPr>
        <w:t>。</w:t>
      </w:r>
    </w:p>
    <w:p w:rsidR="00023FE7" w:rsidRPr="006E13F7" w:rsidRDefault="00023FE7" w:rsidP="00F42FB8">
      <w:pPr>
        <w:pStyle w:val="AppendixBodyText"/>
        <w:spacing w:after="0"/>
        <w:rPr>
          <w:rFonts w:ascii="Tahoma" w:eastAsia="PMingLiU" w:hAnsi="Tahoma" w:cs="Tahoma"/>
          <w:sz w:val="18"/>
          <w:szCs w:val="18"/>
          <w:lang w:eastAsia="zh-TW"/>
        </w:rPr>
      </w:pPr>
    </w:p>
    <w:p w:rsidR="00077CE5" w:rsidRPr="00DA53AD" w:rsidRDefault="00AF539A" w:rsidP="00DA2788">
      <w:pPr>
        <w:pStyle w:val="AppendixBodyText"/>
        <w:rPr>
          <w:rFonts w:ascii="Tahoma" w:eastAsia="PMingLiU" w:hAnsi="Tahoma" w:cs="Tahoma"/>
          <w:lang w:eastAsia="zh-TW"/>
        </w:rPr>
      </w:pPr>
      <w:r w:rsidRPr="00DA53AD">
        <w:rPr>
          <w:rFonts w:ascii="Tahoma" w:eastAsia="PMingLiU" w:hAnsi="Tahoma" w:cs="Tahoma"/>
          <w:b/>
          <w:bCs/>
          <w:color w:val="000000"/>
          <w:sz w:val="18"/>
          <w:szCs w:val="18"/>
          <w:lang w:eastAsia="zh-TW"/>
        </w:rPr>
        <w:t>全天候問題解決支援事件轉換為主要支援服務</w:t>
      </w:r>
    </w:p>
    <w:p w:rsidR="00077CE5" w:rsidRPr="00DA53AD" w:rsidRDefault="00AF539A" w:rsidP="00DA2788">
      <w:pPr>
        <w:pStyle w:val="AppendixBodyText"/>
        <w:spacing w:after="0"/>
        <w:rPr>
          <w:rFonts w:ascii="Tahoma" w:eastAsia="PMingLiU" w:hAnsi="Tahoma" w:cs="Tahoma"/>
          <w:lang w:eastAsia="zh-TW"/>
        </w:rPr>
      </w:pPr>
      <w:r w:rsidRPr="00DA53AD">
        <w:rPr>
          <w:rFonts w:ascii="Tahoma" w:eastAsia="PMingLiU" w:hAnsi="Tahoma" w:cs="Tahoma"/>
          <w:color w:val="000000"/>
          <w:sz w:val="18"/>
          <w:szCs w:val="18"/>
          <w:lang w:eastAsia="zh-TW"/>
        </w:rPr>
        <w:t>客戶得選擇將軟體保證全天候問題解決支援事件</w:t>
      </w:r>
      <w:r w:rsidRPr="00DA53AD">
        <w:rPr>
          <w:rFonts w:ascii="Tahoma" w:eastAsia="PMingLiU" w:hAnsi="Tahoma" w:cs="Tahoma"/>
          <w:color w:val="000000"/>
          <w:sz w:val="18"/>
          <w:szCs w:val="18"/>
          <w:lang w:eastAsia="zh-TW"/>
        </w:rPr>
        <w:t xml:space="preserve"> (SA PRS </w:t>
      </w:r>
      <w:r w:rsidRPr="00DA53AD">
        <w:rPr>
          <w:rFonts w:ascii="Tahoma" w:eastAsia="PMingLiU" w:hAnsi="Tahoma" w:cs="Tahoma"/>
          <w:color w:val="000000"/>
          <w:sz w:val="18"/>
          <w:szCs w:val="18"/>
          <w:lang w:eastAsia="zh-TW"/>
        </w:rPr>
        <w:t>事件或以下稱「</w:t>
      </w:r>
      <w:r w:rsidRPr="00DA53AD">
        <w:rPr>
          <w:rFonts w:ascii="Tahoma" w:eastAsia="PMingLiU" w:hAnsi="Tahoma" w:cs="Tahoma"/>
          <w:color w:val="000000"/>
          <w:sz w:val="18"/>
          <w:szCs w:val="18"/>
          <w:lang w:eastAsia="zh-TW"/>
        </w:rPr>
        <w:t>SAB</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轉換為：</w:t>
      </w:r>
    </w:p>
    <w:p w:rsidR="00077CE5" w:rsidRPr="006E13F7" w:rsidRDefault="00077CE5" w:rsidP="00DA2788">
      <w:pPr>
        <w:pStyle w:val="AppendixBodyText"/>
        <w:spacing w:after="0"/>
        <w:rPr>
          <w:rFonts w:ascii="Tahoma" w:eastAsia="PMingLiU" w:hAnsi="Tahoma" w:cs="Tahoma"/>
          <w:sz w:val="18"/>
          <w:szCs w:val="18"/>
          <w:lang w:eastAsia="zh-TW"/>
        </w:rPr>
      </w:pPr>
    </w:p>
    <w:p w:rsidR="00AF539A" w:rsidRPr="00DA53AD" w:rsidRDefault="00AF539A" w:rsidP="00EE3CF0">
      <w:pPr>
        <w:pStyle w:val="AppendixBodyText"/>
        <w:numPr>
          <w:ilvl w:val="0"/>
          <w:numId w:val="28"/>
        </w:numPr>
        <w:tabs>
          <w:tab w:val="left" w:pos="1440"/>
        </w:tabs>
        <w:ind w:left="1440"/>
        <w:rPr>
          <w:rFonts w:ascii="Tahoma" w:eastAsia="PMingLiU" w:hAnsi="Tahoma" w:cs="Tahoma"/>
          <w:lang w:eastAsia="zh-TW"/>
        </w:rPr>
      </w:pPr>
      <w:r w:rsidRPr="00DA53AD">
        <w:rPr>
          <w:rFonts w:ascii="Tahoma" w:eastAsia="PMingLiU" w:hAnsi="Tahoma" w:cs="Tahoma"/>
          <w:color w:val="000000"/>
          <w:sz w:val="18"/>
          <w:szCs w:val="18"/>
          <w:lang w:eastAsia="zh-TW"/>
        </w:rPr>
        <w:t>主要問題解決支援</w:t>
      </w:r>
      <w:r w:rsidRPr="00DA53AD">
        <w:rPr>
          <w:rFonts w:ascii="Tahoma" w:eastAsia="PMingLiU" w:hAnsi="Tahoma" w:cs="Tahoma"/>
          <w:color w:val="000000"/>
          <w:sz w:val="18"/>
          <w:szCs w:val="18"/>
          <w:lang w:eastAsia="zh-TW"/>
        </w:rPr>
        <w:t xml:space="preserve"> (PRS) </w:t>
      </w:r>
      <w:r w:rsidRPr="00DA53AD">
        <w:rPr>
          <w:rFonts w:ascii="Tahoma" w:eastAsia="PMingLiU" w:hAnsi="Tahoma" w:cs="Tahoma"/>
          <w:color w:val="000000"/>
          <w:sz w:val="18"/>
          <w:szCs w:val="18"/>
          <w:lang w:eastAsia="zh-TW"/>
        </w:rPr>
        <w:t>時數</w:t>
      </w:r>
    </w:p>
    <w:p w:rsidR="00AF539A" w:rsidRPr="00DA53AD" w:rsidRDefault="00AF539A" w:rsidP="00EE3CF0">
      <w:pPr>
        <w:pStyle w:val="AppendixBodyText"/>
        <w:numPr>
          <w:ilvl w:val="0"/>
          <w:numId w:val="28"/>
        </w:numPr>
        <w:tabs>
          <w:tab w:val="left" w:pos="1440"/>
        </w:tabs>
        <w:ind w:left="1440"/>
        <w:rPr>
          <w:rFonts w:ascii="Tahoma" w:eastAsia="PMingLiU" w:hAnsi="Tahoma" w:cs="Tahoma"/>
          <w:lang w:eastAsia="zh-TW"/>
        </w:rPr>
      </w:pPr>
      <w:r w:rsidRPr="00DA53AD">
        <w:rPr>
          <w:rFonts w:ascii="Tahoma" w:eastAsia="PMingLiU" w:hAnsi="Tahoma" w:cs="Tahoma"/>
          <w:color w:val="000000"/>
          <w:sz w:val="18"/>
          <w:szCs w:val="18"/>
          <w:lang w:eastAsia="zh-TW"/>
        </w:rPr>
        <w:t>專用的支援工程師</w:t>
      </w:r>
      <w:r w:rsidRPr="00DA53AD">
        <w:rPr>
          <w:rFonts w:ascii="Tahoma" w:eastAsia="PMingLiU" w:hAnsi="Tahoma" w:cs="Tahoma"/>
          <w:color w:val="000000"/>
          <w:sz w:val="18"/>
          <w:szCs w:val="18"/>
          <w:lang w:eastAsia="zh-TW"/>
        </w:rPr>
        <w:t xml:space="preserve"> (DSE) </w:t>
      </w:r>
      <w:r w:rsidRPr="00DA53AD">
        <w:rPr>
          <w:rFonts w:ascii="Tahoma" w:eastAsia="PMingLiU" w:hAnsi="Tahoma" w:cs="Tahoma"/>
          <w:color w:val="000000"/>
          <w:sz w:val="18"/>
          <w:szCs w:val="18"/>
          <w:lang w:eastAsia="zh-TW"/>
        </w:rPr>
        <w:t>時數</w:t>
      </w:r>
    </w:p>
    <w:p w:rsidR="00077CE5" w:rsidRPr="006A0BE8" w:rsidRDefault="00077CE5" w:rsidP="00DA2788">
      <w:pPr>
        <w:pStyle w:val="AppendixBodyText"/>
        <w:tabs>
          <w:tab w:val="left" w:pos="1440"/>
        </w:tabs>
        <w:spacing w:after="0"/>
        <w:rPr>
          <w:rFonts w:ascii="Tahoma" w:eastAsia="PMingLiU" w:hAnsi="Tahoma" w:cs="Tahoma"/>
          <w:sz w:val="18"/>
          <w:szCs w:val="18"/>
          <w:lang w:eastAsia="zh-TW"/>
        </w:rPr>
      </w:pPr>
    </w:p>
    <w:p w:rsidR="00AF539A" w:rsidRPr="00DA53AD" w:rsidRDefault="00AF539A" w:rsidP="00F42FB8">
      <w:pPr>
        <w:rPr>
          <w:rFonts w:eastAsia="PMingLiU" w:cs="Tahoma"/>
          <w:lang w:eastAsia="zh-TW"/>
        </w:rPr>
      </w:pPr>
      <w:r w:rsidRPr="00DA53AD">
        <w:rPr>
          <w:rFonts w:eastAsia="PMingLiU" w:cs="Tahoma"/>
          <w:color w:val="000000"/>
          <w:szCs w:val="18"/>
          <w:lang w:eastAsia="zh-TW"/>
        </w:rPr>
        <w:t>這些服務於移轉時係依照客戶之主要服務方案進行使用。轉換是根據當地之費率計算，其將由客戶之主要客戶小組</w:t>
      </w:r>
      <w:r w:rsidRPr="00DA53AD">
        <w:rPr>
          <w:rFonts w:eastAsia="PMingLiU" w:cs="Tahoma"/>
          <w:color w:val="000000"/>
          <w:szCs w:val="18"/>
          <w:lang w:eastAsia="zh-TW"/>
        </w:rPr>
        <w:t xml:space="preserve"> (Premier Account Team) </w:t>
      </w:r>
      <w:r w:rsidRPr="00DA53AD">
        <w:rPr>
          <w:rFonts w:eastAsia="PMingLiU" w:cs="Tahoma"/>
          <w:color w:val="000000"/>
          <w:szCs w:val="18"/>
          <w:lang w:eastAsia="zh-TW"/>
        </w:rPr>
        <w:t>提供。在轉換</w:t>
      </w:r>
      <w:r w:rsidRPr="00DA53AD">
        <w:rPr>
          <w:rFonts w:eastAsia="PMingLiU" w:cs="Tahoma"/>
          <w:color w:val="000000"/>
          <w:szCs w:val="18"/>
          <w:lang w:eastAsia="zh-TW"/>
        </w:rPr>
        <w:t xml:space="preserve"> SA PRS </w:t>
      </w:r>
      <w:r w:rsidRPr="00DA53AD">
        <w:rPr>
          <w:rFonts w:eastAsia="PMingLiU" w:cs="Tahoma"/>
          <w:color w:val="000000"/>
          <w:szCs w:val="18"/>
          <w:lang w:eastAsia="zh-TW"/>
        </w:rPr>
        <w:t>事件之前，客戶可能必須訂購額外的支援客戶管理</w:t>
      </w:r>
      <w:r w:rsidRPr="00DA53AD">
        <w:rPr>
          <w:rFonts w:eastAsia="PMingLiU" w:cs="Tahoma"/>
          <w:color w:val="000000"/>
          <w:szCs w:val="18"/>
          <w:lang w:eastAsia="zh-TW"/>
        </w:rPr>
        <w:t xml:space="preserve"> (Support Account Management) </w:t>
      </w:r>
      <w:r w:rsidRPr="00DA53AD">
        <w:rPr>
          <w:rFonts w:eastAsia="PMingLiU" w:cs="Tahoma"/>
          <w:color w:val="000000"/>
          <w:szCs w:val="18"/>
          <w:lang w:eastAsia="zh-TW"/>
        </w:rPr>
        <w:t>時數。轉換為主要問題解決支援之</w:t>
      </w:r>
      <w:r w:rsidRPr="00DA53AD">
        <w:rPr>
          <w:rFonts w:eastAsia="PMingLiU" w:cs="Tahoma"/>
          <w:color w:val="000000"/>
          <w:szCs w:val="18"/>
          <w:lang w:eastAsia="zh-TW"/>
        </w:rPr>
        <w:t xml:space="preserve"> SA PRS </w:t>
      </w:r>
      <w:r w:rsidRPr="00DA53AD">
        <w:rPr>
          <w:rFonts w:eastAsia="PMingLiU" w:cs="Tahoma"/>
          <w:color w:val="000000"/>
          <w:szCs w:val="18"/>
          <w:lang w:eastAsia="zh-TW"/>
        </w:rPr>
        <w:t>事件會被視為主要問題解決支援的時數，且受主要服務說明</w:t>
      </w:r>
      <w:r w:rsidRPr="00DA53AD">
        <w:rPr>
          <w:rFonts w:eastAsia="PMingLiU" w:cs="Tahoma"/>
          <w:color w:val="000000"/>
          <w:szCs w:val="18"/>
          <w:lang w:eastAsia="zh-TW"/>
        </w:rPr>
        <w:t xml:space="preserve"> (Premier Services Description) </w:t>
      </w:r>
      <w:r w:rsidRPr="00DA53AD">
        <w:rPr>
          <w:rFonts w:eastAsia="PMingLiU" w:cs="Tahoma"/>
          <w:color w:val="000000"/>
          <w:szCs w:val="18"/>
          <w:lang w:eastAsia="zh-TW"/>
        </w:rPr>
        <w:t>之拘束。事件一旦進行轉換，便無法再回復為客戶的</w:t>
      </w:r>
      <w:r w:rsidRPr="00DA53AD">
        <w:rPr>
          <w:rFonts w:eastAsia="PMingLiU" w:cs="Tahoma"/>
          <w:color w:val="000000"/>
          <w:szCs w:val="18"/>
          <w:lang w:eastAsia="zh-TW"/>
        </w:rPr>
        <w:t xml:space="preserve"> SA </w:t>
      </w:r>
      <w:r w:rsidRPr="00DA53AD">
        <w:rPr>
          <w:rFonts w:eastAsia="PMingLiU" w:cs="Tahoma"/>
          <w:color w:val="000000"/>
          <w:szCs w:val="18"/>
          <w:lang w:eastAsia="zh-TW"/>
        </w:rPr>
        <w:t>額度。</w:t>
      </w:r>
    </w:p>
    <w:p w:rsidR="00023FE7" w:rsidRPr="006A0BE8" w:rsidRDefault="00023FE7" w:rsidP="00F42FB8">
      <w:pPr>
        <w:pStyle w:val="AppendixBodyText"/>
        <w:spacing w:after="0"/>
        <w:rPr>
          <w:rFonts w:ascii="Tahoma" w:eastAsia="PMingLiU" w:hAnsi="Tahoma" w:cs="Tahoma"/>
          <w:sz w:val="18"/>
          <w:szCs w:val="18"/>
          <w:lang w:eastAsia="zh-TW"/>
        </w:rPr>
      </w:pPr>
    </w:p>
    <w:p w:rsidR="00077CE5" w:rsidRPr="00DA53AD" w:rsidRDefault="00077CE5" w:rsidP="00DA2788">
      <w:pPr>
        <w:pStyle w:val="AppendixBodyText"/>
        <w:rPr>
          <w:rFonts w:ascii="Tahoma" w:eastAsia="PMingLiU" w:hAnsi="Tahoma" w:cs="Tahoma"/>
          <w:lang w:eastAsia="zh-TW"/>
        </w:rPr>
      </w:pPr>
      <w:r w:rsidRPr="00DA53AD">
        <w:rPr>
          <w:rFonts w:ascii="Tahoma" w:eastAsia="PMingLiU" w:hAnsi="Tahoma" w:cs="Tahoma"/>
          <w:b/>
          <w:color w:val="000000"/>
          <w:sz w:val="18"/>
          <w:lang w:eastAsia="zh-TW"/>
        </w:rPr>
        <w:t>額外的商業條款</w:t>
      </w:r>
    </w:p>
    <w:p w:rsidR="00023FE7" w:rsidRPr="00192DF9" w:rsidRDefault="00023FE7" w:rsidP="00F42FB8">
      <w:pPr>
        <w:pStyle w:val="AppendixBodyText"/>
        <w:spacing w:after="0"/>
        <w:rPr>
          <w:rFonts w:ascii="Tahoma" w:eastAsia="PMingLiU" w:hAnsi="Tahoma" w:cs="Tahoma"/>
          <w:spacing w:val="-2"/>
          <w:lang w:eastAsia="zh-TW"/>
        </w:rPr>
      </w:pPr>
      <w:r w:rsidRPr="00192DF9">
        <w:rPr>
          <w:rFonts w:ascii="Tahoma" w:eastAsia="PMingLiU" w:hAnsi="Tahoma" w:cs="Tahoma"/>
          <w:spacing w:val="-2"/>
          <w:sz w:val="18"/>
          <w:szCs w:val="18"/>
          <w:lang w:eastAsia="zh-TW"/>
        </w:rPr>
        <w:t xml:space="preserve">SA </w:t>
      </w:r>
      <w:r w:rsidRPr="00192DF9">
        <w:rPr>
          <w:rFonts w:ascii="Tahoma" w:eastAsia="PMingLiU" w:hAnsi="Tahoma" w:cs="Tahoma"/>
          <w:spacing w:val="-2"/>
          <w:sz w:val="18"/>
          <w:szCs w:val="18"/>
          <w:lang w:eastAsia="zh-TW"/>
        </w:rPr>
        <w:t>花費不得為了取得額外獲贈額資格，而跨</w:t>
      </w:r>
      <w:r w:rsidRPr="00192DF9">
        <w:rPr>
          <w:rFonts w:ascii="Tahoma" w:eastAsia="PMingLiU" w:hAnsi="Tahoma" w:cs="Tahoma"/>
          <w:spacing w:val="-2"/>
          <w:sz w:val="18"/>
          <w:szCs w:val="18"/>
          <w:lang w:eastAsia="zh-TW"/>
        </w:rPr>
        <w:t xml:space="preserve"> Select </w:t>
      </w:r>
      <w:r w:rsidRPr="00192DF9">
        <w:rPr>
          <w:rFonts w:ascii="Tahoma" w:eastAsia="PMingLiU" w:hAnsi="Tahoma" w:cs="Tahoma"/>
          <w:spacing w:val="-2"/>
          <w:sz w:val="18"/>
          <w:szCs w:val="18"/>
          <w:lang w:eastAsia="zh-TW"/>
        </w:rPr>
        <w:t>或</w:t>
      </w:r>
      <w:r w:rsidRPr="00192DF9">
        <w:rPr>
          <w:rFonts w:ascii="Tahoma" w:eastAsia="PMingLiU" w:hAnsi="Tahoma" w:cs="Tahoma"/>
          <w:spacing w:val="-2"/>
          <w:sz w:val="18"/>
          <w:szCs w:val="18"/>
          <w:lang w:eastAsia="zh-TW"/>
        </w:rPr>
        <w:t xml:space="preserve"> Enterprise </w:t>
      </w:r>
      <w:r w:rsidRPr="00192DF9">
        <w:rPr>
          <w:rFonts w:ascii="Tahoma" w:eastAsia="PMingLiU" w:hAnsi="Tahoma" w:cs="Tahoma"/>
          <w:spacing w:val="-2"/>
          <w:sz w:val="18"/>
          <w:szCs w:val="18"/>
          <w:lang w:eastAsia="zh-TW"/>
        </w:rPr>
        <w:t>註冊、</w:t>
      </w:r>
      <w:r w:rsidRPr="00192DF9">
        <w:rPr>
          <w:rFonts w:ascii="Tahoma" w:eastAsia="PMingLiU" w:hAnsi="Tahoma" w:cs="Tahoma"/>
          <w:spacing w:val="-2"/>
          <w:sz w:val="18"/>
          <w:szCs w:val="18"/>
          <w:lang w:eastAsia="zh-TW"/>
        </w:rPr>
        <w:t xml:space="preserve">Select Plus </w:t>
      </w:r>
      <w:r w:rsidRPr="00192DF9">
        <w:rPr>
          <w:rFonts w:ascii="Tahoma" w:eastAsia="PMingLiU" w:hAnsi="Tahoma" w:cs="Tahoma"/>
          <w:spacing w:val="-2"/>
          <w:sz w:val="18"/>
          <w:szCs w:val="18"/>
          <w:lang w:eastAsia="zh-TW"/>
        </w:rPr>
        <w:t>註冊或</w:t>
      </w:r>
      <w:r w:rsidRPr="00192DF9">
        <w:rPr>
          <w:rFonts w:ascii="Tahoma" w:eastAsia="PMingLiU" w:hAnsi="Tahoma" w:cs="Tahoma"/>
          <w:spacing w:val="-2"/>
          <w:sz w:val="18"/>
          <w:szCs w:val="18"/>
          <w:lang w:eastAsia="zh-TW"/>
        </w:rPr>
        <w:t xml:space="preserve"> Open Value </w:t>
      </w:r>
      <w:r w:rsidRPr="00192DF9">
        <w:rPr>
          <w:rFonts w:ascii="Tahoma" w:eastAsia="PMingLiU" w:hAnsi="Tahoma" w:cs="Tahoma"/>
          <w:spacing w:val="-2"/>
          <w:sz w:val="18"/>
          <w:szCs w:val="18"/>
          <w:lang w:eastAsia="zh-TW"/>
        </w:rPr>
        <w:t>合約進行合併。每個註冊或合約內之花費將用來決定該註冊或合約之獲贈額。</w:t>
      </w:r>
    </w:p>
    <w:p w:rsidR="00077CE5" w:rsidRPr="006A0BE8" w:rsidRDefault="00077CE5" w:rsidP="00F42FB8">
      <w:pPr>
        <w:pStyle w:val="AppendixBodyText"/>
        <w:spacing w:after="0"/>
        <w:rPr>
          <w:rFonts w:ascii="Tahoma" w:eastAsia="PMingLiU" w:hAnsi="Tahoma" w:cs="Tahoma"/>
          <w:sz w:val="18"/>
          <w:szCs w:val="18"/>
          <w:lang w:eastAsia="zh-TW"/>
        </w:rPr>
      </w:pPr>
    </w:p>
    <w:p w:rsidR="00023FE7" w:rsidRPr="00DA53AD" w:rsidRDefault="00023FE7" w:rsidP="00F42FB8">
      <w:pPr>
        <w:pStyle w:val="AppendixBodyText"/>
        <w:tabs>
          <w:tab w:val="left" w:pos="1440"/>
        </w:tabs>
        <w:spacing w:after="0"/>
        <w:rPr>
          <w:rFonts w:ascii="Tahoma" w:eastAsia="PMingLiU" w:hAnsi="Tahoma" w:cs="Tahoma"/>
          <w:lang w:eastAsia="zh-TW"/>
        </w:rPr>
      </w:pPr>
      <w:r w:rsidRPr="00DA53AD">
        <w:rPr>
          <w:rFonts w:ascii="Tahoma" w:eastAsia="PMingLiU" w:hAnsi="Tahoma" w:cs="Tahoma"/>
          <w:sz w:val="18"/>
          <w:szCs w:val="18"/>
          <w:lang w:eastAsia="zh-TW"/>
        </w:rPr>
        <w:t>在允許的情況下，因為退貨及其他請款調整而降低</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花費</w:t>
      </w:r>
      <w:r w:rsidRPr="00DA53AD">
        <w:rPr>
          <w:rFonts w:ascii="Tahoma" w:eastAsia="PMingLiU" w:hAnsi="Tahoma" w:cs="Tahoma"/>
          <w:bCs/>
          <w:sz w:val="18"/>
          <w:szCs w:val="18"/>
          <w:lang w:eastAsia="zh-TW"/>
        </w:rPr>
        <w:t>，可能</w:t>
      </w:r>
      <w:r w:rsidRPr="00DA53AD">
        <w:rPr>
          <w:rFonts w:ascii="Tahoma" w:eastAsia="PMingLiU" w:hAnsi="Tahoma" w:cs="Tahoma"/>
          <w:sz w:val="18"/>
          <w:szCs w:val="18"/>
          <w:lang w:eastAsia="zh-TW"/>
        </w:rPr>
        <w:t>會造成目前或未來獲贈期間之支援資格或電話事件獲贈額損失。</w:t>
      </w:r>
    </w:p>
    <w:p w:rsidR="0036654E" w:rsidRPr="006A0BE8" w:rsidRDefault="0036654E" w:rsidP="00F42FB8">
      <w:pPr>
        <w:pStyle w:val="Heading3"/>
        <w:rPr>
          <w:rFonts w:ascii="Tahoma" w:eastAsia="PMingLiU" w:hAnsi="Tahoma" w:cs="Tahoma"/>
          <w:sz w:val="18"/>
          <w:szCs w:val="18"/>
        </w:rPr>
      </w:pPr>
    </w:p>
    <w:p w:rsidR="00613BBB" w:rsidRPr="00DA53AD" w:rsidRDefault="00613BBB" w:rsidP="00F0652C">
      <w:pPr>
        <w:pStyle w:val="Heading3"/>
        <w:spacing w:after="60"/>
        <w:rPr>
          <w:rFonts w:ascii="Tahoma" w:eastAsia="PMingLiU" w:hAnsi="Tahoma" w:cs="Tahoma"/>
        </w:rPr>
      </w:pPr>
      <w:bookmarkStart w:id="796" w:name="_Toc336338237"/>
      <w:bookmarkStart w:id="797" w:name="_Toc352109497"/>
      <w:r w:rsidRPr="00DA53AD">
        <w:rPr>
          <w:rFonts w:ascii="Tahoma" w:eastAsia="PMingLiU" w:hAnsi="Tahoma" w:cs="Tahoma"/>
          <w:sz w:val="18"/>
        </w:rPr>
        <w:t>無限制全天候問題解決支援</w:t>
      </w:r>
      <w:bookmarkEnd w:id="796"/>
      <w:bookmarkEnd w:id="797"/>
    </w:p>
    <w:p w:rsidR="00A17E03" w:rsidRPr="00DA53AD" w:rsidRDefault="00A17E03" w:rsidP="00F42FB8">
      <w:pPr>
        <w:jc w:val="both"/>
        <w:rPr>
          <w:rFonts w:eastAsia="PMingLiU" w:cs="Tahoma"/>
        </w:rPr>
      </w:pPr>
      <w:r w:rsidRPr="00DA53AD">
        <w:rPr>
          <w:rFonts w:eastAsia="PMingLiU" w:cs="Tahoma"/>
          <w:szCs w:val="18"/>
        </w:rPr>
        <w:t>本利益僅得透過</w:t>
      </w:r>
      <w:r w:rsidRPr="00DA53AD">
        <w:rPr>
          <w:rFonts w:eastAsia="PMingLiU" w:cs="Tahoma"/>
          <w:szCs w:val="18"/>
        </w:rPr>
        <w:t xml:space="preserve"> (1) Enrollment for Application Platform (EAP) </w:t>
      </w:r>
      <w:r w:rsidRPr="00DA53AD">
        <w:rPr>
          <w:rFonts w:eastAsia="PMingLiU" w:cs="Tahoma"/>
          <w:szCs w:val="18"/>
        </w:rPr>
        <w:t>至</w:t>
      </w:r>
      <w:r w:rsidRPr="00DA53AD">
        <w:rPr>
          <w:rFonts w:eastAsia="PMingLiU" w:cs="Tahoma"/>
          <w:szCs w:val="18"/>
        </w:rPr>
        <w:t xml:space="preserve"> Enterprise </w:t>
      </w:r>
      <w:r w:rsidRPr="00DA53AD">
        <w:rPr>
          <w:rFonts w:eastAsia="PMingLiU" w:cs="Tahoma"/>
          <w:szCs w:val="18"/>
        </w:rPr>
        <w:t>合約</w:t>
      </w:r>
      <w:r w:rsidRPr="00DA53AD">
        <w:rPr>
          <w:rFonts w:eastAsia="PMingLiU" w:cs="Tahoma"/>
          <w:szCs w:val="18"/>
        </w:rPr>
        <w:t xml:space="preserve"> </w:t>
      </w:r>
      <w:r w:rsidRPr="00DA53AD">
        <w:rPr>
          <w:rFonts w:eastAsia="PMingLiU" w:cs="Tahoma"/>
          <w:szCs w:val="18"/>
        </w:rPr>
        <w:t>及</w:t>
      </w:r>
      <w:r w:rsidRPr="00DA53AD">
        <w:rPr>
          <w:rFonts w:eastAsia="PMingLiU" w:cs="Tahoma"/>
          <w:szCs w:val="18"/>
        </w:rPr>
        <w:t>/</w:t>
      </w:r>
      <w:r w:rsidRPr="00DA53AD">
        <w:rPr>
          <w:rFonts w:eastAsia="PMingLiU" w:cs="Tahoma"/>
          <w:szCs w:val="18"/>
        </w:rPr>
        <w:t>或</w:t>
      </w:r>
      <w:r w:rsidRPr="00DA53AD">
        <w:rPr>
          <w:rFonts w:eastAsia="PMingLiU" w:cs="Tahoma"/>
          <w:szCs w:val="18"/>
        </w:rPr>
        <w:t xml:space="preserve"> (2) </w:t>
      </w:r>
      <w:r w:rsidRPr="00DA53AD">
        <w:rPr>
          <w:rFonts w:eastAsia="PMingLiU" w:cs="Tahoma"/>
          <w:szCs w:val="18"/>
        </w:rPr>
        <w:t>透過</w:t>
      </w:r>
      <w:r w:rsidRPr="00DA53AD">
        <w:rPr>
          <w:rFonts w:eastAsia="PMingLiU" w:cs="Tahoma"/>
          <w:szCs w:val="18"/>
        </w:rPr>
        <w:t xml:space="preserve"> EA</w:t>
      </w:r>
      <w:r w:rsidRPr="00DA53AD">
        <w:rPr>
          <w:rFonts w:eastAsia="PMingLiU" w:cs="Tahoma"/>
          <w:szCs w:val="18"/>
        </w:rPr>
        <w:t>、</w:t>
      </w:r>
      <w:r w:rsidRPr="00DA53AD">
        <w:rPr>
          <w:rFonts w:eastAsia="PMingLiU" w:cs="Tahoma"/>
          <w:szCs w:val="18"/>
        </w:rPr>
        <w:t>EAP</w:t>
      </w:r>
      <w:r w:rsidRPr="00DA53AD">
        <w:rPr>
          <w:rFonts w:eastAsia="PMingLiU" w:cs="Tahoma"/>
          <w:szCs w:val="18"/>
        </w:rPr>
        <w:t>、</w:t>
      </w:r>
      <w:r w:rsidR="006B2847">
        <w:rPr>
          <w:rFonts w:eastAsia="PMingLiU" w:cs="Tahoma"/>
          <w:szCs w:val="18"/>
        </w:rPr>
        <w:br/>
      </w:r>
      <w:r w:rsidRPr="00DA53AD">
        <w:rPr>
          <w:rFonts w:eastAsia="PMingLiU" w:cs="Tahoma"/>
          <w:szCs w:val="18"/>
        </w:rPr>
        <w:t xml:space="preserve">Select Plus </w:t>
      </w:r>
      <w:r w:rsidRPr="00DA53AD">
        <w:rPr>
          <w:rFonts w:eastAsia="PMingLiU" w:cs="Tahoma"/>
          <w:szCs w:val="18"/>
        </w:rPr>
        <w:t>或</w:t>
      </w:r>
      <w:r w:rsidRPr="00DA53AD">
        <w:rPr>
          <w:rFonts w:eastAsia="PMingLiU" w:cs="Tahoma"/>
          <w:szCs w:val="18"/>
        </w:rPr>
        <w:t xml:space="preserve"> Select </w:t>
      </w:r>
      <w:r w:rsidRPr="00DA53AD">
        <w:rPr>
          <w:rFonts w:eastAsia="PMingLiU" w:cs="Tahoma"/>
          <w:szCs w:val="18"/>
        </w:rPr>
        <w:t>購買</w:t>
      </w:r>
      <w:r w:rsidRPr="00DA53AD">
        <w:rPr>
          <w:rFonts w:eastAsia="PMingLiU" w:cs="Tahoma"/>
          <w:szCs w:val="18"/>
        </w:rPr>
        <w:t xml:space="preserve"> Parallel Data Warehouse (PDW) </w:t>
      </w:r>
      <w:r w:rsidRPr="00DA53AD">
        <w:rPr>
          <w:rFonts w:eastAsia="PMingLiU" w:cs="Tahoma"/>
          <w:szCs w:val="18"/>
        </w:rPr>
        <w:t>之使用權取得。</w:t>
      </w:r>
    </w:p>
    <w:p w:rsidR="00A17E03" w:rsidRPr="00DA53AD" w:rsidRDefault="00A17E03" w:rsidP="00F42FB8">
      <w:pPr>
        <w:jc w:val="both"/>
        <w:rPr>
          <w:rFonts w:eastAsia="PMingLiU" w:cs="Tahoma"/>
        </w:rPr>
      </w:pPr>
    </w:p>
    <w:p w:rsidR="00894563" w:rsidRPr="00DA53AD" w:rsidRDefault="00A17E03" w:rsidP="00DA2788">
      <w:pPr>
        <w:spacing w:line="276" w:lineRule="auto"/>
        <w:jc w:val="both"/>
        <w:rPr>
          <w:rFonts w:eastAsia="PMingLiU" w:cs="Tahoma"/>
        </w:rPr>
      </w:pPr>
      <w:r w:rsidRPr="00DA53AD">
        <w:rPr>
          <w:rFonts w:eastAsia="PMingLiU" w:cs="Tahoma"/>
          <w:szCs w:val="18"/>
        </w:rPr>
        <w:t>擁有</w:t>
      </w:r>
      <w:r w:rsidRPr="00DA53AD">
        <w:rPr>
          <w:rFonts w:eastAsia="PMingLiU" w:cs="Tahoma"/>
          <w:szCs w:val="18"/>
        </w:rPr>
        <w:t xml:space="preserve"> EAP </w:t>
      </w:r>
      <w:r w:rsidRPr="00DA53AD">
        <w:rPr>
          <w:rFonts w:eastAsia="PMingLiU" w:cs="Tahoma"/>
          <w:szCs w:val="18"/>
        </w:rPr>
        <w:t>且其針對所有合格應用程式平台產品之最低年度平均</w:t>
      </w:r>
      <w:r w:rsidRPr="00DA53AD">
        <w:rPr>
          <w:rFonts w:eastAsia="PMingLiU" w:cs="Tahoma"/>
          <w:szCs w:val="18"/>
        </w:rPr>
        <w:t xml:space="preserve"> SA </w:t>
      </w:r>
      <w:r w:rsidRPr="00DA53AD">
        <w:rPr>
          <w:rFonts w:eastAsia="PMingLiU" w:cs="Tahoma"/>
          <w:szCs w:val="18"/>
        </w:rPr>
        <w:t>花費</w:t>
      </w:r>
      <w:r w:rsidRPr="00DA53AD">
        <w:rPr>
          <w:rFonts w:eastAsia="PMingLiU" w:cs="Tahoma"/>
          <w:szCs w:val="18"/>
        </w:rPr>
        <w:t xml:space="preserve"> $250,000 </w:t>
      </w:r>
      <w:r w:rsidRPr="00DA53AD">
        <w:rPr>
          <w:rFonts w:eastAsia="PMingLiU" w:cs="Tahoma"/>
          <w:szCs w:val="18"/>
        </w:rPr>
        <w:t>以及具備有效之主要服務合約</w:t>
      </w:r>
      <w:r w:rsidRPr="00DA53AD">
        <w:rPr>
          <w:rFonts w:eastAsia="PMingLiU" w:cs="Tahoma"/>
          <w:szCs w:val="18"/>
        </w:rPr>
        <w:t xml:space="preserve"> (Premier Services Agreement) </w:t>
      </w:r>
      <w:r w:rsidRPr="00DA53AD">
        <w:rPr>
          <w:rFonts w:eastAsia="PMingLiU" w:cs="Tahoma"/>
          <w:szCs w:val="18"/>
        </w:rPr>
        <w:t>之客戶，有資格取得無限制的全天候問題解決支援服務</w:t>
      </w:r>
      <w:r w:rsidRPr="00DA53AD">
        <w:rPr>
          <w:rFonts w:eastAsia="PMingLiU" w:cs="Tahoma"/>
          <w:szCs w:val="18"/>
        </w:rPr>
        <w:t xml:space="preserve"> (PRS) </w:t>
      </w:r>
      <w:r w:rsidRPr="00DA53AD">
        <w:rPr>
          <w:rFonts w:eastAsia="PMingLiU" w:cs="Tahoma"/>
          <w:szCs w:val="18"/>
        </w:rPr>
        <w:t>事件。目前</w:t>
      </w:r>
      <w:r w:rsidRPr="00DA53AD">
        <w:rPr>
          <w:rFonts w:eastAsia="PMingLiU" w:cs="Tahoma"/>
          <w:szCs w:val="18"/>
        </w:rPr>
        <w:t xml:space="preserve"> </w:t>
      </w:r>
      <w:hyperlink r:id="rId34" w:history="1">
        <w:r w:rsidRPr="00DA53AD">
          <w:rPr>
            <w:rStyle w:val="Hyperlink"/>
            <w:rFonts w:eastAsia="PMingLiU" w:cs="Tahoma"/>
            <w:szCs w:val="18"/>
          </w:rPr>
          <w:t xml:space="preserve">Microsoft </w:t>
        </w:r>
        <w:r w:rsidRPr="00DA53AD">
          <w:rPr>
            <w:rStyle w:val="Hyperlink"/>
            <w:rFonts w:eastAsia="PMingLiU" w:cs="Tahoma"/>
            <w:szCs w:val="18"/>
          </w:rPr>
          <w:t>的支援生命週期原則</w:t>
        </w:r>
        <w:r w:rsidRPr="00DA53AD">
          <w:rPr>
            <w:rStyle w:val="Hyperlink"/>
            <w:rFonts w:eastAsia="PMingLiU" w:cs="Tahoma"/>
            <w:szCs w:val="18"/>
          </w:rPr>
          <w:t xml:space="preserve"> (Support Lifecycle Policy)</w:t>
        </w:r>
      </w:hyperlink>
      <w:r w:rsidRPr="00DA53AD">
        <w:rPr>
          <w:rFonts w:eastAsia="PMingLiU" w:cs="Tahoma"/>
          <w:szCs w:val="18"/>
        </w:rPr>
        <w:t xml:space="preserve"> </w:t>
      </w:r>
      <w:r w:rsidRPr="00DA53AD">
        <w:rPr>
          <w:rFonts w:eastAsia="PMingLiU" w:cs="Tahoma"/>
          <w:color w:val="000000"/>
          <w:szCs w:val="18"/>
        </w:rPr>
        <w:t>中之＜主要支援＞</w:t>
      </w:r>
      <w:r w:rsidRPr="00DA53AD">
        <w:rPr>
          <w:rFonts w:eastAsia="PMingLiU" w:cs="Tahoma"/>
          <w:color w:val="000000"/>
          <w:szCs w:val="18"/>
        </w:rPr>
        <w:t xml:space="preserve">(Mainstream Support) </w:t>
      </w:r>
      <w:r w:rsidRPr="00DA53AD">
        <w:rPr>
          <w:rFonts w:eastAsia="PMingLiU" w:cs="Tahoma"/>
          <w:color w:val="000000"/>
          <w:szCs w:val="18"/>
        </w:rPr>
        <w:t>或＜延伸支援＞</w:t>
      </w:r>
      <w:r w:rsidRPr="00DA53AD">
        <w:rPr>
          <w:rFonts w:eastAsia="PMingLiU" w:cs="Tahoma"/>
          <w:color w:val="000000"/>
          <w:szCs w:val="18"/>
        </w:rPr>
        <w:t xml:space="preserve">(Extended Support) </w:t>
      </w:r>
      <w:r w:rsidRPr="00DA53AD">
        <w:rPr>
          <w:rFonts w:eastAsia="PMingLiU" w:cs="Tahoma"/>
          <w:color w:val="000000"/>
          <w:szCs w:val="18"/>
        </w:rPr>
        <w:t>中所示列出客戶之主要聯絡人的下列產品已納入本項利益。</w:t>
      </w:r>
    </w:p>
    <w:p w:rsidR="00077CE5" w:rsidRPr="00DA53AD" w:rsidRDefault="00077CE5" w:rsidP="00DA2788">
      <w:pPr>
        <w:spacing w:line="276" w:lineRule="auto"/>
        <w:jc w:val="both"/>
        <w:rPr>
          <w:rFonts w:eastAsia="PMingLiU" w:cs="Tahoma"/>
        </w:rPr>
      </w:pPr>
    </w:p>
    <w:p w:rsidR="00A17E03" w:rsidRPr="00DA53AD" w:rsidRDefault="00A17E03" w:rsidP="00F42FB8">
      <w:pPr>
        <w:spacing w:line="276" w:lineRule="auto"/>
        <w:jc w:val="both"/>
        <w:rPr>
          <w:rFonts w:eastAsia="PMingLiU" w:cs="Tahoma"/>
          <w:lang w:eastAsia="zh-TW"/>
        </w:rPr>
      </w:pPr>
      <w:r w:rsidRPr="00DA53AD">
        <w:rPr>
          <w:rFonts w:eastAsia="PMingLiU" w:cs="Tahoma"/>
          <w:szCs w:val="18"/>
          <w:lang w:eastAsia="zh-TW"/>
        </w:rPr>
        <w:t>合格的應用程式平台產品如下：</w:t>
      </w:r>
    </w:p>
    <w:p w:rsidR="00613BBB" w:rsidRPr="00DA53AD" w:rsidRDefault="00613BBB" w:rsidP="00077CE5">
      <w:pPr>
        <w:rPr>
          <w:rFonts w:eastAsia="PMingLiU" w:cs="Tahoma"/>
          <w:lang w:eastAsia="zh-TW"/>
        </w:rPr>
      </w:pPr>
    </w:p>
    <w:p w:rsidR="00613BBB" w:rsidRPr="00DA53AD" w:rsidRDefault="00613BBB" w:rsidP="00EE3CF0">
      <w:pPr>
        <w:numPr>
          <w:ilvl w:val="0"/>
          <w:numId w:val="72"/>
        </w:numPr>
        <w:spacing w:after="60"/>
        <w:rPr>
          <w:rFonts w:eastAsia="PMingLiU" w:cs="Tahoma"/>
        </w:rPr>
      </w:pPr>
      <w:r w:rsidRPr="00DA53AD">
        <w:rPr>
          <w:rFonts w:eastAsia="PMingLiU" w:cs="Tahoma"/>
          <w:szCs w:val="18"/>
        </w:rPr>
        <w:t>SQL CAL</w:t>
      </w:r>
    </w:p>
    <w:p w:rsidR="00613BBB" w:rsidRPr="00DA53AD" w:rsidRDefault="00613BBB" w:rsidP="00EE3CF0">
      <w:pPr>
        <w:numPr>
          <w:ilvl w:val="0"/>
          <w:numId w:val="72"/>
        </w:numPr>
        <w:spacing w:after="60"/>
        <w:rPr>
          <w:rFonts w:eastAsia="PMingLiU" w:cs="Tahoma"/>
        </w:rPr>
      </w:pPr>
      <w:r w:rsidRPr="00DA53AD">
        <w:rPr>
          <w:rFonts w:eastAsia="PMingLiU" w:cs="Tahoma"/>
          <w:szCs w:val="18"/>
        </w:rPr>
        <w:t>SQL Server Standard</w:t>
      </w:r>
    </w:p>
    <w:p w:rsidR="00613BBB" w:rsidRPr="00DA53AD" w:rsidRDefault="00613BBB" w:rsidP="00EE3CF0">
      <w:pPr>
        <w:numPr>
          <w:ilvl w:val="0"/>
          <w:numId w:val="72"/>
        </w:numPr>
        <w:spacing w:after="60"/>
        <w:rPr>
          <w:rFonts w:eastAsia="PMingLiU" w:cs="Tahoma"/>
        </w:rPr>
      </w:pPr>
      <w:r w:rsidRPr="00DA53AD">
        <w:rPr>
          <w:rFonts w:eastAsia="PMingLiU" w:cs="Tahoma"/>
          <w:szCs w:val="18"/>
        </w:rPr>
        <w:t>SQL Server Standard (</w:t>
      </w:r>
      <w:r w:rsidRPr="00DA53AD">
        <w:rPr>
          <w:rFonts w:eastAsia="PMingLiU" w:cs="Tahoma"/>
          <w:szCs w:val="18"/>
        </w:rPr>
        <w:t>每一個核心</w:t>
      </w:r>
      <w:r w:rsidRPr="00DA53AD">
        <w:rPr>
          <w:rFonts w:eastAsia="PMingLiU" w:cs="Tahoma"/>
          <w:szCs w:val="18"/>
        </w:rPr>
        <w:t>/</w:t>
      </w:r>
      <w:r w:rsidRPr="00DA53AD">
        <w:rPr>
          <w:rFonts w:eastAsia="PMingLiU" w:cs="Tahoma"/>
          <w:szCs w:val="18"/>
        </w:rPr>
        <w:t>每一個處理器</w:t>
      </w:r>
      <w:r w:rsidRPr="00DA53AD">
        <w:rPr>
          <w:rFonts w:eastAsia="PMingLiU" w:cs="Tahoma"/>
          <w:szCs w:val="18"/>
        </w:rPr>
        <w:t>)</w:t>
      </w:r>
    </w:p>
    <w:p w:rsidR="00613BBB" w:rsidRPr="00DA53AD" w:rsidRDefault="00613BBB" w:rsidP="00EE3CF0">
      <w:pPr>
        <w:numPr>
          <w:ilvl w:val="0"/>
          <w:numId w:val="72"/>
        </w:numPr>
        <w:spacing w:after="60"/>
        <w:rPr>
          <w:rFonts w:eastAsia="PMingLiU" w:cs="Tahoma"/>
        </w:rPr>
      </w:pPr>
      <w:r w:rsidRPr="00DA53AD">
        <w:rPr>
          <w:rFonts w:eastAsia="PMingLiU" w:cs="Tahoma"/>
          <w:szCs w:val="18"/>
        </w:rPr>
        <w:t>SQL Server Enterprise</w:t>
      </w:r>
    </w:p>
    <w:p w:rsidR="00613BBB" w:rsidRPr="00DA53AD" w:rsidRDefault="00613BBB" w:rsidP="00EE3CF0">
      <w:pPr>
        <w:numPr>
          <w:ilvl w:val="0"/>
          <w:numId w:val="72"/>
        </w:numPr>
        <w:spacing w:after="60"/>
        <w:rPr>
          <w:rFonts w:eastAsia="PMingLiU" w:cs="Tahoma"/>
        </w:rPr>
      </w:pPr>
      <w:r w:rsidRPr="00DA53AD">
        <w:rPr>
          <w:rFonts w:eastAsia="PMingLiU" w:cs="Tahoma"/>
          <w:szCs w:val="18"/>
        </w:rPr>
        <w:t>SQL Server Enterprise (</w:t>
      </w:r>
      <w:r w:rsidRPr="00DA53AD">
        <w:rPr>
          <w:rFonts w:eastAsia="PMingLiU" w:cs="Tahoma"/>
          <w:szCs w:val="18"/>
        </w:rPr>
        <w:t>每一個處理器</w:t>
      </w:r>
      <w:r w:rsidRPr="00DA53AD">
        <w:rPr>
          <w:rFonts w:eastAsia="PMingLiU" w:cs="Tahoma"/>
          <w:szCs w:val="18"/>
        </w:rPr>
        <w:t>)</w:t>
      </w:r>
    </w:p>
    <w:p w:rsidR="00894563" w:rsidRPr="00DA53AD" w:rsidRDefault="00894563" w:rsidP="00EE3CF0">
      <w:pPr>
        <w:numPr>
          <w:ilvl w:val="0"/>
          <w:numId w:val="72"/>
        </w:numPr>
        <w:spacing w:after="60"/>
        <w:rPr>
          <w:rFonts w:eastAsia="PMingLiU" w:cs="Tahoma"/>
        </w:rPr>
      </w:pPr>
      <w:r w:rsidRPr="00DA53AD">
        <w:rPr>
          <w:rFonts w:eastAsia="PMingLiU" w:cs="Tahoma"/>
          <w:szCs w:val="18"/>
        </w:rPr>
        <w:t>SQL Servuer Business Intelligence</w:t>
      </w:r>
    </w:p>
    <w:p w:rsidR="00EB42F3" w:rsidRPr="00DA53AD" w:rsidRDefault="00EB42F3" w:rsidP="00EE3CF0">
      <w:pPr>
        <w:numPr>
          <w:ilvl w:val="0"/>
          <w:numId w:val="72"/>
        </w:numPr>
        <w:spacing w:after="60"/>
        <w:rPr>
          <w:rFonts w:eastAsia="PMingLiU" w:cs="Tahoma"/>
        </w:rPr>
      </w:pPr>
      <w:r w:rsidRPr="00DA53AD">
        <w:rPr>
          <w:rFonts w:eastAsia="PMingLiU" w:cs="Tahoma"/>
          <w:szCs w:val="18"/>
        </w:rPr>
        <w:t>SQL Server Datacenter (</w:t>
      </w:r>
      <w:r w:rsidRPr="00DA53AD">
        <w:rPr>
          <w:rFonts w:eastAsia="PMingLiU" w:cs="Tahoma"/>
          <w:szCs w:val="18"/>
        </w:rPr>
        <w:t>每一個處理器</w:t>
      </w:r>
      <w:r w:rsidRPr="00DA53AD">
        <w:rPr>
          <w:rFonts w:eastAsia="PMingLiU" w:cs="Tahoma"/>
          <w:szCs w:val="18"/>
        </w:rPr>
        <w:t>)</w:t>
      </w:r>
    </w:p>
    <w:p w:rsidR="00613BBB" w:rsidRPr="00DA53AD" w:rsidRDefault="00613BBB" w:rsidP="00EE3CF0">
      <w:pPr>
        <w:numPr>
          <w:ilvl w:val="0"/>
          <w:numId w:val="72"/>
        </w:numPr>
        <w:spacing w:after="60"/>
        <w:rPr>
          <w:rFonts w:eastAsia="PMingLiU" w:cs="Tahoma"/>
        </w:rPr>
      </w:pPr>
      <w:r w:rsidRPr="00DA53AD">
        <w:rPr>
          <w:rFonts w:eastAsia="PMingLiU" w:cs="Tahoma"/>
          <w:szCs w:val="18"/>
        </w:rPr>
        <w:t>BizTalk Server Standard (</w:t>
      </w:r>
      <w:r w:rsidRPr="00DA53AD">
        <w:rPr>
          <w:rFonts w:eastAsia="PMingLiU" w:cs="Tahoma"/>
          <w:szCs w:val="18"/>
        </w:rPr>
        <w:t>每一個處理器</w:t>
      </w:r>
      <w:r w:rsidRPr="00DA53AD">
        <w:rPr>
          <w:rFonts w:eastAsia="PMingLiU" w:cs="Tahoma"/>
          <w:szCs w:val="18"/>
        </w:rPr>
        <w:t>)</w:t>
      </w:r>
    </w:p>
    <w:p w:rsidR="00613BBB" w:rsidRPr="00DA53AD" w:rsidRDefault="00613BBB" w:rsidP="00EE3CF0">
      <w:pPr>
        <w:numPr>
          <w:ilvl w:val="0"/>
          <w:numId w:val="72"/>
        </w:numPr>
        <w:spacing w:after="60"/>
        <w:rPr>
          <w:rFonts w:eastAsia="PMingLiU" w:cs="Tahoma"/>
        </w:rPr>
      </w:pPr>
      <w:r w:rsidRPr="00DA53AD">
        <w:rPr>
          <w:rFonts w:eastAsia="PMingLiU" w:cs="Tahoma"/>
          <w:szCs w:val="18"/>
        </w:rPr>
        <w:t>BizTalk Server Enterprise (</w:t>
      </w:r>
      <w:r w:rsidRPr="00DA53AD">
        <w:rPr>
          <w:rFonts w:eastAsia="PMingLiU" w:cs="Tahoma"/>
          <w:szCs w:val="18"/>
        </w:rPr>
        <w:t>每一個處理器</w:t>
      </w:r>
      <w:r w:rsidRPr="00DA53AD">
        <w:rPr>
          <w:rFonts w:eastAsia="PMingLiU" w:cs="Tahoma"/>
          <w:szCs w:val="18"/>
        </w:rPr>
        <w:t>)</w:t>
      </w:r>
    </w:p>
    <w:p w:rsidR="00613BBB" w:rsidRPr="003935A2" w:rsidRDefault="00613BBB" w:rsidP="00EE3CF0">
      <w:pPr>
        <w:numPr>
          <w:ilvl w:val="0"/>
          <w:numId w:val="72"/>
        </w:numPr>
        <w:spacing w:after="60"/>
        <w:rPr>
          <w:rFonts w:eastAsia="PMingLiU" w:cs="Tahoma"/>
        </w:rPr>
      </w:pPr>
      <w:r w:rsidRPr="00DA53AD">
        <w:rPr>
          <w:rFonts w:eastAsia="PMingLiU" w:cs="Tahoma"/>
          <w:szCs w:val="18"/>
        </w:rPr>
        <w:t>BizTalk Server Branch (</w:t>
      </w:r>
      <w:r w:rsidRPr="00DA53AD">
        <w:rPr>
          <w:rFonts w:eastAsia="PMingLiU" w:cs="Tahoma"/>
          <w:szCs w:val="18"/>
        </w:rPr>
        <w:t>每一個處理器</w:t>
      </w:r>
      <w:r w:rsidRPr="00DA53AD">
        <w:rPr>
          <w:rFonts w:eastAsia="PMingLiU" w:cs="Tahoma"/>
          <w:szCs w:val="18"/>
        </w:rPr>
        <w:t>)</w:t>
      </w:r>
    </w:p>
    <w:p w:rsidR="003935A2" w:rsidRPr="00DA53AD" w:rsidRDefault="003935A2" w:rsidP="003935A2">
      <w:pPr>
        <w:spacing w:after="60"/>
        <w:ind w:left="1440"/>
        <w:rPr>
          <w:rFonts w:eastAsia="PMingLiU" w:cs="Tahoma"/>
        </w:rPr>
      </w:pPr>
    </w:p>
    <w:p w:rsidR="00613BBB" w:rsidRPr="00DA53AD" w:rsidRDefault="00613BBB" w:rsidP="00EE3CF0">
      <w:pPr>
        <w:numPr>
          <w:ilvl w:val="0"/>
          <w:numId w:val="72"/>
        </w:numPr>
        <w:spacing w:after="60"/>
        <w:rPr>
          <w:rFonts w:eastAsia="PMingLiU" w:cs="Tahoma"/>
        </w:rPr>
      </w:pPr>
      <w:r w:rsidRPr="00DA53AD">
        <w:rPr>
          <w:rFonts w:eastAsia="PMingLiU" w:cs="Tahoma"/>
          <w:szCs w:val="18"/>
        </w:rPr>
        <w:lastRenderedPageBreak/>
        <w:t>Office SharePoint Server</w:t>
      </w:r>
    </w:p>
    <w:p w:rsidR="00613BBB" w:rsidRPr="00DA53AD" w:rsidRDefault="00613BBB" w:rsidP="00EE3CF0">
      <w:pPr>
        <w:numPr>
          <w:ilvl w:val="0"/>
          <w:numId w:val="72"/>
        </w:numPr>
        <w:spacing w:after="60"/>
        <w:rPr>
          <w:rFonts w:eastAsia="PMingLiU" w:cs="Tahoma"/>
        </w:rPr>
      </w:pPr>
      <w:r w:rsidRPr="00DA53AD">
        <w:rPr>
          <w:rFonts w:eastAsia="PMingLiU" w:cs="Tahoma"/>
          <w:szCs w:val="18"/>
        </w:rPr>
        <w:t>SharePoint Internet</w:t>
      </w:r>
    </w:p>
    <w:p w:rsidR="00894563" w:rsidRPr="00DA53AD" w:rsidRDefault="00894563" w:rsidP="00EE3CF0">
      <w:pPr>
        <w:numPr>
          <w:ilvl w:val="0"/>
          <w:numId w:val="72"/>
        </w:numPr>
        <w:spacing w:after="60"/>
        <w:rPr>
          <w:rFonts w:eastAsia="PMingLiU" w:cs="Tahoma"/>
        </w:rPr>
      </w:pPr>
      <w:r w:rsidRPr="00DA53AD">
        <w:rPr>
          <w:rFonts w:eastAsia="PMingLiU" w:cs="Tahoma"/>
          <w:szCs w:val="18"/>
        </w:rPr>
        <w:t>FAST for SharePoint / SharePoint Internet</w:t>
      </w:r>
    </w:p>
    <w:p w:rsidR="00613BBB" w:rsidRPr="00DA53AD" w:rsidRDefault="00613BBB" w:rsidP="00077CE5">
      <w:pPr>
        <w:rPr>
          <w:rFonts w:eastAsia="PMingLiU" w:cs="Tahoma"/>
        </w:rPr>
      </w:pPr>
    </w:p>
    <w:p w:rsidR="00613BBB" w:rsidRPr="00DA53AD" w:rsidRDefault="00613BBB" w:rsidP="00FF1B2B">
      <w:pPr>
        <w:pStyle w:val="AppendixBodyText"/>
        <w:spacing w:after="0"/>
        <w:jc w:val="both"/>
        <w:rPr>
          <w:rFonts w:ascii="Tahoma" w:eastAsia="PMingLiU" w:hAnsi="Tahoma" w:cs="Tahoma"/>
          <w:lang w:eastAsia="zh-TW"/>
        </w:rPr>
      </w:pPr>
      <w:r w:rsidRPr="00DA53AD">
        <w:rPr>
          <w:rFonts w:ascii="Tahoma" w:eastAsia="PMingLiU" w:hAnsi="Tahoma" w:cs="Tahoma"/>
          <w:sz w:val="18"/>
          <w:szCs w:val="18"/>
          <w:lang w:eastAsia="zh-TW"/>
        </w:rPr>
        <w:t>下表列出各種合約之</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花費門檻，以各國貨幣而非美元</w:t>
      </w:r>
      <w:r w:rsidRPr="00DA53AD">
        <w:rPr>
          <w:rFonts w:ascii="Tahoma" w:eastAsia="PMingLiU" w:hAnsi="Tahoma" w:cs="Tahoma"/>
          <w:sz w:val="18"/>
          <w:szCs w:val="18"/>
          <w:lang w:eastAsia="zh-TW"/>
        </w:rPr>
        <w:t xml:space="preserve"> (USD) </w:t>
      </w:r>
      <w:r w:rsidRPr="00DA53AD">
        <w:rPr>
          <w:rFonts w:ascii="Tahoma" w:eastAsia="PMingLiU" w:hAnsi="Tahoma" w:cs="Tahoma"/>
          <w:sz w:val="18"/>
          <w:szCs w:val="18"/>
          <w:lang w:eastAsia="zh-TW"/>
        </w:rPr>
        <w:t>為單位。由於匯率波動，本表格得隨時變更，</w:t>
      </w:r>
      <w:r w:rsidR="006B2847">
        <w:rPr>
          <w:rFonts w:ascii="Tahoma" w:eastAsia="PMingLiU" w:hAnsi="Tahoma" w:cs="Tahoma"/>
          <w:sz w:val="18"/>
          <w:szCs w:val="18"/>
          <w:lang w:eastAsia="zh-TW"/>
        </w:rPr>
        <w:br/>
      </w:r>
      <w:r w:rsidRPr="00DA53AD">
        <w:rPr>
          <w:rFonts w:ascii="Tahoma" w:eastAsia="PMingLiU" w:hAnsi="Tahoma" w:cs="Tahoma"/>
          <w:sz w:val="18"/>
          <w:szCs w:val="18"/>
          <w:lang w:eastAsia="zh-TW"/>
        </w:rPr>
        <w:t>恕不另行通知。</w:t>
      </w:r>
    </w:p>
    <w:p w:rsidR="00E74270" w:rsidRPr="00DA53AD" w:rsidRDefault="00E74270" w:rsidP="00FF1B2B">
      <w:pPr>
        <w:pStyle w:val="AppendixBodyText"/>
        <w:spacing w:after="0"/>
        <w:jc w:val="both"/>
        <w:rPr>
          <w:rFonts w:ascii="Tahoma" w:eastAsia="PMingLiU" w:hAnsi="Tahoma" w:cs="Tahoma"/>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DA53AD"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A53AD" w:rsidRDefault="00E74270" w:rsidP="00E74270">
            <w:pPr>
              <w:pStyle w:val="AppendixBodyText"/>
              <w:jc w:val="center"/>
              <w:rPr>
                <w:rFonts w:ascii="Tahoma" w:eastAsia="PMingLiU" w:hAnsi="Tahoma" w:cs="Tahoma"/>
                <w:b/>
                <w:bCs/>
              </w:rPr>
            </w:pPr>
            <w:r w:rsidRPr="00DA53AD">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A53AD" w:rsidRDefault="00E74270" w:rsidP="00E74270">
            <w:pPr>
              <w:pStyle w:val="AppendixBodyText"/>
              <w:jc w:val="center"/>
              <w:rPr>
                <w:rFonts w:ascii="Tahoma" w:eastAsia="PMingLiU" w:hAnsi="Tahoma" w:cs="Tahoma"/>
                <w:b/>
                <w:bCs/>
              </w:rPr>
            </w:pPr>
            <w:r w:rsidRPr="00DA53AD">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A53AD" w:rsidRDefault="00E74270" w:rsidP="00E74270">
            <w:pPr>
              <w:pStyle w:val="AppendixBodyText"/>
              <w:jc w:val="center"/>
              <w:rPr>
                <w:rFonts w:ascii="Tahoma" w:eastAsia="PMingLiU" w:hAnsi="Tahoma" w:cs="Tahoma"/>
                <w:b/>
                <w:bCs/>
              </w:rPr>
            </w:pPr>
            <w:r w:rsidRPr="00DA53AD">
              <w:rPr>
                <w:rFonts w:ascii="Tahoma" w:eastAsia="PMingLiU" w:hAnsi="Tahoma" w:cs="Tahoma"/>
                <w:b/>
                <w:bCs/>
              </w:rPr>
              <w:t>取得無限制全天候</w:t>
            </w:r>
            <w:r w:rsidRPr="00DA53AD">
              <w:rPr>
                <w:rFonts w:ascii="Tahoma" w:eastAsia="PMingLiU" w:hAnsi="Tahoma" w:cs="Tahoma"/>
                <w:b/>
                <w:bCs/>
              </w:rPr>
              <w:t xml:space="preserve"> PRS </w:t>
            </w:r>
            <w:r w:rsidRPr="00DA53AD">
              <w:rPr>
                <w:rFonts w:ascii="Tahoma" w:eastAsia="PMingLiU" w:hAnsi="Tahoma" w:cs="Tahoma"/>
                <w:b/>
                <w:bCs/>
              </w:rPr>
              <w:t>資格之最低年度平均</w:t>
            </w:r>
            <w:r w:rsidRPr="00DA53AD">
              <w:rPr>
                <w:rFonts w:ascii="Tahoma" w:eastAsia="PMingLiU" w:hAnsi="Tahoma" w:cs="Tahoma"/>
                <w:b/>
                <w:bCs/>
              </w:rPr>
              <w:t xml:space="preserve"> SA </w:t>
            </w:r>
            <w:r w:rsidRPr="00DA53AD">
              <w:rPr>
                <w:rFonts w:ascii="Tahoma" w:eastAsia="PMingLiU" w:hAnsi="Tahoma" w:cs="Tahoma"/>
                <w:b/>
                <w:bCs/>
              </w:rPr>
              <w:t>花費</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美元</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USD</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250,000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澳幣</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AUD</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375,000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加幣</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CAD</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337,500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瑞士法郎</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CHF</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412,500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中國人民幣</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CNY</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2,062,500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丹麥克朗</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DKK</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2,000,000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歐元</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EUR</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268,750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英鎊</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GBP</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168,750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日圓</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JPY</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30,000,000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韓圜</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KRW</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300,000,000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挪威克朗</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NOK</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2,062,500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紐元</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NZD</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437,500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瑞典克朗</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SEK</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2,500,000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新臺幣</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TWD</w:t>
            </w:r>
          </w:p>
        </w:tc>
        <w:tc>
          <w:tcPr>
            <w:tcW w:w="3152" w:type="dxa"/>
            <w:vAlign w:val="bottom"/>
          </w:tcPr>
          <w:p w:rsidR="00E74270" w:rsidRPr="00DA53AD" w:rsidRDefault="00E74270" w:rsidP="00FC5EB2">
            <w:pPr>
              <w:pStyle w:val="AppendixBodyText"/>
              <w:jc w:val="right"/>
              <w:rPr>
                <w:rFonts w:ascii="Tahoma" w:eastAsia="PMingLiU" w:hAnsi="Tahoma" w:cs="Tahoma"/>
                <w:sz w:val="18"/>
                <w:szCs w:val="18"/>
              </w:rPr>
            </w:pPr>
            <w:r w:rsidRPr="00DA53AD">
              <w:rPr>
                <w:rFonts w:ascii="Tahoma" w:eastAsia="PMingLiU" w:hAnsi="Tahoma" w:cs="Tahoma"/>
                <w:color w:val="000000"/>
                <w:sz w:val="18"/>
                <w:szCs w:val="18"/>
              </w:rPr>
              <w:t>8,750,000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印度盧比</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INR</w:t>
            </w:r>
          </w:p>
        </w:tc>
        <w:tc>
          <w:tcPr>
            <w:tcW w:w="3152" w:type="dxa"/>
            <w:vAlign w:val="bottom"/>
          </w:tcPr>
          <w:p w:rsidR="00E74270" w:rsidRPr="00DA53AD" w:rsidRDefault="00E74270" w:rsidP="00FC5EB2">
            <w:pPr>
              <w:pStyle w:val="AppendixBodyText"/>
              <w:jc w:val="right"/>
              <w:rPr>
                <w:rFonts w:ascii="Tahoma" w:eastAsia="PMingLiU" w:hAnsi="Tahoma" w:cs="Tahoma"/>
                <w:color w:val="000000"/>
                <w:sz w:val="18"/>
                <w:szCs w:val="18"/>
              </w:rPr>
            </w:pPr>
            <w:r w:rsidRPr="00DA53AD">
              <w:rPr>
                <w:rFonts w:ascii="Tahoma" w:eastAsia="PMingLiU" w:hAnsi="Tahoma" w:cs="Tahoma"/>
                <w:sz w:val="18"/>
                <w:szCs w:val="18"/>
              </w:rPr>
              <w:t>12,500,000</w:t>
            </w:r>
          </w:p>
        </w:tc>
      </w:tr>
      <w:tr w:rsidR="00E74270" w:rsidRPr="00DA53AD" w:rsidTr="008233B3">
        <w:trPr>
          <w:trHeight w:val="236"/>
          <w:jc w:val="center"/>
        </w:trPr>
        <w:tc>
          <w:tcPr>
            <w:tcW w:w="1757" w:type="dxa"/>
            <w:vAlign w:val="bottom"/>
          </w:tcPr>
          <w:p w:rsidR="00E74270" w:rsidRPr="00DA53AD" w:rsidRDefault="00E74270" w:rsidP="00E74270">
            <w:pPr>
              <w:pStyle w:val="AppendixBodyText"/>
              <w:rPr>
                <w:rFonts w:ascii="Tahoma" w:eastAsia="PMingLiU" w:hAnsi="Tahoma" w:cs="Tahoma"/>
                <w:sz w:val="18"/>
                <w:szCs w:val="18"/>
              </w:rPr>
            </w:pPr>
            <w:r w:rsidRPr="00DA53AD">
              <w:rPr>
                <w:rFonts w:ascii="Tahoma" w:eastAsia="PMingLiU" w:hAnsi="Tahoma" w:cs="Tahoma"/>
                <w:sz w:val="18"/>
                <w:szCs w:val="18"/>
              </w:rPr>
              <w:t>俄羅斯盧布</w:t>
            </w:r>
          </w:p>
        </w:tc>
        <w:tc>
          <w:tcPr>
            <w:tcW w:w="1112" w:type="dxa"/>
            <w:vAlign w:val="bottom"/>
          </w:tcPr>
          <w:p w:rsidR="00E74270" w:rsidRPr="00DA53AD" w:rsidRDefault="00E74270" w:rsidP="00E74270">
            <w:pPr>
              <w:pStyle w:val="AppendixBodyText"/>
              <w:jc w:val="center"/>
              <w:rPr>
                <w:rFonts w:ascii="Tahoma" w:eastAsia="PMingLiU" w:hAnsi="Tahoma" w:cs="Tahoma"/>
                <w:sz w:val="18"/>
                <w:szCs w:val="18"/>
              </w:rPr>
            </w:pPr>
            <w:r w:rsidRPr="00DA53AD">
              <w:rPr>
                <w:rFonts w:ascii="Tahoma" w:eastAsia="PMingLiU" w:hAnsi="Tahoma" w:cs="Tahoma"/>
                <w:sz w:val="18"/>
                <w:szCs w:val="18"/>
              </w:rPr>
              <w:t>RUB</w:t>
            </w:r>
          </w:p>
        </w:tc>
        <w:tc>
          <w:tcPr>
            <w:tcW w:w="3152" w:type="dxa"/>
            <w:vAlign w:val="bottom"/>
          </w:tcPr>
          <w:p w:rsidR="00E74270" w:rsidRPr="00DA53AD" w:rsidRDefault="00E74270" w:rsidP="00FC5EB2">
            <w:pPr>
              <w:pStyle w:val="AppendixBodyText"/>
              <w:jc w:val="right"/>
              <w:rPr>
                <w:rFonts w:ascii="Tahoma" w:eastAsia="PMingLiU" w:hAnsi="Tahoma" w:cs="Tahoma"/>
                <w:color w:val="000000"/>
                <w:sz w:val="18"/>
                <w:szCs w:val="18"/>
              </w:rPr>
            </w:pPr>
            <w:r w:rsidRPr="00DA53AD">
              <w:rPr>
                <w:rFonts w:ascii="Tahoma" w:eastAsia="PMingLiU" w:hAnsi="Tahoma" w:cs="Tahoma"/>
                <w:sz w:val="18"/>
                <w:szCs w:val="18"/>
              </w:rPr>
              <w:t>8,250,000</w:t>
            </w:r>
          </w:p>
        </w:tc>
      </w:tr>
    </w:tbl>
    <w:p w:rsidR="003935A2" w:rsidRDefault="003935A2" w:rsidP="00F42FB8">
      <w:pPr>
        <w:jc w:val="both"/>
        <w:rPr>
          <w:rFonts w:eastAsia="PMingLiU" w:cs="Tahoma"/>
          <w:szCs w:val="18"/>
        </w:rPr>
      </w:pPr>
    </w:p>
    <w:p w:rsidR="00613BBB" w:rsidRPr="00DA53AD" w:rsidRDefault="00613BBB" w:rsidP="00F42FB8">
      <w:pPr>
        <w:jc w:val="both"/>
        <w:rPr>
          <w:rFonts w:eastAsia="PMingLiU" w:cs="Tahoma"/>
          <w:lang w:eastAsia="zh-TW"/>
        </w:rPr>
      </w:pPr>
      <w:r w:rsidRPr="00DA53AD">
        <w:rPr>
          <w:rFonts w:eastAsia="PMingLiU" w:cs="Tahoma"/>
          <w:szCs w:val="18"/>
          <w:lang w:eastAsia="zh-TW"/>
        </w:rPr>
        <w:t>當針對有資格取得無限制全天候</w:t>
      </w:r>
      <w:r w:rsidRPr="00DA53AD">
        <w:rPr>
          <w:rFonts w:eastAsia="PMingLiU" w:cs="Tahoma"/>
          <w:szCs w:val="18"/>
          <w:lang w:eastAsia="zh-TW"/>
        </w:rPr>
        <w:t xml:space="preserve"> PRS </w:t>
      </w:r>
      <w:r w:rsidRPr="00DA53AD">
        <w:rPr>
          <w:rFonts w:eastAsia="PMingLiU" w:cs="Tahoma"/>
          <w:szCs w:val="18"/>
          <w:lang w:eastAsia="zh-TW"/>
        </w:rPr>
        <w:t>之合格應用程式平台產品提交之年度平均</w:t>
      </w:r>
      <w:r w:rsidRPr="00DA53AD">
        <w:rPr>
          <w:rFonts w:eastAsia="PMingLiU" w:cs="Tahoma"/>
          <w:szCs w:val="18"/>
          <w:lang w:eastAsia="zh-TW"/>
        </w:rPr>
        <w:t xml:space="preserve"> SA </w:t>
      </w:r>
      <w:r w:rsidRPr="00DA53AD">
        <w:rPr>
          <w:rFonts w:eastAsia="PMingLiU" w:cs="Tahoma"/>
          <w:szCs w:val="18"/>
          <w:lang w:eastAsia="zh-TW"/>
        </w:rPr>
        <w:t>花費高於</w:t>
      </w:r>
      <w:r w:rsidRPr="00DA53AD">
        <w:rPr>
          <w:rFonts w:eastAsia="PMingLiU" w:cs="Tahoma"/>
          <w:szCs w:val="18"/>
          <w:lang w:eastAsia="zh-TW"/>
        </w:rPr>
        <w:t xml:space="preserve"> $250,000 </w:t>
      </w:r>
      <w:r w:rsidRPr="00DA53AD">
        <w:rPr>
          <w:rFonts w:eastAsia="PMingLiU" w:cs="Tahoma"/>
          <w:szCs w:val="18"/>
          <w:lang w:eastAsia="zh-TW"/>
        </w:rPr>
        <w:t>時，</w:t>
      </w:r>
      <w:r w:rsidRPr="00DA53AD">
        <w:rPr>
          <w:rFonts w:eastAsia="PMingLiU" w:cs="Tahoma"/>
          <w:szCs w:val="18"/>
          <w:lang w:eastAsia="zh-TW"/>
        </w:rPr>
        <w:t xml:space="preserve">Microsoft </w:t>
      </w:r>
      <w:r w:rsidRPr="00DA53AD">
        <w:rPr>
          <w:rFonts w:eastAsia="PMingLiU" w:cs="Tahoma"/>
          <w:szCs w:val="18"/>
          <w:lang w:eastAsia="zh-TW"/>
        </w:rPr>
        <w:t>將不會根據實際</w:t>
      </w:r>
      <w:r w:rsidRPr="00DA53AD">
        <w:rPr>
          <w:rFonts w:eastAsia="PMingLiU" w:cs="Tahoma"/>
          <w:szCs w:val="18"/>
          <w:lang w:eastAsia="zh-TW"/>
        </w:rPr>
        <w:t xml:space="preserve"> SAl </w:t>
      </w:r>
      <w:r w:rsidRPr="00DA53AD">
        <w:rPr>
          <w:rFonts w:eastAsia="PMingLiU" w:cs="Tahoma"/>
          <w:szCs w:val="18"/>
          <w:lang w:eastAsia="zh-TW"/>
        </w:rPr>
        <w:t>花費針對該些產品贈送事件。如果客戶中途才具備取得無限制全天候</w:t>
      </w:r>
      <w:r w:rsidRPr="00DA53AD">
        <w:rPr>
          <w:rFonts w:eastAsia="PMingLiU" w:cs="Tahoma"/>
          <w:szCs w:val="18"/>
          <w:lang w:eastAsia="zh-TW"/>
        </w:rPr>
        <w:t xml:space="preserve"> PRS </w:t>
      </w:r>
      <w:r w:rsidRPr="00DA53AD">
        <w:rPr>
          <w:rFonts w:eastAsia="PMingLiU" w:cs="Tahoma"/>
          <w:szCs w:val="18"/>
          <w:lang w:eastAsia="zh-TW"/>
        </w:rPr>
        <w:t>之資格，先前根據</w:t>
      </w:r>
      <w:r w:rsidRPr="00DA53AD">
        <w:rPr>
          <w:rFonts w:eastAsia="PMingLiU" w:cs="Tahoma"/>
          <w:szCs w:val="18"/>
          <w:lang w:eastAsia="zh-TW"/>
        </w:rPr>
        <w:t xml:space="preserve"> SA</w:t>
      </w:r>
      <w:r w:rsidR="006B2847">
        <w:rPr>
          <w:rFonts w:eastAsia="PMingLiU" w:cs="Tahoma"/>
          <w:szCs w:val="18"/>
          <w:lang w:eastAsia="zh-TW"/>
        </w:rPr>
        <w:t> </w:t>
      </w:r>
      <w:r w:rsidRPr="00DA53AD">
        <w:rPr>
          <w:rFonts w:eastAsia="PMingLiU" w:cs="Tahoma"/>
          <w:szCs w:val="18"/>
          <w:lang w:eastAsia="zh-TW"/>
        </w:rPr>
        <w:t>花費獲贈且未使用之任何事件將會從客戶之餘額中扣掉。無限制全天候</w:t>
      </w:r>
      <w:r w:rsidRPr="00DA53AD">
        <w:rPr>
          <w:rFonts w:eastAsia="PMingLiU" w:cs="Tahoma"/>
          <w:szCs w:val="18"/>
          <w:lang w:eastAsia="zh-TW"/>
        </w:rPr>
        <w:t xml:space="preserve"> PRS </w:t>
      </w:r>
      <w:r w:rsidRPr="00DA53AD">
        <w:rPr>
          <w:rFonts w:eastAsia="PMingLiU" w:cs="Tahoma"/>
          <w:szCs w:val="18"/>
          <w:lang w:eastAsia="zh-TW"/>
        </w:rPr>
        <w:t>事件無法轉換為主要問題解決支援時數或事件。</w:t>
      </w:r>
    </w:p>
    <w:p w:rsidR="00613BBB" w:rsidRPr="00DA53AD" w:rsidRDefault="00613BBB" w:rsidP="00F42FB8">
      <w:pPr>
        <w:rPr>
          <w:rFonts w:eastAsia="PMingLiU" w:cs="Tahoma"/>
          <w:lang w:eastAsia="zh-TW"/>
        </w:rPr>
      </w:pPr>
    </w:p>
    <w:p w:rsidR="00613BBB" w:rsidRPr="00DA53AD" w:rsidRDefault="00613BBB" w:rsidP="00F42FB8">
      <w:pPr>
        <w:jc w:val="both"/>
        <w:rPr>
          <w:rFonts w:eastAsia="PMingLiU" w:cs="Tahoma"/>
          <w:lang w:eastAsia="zh-TW"/>
        </w:rPr>
      </w:pPr>
      <w:r w:rsidRPr="00DA53AD">
        <w:rPr>
          <w:rFonts w:eastAsia="PMingLiU" w:cs="Tahoma"/>
          <w:szCs w:val="18"/>
          <w:lang w:eastAsia="zh-TW"/>
        </w:rPr>
        <w:t>擁有生效日期為</w:t>
      </w:r>
      <w:r w:rsidRPr="00DA53AD">
        <w:rPr>
          <w:rFonts w:eastAsia="PMingLiU" w:cs="Tahoma"/>
          <w:szCs w:val="18"/>
          <w:lang w:eastAsia="zh-TW"/>
        </w:rPr>
        <w:t xml:space="preserve"> 2009 </w:t>
      </w:r>
      <w:r w:rsidRPr="00DA53AD">
        <w:rPr>
          <w:rFonts w:eastAsia="PMingLiU" w:cs="Tahoma"/>
          <w:szCs w:val="18"/>
          <w:lang w:eastAsia="zh-TW"/>
        </w:rPr>
        <w:t>年</w:t>
      </w:r>
      <w:r w:rsidRPr="00DA53AD">
        <w:rPr>
          <w:rFonts w:eastAsia="PMingLiU" w:cs="Tahoma"/>
          <w:szCs w:val="18"/>
          <w:lang w:eastAsia="zh-TW"/>
        </w:rPr>
        <w:t xml:space="preserve"> 7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日之前的</w:t>
      </w:r>
      <w:r w:rsidRPr="00DA53AD">
        <w:rPr>
          <w:rFonts w:eastAsia="PMingLiU" w:cs="Tahoma"/>
          <w:color w:val="000000"/>
          <w:szCs w:val="18"/>
          <w:lang w:eastAsia="zh-TW"/>
        </w:rPr>
        <w:t>應用程式平台合約</w:t>
      </w:r>
      <w:r w:rsidRPr="00DA53AD">
        <w:rPr>
          <w:rFonts w:eastAsia="PMingLiU" w:cs="Tahoma"/>
          <w:color w:val="000000"/>
          <w:szCs w:val="18"/>
          <w:lang w:eastAsia="zh-TW"/>
        </w:rPr>
        <w:t xml:space="preserve"> (APA) </w:t>
      </w:r>
      <w:r w:rsidRPr="00DA53AD">
        <w:rPr>
          <w:rFonts w:eastAsia="PMingLiU" w:cs="Tahoma"/>
          <w:color w:val="000000"/>
          <w:szCs w:val="18"/>
          <w:lang w:eastAsia="zh-TW"/>
        </w:rPr>
        <w:t>且其針對合格應用程式平台產品之年度平均</w:t>
      </w:r>
      <w:r w:rsidRPr="00DA53AD">
        <w:rPr>
          <w:rFonts w:eastAsia="PMingLiU" w:cs="Tahoma"/>
          <w:color w:val="000000"/>
          <w:szCs w:val="18"/>
          <w:lang w:eastAsia="zh-TW"/>
        </w:rPr>
        <w:t xml:space="preserve"> SA </w:t>
      </w:r>
      <w:r w:rsidR="006B2847">
        <w:rPr>
          <w:rFonts w:eastAsia="PMingLiU" w:cs="Tahoma"/>
          <w:color w:val="000000"/>
          <w:szCs w:val="18"/>
          <w:lang w:eastAsia="zh-TW"/>
        </w:rPr>
        <w:br/>
      </w:r>
      <w:r w:rsidRPr="00DA53AD">
        <w:rPr>
          <w:rFonts w:eastAsia="PMingLiU" w:cs="Tahoma"/>
          <w:color w:val="000000"/>
          <w:szCs w:val="18"/>
          <w:lang w:eastAsia="zh-TW"/>
        </w:rPr>
        <w:t>花費高於</w:t>
      </w:r>
      <w:r w:rsidRPr="00DA53AD">
        <w:rPr>
          <w:rFonts w:eastAsia="PMingLiU" w:cs="Tahoma"/>
          <w:color w:val="000000"/>
          <w:szCs w:val="18"/>
          <w:lang w:eastAsia="zh-TW"/>
        </w:rPr>
        <w:t xml:space="preserve"> $250,000 </w:t>
      </w:r>
      <w:r w:rsidRPr="00DA53AD">
        <w:rPr>
          <w:rFonts w:eastAsia="PMingLiU" w:cs="Tahoma"/>
          <w:color w:val="000000"/>
          <w:szCs w:val="18"/>
          <w:lang w:eastAsia="zh-TW"/>
        </w:rPr>
        <w:t>之客戶，以及具備有效主要服務合約之客戶，將有資格在第一個</w:t>
      </w:r>
      <w:r w:rsidRPr="00DA53AD">
        <w:rPr>
          <w:rFonts w:eastAsia="PMingLiU" w:cs="Tahoma"/>
          <w:color w:val="000000"/>
          <w:szCs w:val="18"/>
          <w:lang w:eastAsia="zh-TW"/>
        </w:rPr>
        <w:t xml:space="preserve"> APA </w:t>
      </w:r>
      <w:r w:rsidRPr="00DA53AD">
        <w:rPr>
          <w:rFonts w:eastAsia="PMingLiU" w:cs="Tahoma"/>
          <w:color w:val="000000"/>
          <w:szCs w:val="18"/>
          <w:lang w:eastAsia="zh-TW"/>
        </w:rPr>
        <w:t>生效日期之週年日取得無限制全天候</w:t>
      </w:r>
      <w:r w:rsidRPr="00DA53AD">
        <w:rPr>
          <w:rFonts w:eastAsia="PMingLiU" w:cs="Tahoma"/>
          <w:color w:val="000000"/>
          <w:szCs w:val="18"/>
          <w:lang w:eastAsia="zh-TW"/>
        </w:rPr>
        <w:t xml:space="preserve"> PRS</w:t>
      </w:r>
      <w:r w:rsidRPr="00DA53AD">
        <w:rPr>
          <w:rFonts w:eastAsia="PMingLiU" w:cs="Tahoma"/>
          <w:color w:val="000000"/>
          <w:szCs w:val="18"/>
          <w:lang w:eastAsia="zh-TW"/>
        </w:rPr>
        <w:t>。</w:t>
      </w:r>
    </w:p>
    <w:p w:rsidR="00613BBB" w:rsidRPr="00DA53AD" w:rsidRDefault="00613BBB" w:rsidP="00F42FB8">
      <w:pPr>
        <w:rPr>
          <w:rFonts w:eastAsia="PMingLiU" w:cs="Tahoma"/>
          <w:lang w:eastAsia="zh-TW"/>
        </w:rPr>
      </w:pPr>
    </w:p>
    <w:p w:rsidR="00A17E03" w:rsidRPr="00DA53AD" w:rsidRDefault="00A17E03" w:rsidP="00F42FB8">
      <w:pPr>
        <w:spacing w:line="276" w:lineRule="auto"/>
        <w:rPr>
          <w:rFonts w:eastAsia="PMingLiU" w:cs="Tahoma"/>
          <w:lang w:eastAsia="zh-TW"/>
        </w:rPr>
      </w:pPr>
      <w:r w:rsidRPr="00DA53AD">
        <w:rPr>
          <w:rFonts w:eastAsia="PMingLiU" w:cs="Tahoma"/>
          <w:szCs w:val="18"/>
          <w:lang w:eastAsia="zh-TW"/>
        </w:rPr>
        <w:t xml:space="preserve">(2) </w:t>
      </w:r>
      <w:r w:rsidRPr="00DA53AD">
        <w:rPr>
          <w:rFonts w:eastAsia="PMingLiU" w:cs="Tahoma"/>
          <w:szCs w:val="18"/>
          <w:lang w:eastAsia="zh-TW"/>
        </w:rPr>
        <w:t>取得</w:t>
      </w:r>
      <w:r w:rsidRPr="00DA53AD">
        <w:rPr>
          <w:rFonts w:eastAsia="PMingLiU" w:cs="Tahoma"/>
          <w:szCs w:val="18"/>
          <w:lang w:eastAsia="zh-TW"/>
        </w:rPr>
        <w:t xml:space="preserve"> PDW </w:t>
      </w:r>
      <w:r w:rsidRPr="00DA53AD">
        <w:rPr>
          <w:rFonts w:eastAsia="PMingLiU" w:cs="Tahoma"/>
          <w:szCs w:val="18"/>
          <w:lang w:eastAsia="zh-TW"/>
        </w:rPr>
        <w:t>使用權且具備有效之主要服務合約的客戶，有資格取得無限制的全天候</w:t>
      </w:r>
      <w:r w:rsidRPr="00DA53AD">
        <w:rPr>
          <w:rFonts w:eastAsia="PMingLiU" w:cs="Tahoma"/>
          <w:szCs w:val="18"/>
          <w:lang w:eastAsia="zh-TW"/>
        </w:rPr>
        <w:t xml:space="preserve"> PRS </w:t>
      </w:r>
      <w:r w:rsidRPr="00DA53AD">
        <w:rPr>
          <w:rFonts w:eastAsia="PMingLiU" w:cs="Tahoma"/>
          <w:szCs w:val="18"/>
          <w:lang w:eastAsia="zh-TW"/>
        </w:rPr>
        <w:t>事件。</w:t>
      </w:r>
    </w:p>
    <w:p w:rsidR="00FF1B2B" w:rsidRPr="00DA53AD" w:rsidRDefault="00FF1B2B" w:rsidP="00F42FB8">
      <w:pPr>
        <w:spacing w:line="276" w:lineRule="auto"/>
        <w:rPr>
          <w:rFonts w:eastAsia="PMingLiU" w:cs="Tahoma"/>
          <w:lang w:eastAsia="zh-TW"/>
        </w:rPr>
      </w:pPr>
    </w:p>
    <w:p w:rsidR="00A17E03" w:rsidRPr="00DA53AD" w:rsidRDefault="00A17E03" w:rsidP="00F42FB8">
      <w:pPr>
        <w:spacing w:line="276" w:lineRule="auto"/>
        <w:jc w:val="both"/>
        <w:rPr>
          <w:rFonts w:eastAsia="PMingLiU" w:cs="Tahoma"/>
          <w:lang w:eastAsia="zh-TW"/>
        </w:rPr>
      </w:pPr>
      <w:r w:rsidRPr="00DA53AD">
        <w:rPr>
          <w:rFonts w:eastAsia="PMingLiU" w:cs="Tahoma"/>
          <w:szCs w:val="18"/>
          <w:lang w:eastAsia="zh-TW"/>
        </w:rPr>
        <w:t>當客戶購買</w:t>
      </w:r>
      <w:r w:rsidRPr="00DA53AD">
        <w:rPr>
          <w:rFonts w:eastAsia="PMingLiU" w:cs="Tahoma"/>
          <w:szCs w:val="18"/>
          <w:lang w:eastAsia="zh-TW"/>
        </w:rPr>
        <w:t xml:space="preserve"> PDW </w:t>
      </w:r>
      <w:r w:rsidRPr="00DA53AD">
        <w:rPr>
          <w:rFonts w:eastAsia="PMingLiU" w:cs="Tahoma"/>
          <w:szCs w:val="18"/>
          <w:lang w:eastAsia="zh-TW"/>
        </w:rPr>
        <w:t>使用權時，</w:t>
      </w:r>
      <w:r w:rsidRPr="00DA53AD">
        <w:rPr>
          <w:rFonts w:eastAsia="PMingLiU" w:cs="Tahoma"/>
          <w:szCs w:val="18"/>
          <w:lang w:eastAsia="zh-TW"/>
        </w:rPr>
        <w:t xml:space="preserve">Microsoft </w:t>
      </w:r>
      <w:r w:rsidRPr="00DA53AD">
        <w:rPr>
          <w:rFonts w:eastAsia="PMingLiU" w:cs="Tahoma"/>
          <w:szCs w:val="18"/>
          <w:lang w:eastAsia="zh-TW"/>
        </w:rPr>
        <w:t>不會根據此產品實際</w:t>
      </w:r>
      <w:r w:rsidRPr="00DA53AD">
        <w:rPr>
          <w:rFonts w:eastAsia="PMingLiU" w:cs="Tahoma"/>
          <w:szCs w:val="18"/>
          <w:lang w:eastAsia="zh-TW"/>
        </w:rPr>
        <w:t xml:space="preserve"> SA </w:t>
      </w:r>
      <w:r w:rsidRPr="00DA53AD">
        <w:rPr>
          <w:rFonts w:eastAsia="PMingLiU" w:cs="Tahoma"/>
          <w:szCs w:val="18"/>
          <w:lang w:eastAsia="zh-TW"/>
        </w:rPr>
        <w:t>花費贈送事件。無限制全天候</w:t>
      </w:r>
      <w:r w:rsidRPr="00DA53AD">
        <w:rPr>
          <w:rFonts w:eastAsia="PMingLiU" w:cs="Tahoma"/>
          <w:szCs w:val="18"/>
          <w:lang w:eastAsia="zh-TW"/>
        </w:rPr>
        <w:t xml:space="preserve"> PRS </w:t>
      </w:r>
      <w:r w:rsidRPr="00DA53AD">
        <w:rPr>
          <w:rFonts w:eastAsia="PMingLiU" w:cs="Tahoma"/>
          <w:szCs w:val="18"/>
          <w:lang w:eastAsia="zh-TW"/>
        </w:rPr>
        <w:t>事件無法轉換為主要問題解決支援時數或事件。</w:t>
      </w:r>
    </w:p>
    <w:p w:rsidR="00FF1B2B" w:rsidRDefault="00FF1B2B" w:rsidP="00F42FB8">
      <w:pPr>
        <w:spacing w:line="276" w:lineRule="auto"/>
        <w:jc w:val="both"/>
        <w:rPr>
          <w:rFonts w:eastAsia="PMingLiU" w:cs="Tahoma"/>
          <w:lang w:eastAsia="zh-TW"/>
        </w:rPr>
      </w:pPr>
    </w:p>
    <w:p w:rsidR="007245AB" w:rsidRDefault="007245AB" w:rsidP="00F42FB8">
      <w:pPr>
        <w:spacing w:line="276" w:lineRule="auto"/>
        <w:jc w:val="both"/>
        <w:rPr>
          <w:rFonts w:eastAsia="PMingLiU" w:cs="Tahoma"/>
          <w:lang w:eastAsia="zh-TW"/>
        </w:rPr>
      </w:pPr>
    </w:p>
    <w:p w:rsidR="007245AB" w:rsidRDefault="007245AB" w:rsidP="00F42FB8">
      <w:pPr>
        <w:spacing w:line="276" w:lineRule="auto"/>
        <w:jc w:val="both"/>
        <w:rPr>
          <w:rFonts w:eastAsia="PMingLiU" w:cs="Tahoma"/>
          <w:lang w:eastAsia="zh-TW"/>
        </w:rPr>
      </w:pPr>
    </w:p>
    <w:p w:rsidR="007245AB" w:rsidRDefault="007245AB" w:rsidP="00F42FB8">
      <w:pPr>
        <w:spacing w:line="276" w:lineRule="auto"/>
        <w:jc w:val="both"/>
        <w:rPr>
          <w:rFonts w:eastAsia="PMingLiU" w:cs="Tahoma"/>
          <w:lang w:eastAsia="zh-TW"/>
        </w:rPr>
      </w:pPr>
    </w:p>
    <w:p w:rsidR="007245AB" w:rsidRDefault="007245AB" w:rsidP="00F42FB8">
      <w:pPr>
        <w:spacing w:line="276" w:lineRule="auto"/>
        <w:jc w:val="both"/>
        <w:rPr>
          <w:rFonts w:eastAsia="PMingLiU" w:cs="Tahoma"/>
          <w:lang w:eastAsia="zh-TW"/>
        </w:rPr>
      </w:pPr>
    </w:p>
    <w:p w:rsidR="007245AB" w:rsidRDefault="007245AB" w:rsidP="00F42FB8">
      <w:pPr>
        <w:spacing w:line="276" w:lineRule="auto"/>
        <w:jc w:val="both"/>
        <w:rPr>
          <w:rFonts w:eastAsia="PMingLiU" w:cs="Tahoma"/>
          <w:lang w:eastAsia="zh-TW"/>
        </w:rPr>
      </w:pPr>
    </w:p>
    <w:p w:rsidR="007245AB" w:rsidRPr="00DA53AD" w:rsidRDefault="007245AB" w:rsidP="00F42FB8">
      <w:pPr>
        <w:spacing w:line="276" w:lineRule="auto"/>
        <w:jc w:val="both"/>
        <w:rPr>
          <w:rFonts w:eastAsia="PMingLiU" w:cs="Tahoma"/>
          <w:lang w:eastAsia="zh-TW"/>
        </w:rPr>
      </w:pPr>
    </w:p>
    <w:p w:rsidR="00A17E03" w:rsidRPr="00DA53AD" w:rsidRDefault="00A17E03" w:rsidP="00F42FB8">
      <w:pPr>
        <w:jc w:val="both"/>
        <w:rPr>
          <w:rFonts w:eastAsia="PMingLiU" w:cs="Tahoma"/>
          <w:lang w:eastAsia="zh-TW"/>
        </w:rPr>
      </w:pPr>
      <w:r w:rsidRPr="00DA53AD">
        <w:rPr>
          <w:rFonts w:eastAsia="PMingLiU" w:cs="Tahoma"/>
          <w:color w:val="000000"/>
          <w:szCs w:val="18"/>
          <w:lang w:eastAsia="zh-TW"/>
        </w:rPr>
        <w:lastRenderedPageBreak/>
        <w:t>雖然贈送的全天候</w:t>
      </w:r>
      <w:r w:rsidRPr="00DA53AD">
        <w:rPr>
          <w:rFonts w:eastAsia="PMingLiU" w:cs="Tahoma"/>
          <w:color w:val="000000"/>
          <w:szCs w:val="18"/>
          <w:lang w:eastAsia="zh-TW"/>
        </w:rPr>
        <w:t xml:space="preserve"> PRS </w:t>
      </w:r>
      <w:r w:rsidRPr="00DA53AD">
        <w:rPr>
          <w:rFonts w:eastAsia="PMingLiU" w:cs="Tahoma"/>
          <w:color w:val="000000"/>
          <w:szCs w:val="18"/>
          <w:lang w:eastAsia="zh-TW"/>
        </w:rPr>
        <w:t>事件數目並非根據</w:t>
      </w:r>
      <w:r w:rsidRPr="00DA53AD">
        <w:rPr>
          <w:rFonts w:eastAsia="PMingLiU" w:cs="Tahoma"/>
          <w:color w:val="000000"/>
          <w:szCs w:val="18"/>
          <w:lang w:eastAsia="zh-TW"/>
        </w:rPr>
        <w:t xml:space="preserve"> SA </w:t>
      </w:r>
      <w:r w:rsidRPr="00DA53AD">
        <w:rPr>
          <w:rFonts w:eastAsia="PMingLiU" w:cs="Tahoma"/>
          <w:color w:val="000000"/>
          <w:szCs w:val="18"/>
          <w:lang w:eastAsia="zh-TW"/>
        </w:rPr>
        <w:t>花費，但可管理無限制全天候</w:t>
      </w:r>
      <w:r w:rsidRPr="00DA53AD">
        <w:rPr>
          <w:rFonts w:eastAsia="PMingLiU" w:cs="Tahoma"/>
          <w:color w:val="000000"/>
          <w:szCs w:val="18"/>
          <w:lang w:eastAsia="zh-TW"/>
        </w:rPr>
        <w:t xml:space="preserve"> PRS </w:t>
      </w:r>
      <w:r w:rsidRPr="00DA53AD">
        <w:rPr>
          <w:rFonts w:eastAsia="PMingLiU" w:cs="Tahoma"/>
          <w:color w:val="000000"/>
          <w:szCs w:val="18"/>
          <w:lang w:eastAsia="zh-TW"/>
        </w:rPr>
        <w:t>之許可支援聯絡人數目則會依</w:t>
      </w:r>
      <w:r w:rsidRPr="00DA53AD">
        <w:rPr>
          <w:rFonts w:eastAsia="PMingLiU" w:cs="Tahoma"/>
          <w:color w:val="000000"/>
          <w:szCs w:val="18"/>
          <w:lang w:eastAsia="zh-TW"/>
        </w:rPr>
        <w:t xml:space="preserve"> SA </w:t>
      </w:r>
      <w:r w:rsidRPr="00DA53AD">
        <w:rPr>
          <w:rFonts w:eastAsia="PMingLiU" w:cs="Tahoma"/>
          <w:color w:val="000000"/>
          <w:szCs w:val="18"/>
          <w:lang w:eastAsia="zh-TW"/>
        </w:rPr>
        <w:t>花費大小而有所不同。所有合格之客戶至少有權取得四個授權聯絡人再加一個額外的聯絡人，依客戶據以購買</w:t>
      </w:r>
      <w:r w:rsidRPr="00DA53AD">
        <w:rPr>
          <w:rFonts w:eastAsia="PMingLiU" w:cs="Tahoma"/>
          <w:color w:val="000000"/>
          <w:szCs w:val="18"/>
          <w:lang w:eastAsia="zh-TW"/>
        </w:rPr>
        <w:t xml:space="preserve"> PDW </w:t>
      </w:r>
      <w:r w:rsidRPr="00DA53AD">
        <w:rPr>
          <w:rFonts w:eastAsia="PMingLiU" w:cs="Tahoma"/>
          <w:color w:val="000000"/>
          <w:szCs w:val="18"/>
          <w:lang w:eastAsia="zh-TW"/>
        </w:rPr>
        <w:t>使用權之</w:t>
      </w:r>
      <w:r w:rsidRPr="00DA53AD">
        <w:rPr>
          <w:rFonts w:eastAsia="PMingLiU" w:cs="Tahoma"/>
          <w:color w:val="000000"/>
          <w:szCs w:val="18"/>
          <w:lang w:eastAsia="zh-TW"/>
        </w:rPr>
        <w:t xml:space="preserve"> EAP </w:t>
      </w:r>
      <w:r w:rsidRPr="00DA53AD">
        <w:rPr>
          <w:rFonts w:eastAsia="PMingLiU" w:cs="Tahoma"/>
          <w:color w:val="000000"/>
          <w:szCs w:val="18"/>
          <w:lang w:eastAsia="zh-TW"/>
        </w:rPr>
        <w:t>或</w:t>
      </w:r>
      <w:r w:rsidRPr="00DA53AD">
        <w:rPr>
          <w:rFonts w:eastAsia="PMingLiU" w:cs="Tahoma"/>
          <w:color w:val="000000"/>
          <w:szCs w:val="18"/>
          <w:lang w:eastAsia="zh-TW"/>
        </w:rPr>
        <w:t xml:space="preserve"> VL </w:t>
      </w:r>
      <w:r w:rsidRPr="00DA53AD">
        <w:rPr>
          <w:rFonts w:eastAsia="PMingLiU" w:cs="Tahoma"/>
          <w:color w:val="000000"/>
          <w:szCs w:val="18"/>
          <w:lang w:eastAsia="zh-TW"/>
        </w:rPr>
        <w:t>方案，每個額外聯絡人要</w:t>
      </w:r>
      <w:r w:rsidRPr="00DA53AD">
        <w:rPr>
          <w:rFonts w:eastAsia="PMingLiU" w:cs="Tahoma"/>
          <w:color w:val="000000"/>
          <w:szCs w:val="18"/>
          <w:lang w:eastAsia="zh-TW"/>
        </w:rPr>
        <w:t xml:space="preserve"> $125,000 </w:t>
      </w:r>
      <w:r w:rsidRPr="00DA53AD">
        <w:rPr>
          <w:rFonts w:eastAsia="PMingLiU" w:cs="Tahoma"/>
          <w:color w:val="000000"/>
          <w:szCs w:val="18"/>
          <w:lang w:eastAsia="zh-TW"/>
        </w:rPr>
        <w:t>美元的</w:t>
      </w:r>
      <w:r w:rsidRPr="00DA53AD">
        <w:rPr>
          <w:rFonts w:eastAsia="PMingLiU" w:cs="Tahoma"/>
          <w:color w:val="000000"/>
          <w:szCs w:val="18"/>
          <w:lang w:eastAsia="zh-TW"/>
        </w:rPr>
        <w:t xml:space="preserve"> SA </w:t>
      </w:r>
      <w:r w:rsidRPr="00DA53AD">
        <w:rPr>
          <w:rFonts w:eastAsia="PMingLiU" w:cs="Tahoma"/>
          <w:color w:val="000000"/>
          <w:szCs w:val="18"/>
          <w:lang w:eastAsia="zh-TW"/>
        </w:rPr>
        <w:t>花費。針對以外幣為單位之合約，若是每個遞增之</w:t>
      </w:r>
      <w:r w:rsidRPr="00DA53AD">
        <w:rPr>
          <w:rFonts w:eastAsia="PMingLiU" w:cs="Tahoma"/>
          <w:color w:val="000000"/>
          <w:szCs w:val="18"/>
          <w:lang w:eastAsia="zh-TW"/>
        </w:rPr>
        <w:t xml:space="preserve"> SA </w:t>
      </w:r>
      <w:r w:rsidRPr="00DA53AD">
        <w:rPr>
          <w:rFonts w:eastAsia="PMingLiU" w:cs="Tahoma"/>
          <w:color w:val="000000"/>
          <w:szCs w:val="18"/>
          <w:lang w:eastAsia="zh-TW"/>
        </w:rPr>
        <w:t>花費金額等於</w:t>
      </w:r>
      <w:r w:rsidRPr="00DA53AD">
        <w:rPr>
          <w:rFonts w:eastAsia="PMingLiU" w:cs="Tahoma"/>
          <w:color w:val="000000"/>
          <w:szCs w:val="18"/>
          <w:lang w:eastAsia="zh-TW"/>
        </w:rPr>
        <w:t xml:space="preserve"> $125,000 </w:t>
      </w:r>
      <w:r w:rsidRPr="00DA53AD">
        <w:rPr>
          <w:rFonts w:eastAsia="PMingLiU" w:cs="Tahoma"/>
          <w:color w:val="000000"/>
          <w:szCs w:val="18"/>
          <w:lang w:eastAsia="zh-TW"/>
        </w:rPr>
        <w:t>美元的年度平均</w:t>
      </w:r>
      <w:r w:rsidRPr="00DA53AD">
        <w:rPr>
          <w:rFonts w:eastAsia="PMingLiU" w:cs="Tahoma"/>
          <w:color w:val="000000"/>
          <w:szCs w:val="18"/>
          <w:lang w:eastAsia="zh-TW"/>
        </w:rPr>
        <w:t xml:space="preserve"> SA </w:t>
      </w:r>
      <w:r w:rsidRPr="00DA53AD">
        <w:rPr>
          <w:rFonts w:eastAsia="PMingLiU" w:cs="Tahoma"/>
          <w:color w:val="000000"/>
          <w:szCs w:val="18"/>
          <w:lang w:eastAsia="zh-TW"/>
        </w:rPr>
        <w:t>花費</w:t>
      </w:r>
      <w:r w:rsidRPr="00DA53AD">
        <w:rPr>
          <w:rFonts w:eastAsia="PMingLiU" w:cs="Tahoma"/>
          <w:color w:val="000000"/>
          <w:szCs w:val="18"/>
          <w:lang w:eastAsia="zh-TW"/>
        </w:rPr>
        <w:t xml:space="preserve"> (</w:t>
      </w:r>
      <w:r w:rsidRPr="00DA53AD">
        <w:rPr>
          <w:rFonts w:eastAsia="PMingLiU" w:cs="Tahoma"/>
          <w:color w:val="000000"/>
          <w:szCs w:val="18"/>
          <w:lang w:eastAsia="zh-TW"/>
        </w:rPr>
        <w:t>以適當之外幣為單位</w:t>
      </w:r>
      <w:r w:rsidRPr="00DA53AD">
        <w:rPr>
          <w:rFonts w:eastAsia="PMingLiU" w:cs="Tahoma"/>
          <w:color w:val="000000"/>
          <w:szCs w:val="18"/>
          <w:lang w:eastAsia="zh-TW"/>
        </w:rPr>
        <w:t>)</w:t>
      </w:r>
      <w:r w:rsidRPr="00DA53AD">
        <w:rPr>
          <w:rFonts w:eastAsia="PMingLiU" w:cs="Tahoma"/>
          <w:color w:val="000000"/>
          <w:szCs w:val="18"/>
          <w:lang w:eastAsia="zh-TW"/>
        </w:rPr>
        <w:t>，則有資格的客戶至少有權取得四個授權聯絡人再加一個額外的聯絡人。請參閱下表：</w:t>
      </w:r>
    </w:p>
    <w:p w:rsidR="006A0BE8" w:rsidRPr="00DA53AD" w:rsidRDefault="006A0BE8" w:rsidP="00F42FB8">
      <w:pPr>
        <w:jc w:val="both"/>
        <w:rPr>
          <w:rFonts w:eastAsia="PMingLiU" w:cs="Tahoma"/>
          <w:lang w:eastAsia="zh-TW"/>
        </w:rPr>
      </w:pPr>
    </w:p>
    <w:p w:rsidR="00A17E03" w:rsidRPr="00DA53AD" w:rsidRDefault="00A17E03" w:rsidP="00F42FB8">
      <w:pPr>
        <w:jc w:val="both"/>
        <w:rPr>
          <w:rFonts w:eastAsia="PMingLiU" w:cs="Tahoma"/>
          <w:lang w:eastAsia="zh-TW"/>
        </w:rPr>
      </w:pPr>
      <w:r w:rsidRPr="00DA53AD">
        <w:rPr>
          <w:rFonts w:eastAsia="PMingLiU" w:cs="Tahoma"/>
          <w:color w:val="000000"/>
          <w:szCs w:val="18"/>
          <w:lang w:eastAsia="zh-TW"/>
        </w:rPr>
        <w:t>下表適用於具備</w:t>
      </w:r>
      <w:r w:rsidRPr="00DA53AD">
        <w:rPr>
          <w:rFonts w:eastAsia="PMingLiU" w:cs="Tahoma"/>
          <w:color w:val="000000"/>
          <w:szCs w:val="18"/>
          <w:lang w:eastAsia="zh-TW"/>
        </w:rPr>
        <w:t xml:space="preserve"> EAP </w:t>
      </w:r>
      <w:r w:rsidRPr="00DA53AD">
        <w:rPr>
          <w:rFonts w:eastAsia="PMingLiU" w:cs="Tahoma"/>
          <w:color w:val="000000"/>
          <w:szCs w:val="18"/>
          <w:lang w:eastAsia="zh-TW"/>
        </w:rPr>
        <w:t>或</w:t>
      </w:r>
      <w:r w:rsidRPr="00DA53AD">
        <w:rPr>
          <w:rFonts w:eastAsia="PMingLiU" w:cs="Tahoma"/>
          <w:color w:val="000000"/>
          <w:szCs w:val="18"/>
          <w:lang w:eastAsia="zh-TW"/>
        </w:rPr>
        <w:t xml:space="preserve"> APA </w:t>
      </w:r>
      <w:r w:rsidRPr="00DA53AD">
        <w:rPr>
          <w:rFonts w:eastAsia="PMingLiU" w:cs="Tahoma"/>
          <w:color w:val="000000"/>
          <w:szCs w:val="18"/>
          <w:lang w:eastAsia="zh-TW"/>
        </w:rPr>
        <w:t>的客戶：</w:t>
      </w:r>
    </w:p>
    <w:p w:rsidR="00613BBB" w:rsidRPr="00DA53AD"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DA53AD" w:rsidTr="002A6416">
        <w:tc>
          <w:tcPr>
            <w:tcW w:w="2160" w:type="dxa"/>
            <w:shd w:val="clear" w:color="auto" w:fill="FABF8F"/>
          </w:tcPr>
          <w:p w:rsidR="00613BBB" w:rsidRPr="00DA53AD" w:rsidRDefault="00613BBB" w:rsidP="00613BBB">
            <w:pPr>
              <w:jc w:val="center"/>
              <w:rPr>
                <w:rFonts w:eastAsia="PMingLiU" w:cs="Tahoma"/>
                <w:color w:val="000000"/>
                <w:szCs w:val="18"/>
              </w:rPr>
            </w:pPr>
            <w:r w:rsidRPr="00DA53AD">
              <w:rPr>
                <w:rFonts w:eastAsia="PMingLiU" w:cs="Tahoma"/>
                <w:b/>
                <w:bCs/>
                <w:color w:val="000000"/>
                <w:szCs w:val="18"/>
              </w:rPr>
              <w:t>年度平均</w:t>
            </w:r>
            <w:r w:rsidRPr="00DA53AD">
              <w:rPr>
                <w:rFonts w:eastAsia="PMingLiU" w:cs="Tahoma"/>
                <w:b/>
                <w:bCs/>
                <w:color w:val="000000"/>
                <w:szCs w:val="18"/>
              </w:rPr>
              <w:t xml:space="preserve"> SA </w:t>
            </w:r>
            <w:r w:rsidRPr="00DA53AD">
              <w:rPr>
                <w:rFonts w:eastAsia="PMingLiU" w:cs="Tahoma"/>
                <w:b/>
                <w:bCs/>
                <w:color w:val="000000"/>
                <w:szCs w:val="18"/>
              </w:rPr>
              <w:t>花費</w:t>
            </w:r>
          </w:p>
        </w:tc>
        <w:tc>
          <w:tcPr>
            <w:tcW w:w="2520" w:type="dxa"/>
            <w:shd w:val="clear" w:color="auto" w:fill="FABF8F"/>
          </w:tcPr>
          <w:p w:rsidR="00613BBB" w:rsidRPr="00DA53AD" w:rsidRDefault="00A17E03" w:rsidP="00613BBB">
            <w:pPr>
              <w:jc w:val="center"/>
              <w:rPr>
                <w:rFonts w:eastAsia="PMingLiU" w:cs="Tahoma"/>
                <w:color w:val="000000"/>
                <w:szCs w:val="18"/>
              </w:rPr>
            </w:pPr>
            <w:r w:rsidRPr="00DA53AD">
              <w:rPr>
                <w:rFonts w:eastAsia="PMingLiU" w:cs="Tahoma"/>
                <w:b/>
                <w:bCs/>
                <w:color w:val="000000"/>
                <w:szCs w:val="18"/>
              </w:rPr>
              <w:t>許可之支援聯絡人</w:t>
            </w:r>
          </w:p>
        </w:tc>
      </w:tr>
      <w:tr w:rsidR="00613BBB" w:rsidRPr="00DA53AD" w:rsidTr="002A6416">
        <w:tc>
          <w:tcPr>
            <w:tcW w:w="2160" w:type="dxa"/>
          </w:tcPr>
          <w:p w:rsidR="00613BBB" w:rsidRPr="00DA53AD" w:rsidRDefault="00613BBB" w:rsidP="00613BBB">
            <w:pPr>
              <w:jc w:val="center"/>
              <w:rPr>
                <w:rFonts w:eastAsia="PMingLiU" w:cs="Tahoma"/>
                <w:color w:val="000000"/>
                <w:szCs w:val="18"/>
              </w:rPr>
            </w:pPr>
            <w:r w:rsidRPr="00DA53AD">
              <w:rPr>
                <w:rFonts w:eastAsia="PMingLiU" w:cs="Tahoma"/>
                <w:color w:val="000000"/>
                <w:szCs w:val="18"/>
              </w:rPr>
              <w:t>$250,000 - $374,999</w:t>
            </w:r>
          </w:p>
        </w:tc>
        <w:tc>
          <w:tcPr>
            <w:tcW w:w="2520" w:type="dxa"/>
          </w:tcPr>
          <w:p w:rsidR="00613BBB" w:rsidRPr="00DA53AD" w:rsidRDefault="00613BBB" w:rsidP="00613BBB">
            <w:pPr>
              <w:jc w:val="center"/>
              <w:rPr>
                <w:rFonts w:eastAsia="PMingLiU" w:cs="Tahoma"/>
                <w:color w:val="000000"/>
                <w:szCs w:val="18"/>
              </w:rPr>
            </w:pPr>
            <w:r w:rsidRPr="00DA53AD">
              <w:rPr>
                <w:rFonts w:eastAsia="PMingLiU" w:cs="Tahoma"/>
                <w:color w:val="000000"/>
                <w:szCs w:val="18"/>
              </w:rPr>
              <w:t>4</w:t>
            </w:r>
          </w:p>
        </w:tc>
      </w:tr>
      <w:tr w:rsidR="00613BBB" w:rsidRPr="00DA53AD" w:rsidTr="002A6416">
        <w:tc>
          <w:tcPr>
            <w:tcW w:w="2160" w:type="dxa"/>
          </w:tcPr>
          <w:p w:rsidR="00613BBB" w:rsidRPr="00DA53AD" w:rsidRDefault="00613BBB" w:rsidP="00613BBB">
            <w:pPr>
              <w:jc w:val="center"/>
              <w:rPr>
                <w:rFonts w:eastAsia="PMingLiU" w:cs="Tahoma"/>
                <w:szCs w:val="18"/>
              </w:rPr>
            </w:pPr>
            <w:r w:rsidRPr="00DA53AD">
              <w:rPr>
                <w:rFonts w:eastAsia="PMingLiU" w:cs="Tahoma"/>
                <w:szCs w:val="18"/>
              </w:rPr>
              <w:t>$375,000 - $499,999</w:t>
            </w:r>
          </w:p>
        </w:tc>
        <w:tc>
          <w:tcPr>
            <w:tcW w:w="2520" w:type="dxa"/>
          </w:tcPr>
          <w:p w:rsidR="00613BBB" w:rsidRPr="00DA53AD" w:rsidRDefault="00613BBB" w:rsidP="00613BBB">
            <w:pPr>
              <w:jc w:val="center"/>
              <w:rPr>
                <w:rFonts w:eastAsia="PMingLiU" w:cs="Tahoma"/>
                <w:szCs w:val="18"/>
              </w:rPr>
            </w:pPr>
            <w:r w:rsidRPr="00DA53AD">
              <w:rPr>
                <w:rFonts w:eastAsia="PMingLiU" w:cs="Tahoma"/>
                <w:szCs w:val="18"/>
              </w:rPr>
              <w:t>5</w:t>
            </w:r>
          </w:p>
        </w:tc>
      </w:tr>
      <w:tr w:rsidR="00613BBB" w:rsidRPr="00DA53AD" w:rsidTr="002A6416">
        <w:tc>
          <w:tcPr>
            <w:tcW w:w="2160" w:type="dxa"/>
          </w:tcPr>
          <w:p w:rsidR="00613BBB" w:rsidRPr="00DA53AD" w:rsidRDefault="00613BBB" w:rsidP="00613BBB">
            <w:pPr>
              <w:jc w:val="center"/>
              <w:rPr>
                <w:rFonts w:eastAsia="PMingLiU" w:cs="Tahoma"/>
                <w:szCs w:val="18"/>
              </w:rPr>
            </w:pPr>
            <w:r w:rsidRPr="00DA53AD">
              <w:rPr>
                <w:rFonts w:eastAsia="PMingLiU" w:cs="Tahoma"/>
                <w:szCs w:val="18"/>
              </w:rPr>
              <w:t>$500,000 - $624,999</w:t>
            </w:r>
          </w:p>
        </w:tc>
        <w:tc>
          <w:tcPr>
            <w:tcW w:w="2520" w:type="dxa"/>
          </w:tcPr>
          <w:p w:rsidR="00613BBB" w:rsidRPr="00DA53AD" w:rsidRDefault="00613BBB" w:rsidP="00613BBB">
            <w:pPr>
              <w:jc w:val="center"/>
              <w:rPr>
                <w:rFonts w:eastAsia="PMingLiU" w:cs="Tahoma"/>
                <w:szCs w:val="18"/>
              </w:rPr>
            </w:pPr>
            <w:r w:rsidRPr="00DA53AD">
              <w:rPr>
                <w:rFonts w:eastAsia="PMingLiU" w:cs="Tahoma"/>
                <w:szCs w:val="18"/>
              </w:rPr>
              <w:t>6</w:t>
            </w:r>
          </w:p>
        </w:tc>
      </w:tr>
      <w:tr w:rsidR="00613BBB" w:rsidRPr="00DA53AD" w:rsidTr="002A6416">
        <w:tc>
          <w:tcPr>
            <w:tcW w:w="2160" w:type="dxa"/>
          </w:tcPr>
          <w:p w:rsidR="00613BBB" w:rsidRPr="00DA53AD" w:rsidRDefault="00613BBB" w:rsidP="00613BBB">
            <w:pPr>
              <w:jc w:val="center"/>
              <w:rPr>
                <w:rFonts w:eastAsia="PMingLiU" w:cs="Tahoma"/>
                <w:szCs w:val="18"/>
              </w:rPr>
            </w:pPr>
            <w:r w:rsidRPr="00DA53AD">
              <w:rPr>
                <w:rFonts w:eastAsia="PMingLiU" w:cs="Tahoma"/>
                <w:szCs w:val="18"/>
              </w:rPr>
              <w:t>$625,000 - $749,999</w:t>
            </w:r>
          </w:p>
        </w:tc>
        <w:tc>
          <w:tcPr>
            <w:tcW w:w="2520" w:type="dxa"/>
          </w:tcPr>
          <w:p w:rsidR="00613BBB" w:rsidRPr="00DA53AD" w:rsidRDefault="00613BBB" w:rsidP="00613BBB">
            <w:pPr>
              <w:jc w:val="center"/>
              <w:rPr>
                <w:rFonts w:eastAsia="PMingLiU" w:cs="Tahoma"/>
                <w:szCs w:val="18"/>
              </w:rPr>
            </w:pPr>
            <w:r w:rsidRPr="00DA53AD">
              <w:rPr>
                <w:rFonts w:eastAsia="PMingLiU" w:cs="Tahoma"/>
                <w:szCs w:val="18"/>
              </w:rPr>
              <w:t>7</w:t>
            </w:r>
          </w:p>
        </w:tc>
      </w:tr>
      <w:tr w:rsidR="00613BBB" w:rsidRPr="00DA53AD" w:rsidTr="002A6416">
        <w:tc>
          <w:tcPr>
            <w:tcW w:w="2160" w:type="dxa"/>
          </w:tcPr>
          <w:p w:rsidR="00613BBB" w:rsidRPr="00DA53AD" w:rsidRDefault="00613BBB" w:rsidP="00613BBB">
            <w:pPr>
              <w:jc w:val="center"/>
              <w:rPr>
                <w:rFonts w:eastAsia="PMingLiU" w:cs="Tahoma"/>
                <w:szCs w:val="18"/>
              </w:rPr>
            </w:pPr>
            <w:r w:rsidRPr="00DA53AD">
              <w:rPr>
                <w:rFonts w:eastAsia="PMingLiU" w:cs="Tahoma"/>
                <w:szCs w:val="18"/>
              </w:rPr>
              <w:t>$750,000 - $874,999</w:t>
            </w:r>
          </w:p>
        </w:tc>
        <w:tc>
          <w:tcPr>
            <w:tcW w:w="2520" w:type="dxa"/>
          </w:tcPr>
          <w:p w:rsidR="00613BBB" w:rsidRPr="00DA53AD" w:rsidRDefault="00613BBB" w:rsidP="00613BBB">
            <w:pPr>
              <w:jc w:val="center"/>
              <w:rPr>
                <w:rFonts w:eastAsia="PMingLiU" w:cs="Tahoma"/>
                <w:szCs w:val="18"/>
              </w:rPr>
            </w:pPr>
            <w:r w:rsidRPr="00DA53AD">
              <w:rPr>
                <w:rFonts w:eastAsia="PMingLiU" w:cs="Tahoma"/>
                <w:szCs w:val="18"/>
              </w:rPr>
              <w:t>8</w:t>
            </w:r>
          </w:p>
        </w:tc>
      </w:tr>
    </w:tbl>
    <w:p w:rsidR="00613BBB" w:rsidRPr="00DA53AD" w:rsidRDefault="00613BBB" w:rsidP="00613BBB">
      <w:pPr>
        <w:rPr>
          <w:rFonts w:eastAsia="PMingLiU" w:cs="Tahoma"/>
        </w:rPr>
      </w:pPr>
    </w:p>
    <w:p w:rsidR="00A17E03" w:rsidRPr="00DA53AD" w:rsidRDefault="00A17E03" w:rsidP="00FF1B2B">
      <w:pPr>
        <w:rPr>
          <w:rFonts w:eastAsia="PMingLiU" w:cs="Tahoma"/>
          <w:lang w:eastAsia="zh-TW"/>
        </w:rPr>
      </w:pPr>
      <w:r w:rsidRPr="00DA53AD">
        <w:rPr>
          <w:rFonts w:eastAsia="PMingLiU" w:cs="Tahoma"/>
          <w:szCs w:val="18"/>
          <w:lang w:eastAsia="zh-TW"/>
        </w:rPr>
        <w:t>下表適用於具備</w:t>
      </w:r>
      <w:r w:rsidRPr="00DA53AD">
        <w:rPr>
          <w:rFonts w:eastAsia="PMingLiU" w:cs="Tahoma"/>
          <w:szCs w:val="18"/>
          <w:lang w:eastAsia="zh-TW"/>
        </w:rPr>
        <w:t xml:space="preserve"> PDW </w:t>
      </w:r>
      <w:r w:rsidRPr="00DA53AD">
        <w:rPr>
          <w:rFonts w:eastAsia="PMingLiU" w:cs="Tahoma"/>
          <w:szCs w:val="18"/>
          <w:lang w:eastAsia="zh-TW"/>
        </w:rPr>
        <w:t>使用權的客戶：</w:t>
      </w:r>
    </w:p>
    <w:p w:rsidR="00A17E03" w:rsidRPr="00DA53AD"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DA53AD" w:rsidTr="002A6416">
        <w:tc>
          <w:tcPr>
            <w:tcW w:w="2160" w:type="dxa"/>
            <w:shd w:val="clear" w:color="auto" w:fill="FABF8F"/>
          </w:tcPr>
          <w:p w:rsidR="00A17E03" w:rsidRPr="00DA53AD" w:rsidRDefault="00A17E03" w:rsidP="00A17E03">
            <w:pPr>
              <w:jc w:val="center"/>
              <w:rPr>
                <w:rFonts w:eastAsia="PMingLiU" w:cs="Tahoma"/>
                <w:color w:val="000000"/>
                <w:szCs w:val="18"/>
              </w:rPr>
            </w:pPr>
            <w:r w:rsidRPr="00DA53AD">
              <w:rPr>
                <w:rFonts w:eastAsia="PMingLiU" w:cs="Tahoma"/>
                <w:b/>
                <w:bCs/>
                <w:color w:val="000000"/>
                <w:szCs w:val="18"/>
              </w:rPr>
              <w:t>年度平均</w:t>
            </w:r>
            <w:r w:rsidRPr="00DA53AD">
              <w:rPr>
                <w:rFonts w:eastAsia="PMingLiU" w:cs="Tahoma"/>
                <w:b/>
                <w:bCs/>
                <w:color w:val="000000"/>
                <w:szCs w:val="18"/>
              </w:rPr>
              <w:t xml:space="preserve"> SA </w:t>
            </w:r>
            <w:r w:rsidRPr="00DA53AD">
              <w:rPr>
                <w:rFonts w:eastAsia="PMingLiU" w:cs="Tahoma"/>
                <w:b/>
                <w:bCs/>
                <w:color w:val="000000"/>
                <w:szCs w:val="18"/>
              </w:rPr>
              <w:t>花費</w:t>
            </w:r>
          </w:p>
        </w:tc>
        <w:tc>
          <w:tcPr>
            <w:tcW w:w="2520" w:type="dxa"/>
            <w:shd w:val="clear" w:color="auto" w:fill="FABF8F"/>
          </w:tcPr>
          <w:p w:rsidR="00A17E03" w:rsidRPr="00DA53AD" w:rsidRDefault="00A17E03" w:rsidP="00A17E03">
            <w:pPr>
              <w:jc w:val="center"/>
              <w:rPr>
                <w:rFonts w:eastAsia="PMingLiU" w:cs="Tahoma"/>
                <w:color w:val="000000"/>
                <w:szCs w:val="18"/>
              </w:rPr>
            </w:pPr>
            <w:r w:rsidRPr="00DA53AD">
              <w:rPr>
                <w:rFonts w:eastAsia="PMingLiU" w:cs="Tahoma"/>
                <w:b/>
                <w:bCs/>
                <w:color w:val="000000"/>
                <w:szCs w:val="18"/>
              </w:rPr>
              <w:t>許可之支援聯絡人</w:t>
            </w:r>
          </w:p>
        </w:tc>
      </w:tr>
      <w:tr w:rsidR="00A17E03" w:rsidRPr="00DA53AD" w:rsidTr="002A6416">
        <w:tc>
          <w:tcPr>
            <w:tcW w:w="2160" w:type="dxa"/>
          </w:tcPr>
          <w:p w:rsidR="00A17E03" w:rsidRPr="00DA53AD" w:rsidRDefault="00A17E03" w:rsidP="00A17E03">
            <w:pPr>
              <w:jc w:val="center"/>
              <w:rPr>
                <w:rFonts w:eastAsia="PMingLiU" w:cs="Tahoma"/>
                <w:color w:val="000000"/>
                <w:szCs w:val="18"/>
              </w:rPr>
            </w:pPr>
            <w:r w:rsidRPr="00DA53AD">
              <w:rPr>
                <w:rFonts w:eastAsia="PMingLiU" w:cs="Tahoma"/>
                <w:color w:val="000000"/>
                <w:szCs w:val="18"/>
              </w:rPr>
              <w:t>$0 - $374,999</w:t>
            </w:r>
          </w:p>
        </w:tc>
        <w:tc>
          <w:tcPr>
            <w:tcW w:w="2520" w:type="dxa"/>
          </w:tcPr>
          <w:p w:rsidR="00A17E03" w:rsidRPr="00DA53AD" w:rsidRDefault="00A17E03" w:rsidP="00A17E03">
            <w:pPr>
              <w:jc w:val="center"/>
              <w:rPr>
                <w:rFonts w:eastAsia="PMingLiU" w:cs="Tahoma"/>
                <w:color w:val="000000"/>
                <w:szCs w:val="18"/>
              </w:rPr>
            </w:pPr>
            <w:r w:rsidRPr="00DA53AD">
              <w:rPr>
                <w:rFonts w:eastAsia="PMingLiU" w:cs="Tahoma"/>
                <w:color w:val="000000"/>
                <w:szCs w:val="18"/>
              </w:rPr>
              <w:t>4</w:t>
            </w:r>
          </w:p>
        </w:tc>
      </w:tr>
      <w:tr w:rsidR="00A17E03" w:rsidRPr="00DA53AD" w:rsidTr="002A6416">
        <w:tc>
          <w:tcPr>
            <w:tcW w:w="2160" w:type="dxa"/>
          </w:tcPr>
          <w:p w:rsidR="00A17E03" w:rsidRPr="00DA53AD" w:rsidRDefault="00A17E03" w:rsidP="00A17E03">
            <w:pPr>
              <w:jc w:val="center"/>
              <w:rPr>
                <w:rFonts w:eastAsia="PMingLiU" w:cs="Tahoma"/>
                <w:szCs w:val="18"/>
              </w:rPr>
            </w:pPr>
            <w:r w:rsidRPr="00DA53AD">
              <w:rPr>
                <w:rFonts w:eastAsia="PMingLiU" w:cs="Tahoma"/>
                <w:szCs w:val="18"/>
              </w:rPr>
              <w:t>$375,000 - $499,999</w:t>
            </w:r>
          </w:p>
        </w:tc>
        <w:tc>
          <w:tcPr>
            <w:tcW w:w="2520" w:type="dxa"/>
          </w:tcPr>
          <w:p w:rsidR="00A17E03" w:rsidRPr="00DA53AD" w:rsidRDefault="00A17E03" w:rsidP="00A17E03">
            <w:pPr>
              <w:jc w:val="center"/>
              <w:rPr>
                <w:rFonts w:eastAsia="PMingLiU" w:cs="Tahoma"/>
                <w:szCs w:val="18"/>
              </w:rPr>
            </w:pPr>
            <w:r w:rsidRPr="00DA53AD">
              <w:rPr>
                <w:rFonts w:eastAsia="PMingLiU" w:cs="Tahoma"/>
                <w:szCs w:val="18"/>
              </w:rPr>
              <w:t>5</w:t>
            </w:r>
          </w:p>
        </w:tc>
      </w:tr>
      <w:tr w:rsidR="00A17E03" w:rsidRPr="00DA53AD" w:rsidTr="002A6416">
        <w:tc>
          <w:tcPr>
            <w:tcW w:w="2160" w:type="dxa"/>
          </w:tcPr>
          <w:p w:rsidR="00A17E03" w:rsidRPr="00DA53AD" w:rsidRDefault="00A17E03" w:rsidP="00A17E03">
            <w:pPr>
              <w:jc w:val="center"/>
              <w:rPr>
                <w:rFonts w:eastAsia="PMingLiU" w:cs="Tahoma"/>
                <w:szCs w:val="18"/>
              </w:rPr>
            </w:pPr>
            <w:r w:rsidRPr="00DA53AD">
              <w:rPr>
                <w:rFonts w:eastAsia="PMingLiU" w:cs="Tahoma"/>
                <w:szCs w:val="18"/>
              </w:rPr>
              <w:t>$500,000 - $624,999</w:t>
            </w:r>
          </w:p>
        </w:tc>
        <w:tc>
          <w:tcPr>
            <w:tcW w:w="2520" w:type="dxa"/>
          </w:tcPr>
          <w:p w:rsidR="00A17E03" w:rsidRPr="00DA53AD" w:rsidRDefault="00A17E03" w:rsidP="00A17E03">
            <w:pPr>
              <w:jc w:val="center"/>
              <w:rPr>
                <w:rFonts w:eastAsia="PMingLiU" w:cs="Tahoma"/>
                <w:szCs w:val="18"/>
              </w:rPr>
            </w:pPr>
            <w:r w:rsidRPr="00DA53AD">
              <w:rPr>
                <w:rFonts w:eastAsia="PMingLiU" w:cs="Tahoma"/>
                <w:szCs w:val="18"/>
              </w:rPr>
              <w:t>6</w:t>
            </w:r>
          </w:p>
        </w:tc>
      </w:tr>
      <w:tr w:rsidR="00A17E03" w:rsidRPr="00DA53AD" w:rsidTr="002A6416">
        <w:tc>
          <w:tcPr>
            <w:tcW w:w="2160" w:type="dxa"/>
          </w:tcPr>
          <w:p w:rsidR="00A17E03" w:rsidRPr="00DA53AD" w:rsidRDefault="00A17E03" w:rsidP="00A17E03">
            <w:pPr>
              <w:jc w:val="center"/>
              <w:rPr>
                <w:rFonts w:eastAsia="PMingLiU" w:cs="Tahoma"/>
                <w:szCs w:val="18"/>
              </w:rPr>
            </w:pPr>
            <w:r w:rsidRPr="00DA53AD">
              <w:rPr>
                <w:rFonts w:eastAsia="PMingLiU" w:cs="Tahoma"/>
                <w:szCs w:val="18"/>
              </w:rPr>
              <w:t>$625,000 - $749,999</w:t>
            </w:r>
          </w:p>
        </w:tc>
        <w:tc>
          <w:tcPr>
            <w:tcW w:w="2520" w:type="dxa"/>
          </w:tcPr>
          <w:p w:rsidR="00A17E03" w:rsidRPr="00DA53AD" w:rsidRDefault="00A17E03" w:rsidP="00A17E03">
            <w:pPr>
              <w:jc w:val="center"/>
              <w:rPr>
                <w:rFonts w:eastAsia="PMingLiU" w:cs="Tahoma"/>
                <w:szCs w:val="18"/>
              </w:rPr>
            </w:pPr>
            <w:r w:rsidRPr="00DA53AD">
              <w:rPr>
                <w:rFonts w:eastAsia="PMingLiU" w:cs="Tahoma"/>
                <w:szCs w:val="18"/>
              </w:rPr>
              <w:t>7</w:t>
            </w:r>
          </w:p>
        </w:tc>
      </w:tr>
      <w:tr w:rsidR="00A17E03" w:rsidRPr="00DA53AD" w:rsidTr="002A6416">
        <w:tc>
          <w:tcPr>
            <w:tcW w:w="2160" w:type="dxa"/>
          </w:tcPr>
          <w:p w:rsidR="00A17E03" w:rsidRPr="00DA53AD" w:rsidRDefault="00A17E03" w:rsidP="00A17E03">
            <w:pPr>
              <w:jc w:val="center"/>
              <w:rPr>
                <w:rFonts w:eastAsia="PMingLiU" w:cs="Tahoma"/>
                <w:szCs w:val="18"/>
              </w:rPr>
            </w:pPr>
            <w:r w:rsidRPr="00DA53AD">
              <w:rPr>
                <w:rFonts w:eastAsia="PMingLiU" w:cs="Tahoma"/>
                <w:szCs w:val="18"/>
              </w:rPr>
              <w:t>$750,000 - $874,999</w:t>
            </w:r>
          </w:p>
        </w:tc>
        <w:tc>
          <w:tcPr>
            <w:tcW w:w="2520" w:type="dxa"/>
          </w:tcPr>
          <w:p w:rsidR="00A17E03" w:rsidRPr="00DA53AD" w:rsidRDefault="00A17E03" w:rsidP="00A17E03">
            <w:pPr>
              <w:jc w:val="center"/>
              <w:rPr>
                <w:rFonts w:eastAsia="PMingLiU" w:cs="Tahoma"/>
                <w:szCs w:val="18"/>
              </w:rPr>
            </w:pPr>
            <w:r w:rsidRPr="00DA53AD">
              <w:rPr>
                <w:rFonts w:eastAsia="PMingLiU" w:cs="Tahoma"/>
                <w:szCs w:val="18"/>
              </w:rPr>
              <w:t>8</w:t>
            </w:r>
          </w:p>
        </w:tc>
      </w:tr>
    </w:tbl>
    <w:p w:rsidR="00A17E03" w:rsidRPr="00DA53AD" w:rsidRDefault="00A17E03" w:rsidP="00F530ED">
      <w:pPr>
        <w:jc w:val="both"/>
        <w:rPr>
          <w:rFonts w:eastAsia="PMingLiU" w:cs="Tahoma"/>
        </w:rPr>
      </w:pPr>
    </w:p>
    <w:p w:rsidR="00A17E03" w:rsidRPr="00DA53AD" w:rsidRDefault="00A17E03" w:rsidP="00F42FB8">
      <w:pPr>
        <w:jc w:val="both"/>
        <w:rPr>
          <w:rFonts w:eastAsia="PMingLiU" w:cs="Tahoma"/>
          <w:lang w:eastAsia="zh-TW"/>
        </w:rPr>
      </w:pPr>
      <w:r w:rsidRPr="00DA53AD">
        <w:rPr>
          <w:rFonts w:eastAsia="PMingLiU" w:cs="Tahoma"/>
          <w:szCs w:val="18"/>
          <w:lang w:eastAsia="zh-TW"/>
        </w:rPr>
        <w:t>應該由客戶指定之聯絡人透過電話或網頁啟動支援要求，且應遵照客戶之主要服務合約</w:t>
      </w:r>
      <w:r w:rsidRPr="00DA53AD">
        <w:rPr>
          <w:rFonts w:eastAsia="PMingLiU" w:cs="Tahoma"/>
          <w:szCs w:val="18"/>
          <w:lang w:eastAsia="zh-TW"/>
        </w:rPr>
        <w:t xml:space="preserve"> (Premier Services Agreement) </w:t>
      </w:r>
      <w:r w:rsidRPr="00DA53AD">
        <w:rPr>
          <w:rFonts w:eastAsia="PMingLiU" w:cs="Tahoma"/>
          <w:szCs w:val="18"/>
          <w:lang w:eastAsia="zh-TW"/>
        </w:rPr>
        <w:t>中所述之程序進行。無限制全天候</w:t>
      </w:r>
      <w:r w:rsidRPr="00DA53AD">
        <w:rPr>
          <w:rFonts w:eastAsia="PMingLiU" w:cs="Tahoma"/>
          <w:szCs w:val="18"/>
          <w:lang w:eastAsia="zh-TW"/>
        </w:rPr>
        <w:t xml:space="preserve"> PRS </w:t>
      </w:r>
      <w:r w:rsidRPr="00DA53AD">
        <w:rPr>
          <w:rFonts w:eastAsia="PMingLiU" w:cs="Tahoma"/>
          <w:szCs w:val="18"/>
          <w:lang w:eastAsia="zh-TW"/>
        </w:rPr>
        <w:t>利益僅包含問題解決服務。由</w:t>
      </w:r>
      <w:r w:rsidRPr="00DA53AD">
        <w:rPr>
          <w:rFonts w:eastAsia="PMingLiU" w:cs="Tahoma"/>
          <w:szCs w:val="18"/>
          <w:lang w:eastAsia="zh-TW"/>
        </w:rPr>
        <w:t xml:space="preserve"> Technical Account Manager (TAM) </w:t>
      </w:r>
      <w:r w:rsidRPr="00DA53AD">
        <w:rPr>
          <w:rFonts w:eastAsia="PMingLiU" w:cs="Tahoma"/>
          <w:szCs w:val="18"/>
          <w:lang w:eastAsia="zh-TW"/>
        </w:rPr>
        <w:t>或</w:t>
      </w:r>
      <w:r w:rsidRPr="00DA53AD">
        <w:rPr>
          <w:rFonts w:eastAsia="PMingLiU" w:cs="Tahoma"/>
          <w:szCs w:val="18"/>
          <w:lang w:eastAsia="zh-TW"/>
        </w:rPr>
        <w:t xml:space="preserve"> Designated Support Engineer (DSE) </w:t>
      </w:r>
      <w:r w:rsidRPr="00DA53AD">
        <w:rPr>
          <w:rFonts w:eastAsia="PMingLiU" w:cs="Tahoma"/>
          <w:szCs w:val="18"/>
          <w:lang w:eastAsia="zh-TW"/>
        </w:rPr>
        <w:t>針對事件之解決所花費的任何時間，將依客戶之主要服務合約進行說明。</w:t>
      </w:r>
    </w:p>
    <w:p w:rsidR="00023FE7" w:rsidRPr="0032029F" w:rsidRDefault="00023FE7" w:rsidP="00F42FB8">
      <w:pPr>
        <w:pStyle w:val="Heading3"/>
        <w:rPr>
          <w:rFonts w:ascii="Tahoma" w:eastAsia="PMingLiU" w:hAnsi="Tahoma" w:cs="Tahoma"/>
          <w:sz w:val="18"/>
          <w:szCs w:val="18"/>
        </w:rPr>
      </w:pPr>
    </w:p>
    <w:p w:rsidR="00620185" w:rsidRPr="00DA53AD" w:rsidRDefault="00620185" w:rsidP="00F42FB8">
      <w:pPr>
        <w:pStyle w:val="Heading3"/>
        <w:rPr>
          <w:rFonts w:ascii="Tahoma" w:eastAsia="PMingLiU" w:hAnsi="Tahoma" w:cs="Tahoma"/>
        </w:rPr>
      </w:pPr>
      <w:bookmarkStart w:id="798" w:name="_Toc336338238"/>
      <w:bookmarkStart w:id="799" w:name="_Toc352109498"/>
      <w:r w:rsidRPr="00DA53AD">
        <w:rPr>
          <w:rFonts w:ascii="Tahoma" w:eastAsia="PMingLiU" w:hAnsi="Tahoma" w:cs="Tahoma"/>
          <w:color w:val="000000"/>
          <w:sz w:val="24"/>
          <w:szCs w:val="18"/>
        </w:rPr>
        <w:t>System Center Advisor</w:t>
      </w:r>
      <w:bookmarkEnd w:id="798"/>
      <w:bookmarkEnd w:id="799"/>
    </w:p>
    <w:p w:rsidR="00620185" w:rsidRPr="00DA53AD" w:rsidRDefault="00620185" w:rsidP="00F42FB8">
      <w:pPr>
        <w:rPr>
          <w:rFonts w:eastAsia="PMingLiU" w:cs="Tahoma"/>
          <w:lang w:eastAsia="zh-TW"/>
        </w:rPr>
      </w:pPr>
    </w:p>
    <w:p w:rsidR="001C1727" w:rsidRPr="00DA53AD" w:rsidRDefault="00F56FC9">
      <w:pPr>
        <w:rPr>
          <w:rFonts w:eastAsia="PMingLiU" w:cs="Tahoma"/>
          <w:lang w:eastAsia="zh-TW"/>
        </w:rPr>
      </w:pPr>
      <w:r w:rsidRPr="00DA53AD">
        <w:rPr>
          <w:rFonts w:eastAsia="PMingLiU" w:cs="Tahoma"/>
          <w:szCs w:val="18"/>
          <w:lang w:eastAsia="zh-TW"/>
        </w:rPr>
        <w:t>具備下表中所列之</w:t>
      </w:r>
      <w:r w:rsidRPr="00DA53AD">
        <w:rPr>
          <w:rFonts w:eastAsia="PMingLiU" w:cs="Tahoma"/>
          <w:szCs w:val="18"/>
          <w:lang w:eastAsia="zh-TW"/>
        </w:rPr>
        <w:t xml:space="preserve"> Windows Server</w:t>
      </w:r>
      <w:r w:rsidRPr="00DA53AD">
        <w:rPr>
          <w:rFonts w:eastAsia="PMingLiU" w:cs="Tahoma"/>
          <w:szCs w:val="18"/>
          <w:lang w:eastAsia="zh-TW"/>
        </w:rPr>
        <w:t>、</w:t>
      </w:r>
      <w:r w:rsidRPr="00DA53AD">
        <w:rPr>
          <w:rFonts w:eastAsia="PMingLiU" w:cs="Tahoma"/>
          <w:szCs w:val="18"/>
          <w:lang w:eastAsia="zh-TW"/>
        </w:rPr>
        <w:t>SQL Server</w:t>
      </w:r>
      <w:r w:rsidRPr="00DA53AD">
        <w:rPr>
          <w:rFonts w:eastAsia="PMingLiU" w:cs="Tahoma"/>
          <w:szCs w:val="18"/>
          <w:lang w:eastAsia="zh-TW"/>
        </w:rPr>
        <w:t>、</w:t>
      </w:r>
      <w:r w:rsidRPr="00DA53AD">
        <w:rPr>
          <w:rFonts w:eastAsia="PMingLiU" w:cs="Tahoma"/>
          <w:szCs w:val="18"/>
          <w:lang w:eastAsia="zh-TW"/>
        </w:rPr>
        <w:t xml:space="preserve">Exchange Server </w:t>
      </w:r>
      <w:r w:rsidRPr="00DA53AD">
        <w:rPr>
          <w:rFonts w:eastAsia="PMingLiU" w:cs="Tahoma"/>
          <w:szCs w:val="18"/>
          <w:lang w:eastAsia="zh-TW"/>
        </w:rPr>
        <w:t>和</w:t>
      </w:r>
      <w:r w:rsidRPr="00DA53AD">
        <w:rPr>
          <w:rFonts w:eastAsia="PMingLiU" w:cs="Tahoma"/>
          <w:szCs w:val="18"/>
          <w:lang w:eastAsia="zh-TW"/>
        </w:rPr>
        <w:t xml:space="preserve"> SharePoint Server </w:t>
      </w:r>
      <w:r w:rsidRPr="00DA53AD">
        <w:rPr>
          <w:rFonts w:eastAsia="PMingLiU" w:cs="Tahoma"/>
          <w:szCs w:val="18"/>
          <w:lang w:eastAsia="zh-TW"/>
        </w:rPr>
        <w:t>版本軟體使用權之有效軟體保證範圍的客戶，有資格依「產品使用權」中所列示內容使用</w:t>
      </w:r>
      <w:r w:rsidRPr="00DA53AD">
        <w:rPr>
          <w:rFonts w:eastAsia="PMingLiU" w:cs="Tahoma"/>
          <w:szCs w:val="18"/>
          <w:lang w:eastAsia="zh-TW"/>
        </w:rPr>
        <w:t xml:space="preserve"> System Center Advisor</w:t>
      </w:r>
      <w:r w:rsidRPr="00DA53AD">
        <w:rPr>
          <w:rFonts w:eastAsia="PMingLiU" w:cs="Tahoma"/>
          <w:szCs w:val="18"/>
          <w:lang w:eastAsia="zh-TW"/>
        </w:rPr>
        <w:t>。</w:t>
      </w:r>
    </w:p>
    <w:p w:rsidR="003479E5" w:rsidRPr="00DA53AD"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DA53AD" w:rsidTr="003A46B4">
        <w:trPr>
          <w:tblHeader/>
        </w:trPr>
        <w:tc>
          <w:tcPr>
            <w:tcW w:w="3760" w:type="dxa"/>
            <w:gridSpan w:val="2"/>
            <w:shd w:val="clear" w:color="auto" w:fill="FABF8F"/>
          </w:tcPr>
          <w:p w:rsidR="00A13BC3" w:rsidRPr="00DA53AD" w:rsidRDefault="00A13BC3" w:rsidP="007E466C">
            <w:pPr>
              <w:spacing w:before="120" w:after="120" w:line="276" w:lineRule="auto"/>
              <w:jc w:val="center"/>
              <w:rPr>
                <w:rFonts w:eastAsia="PMingLiU" w:cs="Tahoma"/>
                <w:b/>
                <w:bCs/>
                <w:color w:val="000000"/>
                <w:szCs w:val="18"/>
                <w:lang w:eastAsia="ja-JP"/>
              </w:rPr>
            </w:pPr>
            <w:r w:rsidRPr="00DA53AD">
              <w:rPr>
                <w:rFonts w:eastAsia="PMingLiU" w:cs="Tahoma"/>
                <w:b/>
                <w:bCs/>
                <w:color w:val="000000"/>
                <w:szCs w:val="18"/>
              </w:rPr>
              <w:t>合格伺服器軟體</w:t>
            </w:r>
            <w:r w:rsidRPr="00DA53AD">
              <w:rPr>
                <w:rFonts w:eastAsia="PMingLiU" w:cs="Tahoma"/>
                <w:b/>
                <w:bCs/>
                <w:color w:val="000000"/>
                <w:szCs w:val="18"/>
              </w:rPr>
              <w:t>*</w:t>
            </w:r>
          </w:p>
        </w:tc>
        <w:tc>
          <w:tcPr>
            <w:tcW w:w="1774" w:type="dxa"/>
            <w:shd w:val="clear" w:color="auto" w:fill="FABF8F"/>
          </w:tcPr>
          <w:p w:rsidR="00A13BC3" w:rsidRPr="00DA53AD"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rsidR="00A13BC3" w:rsidRPr="00DA53AD"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rsidR="00A13BC3" w:rsidRPr="00DA53AD" w:rsidRDefault="00A13BC3" w:rsidP="003479E5">
            <w:pPr>
              <w:spacing w:after="200" w:line="276" w:lineRule="auto"/>
              <w:jc w:val="center"/>
              <w:rPr>
                <w:rFonts w:eastAsia="PMingLiU" w:cs="Tahoma"/>
                <w:b/>
                <w:bCs/>
                <w:color w:val="000000"/>
                <w:szCs w:val="18"/>
                <w:lang w:eastAsia="ja-JP"/>
              </w:rPr>
            </w:pPr>
          </w:p>
        </w:tc>
      </w:tr>
      <w:tr w:rsidR="00A13BC3" w:rsidRPr="00DA53AD" w:rsidTr="003A46B4">
        <w:trPr>
          <w:tblHeader/>
        </w:trPr>
        <w:tc>
          <w:tcPr>
            <w:tcW w:w="1912" w:type="dxa"/>
            <w:shd w:val="clear" w:color="auto" w:fill="FABF8F"/>
            <w:vAlign w:val="center"/>
          </w:tcPr>
          <w:p w:rsidR="00A13BC3" w:rsidRPr="00DA53AD" w:rsidRDefault="00A13BC3" w:rsidP="007E466C">
            <w:pPr>
              <w:spacing w:before="120" w:after="120" w:line="276" w:lineRule="auto"/>
              <w:jc w:val="center"/>
              <w:rPr>
                <w:rFonts w:eastAsia="PMingLiU" w:cs="Tahoma"/>
                <w:color w:val="000000"/>
                <w:szCs w:val="18"/>
                <w:lang w:eastAsia="ja-JP"/>
              </w:rPr>
            </w:pPr>
            <w:r w:rsidRPr="00DA53AD">
              <w:rPr>
                <w:rFonts w:eastAsia="PMingLiU" w:cs="Tahoma"/>
                <w:b/>
                <w:bCs/>
                <w:color w:val="000000"/>
                <w:szCs w:val="18"/>
              </w:rPr>
              <w:t xml:space="preserve">Windows </w:t>
            </w:r>
            <w:r w:rsidRPr="00DA53AD">
              <w:rPr>
                <w:rFonts w:eastAsia="PMingLiU" w:cs="Tahoma"/>
                <w:b/>
                <w:bCs/>
                <w:color w:val="000000"/>
                <w:szCs w:val="18"/>
              </w:rPr>
              <w:t>伺服器</w:t>
            </w:r>
          </w:p>
        </w:tc>
        <w:tc>
          <w:tcPr>
            <w:tcW w:w="1848" w:type="dxa"/>
            <w:shd w:val="clear" w:color="auto" w:fill="FABF8F"/>
            <w:vAlign w:val="center"/>
          </w:tcPr>
          <w:p w:rsidR="00A13BC3" w:rsidRPr="00DA53AD" w:rsidRDefault="00A13BC3" w:rsidP="007E466C">
            <w:pPr>
              <w:spacing w:before="120" w:after="120" w:line="276" w:lineRule="auto"/>
              <w:jc w:val="center"/>
              <w:rPr>
                <w:rFonts w:eastAsia="PMingLiU" w:cs="Tahoma"/>
                <w:color w:val="000000"/>
                <w:szCs w:val="18"/>
                <w:lang w:eastAsia="ja-JP"/>
              </w:rPr>
            </w:pPr>
            <w:r w:rsidRPr="00DA53AD">
              <w:rPr>
                <w:rFonts w:eastAsia="PMingLiU" w:cs="Tahoma"/>
                <w:b/>
                <w:bCs/>
                <w:color w:val="000000"/>
                <w:szCs w:val="18"/>
              </w:rPr>
              <w:t>SQL Server</w:t>
            </w:r>
          </w:p>
        </w:tc>
        <w:tc>
          <w:tcPr>
            <w:tcW w:w="1774" w:type="dxa"/>
            <w:shd w:val="clear" w:color="auto" w:fill="FABF8F"/>
            <w:vAlign w:val="center"/>
          </w:tcPr>
          <w:p w:rsidR="00A13BC3" w:rsidRPr="00DA53AD" w:rsidRDefault="00A13BC3" w:rsidP="007E466C">
            <w:pPr>
              <w:spacing w:before="120" w:after="120" w:line="276" w:lineRule="auto"/>
              <w:jc w:val="center"/>
              <w:rPr>
                <w:rFonts w:eastAsia="PMingLiU" w:cs="Tahoma"/>
                <w:b/>
                <w:bCs/>
                <w:color w:val="000000"/>
                <w:szCs w:val="18"/>
                <w:lang w:eastAsia="ja-JP"/>
              </w:rPr>
            </w:pPr>
            <w:r w:rsidRPr="00DA53AD">
              <w:rPr>
                <w:rFonts w:eastAsia="PMingLiU" w:cs="Tahoma"/>
                <w:b/>
                <w:bCs/>
                <w:color w:val="000000"/>
                <w:szCs w:val="18"/>
              </w:rPr>
              <w:t>Exchange Server</w:t>
            </w:r>
          </w:p>
        </w:tc>
        <w:tc>
          <w:tcPr>
            <w:tcW w:w="1913" w:type="dxa"/>
            <w:shd w:val="clear" w:color="auto" w:fill="FABF8F"/>
            <w:vAlign w:val="center"/>
          </w:tcPr>
          <w:p w:rsidR="00A13BC3" w:rsidRPr="00DA53AD" w:rsidRDefault="00A13BC3" w:rsidP="007E466C">
            <w:pPr>
              <w:spacing w:before="120" w:after="120" w:line="276" w:lineRule="auto"/>
              <w:jc w:val="center"/>
              <w:rPr>
                <w:rFonts w:eastAsia="PMingLiU" w:cs="Tahoma"/>
                <w:b/>
                <w:bCs/>
                <w:color w:val="000000"/>
                <w:szCs w:val="18"/>
                <w:lang w:eastAsia="ja-JP"/>
              </w:rPr>
            </w:pPr>
            <w:r w:rsidRPr="00DA53AD">
              <w:rPr>
                <w:rFonts w:eastAsia="PMingLiU" w:cs="Tahoma"/>
                <w:b/>
                <w:bCs/>
                <w:color w:val="000000"/>
                <w:szCs w:val="18"/>
              </w:rPr>
              <w:t>SharePoint Server</w:t>
            </w:r>
          </w:p>
        </w:tc>
        <w:tc>
          <w:tcPr>
            <w:tcW w:w="1391" w:type="dxa"/>
            <w:shd w:val="clear" w:color="auto" w:fill="FABF8F"/>
            <w:vAlign w:val="center"/>
          </w:tcPr>
          <w:p w:rsidR="00A13BC3" w:rsidRPr="00DA53AD" w:rsidRDefault="00A13BC3" w:rsidP="007E466C">
            <w:pPr>
              <w:spacing w:before="120" w:after="120" w:line="276" w:lineRule="auto"/>
              <w:jc w:val="center"/>
              <w:rPr>
                <w:rFonts w:eastAsia="PMingLiU" w:cs="Tahoma"/>
                <w:b/>
                <w:bCs/>
                <w:color w:val="000000"/>
                <w:szCs w:val="18"/>
                <w:lang w:eastAsia="ja-JP"/>
              </w:rPr>
            </w:pPr>
            <w:r w:rsidRPr="00DA53AD">
              <w:rPr>
                <w:rFonts w:eastAsia="PMingLiU" w:cs="Tahoma"/>
                <w:b/>
                <w:bCs/>
                <w:color w:val="000000"/>
                <w:szCs w:val="18"/>
              </w:rPr>
              <w:t>Lync Server</w:t>
            </w:r>
          </w:p>
        </w:tc>
      </w:tr>
      <w:tr w:rsidR="00A13BC3" w:rsidRPr="00DA53AD" w:rsidTr="007E466C">
        <w:tc>
          <w:tcPr>
            <w:tcW w:w="1912"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Windows Server Datacenter</w:t>
            </w:r>
          </w:p>
        </w:tc>
        <w:tc>
          <w:tcPr>
            <w:tcW w:w="1848"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 xml:space="preserve">SQL Server Parallel Data Warehouse </w:t>
            </w:r>
          </w:p>
        </w:tc>
        <w:tc>
          <w:tcPr>
            <w:tcW w:w="1774"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Exchange Small Business Server</w:t>
            </w:r>
          </w:p>
        </w:tc>
        <w:tc>
          <w:tcPr>
            <w:tcW w:w="1913"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SharePoint for Internet Sites Server Enterprise</w:t>
            </w:r>
          </w:p>
        </w:tc>
        <w:tc>
          <w:tcPr>
            <w:tcW w:w="1391"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Lync Server 2010 Enterprise Edition</w:t>
            </w:r>
          </w:p>
        </w:tc>
      </w:tr>
      <w:tr w:rsidR="00A13BC3" w:rsidRPr="00DA53AD" w:rsidTr="007E466C">
        <w:tc>
          <w:tcPr>
            <w:tcW w:w="1912" w:type="dxa"/>
          </w:tcPr>
          <w:p w:rsidR="00A13BC3" w:rsidRPr="00DA53AD" w:rsidRDefault="00A13BC3" w:rsidP="003479E5">
            <w:pPr>
              <w:spacing w:after="200" w:line="276" w:lineRule="auto"/>
              <w:jc w:val="center"/>
              <w:rPr>
                <w:rFonts w:eastAsia="PMingLiU" w:cs="Tahoma"/>
                <w:szCs w:val="18"/>
              </w:rPr>
            </w:pPr>
            <w:r w:rsidRPr="00DA53AD">
              <w:rPr>
                <w:rFonts w:eastAsia="PMingLiU" w:cs="Tahoma"/>
                <w:color w:val="000000"/>
                <w:szCs w:val="18"/>
              </w:rPr>
              <w:t>Windows Server Enterprise</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color w:val="000000"/>
                <w:szCs w:val="18"/>
              </w:rPr>
              <w:t>SQL Server Datacenter</w:t>
            </w:r>
          </w:p>
        </w:tc>
        <w:tc>
          <w:tcPr>
            <w:tcW w:w="1774"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Exchange Server Enterprise</w:t>
            </w:r>
          </w:p>
        </w:tc>
        <w:tc>
          <w:tcPr>
            <w:tcW w:w="1913"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SharePoint for Internet Sites Server Standard</w:t>
            </w:r>
          </w:p>
        </w:tc>
        <w:tc>
          <w:tcPr>
            <w:tcW w:w="1391"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Lync Server 2010 Standard Edition</w:t>
            </w:r>
          </w:p>
        </w:tc>
      </w:tr>
      <w:tr w:rsidR="00A13BC3" w:rsidRPr="00DA53AD" w:rsidTr="007E466C">
        <w:tc>
          <w:tcPr>
            <w:tcW w:w="1912"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color w:val="000000"/>
                <w:szCs w:val="18"/>
              </w:rPr>
              <w:t>Windows Server Standard</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Enterprise</w:t>
            </w:r>
          </w:p>
        </w:tc>
        <w:tc>
          <w:tcPr>
            <w:tcW w:w="1774"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Exchange Server Standard</w:t>
            </w:r>
          </w:p>
        </w:tc>
        <w:tc>
          <w:tcPr>
            <w:tcW w:w="1913" w:type="dxa"/>
          </w:tcPr>
          <w:p w:rsidR="00A13BC3" w:rsidRPr="00DA53AD" w:rsidRDefault="00A13BC3" w:rsidP="003479E5">
            <w:pPr>
              <w:spacing w:after="200" w:line="276" w:lineRule="auto"/>
              <w:jc w:val="center"/>
              <w:rPr>
                <w:rFonts w:eastAsia="PMingLiU" w:cs="Tahoma"/>
                <w:color w:val="000000"/>
                <w:szCs w:val="18"/>
                <w:lang w:eastAsia="ja-JP"/>
              </w:rPr>
            </w:pPr>
            <w:r w:rsidRPr="00DA53AD">
              <w:rPr>
                <w:rFonts w:eastAsia="PMingLiU" w:cs="Tahoma"/>
                <w:color w:val="000000"/>
                <w:szCs w:val="18"/>
              </w:rPr>
              <w:t>SharePoint Server</w:t>
            </w:r>
          </w:p>
        </w:tc>
        <w:tc>
          <w:tcPr>
            <w:tcW w:w="1391" w:type="dxa"/>
          </w:tcPr>
          <w:p w:rsidR="00A13BC3" w:rsidRPr="00DA53AD" w:rsidRDefault="00A13BC3" w:rsidP="003479E5">
            <w:pPr>
              <w:spacing w:after="200" w:line="276" w:lineRule="auto"/>
              <w:jc w:val="center"/>
              <w:rPr>
                <w:rFonts w:eastAsia="PMingLiU" w:cs="Tahoma"/>
                <w:color w:val="000000"/>
                <w:szCs w:val="18"/>
                <w:lang w:eastAsia="ja-JP"/>
              </w:rPr>
            </w:pPr>
          </w:p>
        </w:tc>
      </w:tr>
      <w:tr w:rsidR="00A13BC3" w:rsidRPr="00DA53AD" w:rsidTr="007E466C">
        <w:tc>
          <w:tcPr>
            <w:tcW w:w="1912"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 xml:space="preserve">Windows Small Business Server Premium </w:t>
            </w:r>
            <w:r w:rsidRPr="00DA53AD">
              <w:rPr>
                <w:rFonts w:eastAsia="PMingLiU" w:cs="Tahoma"/>
                <w:szCs w:val="18"/>
              </w:rPr>
              <w:t>附加元件</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Standard</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DA53AD" w:rsidTr="007E466C">
        <w:tc>
          <w:tcPr>
            <w:tcW w:w="1912"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lastRenderedPageBreak/>
              <w:t>Windows Small Business Server Standard</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Workgroup</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DA53AD" w:rsidTr="00FC5EB2">
        <w:trPr>
          <w:cantSplit/>
        </w:trPr>
        <w:tc>
          <w:tcPr>
            <w:tcW w:w="1912"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Windows Small Business Server Essentials</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Small Business</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DA53AD" w:rsidTr="007E466C">
        <w:tc>
          <w:tcPr>
            <w:tcW w:w="1912"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Windows Web Server</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Web</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DA53AD" w:rsidTr="007E466C">
        <w:tc>
          <w:tcPr>
            <w:tcW w:w="1912" w:type="dxa"/>
          </w:tcPr>
          <w:p w:rsidR="00A13BC3" w:rsidRPr="00DA53AD" w:rsidRDefault="00A13BC3" w:rsidP="00FD038A">
            <w:pPr>
              <w:spacing w:after="200" w:line="276" w:lineRule="auto"/>
              <w:jc w:val="center"/>
              <w:rPr>
                <w:rFonts w:eastAsia="PMingLiU" w:cs="Tahoma"/>
                <w:szCs w:val="18"/>
                <w:lang w:eastAsia="ja-JP"/>
              </w:rPr>
            </w:pPr>
            <w:r w:rsidRPr="00DA53AD">
              <w:rPr>
                <w:rFonts w:eastAsia="PMingLiU" w:cs="Tahoma"/>
                <w:szCs w:val="18"/>
              </w:rPr>
              <w:t>Windows HPC Server</w:t>
            </w:r>
            <w:r w:rsidR="00FD038A">
              <w:rPr>
                <w:rFonts w:eastAsia="PMingLiU" w:cs="Tahoma"/>
                <w:szCs w:val="18"/>
              </w:rPr>
              <w:t> </w:t>
            </w:r>
            <w:r w:rsidRPr="00DA53AD">
              <w:rPr>
                <w:rFonts w:eastAsia="PMingLiU" w:cs="Tahoma"/>
                <w:szCs w:val="18"/>
              </w:rPr>
              <w:t>Suite</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Developer</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DA53AD" w:rsidTr="007E466C">
        <w:tc>
          <w:tcPr>
            <w:tcW w:w="1912" w:type="dxa"/>
          </w:tcPr>
          <w:p w:rsidR="00A13BC3" w:rsidRPr="00DA53AD" w:rsidRDefault="00A13BC3" w:rsidP="00FD038A">
            <w:pPr>
              <w:spacing w:after="200" w:line="276" w:lineRule="auto"/>
              <w:jc w:val="center"/>
              <w:rPr>
                <w:rFonts w:eastAsia="PMingLiU" w:cs="Tahoma"/>
                <w:szCs w:val="18"/>
                <w:lang w:eastAsia="ja-JP"/>
              </w:rPr>
            </w:pPr>
            <w:r w:rsidRPr="00DA53AD">
              <w:rPr>
                <w:rFonts w:eastAsia="PMingLiU" w:cs="Tahoma"/>
                <w:szCs w:val="18"/>
              </w:rPr>
              <w:t>Windows Server HPC</w:t>
            </w:r>
            <w:r w:rsidR="00FD038A">
              <w:rPr>
                <w:rFonts w:eastAsia="PMingLiU" w:cs="Tahoma"/>
                <w:szCs w:val="18"/>
              </w:rPr>
              <w:t> </w:t>
            </w:r>
            <w:r w:rsidRPr="00DA53AD">
              <w:rPr>
                <w:rFonts w:eastAsia="PMingLiU" w:cs="Tahoma"/>
                <w:szCs w:val="18"/>
              </w:rPr>
              <w:t>Edition</w:t>
            </w:r>
          </w:p>
        </w:tc>
        <w:tc>
          <w:tcPr>
            <w:tcW w:w="1848" w:type="dxa"/>
          </w:tcPr>
          <w:p w:rsidR="00A13BC3" w:rsidRPr="00DA53AD" w:rsidRDefault="00A13BC3" w:rsidP="003479E5">
            <w:pPr>
              <w:spacing w:after="200" w:line="276" w:lineRule="auto"/>
              <w:jc w:val="center"/>
              <w:rPr>
                <w:rFonts w:eastAsia="PMingLiU" w:cs="Tahoma"/>
                <w:szCs w:val="18"/>
                <w:lang w:eastAsia="ja-JP"/>
              </w:rPr>
            </w:pPr>
            <w:r w:rsidRPr="00DA53AD">
              <w:rPr>
                <w:rFonts w:eastAsia="PMingLiU" w:cs="Tahoma"/>
                <w:szCs w:val="18"/>
              </w:rPr>
              <w:t>SQL Server Business Intelligence</w:t>
            </w:r>
          </w:p>
        </w:tc>
        <w:tc>
          <w:tcPr>
            <w:tcW w:w="1774" w:type="dxa"/>
          </w:tcPr>
          <w:p w:rsidR="00A13BC3" w:rsidRPr="00DA53AD" w:rsidRDefault="00A13BC3" w:rsidP="003479E5">
            <w:pPr>
              <w:spacing w:after="200" w:line="276" w:lineRule="auto"/>
              <w:jc w:val="center"/>
              <w:rPr>
                <w:rFonts w:eastAsia="PMingLiU" w:cs="Tahoma"/>
                <w:szCs w:val="18"/>
                <w:lang w:eastAsia="ja-JP"/>
              </w:rPr>
            </w:pPr>
          </w:p>
        </w:tc>
        <w:tc>
          <w:tcPr>
            <w:tcW w:w="1913" w:type="dxa"/>
          </w:tcPr>
          <w:p w:rsidR="00A13BC3" w:rsidRPr="00DA53AD" w:rsidRDefault="00A13BC3" w:rsidP="003479E5">
            <w:pPr>
              <w:spacing w:after="200" w:line="276" w:lineRule="auto"/>
              <w:jc w:val="center"/>
              <w:rPr>
                <w:rFonts w:eastAsia="PMingLiU" w:cs="Tahoma"/>
                <w:szCs w:val="18"/>
                <w:lang w:eastAsia="ja-JP"/>
              </w:rPr>
            </w:pPr>
          </w:p>
        </w:tc>
        <w:tc>
          <w:tcPr>
            <w:tcW w:w="1391" w:type="dxa"/>
          </w:tcPr>
          <w:p w:rsidR="00A13BC3" w:rsidRPr="00DA53AD" w:rsidRDefault="00A13BC3" w:rsidP="003479E5">
            <w:pPr>
              <w:spacing w:after="200" w:line="276" w:lineRule="auto"/>
              <w:jc w:val="center"/>
              <w:rPr>
                <w:rFonts w:eastAsia="PMingLiU" w:cs="Tahoma"/>
                <w:szCs w:val="18"/>
                <w:lang w:eastAsia="ja-JP"/>
              </w:rPr>
            </w:pPr>
          </w:p>
        </w:tc>
      </w:tr>
      <w:tr w:rsidR="00A13BC3" w:rsidRPr="00BE2B40" w:rsidTr="007E466C">
        <w:tc>
          <w:tcPr>
            <w:tcW w:w="1912" w:type="dxa"/>
          </w:tcPr>
          <w:p w:rsidR="00A13BC3" w:rsidRPr="002A239C" w:rsidRDefault="00A13BC3" w:rsidP="003479E5">
            <w:pPr>
              <w:spacing w:after="200" w:line="276" w:lineRule="auto"/>
              <w:jc w:val="center"/>
              <w:rPr>
                <w:rFonts w:eastAsia="PMingLiU" w:cs="Tahoma"/>
                <w:szCs w:val="18"/>
                <w:lang w:val="fr-FR" w:eastAsia="ja-JP"/>
              </w:rPr>
            </w:pPr>
            <w:r w:rsidRPr="002A239C">
              <w:rPr>
                <w:rFonts w:eastAsia="PMingLiU" w:cs="Tahoma"/>
                <w:szCs w:val="18"/>
                <w:lang w:val="fr-FR"/>
              </w:rPr>
              <w:t xml:space="preserve">Core Infrastructure Server Suite Datacenter </w:t>
            </w:r>
          </w:p>
        </w:tc>
        <w:tc>
          <w:tcPr>
            <w:tcW w:w="1848" w:type="dxa"/>
          </w:tcPr>
          <w:p w:rsidR="00A13BC3" w:rsidRPr="002A239C" w:rsidRDefault="00A13BC3" w:rsidP="003479E5">
            <w:pPr>
              <w:spacing w:after="200" w:line="276" w:lineRule="auto"/>
              <w:jc w:val="center"/>
              <w:rPr>
                <w:rFonts w:eastAsia="PMingLiU" w:cs="Tahoma"/>
                <w:szCs w:val="18"/>
                <w:lang w:val="fr-FR"/>
              </w:rPr>
            </w:pPr>
          </w:p>
        </w:tc>
        <w:tc>
          <w:tcPr>
            <w:tcW w:w="1774" w:type="dxa"/>
          </w:tcPr>
          <w:p w:rsidR="00A13BC3" w:rsidRPr="002A239C" w:rsidRDefault="00A13BC3" w:rsidP="003479E5">
            <w:pPr>
              <w:spacing w:after="200" w:line="276" w:lineRule="auto"/>
              <w:jc w:val="center"/>
              <w:rPr>
                <w:rFonts w:eastAsia="PMingLiU" w:cs="Tahoma"/>
                <w:szCs w:val="18"/>
                <w:lang w:val="fr-FR"/>
              </w:rPr>
            </w:pPr>
          </w:p>
        </w:tc>
        <w:tc>
          <w:tcPr>
            <w:tcW w:w="1913" w:type="dxa"/>
          </w:tcPr>
          <w:p w:rsidR="00A13BC3" w:rsidRPr="002A239C" w:rsidRDefault="00A13BC3" w:rsidP="003479E5">
            <w:pPr>
              <w:spacing w:after="200" w:line="276" w:lineRule="auto"/>
              <w:jc w:val="center"/>
              <w:rPr>
                <w:rFonts w:eastAsia="PMingLiU" w:cs="Tahoma"/>
                <w:szCs w:val="18"/>
                <w:lang w:val="fr-FR"/>
              </w:rPr>
            </w:pPr>
          </w:p>
        </w:tc>
        <w:tc>
          <w:tcPr>
            <w:tcW w:w="1391" w:type="dxa"/>
          </w:tcPr>
          <w:p w:rsidR="00A13BC3" w:rsidRPr="002A239C" w:rsidRDefault="00A13BC3" w:rsidP="003479E5">
            <w:pPr>
              <w:spacing w:after="200" w:line="276" w:lineRule="auto"/>
              <w:jc w:val="center"/>
              <w:rPr>
                <w:rFonts w:eastAsia="PMingLiU" w:cs="Tahoma"/>
                <w:szCs w:val="18"/>
                <w:lang w:val="fr-FR"/>
              </w:rPr>
            </w:pPr>
          </w:p>
        </w:tc>
      </w:tr>
      <w:tr w:rsidR="00A13BC3" w:rsidRPr="00BE2B40" w:rsidTr="009E1F29">
        <w:tc>
          <w:tcPr>
            <w:tcW w:w="1912" w:type="dxa"/>
          </w:tcPr>
          <w:p w:rsidR="00A13BC3" w:rsidRPr="002A239C" w:rsidRDefault="00A13BC3" w:rsidP="003479E5">
            <w:pPr>
              <w:spacing w:after="200" w:line="276" w:lineRule="auto"/>
              <w:jc w:val="center"/>
              <w:rPr>
                <w:rFonts w:eastAsia="PMingLiU" w:cs="Tahoma"/>
                <w:szCs w:val="18"/>
                <w:lang w:val="fr-FR" w:eastAsia="ja-JP"/>
              </w:rPr>
            </w:pPr>
            <w:r w:rsidRPr="002A239C">
              <w:rPr>
                <w:rFonts w:eastAsia="PMingLiU" w:cs="Tahoma"/>
                <w:szCs w:val="18"/>
                <w:lang w:val="fr-FR"/>
              </w:rPr>
              <w:t>Core Infrastructure Server Suite Enterprise</w:t>
            </w:r>
          </w:p>
        </w:tc>
        <w:tc>
          <w:tcPr>
            <w:tcW w:w="1848" w:type="dxa"/>
          </w:tcPr>
          <w:p w:rsidR="00A13BC3" w:rsidRPr="002A239C" w:rsidRDefault="00A13BC3" w:rsidP="003479E5">
            <w:pPr>
              <w:spacing w:after="200" w:line="276" w:lineRule="auto"/>
              <w:jc w:val="center"/>
              <w:rPr>
                <w:rFonts w:eastAsia="PMingLiU" w:cs="Tahoma"/>
                <w:szCs w:val="18"/>
                <w:lang w:val="fr-FR"/>
              </w:rPr>
            </w:pPr>
          </w:p>
        </w:tc>
        <w:tc>
          <w:tcPr>
            <w:tcW w:w="1774" w:type="dxa"/>
          </w:tcPr>
          <w:p w:rsidR="00A13BC3" w:rsidRPr="002A239C" w:rsidRDefault="00A13BC3" w:rsidP="003479E5">
            <w:pPr>
              <w:spacing w:after="200" w:line="276" w:lineRule="auto"/>
              <w:jc w:val="center"/>
              <w:rPr>
                <w:rFonts w:eastAsia="PMingLiU" w:cs="Tahoma"/>
                <w:szCs w:val="18"/>
                <w:lang w:val="fr-FR"/>
              </w:rPr>
            </w:pPr>
          </w:p>
        </w:tc>
        <w:tc>
          <w:tcPr>
            <w:tcW w:w="1913" w:type="dxa"/>
          </w:tcPr>
          <w:p w:rsidR="00A13BC3" w:rsidRPr="002A239C" w:rsidRDefault="00A13BC3" w:rsidP="003479E5">
            <w:pPr>
              <w:spacing w:after="200" w:line="276" w:lineRule="auto"/>
              <w:jc w:val="center"/>
              <w:rPr>
                <w:rFonts w:eastAsia="PMingLiU" w:cs="Tahoma"/>
                <w:szCs w:val="18"/>
                <w:lang w:val="fr-FR"/>
              </w:rPr>
            </w:pPr>
          </w:p>
        </w:tc>
        <w:tc>
          <w:tcPr>
            <w:tcW w:w="1391" w:type="dxa"/>
          </w:tcPr>
          <w:p w:rsidR="00A13BC3" w:rsidRPr="002A239C" w:rsidRDefault="00A13BC3" w:rsidP="003479E5">
            <w:pPr>
              <w:spacing w:after="200" w:line="276" w:lineRule="auto"/>
              <w:jc w:val="center"/>
              <w:rPr>
                <w:rFonts w:eastAsia="PMingLiU" w:cs="Tahoma"/>
                <w:szCs w:val="18"/>
                <w:lang w:val="fr-FR"/>
              </w:rPr>
            </w:pPr>
          </w:p>
        </w:tc>
      </w:tr>
      <w:tr w:rsidR="00A13BC3" w:rsidRPr="00BE2B40" w:rsidTr="009E1F29">
        <w:tc>
          <w:tcPr>
            <w:tcW w:w="1912" w:type="dxa"/>
          </w:tcPr>
          <w:p w:rsidR="00A13BC3" w:rsidRPr="002A239C" w:rsidRDefault="00A13BC3" w:rsidP="003479E5">
            <w:pPr>
              <w:spacing w:after="200" w:line="276" w:lineRule="auto"/>
              <w:jc w:val="center"/>
              <w:rPr>
                <w:rFonts w:eastAsia="PMingLiU" w:cs="Tahoma"/>
                <w:szCs w:val="18"/>
                <w:lang w:val="fr-FR" w:eastAsia="ja-JP"/>
              </w:rPr>
            </w:pPr>
            <w:r w:rsidRPr="002A239C">
              <w:rPr>
                <w:rFonts w:eastAsia="PMingLiU" w:cs="Tahoma"/>
                <w:szCs w:val="18"/>
                <w:lang w:val="fr-FR"/>
              </w:rPr>
              <w:t>Core Infrastructure Server Suite Standard</w:t>
            </w:r>
          </w:p>
        </w:tc>
        <w:tc>
          <w:tcPr>
            <w:tcW w:w="1848" w:type="dxa"/>
          </w:tcPr>
          <w:p w:rsidR="00A13BC3" w:rsidRPr="002A239C" w:rsidRDefault="00A13BC3" w:rsidP="003479E5">
            <w:pPr>
              <w:spacing w:after="200" w:line="276" w:lineRule="auto"/>
              <w:jc w:val="center"/>
              <w:rPr>
                <w:rFonts w:eastAsia="PMingLiU" w:cs="Tahoma"/>
                <w:szCs w:val="18"/>
                <w:lang w:val="fr-FR"/>
              </w:rPr>
            </w:pPr>
          </w:p>
        </w:tc>
        <w:tc>
          <w:tcPr>
            <w:tcW w:w="1774" w:type="dxa"/>
          </w:tcPr>
          <w:p w:rsidR="00A13BC3" w:rsidRPr="002A239C" w:rsidRDefault="00A13BC3" w:rsidP="003479E5">
            <w:pPr>
              <w:spacing w:after="200" w:line="276" w:lineRule="auto"/>
              <w:jc w:val="center"/>
              <w:rPr>
                <w:rFonts w:eastAsia="PMingLiU" w:cs="Tahoma"/>
                <w:szCs w:val="18"/>
                <w:lang w:val="fr-FR"/>
              </w:rPr>
            </w:pPr>
          </w:p>
        </w:tc>
        <w:tc>
          <w:tcPr>
            <w:tcW w:w="1913" w:type="dxa"/>
          </w:tcPr>
          <w:p w:rsidR="00A13BC3" w:rsidRPr="002A239C" w:rsidRDefault="00A13BC3" w:rsidP="003479E5">
            <w:pPr>
              <w:spacing w:after="200" w:line="276" w:lineRule="auto"/>
              <w:jc w:val="center"/>
              <w:rPr>
                <w:rFonts w:eastAsia="PMingLiU" w:cs="Tahoma"/>
                <w:szCs w:val="18"/>
                <w:lang w:val="fr-FR"/>
              </w:rPr>
            </w:pPr>
          </w:p>
        </w:tc>
        <w:tc>
          <w:tcPr>
            <w:tcW w:w="1391" w:type="dxa"/>
          </w:tcPr>
          <w:p w:rsidR="00A13BC3" w:rsidRPr="002A239C" w:rsidRDefault="00A13BC3" w:rsidP="003479E5">
            <w:pPr>
              <w:spacing w:after="200" w:line="276" w:lineRule="auto"/>
              <w:jc w:val="center"/>
              <w:rPr>
                <w:rFonts w:eastAsia="PMingLiU" w:cs="Tahoma"/>
                <w:szCs w:val="18"/>
                <w:lang w:val="fr-FR"/>
              </w:rPr>
            </w:pPr>
          </w:p>
        </w:tc>
      </w:tr>
    </w:tbl>
    <w:p w:rsidR="003479E5" w:rsidRPr="002A239C" w:rsidRDefault="003479E5" w:rsidP="00792D1E">
      <w:pPr>
        <w:rPr>
          <w:rFonts w:eastAsia="PMingLiU" w:cs="Tahoma"/>
          <w:lang w:val="fr-FR"/>
        </w:rPr>
      </w:pPr>
    </w:p>
    <w:p w:rsidR="003479E5" w:rsidRPr="00DA53AD" w:rsidRDefault="003479E5" w:rsidP="00792D1E">
      <w:pPr>
        <w:rPr>
          <w:rFonts w:eastAsia="PMingLiU" w:cs="Tahoma"/>
          <w:lang w:eastAsia="zh-TW"/>
        </w:rPr>
      </w:pPr>
      <w:r w:rsidRPr="00DA53AD">
        <w:rPr>
          <w:rFonts w:eastAsia="PMingLiU" w:cs="Tahoma"/>
          <w:bCs/>
          <w:szCs w:val="18"/>
          <w:lang w:eastAsia="zh-TW"/>
        </w:rPr>
        <w:t>*</w:t>
      </w:r>
      <w:r w:rsidRPr="00DA53AD">
        <w:rPr>
          <w:rFonts w:eastAsia="PMingLiU" w:cs="Tahoma"/>
          <w:bCs/>
          <w:szCs w:val="18"/>
          <w:lang w:eastAsia="zh-TW"/>
        </w:rPr>
        <w:t>合格伺服器軟體之</w:t>
      </w:r>
      <w:r w:rsidRPr="00DA53AD">
        <w:rPr>
          <w:rFonts w:eastAsia="PMingLiU" w:cs="Tahoma"/>
          <w:bCs/>
          <w:szCs w:val="18"/>
          <w:lang w:eastAsia="zh-TW"/>
        </w:rPr>
        <w:t xml:space="preserve"> CAL </w:t>
      </w:r>
      <w:r w:rsidRPr="00DA53AD">
        <w:rPr>
          <w:rFonts w:eastAsia="PMingLiU" w:cs="Tahoma"/>
          <w:bCs/>
          <w:szCs w:val="18"/>
          <w:lang w:eastAsia="zh-TW"/>
        </w:rPr>
        <w:t>的軟體保證範圍並不會讓客戶具備</w:t>
      </w:r>
      <w:r w:rsidRPr="00DA53AD">
        <w:rPr>
          <w:rFonts w:eastAsia="PMingLiU" w:cs="Tahoma"/>
          <w:bCs/>
          <w:szCs w:val="18"/>
          <w:lang w:eastAsia="zh-TW"/>
        </w:rPr>
        <w:t xml:space="preserve"> System Center Advisor </w:t>
      </w:r>
      <w:r w:rsidRPr="00DA53AD">
        <w:rPr>
          <w:rFonts w:eastAsia="PMingLiU" w:cs="Tahoma"/>
          <w:bCs/>
          <w:szCs w:val="18"/>
          <w:lang w:eastAsia="zh-TW"/>
        </w:rPr>
        <w:t>軟體保證利益的資格。</w:t>
      </w:r>
      <w:r w:rsidR="0014076F">
        <w:rPr>
          <w:rFonts w:eastAsia="PMingLiU" w:cs="Tahoma"/>
          <w:bCs/>
          <w:szCs w:val="18"/>
          <w:lang w:eastAsia="zh-TW"/>
        </w:rPr>
        <w:br/>
      </w:r>
      <w:r w:rsidRPr="00DA53AD">
        <w:rPr>
          <w:rFonts w:eastAsia="PMingLiU" w:cs="Tahoma"/>
          <w:bCs/>
          <w:szCs w:val="18"/>
          <w:lang w:eastAsia="zh-TW"/>
        </w:rPr>
        <w:t>客戶必須依所執行之合格伺服器軟體的軟體保證範圍，對軟體使用權具備軟體保證範圍。</w:t>
      </w:r>
    </w:p>
    <w:p w:rsidR="003479E5" w:rsidRPr="00DA53AD" w:rsidRDefault="003479E5" w:rsidP="00792D1E">
      <w:pPr>
        <w:rPr>
          <w:rFonts w:eastAsia="PMingLiU" w:cs="Tahoma"/>
          <w:lang w:eastAsia="zh-TW"/>
        </w:rPr>
      </w:pPr>
    </w:p>
    <w:p w:rsidR="000D454E" w:rsidRPr="00DA53AD" w:rsidRDefault="000D454E" w:rsidP="00792D1E">
      <w:pPr>
        <w:rPr>
          <w:rFonts w:eastAsia="PMingLiU" w:cs="Tahoma"/>
          <w:lang w:eastAsia="zh-TW"/>
        </w:rPr>
      </w:pPr>
      <w:r w:rsidRPr="00DA53AD">
        <w:rPr>
          <w:rFonts w:eastAsia="PMingLiU" w:cs="Tahoma"/>
          <w:szCs w:val="18"/>
          <w:lang w:eastAsia="zh-TW"/>
        </w:rPr>
        <w:t>具備下表中所列之管理使用權之有效軟體保證範圍的客戶，有資格依「產品使用權」中所列示內容使用</w:t>
      </w:r>
      <w:r w:rsidRPr="00DA53AD">
        <w:rPr>
          <w:rFonts w:eastAsia="PMingLiU" w:cs="Tahoma"/>
          <w:szCs w:val="18"/>
          <w:lang w:eastAsia="zh-TW"/>
        </w:rPr>
        <w:t xml:space="preserve"> </w:t>
      </w:r>
      <w:r w:rsidR="0014076F">
        <w:rPr>
          <w:rFonts w:eastAsia="PMingLiU" w:cs="Tahoma"/>
          <w:szCs w:val="18"/>
          <w:lang w:eastAsia="zh-TW"/>
        </w:rPr>
        <w:br/>
      </w:r>
      <w:r w:rsidRPr="00DA53AD">
        <w:rPr>
          <w:rFonts w:eastAsia="PMingLiU" w:cs="Tahoma"/>
          <w:szCs w:val="18"/>
          <w:lang w:eastAsia="zh-TW"/>
        </w:rPr>
        <w:t>System Center Advisor</w:t>
      </w:r>
      <w:r w:rsidRPr="00DA53AD">
        <w:rPr>
          <w:rFonts w:eastAsia="PMingLiU" w:cs="Tahoma"/>
          <w:szCs w:val="18"/>
          <w:lang w:eastAsia="zh-TW"/>
        </w:rPr>
        <w:t>。</w:t>
      </w:r>
    </w:p>
    <w:p w:rsidR="000D454E" w:rsidRPr="00DA53AD"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DA53AD"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DA53AD" w:rsidRDefault="000D454E" w:rsidP="007E466C">
            <w:pPr>
              <w:spacing w:before="120" w:after="120" w:line="276" w:lineRule="auto"/>
              <w:jc w:val="center"/>
              <w:rPr>
                <w:rFonts w:eastAsia="PMingLiU" w:cs="Tahoma"/>
                <w:b/>
                <w:color w:val="000000"/>
                <w:szCs w:val="18"/>
                <w:lang w:eastAsia="ja-JP"/>
              </w:rPr>
            </w:pPr>
            <w:r w:rsidRPr="00DA53AD">
              <w:rPr>
                <w:rFonts w:eastAsia="PMingLiU" w:cs="Tahoma"/>
                <w:b/>
                <w:color w:val="000000"/>
                <w:szCs w:val="18"/>
              </w:rPr>
              <w:t>合格管理使用權</w:t>
            </w:r>
          </w:p>
        </w:tc>
      </w:tr>
      <w:tr w:rsidR="000D454E" w:rsidRPr="00DA53A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A53AD" w:rsidRDefault="000D454E" w:rsidP="007E466C">
            <w:pPr>
              <w:spacing w:before="120" w:after="120"/>
              <w:jc w:val="center"/>
              <w:rPr>
                <w:rFonts w:eastAsia="PMingLiU" w:cs="Tahoma"/>
                <w:color w:val="000000"/>
                <w:szCs w:val="18"/>
                <w:lang w:eastAsia="ja-JP"/>
              </w:rPr>
            </w:pPr>
            <w:r w:rsidRPr="00DA53AD">
              <w:rPr>
                <w:rFonts w:eastAsia="PMingLiU" w:cs="Tahoma"/>
                <w:color w:val="000000"/>
                <w:szCs w:val="18"/>
              </w:rPr>
              <w:t xml:space="preserve">System Center 2012 Datacenter Server </w:t>
            </w:r>
            <w:r w:rsidRPr="00DA53AD">
              <w:rPr>
                <w:rFonts w:eastAsia="PMingLiU" w:cs="Tahoma"/>
                <w:color w:val="000000"/>
                <w:szCs w:val="18"/>
              </w:rPr>
              <w:t>管理使用權</w:t>
            </w:r>
          </w:p>
        </w:tc>
      </w:tr>
      <w:tr w:rsidR="000D454E" w:rsidRPr="00DA53A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DA53AD" w:rsidRDefault="000D454E" w:rsidP="007E466C">
            <w:pPr>
              <w:spacing w:before="120" w:after="120" w:line="276" w:lineRule="auto"/>
              <w:jc w:val="center"/>
              <w:rPr>
                <w:rFonts w:eastAsia="PMingLiU" w:cs="Tahoma"/>
                <w:szCs w:val="18"/>
              </w:rPr>
            </w:pPr>
            <w:r w:rsidRPr="00DA53AD">
              <w:rPr>
                <w:rFonts w:eastAsia="PMingLiU" w:cs="Tahoma"/>
                <w:color w:val="000000"/>
                <w:szCs w:val="18"/>
              </w:rPr>
              <w:t xml:space="preserve">System Center 2012 Standard Server </w:t>
            </w:r>
            <w:r w:rsidRPr="00DA53AD">
              <w:rPr>
                <w:rFonts w:eastAsia="PMingLiU" w:cs="Tahoma"/>
                <w:color w:val="000000"/>
                <w:szCs w:val="18"/>
              </w:rPr>
              <w:t>管理使用權</w:t>
            </w:r>
          </w:p>
        </w:tc>
      </w:tr>
    </w:tbl>
    <w:p w:rsidR="007245AB" w:rsidRDefault="007245AB" w:rsidP="007245AB">
      <w:pPr>
        <w:spacing w:before="40" w:line="259" w:lineRule="auto"/>
        <w:outlineLvl w:val="2"/>
        <w:rPr>
          <w:rFonts w:eastAsia="PMingLiU" w:cs="Tahoma"/>
          <w:b/>
          <w:color w:val="000000"/>
          <w:sz w:val="24"/>
          <w:szCs w:val="18"/>
        </w:rPr>
      </w:pPr>
      <w:bookmarkStart w:id="800" w:name="_Toc336338239"/>
    </w:p>
    <w:p w:rsidR="007245AB" w:rsidRDefault="007245AB" w:rsidP="007245AB">
      <w:pPr>
        <w:spacing w:before="40" w:line="259" w:lineRule="auto"/>
        <w:outlineLvl w:val="2"/>
        <w:rPr>
          <w:rFonts w:eastAsia="PMingLiU" w:cs="Tahoma"/>
          <w:b/>
          <w:color w:val="000000"/>
          <w:sz w:val="24"/>
          <w:szCs w:val="18"/>
        </w:rPr>
      </w:pPr>
    </w:p>
    <w:p w:rsidR="007245AB" w:rsidRDefault="007245AB" w:rsidP="007245AB">
      <w:pPr>
        <w:spacing w:before="40" w:line="259" w:lineRule="auto"/>
        <w:outlineLvl w:val="2"/>
        <w:rPr>
          <w:rFonts w:eastAsia="PMingLiU" w:cs="Tahoma"/>
          <w:b/>
          <w:color w:val="000000"/>
          <w:sz w:val="24"/>
          <w:szCs w:val="18"/>
        </w:rPr>
      </w:pPr>
    </w:p>
    <w:p w:rsidR="007245AB" w:rsidRDefault="007245AB" w:rsidP="007245AB">
      <w:pPr>
        <w:spacing w:before="40" w:line="259" w:lineRule="auto"/>
        <w:outlineLvl w:val="2"/>
        <w:rPr>
          <w:rFonts w:eastAsia="PMingLiU" w:cs="Tahoma"/>
          <w:b/>
          <w:color w:val="000000"/>
          <w:sz w:val="24"/>
          <w:szCs w:val="18"/>
        </w:rPr>
      </w:pPr>
    </w:p>
    <w:p w:rsidR="006B2847" w:rsidRDefault="006B2847" w:rsidP="007245AB">
      <w:pPr>
        <w:spacing w:before="40" w:line="259" w:lineRule="auto"/>
        <w:outlineLvl w:val="2"/>
        <w:rPr>
          <w:rFonts w:eastAsia="PMingLiU" w:cs="Tahoma"/>
          <w:b/>
          <w:color w:val="000000"/>
          <w:sz w:val="24"/>
          <w:szCs w:val="18"/>
        </w:rPr>
      </w:pPr>
    </w:p>
    <w:p w:rsidR="00E06FE8" w:rsidRPr="00DA53AD" w:rsidRDefault="00E06FE8" w:rsidP="00E06FE8">
      <w:pPr>
        <w:keepNext/>
        <w:keepLines/>
        <w:spacing w:before="40" w:line="259" w:lineRule="auto"/>
        <w:outlineLvl w:val="2"/>
        <w:rPr>
          <w:rFonts w:eastAsia="PMingLiU" w:cs="Tahoma"/>
        </w:rPr>
      </w:pPr>
      <w:r w:rsidRPr="00DA53AD">
        <w:rPr>
          <w:rFonts w:eastAsia="PMingLiU" w:cs="Tahoma"/>
          <w:b/>
          <w:color w:val="000000"/>
          <w:sz w:val="24"/>
          <w:szCs w:val="18"/>
        </w:rPr>
        <w:lastRenderedPageBreak/>
        <w:t xml:space="preserve">System Center </w:t>
      </w:r>
      <w:r w:rsidRPr="00DA53AD">
        <w:rPr>
          <w:rFonts w:eastAsia="PMingLiU" w:cs="Tahoma"/>
          <w:b/>
          <w:color w:val="000000"/>
          <w:sz w:val="24"/>
          <w:szCs w:val="18"/>
        </w:rPr>
        <w:t>全域服務監視</w:t>
      </w:r>
    </w:p>
    <w:p w:rsidR="006B2847" w:rsidRDefault="006B2847" w:rsidP="007E466C">
      <w:pPr>
        <w:rPr>
          <w:rFonts w:eastAsia="PMingLiU" w:cs="Tahoma"/>
          <w:szCs w:val="18"/>
        </w:rPr>
      </w:pPr>
    </w:p>
    <w:p w:rsidR="00E06FE8" w:rsidRPr="00DA53AD" w:rsidRDefault="00E06FE8" w:rsidP="007E466C">
      <w:pPr>
        <w:rPr>
          <w:rFonts w:eastAsia="PMingLiU" w:cs="Tahoma"/>
          <w:lang w:eastAsia="zh-TW"/>
        </w:rPr>
      </w:pPr>
      <w:r w:rsidRPr="00DA53AD">
        <w:rPr>
          <w:rFonts w:eastAsia="PMingLiU" w:cs="Tahoma"/>
          <w:szCs w:val="18"/>
          <w:lang w:eastAsia="zh-TW"/>
        </w:rPr>
        <w:t>具備下表中所列之管理使用權之有效軟體保證範圍的客戶，有資格依「產品使用權」中所列示內容使用</w:t>
      </w:r>
      <w:r w:rsidRPr="00DA53AD">
        <w:rPr>
          <w:rFonts w:eastAsia="PMingLiU" w:cs="Tahoma"/>
          <w:szCs w:val="18"/>
          <w:lang w:eastAsia="zh-TW"/>
        </w:rPr>
        <w:t xml:space="preserve"> System Center </w:t>
      </w:r>
      <w:r w:rsidRPr="00DA53AD">
        <w:rPr>
          <w:rFonts w:eastAsia="PMingLiU" w:cs="Tahoma"/>
          <w:szCs w:val="18"/>
          <w:lang w:eastAsia="zh-TW"/>
        </w:rPr>
        <w:t>全域服務監視。</w:t>
      </w:r>
    </w:p>
    <w:p w:rsidR="000E6E21" w:rsidRPr="00DA53AD"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A53AD"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DA53AD" w:rsidRDefault="00E06FE8" w:rsidP="007E466C">
            <w:pPr>
              <w:spacing w:before="120" w:after="120"/>
              <w:jc w:val="center"/>
              <w:rPr>
                <w:rFonts w:eastAsia="PMingLiU" w:cs="Tahoma"/>
                <w:b/>
                <w:szCs w:val="18"/>
              </w:rPr>
            </w:pPr>
            <w:r w:rsidRPr="00DA53AD">
              <w:rPr>
                <w:rFonts w:eastAsia="PMingLiU" w:cs="Tahoma"/>
                <w:b/>
                <w:szCs w:val="18"/>
              </w:rPr>
              <w:t>合格管理使用權</w:t>
            </w:r>
          </w:p>
        </w:tc>
      </w:tr>
      <w:tr w:rsidR="000E6E21" w:rsidRPr="00DA53A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A53AD" w:rsidRDefault="00E06FE8" w:rsidP="007E466C">
            <w:pPr>
              <w:spacing w:before="120" w:after="120"/>
              <w:jc w:val="center"/>
              <w:rPr>
                <w:rFonts w:eastAsia="PMingLiU" w:cs="Tahoma"/>
                <w:szCs w:val="18"/>
              </w:rPr>
            </w:pPr>
            <w:r w:rsidRPr="00DA53AD">
              <w:rPr>
                <w:rFonts w:eastAsia="PMingLiU" w:cs="Tahoma"/>
                <w:szCs w:val="18"/>
              </w:rPr>
              <w:t xml:space="preserve">System Center Datacenter Server </w:t>
            </w:r>
            <w:r w:rsidRPr="00DA53AD">
              <w:rPr>
                <w:rFonts w:eastAsia="PMingLiU" w:cs="Tahoma"/>
                <w:szCs w:val="18"/>
              </w:rPr>
              <w:t>管理使用權</w:t>
            </w:r>
          </w:p>
        </w:tc>
      </w:tr>
      <w:tr w:rsidR="000E6E21" w:rsidRPr="00DA53A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DA53AD" w:rsidRDefault="00E06FE8" w:rsidP="007E466C">
            <w:pPr>
              <w:spacing w:before="120" w:after="120"/>
              <w:jc w:val="center"/>
              <w:rPr>
                <w:rFonts w:eastAsia="PMingLiU" w:cs="Tahoma"/>
                <w:szCs w:val="18"/>
              </w:rPr>
            </w:pPr>
            <w:r w:rsidRPr="00DA53AD">
              <w:rPr>
                <w:rFonts w:eastAsia="PMingLiU" w:cs="Tahoma"/>
                <w:szCs w:val="18"/>
              </w:rPr>
              <w:t xml:space="preserve">System Center Standard Server </w:t>
            </w:r>
            <w:r w:rsidRPr="00DA53AD">
              <w:rPr>
                <w:rFonts w:eastAsia="PMingLiU" w:cs="Tahoma"/>
                <w:szCs w:val="18"/>
              </w:rPr>
              <w:t>管理使用權</w:t>
            </w:r>
          </w:p>
        </w:tc>
      </w:tr>
    </w:tbl>
    <w:p w:rsidR="00E06FE8" w:rsidRDefault="00E06FE8">
      <w:pPr>
        <w:rPr>
          <w:rFonts w:eastAsia="PMingLiU" w:cs="Tahoma"/>
        </w:rPr>
      </w:pPr>
    </w:p>
    <w:p w:rsidR="00023FE7" w:rsidRPr="00DA53AD" w:rsidRDefault="00023FE7">
      <w:pPr>
        <w:pStyle w:val="Heading3"/>
        <w:rPr>
          <w:rFonts w:ascii="Tahoma" w:eastAsia="PMingLiU" w:hAnsi="Tahoma" w:cs="Tahoma"/>
        </w:rPr>
      </w:pPr>
      <w:bookmarkStart w:id="801" w:name="_Toc352109499"/>
      <w:r w:rsidRPr="00DA53AD">
        <w:rPr>
          <w:rFonts w:ascii="Tahoma" w:eastAsia="PMingLiU" w:hAnsi="Tahoma" w:cs="Tahoma"/>
          <w:sz w:val="24"/>
        </w:rPr>
        <w:t>災害回復的冷備份</w:t>
      </w:r>
      <w:bookmarkEnd w:id="800"/>
      <w:bookmarkEnd w:id="801"/>
      <w:r w:rsidRPr="00DA53AD">
        <w:rPr>
          <w:rFonts w:ascii="Tahoma" w:eastAsia="PMingLiU" w:hAnsi="Tahoma" w:cs="Tahoma"/>
          <w:sz w:val="24"/>
        </w:rPr>
        <w:t xml:space="preserve"> </w:t>
      </w:r>
    </w:p>
    <w:p w:rsidR="00023FE7" w:rsidRPr="00DA53AD" w:rsidRDefault="00023FE7">
      <w:pPr>
        <w:rPr>
          <w:rFonts w:eastAsia="PMingLiU" w:cs="Tahoma"/>
        </w:rPr>
      </w:pPr>
    </w:p>
    <w:p w:rsidR="008A15A8" w:rsidRPr="00BF6ECE" w:rsidRDefault="008A15A8" w:rsidP="00792D1E">
      <w:pPr>
        <w:rPr>
          <w:rFonts w:eastAsia="PMingLiU" w:cs="Tahoma"/>
          <w:spacing w:val="-4"/>
          <w:lang w:eastAsia="zh-TW"/>
        </w:rPr>
      </w:pPr>
      <w:r w:rsidRPr="00BF6ECE">
        <w:rPr>
          <w:rFonts w:eastAsia="PMingLiU" w:cs="Tahoma"/>
          <w:spacing w:val="-4"/>
          <w:szCs w:val="18"/>
          <w:lang w:eastAsia="zh-TW"/>
        </w:rPr>
        <w:t>具備合格伺服器產品及相關</w:t>
      </w:r>
      <w:r w:rsidRPr="00BF6ECE">
        <w:rPr>
          <w:rFonts w:eastAsia="PMingLiU" w:cs="Tahoma"/>
          <w:spacing w:val="-4"/>
          <w:szCs w:val="18"/>
          <w:lang w:eastAsia="zh-TW"/>
        </w:rPr>
        <w:t xml:space="preserve"> CAL </w:t>
      </w:r>
      <w:r w:rsidRPr="00BF6ECE">
        <w:rPr>
          <w:rFonts w:eastAsia="PMingLiU" w:cs="Tahoma"/>
          <w:spacing w:val="-4"/>
          <w:szCs w:val="18"/>
          <w:lang w:eastAsia="zh-TW"/>
        </w:rPr>
        <w:t>之軟體保證的客戶，有資格基於災害回復</w:t>
      </w:r>
      <w:r w:rsidRPr="00BF6ECE">
        <w:rPr>
          <w:rFonts w:eastAsia="PMingLiU" w:cs="Tahoma"/>
          <w:spacing w:val="-4"/>
          <w:szCs w:val="18"/>
          <w:lang w:eastAsia="zh-TW"/>
        </w:rPr>
        <w:t xml:space="preserve"> (DR) </w:t>
      </w:r>
      <w:r w:rsidRPr="00BF6ECE">
        <w:rPr>
          <w:rFonts w:eastAsia="PMingLiU" w:cs="Tahoma"/>
          <w:spacing w:val="-4"/>
          <w:szCs w:val="18"/>
          <w:lang w:eastAsia="zh-TW"/>
        </w:rPr>
        <w:t>用途取得該些產品的免費伺服器使用權。</w:t>
      </w:r>
    </w:p>
    <w:p w:rsidR="00792D1E" w:rsidRPr="00DA53AD" w:rsidRDefault="00792D1E" w:rsidP="00792D1E">
      <w:pPr>
        <w:rPr>
          <w:rFonts w:eastAsia="PMingLiU" w:cs="Tahoma"/>
          <w:lang w:eastAsia="zh-TW"/>
        </w:rPr>
      </w:pPr>
    </w:p>
    <w:p w:rsidR="00023FE7" w:rsidRPr="00DA53AD" w:rsidRDefault="00023FE7" w:rsidP="00792D1E">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sz w:val="18"/>
          <w:szCs w:val="18"/>
          <w:lang w:eastAsia="zh-TW"/>
        </w:rPr>
        <w:t>若針對每個合格伺服器使用權</w:t>
      </w:r>
      <w:r w:rsidRPr="00DA53AD">
        <w:rPr>
          <w:rFonts w:ascii="Tahoma" w:eastAsia="PMingLiU" w:hAnsi="Tahoma" w:cs="Tahoma"/>
          <w:sz w:val="18"/>
          <w:szCs w:val="18"/>
          <w:lang w:eastAsia="zh-TW"/>
        </w:rPr>
        <w:t xml:space="preserve"> (i) </w:t>
      </w:r>
      <w:r w:rsidRPr="00DA53AD">
        <w:rPr>
          <w:rFonts w:ascii="Tahoma" w:eastAsia="PMingLiU" w:hAnsi="Tahoma" w:cs="Tahoma"/>
          <w:sz w:val="18"/>
          <w:szCs w:val="18"/>
          <w:lang w:eastAsia="zh-TW"/>
        </w:rPr>
        <w:t>客戶已參加</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且</w:t>
      </w:r>
      <w:r w:rsidRPr="00DA53AD">
        <w:rPr>
          <w:rFonts w:ascii="Tahoma" w:eastAsia="PMingLiU" w:hAnsi="Tahoma" w:cs="Tahoma"/>
          <w:sz w:val="18"/>
          <w:szCs w:val="18"/>
          <w:lang w:eastAsia="zh-TW"/>
        </w:rPr>
        <w:t xml:space="preserve"> (ii) </w:t>
      </w:r>
      <w:r w:rsidRPr="00DA53AD">
        <w:rPr>
          <w:rFonts w:ascii="Tahoma" w:eastAsia="PMingLiU" w:hAnsi="Tahoma" w:cs="Tahoma"/>
          <w:sz w:val="18"/>
          <w:szCs w:val="18"/>
          <w:lang w:eastAsia="zh-TW"/>
        </w:rPr>
        <w:t>客戶擁有已參加</w:t>
      </w:r>
      <w:r w:rsidRPr="00DA53AD">
        <w:rPr>
          <w:rFonts w:ascii="Tahoma" w:eastAsia="PMingLiU" w:hAnsi="Tahoma" w:cs="Tahoma"/>
          <w:sz w:val="18"/>
          <w:szCs w:val="18"/>
          <w:lang w:eastAsia="zh-TW"/>
        </w:rPr>
        <w:t xml:space="preserve"> SA </w:t>
      </w:r>
      <w:r w:rsidRPr="00DA53AD">
        <w:rPr>
          <w:rFonts w:ascii="Tahoma" w:eastAsia="PMingLiU" w:hAnsi="Tahoma" w:cs="Tahoma"/>
          <w:sz w:val="18"/>
          <w:szCs w:val="18"/>
          <w:lang w:eastAsia="zh-TW"/>
        </w:rPr>
        <w:t>之所有相關的</w:t>
      </w:r>
      <w:r w:rsidRPr="00DA53AD">
        <w:rPr>
          <w:rFonts w:ascii="Tahoma" w:eastAsia="PMingLiU" w:hAnsi="Tahoma" w:cs="Tahoma"/>
          <w:sz w:val="18"/>
          <w:szCs w:val="18"/>
          <w:lang w:eastAsia="zh-TW"/>
        </w:rPr>
        <w:t xml:space="preserve"> CAL (</w:t>
      </w:r>
      <w:r w:rsidRPr="00DA53AD">
        <w:rPr>
          <w:rFonts w:ascii="Tahoma" w:eastAsia="PMingLiU" w:hAnsi="Tahoma" w:cs="Tahoma"/>
          <w:sz w:val="18"/>
          <w:szCs w:val="18"/>
          <w:lang w:eastAsia="zh-TW"/>
        </w:rPr>
        <w:t>若產品要求的話</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w:t>
      </w:r>
      <w:r w:rsidR="009D6CB8">
        <w:rPr>
          <w:rFonts w:ascii="Tahoma" w:eastAsia="PMingLiU" w:hAnsi="Tahoma" w:cs="Tahoma"/>
          <w:sz w:val="18"/>
          <w:szCs w:val="18"/>
          <w:lang w:eastAsia="zh-TW"/>
        </w:rPr>
        <w:br/>
      </w:r>
      <w:r w:rsidRPr="00DA53AD">
        <w:rPr>
          <w:rFonts w:ascii="Tahoma" w:eastAsia="PMingLiU" w:hAnsi="Tahoma" w:cs="Tahoma"/>
          <w:sz w:val="18"/>
          <w:szCs w:val="18"/>
          <w:lang w:eastAsia="zh-TW"/>
        </w:rPr>
        <w:t>該客戶將被視為擁有第二份伺服器使用權，惟僅得於其軟體保證範圍期間基於</w:t>
      </w:r>
      <w:r w:rsidRPr="00DA53AD">
        <w:rPr>
          <w:rFonts w:ascii="Tahoma" w:eastAsia="PMingLiU" w:hAnsi="Tahoma" w:cs="Tahoma"/>
          <w:sz w:val="18"/>
          <w:szCs w:val="18"/>
          <w:lang w:eastAsia="zh-TW"/>
        </w:rPr>
        <w:t xml:space="preserve"> DR </w:t>
      </w:r>
      <w:r w:rsidRPr="00DA53AD">
        <w:rPr>
          <w:rFonts w:ascii="Tahoma" w:eastAsia="PMingLiU" w:hAnsi="Tahoma" w:cs="Tahoma"/>
          <w:sz w:val="18"/>
          <w:szCs w:val="18"/>
          <w:lang w:eastAsia="zh-TW"/>
        </w:rPr>
        <w:t>用途依該使用權將相同的產品建置在「冷」備份伺服器上。客戶依</w:t>
      </w:r>
      <w:r w:rsidRPr="00DA53AD">
        <w:rPr>
          <w:rFonts w:ascii="Tahoma" w:eastAsia="PMingLiU" w:hAnsi="Tahoma" w:cs="Tahoma"/>
          <w:sz w:val="18"/>
          <w:szCs w:val="18"/>
          <w:lang w:eastAsia="zh-TW"/>
        </w:rPr>
        <w:t xml:space="preserve"> DR </w:t>
      </w:r>
      <w:r w:rsidRPr="00DA53AD">
        <w:rPr>
          <w:rFonts w:ascii="Tahoma" w:eastAsia="PMingLiU" w:hAnsi="Tahoma" w:cs="Tahoma"/>
          <w:sz w:val="18"/>
          <w:szCs w:val="18"/>
          <w:lang w:eastAsia="zh-TW"/>
        </w:rPr>
        <w:t>使用權對軟體之建置及使用係受其授權合約的條款及條件所拘束。</w:t>
      </w:r>
    </w:p>
    <w:p w:rsidR="00FE5F1D" w:rsidRPr="008B449E" w:rsidRDefault="00FE5F1D" w:rsidP="00792D1E">
      <w:pPr>
        <w:pStyle w:val="AppendixBodyText"/>
        <w:spacing w:after="0"/>
        <w:rPr>
          <w:rFonts w:ascii="Tahoma" w:eastAsia="PMingLiU" w:hAnsi="Tahoma" w:cs="Tahoma"/>
          <w:sz w:val="18"/>
          <w:szCs w:val="18"/>
          <w:lang w:eastAsia="zh-TW"/>
        </w:rPr>
      </w:pPr>
    </w:p>
    <w:p w:rsidR="00023FE7" w:rsidRPr="00DA53AD" w:rsidRDefault="00023FE7" w:rsidP="00792D1E">
      <w:pPr>
        <w:pStyle w:val="Heading3"/>
        <w:rPr>
          <w:rFonts w:ascii="Tahoma" w:eastAsia="PMingLiU" w:hAnsi="Tahoma" w:cs="Tahoma"/>
        </w:rPr>
      </w:pPr>
      <w:bookmarkStart w:id="802" w:name="_Toc336338240"/>
      <w:bookmarkStart w:id="803" w:name="_Toc352109500"/>
      <w:r w:rsidRPr="00DA53AD">
        <w:rPr>
          <w:rFonts w:ascii="Tahoma" w:eastAsia="PMingLiU" w:hAnsi="Tahoma" w:cs="Tahoma"/>
          <w:sz w:val="24"/>
        </w:rPr>
        <w:t xml:space="preserve">TechNet SA </w:t>
      </w:r>
      <w:r w:rsidRPr="00DA53AD">
        <w:rPr>
          <w:rFonts w:ascii="Tahoma" w:eastAsia="PMingLiU" w:hAnsi="Tahoma" w:cs="Tahoma"/>
          <w:sz w:val="24"/>
        </w:rPr>
        <w:t>訂閱服務</w:t>
      </w:r>
      <w:bookmarkEnd w:id="802"/>
      <w:bookmarkEnd w:id="803"/>
    </w:p>
    <w:p w:rsidR="00023FE7" w:rsidRPr="00DA53AD" w:rsidRDefault="00023FE7" w:rsidP="00792D1E">
      <w:pPr>
        <w:rPr>
          <w:rFonts w:eastAsia="PMingLiU" w:cs="Tahoma"/>
          <w:lang w:eastAsia="zh-TW"/>
        </w:rPr>
      </w:pPr>
    </w:p>
    <w:p w:rsidR="004A4D28" w:rsidRPr="00DA53AD" w:rsidRDefault="00A65414" w:rsidP="00792D1E">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具備任何伺服器組合內之合格產品的軟體保證的客戶，有資格於其軟體保證範圍期間取得</w:t>
      </w:r>
      <w:r w:rsidRPr="00DA53AD">
        <w:rPr>
          <w:rFonts w:ascii="Tahoma" w:eastAsia="PMingLiU" w:hAnsi="Tahoma" w:cs="Tahoma"/>
          <w:sz w:val="18"/>
          <w:szCs w:val="18"/>
          <w:lang w:eastAsia="zh-TW"/>
        </w:rPr>
        <w:t xml:space="preserve"> TechNet SA </w:t>
      </w:r>
      <w:r w:rsidRPr="00DA53AD">
        <w:rPr>
          <w:rFonts w:ascii="Tahoma" w:eastAsia="PMingLiU" w:hAnsi="Tahoma" w:cs="Tahoma"/>
          <w:sz w:val="18"/>
          <w:szCs w:val="18"/>
          <w:lang w:eastAsia="zh-TW"/>
        </w:rPr>
        <w:t>訂閱服務支援。這可提供</w:t>
      </w:r>
      <w:r w:rsidRPr="00DA53AD">
        <w:rPr>
          <w:rFonts w:ascii="Tahoma" w:eastAsia="PMingLiU" w:hAnsi="Tahoma" w:cs="Tahoma"/>
          <w:sz w:val="18"/>
          <w:szCs w:val="18"/>
          <w:lang w:eastAsia="zh-TW"/>
        </w:rPr>
        <w:t xml:space="preserve"> IT </w:t>
      </w:r>
      <w:r w:rsidRPr="00DA53AD">
        <w:rPr>
          <w:rFonts w:ascii="Tahoma" w:eastAsia="PMingLiU" w:hAnsi="Tahoma" w:cs="Tahoma"/>
          <w:sz w:val="18"/>
          <w:szCs w:val="18"/>
          <w:lang w:eastAsia="zh-TW"/>
        </w:rPr>
        <w:t>專業人員由產業同事提出之技術問題的解答。</w:t>
      </w:r>
      <w:r w:rsidRPr="00DA53AD">
        <w:rPr>
          <w:rFonts w:ascii="Tahoma" w:eastAsia="PMingLiU" w:hAnsi="Tahoma" w:cs="Tahoma"/>
          <w:sz w:val="18"/>
          <w:szCs w:val="18"/>
          <w:lang w:eastAsia="zh-TW"/>
        </w:rPr>
        <w:t xml:space="preserve">Microsoft </w:t>
      </w:r>
      <w:r w:rsidRPr="00DA53AD">
        <w:rPr>
          <w:rFonts w:ascii="Tahoma" w:eastAsia="PMingLiU" w:hAnsi="Tahoma" w:cs="Tahoma"/>
          <w:sz w:val="18"/>
          <w:szCs w:val="18"/>
          <w:lang w:eastAsia="zh-TW"/>
        </w:rPr>
        <w:t>支援專業人員會監控新聞群組以協助確保正確性。合格的客戶會得到使用者</w:t>
      </w:r>
      <w:r w:rsidRPr="00DA53AD">
        <w:rPr>
          <w:rFonts w:ascii="Tahoma" w:eastAsia="PMingLiU" w:hAnsi="Tahoma" w:cs="Tahoma"/>
          <w:sz w:val="18"/>
          <w:szCs w:val="18"/>
          <w:lang w:eastAsia="zh-TW"/>
        </w:rPr>
        <w:t xml:space="preserve"> ID</w:t>
      </w:r>
      <w:r w:rsidRPr="00DA53AD">
        <w:rPr>
          <w:rFonts w:ascii="Tahoma" w:eastAsia="PMingLiU" w:hAnsi="Tahoma" w:cs="Tahoma"/>
          <w:sz w:val="18"/>
          <w:szCs w:val="18"/>
          <w:lang w:eastAsia="zh-TW"/>
        </w:rPr>
        <w:t>，其可提供線上服務存取權。</w:t>
      </w:r>
    </w:p>
    <w:p w:rsidR="00FE5F1D" w:rsidRPr="007E4B53" w:rsidRDefault="00FE5F1D" w:rsidP="00792D1E">
      <w:pPr>
        <w:pStyle w:val="AppendixBodyText"/>
        <w:spacing w:after="0"/>
        <w:rPr>
          <w:rFonts w:ascii="Tahoma" w:eastAsia="PMingLiU" w:hAnsi="Tahoma" w:cs="Tahoma"/>
          <w:sz w:val="18"/>
          <w:szCs w:val="18"/>
          <w:lang w:eastAsia="zh-TW"/>
        </w:rPr>
      </w:pPr>
    </w:p>
    <w:p w:rsidR="00023FE7" w:rsidRPr="00DA53AD" w:rsidRDefault="00023FE7" w:rsidP="00792D1E">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針對軟體保證所涵蓋之每個合格產品，客戶將取得一個使用者</w:t>
      </w:r>
      <w:r w:rsidRPr="00DA53AD">
        <w:rPr>
          <w:rFonts w:ascii="Tahoma" w:eastAsia="PMingLiU" w:hAnsi="Tahoma" w:cs="Tahoma"/>
          <w:sz w:val="18"/>
          <w:szCs w:val="18"/>
          <w:lang w:eastAsia="zh-TW"/>
        </w:rPr>
        <w:t xml:space="preserve"> ID</w:t>
      </w:r>
      <w:r w:rsidRPr="00DA53AD">
        <w:rPr>
          <w:rFonts w:ascii="Tahoma" w:eastAsia="PMingLiU" w:hAnsi="Tahoma" w:cs="Tahoma"/>
          <w:sz w:val="18"/>
          <w:szCs w:val="18"/>
          <w:lang w:eastAsia="zh-TW"/>
        </w:rPr>
        <w:t>，如以下所示：</w:t>
      </w:r>
    </w:p>
    <w:p w:rsidR="00023FE7" w:rsidRPr="007E4B53" w:rsidRDefault="00023FE7" w:rsidP="00792D1E">
      <w:pPr>
        <w:pStyle w:val="AppendixBodyText"/>
        <w:spacing w:after="0"/>
        <w:rPr>
          <w:rFonts w:ascii="Tahoma" w:eastAsia="PMingLiU" w:hAnsi="Tahoma" w:cs="Tahoma"/>
          <w:sz w:val="18"/>
          <w:szCs w:val="18"/>
          <w:lang w:eastAsia="zh-TW"/>
        </w:rPr>
      </w:pPr>
    </w:p>
    <w:tbl>
      <w:tblPr>
        <w:tblW w:w="7562"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27"/>
        <w:gridCol w:w="2457"/>
      </w:tblGrid>
      <w:tr w:rsidR="0036654E" w:rsidRPr="00DA53AD" w:rsidTr="00246E58">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A53AD" w:rsidRDefault="0036654E">
            <w:pPr>
              <w:pStyle w:val="AppendixTableHeadings"/>
              <w:rPr>
                <w:rFonts w:ascii="Tahoma" w:eastAsia="PMingLiU" w:hAnsi="Tahoma" w:cs="Tahoma"/>
                <w:sz w:val="20"/>
                <w:szCs w:val="20"/>
              </w:rPr>
            </w:pPr>
            <w:r w:rsidRPr="00DA53AD">
              <w:rPr>
                <w:rFonts w:ascii="Tahoma" w:eastAsia="PMingLiU" w:hAnsi="Tahoma" w:cs="Tahoma"/>
                <w:sz w:val="20"/>
                <w:szCs w:val="20"/>
              </w:rPr>
              <w:t>產品組合</w:t>
            </w:r>
          </w:p>
        </w:tc>
        <w:tc>
          <w:tcPr>
            <w:tcW w:w="3127"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A53AD" w:rsidRDefault="0036654E">
            <w:pPr>
              <w:pStyle w:val="AppendixTableHeadings"/>
              <w:rPr>
                <w:rFonts w:ascii="Tahoma" w:eastAsia="PMingLiU" w:hAnsi="Tahoma" w:cs="Tahoma"/>
                <w:sz w:val="20"/>
                <w:szCs w:val="20"/>
              </w:rPr>
            </w:pPr>
            <w:r w:rsidRPr="00DA53AD">
              <w:rPr>
                <w:rFonts w:ascii="Tahoma" w:eastAsia="PMingLiU" w:hAnsi="Tahoma" w:cs="Tahoma"/>
                <w:sz w:val="20"/>
                <w:szCs w:val="20"/>
              </w:rPr>
              <w:t>Open License</w:t>
            </w:r>
            <w:r w:rsidRPr="00DA53AD">
              <w:rPr>
                <w:rFonts w:ascii="Tahoma" w:eastAsia="PMingLiU" w:hAnsi="Tahoma" w:cs="Tahoma"/>
                <w:sz w:val="20"/>
                <w:szCs w:val="20"/>
              </w:rPr>
              <w:t>、</w:t>
            </w:r>
            <w:r w:rsidRPr="00DA53AD">
              <w:rPr>
                <w:rFonts w:ascii="Tahoma" w:eastAsia="PMingLiU" w:hAnsi="Tahoma" w:cs="Tahoma"/>
                <w:sz w:val="20"/>
                <w:szCs w:val="20"/>
              </w:rPr>
              <w:t xml:space="preserve">Open Value Subscription – </w:t>
            </w:r>
            <w:r w:rsidRPr="00DA53AD">
              <w:rPr>
                <w:rFonts w:ascii="Tahoma" w:eastAsia="PMingLiU" w:hAnsi="Tahoma" w:cs="Tahoma"/>
                <w:sz w:val="20"/>
                <w:szCs w:val="20"/>
              </w:rPr>
              <w:t>教育解決方案、</w:t>
            </w:r>
            <w:r w:rsidRPr="00DA53AD">
              <w:rPr>
                <w:rFonts w:ascii="Tahoma" w:eastAsia="PMingLiU" w:hAnsi="Tahoma" w:cs="Tahoma"/>
                <w:sz w:val="20"/>
                <w:szCs w:val="20"/>
              </w:rPr>
              <w:t xml:space="preserve">Open Value </w:t>
            </w:r>
            <w:r w:rsidRPr="00DA53AD">
              <w:rPr>
                <w:rFonts w:ascii="Tahoma" w:eastAsia="PMingLiU" w:hAnsi="Tahoma" w:cs="Tahoma"/>
                <w:sz w:val="20"/>
                <w:szCs w:val="20"/>
              </w:rPr>
              <w:t>和</w:t>
            </w:r>
            <w:r w:rsidRPr="00DA53AD">
              <w:rPr>
                <w:rFonts w:ascii="Tahoma" w:eastAsia="PMingLiU" w:hAnsi="Tahoma" w:cs="Tahoma"/>
                <w:sz w:val="20"/>
                <w:szCs w:val="20"/>
              </w:rPr>
              <w:t xml:space="preserve"> Academic </w:t>
            </w:r>
            <w:r w:rsidR="009B501B">
              <w:rPr>
                <w:rFonts w:ascii="Tahoma" w:eastAsia="PMingLiU" w:hAnsi="Tahoma" w:cs="Tahoma"/>
                <w:sz w:val="20"/>
                <w:szCs w:val="20"/>
              </w:rPr>
              <w:br/>
            </w:r>
            <w:r w:rsidRPr="00DA53AD">
              <w:rPr>
                <w:rFonts w:ascii="Tahoma" w:eastAsia="PMingLiU" w:hAnsi="Tahoma" w:cs="Tahoma"/>
                <w:sz w:val="20"/>
                <w:szCs w:val="20"/>
              </w:rPr>
              <w:t>(</w:t>
            </w:r>
            <w:r w:rsidRPr="00DA53AD">
              <w:rPr>
                <w:rFonts w:ascii="Tahoma" w:eastAsia="PMingLiU" w:hAnsi="Tahoma" w:cs="Tahoma"/>
                <w:sz w:val="20"/>
                <w:szCs w:val="20"/>
              </w:rPr>
              <w:t>含</w:t>
            </w:r>
            <w:r w:rsidRPr="00DA53AD">
              <w:rPr>
                <w:rFonts w:ascii="Tahoma" w:eastAsia="PMingLiU" w:hAnsi="Tahoma" w:cs="Tahoma"/>
                <w:sz w:val="20"/>
                <w:szCs w:val="20"/>
              </w:rPr>
              <w:t xml:space="preserve"> SAM)</w:t>
            </w:r>
          </w:p>
        </w:tc>
        <w:tc>
          <w:tcPr>
            <w:tcW w:w="2457"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DA53AD" w:rsidRDefault="0036654E">
            <w:pPr>
              <w:pStyle w:val="AppendixTableHeadings"/>
              <w:rPr>
                <w:rFonts w:ascii="Tahoma" w:eastAsia="PMingLiU" w:hAnsi="Tahoma" w:cs="Tahoma"/>
                <w:sz w:val="20"/>
                <w:szCs w:val="20"/>
              </w:rPr>
            </w:pPr>
            <w:r w:rsidRPr="00DA53AD">
              <w:rPr>
                <w:rFonts w:ascii="Tahoma" w:eastAsia="PMingLiU" w:hAnsi="Tahoma" w:cs="Tahoma"/>
                <w:sz w:val="20"/>
                <w:szCs w:val="20"/>
              </w:rPr>
              <w:t>Select/Select Plus/EA</w:t>
            </w:r>
          </w:p>
        </w:tc>
      </w:tr>
      <w:tr w:rsidR="0036654E" w:rsidRPr="00DA53AD" w:rsidTr="00246E58">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A53AD" w:rsidRDefault="0036654E">
            <w:pPr>
              <w:pStyle w:val="AppendixTableText"/>
              <w:rPr>
                <w:rFonts w:ascii="Tahoma" w:eastAsia="PMingLiU" w:hAnsi="Tahoma" w:cs="Tahoma"/>
                <w:b/>
              </w:rPr>
            </w:pPr>
            <w:r w:rsidRPr="00DA53AD">
              <w:rPr>
                <w:rFonts w:ascii="Tahoma" w:eastAsia="PMingLiU" w:hAnsi="Tahoma" w:cs="Tahoma"/>
                <w:b/>
                <w:sz w:val="20"/>
              </w:rPr>
              <w:t>伺服器組合</w:t>
            </w:r>
          </w:p>
        </w:tc>
        <w:tc>
          <w:tcPr>
            <w:tcW w:w="3127"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A53AD" w:rsidRDefault="0036654E" w:rsidP="00A9099B">
            <w:pPr>
              <w:pStyle w:val="AppendixTableText"/>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36654E" w:rsidRPr="00DA53AD" w:rsidRDefault="0036654E" w:rsidP="00A9099B">
            <w:pPr>
              <w:pStyle w:val="AppendixTableText"/>
              <w:rPr>
                <w:rFonts w:ascii="Tahoma" w:eastAsia="PMingLiU" w:hAnsi="Tahoma" w:cs="Tahoma"/>
              </w:rPr>
            </w:pPr>
            <w:r w:rsidRPr="00DA53AD">
              <w:rPr>
                <w:rFonts w:ascii="Tahoma" w:eastAsia="PMingLiU" w:hAnsi="Tahoma" w:cs="Tahoma"/>
              </w:rPr>
              <w:t>伺服器使用權</w:t>
            </w:r>
          </w:p>
          <w:p w:rsidR="0036654E" w:rsidRPr="00DA53AD" w:rsidRDefault="0036654E">
            <w:pPr>
              <w:pStyle w:val="AppendixTableText"/>
              <w:rPr>
                <w:rFonts w:ascii="Tahoma" w:eastAsia="PMingLiU" w:hAnsi="Tahoma" w:cs="Tahoma"/>
              </w:rPr>
            </w:pPr>
            <w:r w:rsidRPr="00DA53AD">
              <w:rPr>
                <w:rFonts w:ascii="Tahoma" w:eastAsia="PMingLiU" w:hAnsi="Tahoma" w:cs="Tahoma"/>
              </w:rPr>
              <w:t>(</w:t>
            </w:r>
            <w:r w:rsidRPr="00DA53AD">
              <w:rPr>
                <w:rFonts w:ascii="Tahoma" w:eastAsia="PMingLiU" w:hAnsi="Tahoma" w:cs="Tahoma"/>
              </w:rPr>
              <w:t>只要符合</w:t>
            </w:r>
            <w:r w:rsidRPr="00DA53AD">
              <w:rPr>
                <w:rFonts w:ascii="Tahoma" w:eastAsia="PMingLiU" w:hAnsi="Tahoma" w:cs="Tahoma"/>
              </w:rPr>
              <w:t xml:space="preserve"> 5 </w:t>
            </w:r>
            <w:r w:rsidRPr="00DA53AD">
              <w:rPr>
                <w:rFonts w:ascii="Tahoma" w:eastAsia="PMingLiU" w:hAnsi="Tahoma" w:cs="Tahoma"/>
              </w:rPr>
              <w:t>個伺服器</w:t>
            </w:r>
            <w:r w:rsidRPr="00DA53AD">
              <w:rPr>
                <w:rFonts w:ascii="Tahoma" w:eastAsia="PMingLiU" w:hAnsi="Tahoma" w:cs="Tahoma"/>
              </w:rPr>
              <w:t xml:space="preserve"> SA </w:t>
            </w:r>
            <w:r w:rsidRPr="00DA53AD">
              <w:rPr>
                <w:rFonts w:ascii="Tahoma" w:eastAsia="PMingLiU" w:hAnsi="Tahoma" w:cs="Tahoma"/>
              </w:rPr>
              <w:t>需求</w:t>
            </w:r>
            <w:r w:rsidRPr="00DA53AD">
              <w:rPr>
                <w:rFonts w:ascii="Tahoma" w:eastAsia="PMingLiU" w:hAnsi="Tahoma" w:cs="Tahoma"/>
              </w:rPr>
              <w:t>)</w:t>
            </w:r>
          </w:p>
        </w:tc>
        <w:tc>
          <w:tcPr>
            <w:tcW w:w="2457"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A53AD" w:rsidRDefault="0036654E" w:rsidP="00A9099B">
            <w:pPr>
              <w:pStyle w:val="AppendixTableText"/>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36654E" w:rsidRPr="00DA53AD" w:rsidRDefault="0036654E">
            <w:pPr>
              <w:pStyle w:val="AppendixTableText"/>
              <w:rPr>
                <w:rFonts w:ascii="Tahoma" w:eastAsia="PMingLiU" w:hAnsi="Tahoma" w:cs="Tahoma"/>
              </w:rPr>
            </w:pPr>
            <w:r w:rsidRPr="00DA53AD">
              <w:rPr>
                <w:rFonts w:ascii="Tahoma" w:eastAsia="PMingLiU" w:hAnsi="Tahoma" w:cs="Tahoma"/>
              </w:rPr>
              <w:t>伺服器使用權</w:t>
            </w:r>
          </w:p>
        </w:tc>
      </w:tr>
    </w:tbl>
    <w:p w:rsidR="00023FE7" w:rsidRPr="00EA36FD" w:rsidRDefault="00023FE7" w:rsidP="00792D1E">
      <w:pPr>
        <w:pStyle w:val="AppendixBodyText"/>
        <w:spacing w:after="0"/>
        <w:rPr>
          <w:rFonts w:ascii="Tahoma" w:eastAsia="PMingLiU" w:hAnsi="Tahoma" w:cs="Tahoma"/>
          <w:sz w:val="18"/>
          <w:szCs w:val="18"/>
        </w:rPr>
      </w:pPr>
    </w:p>
    <w:tbl>
      <w:tblPr>
        <w:tblW w:w="9522" w:type="dxa"/>
        <w:tblInd w:w="2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41"/>
        <w:gridCol w:w="1170"/>
        <w:gridCol w:w="1341"/>
        <w:gridCol w:w="1332"/>
        <w:gridCol w:w="1433"/>
        <w:gridCol w:w="1350"/>
        <w:gridCol w:w="1555"/>
      </w:tblGrid>
      <w:tr w:rsidR="0043190C" w:rsidRPr="00DA53AD" w:rsidTr="009D6CB8">
        <w:trPr>
          <w:trHeight w:val="178"/>
        </w:trPr>
        <w:tc>
          <w:tcPr>
            <w:tcW w:w="1341"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產品組合</w:t>
            </w:r>
          </w:p>
        </w:tc>
        <w:tc>
          <w:tcPr>
            <w:tcW w:w="1170"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 xml:space="preserve">Open Value </w:t>
            </w:r>
            <w:r w:rsidR="00474420">
              <w:rPr>
                <w:rFonts w:ascii="Tahoma" w:eastAsia="PMingLiU" w:hAnsi="Tahoma" w:cs="Tahoma"/>
                <w:sz w:val="20"/>
                <w:szCs w:val="20"/>
              </w:rPr>
              <w:br/>
            </w:r>
            <w:r w:rsidRPr="00DA53AD">
              <w:rPr>
                <w:rFonts w:ascii="Tahoma" w:eastAsia="PMingLiU" w:hAnsi="Tahoma" w:cs="Tahoma"/>
                <w:sz w:val="20"/>
                <w:szCs w:val="20"/>
              </w:rPr>
              <w:t>(</w:t>
            </w:r>
            <w:r w:rsidRPr="00DA53AD">
              <w:rPr>
                <w:rFonts w:ascii="Tahoma" w:eastAsia="PMingLiU" w:hAnsi="Tahoma" w:cs="Tahoma"/>
                <w:sz w:val="20"/>
                <w:szCs w:val="20"/>
              </w:rPr>
              <w:t>含</w:t>
            </w:r>
            <w:r w:rsidRPr="00DA53AD">
              <w:rPr>
                <w:rFonts w:ascii="Tahoma" w:eastAsia="PMingLiU" w:hAnsi="Tahoma" w:cs="Tahoma"/>
                <w:sz w:val="20"/>
                <w:szCs w:val="20"/>
              </w:rPr>
              <w:t xml:space="preserve"> SAM)</w:t>
            </w:r>
          </w:p>
        </w:tc>
        <w:tc>
          <w:tcPr>
            <w:tcW w:w="1341"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rPr>
            </w:pPr>
            <w:r w:rsidRPr="00DA53AD">
              <w:rPr>
                <w:rFonts w:ascii="Tahoma" w:eastAsia="PMingLiU" w:hAnsi="Tahoma" w:cs="Tahoma"/>
                <w:sz w:val="20"/>
                <w:szCs w:val="20"/>
              </w:rPr>
              <w:t>SAM</w:t>
            </w:r>
          </w:p>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 xml:space="preserve">250-2,399 </w:t>
            </w:r>
          </w:p>
        </w:tc>
        <w:tc>
          <w:tcPr>
            <w:tcW w:w="1332"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rPr>
            </w:pPr>
            <w:r w:rsidRPr="00DA53AD">
              <w:rPr>
                <w:rFonts w:ascii="Tahoma" w:eastAsia="PMingLiU" w:hAnsi="Tahoma" w:cs="Tahoma"/>
                <w:sz w:val="20"/>
                <w:szCs w:val="20"/>
              </w:rPr>
              <w:t>SAM</w:t>
            </w:r>
          </w:p>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2,400-5,999</w:t>
            </w:r>
          </w:p>
        </w:tc>
        <w:tc>
          <w:tcPr>
            <w:tcW w:w="1433"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rPr>
            </w:pPr>
            <w:r w:rsidRPr="00DA53AD">
              <w:rPr>
                <w:rFonts w:ascii="Tahoma" w:eastAsia="PMingLiU" w:hAnsi="Tahoma" w:cs="Tahoma"/>
                <w:sz w:val="20"/>
                <w:szCs w:val="20"/>
              </w:rPr>
              <w:t>SAM</w:t>
            </w:r>
          </w:p>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6,000-14,999</w:t>
            </w:r>
          </w:p>
        </w:tc>
        <w:tc>
          <w:tcPr>
            <w:tcW w:w="1350"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rPr>
            </w:pPr>
            <w:r w:rsidRPr="00DA53AD">
              <w:rPr>
                <w:rFonts w:ascii="Tahoma" w:eastAsia="PMingLiU" w:hAnsi="Tahoma" w:cs="Tahoma"/>
                <w:sz w:val="20"/>
                <w:szCs w:val="20"/>
              </w:rPr>
              <w:t>SAM</w:t>
            </w:r>
          </w:p>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15,000+</w:t>
            </w:r>
          </w:p>
        </w:tc>
        <w:tc>
          <w:tcPr>
            <w:tcW w:w="1555" w:type="dxa"/>
            <w:shd w:val="clear" w:color="auto" w:fill="FFCC99"/>
            <w:vAlign w:val="center"/>
          </w:tcPr>
          <w:p w:rsidR="0043190C" w:rsidRPr="00DA53AD" w:rsidRDefault="0043190C" w:rsidP="00FC5EB2">
            <w:pPr>
              <w:pStyle w:val="AppendixTableHeadings"/>
              <w:keepNext/>
              <w:spacing w:line="240" w:lineRule="auto"/>
              <w:rPr>
                <w:rFonts w:ascii="Tahoma" w:eastAsia="PMingLiU" w:hAnsi="Tahoma" w:cs="Tahoma"/>
                <w:sz w:val="20"/>
                <w:szCs w:val="20"/>
              </w:rPr>
            </w:pPr>
            <w:r w:rsidRPr="00DA53AD">
              <w:rPr>
                <w:rFonts w:ascii="Tahoma" w:eastAsia="PMingLiU" w:hAnsi="Tahoma" w:cs="Tahoma"/>
                <w:sz w:val="20"/>
                <w:szCs w:val="20"/>
              </w:rPr>
              <w:t>Academic Select/Select Plus for Academic/</w:t>
            </w:r>
            <w:r w:rsidR="009E1F29">
              <w:rPr>
                <w:rFonts w:ascii="Tahoma" w:eastAsia="PMingLiU" w:hAnsi="Tahoma" w:cs="Tahoma"/>
                <w:sz w:val="20"/>
                <w:szCs w:val="20"/>
              </w:rPr>
              <w:br/>
            </w:r>
            <w:r w:rsidRPr="00DA53AD">
              <w:rPr>
                <w:rFonts w:ascii="Tahoma" w:eastAsia="PMingLiU" w:hAnsi="Tahoma" w:cs="Tahoma"/>
                <w:sz w:val="20"/>
                <w:szCs w:val="20"/>
              </w:rPr>
              <w:t xml:space="preserve">Open </w:t>
            </w:r>
            <w:r w:rsidR="009E1F29">
              <w:rPr>
                <w:rFonts w:ascii="Tahoma" w:eastAsia="PMingLiU" w:hAnsi="Tahoma" w:cs="Tahoma"/>
                <w:sz w:val="20"/>
                <w:szCs w:val="20"/>
              </w:rPr>
              <w:br/>
            </w:r>
            <w:r w:rsidRPr="00DA53AD">
              <w:rPr>
                <w:rFonts w:ascii="Tahoma" w:eastAsia="PMingLiU" w:hAnsi="Tahoma" w:cs="Tahoma"/>
                <w:sz w:val="20"/>
                <w:szCs w:val="20"/>
              </w:rPr>
              <w:t>(</w:t>
            </w:r>
            <w:r w:rsidRPr="00DA53AD">
              <w:rPr>
                <w:rFonts w:ascii="Tahoma" w:eastAsia="PMingLiU" w:hAnsi="Tahoma" w:cs="Tahoma"/>
                <w:sz w:val="20"/>
                <w:szCs w:val="20"/>
              </w:rPr>
              <w:t>含</w:t>
            </w:r>
            <w:r w:rsidRPr="00DA53AD">
              <w:rPr>
                <w:rFonts w:ascii="Tahoma" w:eastAsia="PMingLiU" w:hAnsi="Tahoma" w:cs="Tahoma"/>
                <w:sz w:val="20"/>
                <w:szCs w:val="20"/>
              </w:rPr>
              <w:t xml:space="preserve"> SAM)</w:t>
            </w:r>
          </w:p>
        </w:tc>
      </w:tr>
      <w:tr w:rsidR="0043190C" w:rsidRPr="00DA53AD" w:rsidTr="009D6CB8">
        <w:trPr>
          <w:trHeight w:val="236"/>
        </w:trPr>
        <w:tc>
          <w:tcPr>
            <w:tcW w:w="1341" w:type="dxa"/>
            <w:vAlign w:val="center"/>
          </w:tcPr>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b/>
              </w:rPr>
              <w:t>應用程式</w:t>
            </w:r>
            <w:r w:rsidRPr="00DA53AD">
              <w:rPr>
                <w:rFonts w:ascii="Tahoma" w:eastAsia="PMingLiU" w:hAnsi="Tahoma" w:cs="Tahoma"/>
              </w:rPr>
              <w:t xml:space="preserve"> </w:t>
            </w:r>
            <w:r w:rsidRPr="00DA53AD">
              <w:rPr>
                <w:rFonts w:ascii="Tahoma" w:eastAsia="PMingLiU" w:hAnsi="Tahoma" w:cs="Tahoma"/>
                <w:b/>
              </w:rPr>
              <w:t>組合</w:t>
            </w:r>
          </w:p>
        </w:tc>
        <w:tc>
          <w:tcPr>
            <w:tcW w:w="1170"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每份合約</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p>
        </w:tc>
        <w:tc>
          <w:tcPr>
            <w:tcW w:w="1341"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2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332"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5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433"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10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350"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20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555"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每份註冊</w:t>
            </w:r>
            <w:r w:rsidRPr="00DA53AD">
              <w:rPr>
                <w:rFonts w:ascii="Tahoma" w:eastAsia="PMingLiU" w:hAnsi="Tahoma" w:cs="Tahoma"/>
                <w:lang w:eastAsia="zh-TW"/>
              </w:rPr>
              <w:t>/</w:t>
            </w:r>
            <w:r w:rsidRPr="00DA53AD">
              <w:rPr>
                <w:rFonts w:ascii="Tahoma" w:eastAsia="PMingLiU" w:hAnsi="Tahoma" w:cs="Tahoma"/>
                <w:lang w:eastAsia="zh-TW"/>
              </w:rPr>
              <w:t>合約</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p>
        </w:tc>
      </w:tr>
      <w:tr w:rsidR="0043190C" w:rsidRPr="00DA53AD" w:rsidTr="009D6CB8">
        <w:trPr>
          <w:trHeight w:val="236"/>
        </w:trPr>
        <w:tc>
          <w:tcPr>
            <w:tcW w:w="1341" w:type="dxa"/>
            <w:vAlign w:val="center"/>
          </w:tcPr>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b/>
              </w:rPr>
              <w:t>系統</w:t>
            </w:r>
            <w:r w:rsidRPr="00DA53AD">
              <w:rPr>
                <w:rFonts w:ascii="Tahoma" w:eastAsia="PMingLiU" w:hAnsi="Tahoma" w:cs="Tahoma"/>
              </w:rPr>
              <w:t xml:space="preserve"> </w:t>
            </w:r>
            <w:r w:rsidRPr="00DA53AD">
              <w:rPr>
                <w:rFonts w:ascii="Tahoma" w:eastAsia="PMingLiU" w:hAnsi="Tahoma" w:cs="Tahoma"/>
                <w:b/>
              </w:rPr>
              <w:t>組合</w:t>
            </w:r>
          </w:p>
        </w:tc>
        <w:tc>
          <w:tcPr>
            <w:tcW w:w="1170"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每份合約</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p>
        </w:tc>
        <w:tc>
          <w:tcPr>
            <w:tcW w:w="1341"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2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332" w:type="dxa"/>
            <w:vAlign w:val="center"/>
          </w:tcPr>
          <w:p w:rsidR="0043190C" w:rsidRPr="00DA53AD" w:rsidRDefault="00F30075"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3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433" w:type="dxa"/>
            <w:vAlign w:val="center"/>
          </w:tcPr>
          <w:p w:rsidR="0043190C" w:rsidRPr="00DA53AD" w:rsidRDefault="00F30075"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5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350" w:type="dxa"/>
            <w:vAlign w:val="center"/>
          </w:tcPr>
          <w:p w:rsidR="0043190C" w:rsidRPr="00DA53AD" w:rsidRDefault="00F30075"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以下每份</w:t>
            </w:r>
            <w:r w:rsidRPr="00DA53AD">
              <w:rPr>
                <w:rFonts w:ascii="Tahoma" w:eastAsia="PMingLiU" w:hAnsi="Tahoma" w:cs="Tahoma"/>
                <w:lang w:eastAsia="zh-TW"/>
              </w:rPr>
              <w:t xml:space="preserve"> 10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r w:rsidRPr="00DA53AD">
              <w:rPr>
                <w:rFonts w:ascii="Tahoma" w:eastAsia="PMingLiU" w:hAnsi="Tahoma" w:cs="Tahoma"/>
                <w:lang w:eastAsia="zh-TW"/>
              </w:rPr>
              <w:t>：</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合格</w:t>
            </w:r>
          </w:p>
          <w:p w:rsidR="0043190C" w:rsidRPr="00DA53AD" w:rsidRDefault="0043190C" w:rsidP="00FC5EB2">
            <w:pPr>
              <w:pStyle w:val="AppendixTableText"/>
              <w:keepNext/>
              <w:spacing w:line="240" w:lineRule="auto"/>
              <w:rPr>
                <w:rFonts w:ascii="Tahoma" w:eastAsia="PMingLiU" w:hAnsi="Tahoma" w:cs="Tahoma"/>
              </w:rPr>
            </w:pPr>
            <w:r w:rsidRPr="00DA53AD">
              <w:rPr>
                <w:rFonts w:ascii="Tahoma" w:eastAsia="PMingLiU" w:hAnsi="Tahoma" w:cs="Tahoma"/>
              </w:rPr>
              <w:t>Enrollment</w:t>
            </w:r>
          </w:p>
        </w:tc>
        <w:tc>
          <w:tcPr>
            <w:tcW w:w="1555" w:type="dxa"/>
            <w:vAlign w:val="center"/>
          </w:tcPr>
          <w:p w:rsidR="0043190C" w:rsidRPr="00DA53AD" w:rsidRDefault="0043190C" w:rsidP="00FC5EB2">
            <w:pPr>
              <w:pStyle w:val="AppendixTableText"/>
              <w:keepNext/>
              <w:spacing w:line="240" w:lineRule="auto"/>
              <w:rPr>
                <w:rFonts w:ascii="Tahoma" w:eastAsia="PMingLiU" w:hAnsi="Tahoma" w:cs="Tahoma"/>
                <w:lang w:eastAsia="zh-TW"/>
              </w:rPr>
            </w:pPr>
            <w:r w:rsidRPr="00DA53AD">
              <w:rPr>
                <w:rFonts w:ascii="Tahoma" w:eastAsia="PMingLiU" w:hAnsi="Tahoma" w:cs="Tahoma"/>
                <w:lang w:eastAsia="zh-TW"/>
              </w:rPr>
              <w:t>每份註冊</w:t>
            </w:r>
            <w:r w:rsidRPr="00DA53AD">
              <w:rPr>
                <w:rFonts w:ascii="Tahoma" w:eastAsia="PMingLiU" w:hAnsi="Tahoma" w:cs="Tahoma"/>
                <w:lang w:eastAsia="zh-TW"/>
              </w:rPr>
              <w:t>/</w:t>
            </w:r>
            <w:r w:rsidRPr="00DA53AD">
              <w:rPr>
                <w:rFonts w:ascii="Tahoma" w:eastAsia="PMingLiU" w:hAnsi="Tahoma" w:cs="Tahoma"/>
                <w:lang w:eastAsia="zh-TW"/>
              </w:rPr>
              <w:t>合約</w:t>
            </w:r>
            <w:r w:rsidRPr="00DA53AD">
              <w:rPr>
                <w:rFonts w:ascii="Tahoma" w:eastAsia="PMingLiU" w:hAnsi="Tahoma" w:cs="Tahoma"/>
                <w:lang w:eastAsia="zh-TW"/>
              </w:rPr>
              <w:t xml:space="preserve"> 1 </w:t>
            </w:r>
            <w:r w:rsidRPr="00DA53AD">
              <w:rPr>
                <w:rFonts w:ascii="Tahoma" w:eastAsia="PMingLiU" w:hAnsi="Tahoma" w:cs="Tahoma"/>
                <w:lang w:eastAsia="zh-TW"/>
              </w:rPr>
              <w:t>個使用者</w:t>
            </w:r>
            <w:r w:rsidRPr="00DA53AD">
              <w:rPr>
                <w:rFonts w:ascii="Tahoma" w:eastAsia="PMingLiU" w:hAnsi="Tahoma" w:cs="Tahoma"/>
                <w:lang w:eastAsia="zh-TW"/>
              </w:rPr>
              <w:t xml:space="preserve"> ID</w:t>
            </w:r>
          </w:p>
        </w:tc>
      </w:tr>
    </w:tbl>
    <w:p w:rsidR="007245AB" w:rsidRDefault="007245AB" w:rsidP="00792D1E">
      <w:pPr>
        <w:pStyle w:val="AppendixFlushBulletedList"/>
        <w:tabs>
          <w:tab w:val="clear" w:pos="360"/>
          <w:tab w:val="num" w:pos="0"/>
        </w:tabs>
        <w:ind w:left="0" w:firstLine="0"/>
        <w:rPr>
          <w:rFonts w:ascii="Tahoma" w:eastAsia="PMingLiU" w:hAnsi="Tahoma" w:cs="Tahoma"/>
          <w:sz w:val="18"/>
          <w:szCs w:val="18"/>
          <w:lang w:eastAsia="zh-TW"/>
        </w:rPr>
      </w:pPr>
    </w:p>
    <w:p w:rsidR="009D26EE" w:rsidRPr="00DA53AD" w:rsidRDefault="009D26EE" w:rsidP="00792D1E">
      <w:pPr>
        <w:pStyle w:val="AppendixFlushBulletedList"/>
        <w:tabs>
          <w:tab w:val="clear" w:pos="360"/>
          <w:tab w:val="num" w:pos="0"/>
        </w:tabs>
        <w:ind w:left="0" w:firstLine="0"/>
        <w:rPr>
          <w:rFonts w:ascii="Tahoma" w:eastAsia="PMingLiU" w:hAnsi="Tahoma" w:cs="Tahoma"/>
        </w:rPr>
      </w:pPr>
      <w:r w:rsidRPr="00DA53AD">
        <w:rPr>
          <w:rFonts w:ascii="Tahoma" w:eastAsia="PMingLiU" w:hAnsi="Tahoma" w:cs="Tahoma"/>
          <w:sz w:val="18"/>
          <w:szCs w:val="18"/>
        </w:rPr>
        <w:lastRenderedPageBreak/>
        <w:t>每個使用者</w:t>
      </w:r>
      <w:r w:rsidRPr="00DA53AD">
        <w:rPr>
          <w:rFonts w:ascii="Tahoma" w:eastAsia="PMingLiU" w:hAnsi="Tahoma" w:cs="Tahoma"/>
          <w:sz w:val="18"/>
          <w:szCs w:val="18"/>
        </w:rPr>
        <w:t xml:space="preserve"> ID </w:t>
      </w:r>
      <w:r w:rsidRPr="00DA53AD">
        <w:rPr>
          <w:rFonts w:ascii="Tahoma" w:eastAsia="PMingLiU" w:hAnsi="Tahoma" w:cs="Tahoma"/>
          <w:sz w:val="18"/>
          <w:szCs w:val="18"/>
        </w:rPr>
        <w:t>有權讓個人註冊及取得僅限訂閱者之線上服務網站之存取權，包括但不限於：線上指引對談</w:t>
      </w:r>
      <w:r w:rsidRPr="00DA53AD">
        <w:rPr>
          <w:rFonts w:ascii="Tahoma" w:eastAsia="PMingLiU" w:hAnsi="Tahoma" w:cs="Tahoma"/>
          <w:sz w:val="18"/>
          <w:szCs w:val="18"/>
        </w:rPr>
        <w:t xml:space="preserve"> </w:t>
      </w:r>
      <w:r w:rsidR="00785305">
        <w:rPr>
          <w:rFonts w:ascii="Tahoma" w:eastAsia="PMingLiU" w:hAnsi="Tahoma" w:cs="Tahoma"/>
          <w:sz w:val="18"/>
          <w:szCs w:val="18"/>
        </w:rPr>
        <w:br/>
      </w:r>
      <w:r w:rsidRPr="00DA53AD">
        <w:rPr>
          <w:rFonts w:ascii="Tahoma" w:eastAsia="PMingLiU" w:hAnsi="Tahoma" w:cs="Tahoma"/>
          <w:sz w:val="18"/>
          <w:szCs w:val="18"/>
        </w:rPr>
        <w:t>(Online Concierge Chat)</w:t>
      </w:r>
      <w:r w:rsidRPr="00DA53AD">
        <w:rPr>
          <w:rFonts w:ascii="Tahoma" w:eastAsia="PMingLiU" w:hAnsi="Tahoma" w:cs="Tahoma"/>
          <w:sz w:val="18"/>
          <w:szCs w:val="18"/>
        </w:rPr>
        <w:t>、受管理的新聞群組</w:t>
      </w:r>
      <w:r w:rsidRPr="00DA53AD">
        <w:rPr>
          <w:rFonts w:ascii="Tahoma" w:eastAsia="PMingLiU" w:hAnsi="Tahoma" w:cs="Tahoma"/>
          <w:sz w:val="18"/>
          <w:szCs w:val="18"/>
        </w:rPr>
        <w:t xml:space="preserve"> (Managed Newsgroups) </w:t>
      </w:r>
      <w:r w:rsidRPr="00DA53AD">
        <w:rPr>
          <w:rFonts w:ascii="Tahoma" w:eastAsia="PMingLiU" w:hAnsi="Tahoma" w:cs="Tahoma"/>
          <w:sz w:val="18"/>
          <w:szCs w:val="18"/>
        </w:rPr>
        <w:t>及進階內容。</w:t>
      </w:r>
    </w:p>
    <w:p w:rsidR="008C0608" w:rsidRPr="00DA53AD" w:rsidRDefault="008C0608" w:rsidP="00792D1E">
      <w:pPr>
        <w:pStyle w:val="AppendixFlushBulletedList"/>
        <w:tabs>
          <w:tab w:val="clear" w:pos="360"/>
          <w:tab w:val="num" w:pos="0"/>
        </w:tabs>
        <w:ind w:left="0" w:firstLine="0"/>
        <w:rPr>
          <w:rFonts w:ascii="Tahoma" w:eastAsia="PMingLiU" w:hAnsi="Tahoma" w:cs="Tahoma"/>
        </w:rPr>
      </w:pPr>
      <w:r w:rsidRPr="00DA53AD">
        <w:rPr>
          <w:rFonts w:ascii="Tahoma" w:eastAsia="PMingLiU" w:hAnsi="Tahoma" w:cs="Tahoma"/>
          <w:sz w:val="18"/>
          <w:szCs w:val="18"/>
        </w:rPr>
        <w:t>Open License</w:t>
      </w:r>
      <w:r w:rsidRPr="00DA53AD">
        <w:rPr>
          <w:rFonts w:ascii="Tahoma" w:eastAsia="PMingLiU" w:hAnsi="Tahoma" w:cs="Tahoma"/>
          <w:sz w:val="18"/>
          <w:szCs w:val="18"/>
        </w:rPr>
        <w:t>、</w:t>
      </w:r>
      <w:r w:rsidRPr="00DA53AD">
        <w:rPr>
          <w:rFonts w:ascii="Tahoma" w:eastAsia="PMingLiU" w:hAnsi="Tahoma" w:cs="Tahoma"/>
          <w:sz w:val="18"/>
          <w:szCs w:val="18"/>
        </w:rPr>
        <w:t>Open Value</w:t>
      </w:r>
      <w:r w:rsidRPr="00DA53AD">
        <w:rPr>
          <w:rFonts w:ascii="Tahoma" w:eastAsia="PMingLiU" w:hAnsi="Tahoma" w:cs="Tahoma"/>
          <w:sz w:val="18"/>
          <w:szCs w:val="18"/>
        </w:rPr>
        <w:t>、</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w:t>
      </w:r>
      <w:r w:rsidRPr="00DA53AD">
        <w:rPr>
          <w:rFonts w:ascii="Tahoma" w:eastAsia="PMingLiU" w:hAnsi="Tahoma" w:cs="Tahoma"/>
          <w:sz w:val="18"/>
          <w:szCs w:val="18"/>
        </w:rPr>
        <w:t xml:space="preserve">Academic Select </w:t>
      </w:r>
      <w:r w:rsidRPr="00DA53AD">
        <w:rPr>
          <w:rFonts w:ascii="Tahoma" w:eastAsia="PMingLiU" w:hAnsi="Tahoma" w:cs="Tahoma"/>
          <w:sz w:val="18"/>
          <w:szCs w:val="18"/>
        </w:rPr>
        <w:t>使用權及</w:t>
      </w:r>
      <w:r w:rsidRPr="00DA53AD">
        <w:rPr>
          <w:rFonts w:ascii="Tahoma" w:eastAsia="PMingLiU" w:hAnsi="Tahoma" w:cs="Tahoma"/>
          <w:sz w:val="18"/>
          <w:szCs w:val="18"/>
        </w:rPr>
        <w:t xml:space="preserve"> Select Plus</w:t>
      </w:r>
      <w:r w:rsidR="00785305">
        <w:rPr>
          <w:rFonts w:ascii="Tahoma" w:eastAsia="PMingLiU" w:hAnsi="Tahoma" w:cs="Tahoma"/>
          <w:sz w:val="18"/>
          <w:szCs w:val="18"/>
        </w:rPr>
        <w:t> </w:t>
      </w:r>
      <w:r w:rsidRPr="00DA53AD">
        <w:rPr>
          <w:rFonts w:ascii="Tahoma" w:eastAsia="PMingLiU" w:hAnsi="Tahoma" w:cs="Tahoma"/>
          <w:sz w:val="18"/>
          <w:szCs w:val="18"/>
        </w:rPr>
        <w:t>for</w:t>
      </w:r>
      <w:r w:rsidR="00785305">
        <w:rPr>
          <w:rFonts w:ascii="Tahoma" w:eastAsia="PMingLiU" w:hAnsi="Tahoma" w:cs="Tahoma"/>
          <w:sz w:val="18"/>
          <w:szCs w:val="18"/>
        </w:rPr>
        <w:t> </w:t>
      </w:r>
      <w:r w:rsidRPr="00DA53AD">
        <w:rPr>
          <w:rFonts w:ascii="Tahoma" w:eastAsia="PMingLiU" w:hAnsi="Tahoma" w:cs="Tahoma"/>
          <w:sz w:val="18"/>
          <w:szCs w:val="18"/>
        </w:rPr>
        <w:t xml:space="preserve">Academic </w:t>
      </w:r>
      <w:r w:rsidRPr="00DA53AD">
        <w:rPr>
          <w:rFonts w:ascii="Tahoma" w:eastAsia="PMingLiU" w:hAnsi="Tahoma" w:cs="Tahoma"/>
          <w:sz w:val="18"/>
          <w:szCs w:val="18"/>
        </w:rPr>
        <w:t>客戶必須為合格產品取得最低的五個伺服器使用權之軟體保證，才有資格取得此利益。</w:t>
      </w:r>
    </w:p>
    <w:p w:rsidR="00792D1E" w:rsidRPr="00EA36FD" w:rsidRDefault="00792D1E" w:rsidP="00792D1E">
      <w:pPr>
        <w:pStyle w:val="AppendixFlushBulletedList"/>
        <w:tabs>
          <w:tab w:val="clear" w:pos="360"/>
          <w:tab w:val="num" w:pos="0"/>
        </w:tabs>
        <w:ind w:left="0" w:firstLine="0"/>
        <w:rPr>
          <w:rFonts w:ascii="Tahoma" w:eastAsia="PMingLiU" w:hAnsi="Tahoma" w:cs="Tahoma"/>
          <w:sz w:val="18"/>
          <w:szCs w:val="18"/>
        </w:rPr>
      </w:pPr>
    </w:p>
    <w:p w:rsidR="00023FE7" w:rsidRPr="00DA53AD" w:rsidRDefault="009D26EE" w:rsidP="00792D1E">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客戶對</w:t>
      </w:r>
      <w:r w:rsidRPr="00DA53AD">
        <w:rPr>
          <w:rFonts w:ascii="Tahoma" w:eastAsia="PMingLiU" w:hAnsi="Tahoma" w:cs="Tahoma"/>
          <w:sz w:val="18"/>
          <w:szCs w:val="18"/>
          <w:lang w:eastAsia="zh-TW"/>
        </w:rPr>
        <w:t xml:space="preserve"> TechNet SA </w:t>
      </w:r>
      <w:r w:rsidRPr="00DA53AD">
        <w:rPr>
          <w:rFonts w:ascii="Tahoma" w:eastAsia="PMingLiU" w:hAnsi="Tahoma" w:cs="Tahoma"/>
          <w:sz w:val="18"/>
          <w:szCs w:val="18"/>
          <w:lang w:eastAsia="zh-TW"/>
        </w:rPr>
        <w:t>訂閱服務軟體之使用係受其授權合約的條款及條件所拘束。</w:t>
      </w:r>
    </w:p>
    <w:p w:rsidR="00EA36FD" w:rsidRPr="00EA36FD" w:rsidRDefault="00EA36FD" w:rsidP="00EA36FD">
      <w:pPr>
        <w:rPr>
          <w:lang w:eastAsia="zh-TW"/>
        </w:rPr>
      </w:pPr>
    </w:p>
    <w:p w:rsidR="00023FE7" w:rsidRPr="00DA53AD" w:rsidRDefault="00023FE7" w:rsidP="00F0652C">
      <w:pPr>
        <w:pStyle w:val="Heading3"/>
        <w:rPr>
          <w:rFonts w:ascii="Tahoma" w:eastAsia="PMingLiU" w:hAnsi="Tahoma" w:cs="Tahoma"/>
        </w:rPr>
      </w:pPr>
      <w:bookmarkStart w:id="804" w:name="_Toc336338241"/>
      <w:bookmarkStart w:id="805" w:name="_Toc352109501"/>
      <w:r w:rsidRPr="00DA53AD">
        <w:rPr>
          <w:rFonts w:ascii="Tahoma" w:eastAsia="PMingLiU" w:hAnsi="Tahoma" w:cs="Tahoma"/>
          <w:sz w:val="24"/>
        </w:rPr>
        <w:t>TechNet Plus Direct</w:t>
      </w:r>
      <w:bookmarkEnd w:id="804"/>
      <w:bookmarkEnd w:id="805"/>
    </w:p>
    <w:p w:rsidR="00F0652C" w:rsidRPr="00DA53AD" w:rsidRDefault="00F0652C" w:rsidP="00F0652C">
      <w:pPr>
        <w:rPr>
          <w:rFonts w:eastAsia="PMingLiU" w:cs="Tahoma"/>
        </w:rPr>
      </w:pPr>
    </w:p>
    <w:p w:rsidR="00792D1E" w:rsidRPr="00DA53AD" w:rsidRDefault="00A65414" w:rsidP="00792D1E">
      <w:pPr>
        <w:pStyle w:val="AppendixBodyText"/>
        <w:spacing w:after="0"/>
        <w:rPr>
          <w:rFonts w:ascii="Tahoma" w:eastAsia="PMingLiU" w:hAnsi="Tahoma" w:cs="Tahoma"/>
        </w:rPr>
      </w:pPr>
      <w:r w:rsidRPr="00DA53AD">
        <w:rPr>
          <w:rFonts w:ascii="Tahoma" w:eastAsia="PMingLiU" w:hAnsi="Tahoma" w:cs="Tahoma"/>
          <w:sz w:val="18"/>
          <w:szCs w:val="18"/>
          <w:lang w:eastAsia="zh-TW"/>
        </w:rPr>
        <w:t>具備伺服器組合內之合格產品的軟體保證的客戶，有資格於其軟體保證範圍期間取得</w:t>
      </w:r>
      <w:r w:rsidRPr="00DA53AD">
        <w:rPr>
          <w:rFonts w:ascii="Tahoma" w:eastAsia="PMingLiU" w:hAnsi="Tahoma" w:cs="Tahoma"/>
          <w:sz w:val="18"/>
          <w:szCs w:val="18"/>
          <w:lang w:eastAsia="zh-TW"/>
        </w:rPr>
        <w:t xml:space="preserve"> TechNet Plus Direct </w:t>
      </w:r>
      <w:r w:rsidRPr="00DA53AD">
        <w:rPr>
          <w:rFonts w:ascii="Tahoma" w:eastAsia="PMingLiU" w:hAnsi="Tahoma" w:cs="Tahoma"/>
          <w:sz w:val="18"/>
          <w:szCs w:val="18"/>
          <w:lang w:eastAsia="zh-TW"/>
        </w:rPr>
        <w:t>訂閱。</w:t>
      </w:r>
      <w:r w:rsidR="009D6CB8">
        <w:rPr>
          <w:rFonts w:ascii="Tahoma" w:eastAsia="PMingLiU" w:hAnsi="Tahoma" w:cs="Tahoma"/>
          <w:sz w:val="18"/>
          <w:szCs w:val="18"/>
          <w:lang w:eastAsia="zh-TW"/>
        </w:rPr>
        <w:br/>
      </w:r>
      <w:r w:rsidRPr="00DA53AD">
        <w:rPr>
          <w:rFonts w:ascii="Tahoma" w:eastAsia="PMingLiU" w:hAnsi="Tahoma" w:cs="Tahoma"/>
          <w:sz w:val="18"/>
          <w:szCs w:val="18"/>
        </w:rPr>
        <w:t>這可提供</w:t>
      </w:r>
      <w:r w:rsidRPr="00DA53AD">
        <w:rPr>
          <w:rFonts w:ascii="Tahoma" w:eastAsia="PMingLiU" w:hAnsi="Tahoma" w:cs="Tahoma"/>
          <w:sz w:val="18"/>
          <w:szCs w:val="18"/>
        </w:rPr>
        <w:t xml:space="preserve"> IT </w:t>
      </w:r>
      <w:r w:rsidRPr="00DA53AD">
        <w:rPr>
          <w:rFonts w:ascii="Tahoma" w:eastAsia="PMingLiU" w:hAnsi="Tahoma" w:cs="Tahoma"/>
          <w:sz w:val="18"/>
          <w:szCs w:val="18"/>
        </w:rPr>
        <w:t>專業人員存取</w:t>
      </w:r>
      <w:r w:rsidRPr="00DA53AD">
        <w:rPr>
          <w:rFonts w:ascii="Tahoma" w:eastAsia="PMingLiU" w:hAnsi="Tahoma" w:cs="Tahoma"/>
          <w:sz w:val="18"/>
          <w:szCs w:val="18"/>
        </w:rPr>
        <w:t xml:space="preserve"> TechNet Plus Direct </w:t>
      </w:r>
      <w:r w:rsidRPr="00DA53AD">
        <w:rPr>
          <w:rFonts w:ascii="Tahoma" w:eastAsia="PMingLiU" w:hAnsi="Tahoma" w:cs="Tahoma"/>
          <w:sz w:val="18"/>
          <w:szCs w:val="18"/>
        </w:rPr>
        <w:t>內容，包括</w:t>
      </w:r>
      <w:r w:rsidRPr="00DA53AD">
        <w:rPr>
          <w:rFonts w:ascii="Tahoma" w:eastAsia="PMingLiU" w:hAnsi="Tahoma" w:cs="Tahoma"/>
          <w:sz w:val="18"/>
          <w:szCs w:val="18"/>
        </w:rPr>
        <w:t xml:space="preserve"> Microsoft </w:t>
      </w:r>
      <w:r w:rsidRPr="00DA53AD">
        <w:rPr>
          <w:rFonts w:ascii="Tahoma" w:eastAsia="PMingLiU" w:hAnsi="Tahoma" w:cs="Tahoma"/>
          <w:sz w:val="18"/>
          <w:szCs w:val="18"/>
        </w:rPr>
        <w:t>知識庫、技術訓練、下載、安全性修補程式、</w:t>
      </w:r>
      <w:r w:rsidRPr="00DA53AD">
        <w:rPr>
          <w:rFonts w:ascii="Tahoma" w:eastAsia="PMingLiU" w:hAnsi="Tahoma" w:cs="Tahoma"/>
          <w:sz w:val="18"/>
          <w:szCs w:val="18"/>
        </w:rPr>
        <w:t>Service</w:t>
      </w:r>
      <w:r w:rsidR="006B2847">
        <w:rPr>
          <w:rFonts w:ascii="Tahoma" w:eastAsia="PMingLiU" w:hAnsi="Tahoma" w:cs="Tahoma"/>
          <w:sz w:val="18"/>
          <w:szCs w:val="18"/>
        </w:rPr>
        <w:t> </w:t>
      </w:r>
      <w:r w:rsidRPr="00DA53AD">
        <w:rPr>
          <w:rFonts w:ascii="Tahoma" w:eastAsia="PMingLiU" w:hAnsi="Tahoma" w:cs="Tahoma"/>
          <w:sz w:val="18"/>
          <w:szCs w:val="18"/>
        </w:rPr>
        <w:t xml:space="preserve">Pack </w:t>
      </w:r>
      <w:r w:rsidRPr="00DA53AD">
        <w:rPr>
          <w:rFonts w:ascii="Tahoma" w:eastAsia="PMingLiU" w:hAnsi="Tahoma" w:cs="Tahoma"/>
          <w:sz w:val="18"/>
          <w:szCs w:val="18"/>
        </w:rPr>
        <w:t>及各種「如何」</w:t>
      </w:r>
      <w:r w:rsidRPr="00DA53AD">
        <w:rPr>
          <w:rFonts w:ascii="Tahoma" w:eastAsia="PMingLiU" w:hAnsi="Tahoma" w:cs="Tahoma"/>
          <w:sz w:val="18"/>
          <w:szCs w:val="18"/>
        </w:rPr>
        <w:t xml:space="preserve">(HOW-TO) </w:t>
      </w:r>
      <w:r w:rsidRPr="00DA53AD">
        <w:rPr>
          <w:rFonts w:ascii="Tahoma" w:eastAsia="PMingLiU" w:hAnsi="Tahoma" w:cs="Tahoma"/>
          <w:sz w:val="18"/>
          <w:szCs w:val="18"/>
        </w:rPr>
        <w:t>文章。此外，客戶也將得到下列利益：</w:t>
      </w:r>
    </w:p>
    <w:p w:rsidR="00023FE7" w:rsidRPr="00961C0D" w:rsidRDefault="00023FE7" w:rsidP="00792D1E">
      <w:pPr>
        <w:pStyle w:val="AppendixBodyText"/>
        <w:spacing w:after="0"/>
        <w:rPr>
          <w:rFonts w:ascii="Tahoma" w:eastAsia="PMingLiU" w:hAnsi="Tahoma" w:cs="Tahoma"/>
          <w:sz w:val="18"/>
          <w:szCs w:val="18"/>
        </w:rPr>
      </w:pPr>
    </w:p>
    <w:p w:rsidR="00023FE7" w:rsidRPr="00DA53AD" w:rsidRDefault="00023FE7" w:rsidP="00EE3CF0">
      <w:pPr>
        <w:pStyle w:val="AppendixFlushBulletedList"/>
        <w:numPr>
          <w:ilvl w:val="0"/>
          <w:numId w:val="110"/>
        </w:numPr>
        <w:spacing w:after="60"/>
        <w:ind w:left="1440"/>
        <w:rPr>
          <w:rFonts w:ascii="Tahoma" w:eastAsia="PMingLiU" w:hAnsi="Tahoma" w:cs="Tahoma"/>
        </w:rPr>
      </w:pPr>
      <w:r w:rsidRPr="00DA53AD">
        <w:rPr>
          <w:rFonts w:ascii="Tahoma" w:eastAsia="PMingLiU" w:hAnsi="Tahoma" w:cs="Tahoma"/>
          <w:sz w:val="18"/>
          <w:szCs w:val="18"/>
        </w:rPr>
        <w:t>基於評估用途而下載完整版授權軟體之存取權；包括</w:t>
      </w:r>
      <w:r w:rsidRPr="00DA53AD">
        <w:rPr>
          <w:rFonts w:ascii="Tahoma" w:eastAsia="PMingLiU" w:hAnsi="Tahoma" w:cs="Tahoma"/>
          <w:sz w:val="18"/>
          <w:szCs w:val="18"/>
        </w:rPr>
        <w:t xml:space="preserve"> Microsoft </w:t>
      </w:r>
      <w:r w:rsidRPr="00DA53AD">
        <w:rPr>
          <w:rFonts w:ascii="Tahoma" w:eastAsia="PMingLiU" w:hAnsi="Tahoma" w:cs="Tahoma"/>
          <w:sz w:val="18"/>
          <w:szCs w:val="18"/>
        </w:rPr>
        <w:t>作業系統、伺服器及</w:t>
      </w:r>
      <w:r w:rsidRPr="00DA53AD">
        <w:rPr>
          <w:rFonts w:ascii="Tahoma" w:eastAsia="PMingLiU" w:hAnsi="Tahoma" w:cs="Tahoma"/>
          <w:sz w:val="18"/>
          <w:szCs w:val="18"/>
        </w:rPr>
        <w:t xml:space="preserve"> Office System </w:t>
      </w:r>
      <w:r w:rsidRPr="00DA53AD">
        <w:rPr>
          <w:rFonts w:ascii="Tahoma" w:eastAsia="PMingLiU" w:hAnsi="Tahoma" w:cs="Tahoma"/>
          <w:sz w:val="18"/>
          <w:szCs w:val="18"/>
        </w:rPr>
        <w:t>軟體。</w:t>
      </w:r>
    </w:p>
    <w:p w:rsidR="00023FE7" w:rsidRPr="00DA53AD" w:rsidRDefault="00023FE7" w:rsidP="00EE3CF0">
      <w:pPr>
        <w:pStyle w:val="AppendixFlushBulletedList"/>
        <w:numPr>
          <w:ilvl w:val="0"/>
          <w:numId w:val="110"/>
        </w:numPr>
        <w:spacing w:after="60"/>
        <w:ind w:left="1440"/>
        <w:rPr>
          <w:rFonts w:ascii="Tahoma" w:eastAsia="PMingLiU" w:hAnsi="Tahoma" w:cs="Tahoma"/>
          <w:lang w:eastAsia="zh-TW"/>
        </w:rPr>
      </w:pPr>
      <w:r w:rsidRPr="00DA53AD">
        <w:rPr>
          <w:rFonts w:ascii="Tahoma" w:eastAsia="PMingLiU" w:hAnsi="Tahoma" w:cs="Tahoma"/>
          <w:sz w:val="18"/>
          <w:szCs w:val="18"/>
          <w:lang w:eastAsia="zh-TW"/>
        </w:rPr>
        <w:t>下載</w:t>
      </w:r>
      <w:r w:rsidRPr="00DA53AD">
        <w:rPr>
          <w:rFonts w:ascii="Tahoma" w:eastAsia="PMingLiU" w:hAnsi="Tahoma" w:cs="Tahoma"/>
          <w:sz w:val="18"/>
          <w:szCs w:val="18"/>
          <w:lang w:eastAsia="zh-TW"/>
        </w:rPr>
        <w:t xml:space="preserve"> Beta </w:t>
      </w:r>
      <w:r w:rsidRPr="00DA53AD">
        <w:rPr>
          <w:rFonts w:ascii="Tahoma" w:eastAsia="PMingLiU" w:hAnsi="Tahoma" w:cs="Tahoma"/>
          <w:sz w:val="18"/>
          <w:szCs w:val="18"/>
          <w:lang w:eastAsia="zh-TW"/>
        </w:rPr>
        <w:t>版軟體之存取權</w:t>
      </w:r>
      <w:r w:rsidRPr="00DA53AD">
        <w:rPr>
          <w:rFonts w:ascii="Tahoma" w:eastAsia="PMingLiU" w:hAnsi="Tahoma" w:cs="Tahoma"/>
          <w:sz w:val="18"/>
          <w:szCs w:val="18"/>
          <w:lang w:eastAsia="zh-TW"/>
        </w:rPr>
        <w:t xml:space="preserve"> - Microsoft </w:t>
      </w:r>
      <w:r w:rsidRPr="00DA53AD">
        <w:rPr>
          <w:rFonts w:ascii="Tahoma" w:eastAsia="PMingLiU" w:hAnsi="Tahoma" w:cs="Tahoma"/>
          <w:sz w:val="18"/>
          <w:szCs w:val="18"/>
          <w:lang w:eastAsia="zh-TW"/>
        </w:rPr>
        <w:t>軟體的預先發行版本</w:t>
      </w:r>
    </w:p>
    <w:p w:rsidR="00023FE7" w:rsidRPr="00DA53AD" w:rsidRDefault="00023FE7" w:rsidP="00EE3CF0">
      <w:pPr>
        <w:pStyle w:val="AppendixFlushBulletedList"/>
        <w:numPr>
          <w:ilvl w:val="0"/>
          <w:numId w:val="110"/>
        </w:numPr>
        <w:spacing w:after="60"/>
        <w:ind w:left="1440"/>
        <w:rPr>
          <w:rFonts w:ascii="Tahoma" w:eastAsia="PMingLiU" w:hAnsi="Tahoma" w:cs="Tahoma"/>
          <w:lang w:eastAsia="zh-TW"/>
        </w:rPr>
      </w:pPr>
      <w:r w:rsidRPr="00DA53AD">
        <w:rPr>
          <w:rFonts w:ascii="Tahoma" w:eastAsia="PMingLiU" w:hAnsi="Tahoma" w:cs="Tahoma"/>
          <w:sz w:val="18"/>
          <w:szCs w:val="18"/>
          <w:lang w:eastAsia="zh-TW"/>
        </w:rPr>
        <w:t>每年兩個</w:t>
      </w:r>
      <w:r w:rsidRPr="00DA53AD">
        <w:rPr>
          <w:rFonts w:ascii="Tahoma" w:eastAsia="PMingLiU" w:hAnsi="Tahoma" w:cs="Tahoma"/>
          <w:sz w:val="18"/>
          <w:szCs w:val="18"/>
          <w:lang w:eastAsia="zh-TW"/>
        </w:rPr>
        <w:t xml:space="preserve"> (2) </w:t>
      </w:r>
      <w:r w:rsidRPr="00DA53AD">
        <w:rPr>
          <w:rFonts w:ascii="Tahoma" w:eastAsia="PMingLiU" w:hAnsi="Tahoma" w:cs="Tahoma"/>
          <w:sz w:val="18"/>
          <w:szCs w:val="18"/>
          <w:lang w:eastAsia="zh-TW"/>
        </w:rPr>
        <w:t>免費技術支援事件及針對客戶訂購之額外的電話支援事件有</w:t>
      </w:r>
      <w:r w:rsidRPr="00DA53AD">
        <w:rPr>
          <w:rFonts w:ascii="Tahoma" w:eastAsia="PMingLiU" w:hAnsi="Tahoma" w:cs="Tahoma"/>
          <w:sz w:val="18"/>
          <w:szCs w:val="18"/>
          <w:lang w:eastAsia="zh-TW"/>
        </w:rPr>
        <w:t xml:space="preserve"> 20% </w:t>
      </w:r>
      <w:r w:rsidRPr="00DA53AD">
        <w:rPr>
          <w:rFonts w:ascii="Tahoma" w:eastAsia="PMingLiU" w:hAnsi="Tahoma" w:cs="Tahoma"/>
          <w:sz w:val="18"/>
          <w:szCs w:val="18"/>
          <w:lang w:eastAsia="zh-TW"/>
        </w:rPr>
        <w:t>的折扣。</w:t>
      </w:r>
    </w:p>
    <w:p w:rsidR="00023FE7" w:rsidRPr="00DA53AD" w:rsidRDefault="00023FE7" w:rsidP="00EE3CF0">
      <w:pPr>
        <w:pStyle w:val="AppendixFlushBulletedList"/>
        <w:numPr>
          <w:ilvl w:val="0"/>
          <w:numId w:val="110"/>
        </w:numPr>
        <w:spacing w:after="60"/>
        <w:ind w:left="1440"/>
        <w:rPr>
          <w:rFonts w:ascii="Tahoma" w:eastAsia="PMingLiU" w:hAnsi="Tahoma" w:cs="Tahoma"/>
          <w:lang w:eastAsia="zh-TW"/>
        </w:rPr>
      </w:pPr>
      <w:r w:rsidRPr="00DA53AD">
        <w:rPr>
          <w:rFonts w:ascii="Tahoma" w:eastAsia="PMingLiU" w:hAnsi="Tahoma" w:cs="Tahoma"/>
          <w:sz w:val="18"/>
          <w:szCs w:val="18"/>
          <w:lang w:eastAsia="zh-TW"/>
        </w:rPr>
        <w:t>無限制的受管理的新聞群組支援及線上指引服務。</w:t>
      </w:r>
    </w:p>
    <w:p w:rsidR="00023FE7" w:rsidRPr="004C3E86" w:rsidRDefault="00023FE7" w:rsidP="00792D1E">
      <w:pPr>
        <w:pStyle w:val="AppendixBodyText"/>
        <w:spacing w:after="0"/>
        <w:rPr>
          <w:rFonts w:ascii="Tahoma" w:eastAsia="PMingLiU" w:hAnsi="Tahoma" w:cs="Tahoma"/>
          <w:sz w:val="18"/>
          <w:szCs w:val="18"/>
          <w:lang w:eastAsia="zh-TW"/>
        </w:rPr>
      </w:pPr>
    </w:p>
    <w:p w:rsidR="00023FE7" w:rsidRPr="00DA53AD" w:rsidRDefault="00023FE7" w:rsidP="00792D1E">
      <w:pPr>
        <w:pStyle w:val="AppendixBodyText"/>
        <w:spacing w:after="0"/>
        <w:rPr>
          <w:rFonts w:ascii="Tahoma" w:eastAsia="PMingLiU" w:hAnsi="Tahoma" w:cs="Tahoma"/>
          <w:lang w:eastAsia="zh-TW"/>
        </w:rPr>
      </w:pPr>
      <w:r w:rsidRPr="00DA53AD">
        <w:rPr>
          <w:rFonts w:ascii="Tahoma" w:eastAsia="PMingLiU" w:hAnsi="Tahoma" w:cs="Tahoma"/>
          <w:sz w:val="18"/>
          <w:szCs w:val="18"/>
          <w:lang w:eastAsia="zh-TW"/>
        </w:rPr>
        <w:t>每份合格註冊提供一個訂閱給合格客戶，如以下所示：</w:t>
      </w:r>
    </w:p>
    <w:p w:rsidR="00023FE7" w:rsidRPr="004C3E86" w:rsidRDefault="00023FE7" w:rsidP="00792D1E">
      <w:pPr>
        <w:pStyle w:val="AppendixBodyText"/>
        <w:tabs>
          <w:tab w:val="left" w:pos="1425"/>
        </w:tabs>
        <w:spacing w:after="0"/>
        <w:rPr>
          <w:rFonts w:ascii="Tahoma" w:eastAsia="PMingLiU" w:hAnsi="Tahoma" w:cs="Tahoma"/>
          <w:sz w:val="18"/>
          <w:szCs w:val="18"/>
          <w:lang w:eastAsia="zh-TW"/>
        </w:rPr>
      </w:pPr>
    </w:p>
    <w:tbl>
      <w:tblPr>
        <w:tblW w:w="9378" w:type="dxa"/>
        <w:tblInd w:w="99" w:type="dxa"/>
        <w:tblCellMar>
          <w:left w:w="0" w:type="dxa"/>
          <w:right w:w="0" w:type="dxa"/>
        </w:tblCellMar>
        <w:tblLook w:val="0000" w:firstRow="0" w:lastRow="0" w:firstColumn="0" w:lastColumn="0" w:noHBand="0" w:noVBand="0"/>
      </w:tblPr>
      <w:tblGrid>
        <w:gridCol w:w="1350"/>
        <w:gridCol w:w="1620"/>
        <w:gridCol w:w="2250"/>
        <w:gridCol w:w="2160"/>
        <w:gridCol w:w="1998"/>
      </w:tblGrid>
      <w:tr w:rsidR="00270612" w:rsidRPr="00DA53AD" w:rsidTr="00FC5EB2">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A53AD" w:rsidRDefault="00270612" w:rsidP="00CA4488">
            <w:pPr>
              <w:jc w:val="center"/>
              <w:rPr>
                <w:rFonts w:eastAsia="PMingLiU" w:cs="Tahoma"/>
                <w:b/>
                <w:bCs/>
                <w:color w:val="000000"/>
                <w:sz w:val="20"/>
                <w:szCs w:val="20"/>
                <w:highlight w:val="yellow"/>
              </w:rPr>
            </w:pPr>
            <w:r w:rsidRPr="00DA53AD">
              <w:rPr>
                <w:rFonts w:eastAsia="PMingLiU" w:cs="Tahoma"/>
                <w:b/>
                <w:bCs/>
                <w:color w:val="000000"/>
                <w:sz w:val="20"/>
                <w:szCs w:val="20"/>
              </w:rPr>
              <w:t>產品</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A53AD" w:rsidRDefault="00270612" w:rsidP="00CA4488">
            <w:pPr>
              <w:jc w:val="center"/>
              <w:rPr>
                <w:rFonts w:eastAsia="PMingLiU" w:cs="Tahoma"/>
                <w:b/>
                <w:bCs/>
                <w:color w:val="000000"/>
                <w:sz w:val="20"/>
                <w:szCs w:val="20"/>
                <w:highlight w:val="yellow"/>
              </w:rPr>
            </w:pPr>
            <w:r w:rsidRPr="00DA53AD">
              <w:rPr>
                <w:rFonts w:eastAsia="PMingLiU" w:cs="Tahoma"/>
                <w:b/>
                <w:bCs/>
                <w:color w:val="000000"/>
                <w:sz w:val="20"/>
                <w:szCs w:val="20"/>
              </w:rPr>
              <w:t>Open License</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A53AD" w:rsidRDefault="00270612" w:rsidP="00CA4488">
            <w:pPr>
              <w:jc w:val="center"/>
              <w:rPr>
                <w:rFonts w:eastAsia="PMingLiU" w:cs="Tahoma"/>
                <w:b/>
                <w:bCs/>
                <w:color w:val="000000"/>
                <w:sz w:val="20"/>
                <w:szCs w:val="20"/>
                <w:highlight w:val="yellow"/>
              </w:rPr>
            </w:pPr>
            <w:r w:rsidRPr="00DA53AD">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DA53AD" w:rsidRDefault="00270612" w:rsidP="00CA4488">
            <w:pPr>
              <w:jc w:val="center"/>
              <w:rPr>
                <w:rFonts w:eastAsia="PMingLiU" w:cs="Tahoma"/>
                <w:b/>
                <w:bCs/>
                <w:color w:val="000000"/>
                <w:sz w:val="20"/>
                <w:szCs w:val="20"/>
              </w:rPr>
            </w:pPr>
            <w:r w:rsidRPr="00DA53AD">
              <w:rPr>
                <w:rFonts w:eastAsia="PMingLiU" w:cs="Tahoma"/>
                <w:b/>
                <w:bCs/>
                <w:color w:val="000000"/>
                <w:sz w:val="20"/>
                <w:szCs w:val="20"/>
              </w:rPr>
              <w:t>學校</w:t>
            </w:r>
          </w:p>
        </w:tc>
        <w:tc>
          <w:tcPr>
            <w:tcW w:w="1998"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DA53AD" w:rsidRDefault="00270612" w:rsidP="00CA4488">
            <w:pPr>
              <w:jc w:val="center"/>
              <w:rPr>
                <w:rFonts w:eastAsia="PMingLiU" w:cs="Tahoma"/>
                <w:b/>
                <w:bCs/>
                <w:color w:val="000000"/>
                <w:sz w:val="20"/>
                <w:szCs w:val="20"/>
                <w:highlight w:val="yellow"/>
              </w:rPr>
            </w:pPr>
            <w:r w:rsidRPr="00DA53AD">
              <w:rPr>
                <w:rFonts w:eastAsia="PMingLiU" w:cs="Tahoma"/>
                <w:b/>
                <w:bCs/>
                <w:color w:val="000000"/>
                <w:sz w:val="20"/>
                <w:szCs w:val="20"/>
              </w:rPr>
              <w:t xml:space="preserve">Select (Academic </w:t>
            </w:r>
            <w:r w:rsidRPr="00DA53AD">
              <w:rPr>
                <w:rFonts w:eastAsia="PMingLiU" w:cs="Tahoma"/>
                <w:b/>
                <w:bCs/>
                <w:color w:val="000000"/>
                <w:sz w:val="20"/>
                <w:szCs w:val="20"/>
              </w:rPr>
              <w:t>除外</w:t>
            </w:r>
            <w:r w:rsidRPr="00DA53AD">
              <w:rPr>
                <w:rFonts w:eastAsia="PMingLiU" w:cs="Tahoma"/>
                <w:b/>
                <w:bCs/>
                <w:color w:val="000000"/>
                <w:sz w:val="20"/>
                <w:szCs w:val="20"/>
              </w:rPr>
              <w:t xml:space="preserve">) /Select Plus (Academic </w:t>
            </w:r>
            <w:r w:rsidR="00FC5EB2">
              <w:rPr>
                <w:rFonts w:eastAsia="PMingLiU" w:cs="Tahoma"/>
                <w:b/>
                <w:bCs/>
                <w:color w:val="000000"/>
                <w:sz w:val="20"/>
                <w:szCs w:val="20"/>
              </w:rPr>
              <w:br/>
            </w:r>
            <w:r w:rsidRPr="00DA53AD">
              <w:rPr>
                <w:rFonts w:eastAsia="PMingLiU" w:cs="Tahoma"/>
                <w:b/>
                <w:bCs/>
                <w:color w:val="000000"/>
                <w:sz w:val="20"/>
                <w:szCs w:val="20"/>
              </w:rPr>
              <w:t>除外</w:t>
            </w:r>
            <w:r w:rsidRPr="00DA53AD">
              <w:rPr>
                <w:rFonts w:eastAsia="PMingLiU" w:cs="Tahoma"/>
                <w:b/>
                <w:bCs/>
                <w:color w:val="000000"/>
                <w:sz w:val="20"/>
                <w:szCs w:val="20"/>
              </w:rPr>
              <w:t>)/EA</w:t>
            </w:r>
          </w:p>
        </w:tc>
      </w:tr>
      <w:tr w:rsidR="00270612" w:rsidRPr="00DA53AD" w:rsidTr="00FC5EB2">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A53AD" w:rsidRDefault="00270612" w:rsidP="00CA4488">
            <w:pPr>
              <w:rPr>
                <w:rFonts w:eastAsia="PMingLiU" w:cs="Tahoma"/>
                <w:color w:val="000000"/>
                <w:szCs w:val="18"/>
                <w:highlight w:val="yellow"/>
              </w:rPr>
            </w:pPr>
            <w:r w:rsidRPr="00DA53AD">
              <w:rPr>
                <w:rFonts w:eastAsia="PMingLiU" w:cs="Tahoma"/>
                <w:b/>
                <w:bCs/>
                <w:iCs/>
                <w:color w:val="000000"/>
                <w:szCs w:val="18"/>
              </w:rPr>
              <w:t>伺服器</w:t>
            </w:r>
            <w:r w:rsidRPr="00DA53AD">
              <w:rPr>
                <w:rFonts w:eastAsia="PMingLiU" w:cs="Tahoma"/>
                <w:b/>
                <w:color w:val="000000"/>
                <w:szCs w:val="18"/>
              </w:rPr>
              <w:t>使用權</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A53AD" w:rsidRDefault="00270612" w:rsidP="00CA4488">
            <w:pPr>
              <w:jc w:val="center"/>
              <w:rPr>
                <w:rFonts w:eastAsia="PMingLiU" w:cs="Tahoma"/>
                <w:color w:val="000000"/>
                <w:szCs w:val="18"/>
                <w:highlight w:val="yellow"/>
              </w:rPr>
            </w:pPr>
            <w:r w:rsidRPr="00DA53AD">
              <w:rPr>
                <w:rFonts w:eastAsia="PMingLiU" w:cs="Tahoma"/>
                <w:color w:val="000000"/>
                <w:szCs w:val="18"/>
              </w:rPr>
              <w:t>N/A</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DA53AD" w:rsidRDefault="00270612" w:rsidP="00CA4488">
            <w:pPr>
              <w:jc w:val="center"/>
              <w:rPr>
                <w:rFonts w:eastAsia="PMingLiU" w:cs="Tahoma"/>
                <w:color w:val="000000"/>
                <w:szCs w:val="18"/>
                <w:highlight w:val="yellow"/>
              </w:rPr>
            </w:pPr>
            <w:r w:rsidRPr="00DA53AD">
              <w:rPr>
                <w:rFonts w:eastAsia="PMingLiU" w:cs="Tahoma"/>
                <w:color w:val="000000"/>
                <w:szCs w:val="18"/>
              </w:rPr>
              <w:t>每份</w:t>
            </w:r>
            <w:r w:rsidRPr="00DA53AD">
              <w:rPr>
                <w:rFonts w:eastAsia="PMingLiU" w:cs="Tahoma"/>
                <w:color w:val="000000"/>
                <w:szCs w:val="18"/>
              </w:rPr>
              <w:t xml:space="preserve"> Enrollment </w:t>
            </w:r>
            <w:r w:rsidRPr="00DA53AD">
              <w:rPr>
                <w:rFonts w:eastAsia="PMingLiU" w:cs="Tahoma"/>
                <w:color w:val="000000"/>
                <w:szCs w:val="18"/>
              </w:rPr>
              <w:t>一個訂閱</w:t>
            </w:r>
          </w:p>
        </w:tc>
        <w:tc>
          <w:tcPr>
            <w:tcW w:w="2160" w:type="dxa"/>
            <w:tcBorders>
              <w:top w:val="single" w:sz="8" w:space="0" w:color="auto"/>
              <w:left w:val="nil"/>
              <w:bottom w:val="single" w:sz="8" w:space="0" w:color="auto"/>
              <w:right w:val="single" w:sz="8" w:space="0" w:color="auto"/>
            </w:tcBorders>
          </w:tcPr>
          <w:p w:rsidR="00270612" w:rsidRPr="00DA53AD" w:rsidRDefault="00270612" w:rsidP="00F30075">
            <w:pPr>
              <w:ind w:left="360"/>
              <w:rPr>
                <w:rFonts w:eastAsia="PMingLiU" w:cs="Tahoma"/>
                <w:color w:val="000000"/>
                <w:szCs w:val="18"/>
              </w:rPr>
            </w:pPr>
            <w:r w:rsidRPr="00DA53AD">
              <w:rPr>
                <w:rFonts w:eastAsia="PMingLiU" w:cs="Tahoma"/>
                <w:color w:val="000000"/>
                <w:szCs w:val="18"/>
              </w:rPr>
              <w:t>每份</w:t>
            </w:r>
            <w:r w:rsidRPr="00DA53AD">
              <w:rPr>
                <w:rFonts w:eastAsia="PMingLiU" w:cs="Tahoma"/>
                <w:color w:val="000000"/>
                <w:szCs w:val="18"/>
              </w:rPr>
              <w:t xml:space="preserve"> Enrollment </w:t>
            </w:r>
            <w:r w:rsidRPr="00DA53AD">
              <w:rPr>
                <w:rFonts w:eastAsia="PMingLiU" w:cs="Tahoma"/>
                <w:color w:val="000000"/>
                <w:szCs w:val="18"/>
              </w:rPr>
              <w:t>一個訂閱</w:t>
            </w:r>
          </w:p>
        </w:tc>
        <w:tc>
          <w:tcPr>
            <w:tcW w:w="1998"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DA53AD" w:rsidRDefault="00270612" w:rsidP="00CA4488">
            <w:pPr>
              <w:rPr>
                <w:rFonts w:eastAsia="PMingLiU" w:cs="Tahoma"/>
                <w:color w:val="000000"/>
                <w:szCs w:val="18"/>
              </w:rPr>
            </w:pPr>
            <w:r w:rsidRPr="00DA53AD">
              <w:rPr>
                <w:rFonts w:eastAsia="PMingLiU" w:cs="Tahoma"/>
                <w:color w:val="000000"/>
                <w:szCs w:val="18"/>
              </w:rPr>
              <w:t>每份</w:t>
            </w:r>
            <w:r w:rsidRPr="00DA53AD">
              <w:rPr>
                <w:rFonts w:eastAsia="PMingLiU" w:cs="Tahoma"/>
                <w:color w:val="000000"/>
                <w:szCs w:val="18"/>
              </w:rPr>
              <w:t xml:space="preserve"> Enrollment </w:t>
            </w:r>
            <w:r w:rsidRPr="00DA53AD">
              <w:rPr>
                <w:rFonts w:eastAsia="PMingLiU" w:cs="Tahoma"/>
                <w:color w:val="000000"/>
                <w:szCs w:val="18"/>
              </w:rPr>
              <w:t>一個訂閱</w:t>
            </w:r>
          </w:p>
        </w:tc>
      </w:tr>
    </w:tbl>
    <w:p w:rsidR="00F30075" w:rsidRPr="00DA53AD" w:rsidRDefault="00F30075" w:rsidP="00F30075">
      <w:pPr>
        <w:tabs>
          <w:tab w:val="num" w:pos="0"/>
        </w:tabs>
        <w:rPr>
          <w:rFonts w:eastAsia="PMingLiU" w:cs="Tahoma"/>
          <w:lang w:eastAsia="zh-TW"/>
        </w:rPr>
      </w:pPr>
      <w:r w:rsidRPr="00DA53AD">
        <w:rPr>
          <w:rFonts w:eastAsia="PMingLiU" w:cs="Tahoma"/>
          <w:i/>
          <w:color w:val="000000"/>
          <w:sz w:val="16"/>
          <w:szCs w:val="16"/>
          <w:lang w:eastAsia="zh-TW"/>
        </w:rPr>
        <w:t xml:space="preserve">* </w:t>
      </w:r>
      <w:r w:rsidRPr="00DA53AD">
        <w:rPr>
          <w:rFonts w:eastAsia="PMingLiU" w:cs="Tahoma"/>
          <w:i/>
          <w:color w:val="000000"/>
          <w:sz w:val="16"/>
          <w:szCs w:val="16"/>
          <w:lang w:eastAsia="zh-TW"/>
        </w:rPr>
        <w:t>如果客戶擁有五個伺服器軟體使用權之有效</w:t>
      </w:r>
      <w:r w:rsidRPr="00DA53AD">
        <w:rPr>
          <w:rFonts w:eastAsia="PMingLiU" w:cs="Tahoma"/>
          <w:i/>
          <w:color w:val="000000"/>
          <w:sz w:val="16"/>
          <w:szCs w:val="16"/>
          <w:lang w:eastAsia="zh-TW"/>
        </w:rPr>
        <w:t xml:space="preserve"> SA </w:t>
      </w:r>
      <w:r w:rsidRPr="00DA53AD">
        <w:rPr>
          <w:rFonts w:eastAsia="PMingLiU" w:cs="Tahoma"/>
          <w:i/>
          <w:color w:val="000000"/>
          <w:sz w:val="16"/>
          <w:szCs w:val="16"/>
          <w:lang w:eastAsia="zh-TW"/>
        </w:rPr>
        <w:t>範圍</w:t>
      </w:r>
    </w:p>
    <w:p w:rsidR="00270612" w:rsidRPr="006664A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客戶對</w:t>
      </w:r>
      <w:r w:rsidRPr="00DA53AD">
        <w:rPr>
          <w:rFonts w:ascii="Tahoma" w:eastAsia="PMingLiU" w:hAnsi="Tahoma" w:cs="Tahoma"/>
          <w:color w:val="000000"/>
          <w:sz w:val="18"/>
          <w:szCs w:val="18"/>
          <w:lang w:eastAsia="zh-TW"/>
        </w:rPr>
        <w:t xml:space="preserve"> TechNet Plus Direct </w:t>
      </w:r>
      <w:r w:rsidRPr="00DA53AD">
        <w:rPr>
          <w:rFonts w:ascii="Tahoma" w:eastAsia="PMingLiU" w:hAnsi="Tahoma" w:cs="Tahoma"/>
          <w:color w:val="000000"/>
          <w:sz w:val="18"/>
          <w:szCs w:val="18"/>
          <w:lang w:eastAsia="zh-TW"/>
        </w:rPr>
        <w:t>軟體、預先發行及評估軟體之使用係受其授權合約的條款及條件所拘束。</w:t>
      </w: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完整版之授權軟體並未設定使用時限，只有評估用途之軟體才有，該軟體非供生產環境中使用。</w:t>
      </w:r>
    </w:p>
    <w:p w:rsidR="004D4D43" w:rsidRPr="006664A1"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 xml:space="preserve">SA </w:t>
      </w:r>
      <w:r w:rsidRPr="00DA53AD">
        <w:rPr>
          <w:rFonts w:ascii="Tahoma" w:eastAsia="PMingLiU" w:hAnsi="Tahoma" w:cs="Tahoma"/>
          <w:color w:val="000000"/>
          <w:sz w:val="18"/>
          <w:szCs w:val="18"/>
          <w:lang w:eastAsia="zh-TW"/>
        </w:rPr>
        <w:t>客戶有權將技術內容於組織內共享，例如知識庫、技術訓練、下載、</w:t>
      </w:r>
      <w:r w:rsidRPr="00DA53AD">
        <w:rPr>
          <w:rFonts w:ascii="Tahoma" w:eastAsia="PMingLiU" w:hAnsi="Tahoma" w:cs="Tahoma"/>
          <w:color w:val="000000"/>
          <w:sz w:val="18"/>
          <w:szCs w:val="18"/>
          <w:lang w:eastAsia="zh-TW"/>
        </w:rPr>
        <w:t xml:space="preserve">Service Pack </w:t>
      </w:r>
      <w:r w:rsidRPr="00DA53AD">
        <w:rPr>
          <w:rFonts w:ascii="Tahoma" w:eastAsia="PMingLiU" w:hAnsi="Tahoma" w:cs="Tahoma"/>
          <w:color w:val="000000"/>
          <w:sz w:val="18"/>
          <w:szCs w:val="18"/>
          <w:lang w:eastAsia="zh-TW"/>
        </w:rPr>
        <w:t>及安全性修補程式。不過，下列利益係主要訂閱者專用，不得共享：評估用途之完整版軟體；</w:t>
      </w:r>
      <w:r w:rsidRPr="00DA53AD">
        <w:rPr>
          <w:rFonts w:ascii="Tahoma" w:eastAsia="PMingLiU" w:hAnsi="Tahoma" w:cs="Tahoma"/>
          <w:color w:val="000000"/>
          <w:sz w:val="18"/>
          <w:szCs w:val="18"/>
          <w:lang w:eastAsia="zh-TW"/>
        </w:rPr>
        <w:t xml:space="preserve">Beta </w:t>
      </w:r>
      <w:r w:rsidRPr="00DA53AD">
        <w:rPr>
          <w:rFonts w:ascii="Tahoma" w:eastAsia="PMingLiU" w:hAnsi="Tahoma" w:cs="Tahoma"/>
          <w:color w:val="000000"/>
          <w:sz w:val="18"/>
          <w:szCs w:val="18"/>
          <w:lang w:eastAsia="zh-TW"/>
        </w:rPr>
        <w:t>版軟體、技術支援事件及折扣、受管理的新聞群組及線上指引，以及其他僅能透過</w:t>
      </w:r>
      <w:r w:rsidRPr="00DA53AD">
        <w:rPr>
          <w:rFonts w:ascii="Tahoma" w:eastAsia="PMingLiU" w:hAnsi="Tahoma" w:cs="Tahoma"/>
          <w:color w:val="000000"/>
          <w:sz w:val="18"/>
          <w:szCs w:val="18"/>
          <w:lang w:eastAsia="zh-TW"/>
        </w:rPr>
        <w:t xml:space="preserve"> TechNet Plus Direct </w:t>
      </w:r>
      <w:r w:rsidRPr="00DA53AD">
        <w:rPr>
          <w:rFonts w:ascii="Tahoma" w:eastAsia="PMingLiU" w:hAnsi="Tahoma" w:cs="Tahoma"/>
          <w:color w:val="000000"/>
          <w:sz w:val="18"/>
          <w:szCs w:val="18"/>
          <w:lang w:eastAsia="zh-TW"/>
        </w:rPr>
        <w:t>服務網站取得之進階服務。</w:t>
      </w:r>
    </w:p>
    <w:p w:rsidR="00792D1E" w:rsidRPr="006664A1"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並非所有</w:t>
      </w:r>
      <w:r w:rsidRPr="00DA53AD">
        <w:rPr>
          <w:rFonts w:ascii="Tahoma" w:eastAsia="PMingLiU" w:hAnsi="Tahoma" w:cs="Tahoma"/>
          <w:color w:val="000000"/>
          <w:sz w:val="18"/>
          <w:szCs w:val="18"/>
          <w:lang w:eastAsia="zh-TW"/>
        </w:rPr>
        <w:t xml:space="preserve"> TechNet Plus Direct </w:t>
      </w:r>
      <w:r w:rsidRPr="00DA53AD">
        <w:rPr>
          <w:rFonts w:ascii="Tahoma" w:eastAsia="PMingLiU" w:hAnsi="Tahoma" w:cs="Tahoma"/>
          <w:color w:val="000000"/>
          <w:sz w:val="18"/>
          <w:szCs w:val="18"/>
          <w:lang w:eastAsia="zh-TW"/>
        </w:rPr>
        <w:t>服務及利益都能在每個國家</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地區取得。</w:t>
      </w:r>
    </w:p>
    <w:p w:rsidR="00792D1E" w:rsidRPr="006664A1"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如需依國家</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地區之可用性的詳細資訊，請參閱</w:t>
      </w:r>
      <w:r w:rsidRPr="00DA53AD">
        <w:rPr>
          <w:rFonts w:ascii="Tahoma" w:eastAsia="PMingLiU" w:hAnsi="Tahoma" w:cs="Tahoma"/>
          <w:color w:val="000000"/>
          <w:sz w:val="18"/>
          <w:szCs w:val="18"/>
          <w:lang w:eastAsia="zh-TW"/>
        </w:rPr>
        <w:t xml:space="preserve"> </w:t>
      </w:r>
      <w:hyperlink r:id="rId35" w:history="1">
        <w:r w:rsidRPr="00DA53AD">
          <w:rPr>
            <w:rStyle w:val="Hyperlink"/>
            <w:rFonts w:ascii="Tahoma" w:eastAsia="PMingLiU" w:hAnsi="Tahoma" w:cs="Tahoma"/>
            <w:color w:val="000000"/>
            <w:sz w:val="18"/>
            <w:szCs w:val="18"/>
            <w:lang w:eastAsia="zh-TW"/>
          </w:rPr>
          <w:t>www.microsoft.com/technet/subscription</w:t>
        </w:r>
      </w:hyperlink>
      <w:r w:rsidRPr="00DA53AD">
        <w:rPr>
          <w:rFonts w:ascii="Tahoma" w:eastAsia="PMingLiU" w:hAnsi="Tahoma" w:cs="Tahoma"/>
          <w:color w:val="000000"/>
          <w:sz w:val="18"/>
          <w:szCs w:val="18"/>
          <w:lang w:eastAsia="zh-TW"/>
        </w:rPr>
        <w:t>。</w:t>
      </w:r>
    </w:p>
    <w:p w:rsidR="00270612" w:rsidRPr="00DA53AD" w:rsidRDefault="00270612" w:rsidP="00270612">
      <w:pPr>
        <w:pStyle w:val="AppendixFlushBulletedList"/>
        <w:tabs>
          <w:tab w:val="clear" w:pos="360"/>
          <w:tab w:val="num" w:pos="0"/>
        </w:tabs>
        <w:ind w:left="0" w:firstLine="0"/>
        <w:rPr>
          <w:rFonts w:ascii="Tahoma" w:eastAsia="PMingLiU" w:hAnsi="Tahoma" w:cs="Tahoma"/>
          <w:lang w:eastAsia="zh-TW"/>
        </w:rPr>
      </w:pPr>
      <w:r w:rsidRPr="00DA53AD">
        <w:rPr>
          <w:rFonts w:ascii="Tahoma" w:eastAsia="PMingLiU" w:hAnsi="Tahoma" w:cs="Tahoma"/>
          <w:color w:val="000000"/>
          <w:sz w:val="18"/>
          <w:szCs w:val="18"/>
          <w:lang w:eastAsia="zh-TW"/>
        </w:rPr>
        <w:t>客戶對</w:t>
      </w:r>
      <w:r w:rsidRPr="00DA53AD">
        <w:rPr>
          <w:rFonts w:ascii="Tahoma" w:eastAsia="PMingLiU" w:hAnsi="Tahoma" w:cs="Tahoma"/>
          <w:color w:val="000000"/>
          <w:sz w:val="18"/>
          <w:szCs w:val="18"/>
          <w:lang w:eastAsia="zh-TW"/>
        </w:rPr>
        <w:t xml:space="preserve"> TechNet Plus Direct </w:t>
      </w:r>
      <w:r w:rsidRPr="00DA53AD">
        <w:rPr>
          <w:rFonts w:ascii="Tahoma" w:eastAsia="PMingLiU" w:hAnsi="Tahoma" w:cs="Tahoma"/>
          <w:color w:val="000000"/>
          <w:sz w:val="18"/>
          <w:szCs w:val="18"/>
          <w:lang w:eastAsia="zh-TW"/>
        </w:rPr>
        <w:t>軟體、預先發行軟體及評估軟體之使用權會隨著其軟體保證範圍屆滿而失去效力。</w:t>
      </w:r>
    </w:p>
    <w:p w:rsidR="00023FE7" w:rsidRPr="006664A1" w:rsidRDefault="00023FE7">
      <w:pPr>
        <w:pStyle w:val="Heading3"/>
        <w:tabs>
          <w:tab w:val="num" w:pos="0"/>
        </w:tabs>
        <w:rPr>
          <w:rFonts w:ascii="Tahoma" w:eastAsia="PMingLiU" w:hAnsi="Tahoma" w:cs="Tahoma"/>
          <w:sz w:val="18"/>
          <w:szCs w:val="18"/>
          <w:lang w:eastAsia="zh-TW"/>
        </w:rPr>
      </w:pPr>
    </w:p>
    <w:p w:rsidR="004D4D43" w:rsidRPr="00DA53AD" w:rsidRDefault="004D4D43" w:rsidP="004D4D43">
      <w:pPr>
        <w:pStyle w:val="Heading3"/>
        <w:tabs>
          <w:tab w:val="num" w:pos="0"/>
        </w:tabs>
        <w:rPr>
          <w:rFonts w:ascii="Tahoma" w:eastAsia="PMingLiU" w:hAnsi="Tahoma" w:cs="Tahoma"/>
          <w:lang w:eastAsia="zh-TW"/>
        </w:rPr>
      </w:pPr>
      <w:bookmarkStart w:id="806" w:name="_Toc336338242"/>
      <w:bookmarkStart w:id="807" w:name="_Toc352109502"/>
      <w:r w:rsidRPr="00DA53AD">
        <w:rPr>
          <w:rFonts w:ascii="Tahoma" w:eastAsia="PMingLiU" w:hAnsi="Tahoma" w:cs="Tahoma"/>
          <w:sz w:val="24"/>
          <w:lang w:eastAsia="zh-TW"/>
        </w:rPr>
        <w:t>透過軟體保證取得使用權行動性</w:t>
      </w:r>
      <w:bookmarkEnd w:id="806"/>
      <w:bookmarkEnd w:id="807"/>
    </w:p>
    <w:p w:rsidR="004D4D43" w:rsidRPr="006664A1" w:rsidRDefault="004D4D43" w:rsidP="0007218F">
      <w:pPr>
        <w:pStyle w:val="Heading3"/>
        <w:tabs>
          <w:tab w:val="num" w:pos="0"/>
        </w:tabs>
        <w:rPr>
          <w:rFonts w:ascii="Tahoma" w:eastAsia="PMingLiU" w:hAnsi="Tahoma" w:cs="Tahoma"/>
          <w:sz w:val="18"/>
          <w:szCs w:val="18"/>
          <w:lang w:eastAsia="zh-TW"/>
        </w:rPr>
      </w:pPr>
    </w:p>
    <w:p w:rsidR="004D4D43" w:rsidRPr="00DA53AD" w:rsidRDefault="004D4D43" w:rsidP="002171C3">
      <w:pPr>
        <w:rPr>
          <w:rFonts w:eastAsia="PMingLiU" w:cs="Tahoma"/>
          <w:lang w:eastAsia="zh-TW"/>
        </w:rPr>
      </w:pPr>
      <w:bookmarkStart w:id="808" w:name="_Toc294048012"/>
      <w:bookmarkStart w:id="809" w:name="_Toc294048569"/>
      <w:bookmarkStart w:id="810" w:name="_Toc294092640"/>
      <w:bookmarkStart w:id="811" w:name="_Toc295819320"/>
      <w:bookmarkStart w:id="812" w:name="_Toc298795971"/>
      <w:bookmarkStart w:id="813" w:name="_Toc299369847"/>
      <w:bookmarkStart w:id="814" w:name="_Toc300391558"/>
      <w:bookmarkStart w:id="815" w:name="_Toc301939835"/>
      <w:bookmarkStart w:id="816" w:name="_Toc304801232"/>
      <w:bookmarkStart w:id="817" w:name="_Toc312399280"/>
      <w:bookmarkStart w:id="818" w:name="_Toc315289087"/>
      <w:bookmarkStart w:id="819" w:name="_Toc317591243"/>
      <w:bookmarkStart w:id="820" w:name="_Toc325313196"/>
      <w:bookmarkStart w:id="821" w:name="_Toc325609219"/>
      <w:r w:rsidRPr="00DA53AD">
        <w:rPr>
          <w:rFonts w:eastAsia="PMingLiU" w:cs="Tahoma"/>
          <w:lang w:eastAsia="zh-TW"/>
        </w:rPr>
        <w:t>「透過軟體保證取得使用權行動性」之權利，得讓　貴用戶將某些軟體保證所涵蓋之</w:t>
      </w:r>
      <w:r w:rsidRPr="00DA53AD">
        <w:rPr>
          <w:rFonts w:eastAsia="PMingLiU" w:cs="Tahoma"/>
          <w:lang w:eastAsia="zh-TW"/>
        </w:rPr>
        <w:t xml:space="preserve"> On-Premise </w:t>
      </w:r>
      <w:r w:rsidRPr="00DA53AD">
        <w:rPr>
          <w:rFonts w:eastAsia="PMingLiU" w:cs="Tahoma"/>
          <w:lang w:eastAsia="zh-TW"/>
        </w:rPr>
        <w:t>使用權移至第三方共用伺服器之上。</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4D4D43" w:rsidRPr="00DA53AD" w:rsidRDefault="004D4D43" w:rsidP="002171C3">
      <w:pPr>
        <w:rPr>
          <w:rFonts w:eastAsia="PMingLiU" w:cs="Tahoma"/>
          <w:lang w:eastAsia="zh-TW"/>
        </w:rPr>
      </w:pPr>
    </w:p>
    <w:p w:rsidR="004D4D43" w:rsidRPr="00DA53AD" w:rsidRDefault="004D4D43" w:rsidP="002171C3">
      <w:pPr>
        <w:rPr>
          <w:rFonts w:eastAsia="PMingLiU" w:cs="Tahoma"/>
          <w:lang w:eastAsia="zh-TW"/>
        </w:rPr>
      </w:pPr>
      <w:bookmarkStart w:id="822" w:name="_Toc294048013"/>
      <w:bookmarkStart w:id="823" w:name="_Toc294048570"/>
      <w:bookmarkStart w:id="824" w:name="_Toc294092641"/>
      <w:bookmarkStart w:id="825" w:name="_Toc295819321"/>
      <w:bookmarkStart w:id="826" w:name="_Toc298795972"/>
      <w:bookmarkStart w:id="827" w:name="_Toc299369848"/>
      <w:bookmarkStart w:id="828" w:name="_Toc300391559"/>
      <w:bookmarkStart w:id="829" w:name="_Toc301939836"/>
      <w:bookmarkStart w:id="830" w:name="_Toc304801233"/>
      <w:bookmarkStart w:id="831" w:name="_Toc307350402"/>
      <w:bookmarkStart w:id="832" w:name="_Toc308429813"/>
      <w:bookmarkStart w:id="833" w:name="_Toc312399281"/>
      <w:bookmarkStart w:id="834" w:name="_Toc315289088"/>
      <w:bookmarkStart w:id="835" w:name="_Toc317591244"/>
      <w:bookmarkStart w:id="836" w:name="_Toc323034197"/>
      <w:bookmarkStart w:id="837" w:name="_Toc325313197"/>
      <w:bookmarkStart w:id="838" w:name="_Toc325609220"/>
      <w:r w:rsidRPr="00DA53AD">
        <w:rPr>
          <w:rFonts w:eastAsia="PMingLiU" w:cs="Tahoma"/>
          <w:lang w:eastAsia="zh-TW"/>
        </w:rPr>
        <w:t>目前依產品使用權</w:t>
      </w:r>
      <w:r w:rsidRPr="00DA53AD">
        <w:rPr>
          <w:rFonts w:eastAsia="PMingLiU" w:cs="Tahoma"/>
          <w:lang w:eastAsia="zh-TW"/>
        </w:rPr>
        <w:t xml:space="preserve"> (PUR) </w:t>
      </w:r>
      <w:r w:rsidRPr="00DA53AD">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rsidR="004D4D43" w:rsidRPr="00DA53AD" w:rsidRDefault="004D4D43" w:rsidP="00F86E06">
      <w:pPr>
        <w:rPr>
          <w:rFonts w:eastAsia="PMingLiU" w:cs="Tahoma"/>
          <w:lang w:eastAsia="zh-TW"/>
        </w:rPr>
      </w:pPr>
    </w:p>
    <w:p w:rsidR="004D4D43" w:rsidRPr="00DA53AD" w:rsidRDefault="004D4D43" w:rsidP="00EE3CF0">
      <w:pPr>
        <w:numPr>
          <w:ilvl w:val="0"/>
          <w:numId w:val="73"/>
        </w:numPr>
        <w:spacing w:after="60"/>
        <w:ind w:left="1440"/>
        <w:rPr>
          <w:rFonts w:eastAsia="PMingLiU" w:cs="Tahoma"/>
        </w:rPr>
      </w:pPr>
      <w:bookmarkStart w:id="839" w:name="_Toc294048014"/>
      <w:bookmarkStart w:id="840" w:name="_Toc294048571"/>
      <w:bookmarkStart w:id="841" w:name="_Toc294092642"/>
      <w:bookmarkStart w:id="842" w:name="_Toc295819322"/>
      <w:bookmarkStart w:id="843" w:name="_Toc298795973"/>
      <w:bookmarkStart w:id="844" w:name="_Toc299369849"/>
      <w:bookmarkStart w:id="845" w:name="_Toc300391560"/>
      <w:bookmarkStart w:id="846" w:name="_Toc301939837"/>
      <w:bookmarkStart w:id="847" w:name="_Toc304801234"/>
      <w:bookmarkStart w:id="848" w:name="_Toc307350403"/>
      <w:bookmarkStart w:id="849" w:name="_Toc308429814"/>
      <w:bookmarkStart w:id="850" w:name="_Toc312399282"/>
      <w:bookmarkStart w:id="851" w:name="_Toc315289089"/>
      <w:bookmarkStart w:id="852" w:name="_Toc317591245"/>
      <w:bookmarkStart w:id="853" w:name="_Toc323034198"/>
      <w:bookmarkStart w:id="854" w:name="_Toc325313198"/>
      <w:bookmarkStart w:id="855" w:name="_Toc325609221"/>
      <w:r w:rsidRPr="00DA53AD">
        <w:rPr>
          <w:rFonts w:eastAsia="PMingLiU" w:cs="Tahoma"/>
        </w:rPr>
        <w:t xml:space="preserve">SQL Server Standard -- </w:t>
      </w:r>
      <w:r w:rsidRPr="00DA53AD">
        <w:rPr>
          <w:rFonts w:eastAsia="PMingLiU" w:cs="Tahoma"/>
        </w:rPr>
        <w:t>具軟體保證之每個處理器以及伺服器</w:t>
      </w:r>
      <w:r w:rsidRPr="00DA53AD">
        <w:rPr>
          <w:rFonts w:eastAsia="PMingLiU" w:cs="Tahoma"/>
        </w:rPr>
        <w:t>/CAL (</w:t>
      </w:r>
      <w:r w:rsidRPr="00DA53AD">
        <w:rPr>
          <w:rFonts w:eastAsia="PMingLiU" w:cs="Tahoma"/>
        </w:rPr>
        <w:t>僅限處理器及伺服器使用權</w:t>
      </w:r>
      <w:r w:rsidRPr="00DA53AD">
        <w:rPr>
          <w:rFonts w:eastAsia="PMingLiU" w:cs="Tahoma"/>
        </w:rPr>
        <w:t>)</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rsidR="004D4D43" w:rsidRPr="00DA53AD" w:rsidRDefault="004D4D43" w:rsidP="00EE3CF0">
      <w:pPr>
        <w:numPr>
          <w:ilvl w:val="0"/>
          <w:numId w:val="73"/>
        </w:numPr>
        <w:spacing w:after="60"/>
        <w:ind w:left="1440"/>
        <w:rPr>
          <w:rFonts w:eastAsia="PMingLiU" w:cs="Tahoma"/>
        </w:rPr>
      </w:pPr>
      <w:bookmarkStart w:id="856" w:name="_Toc294048015"/>
      <w:bookmarkStart w:id="857" w:name="_Toc294048572"/>
      <w:bookmarkStart w:id="858" w:name="_Toc294092643"/>
      <w:bookmarkStart w:id="859" w:name="_Toc295819323"/>
      <w:bookmarkStart w:id="860" w:name="_Toc298795974"/>
      <w:bookmarkStart w:id="861" w:name="_Toc299369850"/>
      <w:bookmarkStart w:id="862" w:name="_Toc300391561"/>
      <w:bookmarkStart w:id="863" w:name="_Toc301939838"/>
      <w:bookmarkStart w:id="864" w:name="_Toc304801235"/>
      <w:bookmarkStart w:id="865" w:name="_Toc307350404"/>
      <w:bookmarkStart w:id="866" w:name="_Toc308429815"/>
      <w:bookmarkStart w:id="867" w:name="_Toc312399283"/>
      <w:bookmarkStart w:id="868" w:name="_Toc315289090"/>
      <w:bookmarkStart w:id="869" w:name="_Toc317591246"/>
      <w:bookmarkStart w:id="870" w:name="_Toc323034199"/>
      <w:bookmarkStart w:id="871" w:name="_Toc325313199"/>
      <w:bookmarkStart w:id="872" w:name="_Toc325609222"/>
      <w:r w:rsidRPr="00DA53AD">
        <w:rPr>
          <w:rFonts w:eastAsia="PMingLiU" w:cs="Tahoma"/>
        </w:rPr>
        <w:t xml:space="preserve">System Center – </w:t>
      </w:r>
      <w:r w:rsidRPr="00DA53AD">
        <w:rPr>
          <w:rFonts w:eastAsia="PMingLiU" w:cs="Tahoma"/>
        </w:rPr>
        <w:t>所有伺服器管理使用權</w:t>
      </w:r>
      <w:r w:rsidRPr="00DA53AD">
        <w:rPr>
          <w:rFonts w:eastAsia="PMingLiU" w:cs="Tahoma"/>
        </w:rPr>
        <w:t xml:space="preserve"> (ML)</w:t>
      </w:r>
      <w:r w:rsidRPr="00DA53AD">
        <w:rPr>
          <w:rFonts w:eastAsia="PMingLiU" w:cs="Tahoma"/>
        </w:rPr>
        <w:t>，包含具軟體保證之</w:t>
      </w:r>
      <w:r w:rsidRPr="00DA53AD">
        <w:rPr>
          <w:rFonts w:eastAsia="PMingLiU" w:cs="Tahoma"/>
        </w:rPr>
        <w:t xml:space="preserve"> SMSE </w:t>
      </w:r>
      <w:r w:rsidRPr="00DA53AD">
        <w:rPr>
          <w:rFonts w:eastAsia="PMingLiU" w:cs="Tahoma"/>
        </w:rPr>
        <w:t>和</w:t>
      </w:r>
      <w:r w:rsidRPr="00DA53AD">
        <w:rPr>
          <w:rFonts w:eastAsia="PMingLiU" w:cs="Tahoma"/>
        </w:rPr>
        <w:t xml:space="preserve"> SMSD</w:t>
      </w:r>
      <w:bookmarkEnd w:id="856"/>
      <w:bookmarkEnd w:id="857"/>
      <w:bookmarkEnd w:id="858"/>
      <w:bookmarkEnd w:id="859"/>
      <w:bookmarkEnd w:id="860"/>
      <w:bookmarkEnd w:id="861"/>
      <w:bookmarkEnd w:id="862"/>
      <w:bookmarkEnd w:id="863"/>
      <w:bookmarkEnd w:id="864"/>
      <w:bookmarkEnd w:id="865"/>
      <w:bookmarkEnd w:id="866"/>
      <w:bookmarkEnd w:id="867"/>
      <w:bookmarkEnd w:id="868"/>
      <w:r w:rsidRPr="00DA53AD">
        <w:rPr>
          <w:rFonts w:eastAsia="PMingLiU" w:cs="Tahoma"/>
        </w:rPr>
        <w:t>，及具軟體保證之</w:t>
      </w:r>
      <w:r w:rsidRPr="00DA53AD">
        <w:rPr>
          <w:rFonts w:eastAsia="PMingLiU" w:cs="Tahoma"/>
        </w:rPr>
        <w:t xml:space="preserve"> System Center 2012 Standard </w:t>
      </w:r>
      <w:r w:rsidRPr="00DA53AD">
        <w:rPr>
          <w:rFonts w:eastAsia="PMingLiU" w:cs="Tahoma"/>
        </w:rPr>
        <w:t>和</w:t>
      </w:r>
      <w:r w:rsidRPr="00DA53AD">
        <w:rPr>
          <w:rFonts w:eastAsia="PMingLiU" w:cs="Tahoma"/>
        </w:rPr>
        <w:t xml:space="preserve"> Datacenter </w:t>
      </w:r>
      <w:bookmarkEnd w:id="869"/>
      <w:bookmarkEnd w:id="870"/>
      <w:bookmarkEnd w:id="871"/>
      <w:bookmarkEnd w:id="872"/>
    </w:p>
    <w:p w:rsidR="00D37197" w:rsidRDefault="00D37197">
      <w:pPr>
        <w:rPr>
          <w:rFonts w:eastAsia="PMingLiU" w:cs="Tahoma"/>
        </w:rPr>
      </w:pPr>
      <w:bookmarkStart w:id="873" w:name="_Toc294048016"/>
      <w:bookmarkStart w:id="874" w:name="_Toc294048573"/>
      <w:bookmarkStart w:id="875" w:name="_Toc294092644"/>
      <w:bookmarkStart w:id="876" w:name="_Toc295819324"/>
      <w:bookmarkStart w:id="877" w:name="_Toc298795975"/>
      <w:bookmarkStart w:id="878" w:name="_Toc299369851"/>
      <w:bookmarkStart w:id="879" w:name="_Toc300391562"/>
      <w:bookmarkStart w:id="880" w:name="_Toc301939839"/>
      <w:bookmarkStart w:id="881" w:name="_Toc304801236"/>
      <w:bookmarkStart w:id="882" w:name="_Toc307350405"/>
      <w:bookmarkStart w:id="883" w:name="_Toc308429816"/>
      <w:bookmarkStart w:id="884" w:name="_Toc312399284"/>
      <w:bookmarkStart w:id="885" w:name="_Toc315289091"/>
      <w:bookmarkStart w:id="886" w:name="_Toc317591247"/>
      <w:bookmarkStart w:id="887" w:name="_Toc323034200"/>
      <w:bookmarkStart w:id="888" w:name="_Toc325313200"/>
      <w:bookmarkStart w:id="889" w:name="_Toc325609223"/>
    </w:p>
    <w:p w:rsidR="004D4D43" w:rsidRPr="00DA53AD" w:rsidRDefault="004D4D43" w:rsidP="002171C3">
      <w:pPr>
        <w:rPr>
          <w:rFonts w:eastAsia="PMingLiU" w:cs="Tahoma"/>
          <w:lang w:eastAsia="zh-TW"/>
        </w:rPr>
      </w:pPr>
      <w:r w:rsidRPr="00DA53AD">
        <w:rPr>
          <w:rFonts w:eastAsia="PMingLiU" w:cs="Tahoma"/>
          <w:lang w:eastAsia="zh-TW"/>
        </w:rPr>
        <w:t>若要使用「透過軟體保證取得使用權行動性」之權利，客戶必須：</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4D4D43" w:rsidRPr="00DA53AD" w:rsidRDefault="004D4D43" w:rsidP="00F86E06">
      <w:pPr>
        <w:rPr>
          <w:rFonts w:eastAsia="PMingLiU" w:cs="Tahoma"/>
          <w:lang w:eastAsia="zh-TW"/>
        </w:rPr>
      </w:pPr>
    </w:p>
    <w:p w:rsidR="004D4D43" w:rsidRPr="00DA53AD" w:rsidRDefault="004D4D43" w:rsidP="00EE3CF0">
      <w:pPr>
        <w:numPr>
          <w:ilvl w:val="0"/>
          <w:numId w:val="62"/>
        </w:numPr>
        <w:spacing w:after="60"/>
        <w:ind w:left="1440"/>
        <w:rPr>
          <w:rFonts w:eastAsia="PMingLiU" w:cs="Tahoma"/>
          <w:lang w:eastAsia="zh-TW"/>
        </w:rPr>
      </w:pPr>
      <w:bookmarkStart w:id="890" w:name="_Toc294048017"/>
      <w:bookmarkStart w:id="891" w:name="_Toc294048574"/>
      <w:bookmarkStart w:id="892" w:name="_Toc294092645"/>
      <w:bookmarkStart w:id="893" w:name="_Toc295819325"/>
      <w:bookmarkStart w:id="894" w:name="_Toc298795976"/>
      <w:bookmarkStart w:id="895" w:name="_Toc299369852"/>
      <w:bookmarkStart w:id="896" w:name="_Toc300391563"/>
      <w:bookmarkStart w:id="897" w:name="_Toc301939840"/>
      <w:bookmarkStart w:id="898" w:name="_Toc304801237"/>
      <w:bookmarkStart w:id="899" w:name="_Toc307350406"/>
      <w:bookmarkStart w:id="900" w:name="_Toc308429817"/>
      <w:bookmarkStart w:id="901" w:name="_Toc312399285"/>
      <w:bookmarkStart w:id="902" w:name="_Toc315289092"/>
      <w:bookmarkStart w:id="903" w:name="_Toc317591248"/>
      <w:bookmarkStart w:id="904" w:name="_Toc323034201"/>
      <w:bookmarkStart w:id="905" w:name="_Toc325313201"/>
      <w:bookmarkStart w:id="906" w:name="_Toc325609224"/>
      <w:r w:rsidRPr="00DA53AD">
        <w:rPr>
          <w:rFonts w:eastAsia="PMingLiU" w:cs="Tahoma"/>
          <w:lang w:eastAsia="zh-TW"/>
        </w:rPr>
        <w:t>針對據以在共用第三方伺服器上執行軟體或管理作業系統環境之使用權，以及所有相關</w:t>
      </w:r>
      <w:r w:rsidRPr="00DA53AD">
        <w:rPr>
          <w:rFonts w:eastAsia="PMingLiU" w:cs="Tahoma"/>
          <w:lang w:eastAsia="zh-TW"/>
        </w:rPr>
        <w:t xml:space="preserve"> CAL</w:t>
      </w:r>
      <w:r w:rsidRPr="00DA53AD">
        <w:rPr>
          <w:rFonts w:eastAsia="PMingLiU" w:cs="Tahoma"/>
          <w:lang w:eastAsia="zh-TW"/>
        </w:rPr>
        <w:t>、外部連接器使用權及管理使用權，維護有效之軟體保證範圍；</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4D4D43" w:rsidRPr="00DA53AD" w:rsidRDefault="004D4D43" w:rsidP="00EE3CF0">
      <w:pPr>
        <w:numPr>
          <w:ilvl w:val="0"/>
          <w:numId w:val="62"/>
        </w:numPr>
        <w:spacing w:after="60"/>
        <w:ind w:left="1440"/>
        <w:rPr>
          <w:rFonts w:eastAsia="PMingLiU" w:cs="Tahoma"/>
          <w:lang w:eastAsia="zh-TW"/>
        </w:rPr>
      </w:pPr>
      <w:bookmarkStart w:id="907" w:name="_Toc294048018"/>
      <w:bookmarkStart w:id="908" w:name="_Toc294048575"/>
      <w:bookmarkStart w:id="909" w:name="_Toc294092646"/>
      <w:bookmarkStart w:id="910" w:name="_Toc295819326"/>
      <w:bookmarkStart w:id="911" w:name="_Toc298795977"/>
      <w:bookmarkStart w:id="912" w:name="_Toc299369853"/>
      <w:bookmarkStart w:id="913" w:name="_Toc300391564"/>
      <w:bookmarkStart w:id="914" w:name="_Toc301939841"/>
      <w:bookmarkStart w:id="915" w:name="_Toc304801238"/>
      <w:bookmarkStart w:id="916" w:name="_Toc307350407"/>
      <w:bookmarkStart w:id="917" w:name="_Toc308429818"/>
      <w:bookmarkStart w:id="918" w:name="_Toc312399286"/>
      <w:bookmarkStart w:id="919" w:name="_Toc315289093"/>
      <w:bookmarkStart w:id="920" w:name="_Toc317591249"/>
      <w:bookmarkStart w:id="921" w:name="_Toc323034202"/>
      <w:bookmarkStart w:id="922" w:name="_Toc325313202"/>
      <w:bookmarkStart w:id="923" w:name="_Toc325609225"/>
      <w:r w:rsidRPr="00DA53AD">
        <w:rPr>
          <w:rFonts w:eastAsia="PMingLiU" w:cs="Tahoma"/>
          <w:lang w:eastAsia="zh-TW"/>
        </w:rPr>
        <w:t>僅與合格之「透過軟體保證取得使用權行動性合作夥伴」進行使用權之建置。合格之「透過軟體保證取得使用權行動性合作夥伴」清單，可在此處取得：</w:t>
      </w:r>
      <w:r w:rsidRPr="00DA53AD">
        <w:rPr>
          <w:rFonts w:eastAsia="PMingLiU" w:cs="Tahoma"/>
          <w:lang w:eastAsia="zh-TW"/>
        </w:rPr>
        <w:t xml:space="preserve"> http://www.microsoft.com/licensing/software-assurance/license-mobility</w:t>
      </w:r>
      <w:r w:rsidRPr="00DA53AD">
        <w:rPr>
          <w:rFonts w:eastAsia="PMingLiU" w:cs="Tahoma"/>
          <w:lang w:eastAsia="zh-TW"/>
        </w:rPr>
        <w:t>，以及</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4D4D43" w:rsidRPr="009D6CB8" w:rsidRDefault="004D4D43" w:rsidP="009D6CB8">
      <w:pPr>
        <w:numPr>
          <w:ilvl w:val="0"/>
          <w:numId w:val="62"/>
        </w:numPr>
        <w:spacing w:after="60"/>
        <w:ind w:left="1440"/>
        <w:rPr>
          <w:rFonts w:eastAsia="PMingLiU" w:cs="Tahoma"/>
          <w:spacing w:val="-2"/>
          <w:lang w:eastAsia="zh-TW"/>
        </w:rPr>
      </w:pPr>
      <w:bookmarkStart w:id="924" w:name="_Toc294048019"/>
      <w:bookmarkStart w:id="925" w:name="_Toc294048576"/>
      <w:bookmarkStart w:id="926" w:name="_Toc294092647"/>
      <w:bookmarkStart w:id="927" w:name="_Toc295819327"/>
      <w:bookmarkStart w:id="928" w:name="_Toc298795978"/>
      <w:bookmarkStart w:id="929" w:name="_Toc299369854"/>
      <w:bookmarkStart w:id="930" w:name="_Toc300391565"/>
      <w:bookmarkStart w:id="931" w:name="_Toc301939842"/>
      <w:bookmarkStart w:id="932" w:name="_Toc304801239"/>
      <w:bookmarkStart w:id="933" w:name="_Toc307350408"/>
      <w:bookmarkStart w:id="934" w:name="_Toc308429819"/>
      <w:bookmarkStart w:id="935" w:name="_Toc312399287"/>
      <w:bookmarkStart w:id="936" w:name="_Toc315289094"/>
      <w:bookmarkStart w:id="937" w:name="_Toc317591250"/>
      <w:bookmarkStart w:id="938" w:name="_Toc323034203"/>
      <w:bookmarkStart w:id="939" w:name="_Toc325313203"/>
      <w:bookmarkStart w:id="940" w:name="_Toc325609226"/>
      <w:r w:rsidRPr="009D6CB8">
        <w:rPr>
          <w:rFonts w:eastAsia="PMingLiU" w:cs="Tahoma"/>
          <w:spacing w:val="-2"/>
          <w:lang w:eastAsia="zh-TW"/>
        </w:rPr>
        <w:t>針對將於合作夥伴共用伺服器上執行客戶授權軟體的每個「透過軟體保證取得使用權行動性合作</w:t>
      </w:r>
      <w:r w:rsidR="009D6CB8" w:rsidRPr="009D6CB8">
        <w:rPr>
          <w:rFonts w:eastAsia="PMingLiU" w:cs="Tahoma"/>
          <w:spacing w:val="-2"/>
          <w:lang w:eastAsia="zh-TW"/>
        </w:rPr>
        <w:br/>
      </w:r>
      <w:r w:rsidRPr="009D6CB8">
        <w:rPr>
          <w:rFonts w:eastAsia="PMingLiU" w:cs="Tahoma"/>
          <w:spacing w:val="-2"/>
          <w:lang w:eastAsia="zh-TW"/>
        </w:rPr>
        <w:t>夥伴」，填寫並提交「使用權行動性驗證」</w:t>
      </w:r>
      <w:r w:rsidRPr="009D6CB8">
        <w:rPr>
          <w:rFonts w:eastAsia="PMingLiU" w:cs="Tahoma"/>
          <w:spacing w:val="-2"/>
          <w:lang w:eastAsia="zh-TW"/>
        </w:rPr>
        <w:t xml:space="preserve">(License Mobility Validation) </w:t>
      </w:r>
      <w:r w:rsidRPr="009D6CB8">
        <w:rPr>
          <w:rFonts w:eastAsia="PMingLiU" w:cs="Tahoma"/>
          <w:spacing w:val="-2"/>
          <w:lang w:eastAsia="zh-TW"/>
        </w:rPr>
        <w:t>表單。「使用權行動性驗證」表單，將會由合格之「透過軟體保證取得使用權行動性合作夥伴」提供給客戶。</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rsidR="004D4D43" w:rsidRPr="00DA53AD" w:rsidRDefault="004D4D43" w:rsidP="002171C3">
      <w:pPr>
        <w:rPr>
          <w:rFonts w:eastAsia="PMingLiU" w:cs="Tahoma"/>
          <w:lang w:eastAsia="zh-TW"/>
        </w:rPr>
      </w:pPr>
    </w:p>
    <w:p w:rsidR="004D4D43" w:rsidRPr="00DA53AD" w:rsidRDefault="004D4D43" w:rsidP="002171C3">
      <w:pPr>
        <w:rPr>
          <w:rFonts w:eastAsia="PMingLiU" w:cs="Tahoma"/>
          <w:lang w:eastAsia="zh-TW"/>
        </w:rPr>
      </w:pPr>
      <w:bookmarkStart w:id="941" w:name="_Toc294048020"/>
      <w:bookmarkStart w:id="942" w:name="_Toc294048577"/>
      <w:bookmarkStart w:id="943" w:name="_Toc294092648"/>
      <w:bookmarkStart w:id="944" w:name="_Toc295819328"/>
      <w:bookmarkStart w:id="945" w:name="_Toc298795979"/>
      <w:bookmarkStart w:id="946" w:name="_Toc299369855"/>
      <w:bookmarkStart w:id="947" w:name="_Toc300391566"/>
      <w:bookmarkStart w:id="948" w:name="_Toc301939843"/>
      <w:bookmarkStart w:id="949" w:name="_Toc304801240"/>
      <w:bookmarkStart w:id="950" w:name="_Toc307350409"/>
      <w:bookmarkStart w:id="951" w:name="_Toc308429820"/>
      <w:bookmarkStart w:id="952" w:name="_Toc312399288"/>
      <w:bookmarkStart w:id="953" w:name="_Toc317591251"/>
      <w:bookmarkStart w:id="954" w:name="_Toc323034204"/>
      <w:bookmarkStart w:id="955" w:name="_Toc325313204"/>
      <w:bookmarkStart w:id="956" w:name="_Toc325609227"/>
      <w:r w:rsidRPr="00DA53AD">
        <w:rPr>
          <w:rFonts w:eastAsia="PMingLiU" w:cs="Tahoma"/>
          <w:lang w:eastAsia="zh-TW"/>
        </w:rPr>
        <w:t>客戶在共用第三方伺服器上執行授權軟體及管理</w:t>
      </w:r>
      <w:r w:rsidRPr="00DA53AD">
        <w:rPr>
          <w:rFonts w:eastAsia="PMingLiU" w:cs="Tahoma"/>
          <w:lang w:eastAsia="zh-TW"/>
        </w:rPr>
        <w:t xml:space="preserve"> OSE </w:t>
      </w:r>
      <w:r w:rsidRPr="00DA53AD">
        <w:rPr>
          <w:rFonts w:eastAsia="PMingLiU" w:cs="Tahoma"/>
          <w:lang w:eastAsia="zh-TW"/>
        </w:rPr>
        <w:t>的權利，會隨涵蓋此等使用權或相關存取或管理使用權之軟體保證範圍屆滿而中止。</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rsidR="004D4D43" w:rsidRPr="00DA53AD" w:rsidRDefault="004D4D43" w:rsidP="0007218F">
      <w:pPr>
        <w:rPr>
          <w:rFonts w:eastAsia="PMingLiU" w:cs="Tahoma"/>
          <w:lang w:eastAsia="zh-TW"/>
        </w:rPr>
      </w:pPr>
    </w:p>
    <w:p w:rsidR="00023FE7" w:rsidRPr="00DA53AD" w:rsidRDefault="00023FE7" w:rsidP="0007218F">
      <w:pPr>
        <w:pStyle w:val="Heading3"/>
        <w:tabs>
          <w:tab w:val="num" w:pos="0"/>
        </w:tabs>
        <w:rPr>
          <w:rFonts w:ascii="Tahoma" w:eastAsia="PMingLiU" w:hAnsi="Tahoma" w:cs="Tahoma"/>
        </w:rPr>
      </w:pPr>
      <w:bookmarkStart w:id="957" w:name="_Toc336338243"/>
      <w:bookmarkStart w:id="958" w:name="_Toc352109503"/>
      <w:r w:rsidRPr="00DA53AD">
        <w:rPr>
          <w:rFonts w:ascii="Tahoma" w:eastAsia="PMingLiU" w:hAnsi="Tahoma" w:cs="Tahoma"/>
          <w:sz w:val="24"/>
        </w:rPr>
        <w:t>Windows Thin PC</w:t>
      </w:r>
      <w:bookmarkEnd w:id="957"/>
      <w:bookmarkEnd w:id="958"/>
    </w:p>
    <w:p w:rsidR="00023FE7" w:rsidRPr="00926147" w:rsidRDefault="00023FE7" w:rsidP="0007218F">
      <w:pPr>
        <w:pStyle w:val="Heading3"/>
        <w:rPr>
          <w:rFonts w:ascii="Tahoma" w:eastAsia="PMingLiU" w:hAnsi="Tahoma" w:cs="Tahoma"/>
          <w:sz w:val="18"/>
          <w:szCs w:val="18"/>
        </w:rPr>
      </w:pPr>
    </w:p>
    <w:p w:rsidR="0008414D" w:rsidRPr="00663535" w:rsidRDefault="0008414D" w:rsidP="0007218F">
      <w:pPr>
        <w:rPr>
          <w:rFonts w:eastAsia="PMingLiU" w:cs="Tahoma"/>
          <w:spacing w:val="-4"/>
          <w:lang w:eastAsia="zh-TW"/>
        </w:rPr>
      </w:pPr>
      <w:r w:rsidRPr="00663535">
        <w:rPr>
          <w:rFonts w:eastAsia="PMingLiU" w:cs="Tahoma"/>
          <w:spacing w:val="-4"/>
          <w:szCs w:val="20"/>
          <w:lang w:eastAsia="zh-TW"/>
        </w:rPr>
        <w:t>具備</w:t>
      </w:r>
      <w:r w:rsidRPr="00663535">
        <w:rPr>
          <w:rFonts w:eastAsia="PMingLiU" w:cs="Tahoma"/>
          <w:spacing w:val="-4"/>
          <w:szCs w:val="20"/>
          <w:lang w:eastAsia="zh-TW"/>
        </w:rPr>
        <w:t xml:space="preserve"> Windows </w:t>
      </w:r>
      <w:r w:rsidRPr="00663535">
        <w:rPr>
          <w:rFonts w:eastAsia="PMingLiU" w:cs="Tahoma"/>
          <w:spacing w:val="-4"/>
          <w:szCs w:val="20"/>
          <w:lang w:eastAsia="zh-TW"/>
        </w:rPr>
        <w:t>桌面作業系統之有效軟體保證範圍，或</w:t>
      </w:r>
      <w:r w:rsidRPr="00663535">
        <w:rPr>
          <w:rFonts w:eastAsia="PMingLiU" w:cs="Tahoma"/>
          <w:spacing w:val="-4"/>
          <w:szCs w:val="20"/>
          <w:lang w:eastAsia="zh-TW"/>
        </w:rPr>
        <w:t xml:space="preserve"> VDA </w:t>
      </w:r>
      <w:r w:rsidRPr="00663535">
        <w:rPr>
          <w:rFonts w:eastAsia="PMingLiU" w:cs="Tahoma"/>
          <w:spacing w:val="-4"/>
          <w:szCs w:val="20"/>
          <w:lang w:eastAsia="zh-TW"/>
        </w:rPr>
        <w:t>或</w:t>
      </w:r>
      <w:r w:rsidRPr="00663535">
        <w:rPr>
          <w:rFonts w:eastAsia="PMingLiU" w:cs="Tahoma"/>
          <w:spacing w:val="-4"/>
          <w:szCs w:val="20"/>
          <w:lang w:eastAsia="zh-TW"/>
        </w:rPr>
        <w:t xml:space="preserve"> Windows Intune </w:t>
      </w:r>
      <w:r w:rsidRPr="00663535">
        <w:rPr>
          <w:rFonts w:eastAsia="PMingLiU" w:cs="Tahoma"/>
          <w:spacing w:val="-4"/>
          <w:szCs w:val="18"/>
          <w:lang w:eastAsia="zh-TW"/>
        </w:rPr>
        <w:t>(</w:t>
      </w:r>
      <w:r w:rsidRPr="00663535">
        <w:rPr>
          <w:rFonts w:eastAsia="PMingLiU" w:cs="Tahoma"/>
          <w:spacing w:val="-4"/>
          <w:szCs w:val="18"/>
          <w:lang w:eastAsia="zh-TW"/>
        </w:rPr>
        <w:t>每一裝置</w:t>
      </w:r>
      <w:r w:rsidRPr="00663535">
        <w:rPr>
          <w:rFonts w:eastAsia="PMingLiU" w:cs="Tahoma"/>
          <w:spacing w:val="-4"/>
          <w:szCs w:val="18"/>
          <w:lang w:eastAsia="zh-TW"/>
        </w:rPr>
        <w:t xml:space="preserve">) </w:t>
      </w:r>
      <w:r w:rsidRPr="00663535">
        <w:rPr>
          <w:rFonts w:eastAsia="PMingLiU" w:cs="Tahoma"/>
          <w:spacing w:val="-4"/>
          <w:szCs w:val="20"/>
          <w:lang w:eastAsia="zh-TW"/>
        </w:rPr>
        <w:t>有效使用權的大量授權客戶，具備享有此項利益之資格。</w:t>
      </w:r>
      <w:r w:rsidRPr="00663535">
        <w:rPr>
          <w:rFonts w:eastAsia="PMingLiU" w:cs="Tahoma"/>
          <w:color w:val="000000"/>
          <w:spacing w:val="-4"/>
          <w:szCs w:val="20"/>
          <w:lang w:eastAsia="zh-TW"/>
        </w:rPr>
        <w:t>透過</w:t>
      </w:r>
      <w:r w:rsidRPr="00663535">
        <w:rPr>
          <w:rFonts w:eastAsia="PMingLiU" w:cs="Tahoma"/>
          <w:color w:val="000000"/>
          <w:spacing w:val="-4"/>
          <w:szCs w:val="20"/>
          <w:lang w:eastAsia="zh-TW"/>
        </w:rPr>
        <w:t xml:space="preserve"> </w:t>
      </w:r>
      <w:r w:rsidRPr="00663535">
        <w:rPr>
          <w:rFonts w:eastAsia="PMingLiU" w:cs="Tahoma"/>
          <w:spacing w:val="-4"/>
          <w:szCs w:val="20"/>
          <w:lang w:eastAsia="zh-TW"/>
        </w:rPr>
        <w:t xml:space="preserve">VDA </w:t>
      </w:r>
      <w:r w:rsidRPr="00663535">
        <w:rPr>
          <w:rFonts w:eastAsia="PMingLiU" w:cs="Tahoma"/>
          <w:spacing w:val="-4"/>
          <w:szCs w:val="20"/>
          <w:lang w:eastAsia="zh-TW"/>
        </w:rPr>
        <w:t>存取此項利益之客戶，其授權裝置上必須</w:t>
      </w:r>
      <w:r w:rsidRPr="00663535">
        <w:rPr>
          <w:rFonts w:eastAsia="PMingLiU" w:cs="Tahoma"/>
          <w:color w:val="1F497D"/>
          <w:spacing w:val="-4"/>
          <w:szCs w:val="20"/>
          <w:lang w:eastAsia="zh-TW"/>
        </w:rPr>
        <w:t xml:space="preserve"> </w:t>
      </w:r>
      <w:r w:rsidRPr="00663535">
        <w:rPr>
          <w:rFonts w:eastAsia="PMingLiU" w:cs="Tahoma"/>
          <w:color w:val="000000"/>
          <w:spacing w:val="-4"/>
          <w:szCs w:val="20"/>
          <w:lang w:eastAsia="zh-TW"/>
        </w:rPr>
        <w:t>安裝</w:t>
      </w:r>
      <w:r w:rsidRPr="00663535">
        <w:rPr>
          <w:rFonts w:eastAsia="PMingLiU" w:cs="Tahoma"/>
          <w:spacing w:val="-4"/>
          <w:szCs w:val="20"/>
          <w:lang w:eastAsia="zh-TW"/>
        </w:rPr>
        <w:t>如本文件「系統組合」小節</w:t>
      </w:r>
      <w:r w:rsidRPr="00663535">
        <w:rPr>
          <w:rFonts w:eastAsia="PMingLiU" w:cs="Tahoma"/>
          <w:color w:val="000000"/>
          <w:spacing w:val="-4"/>
          <w:szCs w:val="20"/>
          <w:lang w:eastAsia="zh-TW"/>
        </w:rPr>
        <w:t>「產品注意事項」</w:t>
      </w:r>
      <w:r w:rsidRPr="00663535">
        <w:rPr>
          <w:rFonts w:eastAsia="PMingLiU" w:cs="Tahoma"/>
          <w:spacing w:val="-4"/>
          <w:szCs w:val="20"/>
          <w:lang w:eastAsia="zh-TW"/>
        </w:rPr>
        <w:t>的「合格作業系統」表格所列之合格</w:t>
      </w:r>
      <w:r w:rsidRPr="00663535">
        <w:rPr>
          <w:rFonts w:eastAsia="PMingLiU" w:cs="Tahoma"/>
          <w:spacing w:val="-4"/>
          <w:szCs w:val="20"/>
          <w:lang w:eastAsia="zh-TW"/>
        </w:rPr>
        <w:t xml:space="preserve"> OS</w:t>
      </w:r>
      <w:r w:rsidRPr="00663535">
        <w:rPr>
          <w:rFonts w:eastAsia="PMingLiU" w:cs="Tahoma"/>
          <w:spacing w:val="-4"/>
          <w:szCs w:val="20"/>
          <w:lang w:eastAsia="zh-TW"/>
        </w:rPr>
        <w:t>。</w:t>
      </w:r>
      <w:r w:rsidRPr="00663535">
        <w:rPr>
          <w:rFonts w:eastAsia="PMingLiU" w:cs="Tahoma"/>
          <w:color w:val="FF0000"/>
          <w:spacing w:val="-4"/>
          <w:szCs w:val="20"/>
          <w:lang w:eastAsia="zh-TW"/>
        </w:rPr>
        <w:t xml:space="preserve"> </w:t>
      </w:r>
    </w:p>
    <w:p w:rsidR="0008414D" w:rsidRPr="00DA53AD" w:rsidRDefault="0008414D" w:rsidP="0007218F">
      <w:pPr>
        <w:rPr>
          <w:rFonts w:eastAsia="PMingLiU" w:cs="Tahoma"/>
          <w:lang w:eastAsia="zh-TW"/>
        </w:rPr>
      </w:pPr>
    </w:p>
    <w:p w:rsidR="0008414D" w:rsidRPr="00DA53AD" w:rsidRDefault="0008414D" w:rsidP="0007218F">
      <w:pPr>
        <w:rPr>
          <w:rFonts w:eastAsia="PMingLiU" w:cs="Tahoma"/>
          <w:lang w:eastAsia="zh-TW"/>
        </w:rPr>
      </w:pPr>
      <w:r w:rsidRPr="00DA53AD">
        <w:rPr>
          <w:rFonts w:eastAsia="PMingLiU" w:cs="Tahoma"/>
          <w:szCs w:val="20"/>
          <w:lang w:eastAsia="zh-TW"/>
        </w:rPr>
        <w:t xml:space="preserve">Windows Thin PC </w:t>
      </w:r>
      <w:r w:rsidRPr="00DA53AD">
        <w:rPr>
          <w:rFonts w:eastAsia="PMingLiU" w:cs="Tahoma"/>
          <w:szCs w:val="20"/>
          <w:lang w:eastAsia="zh-TW"/>
        </w:rPr>
        <w:t>是一種較少耗用</w:t>
      </w:r>
      <w:r w:rsidRPr="00DA53AD">
        <w:rPr>
          <w:rFonts w:eastAsia="PMingLiU" w:cs="Tahoma"/>
          <w:szCs w:val="20"/>
          <w:lang w:eastAsia="zh-TW"/>
        </w:rPr>
        <w:t xml:space="preserve"> Windows OS </w:t>
      </w:r>
      <w:r w:rsidRPr="00DA53AD">
        <w:rPr>
          <w:rFonts w:eastAsia="PMingLiU" w:cs="Tahoma"/>
          <w:szCs w:val="20"/>
          <w:lang w:eastAsia="zh-TW"/>
        </w:rPr>
        <w:t>的解決方案，其設計可讓客戶將現有具備</w:t>
      </w:r>
      <w:r w:rsidRPr="00DA53AD">
        <w:rPr>
          <w:rFonts w:eastAsia="PMingLiU" w:cs="Tahoma"/>
          <w:szCs w:val="20"/>
          <w:lang w:eastAsia="zh-TW"/>
        </w:rPr>
        <w:t xml:space="preserve"> Windows 8 </w:t>
      </w:r>
      <w:r w:rsidRPr="00DA53AD">
        <w:rPr>
          <w:rFonts w:eastAsia="PMingLiU" w:cs="Tahoma"/>
          <w:szCs w:val="20"/>
          <w:lang w:eastAsia="zh-TW"/>
        </w:rPr>
        <w:t>能力的</w:t>
      </w:r>
      <w:r w:rsidR="007B012F" w:rsidRPr="00DA53AD">
        <w:rPr>
          <w:rFonts w:eastAsia="PMingLiU" w:cs="Tahoma"/>
          <w:color w:val="1F497D"/>
          <w:szCs w:val="20"/>
          <w:lang w:eastAsia="zh-TW"/>
        </w:rPr>
        <w:t xml:space="preserve"> </w:t>
      </w:r>
      <w:r w:rsidRPr="00DA53AD">
        <w:rPr>
          <w:rFonts w:eastAsia="PMingLiU" w:cs="Tahoma"/>
          <w:szCs w:val="20"/>
          <w:lang w:eastAsia="zh-TW"/>
        </w:rPr>
        <w:t xml:space="preserve">PC </w:t>
      </w:r>
      <w:r w:rsidRPr="00DA53AD">
        <w:rPr>
          <w:rFonts w:eastAsia="PMingLiU" w:cs="Tahoma"/>
          <w:szCs w:val="20"/>
          <w:lang w:eastAsia="zh-TW"/>
        </w:rPr>
        <w:t>連線至集中式桌面，而無需購買新的精簡用戶端硬體。符合資格之客戶，得使用</w:t>
      </w:r>
      <w:r w:rsidRPr="00DA53AD">
        <w:rPr>
          <w:rFonts w:eastAsia="PMingLiU" w:cs="Tahoma"/>
          <w:szCs w:val="20"/>
          <w:lang w:eastAsia="zh-TW"/>
        </w:rPr>
        <w:t xml:space="preserve"> Windows Thin PC </w:t>
      </w:r>
      <w:r w:rsidRPr="00DA53AD">
        <w:rPr>
          <w:rFonts w:eastAsia="PMingLiU" w:cs="Tahoma"/>
          <w:szCs w:val="20"/>
          <w:lang w:eastAsia="zh-TW"/>
        </w:rPr>
        <w:t>來取代他們依據</w:t>
      </w:r>
      <w:r w:rsidRPr="00DA53AD">
        <w:rPr>
          <w:rFonts w:eastAsia="PMingLiU" w:cs="Tahoma"/>
          <w:szCs w:val="20"/>
          <w:lang w:eastAsia="zh-TW"/>
        </w:rPr>
        <w:t xml:space="preserve"> Windows </w:t>
      </w:r>
      <w:r w:rsidRPr="00DA53AD">
        <w:rPr>
          <w:rFonts w:eastAsia="PMingLiU" w:cs="Tahoma"/>
          <w:szCs w:val="20"/>
          <w:lang w:eastAsia="zh-TW"/>
        </w:rPr>
        <w:t>軟體保證範圍、</w:t>
      </w:r>
      <w:r w:rsidRPr="00DA53AD">
        <w:rPr>
          <w:rFonts w:eastAsia="PMingLiU" w:cs="Tahoma"/>
          <w:szCs w:val="20"/>
          <w:lang w:eastAsia="zh-TW"/>
        </w:rPr>
        <w:t xml:space="preserve">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20"/>
          <w:lang w:eastAsia="zh-TW"/>
        </w:rPr>
        <w:t xml:space="preserve"> </w:t>
      </w:r>
      <w:r w:rsidRPr="00DA53AD">
        <w:rPr>
          <w:rFonts w:eastAsia="PMingLiU" w:cs="Tahoma"/>
          <w:color w:val="000000"/>
          <w:szCs w:val="20"/>
          <w:lang w:eastAsia="zh-TW"/>
        </w:rPr>
        <w:t>或</w:t>
      </w:r>
      <w:r w:rsidRPr="00DA53AD">
        <w:rPr>
          <w:rFonts w:eastAsia="PMingLiU" w:cs="Tahoma"/>
          <w:color w:val="000000"/>
          <w:szCs w:val="20"/>
          <w:lang w:eastAsia="zh-TW"/>
        </w:rPr>
        <w:t xml:space="preserve"> Windows </w:t>
      </w:r>
      <w:r w:rsidRPr="00DA53AD">
        <w:rPr>
          <w:rFonts w:eastAsia="PMingLiU" w:cs="Tahoma"/>
          <w:szCs w:val="20"/>
          <w:lang w:eastAsia="zh-TW"/>
        </w:rPr>
        <w:t xml:space="preserve">VDA </w:t>
      </w:r>
      <w:r w:rsidRPr="00DA53AD">
        <w:rPr>
          <w:rFonts w:eastAsia="PMingLiU" w:cs="Tahoma"/>
          <w:szCs w:val="20"/>
          <w:lang w:eastAsia="zh-TW"/>
        </w:rPr>
        <w:t>使用權之規定所獲准使用的</w:t>
      </w:r>
      <w:r w:rsidRPr="00DA53AD">
        <w:rPr>
          <w:rFonts w:eastAsia="PMingLiU" w:cs="Tahoma"/>
          <w:szCs w:val="20"/>
          <w:lang w:eastAsia="zh-TW"/>
        </w:rPr>
        <w:t xml:space="preserve"> Windows </w:t>
      </w:r>
      <w:r w:rsidRPr="00DA53AD">
        <w:rPr>
          <w:rFonts w:eastAsia="PMingLiU" w:cs="Tahoma"/>
          <w:szCs w:val="20"/>
          <w:lang w:eastAsia="zh-TW"/>
        </w:rPr>
        <w:t>桌面作業系統執行個體。客戶對</w:t>
      </w:r>
      <w:r w:rsidRPr="00DA53AD">
        <w:rPr>
          <w:rFonts w:eastAsia="PMingLiU" w:cs="Tahoma"/>
          <w:szCs w:val="20"/>
          <w:lang w:eastAsia="zh-TW"/>
        </w:rPr>
        <w:t xml:space="preserve"> Windows Thin PC </w:t>
      </w:r>
      <w:r w:rsidRPr="00DA53AD">
        <w:rPr>
          <w:rFonts w:eastAsia="PMingLiU" w:cs="Tahoma"/>
          <w:szCs w:val="20"/>
          <w:lang w:eastAsia="zh-TW"/>
        </w:rPr>
        <w:t>之使用係受其授權合約的條款及條件所拘束。</w:t>
      </w:r>
    </w:p>
    <w:p w:rsidR="00023FE7" w:rsidRPr="00DA53AD" w:rsidRDefault="00023FE7" w:rsidP="0007218F">
      <w:pPr>
        <w:rPr>
          <w:rFonts w:eastAsia="PMingLiU" w:cs="Tahoma"/>
          <w:lang w:eastAsia="zh-TW"/>
        </w:rPr>
      </w:pPr>
    </w:p>
    <w:p w:rsidR="00F30075" w:rsidRPr="00DA53AD" w:rsidRDefault="00F30075" w:rsidP="0007218F">
      <w:pPr>
        <w:outlineLvl w:val="2"/>
        <w:rPr>
          <w:rFonts w:eastAsia="PMingLiU" w:cs="Tahoma"/>
        </w:rPr>
      </w:pPr>
      <w:bookmarkStart w:id="959" w:name="_Toc291204568"/>
      <w:r w:rsidRPr="00DA53AD">
        <w:rPr>
          <w:rFonts w:eastAsia="PMingLiU" w:cs="Tahoma"/>
          <w:b/>
          <w:sz w:val="24"/>
          <w:szCs w:val="20"/>
        </w:rPr>
        <w:t>延伸</w:t>
      </w:r>
      <w:r w:rsidRPr="00DA53AD">
        <w:rPr>
          <w:rFonts w:eastAsia="PMingLiU" w:cs="Tahoma"/>
          <w:b/>
          <w:sz w:val="24"/>
          <w:szCs w:val="20"/>
        </w:rPr>
        <w:t xml:space="preserve"> Hotfix </w:t>
      </w:r>
      <w:r w:rsidRPr="00DA53AD">
        <w:rPr>
          <w:rFonts w:eastAsia="PMingLiU" w:cs="Tahoma"/>
          <w:b/>
          <w:sz w:val="24"/>
          <w:szCs w:val="20"/>
        </w:rPr>
        <w:t>支援</w:t>
      </w:r>
      <w:bookmarkEnd w:id="959"/>
    </w:p>
    <w:p w:rsidR="00F30075" w:rsidRPr="00DA53AD" w:rsidRDefault="00F30075" w:rsidP="0007218F">
      <w:pPr>
        <w:outlineLvl w:val="2"/>
        <w:rPr>
          <w:rFonts w:eastAsia="PMingLiU" w:cs="Tahoma"/>
        </w:rPr>
      </w:pPr>
    </w:p>
    <w:p w:rsidR="00F30075" w:rsidRPr="00DA53AD" w:rsidRDefault="00F30075" w:rsidP="00F30075">
      <w:pPr>
        <w:rPr>
          <w:rFonts w:eastAsia="PMingLiU" w:cs="Tahoma"/>
        </w:rPr>
      </w:pPr>
      <w:r w:rsidRPr="00DA53AD">
        <w:rPr>
          <w:rFonts w:eastAsia="PMingLiU" w:cs="Tahoma"/>
        </w:rPr>
        <w:t>延伸</w:t>
      </w:r>
      <w:r w:rsidRPr="00DA53AD">
        <w:rPr>
          <w:rFonts w:eastAsia="PMingLiU" w:cs="Tahoma"/>
        </w:rPr>
        <w:t xml:space="preserve"> Hotfix </w:t>
      </w:r>
      <w:r w:rsidRPr="00DA53AD">
        <w:rPr>
          <w:rFonts w:eastAsia="PMingLiU" w:cs="Tahoma"/>
        </w:rPr>
        <w:t>支援可供下列客戶使用：</w:t>
      </w:r>
    </w:p>
    <w:p w:rsidR="0007218F" w:rsidRPr="00DA53AD" w:rsidRDefault="0007218F" w:rsidP="00F30075">
      <w:pPr>
        <w:rPr>
          <w:rFonts w:eastAsia="PMingLiU" w:cs="Tahoma"/>
        </w:rPr>
      </w:pPr>
    </w:p>
    <w:p w:rsidR="00F30075" w:rsidRPr="00DA53AD" w:rsidRDefault="00F30075" w:rsidP="00EE3CF0">
      <w:pPr>
        <w:numPr>
          <w:ilvl w:val="0"/>
          <w:numId w:val="48"/>
        </w:numPr>
        <w:spacing w:after="60"/>
        <w:ind w:left="1440"/>
        <w:contextualSpacing/>
        <w:jc w:val="both"/>
        <w:rPr>
          <w:rFonts w:eastAsia="PMingLiU" w:cs="Tahoma"/>
        </w:rPr>
      </w:pPr>
      <w:r w:rsidRPr="00DA53AD">
        <w:rPr>
          <w:rFonts w:eastAsia="PMingLiU" w:cs="Tahoma"/>
          <w:szCs w:val="18"/>
        </w:rPr>
        <w:t>具備應用程式組合之軟體保證會員資格範圍之客戶</w:t>
      </w:r>
      <w:r w:rsidRPr="00DA53AD">
        <w:rPr>
          <w:rFonts w:eastAsia="PMingLiU" w:cs="Tahoma"/>
          <w:szCs w:val="18"/>
        </w:rPr>
        <w:t xml:space="preserve"> (Academic Select</w:t>
      </w:r>
      <w:r w:rsidRPr="00DA53AD">
        <w:rPr>
          <w:rFonts w:eastAsia="PMingLiU" w:cs="Tahoma"/>
          <w:szCs w:val="18"/>
        </w:rPr>
        <w:t>、</w:t>
      </w:r>
      <w:r w:rsidRPr="00DA53AD">
        <w:rPr>
          <w:rFonts w:eastAsia="PMingLiU" w:cs="Tahoma"/>
          <w:szCs w:val="18"/>
        </w:rPr>
        <w:t xml:space="preserve">Select Plus for Academic </w:t>
      </w:r>
      <w:r w:rsidRPr="00DA53AD">
        <w:rPr>
          <w:rFonts w:eastAsia="PMingLiU" w:cs="Tahoma"/>
          <w:szCs w:val="18"/>
        </w:rPr>
        <w:t>和</w:t>
      </w:r>
      <w:r w:rsidRPr="00DA53AD">
        <w:rPr>
          <w:rFonts w:eastAsia="PMingLiU" w:cs="Tahoma"/>
          <w:szCs w:val="18"/>
        </w:rPr>
        <w:t xml:space="preserve"> Campus </w:t>
      </w:r>
      <w:r w:rsidRPr="00DA53AD">
        <w:rPr>
          <w:rFonts w:eastAsia="PMingLiU" w:cs="Tahoma"/>
          <w:szCs w:val="18"/>
        </w:rPr>
        <w:t>及</w:t>
      </w:r>
      <w:r w:rsidRPr="00DA53AD">
        <w:rPr>
          <w:rFonts w:eastAsia="PMingLiU" w:cs="Tahoma"/>
          <w:szCs w:val="18"/>
        </w:rPr>
        <w:t xml:space="preserve"> School </w:t>
      </w:r>
      <w:r w:rsidRPr="00DA53AD">
        <w:rPr>
          <w:rFonts w:eastAsia="PMingLiU" w:cs="Tahoma"/>
          <w:szCs w:val="18"/>
        </w:rPr>
        <w:t>合約，還有</w:t>
      </w:r>
      <w:r w:rsidRPr="00DA53AD">
        <w:rPr>
          <w:rFonts w:eastAsia="PMingLiU" w:cs="Tahoma"/>
          <w:szCs w:val="18"/>
        </w:rPr>
        <w:t xml:space="preserve"> Open Value Subscription – </w:t>
      </w:r>
      <w:r w:rsidRPr="00DA53AD">
        <w:rPr>
          <w:rFonts w:eastAsia="PMingLiU" w:cs="Tahoma"/>
          <w:szCs w:val="18"/>
        </w:rPr>
        <w:t>教育解決方案之客戶除外</w:t>
      </w:r>
      <w:r w:rsidRPr="00DA53AD">
        <w:rPr>
          <w:rFonts w:eastAsia="PMingLiU" w:cs="Tahoma"/>
          <w:szCs w:val="18"/>
        </w:rPr>
        <w:t>)</w:t>
      </w:r>
      <w:r w:rsidRPr="00DA53AD">
        <w:rPr>
          <w:rFonts w:eastAsia="PMingLiU" w:cs="Tahoma"/>
          <w:szCs w:val="18"/>
        </w:rPr>
        <w:t>，有資格取得應用程式組合產品之延伸</w:t>
      </w:r>
      <w:r w:rsidRPr="00DA53AD">
        <w:rPr>
          <w:rFonts w:eastAsia="PMingLiU" w:cs="Tahoma"/>
          <w:szCs w:val="18"/>
        </w:rPr>
        <w:t xml:space="preserve"> Hotfix </w:t>
      </w:r>
      <w:r w:rsidRPr="00DA53AD">
        <w:rPr>
          <w:rFonts w:eastAsia="PMingLiU" w:cs="Tahoma"/>
          <w:szCs w:val="18"/>
        </w:rPr>
        <w:t>支援。</w:t>
      </w:r>
    </w:p>
    <w:p w:rsidR="00F30075" w:rsidRPr="00DA53AD" w:rsidRDefault="00F30075" w:rsidP="00EE3CF0">
      <w:pPr>
        <w:numPr>
          <w:ilvl w:val="0"/>
          <w:numId w:val="48"/>
        </w:numPr>
        <w:spacing w:after="60"/>
        <w:ind w:left="1440"/>
        <w:jc w:val="both"/>
        <w:rPr>
          <w:rFonts w:eastAsia="PMingLiU" w:cs="Tahoma"/>
        </w:rPr>
      </w:pPr>
      <w:r w:rsidRPr="00DA53AD">
        <w:rPr>
          <w:rFonts w:eastAsia="PMingLiU" w:cs="Tahoma"/>
          <w:szCs w:val="18"/>
        </w:rPr>
        <w:t>具備系統組合之軟體保證會員資格範圍之客戶</w:t>
      </w:r>
      <w:r w:rsidRPr="00DA53AD">
        <w:rPr>
          <w:rFonts w:eastAsia="PMingLiU" w:cs="Tahoma"/>
          <w:szCs w:val="18"/>
        </w:rPr>
        <w:t xml:space="preserve"> (Academic Select</w:t>
      </w:r>
      <w:r w:rsidRPr="00DA53AD">
        <w:rPr>
          <w:rFonts w:eastAsia="PMingLiU" w:cs="Tahoma"/>
          <w:szCs w:val="18"/>
        </w:rPr>
        <w:t>、</w:t>
      </w:r>
      <w:r w:rsidRPr="00DA53AD">
        <w:rPr>
          <w:rFonts w:eastAsia="PMingLiU" w:cs="Tahoma"/>
          <w:szCs w:val="18"/>
        </w:rPr>
        <w:t xml:space="preserve">Select Plus for Academic </w:t>
      </w:r>
      <w:r w:rsidRPr="00DA53AD">
        <w:rPr>
          <w:rFonts w:eastAsia="PMingLiU" w:cs="Tahoma"/>
          <w:szCs w:val="18"/>
        </w:rPr>
        <w:t>和</w:t>
      </w:r>
      <w:r w:rsidRPr="00DA53AD">
        <w:rPr>
          <w:rFonts w:eastAsia="PMingLiU" w:cs="Tahoma"/>
          <w:szCs w:val="18"/>
        </w:rPr>
        <w:t xml:space="preserve"> Campus </w:t>
      </w:r>
      <w:r w:rsidRPr="00DA53AD">
        <w:rPr>
          <w:rFonts w:eastAsia="PMingLiU" w:cs="Tahoma"/>
          <w:szCs w:val="18"/>
        </w:rPr>
        <w:t>及</w:t>
      </w:r>
      <w:r w:rsidRPr="00DA53AD">
        <w:rPr>
          <w:rFonts w:eastAsia="PMingLiU" w:cs="Tahoma"/>
          <w:szCs w:val="18"/>
        </w:rPr>
        <w:t xml:space="preserve"> School </w:t>
      </w:r>
      <w:r w:rsidRPr="00DA53AD">
        <w:rPr>
          <w:rFonts w:eastAsia="PMingLiU" w:cs="Tahoma"/>
          <w:szCs w:val="18"/>
        </w:rPr>
        <w:t>合約，還有</w:t>
      </w:r>
      <w:r w:rsidRPr="00DA53AD">
        <w:rPr>
          <w:rFonts w:eastAsia="PMingLiU" w:cs="Tahoma"/>
          <w:szCs w:val="18"/>
        </w:rPr>
        <w:t xml:space="preserve"> Open Value Subscription – </w:t>
      </w:r>
      <w:r w:rsidRPr="00DA53AD">
        <w:rPr>
          <w:rFonts w:eastAsia="PMingLiU" w:cs="Tahoma"/>
          <w:szCs w:val="18"/>
        </w:rPr>
        <w:t>教育解決方案之客戶除外</w:t>
      </w:r>
      <w:r w:rsidRPr="00DA53AD">
        <w:rPr>
          <w:rFonts w:eastAsia="PMingLiU" w:cs="Tahoma"/>
          <w:szCs w:val="18"/>
        </w:rPr>
        <w:t>)</w:t>
      </w:r>
      <w:r w:rsidRPr="00DA53AD">
        <w:rPr>
          <w:rFonts w:eastAsia="PMingLiU" w:cs="Tahoma"/>
          <w:szCs w:val="18"/>
        </w:rPr>
        <w:t>，有資格取得</w:t>
      </w:r>
      <w:r w:rsidRPr="00DA53AD">
        <w:rPr>
          <w:rFonts w:eastAsia="PMingLiU" w:cs="Tahoma"/>
          <w:szCs w:val="18"/>
        </w:rPr>
        <w:t xml:space="preserve"> Windows </w:t>
      </w:r>
      <w:r w:rsidRPr="00DA53AD">
        <w:rPr>
          <w:rFonts w:eastAsia="PMingLiU" w:cs="Tahoma"/>
          <w:szCs w:val="18"/>
        </w:rPr>
        <w:t>桌面作業系統之延伸</w:t>
      </w:r>
      <w:r w:rsidRPr="00DA53AD">
        <w:rPr>
          <w:rFonts w:eastAsia="PMingLiU" w:cs="Tahoma"/>
          <w:szCs w:val="18"/>
        </w:rPr>
        <w:t xml:space="preserve"> Hotfix </w:t>
      </w:r>
      <w:r w:rsidRPr="00DA53AD">
        <w:rPr>
          <w:rFonts w:eastAsia="PMingLiU" w:cs="Tahoma"/>
          <w:szCs w:val="18"/>
        </w:rPr>
        <w:t>支援</w:t>
      </w:r>
    </w:p>
    <w:p w:rsidR="00F30075" w:rsidRPr="00DA53AD" w:rsidRDefault="00F30075" w:rsidP="00EE3CF0">
      <w:pPr>
        <w:numPr>
          <w:ilvl w:val="0"/>
          <w:numId w:val="48"/>
        </w:numPr>
        <w:spacing w:after="60"/>
        <w:ind w:left="1440"/>
        <w:jc w:val="both"/>
        <w:rPr>
          <w:rFonts w:eastAsia="PMingLiU" w:cs="Tahoma"/>
        </w:rPr>
      </w:pPr>
      <w:r w:rsidRPr="00DA53AD">
        <w:rPr>
          <w:rFonts w:eastAsia="PMingLiU" w:cs="Tahoma"/>
          <w:szCs w:val="18"/>
        </w:rPr>
        <w:t>具備</w:t>
      </w:r>
      <w:r w:rsidRPr="00DA53AD">
        <w:rPr>
          <w:rFonts w:eastAsia="PMingLiU" w:cs="Tahoma"/>
          <w:szCs w:val="18"/>
        </w:rPr>
        <w:t xml:space="preserve"> 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之有效訂閱的客戶有資格取得</w:t>
      </w:r>
      <w:r w:rsidRPr="00DA53AD">
        <w:rPr>
          <w:rFonts w:eastAsia="PMingLiU" w:cs="Tahoma"/>
          <w:szCs w:val="18"/>
        </w:rPr>
        <w:t xml:space="preserve"> Windows </w:t>
      </w:r>
      <w:r w:rsidRPr="00DA53AD">
        <w:rPr>
          <w:rFonts w:eastAsia="PMingLiU" w:cs="Tahoma"/>
          <w:szCs w:val="18"/>
        </w:rPr>
        <w:t>桌面作業系統之延伸</w:t>
      </w:r>
      <w:r w:rsidRPr="00DA53AD">
        <w:rPr>
          <w:rFonts w:eastAsia="PMingLiU" w:cs="Tahoma"/>
          <w:szCs w:val="18"/>
        </w:rPr>
        <w:t xml:space="preserve"> Hotfix </w:t>
      </w:r>
      <w:r w:rsidRPr="00DA53AD">
        <w:rPr>
          <w:rFonts w:eastAsia="PMingLiU" w:cs="Tahoma"/>
          <w:szCs w:val="18"/>
        </w:rPr>
        <w:t>支援</w:t>
      </w:r>
    </w:p>
    <w:p w:rsidR="0007218F" w:rsidRPr="00DA53AD" w:rsidRDefault="007627B7" w:rsidP="00EE3CF0">
      <w:pPr>
        <w:numPr>
          <w:ilvl w:val="0"/>
          <w:numId w:val="48"/>
        </w:numPr>
        <w:spacing w:after="60"/>
        <w:ind w:left="1440"/>
        <w:contextualSpacing/>
        <w:rPr>
          <w:rFonts w:eastAsia="PMingLiU" w:cs="Tahoma"/>
        </w:rPr>
      </w:pPr>
      <w:r w:rsidRPr="00DA53AD">
        <w:rPr>
          <w:rFonts w:eastAsia="PMingLiU" w:cs="Tahoma"/>
          <w:szCs w:val="18"/>
          <w:lang w:eastAsia="zh-TW"/>
        </w:rPr>
        <w:t>至少針對一種伺服器產品具備軟體保證之客戶</w:t>
      </w:r>
      <w:r w:rsidRPr="00DA53AD">
        <w:rPr>
          <w:rFonts w:eastAsia="PMingLiU" w:cs="Tahoma"/>
          <w:szCs w:val="18"/>
          <w:lang w:eastAsia="zh-TW"/>
        </w:rPr>
        <w:t xml:space="preserve"> (Academic </w:t>
      </w:r>
      <w:r w:rsidRPr="00DA53AD">
        <w:rPr>
          <w:rFonts w:eastAsia="PMingLiU" w:cs="Tahoma"/>
          <w:szCs w:val="18"/>
          <w:lang w:eastAsia="zh-TW"/>
        </w:rPr>
        <w:t>除外</w:t>
      </w:r>
      <w:r w:rsidRPr="00DA53AD">
        <w:rPr>
          <w:rFonts w:eastAsia="PMingLiU" w:cs="Tahoma"/>
          <w:szCs w:val="18"/>
          <w:lang w:eastAsia="zh-TW"/>
        </w:rPr>
        <w:t xml:space="preserve">) </w:t>
      </w:r>
      <w:r w:rsidRPr="00DA53AD">
        <w:rPr>
          <w:rFonts w:eastAsia="PMingLiU" w:cs="Tahoma"/>
          <w:szCs w:val="18"/>
          <w:lang w:eastAsia="zh-TW"/>
        </w:rPr>
        <w:t>有資格取得伺服器產品之延伸</w:t>
      </w:r>
      <w:r w:rsidRPr="00DA53AD">
        <w:rPr>
          <w:rFonts w:eastAsia="PMingLiU" w:cs="Tahoma"/>
          <w:szCs w:val="18"/>
          <w:lang w:eastAsia="zh-TW"/>
        </w:rPr>
        <w:t xml:space="preserve"> Hotfix </w:t>
      </w:r>
      <w:r w:rsidRPr="00DA53AD">
        <w:rPr>
          <w:rFonts w:eastAsia="PMingLiU" w:cs="Tahoma"/>
          <w:szCs w:val="18"/>
          <w:lang w:eastAsia="zh-TW"/>
        </w:rPr>
        <w:t>支援。</w:t>
      </w:r>
      <w:r w:rsidRPr="00DA53AD">
        <w:rPr>
          <w:rFonts w:eastAsia="PMingLiU" w:cs="Tahoma"/>
          <w:szCs w:val="18"/>
        </w:rPr>
        <w:t>包括下列伺服器產品：</w:t>
      </w:r>
    </w:p>
    <w:p w:rsidR="007627B7" w:rsidRPr="00B41007" w:rsidRDefault="007627B7" w:rsidP="00EE3CF0">
      <w:pPr>
        <w:numPr>
          <w:ilvl w:val="2"/>
          <w:numId w:val="48"/>
        </w:numPr>
        <w:spacing w:after="60"/>
        <w:ind w:left="1980"/>
        <w:contextualSpacing/>
        <w:rPr>
          <w:rFonts w:eastAsia="PMingLiU" w:cs="Tahoma"/>
          <w:spacing w:val="-4"/>
        </w:rPr>
      </w:pPr>
      <w:r w:rsidRPr="00B41007">
        <w:rPr>
          <w:rFonts w:eastAsia="PMingLiU" w:cs="Tahoma"/>
          <w:iCs/>
          <w:color w:val="000000"/>
          <w:spacing w:val="-4"/>
          <w:szCs w:val="18"/>
        </w:rPr>
        <w:t>Microsoft Exchange Server</w:t>
      </w:r>
      <w:r w:rsidRPr="00B41007">
        <w:rPr>
          <w:rFonts w:eastAsia="PMingLiU" w:cs="Tahoma"/>
          <w:iCs/>
          <w:color w:val="000000"/>
          <w:spacing w:val="-4"/>
          <w:szCs w:val="18"/>
        </w:rPr>
        <w:t>、</w:t>
      </w:r>
      <w:r w:rsidRPr="00B41007">
        <w:rPr>
          <w:rFonts w:eastAsia="PMingLiU" w:cs="Tahoma"/>
          <w:iCs/>
          <w:color w:val="000000"/>
          <w:spacing w:val="-4"/>
          <w:szCs w:val="18"/>
        </w:rPr>
        <w:t>Microsoft SQL Server</w:t>
      </w:r>
      <w:r w:rsidRPr="00B41007">
        <w:rPr>
          <w:rFonts w:eastAsia="PMingLiU" w:cs="Tahoma"/>
          <w:iCs/>
          <w:color w:val="000000"/>
          <w:spacing w:val="-4"/>
          <w:szCs w:val="18"/>
        </w:rPr>
        <w:t>、</w:t>
      </w:r>
      <w:r w:rsidRPr="00B41007">
        <w:rPr>
          <w:rFonts w:eastAsia="PMingLiU" w:cs="Tahoma"/>
          <w:iCs/>
          <w:color w:val="000000"/>
          <w:spacing w:val="-4"/>
          <w:szCs w:val="18"/>
        </w:rPr>
        <w:t xml:space="preserve">System Center 2012 </w:t>
      </w:r>
      <w:r w:rsidRPr="00B41007">
        <w:rPr>
          <w:rFonts w:eastAsia="PMingLiU" w:cs="Tahoma"/>
          <w:iCs/>
          <w:color w:val="000000"/>
          <w:spacing w:val="-4"/>
          <w:szCs w:val="18"/>
        </w:rPr>
        <w:t>和</w:t>
      </w:r>
      <w:r w:rsidRPr="00B41007">
        <w:rPr>
          <w:rFonts w:eastAsia="PMingLiU" w:cs="Tahoma"/>
          <w:iCs/>
          <w:color w:val="000000"/>
          <w:spacing w:val="-4"/>
          <w:szCs w:val="18"/>
        </w:rPr>
        <w:t xml:space="preserve"> Windows Server</w:t>
      </w:r>
      <w:r w:rsidRPr="00B41007">
        <w:rPr>
          <w:rFonts w:eastAsia="PMingLiU" w:cs="Tahoma"/>
          <w:iCs/>
          <w:color w:val="000000"/>
          <w:spacing w:val="-4"/>
          <w:szCs w:val="18"/>
        </w:rPr>
        <w:t>。</w:t>
      </w:r>
    </w:p>
    <w:p w:rsidR="0007218F" w:rsidRPr="00DA53AD" w:rsidRDefault="0007218F" w:rsidP="0007218F">
      <w:pPr>
        <w:spacing w:after="200" w:line="276" w:lineRule="auto"/>
        <w:contextualSpacing/>
        <w:rPr>
          <w:rFonts w:eastAsia="PMingLiU" w:cs="Tahoma"/>
        </w:rPr>
      </w:pPr>
    </w:p>
    <w:p w:rsidR="00023FE7" w:rsidRPr="00DA53AD" w:rsidRDefault="00023FE7">
      <w:pPr>
        <w:rPr>
          <w:rFonts w:eastAsia="PMingLiU" w:cs="Tahoma"/>
          <w:lang w:eastAsia="zh-TW"/>
        </w:rPr>
      </w:pPr>
      <w:r w:rsidRPr="00DA53AD">
        <w:rPr>
          <w:rFonts w:eastAsia="PMingLiU" w:cs="Tahoma"/>
          <w:szCs w:val="18"/>
          <w:lang w:eastAsia="zh-TW"/>
        </w:rPr>
        <w:t>延伸的</w:t>
      </w:r>
      <w:r w:rsidRPr="00DA53AD">
        <w:rPr>
          <w:rFonts w:eastAsia="PMingLiU" w:cs="Tahoma"/>
          <w:szCs w:val="18"/>
          <w:lang w:eastAsia="zh-TW"/>
        </w:rPr>
        <w:t xml:space="preserve"> Hotfix </w:t>
      </w:r>
      <w:r w:rsidRPr="00DA53AD">
        <w:rPr>
          <w:rFonts w:eastAsia="PMingLiU" w:cs="Tahoma"/>
          <w:szCs w:val="18"/>
          <w:lang w:eastAsia="zh-TW"/>
        </w:rPr>
        <w:t>支援是從主要支援轉換為延伸支援之舊版軟體的利益。目前針對有資格取得此軟體保證利益的客戶，</w:t>
      </w:r>
      <w:r w:rsidR="009D6CB8">
        <w:rPr>
          <w:rFonts w:eastAsia="PMingLiU" w:cs="Tahoma"/>
          <w:szCs w:val="18"/>
          <w:lang w:eastAsia="zh-TW"/>
        </w:rPr>
        <w:br/>
      </w:r>
      <w:r w:rsidRPr="00DA53AD">
        <w:rPr>
          <w:rFonts w:eastAsia="PMingLiU" w:cs="Tahoma"/>
          <w:szCs w:val="18"/>
          <w:lang w:eastAsia="zh-TW"/>
        </w:rPr>
        <w:t>其通常被視為延伸支援合約之一部分進行收費的年度費用會於其軟體保證範圍期間撤銷。有資格取得此利益之客戶不需要於產品轉換為延伸支援之九十日期間內註冊。</w:t>
      </w:r>
      <w:r w:rsidRPr="00DA53AD">
        <w:rPr>
          <w:rStyle w:val="PageNumber"/>
          <w:rFonts w:eastAsia="PMingLiU" w:cs="Tahoma"/>
          <w:szCs w:val="18"/>
          <w:lang w:eastAsia="zh-TW"/>
        </w:rPr>
        <w:t xml:space="preserve"> </w:t>
      </w:r>
    </w:p>
    <w:p w:rsidR="00023FE7" w:rsidRPr="00DA53AD" w:rsidRDefault="00023FE7">
      <w:pPr>
        <w:rPr>
          <w:rFonts w:eastAsia="PMingLiU" w:cs="Tahoma"/>
          <w:lang w:eastAsia="zh-TW"/>
        </w:rPr>
      </w:pPr>
    </w:p>
    <w:p w:rsidR="00023FE7" w:rsidRPr="00DA53AD" w:rsidRDefault="00023FE7">
      <w:pPr>
        <w:rPr>
          <w:rFonts w:eastAsia="PMingLiU" w:cs="Tahoma"/>
          <w:lang w:eastAsia="zh-TW"/>
        </w:rPr>
      </w:pPr>
      <w:r w:rsidRPr="00DA53AD">
        <w:rPr>
          <w:rFonts w:eastAsia="PMingLiU" w:cs="Tahoma"/>
          <w:szCs w:val="18"/>
          <w:lang w:eastAsia="zh-TW"/>
        </w:rPr>
        <w:t>客戶仍需針對個別的</w:t>
      </w:r>
      <w:r w:rsidRPr="00DA53AD">
        <w:rPr>
          <w:rFonts w:eastAsia="PMingLiU" w:cs="Tahoma"/>
          <w:szCs w:val="18"/>
          <w:lang w:eastAsia="zh-TW"/>
        </w:rPr>
        <w:t xml:space="preserve"> Hotfix </w:t>
      </w:r>
      <w:r w:rsidRPr="00DA53AD">
        <w:rPr>
          <w:rFonts w:eastAsia="PMingLiU" w:cs="Tahoma"/>
          <w:szCs w:val="18"/>
          <w:lang w:eastAsia="zh-TW"/>
        </w:rPr>
        <w:t>付費。主要支援或基本支援合約是資格的先決條件。</w:t>
      </w:r>
    </w:p>
    <w:p w:rsidR="000429EF" w:rsidRDefault="000429EF">
      <w:pPr>
        <w:pStyle w:val="Heading3"/>
        <w:rPr>
          <w:rFonts w:ascii="Tahoma" w:eastAsia="PMingLiU" w:hAnsi="Tahoma" w:cs="Tahoma"/>
          <w:sz w:val="18"/>
          <w:szCs w:val="18"/>
        </w:rPr>
      </w:pPr>
    </w:p>
    <w:p w:rsidR="00F51A69" w:rsidRDefault="00F51A69" w:rsidP="00F51A69">
      <w:pPr>
        <w:rPr>
          <w:lang w:eastAsia="zh-TW"/>
        </w:rPr>
      </w:pPr>
    </w:p>
    <w:p w:rsidR="00F51A69" w:rsidRDefault="00F51A69" w:rsidP="00F51A69">
      <w:pPr>
        <w:rPr>
          <w:lang w:eastAsia="zh-TW"/>
        </w:rPr>
      </w:pPr>
    </w:p>
    <w:p w:rsidR="00F51A69" w:rsidRDefault="00F51A69" w:rsidP="00F51A69">
      <w:pPr>
        <w:rPr>
          <w:lang w:eastAsia="zh-TW"/>
        </w:rPr>
      </w:pPr>
    </w:p>
    <w:p w:rsidR="00F51A69" w:rsidRDefault="00F51A69" w:rsidP="00F51A69">
      <w:pPr>
        <w:rPr>
          <w:lang w:eastAsia="zh-TW"/>
        </w:rPr>
      </w:pPr>
    </w:p>
    <w:p w:rsidR="00F51A69" w:rsidRPr="00F51A69" w:rsidRDefault="00F51A69" w:rsidP="00F51A69">
      <w:pPr>
        <w:rPr>
          <w:lang w:eastAsia="zh-TW"/>
        </w:rPr>
      </w:pPr>
    </w:p>
    <w:p w:rsidR="00023FE7" w:rsidRPr="00DA53AD" w:rsidRDefault="00023FE7">
      <w:pPr>
        <w:pStyle w:val="Heading3"/>
        <w:rPr>
          <w:rFonts w:ascii="Tahoma" w:eastAsia="PMingLiU" w:hAnsi="Tahoma" w:cs="Tahoma"/>
        </w:rPr>
      </w:pPr>
      <w:bookmarkStart w:id="960" w:name="_Toc336338244"/>
      <w:bookmarkStart w:id="961" w:name="_Toc352109504"/>
      <w:r w:rsidRPr="00DA53AD">
        <w:rPr>
          <w:rFonts w:ascii="Tahoma" w:eastAsia="PMingLiU" w:hAnsi="Tahoma" w:cs="Tahoma"/>
          <w:sz w:val="24"/>
        </w:rPr>
        <w:lastRenderedPageBreak/>
        <w:t>Microsoft Desktop Optimization Pack for Software Assurance</w:t>
      </w:r>
      <w:bookmarkEnd w:id="960"/>
      <w:bookmarkEnd w:id="961"/>
    </w:p>
    <w:p w:rsidR="00023FE7" w:rsidRPr="00DA53AD" w:rsidRDefault="00023FE7">
      <w:pPr>
        <w:rPr>
          <w:rFonts w:eastAsia="PMingLiU" w:cs="Tahoma"/>
        </w:rPr>
      </w:pPr>
    </w:p>
    <w:p w:rsidR="00F30075" w:rsidRPr="003D36A5" w:rsidRDefault="00F30075" w:rsidP="00F30075">
      <w:pPr>
        <w:rPr>
          <w:rFonts w:eastAsia="PMingLiU" w:cs="Tahoma"/>
          <w:spacing w:val="-4"/>
        </w:rPr>
      </w:pPr>
      <w:r w:rsidRPr="003D36A5">
        <w:rPr>
          <w:rFonts w:eastAsia="PMingLiU" w:cs="Tahoma"/>
          <w:spacing w:val="-4"/>
          <w:szCs w:val="18"/>
        </w:rPr>
        <w:t xml:space="preserve">Microsoft Desktop Optimization Pack for Software Assurance (MDOP) </w:t>
      </w:r>
      <w:r w:rsidRPr="003D36A5">
        <w:rPr>
          <w:rFonts w:eastAsia="PMingLiU" w:cs="Tahoma"/>
          <w:spacing w:val="-4"/>
          <w:szCs w:val="18"/>
        </w:rPr>
        <w:t>是一項選擇性訂購，僅提供具備下列項目之客戶：</w:t>
      </w:r>
    </w:p>
    <w:p w:rsidR="00E762F8" w:rsidRPr="00DA53AD" w:rsidRDefault="00E762F8" w:rsidP="00F30075">
      <w:pPr>
        <w:rPr>
          <w:rFonts w:eastAsia="PMingLiU" w:cs="Tahoma"/>
        </w:rPr>
      </w:pPr>
    </w:p>
    <w:p w:rsidR="00F30075" w:rsidRPr="00DA53AD" w:rsidRDefault="00F30075" w:rsidP="00EE3CF0">
      <w:pPr>
        <w:numPr>
          <w:ilvl w:val="0"/>
          <w:numId w:val="47"/>
        </w:numPr>
        <w:spacing w:after="60" w:line="276" w:lineRule="auto"/>
        <w:ind w:left="1440" w:hanging="274"/>
        <w:rPr>
          <w:rFonts w:eastAsia="PMingLiU" w:cs="Tahoma"/>
          <w:lang w:eastAsia="zh-TW"/>
        </w:rPr>
      </w:pPr>
      <w:r w:rsidRPr="00DA53AD">
        <w:rPr>
          <w:rFonts w:eastAsia="PMingLiU" w:cs="Tahoma"/>
          <w:szCs w:val="18"/>
          <w:lang w:eastAsia="zh-TW"/>
        </w:rPr>
        <w:t>針對其</w:t>
      </w:r>
      <w:r w:rsidRPr="00DA53AD">
        <w:rPr>
          <w:rFonts w:eastAsia="PMingLiU" w:cs="Tahoma"/>
          <w:szCs w:val="18"/>
          <w:lang w:eastAsia="zh-TW"/>
        </w:rPr>
        <w:t xml:space="preserve"> Windows </w:t>
      </w:r>
      <w:r w:rsidRPr="00DA53AD">
        <w:rPr>
          <w:rFonts w:eastAsia="PMingLiU" w:cs="Tahoma"/>
          <w:szCs w:val="18"/>
          <w:lang w:eastAsia="zh-TW"/>
        </w:rPr>
        <w:t>桌面作業系統使用權具備有效的軟體保證</w:t>
      </w:r>
    </w:p>
    <w:p w:rsidR="00F30075" w:rsidRPr="00DA53AD" w:rsidRDefault="00F30075" w:rsidP="00EE3CF0">
      <w:pPr>
        <w:numPr>
          <w:ilvl w:val="0"/>
          <w:numId w:val="47"/>
        </w:numPr>
        <w:spacing w:after="60" w:line="276" w:lineRule="auto"/>
        <w:ind w:left="1440" w:hanging="274"/>
        <w:rPr>
          <w:rFonts w:eastAsia="PMingLiU" w:cs="Tahoma"/>
          <w:lang w:eastAsia="zh-TW"/>
        </w:rPr>
      </w:pPr>
      <w:r w:rsidRPr="00DA53AD">
        <w:rPr>
          <w:rFonts w:eastAsia="PMingLiU" w:cs="Tahoma"/>
          <w:szCs w:val="18"/>
          <w:lang w:eastAsia="zh-TW"/>
        </w:rPr>
        <w:t xml:space="preserve">Windows </w:t>
      </w:r>
      <w:r w:rsidRPr="00DA53AD">
        <w:rPr>
          <w:rFonts w:eastAsia="PMingLiU" w:cs="Tahoma"/>
          <w:szCs w:val="18"/>
          <w:lang w:eastAsia="zh-TW"/>
        </w:rPr>
        <w:t>虛擬桌面存取的有效訂閱，或</w:t>
      </w:r>
    </w:p>
    <w:p w:rsidR="00F30075" w:rsidRPr="00DA53AD" w:rsidRDefault="00F30075" w:rsidP="00EE3CF0">
      <w:pPr>
        <w:numPr>
          <w:ilvl w:val="0"/>
          <w:numId w:val="47"/>
        </w:numPr>
        <w:spacing w:after="60" w:line="276" w:lineRule="auto"/>
        <w:ind w:left="1440" w:hanging="274"/>
        <w:rPr>
          <w:rFonts w:eastAsia="PMingLiU" w:cs="Tahoma"/>
        </w:rPr>
      </w:pPr>
      <w:r w:rsidRPr="00DA53AD">
        <w:rPr>
          <w:rFonts w:eastAsia="PMingLiU" w:cs="Tahoma"/>
          <w:szCs w:val="18"/>
        </w:rPr>
        <w:t>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的有效訂閱，或</w:t>
      </w:r>
    </w:p>
    <w:p w:rsidR="00421D4A" w:rsidRPr="00DA53AD" w:rsidRDefault="00421D4A" w:rsidP="00EE3CF0">
      <w:pPr>
        <w:numPr>
          <w:ilvl w:val="0"/>
          <w:numId w:val="47"/>
        </w:numPr>
        <w:spacing w:after="200" w:line="276" w:lineRule="auto"/>
        <w:ind w:left="1440" w:hanging="270"/>
        <w:rPr>
          <w:rFonts w:eastAsia="PMingLiU" w:cs="Tahoma"/>
          <w:lang w:eastAsia="zh-TW"/>
        </w:rPr>
      </w:pPr>
      <w:r w:rsidRPr="00DA53AD">
        <w:rPr>
          <w:rFonts w:eastAsia="PMingLiU" w:cs="Tahoma"/>
          <w:color w:val="000000"/>
          <w:szCs w:val="18"/>
          <w:lang w:eastAsia="zh-TW"/>
        </w:rPr>
        <w:t xml:space="preserve">Windows </w:t>
      </w:r>
      <w:r w:rsidRPr="00DA53AD">
        <w:rPr>
          <w:rFonts w:eastAsia="PMingLiU" w:cs="Tahoma"/>
          <w:color w:val="000000"/>
          <w:szCs w:val="18"/>
          <w:lang w:eastAsia="zh-TW"/>
        </w:rPr>
        <w:t>附贈訂閱使用權</w:t>
      </w:r>
      <w:r w:rsidRPr="00DA53AD">
        <w:rPr>
          <w:rFonts w:eastAsia="PMingLiU" w:cs="Tahoma"/>
          <w:szCs w:val="18"/>
          <w:lang w:eastAsia="zh-TW"/>
        </w:rPr>
        <w:t>的有效訂閱</w:t>
      </w:r>
    </w:p>
    <w:p w:rsidR="00023FE7" w:rsidRPr="00DA53AD" w:rsidRDefault="008C0608">
      <w:pPr>
        <w:rPr>
          <w:rFonts w:eastAsia="PMingLiU" w:cs="Tahoma"/>
          <w:lang w:eastAsia="zh-TW"/>
        </w:rPr>
      </w:pPr>
      <w:r w:rsidRPr="00DA53AD">
        <w:rPr>
          <w:rFonts w:eastAsia="PMingLiU" w:cs="Tahoma"/>
          <w:szCs w:val="18"/>
          <w:lang w:eastAsia="zh-TW"/>
        </w:rPr>
        <w:t xml:space="preserve"> </w:t>
      </w:r>
    </w:p>
    <w:p w:rsidR="00023FE7" w:rsidRPr="00DA53AD" w:rsidRDefault="00023FE7">
      <w:pPr>
        <w:rPr>
          <w:rFonts w:eastAsia="PMingLiU" w:cs="Tahoma"/>
          <w:lang w:eastAsia="zh-TW"/>
        </w:rPr>
      </w:pPr>
      <w:r w:rsidRPr="00DA53AD">
        <w:rPr>
          <w:rFonts w:eastAsia="PMingLiU" w:cs="Tahoma"/>
          <w:color w:val="000000"/>
          <w:szCs w:val="18"/>
          <w:lang w:eastAsia="zh-TW"/>
        </w:rPr>
        <w:t>若要取得有關此產品之詳細資訊，請參閱本文件的系統組合小節中之「產品注意事項」。</w:t>
      </w:r>
    </w:p>
    <w:p w:rsidR="00023FE7" w:rsidRPr="00DA53AD" w:rsidRDefault="00023FE7">
      <w:pPr>
        <w:rPr>
          <w:rFonts w:eastAsia="PMingLiU" w:cs="Tahoma"/>
          <w:lang w:eastAsia="zh-TW"/>
        </w:rPr>
      </w:pPr>
    </w:p>
    <w:p w:rsidR="002D7B73" w:rsidRPr="00DA53AD" w:rsidRDefault="008C0608" w:rsidP="002D7B73">
      <w:pPr>
        <w:rPr>
          <w:rFonts w:eastAsia="PMingLiU" w:cs="Tahoma"/>
          <w:lang w:eastAsia="zh-TW"/>
        </w:rPr>
      </w:pPr>
      <w:r w:rsidRPr="00DA53AD">
        <w:rPr>
          <w:rFonts w:eastAsia="PMingLiU" w:cs="Tahoma"/>
          <w:b/>
          <w:color w:val="000000"/>
          <w:sz w:val="24"/>
          <w:szCs w:val="18"/>
          <w:lang w:eastAsia="zh-TW"/>
        </w:rPr>
        <w:t xml:space="preserve">Windows </w:t>
      </w:r>
      <w:r w:rsidRPr="00DA53AD">
        <w:rPr>
          <w:rFonts w:eastAsia="PMingLiU" w:cs="Tahoma"/>
          <w:b/>
          <w:color w:val="000000"/>
          <w:sz w:val="24"/>
          <w:szCs w:val="18"/>
          <w:lang w:eastAsia="zh-TW"/>
        </w:rPr>
        <w:t>授權桌面的虛擬化權利</w:t>
      </w:r>
    </w:p>
    <w:p w:rsidR="0043735F" w:rsidRPr="00DA53AD" w:rsidRDefault="0043735F" w:rsidP="008C0608">
      <w:pPr>
        <w:rPr>
          <w:rFonts w:eastAsia="PMingLiU" w:cs="Tahoma"/>
          <w:lang w:eastAsia="zh-TW"/>
        </w:rPr>
      </w:pPr>
    </w:p>
    <w:p w:rsidR="008C0608" w:rsidRPr="00DA53AD" w:rsidRDefault="008C0608" w:rsidP="008C0608">
      <w:pPr>
        <w:rPr>
          <w:rFonts w:eastAsia="PMingLiU" w:cs="Tahoma"/>
          <w:lang w:eastAsia="zh-TW"/>
        </w:rPr>
      </w:pPr>
      <w:r w:rsidRPr="00DA53AD">
        <w:rPr>
          <w:rFonts w:eastAsia="PMingLiU" w:cs="Tahoma"/>
          <w:color w:val="000000"/>
          <w:szCs w:val="18"/>
          <w:lang w:eastAsia="zh-TW"/>
        </w:rPr>
        <w:t>大量授權客戶針對他們如何在其組織內建置</w:t>
      </w:r>
      <w:r w:rsidRPr="00DA53AD">
        <w:rPr>
          <w:rFonts w:eastAsia="PMingLiU" w:cs="Tahoma"/>
          <w:color w:val="000000"/>
          <w:szCs w:val="18"/>
          <w:lang w:eastAsia="zh-TW"/>
        </w:rPr>
        <w:t xml:space="preserve"> Windows 8 </w:t>
      </w:r>
      <w:r w:rsidRPr="00DA53AD">
        <w:rPr>
          <w:rFonts w:eastAsia="PMingLiU" w:cs="Tahoma"/>
          <w:color w:val="000000"/>
          <w:szCs w:val="18"/>
          <w:lang w:eastAsia="zh-TW"/>
        </w:rPr>
        <w:t>擁有一些彈性。</w:t>
      </w:r>
    </w:p>
    <w:p w:rsidR="008C0608" w:rsidRPr="00DA53AD" w:rsidRDefault="008C0608" w:rsidP="008C0608">
      <w:pPr>
        <w:jc w:val="both"/>
        <w:rPr>
          <w:rFonts w:eastAsia="PMingLiU" w:cs="Tahoma"/>
          <w:lang w:eastAsia="zh-TW"/>
        </w:rPr>
      </w:pPr>
      <w:r w:rsidRPr="00DA53AD">
        <w:rPr>
          <w:rFonts w:eastAsia="PMingLiU" w:cs="Tahoma"/>
          <w:szCs w:val="18"/>
          <w:lang w:eastAsia="zh-TW"/>
        </w:rPr>
        <w:t>具備下列一種或兩種條件的客戶得延用虛擬化使用權利：</w:t>
      </w:r>
    </w:p>
    <w:p w:rsidR="00BF1889" w:rsidRPr="00DA53AD" w:rsidRDefault="00BF1889" w:rsidP="008C0608">
      <w:pPr>
        <w:jc w:val="both"/>
        <w:rPr>
          <w:rFonts w:eastAsia="PMingLiU" w:cs="Tahoma"/>
          <w:lang w:eastAsia="zh-TW"/>
        </w:rPr>
      </w:pPr>
    </w:p>
    <w:p w:rsidR="00F30075" w:rsidRPr="00DA53AD" w:rsidRDefault="00F30075" w:rsidP="00EE3CF0">
      <w:pPr>
        <w:numPr>
          <w:ilvl w:val="0"/>
          <w:numId w:val="39"/>
        </w:numPr>
        <w:spacing w:after="60" w:line="276" w:lineRule="auto"/>
        <w:ind w:left="1440"/>
        <w:rPr>
          <w:rFonts w:eastAsia="PMingLiU" w:cs="Tahoma"/>
          <w:lang w:eastAsia="zh-TW"/>
        </w:rPr>
      </w:pPr>
      <w:r w:rsidRPr="00DA53AD">
        <w:rPr>
          <w:rFonts w:eastAsia="PMingLiU" w:cs="Tahoma"/>
          <w:szCs w:val="18"/>
          <w:lang w:eastAsia="zh-TW"/>
        </w:rPr>
        <w:t>針對其</w:t>
      </w:r>
      <w:r w:rsidRPr="00DA53AD">
        <w:rPr>
          <w:rFonts w:eastAsia="PMingLiU" w:cs="Tahoma"/>
          <w:szCs w:val="18"/>
          <w:lang w:eastAsia="zh-TW"/>
        </w:rPr>
        <w:t xml:space="preserve"> Windows </w:t>
      </w:r>
      <w:r w:rsidRPr="00DA53AD">
        <w:rPr>
          <w:rFonts w:eastAsia="PMingLiU" w:cs="Tahoma"/>
          <w:szCs w:val="18"/>
          <w:lang w:eastAsia="zh-TW"/>
        </w:rPr>
        <w:t>桌面作業系統使用權具備有效的軟體保證</w:t>
      </w:r>
    </w:p>
    <w:p w:rsidR="00AC246A" w:rsidRPr="00DA53AD" w:rsidRDefault="00F30075" w:rsidP="00EE3CF0">
      <w:pPr>
        <w:numPr>
          <w:ilvl w:val="0"/>
          <w:numId w:val="39"/>
        </w:numPr>
        <w:spacing w:after="60" w:line="276" w:lineRule="auto"/>
        <w:ind w:left="1440"/>
        <w:jc w:val="both"/>
        <w:rPr>
          <w:rFonts w:eastAsia="PMingLiU" w:cs="Tahoma"/>
          <w:lang w:eastAsia="zh-TW"/>
        </w:rPr>
      </w:pPr>
      <w:r w:rsidRPr="00DA53AD">
        <w:rPr>
          <w:rFonts w:eastAsia="PMingLiU" w:cs="Tahoma"/>
          <w:szCs w:val="18"/>
          <w:lang w:eastAsia="zh-TW"/>
        </w:rPr>
        <w:t>隨附</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訂購線上服務利益</w:t>
      </w:r>
    </w:p>
    <w:p w:rsidR="00F30075" w:rsidRPr="00DA53AD" w:rsidRDefault="00F30075" w:rsidP="00EE3CF0">
      <w:pPr>
        <w:numPr>
          <w:ilvl w:val="0"/>
          <w:numId w:val="39"/>
        </w:numPr>
        <w:spacing w:after="60" w:line="276" w:lineRule="auto"/>
        <w:ind w:left="1440"/>
        <w:jc w:val="both"/>
        <w:rPr>
          <w:rFonts w:eastAsia="PMingLiU" w:cs="Tahoma"/>
        </w:rPr>
      </w:pPr>
      <w:r w:rsidRPr="00DA53AD">
        <w:rPr>
          <w:rFonts w:eastAsia="PMingLiU" w:cs="Tahoma"/>
          <w:szCs w:val="18"/>
        </w:rPr>
        <w:t>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的有效訂閱</w:t>
      </w:r>
    </w:p>
    <w:p w:rsidR="00F30075" w:rsidRPr="00DA53AD" w:rsidRDefault="00F30075" w:rsidP="008C0608">
      <w:pPr>
        <w:rPr>
          <w:rFonts w:eastAsia="PMingLiU" w:cs="Tahoma"/>
        </w:rPr>
      </w:pPr>
    </w:p>
    <w:p w:rsidR="002D7B73" w:rsidRPr="00DA53AD" w:rsidRDefault="002D7B73" w:rsidP="008C0608">
      <w:pPr>
        <w:rPr>
          <w:rFonts w:eastAsia="PMingLiU" w:cs="Tahoma"/>
          <w:lang w:eastAsia="zh-TW"/>
        </w:rPr>
      </w:pPr>
      <w:r w:rsidRPr="00DA53AD">
        <w:rPr>
          <w:rFonts w:eastAsia="PMingLiU" w:cs="Tahoma"/>
          <w:color w:val="000000"/>
          <w:szCs w:val="18"/>
          <w:lang w:eastAsia="zh-TW"/>
        </w:rPr>
        <w:t>此使用權最多可以在四部本機虛擬機器上執行軟體。雖然客戶對</w:t>
      </w:r>
      <w:r w:rsidRPr="00DA53AD">
        <w:rPr>
          <w:rFonts w:eastAsia="PMingLiU" w:cs="Tahoma"/>
          <w:color w:val="000000"/>
          <w:szCs w:val="18"/>
          <w:lang w:eastAsia="zh-TW"/>
        </w:rPr>
        <w:t xml:space="preserve"> Windows 8 </w:t>
      </w:r>
      <w:r w:rsidRPr="00DA53AD">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rsidR="00C831EC" w:rsidRPr="005E6E2D" w:rsidRDefault="00C831EC" w:rsidP="002D7B73">
      <w:pPr>
        <w:pStyle w:val="Heading3"/>
        <w:rPr>
          <w:rFonts w:ascii="Tahoma" w:eastAsia="PMingLiU" w:hAnsi="Tahoma" w:cs="Tahoma"/>
          <w:sz w:val="18"/>
          <w:szCs w:val="18"/>
        </w:rPr>
      </w:pPr>
      <w:bookmarkStart w:id="962" w:name="_Toc257907651"/>
      <w:bookmarkStart w:id="963" w:name="_Toc233026785"/>
    </w:p>
    <w:p w:rsidR="002D7B73" w:rsidRPr="00DA53AD" w:rsidRDefault="002D7B73" w:rsidP="002D7B73">
      <w:pPr>
        <w:pStyle w:val="Heading3"/>
        <w:rPr>
          <w:rFonts w:ascii="Tahoma" w:eastAsia="PMingLiU" w:hAnsi="Tahoma" w:cs="Tahoma"/>
        </w:rPr>
      </w:pPr>
      <w:bookmarkStart w:id="964" w:name="_Toc336338245"/>
      <w:bookmarkStart w:id="965" w:name="_Toc352109505"/>
      <w:r w:rsidRPr="00DA53AD">
        <w:rPr>
          <w:rFonts w:ascii="Tahoma" w:eastAsia="PMingLiU" w:hAnsi="Tahoma" w:cs="Tahoma"/>
          <w:color w:val="000000"/>
          <w:sz w:val="24"/>
        </w:rPr>
        <w:t xml:space="preserve">Windows </w:t>
      </w:r>
      <w:r w:rsidRPr="00DA53AD">
        <w:rPr>
          <w:rFonts w:ascii="Tahoma" w:eastAsia="PMingLiU" w:hAnsi="Tahoma" w:cs="Tahoma"/>
          <w:color w:val="000000"/>
          <w:sz w:val="24"/>
        </w:rPr>
        <w:t>虛擬桌面存取</w:t>
      </w:r>
      <w:r w:rsidRPr="00DA53AD">
        <w:rPr>
          <w:rFonts w:ascii="Tahoma" w:eastAsia="PMingLiU" w:hAnsi="Tahoma" w:cs="Tahoma"/>
          <w:color w:val="000000"/>
          <w:sz w:val="24"/>
        </w:rPr>
        <w:t xml:space="preserve"> (VDA)</w:t>
      </w:r>
      <w:bookmarkEnd w:id="962"/>
      <w:r w:rsidRPr="00DA53AD">
        <w:rPr>
          <w:rFonts w:ascii="Tahoma" w:eastAsia="PMingLiU" w:hAnsi="Tahoma" w:cs="Tahoma"/>
          <w:color w:val="000000"/>
          <w:sz w:val="24"/>
        </w:rPr>
        <w:t xml:space="preserve"> </w:t>
      </w:r>
      <w:r w:rsidRPr="00DA53AD">
        <w:rPr>
          <w:rFonts w:ascii="Tahoma" w:eastAsia="PMingLiU" w:hAnsi="Tahoma" w:cs="Tahoma"/>
          <w:color w:val="000000"/>
          <w:sz w:val="24"/>
        </w:rPr>
        <w:t>權利</w:t>
      </w:r>
      <w:bookmarkEnd w:id="964"/>
      <w:bookmarkEnd w:id="965"/>
    </w:p>
    <w:p w:rsidR="002D7B73" w:rsidRPr="00DA53AD" w:rsidRDefault="002D7B73" w:rsidP="002D7B73">
      <w:pPr>
        <w:rPr>
          <w:rFonts w:eastAsia="PMingLiU" w:cs="Tahoma"/>
          <w:lang w:eastAsia="zh-TW"/>
        </w:rPr>
      </w:pPr>
    </w:p>
    <w:p w:rsidR="00EC5C9D" w:rsidRPr="00DA53AD" w:rsidRDefault="00EC5C9D" w:rsidP="00EC5C9D">
      <w:pPr>
        <w:rPr>
          <w:rFonts w:eastAsia="PMingLiU" w:cs="Tahoma"/>
          <w:lang w:eastAsia="zh-TW"/>
        </w:rPr>
      </w:pPr>
      <w:r w:rsidRPr="00DA53AD">
        <w:rPr>
          <w:rFonts w:eastAsia="PMingLiU" w:cs="Tahoma"/>
          <w:color w:val="000000"/>
          <w:szCs w:val="18"/>
          <w:lang w:eastAsia="zh-TW"/>
        </w:rPr>
        <w:t>具備</w:t>
      </w:r>
      <w:r w:rsidRPr="00DA53AD">
        <w:rPr>
          <w:rFonts w:eastAsia="PMingLiU" w:cs="Tahoma"/>
          <w:color w:val="000000"/>
          <w:szCs w:val="18"/>
          <w:lang w:eastAsia="zh-TW"/>
        </w:rPr>
        <w:t xml:space="preserve"> Windows </w:t>
      </w:r>
      <w:r w:rsidRPr="00DA53AD">
        <w:rPr>
          <w:rFonts w:eastAsia="PMingLiU" w:cs="Tahoma"/>
          <w:color w:val="000000"/>
          <w:szCs w:val="18"/>
          <w:lang w:eastAsia="zh-TW"/>
        </w:rPr>
        <w:t>桌面作業系統之軟體保證的客戶，以及已取得</w:t>
      </w:r>
      <w:r w:rsidRPr="00DA53AD">
        <w:rPr>
          <w:rFonts w:eastAsia="PMingLiU" w:cs="Tahoma"/>
          <w:color w:val="000000"/>
          <w:szCs w:val="18"/>
          <w:lang w:eastAsia="zh-TW"/>
        </w:rPr>
        <w:t xml:space="preserve"> Windows Intune</w:t>
      </w:r>
      <w:r w:rsidRPr="00DA53AD">
        <w:rPr>
          <w:rFonts w:eastAsia="PMingLiU" w:cs="Tahoma"/>
          <w:szCs w:val="18"/>
          <w:lang w:eastAsia="zh-TW"/>
        </w:rPr>
        <w:t xml:space="preserve"> (</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授權的客戶，均可取得</w:t>
      </w:r>
      <w:r w:rsidRPr="00DA53AD">
        <w:rPr>
          <w:rFonts w:eastAsia="PMingLiU" w:cs="Tahoma"/>
          <w:color w:val="000000"/>
          <w:szCs w:val="18"/>
          <w:lang w:eastAsia="zh-TW"/>
        </w:rPr>
        <w:t xml:space="preserve"> Windows VDA </w:t>
      </w:r>
      <w:r w:rsidRPr="00DA53AD">
        <w:rPr>
          <w:rFonts w:eastAsia="PMingLiU" w:cs="Tahoma"/>
          <w:color w:val="000000"/>
          <w:szCs w:val="18"/>
          <w:lang w:eastAsia="zh-TW"/>
        </w:rPr>
        <w:t>權利。他們也可以依據個別的訂閱使用權而取得。</w:t>
      </w:r>
      <w:r w:rsidRPr="00DA53AD">
        <w:rPr>
          <w:rFonts w:eastAsia="PMingLiU" w:cs="Tahoma"/>
          <w:color w:val="000000"/>
          <w:szCs w:val="18"/>
          <w:lang w:eastAsia="zh-TW"/>
        </w:rPr>
        <w:t xml:space="preserve">Windows VDA </w:t>
      </w:r>
      <w:r w:rsidRPr="00DA53AD">
        <w:rPr>
          <w:rFonts w:eastAsia="PMingLiU" w:cs="Tahoma"/>
          <w:color w:val="000000"/>
          <w:szCs w:val="18"/>
          <w:lang w:eastAsia="zh-TW"/>
        </w:rPr>
        <w:t>的受益對象為想要使用精簡型用戶端</w:t>
      </w:r>
      <w:r w:rsidRPr="00DA53AD">
        <w:rPr>
          <w:rFonts w:eastAsia="PMingLiU" w:cs="Tahoma"/>
          <w:color w:val="000000"/>
          <w:szCs w:val="18"/>
          <w:lang w:eastAsia="zh-TW"/>
        </w:rPr>
        <w:t xml:space="preserve"> (Thin Client) </w:t>
      </w:r>
      <w:r w:rsidRPr="00DA53AD">
        <w:rPr>
          <w:rFonts w:eastAsia="PMingLiU" w:cs="Tahoma"/>
          <w:color w:val="000000"/>
          <w:szCs w:val="18"/>
          <w:lang w:eastAsia="zh-TW"/>
        </w:rPr>
        <w:t>裝置來建置</w:t>
      </w:r>
      <w:r w:rsidRPr="00DA53AD">
        <w:rPr>
          <w:rFonts w:eastAsia="PMingLiU" w:cs="Tahoma"/>
          <w:color w:val="000000"/>
          <w:szCs w:val="18"/>
          <w:lang w:eastAsia="zh-TW"/>
        </w:rPr>
        <w:t xml:space="preserve"> Windows </w:t>
      </w:r>
      <w:r w:rsidRPr="00DA53AD">
        <w:rPr>
          <w:rFonts w:eastAsia="PMingLiU" w:cs="Tahoma"/>
          <w:color w:val="000000"/>
          <w:szCs w:val="18"/>
          <w:lang w:eastAsia="zh-TW"/>
        </w:rPr>
        <w:t>的客戶</w:t>
      </w:r>
      <w:r w:rsidRPr="00DA53AD">
        <w:rPr>
          <w:rFonts w:eastAsia="PMingLiU" w:cs="Tahoma"/>
          <w:color w:val="000000"/>
          <w:szCs w:val="18"/>
          <w:lang w:eastAsia="zh-TW"/>
        </w:rPr>
        <w:t xml:space="preserve"> (</w:t>
      </w:r>
      <w:r w:rsidRPr="00DA53AD">
        <w:rPr>
          <w:rFonts w:eastAsia="PMingLiU" w:cs="Tahoma"/>
          <w:color w:val="000000"/>
          <w:szCs w:val="18"/>
          <w:lang w:eastAsia="zh-TW"/>
        </w:rPr>
        <w:t>通常與內嵌作業系統一起預先安裝</w:t>
      </w:r>
      <w:r w:rsidRPr="00DA53AD">
        <w:rPr>
          <w:rFonts w:eastAsia="PMingLiU" w:cs="Tahoma"/>
          <w:color w:val="000000"/>
          <w:szCs w:val="18"/>
          <w:lang w:eastAsia="zh-TW"/>
        </w:rPr>
        <w:t>)</w:t>
      </w:r>
      <w:r w:rsidRPr="00DA53AD">
        <w:rPr>
          <w:rFonts w:eastAsia="PMingLiU" w:cs="Tahoma"/>
          <w:color w:val="000000"/>
          <w:szCs w:val="18"/>
          <w:lang w:eastAsia="zh-TW"/>
        </w:rPr>
        <w:t>。</w:t>
      </w:r>
      <w:r w:rsidRPr="00DA53AD">
        <w:rPr>
          <w:rFonts w:eastAsia="PMingLiU" w:cs="Tahoma"/>
          <w:color w:val="000000"/>
          <w:szCs w:val="18"/>
          <w:lang w:eastAsia="zh-TW"/>
        </w:rPr>
        <w:t xml:space="preserve">VDA </w:t>
      </w:r>
      <w:r w:rsidRPr="00DA53AD">
        <w:rPr>
          <w:rFonts w:eastAsia="PMingLiU" w:cs="Tahoma"/>
          <w:color w:val="000000"/>
          <w:szCs w:val="18"/>
          <w:lang w:eastAsia="zh-TW"/>
        </w:rPr>
        <w:t>訂閱使用權提供給客戶其訂閱期間可取得之最新版</w:t>
      </w:r>
      <w:r w:rsidRPr="00DA53AD">
        <w:rPr>
          <w:rFonts w:eastAsia="PMingLiU" w:cs="Tahoma"/>
          <w:color w:val="000000"/>
          <w:szCs w:val="18"/>
          <w:lang w:eastAsia="zh-TW"/>
        </w:rPr>
        <w:t xml:space="preserve"> Windows </w:t>
      </w:r>
      <w:r w:rsidRPr="00DA53AD">
        <w:rPr>
          <w:rFonts w:eastAsia="PMingLiU" w:cs="Tahoma"/>
          <w:color w:val="000000"/>
          <w:szCs w:val="18"/>
          <w:lang w:eastAsia="zh-TW"/>
        </w:rPr>
        <w:t>桌面作業系統的執行權利。</w:t>
      </w:r>
    </w:p>
    <w:p w:rsidR="00EC5C9D" w:rsidRPr="00DA53AD" w:rsidRDefault="00EC5C9D" w:rsidP="00EC5C9D">
      <w:pPr>
        <w:rPr>
          <w:rFonts w:eastAsia="PMingLiU" w:cs="Tahoma"/>
          <w:lang w:eastAsia="zh-TW"/>
        </w:rPr>
      </w:pPr>
    </w:p>
    <w:p w:rsidR="00EC5C9D" w:rsidRPr="00DA53AD" w:rsidRDefault="00EC5C9D" w:rsidP="00EC5C9D">
      <w:pPr>
        <w:rPr>
          <w:rFonts w:eastAsia="PMingLiU" w:cs="Tahoma"/>
          <w:lang w:eastAsia="zh-TW"/>
        </w:rPr>
      </w:pPr>
      <w:r w:rsidRPr="00DA53AD">
        <w:rPr>
          <w:rFonts w:eastAsia="PMingLiU" w:cs="Tahoma"/>
          <w:color w:val="000000"/>
          <w:szCs w:val="18"/>
          <w:lang w:eastAsia="zh-TW"/>
        </w:rPr>
        <w:t>如需</w:t>
      </w:r>
      <w:r w:rsidRPr="00DA53AD">
        <w:rPr>
          <w:rFonts w:eastAsia="PMingLiU" w:cs="Tahoma"/>
          <w:color w:val="000000"/>
          <w:szCs w:val="18"/>
          <w:lang w:eastAsia="zh-TW"/>
        </w:rPr>
        <w:t xml:space="preserve"> VDA </w:t>
      </w:r>
      <w:r w:rsidRPr="00DA53AD">
        <w:rPr>
          <w:rFonts w:eastAsia="PMingLiU" w:cs="Tahoma"/>
          <w:color w:val="000000"/>
          <w:szCs w:val="18"/>
          <w:lang w:eastAsia="zh-TW"/>
        </w:rPr>
        <w:t>之詳細資訊，請參閱「產品使用權」文件。</w:t>
      </w:r>
    </w:p>
    <w:bookmarkEnd w:id="963"/>
    <w:p w:rsidR="00023FE7" w:rsidRPr="00DA53AD" w:rsidRDefault="00023FE7">
      <w:pPr>
        <w:rPr>
          <w:rFonts w:eastAsia="PMingLiU" w:cs="Tahoma"/>
          <w:lang w:eastAsia="zh-TW"/>
        </w:rPr>
      </w:pPr>
    </w:p>
    <w:p w:rsidR="00023FE7" w:rsidRPr="00DA53AD" w:rsidRDefault="00023FE7">
      <w:pPr>
        <w:rPr>
          <w:rFonts w:eastAsia="PMingLiU" w:cs="Tahoma"/>
          <w:lang w:eastAsia="zh-TW"/>
        </w:rPr>
      </w:pPr>
      <w:bookmarkStart w:id="966" w:name="_Toc336338246"/>
      <w:bookmarkStart w:id="967" w:name="_Toc352109506"/>
      <w:r w:rsidRPr="00DA53AD">
        <w:rPr>
          <w:rStyle w:val="Heading3Char"/>
          <w:rFonts w:ascii="Tahoma" w:eastAsia="PMingLiU" w:hAnsi="Tahoma" w:cs="Tahoma"/>
          <w:sz w:val="24"/>
          <w:lang w:eastAsia="zh-TW"/>
        </w:rPr>
        <w:t>升級使用權可用性</w:t>
      </w:r>
      <w:bookmarkEnd w:id="966"/>
      <w:bookmarkEnd w:id="967"/>
      <w:r w:rsidRPr="00DA53AD">
        <w:rPr>
          <w:rFonts w:eastAsia="PMingLiU" w:cs="Tahoma"/>
          <w:b/>
          <w:sz w:val="24"/>
          <w:szCs w:val="20"/>
          <w:lang w:eastAsia="zh-TW"/>
        </w:rPr>
        <w:t>*</w:t>
      </w:r>
    </w:p>
    <w:p w:rsidR="00023FE7" w:rsidRPr="00DA53AD" w:rsidRDefault="00023FE7">
      <w:pPr>
        <w:rPr>
          <w:rFonts w:eastAsia="PMingLiU" w:cs="Tahoma"/>
          <w:lang w:eastAsia="zh-TW"/>
        </w:rPr>
      </w:pPr>
    </w:p>
    <w:p w:rsidR="00023FE7" w:rsidRPr="00DA53AD" w:rsidRDefault="00AD6AD6">
      <w:pPr>
        <w:rPr>
          <w:rFonts w:eastAsia="PMingLiU" w:cs="Tahoma"/>
        </w:rPr>
      </w:pPr>
      <w:r w:rsidRPr="00DA53AD">
        <w:rPr>
          <w:rFonts w:eastAsia="PMingLiU" w:cs="Tahoma"/>
          <w:szCs w:val="18"/>
          <w:lang w:eastAsia="zh-TW"/>
        </w:rPr>
        <w:t>客戶得將部分產品自較低等級版本移轉至較高等級版本，其可透過升級使用權進行此動作。為了</w:t>
      </w:r>
      <w:r w:rsidRPr="00DA53AD">
        <w:rPr>
          <w:rFonts w:eastAsia="PMingLiU" w:cs="Tahoma"/>
          <w:color w:val="000000"/>
          <w:szCs w:val="18"/>
          <w:lang w:eastAsia="zh-TW"/>
        </w:rPr>
        <w:t>取得升級使用權，針對合格產品，客戶必須擁有具備有效軟體保證之使用權。必須取得升級使用權，且僅有依相同之大量授權方案合約及註冊</w:t>
      </w:r>
      <w:r w:rsidRPr="00DA53AD">
        <w:rPr>
          <w:rFonts w:eastAsia="PMingLiU" w:cs="Tahoma"/>
          <w:color w:val="000000"/>
          <w:szCs w:val="18"/>
          <w:lang w:eastAsia="zh-TW"/>
        </w:rPr>
        <w:t xml:space="preserve"> (</w:t>
      </w:r>
      <w:r w:rsidRPr="00DA53AD">
        <w:rPr>
          <w:rFonts w:eastAsia="PMingLiU" w:cs="Tahoma"/>
          <w:color w:val="000000"/>
          <w:szCs w:val="18"/>
          <w:lang w:eastAsia="zh-TW"/>
        </w:rPr>
        <w:t>若有的話</w:t>
      </w:r>
      <w:r w:rsidRPr="00DA53AD">
        <w:rPr>
          <w:rFonts w:eastAsia="PMingLiU" w:cs="Tahoma"/>
          <w:color w:val="000000"/>
          <w:szCs w:val="18"/>
          <w:lang w:eastAsia="zh-TW"/>
        </w:rPr>
        <w:t xml:space="preserve">) </w:t>
      </w:r>
      <w:r w:rsidRPr="00DA53AD">
        <w:rPr>
          <w:rFonts w:eastAsia="PMingLiU" w:cs="Tahoma"/>
          <w:color w:val="000000"/>
          <w:szCs w:val="18"/>
          <w:lang w:eastAsia="zh-TW"/>
        </w:rPr>
        <w:t>取得之使用權始有效，亦即依據原始取得之合格</w:t>
      </w:r>
      <w:r w:rsidRPr="00DA53AD">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DA53AD">
        <w:rPr>
          <w:rFonts w:eastAsia="PMingLiU" w:cs="Tahoma"/>
          <w:szCs w:val="18"/>
        </w:rPr>
        <w:t>如需詳細資訊，請參閱下列位置之＜企業版升級使用權大量授權摘要＞</w:t>
      </w:r>
      <w:r w:rsidRPr="00DA53AD">
        <w:rPr>
          <w:rFonts w:eastAsia="PMingLiU" w:cs="Tahoma"/>
          <w:szCs w:val="18"/>
        </w:rPr>
        <w:t>(Enterprise Edition Step-up License Volume Licensing Brief)</w:t>
      </w:r>
      <w:r w:rsidRPr="00DA53AD">
        <w:rPr>
          <w:rFonts w:eastAsia="PMingLiU" w:cs="Tahoma"/>
          <w:szCs w:val="18"/>
        </w:rPr>
        <w:t>：</w:t>
      </w:r>
      <w:r w:rsidRPr="00DA53AD">
        <w:rPr>
          <w:rFonts w:eastAsia="PMingLiU" w:cs="Tahoma"/>
          <w:szCs w:val="18"/>
        </w:rPr>
        <w:t>http://</w:t>
      </w:r>
      <w:hyperlink r:id="rId36" w:history="1">
        <w:r w:rsidRPr="00DA53AD">
          <w:rPr>
            <w:rStyle w:val="Hyperlink"/>
            <w:rFonts w:eastAsia="PMingLiU" w:cs="Tahoma"/>
            <w:szCs w:val="18"/>
          </w:rPr>
          <w:t>www.microsoft.com/licensing</w:t>
        </w:r>
      </w:hyperlink>
      <w:r w:rsidRPr="00DA53AD">
        <w:rPr>
          <w:rFonts w:eastAsia="PMingLiU" w:cs="Tahoma"/>
          <w:szCs w:val="18"/>
        </w:rPr>
        <w:t xml:space="preserve"> </w:t>
      </w:r>
    </w:p>
    <w:p w:rsidR="00023FE7" w:rsidRPr="00DA53AD"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A53AD" w:rsidTr="001E3F7D">
        <w:trPr>
          <w:tblHeader/>
        </w:trPr>
        <w:tc>
          <w:tcPr>
            <w:tcW w:w="4230" w:type="dxa"/>
            <w:shd w:val="clear" w:color="auto" w:fill="FABF8F"/>
            <w:tcMar>
              <w:top w:w="0" w:type="dxa"/>
              <w:left w:w="108" w:type="dxa"/>
              <w:bottom w:w="0" w:type="dxa"/>
              <w:right w:w="108" w:type="dxa"/>
            </w:tcMar>
            <w:hideMark/>
          </w:tcPr>
          <w:p w:rsidR="003573CD" w:rsidRPr="00DA53AD" w:rsidRDefault="003573CD" w:rsidP="00554A35">
            <w:pPr>
              <w:jc w:val="center"/>
              <w:rPr>
                <w:rFonts w:eastAsia="PMingLiU" w:cs="Tahoma"/>
                <w:b/>
                <w:sz w:val="20"/>
                <w:szCs w:val="20"/>
              </w:rPr>
            </w:pPr>
            <w:r w:rsidRPr="00DA53AD">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rsidR="003573CD" w:rsidRPr="00DA53AD" w:rsidRDefault="003573CD" w:rsidP="00554A35">
            <w:pPr>
              <w:jc w:val="center"/>
              <w:rPr>
                <w:rFonts w:eastAsia="PMingLiU" w:cs="Tahoma"/>
                <w:b/>
                <w:sz w:val="20"/>
                <w:szCs w:val="20"/>
              </w:rPr>
            </w:pPr>
            <w:r w:rsidRPr="00DA53AD">
              <w:rPr>
                <w:rFonts w:eastAsia="PMingLiU" w:cs="Tahoma"/>
                <w:b/>
                <w:sz w:val="20"/>
                <w:szCs w:val="20"/>
              </w:rPr>
              <w:t>升級目標</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Branch</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Standard</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Branch</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Enterprise</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Standard</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BizTalk</w:t>
            </w:r>
            <w:r w:rsidR="00345913" w:rsidRPr="00345913">
              <w:rPr>
                <w:rFonts w:eastAsia="PMingLiU" w:cs="Tahoma"/>
                <w:szCs w:val="18"/>
                <w:vertAlign w:val="superscript"/>
              </w:rPr>
              <w:t>®</w:t>
            </w:r>
            <w:r w:rsidRPr="00DA53AD">
              <w:rPr>
                <w:rFonts w:eastAsia="PMingLiU" w:cs="Tahoma"/>
                <w:szCs w:val="18"/>
              </w:rPr>
              <w:t xml:space="preserve"> Server Enterprise</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Commerce Server Standard</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Commerce Server Enterprise</w:t>
            </w:r>
          </w:p>
        </w:tc>
      </w:tr>
      <w:tr w:rsidR="003573CD" w:rsidRPr="00DA53AD" w:rsidTr="001E3F7D">
        <w:trPr>
          <w:trHeight w:val="238"/>
        </w:trPr>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 xml:space="preserve">Core CAL </w:t>
            </w:r>
            <w:r w:rsidRPr="00DA53AD">
              <w:rPr>
                <w:rFonts w:eastAsia="PMingLiU" w:cs="Tahoma"/>
                <w:szCs w:val="18"/>
              </w:rPr>
              <w:t>套件</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 xml:space="preserve">Enterprise CAL </w:t>
            </w:r>
            <w:r w:rsidRPr="00DA53AD">
              <w:rPr>
                <w:rFonts w:eastAsia="PMingLiU" w:cs="Tahoma"/>
                <w:szCs w:val="18"/>
              </w:rPr>
              <w:t>套件</w:t>
            </w:r>
          </w:p>
        </w:tc>
      </w:tr>
      <w:tr w:rsidR="00E87953" w:rsidRPr="00DA53AD" w:rsidTr="001E3F7D">
        <w:trPr>
          <w:trHeight w:val="247"/>
        </w:trPr>
        <w:tc>
          <w:tcPr>
            <w:tcW w:w="4230" w:type="dxa"/>
            <w:tcMar>
              <w:top w:w="0" w:type="dxa"/>
              <w:left w:w="108" w:type="dxa"/>
              <w:bottom w:w="0" w:type="dxa"/>
              <w:right w:w="108" w:type="dxa"/>
            </w:tcMar>
          </w:tcPr>
          <w:p w:rsidR="00E87953" w:rsidRPr="00DA53AD" w:rsidRDefault="00E87953" w:rsidP="00734CF4">
            <w:pPr>
              <w:rPr>
                <w:rFonts w:eastAsia="PMingLiU" w:cs="Tahoma"/>
                <w:color w:val="000000"/>
                <w:szCs w:val="18"/>
              </w:rPr>
            </w:pPr>
            <w:r w:rsidRPr="00DA53AD">
              <w:rPr>
                <w:rFonts w:eastAsia="PMingLiU" w:cs="Tahoma"/>
                <w:color w:val="000000"/>
                <w:szCs w:val="18"/>
              </w:rPr>
              <w:t>Core CAL Suite Bridge for Office 365</w:t>
            </w:r>
          </w:p>
        </w:tc>
        <w:tc>
          <w:tcPr>
            <w:tcW w:w="4230" w:type="dxa"/>
            <w:tcMar>
              <w:top w:w="0" w:type="dxa"/>
              <w:left w:w="108" w:type="dxa"/>
              <w:bottom w:w="0" w:type="dxa"/>
              <w:right w:w="108" w:type="dxa"/>
            </w:tcMar>
          </w:tcPr>
          <w:p w:rsidR="00E87953" w:rsidRPr="00DA53AD" w:rsidRDefault="00E87953" w:rsidP="00734CF4">
            <w:pPr>
              <w:rPr>
                <w:rFonts w:eastAsia="PMingLiU" w:cs="Tahoma"/>
                <w:color w:val="000000"/>
                <w:szCs w:val="18"/>
              </w:rPr>
            </w:pPr>
            <w:r w:rsidRPr="00DA53AD">
              <w:rPr>
                <w:rFonts w:eastAsia="PMingLiU" w:cs="Tahoma"/>
                <w:color w:val="000000"/>
                <w:szCs w:val="18"/>
              </w:rPr>
              <w:t>Enterprise CAL Suite Bridge for Office 365</w:t>
            </w:r>
          </w:p>
        </w:tc>
      </w:tr>
      <w:tr w:rsidR="00E87953" w:rsidRPr="00DA53AD" w:rsidTr="001E3F7D">
        <w:trPr>
          <w:trHeight w:val="247"/>
        </w:trPr>
        <w:tc>
          <w:tcPr>
            <w:tcW w:w="4230" w:type="dxa"/>
            <w:tcMar>
              <w:top w:w="0" w:type="dxa"/>
              <w:left w:w="108" w:type="dxa"/>
              <w:bottom w:w="0" w:type="dxa"/>
              <w:right w:w="108" w:type="dxa"/>
            </w:tcMar>
          </w:tcPr>
          <w:p w:rsidR="00E87953" w:rsidRPr="00DA53AD" w:rsidRDefault="00E87953" w:rsidP="007C6582">
            <w:pPr>
              <w:rPr>
                <w:rFonts w:eastAsia="PMingLiU" w:cs="Tahoma"/>
                <w:color w:val="000000"/>
                <w:szCs w:val="18"/>
              </w:rPr>
            </w:pPr>
            <w:r w:rsidRPr="00DA53AD">
              <w:rPr>
                <w:rFonts w:eastAsia="PMingLiU" w:cs="Tahoma"/>
                <w:color w:val="000000"/>
                <w:szCs w:val="18"/>
              </w:rPr>
              <w:t>Core CAL Suite Bridge for Windows</w:t>
            </w:r>
            <w:r w:rsidR="00345913" w:rsidRPr="00345913">
              <w:rPr>
                <w:rFonts w:eastAsia="PMingLiU" w:cs="Tahoma"/>
                <w:color w:val="000000"/>
                <w:szCs w:val="18"/>
                <w:vertAlign w:val="superscript"/>
              </w:rPr>
              <w:t>®</w:t>
            </w:r>
            <w:r w:rsidRPr="00DA53AD">
              <w:rPr>
                <w:rFonts w:eastAsia="PMingLiU" w:cs="Tahoma"/>
                <w:color w:val="000000"/>
                <w:szCs w:val="18"/>
              </w:rPr>
              <w:t xml:space="preserve"> Intune</w:t>
            </w:r>
          </w:p>
        </w:tc>
        <w:tc>
          <w:tcPr>
            <w:tcW w:w="4230" w:type="dxa"/>
            <w:tcMar>
              <w:top w:w="0" w:type="dxa"/>
              <w:left w:w="108" w:type="dxa"/>
              <w:bottom w:w="0" w:type="dxa"/>
              <w:right w:w="108" w:type="dxa"/>
            </w:tcMar>
          </w:tcPr>
          <w:p w:rsidR="00E87953" w:rsidRPr="00DA53AD" w:rsidRDefault="00E87953" w:rsidP="007C6582">
            <w:pPr>
              <w:rPr>
                <w:rFonts w:eastAsia="PMingLiU" w:cs="Tahoma"/>
                <w:color w:val="000000"/>
                <w:szCs w:val="18"/>
              </w:rPr>
            </w:pPr>
            <w:r w:rsidRPr="00DA53AD">
              <w:rPr>
                <w:rFonts w:eastAsia="PMingLiU" w:cs="Tahoma"/>
                <w:color w:val="000000"/>
                <w:szCs w:val="18"/>
              </w:rPr>
              <w:t>Enterprise CAL Suite Bridge for Windows</w:t>
            </w:r>
            <w:r w:rsidR="00345913" w:rsidRPr="00345913">
              <w:rPr>
                <w:rFonts w:eastAsia="PMingLiU" w:cs="Tahoma"/>
                <w:color w:val="000000"/>
                <w:szCs w:val="18"/>
                <w:vertAlign w:val="superscript"/>
              </w:rPr>
              <w:t>®</w:t>
            </w:r>
            <w:r w:rsidRPr="00DA53AD">
              <w:rPr>
                <w:rFonts w:eastAsia="PMingLiU" w:cs="Tahoma"/>
                <w:color w:val="000000"/>
                <w:szCs w:val="18"/>
              </w:rPr>
              <w:t xml:space="preserve"> Intune</w:t>
            </w:r>
          </w:p>
        </w:tc>
      </w:tr>
      <w:tr w:rsidR="000466E8" w:rsidRPr="00DA53AD" w:rsidTr="001E3F7D">
        <w:trPr>
          <w:trHeight w:val="247"/>
        </w:trPr>
        <w:tc>
          <w:tcPr>
            <w:tcW w:w="4230" w:type="dxa"/>
            <w:tcMar>
              <w:top w:w="0" w:type="dxa"/>
              <w:left w:w="108" w:type="dxa"/>
              <w:bottom w:w="0" w:type="dxa"/>
              <w:right w:w="108" w:type="dxa"/>
            </w:tcMar>
          </w:tcPr>
          <w:p w:rsidR="000466E8" w:rsidRPr="00DA53AD" w:rsidRDefault="0054507B" w:rsidP="007C6582">
            <w:pPr>
              <w:rPr>
                <w:rFonts w:eastAsia="PMingLiU" w:cs="Tahoma"/>
                <w:color w:val="000000"/>
                <w:szCs w:val="18"/>
              </w:rPr>
            </w:pPr>
            <w:r w:rsidRPr="00DA53AD">
              <w:rPr>
                <w:rFonts w:eastAsia="PMingLiU" w:cs="Tahoma"/>
                <w:color w:val="000000"/>
                <w:szCs w:val="18"/>
              </w:rPr>
              <w:lastRenderedPageBreak/>
              <w:t xml:space="preserve">Core CAL Suite Bridge for Office 365 </w:t>
            </w:r>
            <w:r w:rsidRPr="00DA53AD">
              <w:rPr>
                <w:rFonts w:eastAsia="PMingLiU" w:cs="Tahoma"/>
                <w:color w:val="000000"/>
                <w:szCs w:val="18"/>
              </w:rPr>
              <w:t>及</w:t>
            </w:r>
            <w:r w:rsidRPr="00DA53AD">
              <w:rPr>
                <w:rFonts w:eastAsia="PMingLiU" w:cs="Tahoma"/>
                <w:color w:val="000000"/>
                <w:szCs w:val="18"/>
              </w:rPr>
              <w:t xml:space="preserve"> Windows</w:t>
            </w:r>
            <w:r w:rsidR="00345913" w:rsidRPr="00345913">
              <w:rPr>
                <w:rFonts w:eastAsia="PMingLiU" w:cs="Tahoma"/>
                <w:color w:val="000000"/>
                <w:szCs w:val="18"/>
                <w:vertAlign w:val="superscript"/>
              </w:rPr>
              <w:t>®</w:t>
            </w:r>
            <w:r w:rsidRPr="00DA53AD">
              <w:rPr>
                <w:rFonts w:eastAsia="PMingLiU" w:cs="Tahoma"/>
                <w:color w:val="000000"/>
                <w:szCs w:val="18"/>
              </w:rPr>
              <w:t xml:space="preserve"> Intune</w:t>
            </w:r>
          </w:p>
        </w:tc>
        <w:tc>
          <w:tcPr>
            <w:tcW w:w="4230" w:type="dxa"/>
            <w:tcMar>
              <w:top w:w="0" w:type="dxa"/>
              <w:left w:w="108" w:type="dxa"/>
              <w:bottom w:w="0" w:type="dxa"/>
              <w:right w:w="108" w:type="dxa"/>
            </w:tcMar>
          </w:tcPr>
          <w:p w:rsidR="000466E8" w:rsidRPr="00DA53AD" w:rsidRDefault="00C3058D" w:rsidP="007C6582">
            <w:pPr>
              <w:rPr>
                <w:rFonts w:eastAsia="PMingLiU" w:cs="Tahoma"/>
                <w:color w:val="000000"/>
                <w:szCs w:val="18"/>
              </w:rPr>
            </w:pPr>
            <w:r w:rsidRPr="00DA53AD">
              <w:rPr>
                <w:rFonts w:eastAsia="PMingLiU" w:cs="Tahoma"/>
                <w:szCs w:val="18"/>
              </w:rPr>
              <w:t xml:space="preserve">Enterprise CAL Suite Bridge for Office 365 </w:t>
            </w:r>
            <w:r w:rsidRPr="00DA53AD">
              <w:rPr>
                <w:rFonts w:eastAsia="PMingLiU" w:cs="Tahoma"/>
                <w:szCs w:val="18"/>
              </w:rPr>
              <w:t>及</w:t>
            </w:r>
            <w:r w:rsidRPr="00DA53AD">
              <w:rPr>
                <w:rFonts w:eastAsia="PMingLiU" w:cs="Tahoma"/>
                <w:szCs w:val="18"/>
              </w:rPr>
              <w:t xml:space="preserve"> Windows</w:t>
            </w:r>
            <w:r w:rsidR="00345913" w:rsidRPr="00345913">
              <w:rPr>
                <w:rFonts w:eastAsia="PMingLiU" w:cs="Tahoma"/>
                <w:color w:val="000000"/>
                <w:szCs w:val="18"/>
                <w:vertAlign w:val="superscript"/>
              </w:rPr>
              <w:t>®</w:t>
            </w:r>
            <w:r w:rsidRPr="00DA53AD">
              <w:rPr>
                <w:rFonts w:eastAsia="PMingLiU" w:cs="Tahoma"/>
                <w:color w:val="000000"/>
                <w:szCs w:val="18"/>
                <w:vertAlign w:val="superscript"/>
              </w:rPr>
              <w:t xml:space="preserve"> </w:t>
            </w:r>
            <w:r w:rsidRPr="00DA53AD">
              <w:rPr>
                <w:rFonts w:eastAsia="PMingLiU" w:cs="Tahoma"/>
                <w:szCs w:val="18"/>
              </w:rPr>
              <w:t>Intune</w:t>
            </w:r>
          </w:p>
        </w:tc>
      </w:tr>
      <w:tr w:rsidR="004C6855" w:rsidRPr="00BE2B40" w:rsidTr="001E3F7D">
        <w:trPr>
          <w:trHeight w:val="247"/>
        </w:trPr>
        <w:tc>
          <w:tcPr>
            <w:tcW w:w="4230" w:type="dxa"/>
            <w:tcMar>
              <w:top w:w="0" w:type="dxa"/>
              <w:left w:w="108" w:type="dxa"/>
              <w:bottom w:w="0" w:type="dxa"/>
              <w:right w:w="108" w:type="dxa"/>
            </w:tcMar>
            <w:hideMark/>
          </w:tcPr>
          <w:p w:rsidR="004C6855" w:rsidRPr="002A239C" w:rsidRDefault="004C6855" w:rsidP="00554A35">
            <w:pPr>
              <w:rPr>
                <w:rFonts w:eastAsia="PMingLiU" w:cs="Tahoma"/>
                <w:szCs w:val="18"/>
                <w:lang w:val="fr-FR"/>
              </w:rPr>
            </w:pPr>
            <w:r w:rsidRPr="002A239C">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2A239C" w:rsidRDefault="004C6855" w:rsidP="00933674">
            <w:pPr>
              <w:rPr>
                <w:rFonts w:eastAsia="PMingLiU" w:cs="Tahoma"/>
                <w:szCs w:val="18"/>
                <w:lang w:val="fr-FR"/>
              </w:rPr>
            </w:pPr>
            <w:r w:rsidRPr="002A239C">
              <w:rPr>
                <w:rFonts w:eastAsia="PMingLiU" w:cs="Tahoma"/>
                <w:color w:val="000000"/>
                <w:szCs w:val="18"/>
                <w:lang w:val="fr-FR"/>
              </w:rPr>
              <w:t>Core Infrastructure Server Suite Datacenter</w:t>
            </w:r>
          </w:p>
        </w:tc>
      </w:tr>
      <w:tr w:rsidR="003573CD" w:rsidRPr="00DA53AD" w:rsidTr="001E3F7D">
        <w:tc>
          <w:tcPr>
            <w:tcW w:w="4230" w:type="dxa"/>
            <w:tcMar>
              <w:top w:w="0" w:type="dxa"/>
              <w:left w:w="108" w:type="dxa"/>
              <w:bottom w:w="0" w:type="dxa"/>
              <w:right w:w="108" w:type="dxa"/>
            </w:tcMar>
            <w:hideMark/>
          </w:tcPr>
          <w:p w:rsidR="003573CD" w:rsidRPr="00DA53AD" w:rsidRDefault="003573CD" w:rsidP="00394D2B">
            <w:pPr>
              <w:rPr>
                <w:rFonts w:eastAsia="PMingLiU" w:cs="Tahoma"/>
                <w:szCs w:val="18"/>
              </w:rPr>
            </w:pPr>
            <w:r w:rsidRPr="00DA53AD">
              <w:rPr>
                <w:rFonts w:eastAsia="PMingLiU" w:cs="Tahoma"/>
                <w:szCs w:val="18"/>
              </w:rPr>
              <w:t>Desktop Education w/ Core CAL</w:t>
            </w:r>
          </w:p>
        </w:tc>
        <w:tc>
          <w:tcPr>
            <w:tcW w:w="4230" w:type="dxa"/>
            <w:tcMar>
              <w:top w:w="0" w:type="dxa"/>
              <w:left w:w="108" w:type="dxa"/>
              <w:bottom w:w="0" w:type="dxa"/>
              <w:right w:w="108" w:type="dxa"/>
            </w:tcMar>
            <w:hideMark/>
          </w:tcPr>
          <w:p w:rsidR="003573CD" w:rsidRPr="00DA53AD" w:rsidRDefault="003573CD" w:rsidP="00394D2B">
            <w:pPr>
              <w:rPr>
                <w:rFonts w:eastAsia="PMingLiU" w:cs="Tahoma"/>
                <w:szCs w:val="18"/>
              </w:rPr>
            </w:pPr>
            <w:r w:rsidRPr="00DA53AD">
              <w:rPr>
                <w:rFonts w:eastAsia="PMingLiU" w:cs="Tahoma"/>
                <w:szCs w:val="18"/>
              </w:rPr>
              <w:t>Desktop Education (</w:t>
            </w:r>
            <w:r w:rsidRPr="00DA53AD">
              <w:rPr>
                <w:rFonts w:eastAsia="PMingLiU" w:cs="Tahoma"/>
                <w:szCs w:val="18"/>
              </w:rPr>
              <w:t>含</w:t>
            </w:r>
            <w:r w:rsidRPr="00DA53AD">
              <w:rPr>
                <w:rFonts w:eastAsia="PMingLiU" w:cs="Tahoma"/>
                <w:szCs w:val="18"/>
              </w:rPr>
              <w:t xml:space="preserve"> Enterprise CAL </w:t>
            </w:r>
            <w:r w:rsidRPr="00DA53AD">
              <w:rPr>
                <w:rFonts w:eastAsia="PMingLiU" w:cs="Tahoma"/>
                <w:szCs w:val="18"/>
              </w:rPr>
              <w:t>套件</w:t>
            </w:r>
            <w:r w:rsidRPr="00DA53AD">
              <w:rPr>
                <w:rFonts w:eastAsia="PMingLiU" w:cs="Tahoma"/>
                <w:szCs w:val="18"/>
              </w:rPr>
              <w:t>)</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Desktop School w/ Core CAL</w:t>
            </w:r>
          </w:p>
        </w:tc>
        <w:tc>
          <w:tcPr>
            <w:tcW w:w="4230" w:type="dxa"/>
            <w:tcMar>
              <w:top w:w="0" w:type="dxa"/>
              <w:left w:w="108" w:type="dxa"/>
              <w:bottom w:w="0" w:type="dxa"/>
              <w:right w:w="108" w:type="dxa"/>
            </w:tcMar>
            <w:hideMark/>
          </w:tcPr>
          <w:p w:rsidR="003573CD" w:rsidRPr="00DA53AD" w:rsidRDefault="00ED0F02" w:rsidP="00554A35">
            <w:pPr>
              <w:rPr>
                <w:rFonts w:eastAsia="PMingLiU" w:cs="Tahoma"/>
                <w:szCs w:val="18"/>
              </w:rPr>
            </w:pPr>
            <w:r w:rsidRPr="00DA53AD">
              <w:rPr>
                <w:rFonts w:eastAsia="PMingLiU" w:cs="Tahoma"/>
                <w:szCs w:val="18"/>
              </w:rPr>
              <w:t>Desktop School (</w:t>
            </w:r>
            <w:r w:rsidRPr="00DA53AD">
              <w:rPr>
                <w:rFonts w:eastAsia="PMingLiU" w:cs="Tahoma"/>
                <w:szCs w:val="18"/>
              </w:rPr>
              <w:t>含</w:t>
            </w:r>
            <w:r w:rsidRPr="00DA53AD">
              <w:rPr>
                <w:rFonts w:eastAsia="PMingLiU" w:cs="Tahoma"/>
                <w:szCs w:val="18"/>
              </w:rPr>
              <w:t xml:space="preserve"> Enterprise CAL </w:t>
            </w:r>
            <w:r w:rsidRPr="00DA53AD">
              <w:rPr>
                <w:rFonts w:eastAsia="PMingLiU" w:cs="Tahoma"/>
                <w:szCs w:val="18"/>
              </w:rPr>
              <w:t>套件</w:t>
            </w:r>
            <w:r w:rsidRPr="00DA53AD">
              <w:rPr>
                <w:rFonts w:eastAsia="PMingLiU" w:cs="Tahoma"/>
                <w:szCs w:val="18"/>
              </w:rPr>
              <w:t>)</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lang w:val="fr-FR"/>
              </w:rPr>
            </w:pPr>
            <w:r w:rsidRPr="00DA53AD">
              <w:rPr>
                <w:rFonts w:eastAsia="PMingLiU" w:cs="Tahoma"/>
                <w:szCs w:val="18"/>
              </w:rPr>
              <w:t>Exchange Server Standard</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Exchange Server Enterprise</w:t>
            </w:r>
          </w:p>
        </w:tc>
      </w:tr>
      <w:tr w:rsidR="004D4D43" w:rsidRPr="00DA53AD" w:rsidTr="001E3F7D">
        <w:tc>
          <w:tcPr>
            <w:tcW w:w="4230" w:type="dxa"/>
            <w:tcMar>
              <w:top w:w="0" w:type="dxa"/>
              <w:left w:w="108" w:type="dxa"/>
              <w:bottom w:w="0" w:type="dxa"/>
              <w:right w:w="108" w:type="dxa"/>
            </w:tcMar>
          </w:tcPr>
          <w:p w:rsidR="004D4D43" w:rsidRPr="00DA53AD" w:rsidRDefault="004D4D43" w:rsidP="00AB4C80">
            <w:pPr>
              <w:rPr>
                <w:rFonts w:eastAsia="PMingLiU" w:cs="Tahoma"/>
                <w:szCs w:val="18"/>
              </w:rPr>
            </w:pPr>
            <w:r w:rsidRPr="00DA53AD">
              <w:rPr>
                <w:rFonts w:eastAsia="PMingLiU" w:cs="Tahoma"/>
                <w:szCs w:val="18"/>
              </w:rPr>
              <w:t>Forefront TMG Standard</w:t>
            </w:r>
          </w:p>
        </w:tc>
        <w:tc>
          <w:tcPr>
            <w:tcW w:w="4230" w:type="dxa"/>
            <w:tcMar>
              <w:top w:w="0" w:type="dxa"/>
              <w:left w:w="108" w:type="dxa"/>
              <w:bottom w:w="0" w:type="dxa"/>
              <w:right w:w="108" w:type="dxa"/>
            </w:tcMar>
          </w:tcPr>
          <w:p w:rsidR="004D4D43" w:rsidRPr="00DA53AD" w:rsidRDefault="004D4D43" w:rsidP="00AB4C80">
            <w:pPr>
              <w:rPr>
                <w:rFonts w:eastAsia="PMingLiU" w:cs="Tahoma"/>
                <w:szCs w:val="18"/>
              </w:rPr>
            </w:pPr>
            <w:r w:rsidRPr="00DA53AD">
              <w:rPr>
                <w:rFonts w:eastAsia="PMingLiU" w:cs="Tahoma"/>
                <w:szCs w:val="18"/>
              </w:rPr>
              <w:t>Forefront TMG Enterprise</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Internet Security &amp; Acceleration (ISA) Standard Server</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Internet Security &amp; Acceleration (ISA) Enterprise Server</w:t>
            </w:r>
          </w:p>
        </w:tc>
      </w:tr>
      <w:tr w:rsidR="00781A60" w:rsidRPr="00DA53AD" w:rsidTr="001E3F7D">
        <w:tc>
          <w:tcPr>
            <w:tcW w:w="4230" w:type="dxa"/>
            <w:tcMar>
              <w:top w:w="0" w:type="dxa"/>
              <w:left w:w="108" w:type="dxa"/>
              <w:bottom w:w="0" w:type="dxa"/>
              <w:right w:w="108" w:type="dxa"/>
            </w:tcMar>
          </w:tcPr>
          <w:p w:rsidR="00781A60" w:rsidRPr="00DA53AD" w:rsidRDefault="00781A60" w:rsidP="00554A35">
            <w:pPr>
              <w:rPr>
                <w:rFonts w:eastAsia="PMingLiU" w:cs="Tahoma"/>
                <w:szCs w:val="18"/>
              </w:rPr>
            </w:pPr>
            <w:r w:rsidRPr="00DA53AD">
              <w:rPr>
                <w:rFonts w:eastAsia="PMingLiU" w:cs="Tahoma"/>
                <w:szCs w:val="18"/>
              </w:rPr>
              <w:t>Microsoft Dynamics CRM Workgroup Server 2011</w:t>
            </w:r>
          </w:p>
        </w:tc>
        <w:tc>
          <w:tcPr>
            <w:tcW w:w="4230" w:type="dxa"/>
            <w:tcMar>
              <w:top w:w="0" w:type="dxa"/>
              <w:left w:w="108" w:type="dxa"/>
              <w:bottom w:w="0" w:type="dxa"/>
              <w:right w:w="108" w:type="dxa"/>
            </w:tcMar>
          </w:tcPr>
          <w:p w:rsidR="00781A60" w:rsidRPr="00DA53AD" w:rsidRDefault="00781A60" w:rsidP="00554A35">
            <w:pPr>
              <w:rPr>
                <w:rFonts w:eastAsia="PMingLiU" w:cs="Tahoma"/>
                <w:szCs w:val="18"/>
              </w:rPr>
            </w:pPr>
            <w:r w:rsidRPr="00DA53AD">
              <w:rPr>
                <w:rFonts w:eastAsia="PMingLiU" w:cs="Tahoma"/>
                <w:szCs w:val="18"/>
              </w:rPr>
              <w:t>Microsoft Dynamics CRM Server 2011</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 xml:space="preserve">Office Standard </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lang w:val="fr-FR"/>
              </w:rPr>
            </w:pPr>
            <w:r w:rsidRPr="00DA53AD">
              <w:rPr>
                <w:rFonts w:eastAsia="PMingLiU" w:cs="Tahoma"/>
                <w:szCs w:val="18"/>
              </w:rPr>
              <w:t xml:space="preserve">Office Professional Plus </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專業桌面</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企業桌面</w:t>
            </w:r>
          </w:p>
        </w:tc>
      </w:tr>
      <w:tr w:rsidR="008925CF" w:rsidRPr="00DA53AD" w:rsidTr="001E3F7D">
        <w:tc>
          <w:tcPr>
            <w:tcW w:w="4230" w:type="dxa"/>
            <w:tcMar>
              <w:top w:w="0" w:type="dxa"/>
              <w:left w:w="108" w:type="dxa"/>
              <w:bottom w:w="0" w:type="dxa"/>
              <w:right w:w="108" w:type="dxa"/>
            </w:tcMar>
            <w:hideMark/>
          </w:tcPr>
          <w:p w:rsidR="008925CF" w:rsidRPr="00DA53AD" w:rsidRDefault="008925CF" w:rsidP="008925CF">
            <w:pPr>
              <w:rPr>
                <w:rFonts w:eastAsia="PMingLiU" w:cs="Tahoma"/>
                <w:color w:val="000000"/>
                <w:szCs w:val="18"/>
              </w:rPr>
            </w:pPr>
            <w:r w:rsidRPr="00DA53AD">
              <w:rPr>
                <w:rFonts w:eastAsia="PMingLiU" w:cs="Tahoma"/>
                <w:color w:val="000000"/>
                <w:szCs w:val="18"/>
              </w:rPr>
              <w:t>專業桌面含</w:t>
            </w:r>
            <w:r w:rsidRPr="00DA53AD">
              <w:rPr>
                <w:rFonts w:eastAsia="PMingLiU" w:cs="Tahoma"/>
                <w:color w:val="000000"/>
                <w:szCs w:val="18"/>
              </w:rPr>
              <w:t xml:space="preserve"> Microsoft</w:t>
            </w:r>
            <w:bookmarkStart w:id="968" w:name="_Toc236810936"/>
            <w:r w:rsidRPr="00DA53AD">
              <w:rPr>
                <w:rFonts w:eastAsia="PMingLiU" w:cs="Tahoma"/>
                <w:color w:val="000000"/>
                <w:szCs w:val="18"/>
              </w:rPr>
              <w:t xml:space="preserve"> Desktop Optimization Pack </w:t>
            </w:r>
            <w:bookmarkEnd w:id="968"/>
          </w:p>
        </w:tc>
        <w:tc>
          <w:tcPr>
            <w:tcW w:w="4230" w:type="dxa"/>
            <w:tcMar>
              <w:top w:w="0" w:type="dxa"/>
              <w:left w:w="108" w:type="dxa"/>
              <w:bottom w:w="0" w:type="dxa"/>
              <w:right w:w="108" w:type="dxa"/>
            </w:tcMar>
            <w:hideMark/>
          </w:tcPr>
          <w:p w:rsidR="008925CF" w:rsidRPr="00DA53AD" w:rsidRDefault="008925CF" w:rsidP="00554A35">
            <w:pPr>
              <w:rPr>
                <w:rFonts w:eastAsia="PMingLiU" w:cs="Tahoma"/>
                <w:color w:val="000000"/>
                <w:szCs w:val="18"/>
              </w:rPr>
            </w:pPr>
            <w:r w:rsidRPr="00DA53AD">
              <w:rPr>
                <w:rFonts w:eastAsia="PMingLiU" w:cs="Tahoma"/>
                <w:color w:val="000000"/>
                <w:szCs w:val="18"/>
              </w:rPr>
              <w:t>企業桌面含</w:t>
            </w:r>
            <w:r w:rsidRPr="00DA53AD">
              <w:rPr>
                <w:rFonts w:eastAsia="PMingLiU" w:cs="Tahoma"/>
                <w:color w:val="000000"/>
                <w:szCs w:val="18"/>
              </w:rPr>
              <w:t xml:space="preserve"> Microsoft Desktop Optimization Pack</w:t>
            </w:r>
          </w:p>
        </w:tc>
      </w:tr>
      <w:tr w:rsidR="009F254F" w:rsidRPr="00DA53AD" w:rsidTr="001E3F7D">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 xml:space="preserve">Project Standard </w:t>
            </w:r>
          </w:p>
        </w:tc>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 xml:space="preserve">Project Professional </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color w:val="000000"/>
                <w:szCs w:val="18"/>
              </w:rPr>
            </w:pPr>
            <w:r w:rsidRPr="00DA53AD">
              <w:rPr>
                <w:rFonts w:eastAsia="PMingLiU" w:cs="Tahoma"/>
                <w:color w:val="000000"/>
                <w:szCs w:val="18"/>
              </w:rPr>
              <w:t>SQL Server ™ Standard Core</w:t>
            </w:r>
          </w:p>
        </w:tc>
        <w:tc>
          <w:tcPr>
            <w:tcW w:w="4230" w:type="dxa"/>
            <w:tcMar>
              <w:top w:w="0" w:type="dxa"/>
              <w:left w:w="108" w:type="dxa"/>
              <w:bottom w:w="0" w:type="dxa"/>
              <w:right w:w="108" w:type="dxa"/>
            </w:tcMar>
            <w:hideMark/>
          </w:tcPr>
          <w:p w:rsidR="003573CD" w:rsidRPr="00DA53AD" w:rsidRDefault="003573CD" w:rsidP="00554A35">
            <w:pPr>
              <w:rPr>
                <w:rFonts w:eastAsia="PMingLiU" w:cs="Tahoma"/>
                <w:color w:val="000000"/>
                <w:szCs w:val="18"/>
              </w:rPr>
            </w:pPr>
            <w:r w:rsidRPr="00DA53AD">
              <w:rPr>
                <w:rFonts w:eastAsia="PMingLiU" w:cs="Tahoma"/>
                <w:color w:val="000000"/>
                <w:szCs w:val="18"/>
              </w:rPr>
              <w:t>SQL Server ™ Enterprise Core</w:t>
            </w:r>
          </w:p>
        </w:tc>
      </w:tr>
      <w:tr w:rsidR="00270F92" w:rsidRPr="00DA53AD" w:rsidTr="001E3F7D">
        <w:tc>
          <w:tcPr>
            <w:tcW w:w="4230" w:type="dxa"/>
            <w:tcMar>
              <w:top w:w="0" w:type="dxa"/>
              <w:left w:w="108" w:type="dxa"/>
              <w:bottom w:w="0" w:type="dxa"/>
              <w:right w:w="108" w:type="dxa"/>
            </w:tcMar>
            <w:hideMark/>
          </w:tcPr>
          <w:p w:rsidR="00270F92" w:rsidRPr="00DA53AD" w:rsidRDefault="00270F92" w:rsidP="00270F92">
            <w:pPr>
              <w:rPr>
                <w:rFonts w:eastAsia="PMingLiU" w:cs="Tahoma"/>
                <w:szCs w:val="18"/>
              </w:rPr>
            </w:pPr>
            <w:r w:rsidRPr="00DA53AD">
              <w:rPr>
                <w:rFonts w:eastAsia="PMingLiU" w:cs="Tahoma"/>
                <w:szCs w:val="18"/>
              </w:rPr>
              <w:t xml:space="preserve">SQL Server ™ </w:t>
            </w:r>
            <w:r w:rsidRPr="00DA53AD">
              <w:rPr>
                <w:rFonts w:eastAsia="PMingLiU" w:cs="Tahoma"/>
                <w:color w:val="000000"/>
                <w:szCs w:val="18"/>
              </w:rPr>
              <w:t>Standard</w:t>
            </w:r>
          </w:p>
        </w:tc>
        <w:tc>
          <w:tcPr>
            <w:tcW w:w="4230" w:type="dxa"/>
            <w:tcMar>
              <w:top w:w="0" w:type="dxa"/>
              <w:left w:w="108" w:type="dxa"/>
              <w:bottom w:w="0" w:type="dxa"/>
              <w:right w:w="108" w:type="dxa"/>
            </w:tcMar>
            <w:hideMark/>
          </w:tcPr>
          <w:p w:rsidR="00270F92" w:rsidRPr="00DA53AD" w:rsidRDefault="00270F92" w:rsidP="00BB516F">
            <w:pPr>
              <w:rPr>
                <w:rFonts w:eastAsia="PMingLiU" w:cs="Tahoma"/>
                <w:szCs w:val="18"/>
              </w:rPr>
            </w:pPr>
            <w:r w:rsidRPr="00DA53AD">
              <w:rPr>
                <w:rFonts w:eastAsia="PMingLiU" w:cs="Tahoma"/>
                <w:szCs w:val="18"/>
              </w:rPr>
              <w:t>SQL Server ™ Business Intelligence</w:t>
            </w:r>
          </w:p>
        </w:tc>
      </w:tr>
      <w:tr w:rsidR="003573CD" w:rsidRPr="00DA53AD" w:rsidTr="001E3F7D">
        <w:tc>
          <w:tcPr>
            <w:tcW w:w="4230" w:type="dxa"/>
            <w:tcMar>
              <w:top w:w="0" w:type="dxa"/>
              <w:left w:w="108" w:type="dxa"/>
              <w:bottom w:w="0" w:type="dxa"/>
              <w:right w:w="108" w:type="dxa"/>
            </w:tcMar>
            <w:hideMark/>
          </w:tcPr>
          <w:p w:rsidR="003573CD" w:rsidRPr="00DA53AD" w:rsidRDefault="00D04131" w:rsidP="00554A35">
            <w:pPr>
              <w:rPr>
                <w:rFonts w:eastAsia="PMingLiU" w:cs="Tahoma"/>
                <w:szCs w:val="18"/>
              </w:rPr>
            </w:pPr>
            <w:r w:rsidRPr="00DA53AD">
              <w:rPr>
                <w:rFonts w:eastAsia="PMingLiU" w:cs="Tahoma"/>
                <w:szCs w:val="18"/>
              </w:rPr>
              <w:t>System Center 2012 Standard</w:t>
            </w:r>
          </w:p>
        </w:tc>
        <w:tc>
          <w:tcPr>
            <w:tcW w:w="4230" w:type="dxa"/>
            <w:tcMar>
              <w:top w:w="0" w:type="dxa"/>
              <w:left w:w="108" w:type="dxa"/>
              <w:bottom w:w="0" w:type="dxa"/>
              <w:right w:w="108" w:type="dxa"/>
            </w:tcMar>
            <w:hideMark/>
          </w:tcPr>
          <w:p w:rsidR="003573CD" w:rsidRPr="00DA53AD" w:rsidRDefault="00D04131" w:rsidP="00554A35">
            <w:pPr>
              <w:rPr>
                <w:rFonts w:eastAsia="PMingLiU" w:cs="Tahoma"/>
                <w:szCs w:val="18"/>
              </w:rPr>
            </w:pPr>
            <w:r w:rsidRPr="00DA53AD">
              <w:rPr>
                <w:rFonts w:eastAsia="PMingLiU" w:cs="Tahoma"/>
                <w:szCs w:val="18"/>
              </w:rPr>
              <w:t>System Center 2012 Datacenter</w:t>
            </w:r>
          </w:p>
        </w:tc>
      </w:tr>
      <w:tr w:rsidR="009F254F" w:rsidRPr="00DA53AD" w:rsidTr="001E3F7D">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Visio</w:t>
            </w:r>
            <w:r w:rsidR="00345913" w:rsidRPr="00345913">
              <w:rPr>
                <w:rFonts w:eastAsia="PMingLiU" w:cs="Tahoma"/>
                <w:color w:val="000000"/>
                <w:szCs w:val="18"/>
                <w:vertAlign w:val="superscript"/>
              </w:rPr>
              <w:t>®</w:t>
            </w:r>
            <w:r w:rsidRPr="00DA53AD">
              <w:rPr>
                <w:rFonts w:eastAsia="PMingLiU" w:cs="Tahoma"/>
                <w:color w:val="000000"/>
                <w:szCs w:val="18"/>
              </w:rPr>
              <w:t xml:space="preserve"> Standard</w:t>
            </w:r>
          </w:p>
        </w:tc>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Visio</w:t>
            </w:r>
            <w:r w:rsidR="00345913" w:rsidRPr="00345913">
              <w:rPr>
                <w:rFonts w:eastAsia="PMingLiU" w:cs="Tahoma"/>
                <w:color w:val="000000"/>
                <w:szCs w:val="18"/>
                <w:vertAlign w:val="superscript"/>
              </w:rPr>
              <w:t>®</w:t>
            </w:r>
            <w:r w:rsidRPr="00DA53AD">
              <w:rPr>
                <w:rFonts w:eastAsia="PMingLiU" w:cs="Tahoma"/>
                <w:color w:val="000000"/>
                <w:szCs w:val="18"/>
              </w:rPr>
              <w:t xml:space="preserve"> Professional</w:t>
            </w:r>
          </w:p>
        </w:tc>
      </w:tr>
      <w:tr w:rsidR="009F254F" w:rsidRPr="00DA53AD" w:rsidTr="001E3F7D">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Visual Studio Professional (</w:t>
            </w:r>
            <w:r w:rsidRPr="00DA53AD">
              <w:rPr>
                <w:rFonts w:eastAsia="PMingLiU" w:cs="Tahoma"/>
                <w:color w:val="000000"/>
                <w:szCs w:val="18"/>
              </w:rPr>
              <w:t>含</w:t>
            </w:r>
            <w:r w:rsidRPr="00DA53AD">
              <w:rPr>
                <w:rFonts w:eastAsia="PMingLiU" w:cs="Tahoma"/>
                <w:color w:val="000000"/>
                <w:szCs w:val="18"/>
              </w:rPr>
              <w:t xml:space="preserve"> MSDN)</w:t>
            </w:r>
          </w:p>
        </w:tc>
        <w:tc>
          <w:tcPr>
            <w:tcW w:w="4230" w:type="dxa"/>
            <w:tcMar>
              <w:top w:w="0" w:type="dxa"/>
              <w:left w:w="108" w:type="dxa"/>
              <w:bottom w:w="0" w:type="dxa"/>
              <w:right w:w="108" w:type="dxa"/>
            </w:tcMar>
            <w:hideMark/>
          </w:tcPr>
          <w:p w:rsidR="009F254F" w:rsidRPr="00DA53AD" w:rsidRDefault="009F254F" w:rsidP="00CA4488">
            <w:pPr>
              <w:rPr>
                <w:rFonts w:eastAsia="PMingLiU" w:cs="Tahoma"/>
                <w:color w:val="000000"/>
                <w:szCs w:val="18"/>
              </w:rPr>
            </w:pPr>
            <w:r w:rsidRPr="00DA53AD">
              <w:rPr>
                <w:rFonts w:eastAsia="PMingLiU" w:cs="Tahoma"/>
                <w:color w:val="000000"/>
                <w:szCs w:val="18"/>
              </w:rPr>
              <w:t>Visual Studio Premium (</w:t>
            </w:r>
            <w:r w:rsidRPr="00DA53AD">
              <w:rPr>
                <w:rFonts w:eastAsia="PMingLiU" w:cs="Tahoma"/>
                <w:color w:val="000000"/>
                <w:szCs w:val="18"/>
              </w:rPr>
              <w:t>含</w:t>
            </w:r>
            <w:r w:rsidRPr="00DA53AD">
              <w:rPr>
                <w:rFonts w:eastAsia="PMingLiU" w:cs="Tahoma"/>
                <w:color w:val="000000"/>
                <w:szCs w:val="18"/>
              </w:rPr>
              <w:t xml:space="preserve"> MSDN)</w:t>
            </w:r>
          </w:p>
        </w:tc>
      </w:tr>
      <w:tr w:rsidR="009F254F" w:rsidRPr="00DA53AD" w:rsidTr="001E3F7D">
        <w:tc>
          <w:tcPr>
            <w:tcW w:w="4230" w:type="dxa"/>
            <w:tcMar>
              <w:top w:w="0" w:type="dxa"/>
              <w:left w:w="108" w:type="dxa"/>
              <w:bottom w:w="0" w:type="dxa"/>
              <w:right w:w="108" w:type="dxa"/>
            </w:tcMar>
            <w:hideMark/>
          </w:tcPr>
          <w:p w:rsidR="009F254F" w:rsidRPr="00DA53AD" w:rsidRDefault="009F254F" w:rsidP="00CA4488">
            <w:pPr>
              <w:rPr>
                <w:rFonts w:eastAsia="PMingLiU" w:cs="Tahoma"/>
                <w:szCs w:val="18"/>
              </w:rPr>
            </w:pPr>
            <w:r w:rsidRPr="00DA53AD">
              <w:rPr>
                <w:rFonts w:eastAsia="PMingLiU" w:cs="Tahoma"/>
                <w:szCs w:val="18"/>
              </w:rPr>
              <w:t>Visual Studio Premium (</w:t>
            </w:r>
            <w:r w:rsidRPr="00DA53AD">
              <w:rPr>
                <w:rFonts w:eastAsia="PMingLiU" w:cs="Tahoma"/>
                <w:szCs w:val="18"/>
              </w:rPr>
              <w:t>含</w:t>
            </w:r>
            <w:r w:rsidRPr="00DA53AD">
              <w:rPr>
                <w:rFonts w:eastAsia="PMingLiU" w:cs="Tahoma"/>
                <w:szCs w:val="18"/>
              </w:rPr>
              <w:t xml:space="preserve"> MSDN)</w:t>
            </w:r>
          </w:p>
        </w:tc>
        <w:tc>
          <w:tcPr>
            <w:tcW w:w="4230" w:type="dxa"/>
            <w:tcMar>
              <w:top w:w="0" w:type="dxa"/>
              <w:left w:w="108" w:type="dxa"/>
              <w:bottom w:w="0" w:type="dxa"/>
              <w:right w:w="108" w:type="dxa"/>
            </w:tcMar>
            <w:hideMark/>
          </w:tcPr>
          <w:p w:rsidR="009F254F" w:rsidRPr="00DA53AD" w:rsidRDefault="009F254F" w:rsidP="00CA4488">
            <w:pPr>
              <w:rPr>
                <w:rFonts w:eastAsia="PMingLiU" w:cs="Tahoma"/>
                <w:szCs w:val="18"/>
              </w:rPr>
            </w:pPr>
            <w:r w:rsidRPr="00DA53AD">
              <w:rPr>
                <w:rFonts w:eastAsia="PMingLiU" w:cs="Tahoma"/>
                <w:szCs w:val="18"/>
              </w:rPr>
              <w:t>Visual Studio Ultimate (</w:t>
            </w:r>
            <w:r w:rsidRPr="00DA53AD">
              <w:rPr>
                <w:rFonts w:eastAsia="PMingLiU" w:cs="Tahoma"/>
                <w:szCs w:val="18"/>
              </w:rPr>
              <w:t>含</w:t>
            </w:r>
            <w:r w:rsidRPr="00DA53AD">
              <w:rPr>
                <w:rFonts w:eastAsia="PMingLiU" w:cs="Tahoma"/>
                <w:szCs w:val="18"/>
              </w:rPr>
              <w:t xml:space="preserve"> MSDN)</w:t>
            </w:r>
          </w:p>
        </w:tc>
      </w:tr>
      <w:tr w:rsidR="009F254F" w:rsidRPr="00DA53AD" w:rsidTr="001E3F7D">
        <w:tc>
          <w:tcPr>
            <w:tcW w:w="4230" w:type="dxa"/>
            <w:tcMar>
              <w:top w:w="0" w:type="dxa"/>
              <w:left w:w="108" w:type="dxa"/>
              <w:bottom w:w="0" w:type="dxa"/>
              <w:right w:w="108" w:type="dxa"/>
            </w:tcMar>
            <w:hideMark/>
          </w:tcPr>
          <w:p w:rsidR="009F254F" w:rsidRPr="00DA53AD" w:rsidRDefault="009F254F" w:rsidP="00CA4488">
            <w:pPr>
              <w:rPr>
                <w:rFonts w:eastAsia="PMingLiU" w:cs="Tahoma"/>
                <w:szCs w:val="18"/>
              </w:rPr>
            </w:pPr>
            <w:r w:rsidRPr="00DA53AD">
              <w:rPr>
                <w:rFonts w:eastAsia="PMingLiU" w:cs="Tahoma"/>
                <w:szCs w:val="18"/>
              </w:rPr>
              <w:t>Visual Studio Test Professional (</w:t>
            </w:r>
            <w:r w:rsidRPr="00DA53AD">
              <w:rPr>
                <w:rFonts w:eastAsia="PMingLiU" w:cs="Tahoma"/>
                <w:szCs w:val="18"/>
              </w:rPr>
              <w:t>含</w:t>
            </w:r>
            <w:r w:rsidRPr="00DA53AD">
              <w:rPr>
                <w:rFonts w:eastAsia="PMingLiU" w:cs="Tahoma"/>
                <w:szCs w:val="18"/>
              </w:rPr>
              <w:t xml:space="preserve"> MSDN)</w:t>
            </w:r>
          </w:p>
        </w:tc>
        <w:tc>
          <w:tcPr>
            <w:tcW w:w="4230" w:type="dxa"/>
            <w:tcMar>
              <w:top w:w="0" w:type="dxa"/>
              <w:left w:w="108" w:type="dxa"/>
              <w:bottom w:w="0" w:type="dxa"/>
              <w:right w:w="108" w:type="dxa"/>
            </w:tcMar>
            <w:hideMark/>
          </w:tcPr>
          <w:p w:rsidR="009F254F" w:rsidRPr="00DA53AD" w:rsidRDefault="009F254F" w:rsidP="007E710C">
            <w:pPr>
              <w:rPr>
                <w:rFonts w:eastAsia="PMingLiU" w:cs="Tahoma"/>
                <w:szCs w:val="18"/>
              </w:rPr>
            </w:pPr>
            <w:r w:rsidRPr="00DA53AD">
              <w:rPr>
                <w:rFonts w:eastAsia="PMingLiU" w:cs="Tahoma"/>
                <w:szCs w:val="18"/>
              </w:rPr>
              <w:t>Visual Studio Premium (</w:t>
            </w:r>
            <w:r w:rsidRPr="00DA53AD">
              <w:rPr>
                <w:rFonts w:eastAsia="PMingLiU" w:cs="Tahoma"/>
                <w:szCs w:val="18"/>
              </w:rPr>
              <w:t>含</w:t>
            </w:r>
            <w:r w:rsidRPr="00DA53AD">
              <w:rPr>
                <w:rFonts w:eastAsia="PMingLiU" w:cs="Tahoma"/>
                <w:szCs w:val="18"/>
              </w:rPr>
              <w:t xml:space="preserve"> MSDN)</w:t>
            </w:r>
          </w:p>
        </w:tc>
      </w:tr>
      <w:tr w:rsidR="003573CD" w:rsidRPr="00DA53AD" w:rsidTr="001E3F7D">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Windows</w:t>
            </w:r>
            <w:r w:rsidR="00345913" w:rsidRPr="00345913">
              <w:rPr>
                <w:rFonts w:eastAsia="PMingLiU" w:cs="Tahoma"/>
                <w:szCs w:val="18"/>
                <w:vertAlign w:val="superscript"/>
              </w:rPr>
              <w:t>®</w:t>
            </w:r>
            <w:r w:rsidRPr="00DA53AD">
              <w:rPr>
                <w:rFonts w:eastAsia="PMingLiU" w:cs="Tahoma"/>
                <w:szCs w:val="18"/>
              </w:rPr>
              <w:t xml:space="preserve"> Server™ Standard</w:t>
            </w:r>
          </w:p>
        </w:tc>
        <w:tc>
          <w:tcPr>
            <w:tcW w:w="4230" w:type="dxa"/>
            <w:tcMar>
              <w:top w:w="0" w:type="dxa"/>
              <w:left w:w="108" w:type="dxa"/>
              <w:bottom w:w="0" w:type="dxa"/>
              <w:right w:w="108" w:type="dxa"/>
            </w:tcMar>
            <w:hideMark/>
          </w:tcPr>
          <w:p w:rsidR="003573CD" w:rsidRPr="00DA53AD" w:rsidRDefault="003573CD" w:rsidP="00554A35">
            <w:pPr>
              <w:rPr>
                <w:rFonts w:eastAsia="PMingLiU" w:cs="Tahoma"/>
                <w:szCs w:val="18"/>
              </w:rPr>
            </w:pPr>
            <w:r w:rsidRPr="00DA53AD">
              <w:rPr>
                <w:rFonts w:eastAsia="PMingLiU" w:cs="Tahoma"/>
                <w:szCs w:val="18"/>
              </w:rPr>
              <w:t>Windows</w:t>
            </w:r>
            <w:r w:rsidR="00345913" w:rsidRPr="00345913">
              <w:rPr>
                <w:rFonts w:eastAsia="PMingLiU" w:cs="Tahoma"/>
                <w:szCs w:val="18"/>
                <w:vertAlign w:val="superscript"/>
              </w:rPr>
              <w:t>®</w:t>
            </w:r>
            <w:r w:rsidRPr="00DA53AD">
              <w:rPr>
                <w:rFonts w:eastAsia="PMingLiU" w:cs="Tahoma"/>
                <w:szCs w:val="18"/>
              </w:rPr>
              <w:t xml:space="preserve"> Server™ Datacenter</w:t>
            </w:r>
          </w:p>
        </w:tc>
      </w:tr>
    </w:tbl>
    <w:p w:rsidR="003573CD" w:rsidRPr="00DA53AD" w:rsidRDefault="003573CD" w:rsidP="003573CD">
      <w:pPr>
        <w:pStyle w:val="AppendixBodyText"/>
        <w:ind w:left="1710" w:hanging="1260"/>
        <w:rPr>
          <w:rFonts w:ascii="Tahoma" w:eastAsia="PMingLiU" w:hAnsi="Tahoma" w:cs="Tahoma"/>
          <w:lang w:eastAsia="zh-TW"/>
        </w:rPr>
      </w:pPr>
      <w:r w:rsidRPr="00DA53AD">
        <w:rPr>
          <w:rFonts w:ascii="Tahoma" w:eastAsia="PMingLiU" w:hAnsi="Tahoma" w:cs="Tahoma"/>
          <w:b/>
          <w:i/>
          <w:sz w:val="16"/>
          <w:szCs w:val="16"/>
          <w:lang w:eastAsia="zh-TW"/>
        </w:rPr>
        <w:t>*</w:t>
      </w:r>
      <w:r w:rsidRPr="00DA53AD">
        <w:rPr>
          <w:rFonts w:ascii="Tahoma" w:eastAsia="PMingLiU" w:hAnsi="Tahoma" w:cs="Tahoma"/>
          <w:b/>
          <w:i/>
          <w:sz w:val="16"/>
          <w:szCs w:val="16"/>
          <w:lang w:eastAsia="zh-TW"/>
        </w:rPr>
        <w:t>備註：</w:t>
      </w:r>
      <w:r w:rsidRPr="00DA53AD">
        <w:rPr>
          <w:rFonts w:ascii="Tahoma" w:eastAsia="PMingLiU" w:hAnsi="Tahoma" w:cs="Tahoma"/>
          <w:i/>
          <w:sz w:val="16"/>
          <w:szCs w:val="16"/>
          <w:lang w:eastAsia="zh-TW"/>
        </w:rPr>
        <w:t>可提供升級使用權的產品之清單得隨時變更。</w:t>
      </w:r>
    </w:p>
    <w:p w:rsidR="003573CD" w:rsidRPr="00DA53AD" w:rsidRDefault="003573CD">
      <w:pPr>
        <w:rPr>
          <w:rFonts w:eastAsia="PMingLiU" w:cs="Tahoma"/>
          <w:lang w:eastAsia="zh-TW"/>
        </w:rPr>
      </w:pPr>
    </w:p>
    <w:p w:rsidR="00023FE7" w:rsidRPr="00DA53AD" w:rsidRDefault="00023FE7">
      <w:pPr>
        <w:pStyle w:val="AppendixBodyText"/>
        <w:ind w:left="1710" w:hanging="1260"/>
        <w:rPr>
          <w:rFonts w:ascii="Tahoma" w:eastAsia="PMingLiU" w:hAnsi="Tahoma" w:cs="Tahoma"/>
          <w:lang w:eastAsia="zh-TW"/>
        </w:rPr>
      </w:pPr>
      <w:r w:rsidRPr="00DA53AD">
        <w:rPr>
          <w:rFonts w:ascii="Tahoma" w:eastAsia="PMingLiU" w:hAnsi="Tahoma" w:cs="Tahoma"/>
          <w:b/>
          <w:i/>
          <w:lang w:eastAsia="zh-TW"/>
        </w:rPr>
        <w:t xml:space="preserve"> </w:t>
      </w:r>
    </w:p>
    <w:p w:rsidR="00023FE7" w:rsidRPr="00DA53AD" w:rsidRDefault="00CA395A" w:rsidP="006C5BB5">
      <w:pPr>
        <w:pStyle w:val="Heading1"/>
        <w:spacing w:before="0"/>
        <w:rPr>
          <w:rFonts w:eastAsia="PMingLiU" w:cs="Tahoma"/>
        </w:rPr>
      </w:pPr>
      <w:r w:rsidRPr="00DA53AD">
        <w:rPr>
          <w:rFonts w:eastAsia="PMingLiU" w:cs="Tahoma"/>
        </w:rPr>
        <w:br w:type="page"/>
      </w:r>
      <w:bookmarkStart w:id="969" w:name="_Toc317591256"/>
      <w:bookmarkStart w:id="970" w:name="_Toc336338247"/>
      <w:bookmarkStart w:id="971" w:name="_Toc352109507"/>
      <w:r w:rsidRPr="00DA53AD">
        <w:rPr>
          <w:rFonts w:eastAsia="PMingLiU" w:cs="Tahoma"/>
        </w:rPr>
        <w:lastRenderedPageBreak/>
        <w:t>第</w:t>
      </w:r>
      <w:r w:rsidRPr="00DA53AD">
        <w:rPr>
          <w:rFonts w:eastAsia="PMingLiU" w:cs="Tahoma"/>
        </w:rPr>
        <w:t xml:space="preserve"> 8 </w:t>
      </w:r>
      <w:r w:rsidRPr="00DA53AD">
        <w:rPr>
          <w:rFonts w:eastAsia="PMingLiU" w:cs="Tahoma"/>
        </w:rPr>
        <w:t>節</w:t>
      </w:r>
      <w:r w:rsidR="003935A2">
        <w:rPr>
          <w:rFonts w:eastAsia="PMingLiU" w:cs="Tahoma"/>
        </w:rPr>
        <w:t xml:space="preserve"> </w:t>
      </w:r>
      <w:r w:rsidR="003935A2" w:rsidRPr="00434189">
        <w:rPr>
          <w:rFonts w:eastAsia="PMingLiU"/>
        </w:rPr>
        <w:t>–</w:t>
      </w:r>
      <w:r w:rsidRPr="00DA53AD">
        <w:rPr>
          <w:rFonts w:eastAsia="PMingLiU" w:cs="Tahoma"/>
        </w:rPr>
        <w:t xml:space="preserve"> </w:t>
      </w:r>
      <w:r w:rsidRPr="00DA53AD">
        <w:rPr>
          <w:rFonts w:eastAsia="PMingLiU" w:cs="Tahoma"/>
        </w:rPr>
        <w:t>服務</w:t>
      </w:r>
      <w:bookmarkEnd w:id="969"/>
      <w:bookmarkEnd w:id="970"/>
      <w:bookmarkEnd w:id="971"/>
    </w:p>
    <w:p w:rsidR="00023FE7" w:rsidRPr="00DA53AD" w:rsidRDefault="00023FE7">
      <w:pPr>
        <w:rPr>
          <w:rFonts w:eastAsia="PMingLiU" w:cs="Tahoma"/>
          <w:lang w:eastAsia="zh-TW"/>
        </w:rPr>
      </w:pPr>
    </w:p>
    <w:p w:rsidR="00DD7F8E" w:rsidRPr="00DA53AD" w:rsidRDefault="00DD7F8E" w:rsidP="00607FE8">
      <w:pPr>
        <w:jc w:val="both"/>
        <w:rPr>
          <w:rFonts w:eastAsia="PMingLiU" w:cs="Tahoma"/>
          <w:lang w:eastAsia="zh-TW"/>
        </w:rPr>
      </w:pPr>
      <w:r w:rsidRPr="00DA53AD">
        <w:rPr>
          <w:rFonts w:eastAsia="PMingLiU" w:cs="Tahoma"/>
          <w:szCs w:val="20"/>
          <w:lang w:eastAsia="zh-TW"/>
        </w:rPr>
        <w:t>客戶從本產品清單訂購之任何服務的使用權係受以下項目拘束：</w:t>
      </w:r>
      <w:r w:rsidRPr="00DA53AD">
        <w:rPr>
          <w:rFonts w:eastAsia="PMingLiU" w:cs="Tahoma"/>
          <w:szCs w:val="20"/>
          <w:lang w:eastAsia="zh-TW"/>
        </w:rPr>
        <w:t xml:space="preserve">(1) </w:t>
      </w:r>
      <w:r w:rsidRPr="00DA53AD">
        <w:rPr>
          <w:rFonts w:eastAsia="PMingLiU" w:cs="Tahoma"/>
          <w:szCs w:val="20"/>
          <w:lang w:eastAsia="zh-TW"/>
        </w:rPr>
        <w:t>客戶之大量授權合約，以及</w:t>
      </w:r>
      <w:r w:rsidRPr="00DA53AD">
        <w:rPr>
          <w:rFonts w:eastAsia="PMingLiU" w:cs="Tahoma"/>
          <w:szCs w:val="20"/>
          <w:lang w:eastAsia="zh-TW"/>
        </w:rPr>
        <w:t xml:space="preserve"> (2) </w:t>
      </w:r>
      <w:r w:rsidRPr="00DA53AD">
        <w:rPr>
          <w:rFonts w:eastAsia="PMingLiU" w:cs="Tahoma"/>
          <w:szCs w:val="20"/>
          <w:lang w:eastAsia="zh-TW"/>
        </w:rPr>
        <w:t>客戶訂購時可能擁有之任何有效的其他主要等級之</w:t>
      </w:r>
      <w:r w:rsidRPr="00DA53AD">
        <w:rPr>
          <w:rFonts w:eastAsia="PMingLiU" w:cs="Tahoma"/>
          <w:szCs w:val="20"/>
          <w:lang w:eastAsia="zh-TW"/>
        </w:rPr>
        <w:t xml:space="preserve"> Microsoft </w:t>
      </w:r>
      <w:r w:rsidRPr="00DA53AD">
        <w:rPr>
          <w:rFonts w:eastAsia="PMingLiU" w:cs="Tahoma"/>
          <w:szCs w:val="20"/>
          <w:lang w:eastAsia="zh-TW"/>
        </w:rPr>
        <w:t>服務合約。若有牴觸的情況，則以最新之服務合約為準。</w:t>
      </w:r>
      <w:r w:rsidRPr="00DA53AD">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DA53AD">
        <w:rPr>
          <w:rFonts w:eastAsia="PMingLiU" w:cs="Tahoma"/>
          <w:szCs w:val="20"/>
          <w:lang w:eastAsia="zh-TW"/>
        </w:rPr>
        <w:t>如果客戶沒有與</w:t>
      </w:r>
      <w:r w:rsidRPr="00DA53AD">
        <w:rPr>
          <w:rFonts w:eastAsia="PMingLiU" w:cs="Tahoma"/>
          <w:szCs w:val="20"/>
          <w:lang w:eastAsia="zh-TW"/>
        </w:rPr>
        <w:t xml:space="preserve"> Microsoft </w:t>
      </w:r>
      <w:r w:rsidRPr="00DA53AD">
        <w:rPr>
          <w:rFonts w:eastAsia="PMingLiU" w:cs="Tahoma"/>
          <w:szCs w:val="20"/>
          <w:lang w:eastAsia="zh-TW"/>
        </w:rPr>
        <w:t>簽訂最新的主要等級服務合約，則以下所有的「其他服務條款及條件」均將適用。</w:t>
      </w:r>
    </w:p>
    <w:p w:rsidR="00DD7F8E" w:rsidRPr="00DA53AD" w:rsidRDefault="00DD7F8E" w:rsidP="00607FE8">
      <w:pPr>
        <w:jc w:val="both"/>
        <w:rPr>
          <w:rFonts w:eastAsia="PMingLiU" w:cs="Tahoma"/>
          <w:lang w:eastAsia="zh-TW"/>
        </w:rPr>
      </w:pPr>
    </w:p>
    <w:p w:rsidR="00DD7F8E" w:rsidRPr="00DA53AD" w:rsidRDefault="00DD7F8E" w:rsidP="00607FE8">
      <w:pPr>
        <w:spacing w:after="75"/>
        <w:rPr>
          <w:rFonts w:eastAsia="PMingLiU" w:cs="Tahoma"/>
          <w:lang w:eastAsia="zh-TW"/>
        </w:rPr>
      </w:pPr>
      <w:r w:rsidRPr="00DA53AD">
        <w:rPr>
          <w:rFonts w:eastAsia="PMingLiU" w:cs="Tahoma"/>
          <w:szCs w:val="20"/>
          <w:lang w:eastAsia="zh-TW"/>
        </w:rPr>
        <w:t>客戶得訂購權利之任何服務的詳細說明，將於以下各節中提供。</w:t>
      </w:r>
    </w:p>
    <w:p w:rsidR="00DD7F8E" w:rsidRPr="00DA53AD" w:rsidRDefault="00DD7F8E" w:rsidP="00607FE8">
      <w:pPr>
        <w:spacing w:after="75"/>
        <w:rPr>
          <w:rFonts w:eastAsia="PMingLiU" w:cs="Tahoma"/>
          <w:lang w:eastAsia="zh-TW"/>
        </w:rPr>
      </w:pPr>
      <w:r w:rsidRPr="00DA53AD">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DA53AD">
        <w:rPr>
          <w:rFonts w:eastAsia="PMingLiU" w:cs="Tahoma"/>
          <w:szCs w:val="20"/>
          <w:lang w:eastAsia="zh-TW"/>
        </w:rPr>
        <w:t xml:space="preserve"> Microsoft </w:t>
      </w:r>
      <w:r w:rsidRPr="00DA53AD">
        <w:rPr>
          <w:rFonts w:eastAsia="PMingLiU" w:cs="Tahoma"/>
          <w:szCs w:val="20"/>
          <w:lang w:eastAsia="zh-TW"/>
        </w:rPr>
        <w:t>客戶經理。</w:t>
      </w:r>
    </w:p>
    <w:p w:rsidR="00F42FB8" w:rsidRPr="00DA53AD" w:rsidRDefault="00F42FB8" w:rsidP="00DD7F8E">
      <w:pPr>
        <w:rPr>
          <w:rFonts w:eastAsia="PMingLiU" w:cs="Tahoma"/>
          <w:lang w:eastAsia="zh-TW"/>
        </w:rPr>
      </w:pPr>
    </w:p>
    <w:p w:rsidR="00DD7F8E" w:rsidRPr="00DA53AD" w:rsidRDefault="00DD7F8E" w:rsidP="00DD7F8E">
      <w:pPr>
        <w:rPr>
          <w:rFonts w:eastAsia="PMingLiU" w:cs="Tahoma"/>
        </w:rPr>
      </w:pPr>
      <w:r w:rsidRPr="00DA53AD">
        <w:rPr>
          <w:rFonts w:eastAsia="PMingLiU" w:cs="Tahoma"/>
          <w:b/>
          <w:sz w:val="24"/>
          <w:szCs w:val="24"/>
        </w:rPr>
        <w:t xml:space="preserve">Microsoft </w:t>
      </w:r>
      <w:r w:rsidRPr="00DA53AD">
        <w:rPr>
          <w:rFonts w:eastAsia="PMingLiU" w:cs="Tahoma"/>
          <w:b/>
          <w:sz w:val="24"/>
          <w:szCs w:val="24"/>
        </w:rPr>
        <w:t>主要支援優惠方案</w:t>
      </w:r>
    </w:p>
    <w:p w:rsidR="00DB2D1E" w:rsidRPr="00DA53AD"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DA53AD" w:rsidTr="002A6416">
        <w:tc>
          <w:tcPr>
            <w:tcW w:w="3168" w:type="dxa"/>
            <w:shd w:val="clear" w:color="auto" w:fill="FABF8F"/>
            <w:vAlign w:val="center"/>
          </w:tcPr>
          <w:p w:rsidR="00DB2D1E" w:rsidRPr="00DA53AD" w:rsidRDefault="00DB2D1E" w:rsidP="00DE73D4">
            <w:pPr>
              <w:jc w:val="center"/>
              <w:rPr>
                <w:rFonts w:eastAsia="PMingLiU" w:cs="Tahoma"/>
                <w:color w:val="000000"/>
                <w:szCs w:val="18"/>
              </w:rPr>
            </w:pPr>
            <w:r w:rsidRPr="00DA53AD">
              <w:rPr>
                <w:rFonts w:eastAsia="PMingLiU" w:cs="Tahoma"/>
                <w:b/>
                <w:bCs/>
                <w:color w:val="000000"/>
                <w:sz w:val="20"/>
                <w:szCs w:val="18"/>
              </w:rPr>
              <w:t>區域</w:t>
            </w:r>
            <w:r w:rsidRPr="00DA53AD">
              <w:rPr>
                <w:rFonts w:eastAsia="PMingLiU" w:cs="Tahoma"/>
                <w:b/>
                <w:bCs/>
                <w:color w:val="000000"/>
                <w:sz w:val="20"/>
                <w:szCs w:val="18"/>
              </w:rPr>
              <w:t xml:space="preserve"> </w:t>
            </w:r>
            <w:r w:rsidRPr="00DA53AD">
              <w:rPr>
                <w:rFonts w:eastAsia="PMingLiU" w:cs="Tahoma"/>
                <w:b/>
                <w:bCs/>
                <w:color w:val="000000"/>
                <w:sz w:val="20"/>
                <w:szCs w:val="18"/>
                <w:vertAlign w:val="superscript"/>
              </w:rPr>
              <w:t>1</w:t>
            </w:r>
          </w:p>
        </w:tc>
        <w:tc>
          <w:tcPr>
            <w:tcW w:w="1580" w:type="dxa"/>
            <w:shd w:val="clear" w:color="auto" w:fill="FABF8F"/>
            <w:vAlign w:val="center"/>
          </w:tcPr>
          <w:p w:rsidR="00DB2D1E" w:rsidRPr="00DA53AD" w:rsidRDefault="00DB2D1E" w:rsidP="00DE73D4">
            <w:pPr>
              <w:jc w:val="center"/>
              <w:rPr>
                <w:rFonts w:eastAsia="PMingLiU" w:cs="Tahoma"/>
                <w:color w:val="000000"/>
                <w:sz w:val="20"/>
                <w:szCs w:val="20"/>
              </w:rPr>
            </w:pPr>
            <w:r w:rsidRPr="00DA53AD">
              <w:rPr>
                <w:rFonts w:eastAsia="PMingLiU" w:cs="Tahoma"/>
                <w:b/>
                <w:bCs/>
                <w:color w:val="000000"/>
                <w:sz w:val="20"/>
                <w:szCs w:val="20"/>
              </w:rPr>
              <w:t>主要核心</w:t>
            </w:r>
          </w:p>
        </w:tc>
        <w:tc>
          <w:tcPr>
            <w:tcW w:w="1444" w:type="dxa"/>
            <w:shd w:val="clear" w:color="auto" w:fill="FABF8F"/>
          </w:tcPr>
          <w:p w:rsidR="00DB2D1E" w:rsidRPr="00DA53AD" w:rsidRDefault="00DB2D1E" w:rsidP="00DE73D4">
            <w:pPr>
              <w:jc w:val="center"/>
              <w:rPr>
                <w:rFonts w:eastAsia="PMingLiU" w:cs="Tahoma"/>
                <w:b/>
                <w:bCs/>
                <w:color w:val="000000"/>
                <w:sz w:val="20"/>
                <w:szCs w:val="18"/>
              </w:rPr>
            </w:pPr>
            <w:r w:rsidRPr="00DA53AD">
              <w:rPr>
                <w:rFonts w:eastAsia="PMingLiU" w:cs="Tahoma"/>
                <w:b/>
                <w:bCs/>
                <w:color w:val="000000"/>
                <w:sz w:val="20"/>
                <w:szCs w:val="18"/>
              </w:rPr>
              <w:t>主要基礎</w:t>
            </w:r>
          </w:p>
        </w:tc>
        <w:tc>
          <w:tcPr>
            <w:tcW w:w="1687" w:type="dxa"/>
            <w:shd w:val="clear" w:color="auto" w:fill="FABF8F"/>
            <w:vAlign w:val="center"/>
          </w:tcPr>
          <w:p w:rsidR="00DB2D1E" w:rsidRPr="00DA53AD" w:rsidRDefault="00DB2D1E" w:rsidP="00DE73D4">
            <w:pPr>
              <w:jc w:val="center"/>
              <w:rPr>
                <w:rFonts w:eastAsia="PMingLiU" w:cs="Tahoma"/>
                <w:color w:val="000000"/>
                <w:szCs w:val="18"/>
              </w:rPr>
            </w:pPr>
            <w:r w:rsidRPr="00DA53AD">
              <w:rPr>
                <w:rFonts w:eastAsia="PMingLiU" w:cs="Tahoma"/>
                <w:b/>
                <w:bCs/>
                <w:color w:val="000000"/>
                <w:sz w:val="20"/>
                <w:szCs w:val="18"/>
              </w:rPr>
              <w:t>主要標準</w:t>
            </w:r>
          </w:p>
        </w:tc>
        <w:tc>
          <w:tcPr>
            <w:tcW w:w="1589" w:type="dxa"/>
            <w:shd w:val="clear" w:color="auto" w:fill="FABF8F"/>
            <w:vAlign w:val="center"/>
          </w:tcPr>
          <w:p w:rsidR="00DB2D1E" w:rsidRPr="00DA53AD" w:rsidRDefault="00DB2D1E" w:rsidP="00DE73D4">
            <w:pPr>
              <w:jc w:val="center"/>
              <w:rPr>
                <w:rFonts w:eastAsia="PMingLiU" w:cs="Tahoma"/>
                <w:color w:val="000000"/>
                <w:szCs w:val="18"/>
              </w:rPr>
            </w:pPr>
            <w:r w:rsidRPr="00DA53AD">
              <w:rPr>
                <w:rFonts w:eastAsia="PMingLiU" w:cs="Tahoma"/>
                <w:b/>
                <w:bCs/>
                <w:color w:val="000000"/>
                <w:sz w:val="20"/>
                <w:szCs w:val="18"/>
              </w:rPr>
              <w:t>主要加值</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技術支援專案管理</w:t>
            </w:r>
          </w:p>
        </w:tc>
        <w:tc>
          <w:tcPr>
            <w:tcW w:w="1580"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444"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客戶資料建檔及報告</w:t>
            </w:r>
          </w:p>
        </w:tc>
        <w:tc>
          <w:tcPr>
            <w:tcW w:w="1580"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每月</w:t>
            </w:r>
          </w:p>
        </w:tc>
        <w:tc>
          <w:tcPr>
            <w:tcW w:w="1444"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每月</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每月</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每月</w:t>
            </w:r>
          </w:p>
        </w:tc>
      </w:tr>
      <w:tr w:rsidR="00DB2D1E" w:rsidRPr="00DA53AD" w:rsidTr="002A6416">
        <w:tc>
          <w:tcPr>
            <w:tcW w:w="3168" w:type="dxa"/>
            <w:vAlign w:val="center"/>
          </w:tcPr>
          <w:p w:rsidR="00DB2D1E" w:rsidRPr="00DA53AD" w:rsidRDefault="00DB2D1E" w:rsidP="00DE73D4">
            <w:pPr>
              <w:rPr>
                <w:rFonts w:eastAsia="PMingLiU" w:cs="Tahoma"/>
                <w:color w:val="000000"/>
                <w:szCs w:val="18"/>
                <w:lang w:eastAsia="zh-TW"/>
              </w:rPr>
            </w:pPr>
            <w:r w:rsidRPr="00DA53AD">
              <w:rPr>
                <w:rFonts w:eastAsia="PMingLiU" w:cs="Tahoma"/>
                <w:color w:val="000000"/>
                <w:szCs w:val="18"/>
                <w:lang w:eastAsia="zh-TW"/>
              </w:rPr>
              <w:t>支援協助</w:t>
            </w:r>
            <w:r w:rsidRPr="00DA53AD">
              <w:rPr>
                <w:rFonts w:eastAsia="PMingLiU" w:cs="Tahoma"/>
                <w:color w:val="000000"/>
                <w:szCs w:val="18"/>
                <w:lang w:eastAsia="zh-TW"/>
              </w:rPr>
              <w:t xml:space="preserve"> (</w:t>
            </w:r>
            <w:r w:rsidRPr="00DA53AD">
              <w:rPr>
                <w:rFonts w:eastAsia="PMingLiU" w:cs="Tahoma"/>
                <w:color w:val="000000"/>
                <w:szCs w:val="18"/>
                <w:lang w:eastAsia="zh-TW"/>
              </w:rPr>
              <w:t>每年分派時數</w:t>
            </w:r>
            <w:r w:rsidRPr="00DA53AD">
              <w:rPr>
                <w:rFonts w:eastAsia="PMingLiU" w:cs="Tahoma"/>
                <w:color w:val="000000"/>
                <w:szCs w:val="18"/>
                <w:lang w:eastAsia="zh-TW"/>
              </w:rPr>
              <w:t>)</w:t>
            </w:r>
          </w:p>
        </w:tc>
        <w:tc>
          <w:tcPr>
            <w:tcW w:w="1580"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10 </w:t>
            </w:r>
            <w:r w:rsidRPr="00DA53AD">
              <w:rPr>
                <w:rFonts w:eastAsia="PMingLiU" w:cs="Tahoma"/>
                <w:color w:val="000000"/>
                <w:szCs w:val="18"/>
              </w:rPr>
              <w:t>小時為限</w:t>
            </w:r>
          </w:p>
        </w:tc>
        <w:tc>
          <w:tcPr>
            <w:tcW w:w="1444" w:type="dxa"/>
          </w:tcPr>
          <w:p w:rsidR="00DB2D1E" w:rsidRPr="00DA53AD" w:rsidRDefault="00DB2D1E" w:rsidP="00DE73D4">
            <w:pPr>
              <w:jc w:val="center"/>
              <w:rPr>
                <w:rFonts w:eastAsia="PMingLiU" w:cs="Tahoma"/>
                <w:color w:val="000000"/>
                <w:szCs w:val="18"/>
                <w:lang w:eastAsia="zh-TW"/>
              </w:rPr>
            </w:pPr>
            <w:r w:rsidRPr="00DA53AD">
              <w:rPr>
                <w:rFonts w:eastAsia="PMingLiU" w:cs="Tahoma"/>
                <w:color w:val="000000"/>
                <w:szCs w:val="18"/>
                <w:lang w:eastAsia="zh-TW"/>
              </w:rPr>
              <w:t>以</w:t>
            </w:r>
            <w:r w:rsidRPr="00DA53AD">
              <w:rPr>
                <w:rFonts w:eastAsia="PMingLiU" w:cs="Tahoma"/>
                <w:color w:val="000000"/>
                <w:szCs w:val="18"/>
                <w:lang w:eastAsia="zh-TW"/>
              </w:rPr>
              <w:t xml:space="preserve"> 10 </w:t>
            </w:r>
            <w:r w:rsidRPr="00DA53AD">
              <w:rPr>
                <w:rFonts w:eastAsia="PMingLiU" w:cs="Tahoma"/>
                <w:color w:val="000000"/>
                <w:szCs w:val="18"/>
                <w:lang w:eastAsia="zh-TW"/>
              </w:rPr>
              <w:t>小時</w:t>
            </w:r>
            <w:r w:rsidRPr="00DA53AD">
              <w:rPr>
                <w:rFonts w:eastAsia="PMingLiU" w:cs="Tahoma"/>
                <w:color w:val="000000"/>
                <w:szCs w:val="18"/>
                <w:lang w:eastAsia="zh-TW"/>
              </w:rPr>
              <w:br/>
              <w:t xml:space="preserve">+ 1 </w:t>
            </w:r>
            <w:r w:rsidRPr="00DA53AD">
              <w:rPr>
                <w:rFonts w:eastAsia="PMingLiU" w:cs="Tahoma"/>
                <w:color w:val="000000"/>
                <w:szCs w:val="18"/>
                <w:lang w:eastAsia="zh-TW"/>
              </w:rPr>
              <w:t>小時健康狀態檢查</w:t>
            </w:r>
            <w:r w:rsidRPr="00DA53AD">
              <w:rPr>
                <w:rFonts w:eastAsia="PMingLiU" w:cs="Tahoma"/>
                <w:color w:val="000000"/>
                <w:szCs w:val="18"/>
                <w:lang w:eastAsia="zh-TW"/>
              </w:rPr>
              <w:br/>
              <w:t xml:space="preserve">+ 1 </w:t>
            </w:r>
            <w:r w:rsidRPr="00DA53AD">
              <w:rPr>
                <w:rFonts w:eastAsia="PMingLiU" w:cs="Tahoma"/>
                <w:color w:val="000000"/>
                <w:szCs w:val="18"/>
                <w:lang w:eastAsia="zh-TW"/>
              </w:rPr>
              <w:t>小時講習為限</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120 </w:t>
            </w:r>
            <w:r w:rsidRPr="00DA53AD">
              <w:rPr>
                <w:rFonts w:eastAsia="PMingLiU" w:cs="Tahoma"/>
                <w:color w:val="000000"/>
                <w:szCs w:val="18"/>
              </w:rPr>
              <w:t>小時為限</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160 </w:t>
            </w:r>
            <w:r w:rsidRPr="00DA53AD">
              <w:rPr>
                <w:rFonts w:eastAsia="PMingLiU" w:cs="Tahoma"/>
                <w:color w:val="000000"/>
                <w:szCs w:val="18"/>
              </w:rPr>
              <w:t>小時為限</w:t>
            </w:r>
          </w:p>
        </w:tc>
      </w:tr>
      <w:tr w:rsidR="00DB2D1E" w:rsidRPr="00DA53AD" w:rsidTr="002A6416">
        <w:tc>
          <w:tcPr>
            <w:tcW w:w="3168" w:type="dxa"/>
            <w:vAlign w:val="center"/>
          </w:tcPr>
          <w:p w:rsidR="00DB2D1E" w:rsidRPr="00DA53AD" w:rsidRDefault="00DB2D1E" w:rsidP="00DE73D4">
            <w:pPr>
              <w:rPr>
                <w:rFonts w:eastAsia="PMingLiU" w:cs="Tahoma"/>
                <w:color w:val="000000"/>
                <w:szCs w:val="18"/>
                <w:lang w:eastAsia="zh-TW"/>
              </w:rPr>
            </w:pPr>
            <w:r w:rsidRPr="00DA53AD">
              <w:rPr>
                <w:rFonts w:eastAsia="PMingLiU" w:cs="Tahoma"/>
                <w:color w:val="000000"/>
                <w:szCs w:val="18"/>
                <w:lang w:eastAsia="zh-TW"/>
              </w:rPr>
              <w:t>問題解決支援</w:t>
            </w:r>
            <w:r w:rsidRPr="00DA53AD">
              <w:rPr>
                <w:rFonts w:eastAsia="PMingLiU" w:cs="Tahoma"/>
                <w:color w:val="000000"/>
                <w:szCs w:val="18"/>
                <w:lang w:eastAsia="zh-TW"/>
              </w:rPr>
              <w:t xml:space="preserve"> (PRS) (</w:t>
            </w:r>
            <w:r w:rsidRPr="00DA53AD">
              <w:rPr>
                <w:rFonts w:eastAsia="PMingLiU" w:cs="Tahoma"/>
                <w:color w:val="000000"/>
                <w:szCs w:val="18"/>
                <w:lang w:eastAsia="zh-TW"/>
              </w:rPr>
              <w:t>每年分派</w:t>
            </w:r>
            <w:r w:rsidRPr="00DA53AD">
              <w:rPr>
                <w:rFonts w:eastAsia="PMingLiU" w:cs="Tahoma"/>
                <w:color w:val="000000"/>
                <w:szCs w:val="18"/>
                <w:lang w:eastAsia="zh-TW"/>
              </w:rPr>
              <w:t>)</w:t>
            </w:r>
          </w:p>
        </w:tc>
        <w:tc>
          <w:tcPr>
            <w:tcW w:w="1580"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40 </w:t>
            </w:r>
            <w:r w:rsidRPr="00DA53AD">
              <w:rPr>
                <w:rFonts w:eastAsia="PMingLiU" w:cs="Tahoma"/>
                <w:color w:val="000000"/>
                <w:szCs w:val="18"/>
              </w:rPr>
              <w:t>小時為限</w:t>
            </w:r>
          </w:p>
        </w:tc>
        <w:tc>
          <w:tcPr>
            <w:tcW w:w="1444" w:type="dxa"/>
          </w:tcPr>
          <w:p w:rsidR="00DB2D1E" w:rsidRPr="00DA53AD" w:rsidRDefault="00DB2D1E" w:rsidP="00DE73D4">
            <w:pPr>
              <w:spacing w:before="120"/>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30 </w:t>
            </w:r>
            <w:r w:rsidRPr="00DA53AD">
              <w:rPr>
                <w:rFonts w:eastAsia="PMingLiU" w:cs="Tahoma"/>
                <w:color w:val="000000"/>
                <w:szCs w:val="18"/>
              </w:rPr>
              <w:t>小時為限</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80 </w:t>
            </w:r>
            <w:r w:rsidRPr="00DA53AD">
              <w:rPr>
                <w:rFonts w:eastAsia="PMingLiU" w:cs="Tahoma"/>
                <w:color w:val="000000"/>
                <w:szCs w:val="18"/>
              </w:rPr>
              <w:t>小時為限</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以</w:t>
            </w:r>
            <w:r w:rsidRPr="00DA53AD">
              <w:rPr>
                <w:rFonts w:eastAsia="PMingLiU" w:cs="Tahoma"/>
                <w:color w:val="000000"/>
                <w:szCs w:val="18"/>
              </w:rPr>
              <w:t xml:space="preserve"> 140 </w:t>
            </w:r>
            <w:r w:rsidRPr="00DA53AD">
              <w:rPr>
                <w:rFonts w:eastAsia="PMingLiU" w:cs="Tahoma"/>
                <w:color w:val="000000"/>
                <w:szCs w:val="18"/>
              </w:rPr>
              <w:t>小時為限</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全天候重大情況提報管理</w:t>
            </w:r>
            <w:r w:rsidRPr="00DA53AD">
              <w:rPr>
                <w:rFonts w:eastAsia="PMingLiU" w:cs="Tahoma"/>
                <w:color w:val="000000"/>
                <w:szCs w:val="18"/>
              </w:rPr>
              <w:t xml:space="preserve"> (Critical Situation Escalation Management) </w:t>
            </w:r>
            <w:r w:rsidR="00981589">
              <w:rPr>
                <w:rFonts w:eastAsia="PMingLiU" w:cs="Tahoma"/>
                <w:color w:val="000000"/>
                <w:szCs w:val="18"/>
              </w:rPr>
              <w:br/>
            </w:r>
            <w:r w:rsidRPr="00DA53AD">
              <w:rPr>
                <w:rFonts w:eastAsia="PMingLiU" w:cs="Tahoma"/>
                <w:color w:val="000000"/>
                <w:szCs w:val="18"/>
              </w:rPr>
              <w:t>(</w:t>
            </w:r>
            <w:r w:rsidRPr="00DA53AD">
              <w:rPr>
                <w:rFonts w:eastAsia="PMingLiU" w:cs="Tahoma"/>
                <w:color w:val="000000"/>
                <w:szCs w:val="18"/>
              </w:rPr>
              <w:t>嚴重等級</w:t>
            </w:r>
            <w:r w:rsidRPr="00DA53AD">
              <w:rPr>
                <w:rFonts w:eastAsia="PMingLiU" w:cs="Tahoma"/>
                <w:color w:val="000000"/>
                <w:szCs w:val="18"/>
              </w:rPr>
              <w:t xml:space="preserve"> 1)</w:t>
            </w:r>
          </w:p>
        </w:tc>
        <w:tc>
          <w:tcPr>
            <w:tcW w:w="1580"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444"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快速現場支援</w:t>
            </w:r>
            <w:r w:rsidRPr="00DA53AD">
              <w:rPr>
                <w:rFonts w:eastAsia="PMingLiU" w:cs="Tahoma"/>
                <w:color w:val="000000"/>
                <w:szCs w:val="18"/>
              </w:rPr>
              <w:t xml:space="preserve"> </w:t>
            </w:r>
            <w:r w:rsidR="00981589">
              <w:rPr>
                <w:rFonts w:eastAsia="PMingLiU" w:cs="Tahoma"/>
                <w:color w:val="000000"/>
                <w:szCs w:val="18"/>
              </w:rPr>
              <w:br/>
            </w:r>
            <w:r w:rsidRPr="00DA53AD">
              <w:rPr>
                <w:rFonts w:eastAsia="PMingLiU" w:cs="Tahoma"/>
                <w:color w:val="000000"/>
                <w:szCs w:val="18"/>
              </w:rPr>
              <w:t>(Rapid Onsite Support)</w:t>
            </w:r>
          </w:p>
        </w:tc>
        <w:tc>
          <w:tcPr>
            <w:tcW w:w="1580"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444"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主動資訊服務</w:t>
            </w:r>
            <w:r w:rsidRPr="00DA53AD">
              <w:rPr>
                <w:rFonts w:eastAsia="PMingLiU" w:cs="Tahoma"/>
                <w:color w:val="000000"/>
                <w:szCs w:val="18"/>
              </w:rPr>
              <w:t xml:space="preserve"> </w:t>
            </w:r>
            <w:r w:rsidR="00981589">
              <w:rPr>
                <w:rFonts w:eastAsia="PMingLiU" w:cs="Tahoma"/>
                <w:color w:val="000000"/>
                <w:szCs w:val="18"/>
              </w:rPr>
              <w:br/>
            </w:r>
            <w:r w:rsidRPr="00DA53AD">
              <w:rPr>
                <w:rFonts w:eastAsia="PMingLiU" w:cs="Tahoma"/>
                <w:color w:val="000000"/>
                <w:szCs w:val="18"/>
              </w:rPr>
              <w:t>(Proactive Information Service)</w:t>
            </w:r>
          </w:p>
        </w:tc>
        <w:tc>
          <w:tcPr>
            <w:tcW w:w="1580"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444"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 xml:space="preserve">Microsoft </w:t>
            </w:r>
            <w:r w:rsidRPr="00DA53AD">
              <w:rPr>
                <w:rFonts w:eastAsia="PMingLiU" w:cs="Tahoma"/>
                <w:color w:val="000000"/>
                <w:szCs w:val="18"/>
              </w:rPr>
              <w:t>主要線上</w:t>
            </w:r>
            <w:r w:rsidRPr="00DA53AD">
              <w:rPr>
                <w:rFonts w:eastAsia="PMingLiU" w:cs="Tahoma"/>
                <w:color w:val="000000"/>
                <w:szCs w:val="18"/>
              </w:rPr>
              <w:t xml:space="preserve"> (Premier Online)</w:t>
            </w:r>
          </w:p>
        </w:tc>
        <w:tc>
          <w:tcPr>
            <w:tcW w:w="1580"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444" w:type="dxa"/>
            <w:vAlign w:val="center"/>
          </w:tcPr>
          <w:p w:rsidR="00DB2D1E" w:rsidRPr="00DA53AD" w:rsidRDefault="00DB2D1E" w:rsidP="00DE73D4">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w:t>
            </w:r>
          </w:p>
        </w:tc>
      </w:tr>
      <w:tr w:rsidR="00DB2D1E" w:rsidRPr="00DA53AD" w:rsidTr="002A6416">
        <w:tc>
          <w:tcPr>
            <w:tcW w:w="3168" w:type="dxa"/>
            <w:vAlign w:val="center"/>
          </w:tcPr>
          <w:p w:rsidR="00DB2D1E" w:rsidRPr="00DA53AD" w:rsidRDefault="00DB2D1E" w:rsidP="00DE73D4">
            <w:pPr>
              <w:rPr>
                <w:rFonts w:eastAsia="PMingLiU" w:cs="Tahoma"/>
                <w:color w:val="000000"/>
                <w:szCs w:val="18"/>
              </w:rPr>
            </w:pPr>
            <w:r w:rsidRPr="00DA53AD">
              <w:rPr>
                <w:rFonts w:eastAsia="PMingLiU" w:cs="Tahoma"/>
                <w:color w:val="000000"/>
                <w:szCs w:val="18"/>
              </w:rPr>
              <w:t>加值時數</w:t>
            </w:r>
          </w:p>
        </w:tc>
        <w:tc>
          <w:tcPr>
            <w:tcW w:w="1580"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 xml:space="preserve">20 </w:t>
            </w:r>
            <w:r w:rsidRPr="00DA53AD">
              <w:rPr>
                <w:rFonts w:eastAsia="PMingLiU" w:cs="Tahoma"/>
                <w:color w:val="000000"/>
                <w:szCs w:val="18"/>
              </w:rPr>
              <w:t>小時套件</w:t>
            </w:r>
          </w:p>
        </w:tc>
        <w:tc>
          <w:tcPr>
            <w:tcW w:w="1444"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 xml:space="preserve">20 </w:t>
            </w:r>
            <w:r w:rsidRPr="00DA53AD">
              <w:rPr>
                <w:rFonts w:eastAsia="PMingLiU" w:cs="Tahoma"/>
                <w:color w:val="000000"/>
                <w:szCs w:val="18"/>
              </w:rPr>
              <w:t>小時套件</w:t>
            </w:r>
          </w:p>
        </w:tc>
        <w:tc>
          <w:tcPr>
            <w:tcW w:w="1687"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 xml:space="preserve">20 </w:t>
            </w:r>
            <w:r w:rsidRPr="00DA53AD">
              <w:rPr>
                <w:rFonts w:eastAsia="PMingLiU" w:cs="Tahoma"/>
                <w:color w:val="000000"/>
                <w:szCs w:val="18"/>
              </w:rPr>
              <w:t>小時套件</w:t>
            </w:r>
          </w:p>
        </w:tc>
        <w:tc>
          <w:tcPr>
            <w:tcW w:w="1589" w:type="dxa"/>
            <w:vAlign w:val="center"/>
          </w:tcPr>
          <w:p w:rsidR="00DB2D1E" w:rsidRPr="00DA53AD" w:rsidRDefault="00DB2D1E" w:rsidP="00DE73D4">
            <w:pPr>
              <w:jc w:val="center"/>
              <w:rPr>
                <w:rFonts w:eastAsia="PMingLiU" w:cs="Tahoma"/>
                <w:color w:val="000000"/>
                <w:szCs w:val="18"/>
              </w:rPr>
            </w:pPr>
            <w:r w:rsidRPr="00DA53AD">
              <w:rPr>
                <w:rFonts w:eastAsia="PMingLiU" w:cs="Tahoma"/>
                <w:color w:val="000000"/>
                <w:szCs w:val="18"/>
              </w:rPr>
              <w:t xml:space="preserve">20 </w:t>
            </w:r>
            <w:r w:rsidRPr="00DA53AD">
              <w:rPr>
                <w:rFonts w:eastAsia="PMingLiU" w:cs="Tahoma"/>
                <w:color w:val="000000"/>
                <w:szCs w:val="18"/>
              </w:rPr>
              <w:t>小時套件</w:t>
            </w:r>
          </w:p>
        </w:tc>
      </w:tr>
    </w:tbl>
    <w:p w:rsidR="00DB2D1E" w:rsidRPr="00DA53AD" w:rsidRDefault="00DB2D1E" w:rsidP="00385494">
      <w:pPr>
        <w:pStyle w:val="tableclose"/>
        <w:tabs>
          <w:tab w:val="left" w:pos="810"/>
        </w:tabs>
        <w:ind w:left="90"/>
        <w:rPr>
          <w:rFonts w:ascii="Tahoma" w:eastAsia="PMingLiU" w:hAnsi="Tahoma" w:cs="Tahoma"/>
          <w:lang w:eastAsia="zh-TW"/>
        </w:rPr>
      </w:pPr>
      <w:r w:rsidRPr="00DA53AD">
        <w:rPr>
          <w:rFonts w:ascii="Tahoma" w:eastAsia="PMingLiU" w:hAnsi="Tahoma" w:cs="Tahoma"/>
          <w:i/>
          <w:color w:val="000000"/>
          <w:sz w:val="16"/>
          <w:szCs w:val="16"/>
          <w:vertAlign w:val="superscript"/>
          <w:lang w:eastAsia="zh-TW"/>
        </w:rPr>
        <w:t xml:space="preserve"> 1</w:t>
      </w:r>
      <w:r w:rsidRPr="00DA53AD">
        <w:rPr>
          <w:rFonts w:ascii="Tahoma" w:eastAsia="PMingLiU" w:hAnsi="Tahoma" w:cs="Tahoma"/>
          <w:i/>
          <w:color w:val="000000"/>
          <w:sz w:val="16"/>
          <w:szCs w:val="16"/>
          <w:lang w:eastAsia="zh-TW"/>
        </w:rPr>
        <w:t xml:space="preserve"> </w:t>
      </w:r>
      <w:r w:rsidRPr="00DA53AD">
        <w:rPr>
          <w:rFonts w:ascii="Tahoma" w:eastAsia="PMingLiU" w:hAnsi="Tahoma" w:cs="Tahoma"/>
          <w:i/>
          <w:color w:val="000000"/>
          <w:sz w:val="16"/>
          <w:szCs w:val="16"/>
          <w:lang w:eastAsia="zh-TW"/>
        </w:rPr>
        <w:t>營業時間係依當地定義。</w:t>
      </w:r>
    </w:p>
    <w:p w:rsidR="00DB2D1E" w:rsidRPr="003C1AC6" w:rsidRDefault="00DB2D1E" w:rsidP="00F42FB8">
      <w:pPr>
        <w:pStyle w:val="BodyText2"/>
        <w:spacing w:after="0" w:line="240" w:lineRule="auto"/>
        <w:rPr>
          <w:rFonts w:ascii="Tahoma" w:eastAsia="PMingLiU" w:hAnsi="Tahoma" w:cs="Tahoma"/>
          <w:sz w:val="18"/>
          <w:szCs w:val="18"/>
        </w:rPr>
      </w:pPr>
    </w:p>
    <w:p w:rsidR="00DB2D1E" w:rsidRPr="00DA53AD" w:rsidRDefault="00DB2D1E" w:rsidP="00CA52FE">
      <w:pPr>
        <w:pStyle w:val="BodyText2"/>
        <w:spacing w:after="0" w:line="240" w:lineRule="auto"/>
        <w:rPr>
          <w:rFonts w:ascii="Tahoma" w:eastAsia="PMingLiU" w:hAnsi="Tahoma" w:cs="Tahoma"/>
        </w:rPr>
      </w:pPr>
      <w:r w:rsidRPr="00DA53AD">
        <w:rPr>
          <w:rFonts w:ascii="Tahoma" w:eastAsia="PMingLiU" w:hAnsi="Tahoma" w:cs="Tahoma"/>
          <w:b/>
          <w:bCs/>
          <w:color w:val="000000"/>
          <w:sz w:val="18"/>
          <w:szCs w:val="18"/>
        </w:rPr>
        <w:t>技術支援專案管理</w:t>
      </w:r>
      <w:r w:rsidRPr="00DA53AD">
        <w:rPr>
          <w:rFonts w:ascii="Tahoma" w:eastAsia="PMingLiU" w:hAnsi="Tahoma" w:cs="Tahoma"/>
          <w:color w:val="000000"/>
          <w:sz w:val="18"/>
          <w:szCs w:val="18"/>
        </w:rPr>
        <w:t>協助建立及維護與客戶的管理與服務交付人員之關係，並協助客戶安排客戶服務方案的每個項目以符合營業需求。</w:t>
      </w:r>
    </w:p>
    <w:p w:rsidR="00CA52FE" w:rsidRPr="003C1AC6" w:rsidRDefault="00CA52FE" w:rsidP="00CA52FE">
      <w:pPr>
        <w:pStyle w:val="BodyText2"/>
        <w:spacing w:after="0" w:line="240" w:lineRule="auto"/>
        <w:rPr>
          <w:rFonts w:ascii="Tahoma" w:eastAsia="PMingLiU" w:hAnsi="Tahoma" w:cs="Tahoma"/>
          <w:sz w:val="18"/>
          <w:szCs w:val="18"/>
        </w:rPr>
      </w:pPr>
    </w:p>
    <w:p w:rsidR="00DB2D1E" w:rsidRPr="00DA53AD" w:rsidRDefault="00DB2D1E" w:rsidP="00CA52FE">
      <w:pPr>
        <w:jc w:val="both"/>
        <w:rPr>
          <w:rFonts w:eastAsia="PMingLiU" w:cs="Tahoma"/>
          <w:lang w:eastAsia="zh-TW"/>
        </w:rPr>
      </w:pPr>
      <w:r w:rsidRPr="00DA53AD">
        <w:rPr>
          <w:rFonts w:eastAsia="PMingLiU" w:cs="Tahoma"/>
          <w:b/>
          <w:bCs/>
          <w:color w:val="000000"/>
          <w:szCs w:val="18"/>
          <w:lang w:eastAsia="zh-TW"/>
        </w:rPr>
        <w:t>技術諮詢</w:t>
      </w:r>
      <w:r w:rsidRPr="00DA53AD">
        <w:rPr>
          <w:rFonts w:eastAsia="PMingLiU" w:cs="Tahoma"/>
          <w:color w:val="000000"/>
          <w:szCs w:val="18"/>
          <w:lang w:eastAsia="zh-TW"/>
        </w:rPr>
        <w:t>針對問題解決服務未涵蓋的問題提供短期的建議及指引</w:t>
      </w:r>
      <w:r w:rsidRPr="00DA53AD">
        <w:rPr>
          <w:rFonts w:eastAsia="PMingLiU" w:cs="Tahoma"/>
          <w:color w:val="000000"/>
          <w:szCs w:val="18"/>
          <w:lang w:eastAsia="zh-TW"/>
        </w:rPr>
        <w:t xml:space="preserve"> (</w:t>
      </w:r>
      <w:r w:rsidRPr="00DA53AD">
        <w:rPr>
          <w:rFonts w:eastAsia="PMingLiU" w:cs="Tahoma"/>
          <w:color w:val="000000"/>
          <w:szCs w:val="18"/>
          <w:lang w:eastAsia="zh-TW"/>
        </w:rPr>
        <w:t>根據可用的</w:t>
      </w:r>
      <w:r w:rsidRPr="00DA53AD">
        <w:rPr>
          <w:rFonts w:eastAsia="PMingLiU" w:cs="Tahoma"/>
          <w:color w:val="000000"/>
          <w:szCs w:val="18"/>
          <w:lang w:eastAsia="zh-TW"/>
        </w:rPr>
        <w:t xml:space="preserve"> Microsoft </w:t>
      </w:r>
      <w:r w:rsidRPr="00DA53AD">
        <w:rPr>
          <w:rFonts w:eastAsia="PMingLiU" w:cs="Tahoma"/>
          <w:color w:val="000000"/>
          <w:szCs w:val="18"/>
          <w:lang w:eastAsia="zh-TW"/>
        </w:rPr>
        <w:t>資源</w:t>
      </w:r>
      <w:r w:rsidRPr="00DA53AD">
        <w:rPr>
          <w:rFonts w:eastAsia="PMingLiU" w:cs="Tahoma"/>
          <w:color w:val="000000"/>
          <w:szCs w:val="18"/>
          <w:lang w:eastAsia="zh-TW"/>
        </w:rPr>
        <w:t>)</w:t>
      </w:r>
      <w:r w:rsidRPr="00DA53AD">
        <w:rPr>
          <w:rFonts w:eastAsia="PMingLiU" w:cs="Tahoma"/>
          <w:color w:val="000000"/>
          <w:szCs w:val="18"/>
          <w:lang w:eastAsia="zh-TW"/>
        </w:rPr>
        <w:t>，包括設計、開發及建置問題之協助。</w:t>
      </w:r>
    </w:p>
    <w:p w:rsidR="00CA52FE" w:rsidRPr="00DA53AD" w:rsidRDefault="00CA52FE" w:rsidP="00CA52FE">
      <w:pPr>
        <w:jc w:val="both"/>
        <w:rPr>
          <w:rFonts w:eastAsia="PMingLiU" w:cs="Tahoma"/>
          <w:lang w:eastAsia="zh-TW"/>
        </w:rPr>
      </w:pPr>
    </w:p>
    <w:p w:rsidR="00DB2D1E" w:rsidRPr="00DA53AD" w:rsidRDefault="00DB2D1E" w:rsidP="00CA52FE">
      <w:pPr>
        <w:rPr>
          <w:rFonts w:eastAsia="PMingLiU" w:cs="Tahoma"/>
          <w:lang w:eastAsia="zh-TW"/>
        </w:rPr>
      </w:pPr>
      <w:r w:rsidRPr="00DA53AD">
        <w:rPr>
          <w:rFonts w:eastAsia="PMingLiU" w:cs="Tahoma"/>
          <w:b/>
          <w:bCs/>
          <w:color w:val="000000"/>
          <w:szCs w:val="18"/>
          <w:lang w:eastAsia="zh-TW"/>
        </w:rPr>
        <w:t>問題解決服務</w:t>
      </w:r>
      <w:r w:rsidRPr="00DA53AD">
        <w:rPr>
          <w:rFonts w:eastAsia="PMingLiU" w:cs="Tahoma"/>
          <w:color w:val="000000"/>
          <w:szCs w:val="18"/>
          <w:lang w:eastAsia="zh-TW"/>
        </w:rPr>
        <w:t>提供使用</w:t>
      </w:r>
      <w:r w:rsidRPr="00DA53AD">
        <w:rPr>
          <w:rFonts w:eastAsia="PMingLiU" w:cs="Tahoma"/>
          <w:color w:val="000000"/>
          <w:szCs w:val="18"/>
          <w:lang w:eastAsia="zh-TW"/>
        </w:rPr>
        <w:t xml:space="preserve"> Microsoft </w:t>
      </w:r>
      <w:r w:rsidRPr="00DA53AD">
        <w:rPr>
          <w:rFonts w:eastAsia="PMingLiU" w:cs="Tahoma"/>
          <w:color w:val="000000"/>
          <w:szCs w:val="18"/>
          <w:lang w:eastAsia="zh-TW"/>
        </w:rPr>
        <w:t>產品時所遇到具備特定徵兆之問題的協助，而其有合理預期該些問題係由</w:t>
      </w:r>
      <w:r w:rsidRPr="00DA53AD">
        <w:rPr>
          <w:rFonts w:eastAsia="PMingLiU" w:cs="Tahoma"/>
          <w:color w:val="000000"/>
          <w:szCs w:val="18"/>
          <w:lang w:eastAsia="zh-TW"/>
        </w:rPr>
        <w:t xml:space="preserve"> Microsoft </w:t>
      </w:r>
      <w:r w:rsidRPr="00DA53AD">
        <w:rPr>
          <w:rFonts w:eastAsia="PMingLiU" w:cs="Tahoma"/>
          <w:color w:val="000000"/>
          <w:szCs w:val="18"/>
          <w:lang w:eastAsia="zh-TW"/>
        </w:rPr>
        <w:t>產品所造成。</w:t>
      </w:r>
    </w:p>
    <w:p w:rsidR="00DB2D1E" w:rsidRDefault="00DB2D1E" w:rsidP="00DB2D1E">
      <w:pPr>
        <w:spacing w:after="120"/>
        <w:rPr>
          <w:rFonts w:eastAsia="PMingLiU" w:cs="Tahoma"/>
          <w:lang w:eastAsia="zh-TW"/>
        </w:rPr>
      </w:pPr>
    </w:p>
    <w:p w:rsidR="009D6CB8" w:rsidRDefault="009D6CB8" w:rsidP="00DB2D1E">
      <w:pPr>
        <w:spacing w:after="120"/>
        <w:rPr>
          <w:rFonts w:eastAsia="PMingLiU" w:cs="Tahoma"/>
          <w:lang w:eastAsia="zh-TW"/>
        </w:rPr>
      </w:pPr>
    </w:p>
    <w:p w:rsidR="009D6CB8" w:rsidRDefault="009D6CB8" w:rsidP="00DB2D1E">
      <w:pPr>
        <w:spacing w:after="120"/>
        <w:rPr>
          <w:rFonts w:eastAsia="PMingLiU" w:cs="Tahoma"/>
          <w:lang w:eastAsia="zh-TW"/>
        </w:rPr>
      </w:pPr>
    </w:p>
    <w:p w:rsidR="009D6CB8" w:rsidRDefault="009D6CB8" w:rsidP="00DB2D1E">
      <w:pPr>
        <w:spacing w:after="120"/>
        <w:rPr>
          <w:rFonts w:eastAsia="PMingLiU" w:cs="Tahoma"/>
          <w:lang w:eastAsia="zh-TW"/>
        </w:rPr>
      </w:pPr>
    </w:p>
    <w:p w:rsidR="009D6CB8" w:rsidRDefault="009D6CB8" w:rsidP="00DB2D1E">
      <w:pPr>
        <w:spacing w:after="120"/>
        <w:rPr>
          <w:rFonts w:eastAsia="PMingLiU" w:cs="Tahoma"/>
          <w:lang w:eastAsia="zh-TW"/>
        </w:rPr>
      </w:pPr>
    </w:p>
    <w:p w:rsidR="009D6CB8" w:rsidRPr="00DA53AD" w:rsidRDefault="009D6CB8" w:rsidP="00DB2D1E">
      <w:pPr>
        <w:spacing w:after="120"/>
        <w:rPr>
          <w:rFonts w:eastAsia="PMingLiU" w:cs="Tahoma"/>
          <w:lang w:eastAsia="zh-TW"/>
        </w:rPr>
      </w:pPr>
    </w:p>
    <w:tbl>
      <w:tblPr>
        <w:tblW w:w="9450" w:type="dxa"/>
        <w:tblInd w:w="108" w:type="dxa"/>
        <w:tblCellMar>
          <w:left w:w="0" w:type="dxa"/>
          <w:right w:w="0" w:type="dxa"/>
        </w:tblCellMar>
        <w:tblLook w:val="04A0" w:firstRow="1" w:lastRow="0" w:firstColumn="1" w:lastColumn="0" w:noHBand="0" w:noVBand="1"/>
      </w:tblPr>
      <w:tblGrid>
        <w:gridCol w:w="1350"/>
        <w:gridCol w:w="2880"/>
        <w:gridCol w:w="2610"/>
        <w:gridCol w:w="2610"/>
      </w:tblGrid>
      <w:tr w:rsidR="008965C4" w:rsidRPr="00DA53AD" w:rsidTr="009D6CB8">
        <w:trPr>
          <w:tblHeader/>
        </w:trPr>
        <w:tc>
          <w:tcPr>
            <w:tcW w:w="135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b/>
                <w:color w:val="000000"/>
              </w:rPr>
            </w:pPr>
            <w:r w:rsidRPr="00DA53AD">
              <w:rPr>
                <w:rFonts w:ascii="Tahoma" w:eastAsia="PMingLiU" w:hAnsi="Tahoma" w:cs="Tahoma"/>
                <w:b/>
                <w:color w:val="000000"/>
              </w:rPr>
              <w:lastRenderedPageBreak/>
              <w:t>嚴重性</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b/>
                <w:color w:val="000000"/>
              </w:rPr>
            </w:pPr>
            <w:r w:rsidRPr="00DA53AD">
              <w:rPr>
                <w:rFonts w:ascii="Tahoma" w:eastAsia="PMingLiU" w:hAnsi="Tahoma" w:cs="Tahoma"/>
                <w:b/>
                <w:color w:val="000000"/>
              </w:rPr>
              <w:t>情況</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b/>
                <w:color w:val="000000"/>
              </w:rPr>
            </w:pPr>
            <w:r w:rsidRPr="00DA53AD">
              <w:rPr>
                <w:rFonts w:ascii="Tahoma" w:eastAsia="PMingLiU" w:hAnsi="Tahoma" w:cs="Tahoma"/>
                <w:b/>
                <w:color w:val="000000"/>
              </w:rPr>
              <w:t>本公司的預期回應</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b/>
                <w:color w:val="000000"/>
              </w:rPr>
            </w:pPr>
            <w:r w:rsidRPr="00DA53AD">
              <w:rPr>
                <w:rFonts w:ascii="Tahoma" w:eastAsia="PMingLiU" w:hAnsi="Tahoma" w:cs="Tahoma"/>
                <w:b/>
                <w:color w:val="000000"/>
              </w:rPr>
              <w:t>客戶的預期回應</w:t>
            </w:r>
          </w:p>
        </w:tc>
      </w:tr>
      <w:tr w:rsidR="008965C4" w:rsidRPr="00DA53AD" w:rsidTr="009D6CB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A53AD" w:rsidRDefault="00DB2D1E" w:rsidP="0056676E">
            <w:pPr>
              <w:pStyle w:val="tableclose"/>
              <w:spacing w:line="276" w:lineRule="auto"/>
              <w:ind w:right="162"/>
              <w:rPr>
                <w:rFonts w:ascii="Tahoma" w:eastAsia="PMingLiU" w:hAnsi="Tahoma" w:cs="Tahoma"/>
                <w:color w:val="000000"/>
                <w:sz w:val="18"/>
                <w:szCs w:val="18"/>
              </w:rPr>
            </w:pPr>
            <w:r w:rsidRPr="00DA53AD">
              <w:rPr>
                <w:rFonts w:ascii="Tahoma" w:eastAsia="PMingLiU" w:hAnsi="Tahoma" w:cs="Tahoma"/>
                <w:color w:val="000000"/>
                <w:sz w:val="18"/>
                <w:szCs w:val="18"/>
              </w:rPr>
              <w:t>1.</w:t>
            </w:r>
            <w:r w:rsidR="0014076F">
              <w:rPr>
                <w:rFonts w:ascii="Tahoma" w:eastAsia="PMingLiU" w:hAnsi="Tahoma" w:cs="Tahoma"/>
                <w:color w:val="000000"/>
                <w:sz w:val="18"/>
                <w:szCs w:val="18"/>
              </w:rPr>
              <w:br/>
            </w:r>
            <w:r w:rsidRPr="00DA53AD">
              <w:rPr>
                <w:rFonts w:ascii="Tahoma" w:eastAsia="PMingLiU" w:hAnsi="Tahoma" w:cs="Tahoma"/>
                <w:color w:val="000000"/>
                <w:sz w:val="18"/>
                <w:szCs w:val="18"/>
              </w:rPr>
              <w:t>僅透過電話提出</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59"/>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災難性之營業影響程度：</w:t>
            </w:r>
          </w:p>
          <w:p w:rsidR="00DB2D1E" w:rsidRPr="00DA53AD" w:rsidRDefault="00DB2D1E" w:rsidP="00EE3CF0">
            <w:pPr>
              <w:pStyle w:val="ListBullet3"/>
              <w:numPr>
                <w:ilvl w:val="0"/>
                <w:numId w:val="59"/>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核心</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關鍵性</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營業程序完全損失，且工作無法適度繼續</w:t>
            </w:r>
          </w:p>
          <w:p w:rsidR="00DB2D1E" w:rsidRPr="00DA53AD" w:rsidRDefault="00DB2D1E" w:rsidP="00EE3CF0">
            <w:pPr>
              <w:pStyle w:val="ListBullet3"/>
              <w:numPr>
                <w:ilvl w:val="0"/>
                <w:numId w:val="59"/>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必須立即注意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第一次來電於</w:t>
            </w:r>
            <w:r w:rsidRPr="00DA53AD">
              <w:rPr>
                <w:rFonts w:ascii="Tahoma" w:eastAsia="PMingLiU" w:hAnsi="Tahoma" w:cs="Tahoma"/>
                <w:color w:val="000000"/>
                <w:sz w:val="18"/>
                <w:szCs w:val="18"/>
                <w:lang w:eastAsia="zh-TW"/>
              </w:rPr>
              <w:t xml:space="preserve"> 1 </w:t>
            </w:r>
            <w:r w:rsidRPr="00DA53AD">
              <w:rPr>
                <w:rFonts w:ascii="Tahoma" w:eastAsia="PMingLiU" w:hAnsi="Tahoma" w:cs="Tahoma"/>
                <w:color w:val="000000"/>
                <w:sz w:val="18"/>
                <w:szCs w:val="18"/>
                <w:lang w:eastAsia="zh-TW"/>
              </w:rPr>
              <w:t>小時或更短時間內回應</w:t>
            </w:r>
          </w:p>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盡可能於客戶網站上提供本公司之資源。</w:t>
            </w:r>
          </w:p>
          <w:p w:rsidR="00DB2D1E" w:rsidRPr="00DA53AD" w:rsidRDefault="00DB2D1E" w:rsidP="00EE3CF0">
            <w:pPr>
              <w:pStyle w:val="ListBullet3"/>
              <w:numPr>
                <w:ilvl w:val="0"/>
                <w:numId w:val="60"/>
              </w:numPr>
              <w:spacing w:line="276" w:lineRule="auto"/>
              <w:rPr>
                <w:rFonts w:ascii="Tahoma" w:eastAsia="PMingLiU" w:hAnsi="Tahoma" w:cs="Tahoma"/>
              </w:rPr>
            </w:pPr>
            <w:r w:rsidRPr="00DA53AD">
              <w:rPr>
                <w:rFonts w:ascii="Tahoma" w:eastAsia="PMingLiU" w:hAnsi="Tahoma" w:cs="Tahoma"/>
                <w:color w:val="000000"/>
                <w:sz w:val="18"/>
                <w:szCs w:val="18"/>
              </w:rPr>
              <w:t>全天候持續進行解決</w:t>
            </w:r>
          </w:p>
          <w:p w:rsidR="00DB2D1E" w:rsidRPr="00DA53AD" w:rsidRDefault="00DB2D1E" w:rsidP="00EE3CF0">
            <w:pPr>
              <w:pStyle w:val="ListBullet3"/>
              <w:numPr>
                <w:ilvl w:val="0"/>
                <w:numId w:val="60"/>
              </w:numPr>
              <w:spacing w:line="276" w:lineRule="auto"/>
              <w:rPr>
                <w:rFonts w:ascii="Tahoma" w:eastAsia="PMingLiU" w:hAnsi="Tahoma" w:cs="Tahoma"/>
              </w:rPr>
            </w:pPr>
            <w:r w:rsidRPr="00DA53AD">
              <w:rPr>
                <w:rFonts w:ascii="Tahoma" w:eastAsia="PMingLiU" w:hAnsi="Tahoma" w:cs="Tahoma"/>
                <w:color w:val="000000"/>
                <w:sz w:val="18"/>
                <w:szCs w:val="18"/>
              </w:rPr>
              <w:t>於</w:t>
            </w:r>
            <w:r w:rsidRPr="00DA53AD">
              <w:rPr>
                <w:rFonts w:ascii="Tahoma" w:eastAsia="PMingLiU" w:hAnsi="Tahoma" w:cs="Tahoma"/>
                <w:color w:val="000000"/>
                <w:sz w:val="18"/>
                <w:szCs w:val="18"/>
              </w:rPr>
              <w:t xml:space="preserve"> Microsoft </w:t>
            </w:r>
            <w:r w:rsidRPr="00DA53AD">
              <w:rPr>
                <w:rFonts w:ascii="Tahoma" w:eastAsia="PMingLiU" w:hAnsi="Tahoma" w:cs="Tahoma"/>
                <w:color w:val="000000"/>
                <w:sz w:val="18"/>
                <w:szCs w:val="18"/>
              </w:rPr>
              <w:t>內部快速提報予產品小組</w:t>
            </w:r>
          </w:p>
          <w:p w:rsidR="00DB2D1E" w:rsidRPr="00DA53AD" w:rsidRDefault="00DB2D1E" w:rsidP="00EE3CF0">
            <w:pPr>
              <w:pStyle w:val="ListBullet3"/>
              <w:numPr>
                <w:ilvl w:val="0"/>
                <w:numId w:val="60"/>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通知</w:t>
            </w:r>
            <w:r w:rsidRPr="00DA53AD">
              <w:rPr>
                <w:rFonts w:ascii="Tahoma" w:eastAsia="PMingLiU" w:hAnsi="Tahoma" w:cs="Tahoma"/>
                <w:color w:val="000000"/>
                <w:sz w:val="18"/>
                <w:szCs w:val="18"/>
              </w:rPr>
              <w:t xml:space="preserve"> Microsoft </w:t>
            </w:r>
            <w:r w:rsidRPr="00DA53AD">
              <w:rPr>
                <w:rFonts w:ascii="Tahoma" w:eastAsia="PMingLiU" w:hAnsi="Tahoma" w:cs="Tahoma"/>
                <w:color w:val="000000"/>
                <w:sz w:val="18"/>
                <w:szCs w:val="18"/>
              </w:rPr>
              <w:t>的資深行政主管</w:t>
            </w:r>
            <w:r w:rsidRPr="00DA53AD">
              <w:rPr>
                <w:rFonts w:ascii="Tahoma" w:eastAsia="PMingLiU" w:hAnsi="Tahoma" w:cs="Tahoma"/>
                <w:color w:val="000000"/>
                <w:sz w:val="18"/>
                <w:szCs w:val="18"/>
              </w:rPr>
              <w:t xml:space="preserve"> (Senior Executives)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通知客戶的資深行政主管</w:t>
            </w:r>
          </w:p>
          <w:p w:rsidR="00DB2D1E" w:rsidRPr="00117FE2"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分派適當之資源接受全天候之持續解決行動</w:t>
            </w:r>
            <w:r w:rsidRPr="00DA53AD">
              <w:rPr>
                <w:rFonts w:ascii="Tahoma" w:eastAsia="PMingLiU" w:hAnsi="Tahoma" w:cs="Tahoma"/>
                <w:color w:val="000000"/>
                <w:sz w:val="18"/>
                <w:szCs w:val="18"/>
                <w:vertAlign w:val="superscript"/>
                <w:lang w:eastAsia="zh-TW"/>
              </w:rPr>
              <w:t>2</w:t>
            </w:r>
          </w:p>
          <w:p w:rsidR="00DB2D1E" w:rsidRPr="00DA53AD" w:rsidRDefault="00DB2D1E" w:rsidP="00EE3CF0">
            <w:pPr>
              <w:pStyle w:val="ListBullet3"/>
              <w:numPr>
                <w:ilvl w:val="0"/>
                <w:numId w:val="61"/>
              </w:numPr>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從變更控制機關快速存取及回應</w:t>
            </w:r>
          </w:p>
        </w:tc>
      </w:tr>
      <w:tr w:rsidR="008965C4" w:rsidRPr="00DA53AD" w:rsidTr="009D6CB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A53AD" w:rsidRDefault="00DB2D1E" w:rsidP="0056676E">
            <w:pPr>
              <w:pStyle w:val="tableclose"/>
              <w:spacing w:line="276" w:lineRule="auto"/>
              <w:ind w:right="162"/>
              <w:rPr>
                <w:rFonts w:ascii="Tahoma" w:eastAsia="PMingLiU" w:hAnsi="Tahoma" w:cs="Tahoma"/>
                <w:color w:val="000000"/>
                <w:sz w:val="18"/>
                <w:szCs w:val="18"/>
              </w:rPr>
            </w:pPr>
            <w:r w:rsidRPr="00DA53AD">
              <w:rPr>
                <w:rFonts w:ascii="Tahoma" w:eastAsia="PMingLiU" w:hAnsi="Tahoma" w:cs="Tahoma"/>
                <w:color w:val="000000"/>
                <w:sz w:val="18"/>
                <w:szCs w:val="18"/>
              </w:rPr>
              <w:t xml:space="preserve">A </w:t>
            </w:r>
            <w:r w:rsidR="0014076F">
              <w:rPr>
                <w:rFonts w:ascii="Tahoma" w:eastAsia="PMingLiU" w:hAnsi="Tahoma" w:cs="Tahoma"/>
                <w:color w:val="000000"/>
                <w:sz w:val="18"/>
                <w:szCs w:val="18"/>
              </w:rPr>
              <w:br/>
            </w:r>
            <w:r w:rsidRPr="00DA53AD">
              <w:rPr>
                <w:rFonts w:ascii="Tahoma" w:eastAsia="PMingLiU" w:hAnsi="Tahoma" w:cs="Tahoma"/>
                <w:color w:val="000000"/>
                <w:sz w:val="18"/>
                <w:szCs w:val="18"/>
              </w:rPr>
              <w:t>僅透過電話提出</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59"/>
              </w:numPr>
              <w:spacing w:line="276" w:lineRule="auto"/>
              <w:rPr>
                <w:rFonts w:ascii="Tahoma" w:eastAsia="PMingLiU" w:hAnsi="Tahoma" w:cs="Tahoma"/>
              </w:rPr>
            </w:pPr>
            <w:r w:rsidRPr="00DA53AD">
              <w:rPr>
                <w:rFonts w:ascii="Tahoma" w:eastAsia="PMingLiU" w:hAnsi="Tahoma" w:cs="Tahoma"/>
                <w:color w:val="000000"/>
                <w:sz w:val="18"/>
                <w:szCs w:val="18"/>
              </w:rPr>
              <w:t>重大之營業影響程度：</w:t>
            </w:r>
          </w:p>
          <w:p w:rsidR="00DB2D1E" w:rsidRPr="00DA53AD" w:rsidRDefault="00DB2D1E" w:rsidP="00EE3CF0">
            <w:pPr>
              <w:pStyle w:val="ListBullet3"/>
              <w:numPr>
                <w:ilvl w:val="0"/>
                <w:numId w:val="59"/>
              </w:numPr>
              <w:spacing w:line="276" w:lineRule="auto"/>
              <w:rPr>
                <w:rFonts w:ascii="Tahoma" w:eastAsia="PMingLiU" w:hAnsi="Tahoma" w:cs="Tahoma"/>
              </w:rPr>
            </w:pPr>
            <w:r w:rsidRPr="00DA53AD">
              <w:rPr>
                <w:rFonts w:ascii="Tahoma" w:eastAsia="PMingLiU" w:hAnsi="Tahoma" w:cs="Tahoma"/>
                <w:color w:val="000000"/>
                <w:sz w:val="18"/>
                <w:szCs w:val="18"/>
              </w:rPr>
              <w:t>重大損失或服務降級</w:t>
            </w:r>
          </w:p>
          <w:p w:rsidR="00DB2D1E" w:rsidRPr="00DA53AD" w:rsidRDefault="00DB2D1E" w:rsidP="00EE3CF0">
            <w:pPr>
              <w:pStyle w:val="ListBullet3"/>
              <w:numPr>
                <w:ilvl w:val="0"/>
                <w:numId w:val="59"/>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必須於</w:t>
            </w:r>
            <w:r w:rsidRPr="00DA53AD">
              <w:rPr>
                <w:rFonts w:ascii="Tahoma" w:eastAsia="PMingLiU" w:hAnsi="Tahoma" w:cs="Tahoma"/>
                <w:color w:val="000000"/>
                <w:sz w:val="18"/>
                <w:szCs w:val="18"/>
              </w:rPr>
              <w:t xml:space="preserve"> 1 </w:t>
            </w:r>
            <w:r w:rsidRPr="00DA53AD">
              <w:rPr>
                <w:rFonts w:ascii="Tahoma" w:eastAsia="PMingLiU" w:hAnsi="Tahoma" w:cs="Tahoma"/>
                <w:color w:val="000000"/>
                <w:sz w:val="18"/>
                <w:szCs w:val="18"/>
              </w:rPr>
              <w:t>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第一次來電於</w:t>
            </w:r>
            <w:r w:rsidRPr="00DA53AD">
              <w:rPr>
                <w:rFonts w:ascii="Tahoma" w:eastAsia="PMingLiU" w:hAnsi="Tahoma" w:cs="Tahoma"/>
                <w:color w:val="000000"/>
                <w:sz w:val="18"/>
                <w:szCs w:val="18"/>
                <w:lang w:eastAsia="zh-TW"/>
              </w:rPr>
              <w:t xml:space="preserve"> 1 </w:t>
            </w:r>
            <w:r w:rsidRPr="00DA53AD">
              <w:rPr>
                <w:rFonts w:ascii="Tahoma" w:eastAsia="PMingLiU" w:hAnsi="Tahoma" w:cs="Tahoma"/>
                <w:color w:val="000000"/>
                <w:sz w:val="18"/>
                <w:szCs w:val="18"/>
                <w:lang w:eastAsia="zh-TW"/>
              </w:rPr>
              <w:t>小時或更短時間內回應</w:t>
            </w:r>
          </w:p>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視需要於客戶網站上提供本公司之資源。</w:t>
            </w:r>
          </w:p>
          <w:p w:rsidR="00DB2D1E" w:rsidRPr="00DA53AD" w:rsidRDefault="00DB2D1E" w:rsidP="00EE3CF0">
            <w:pPr>
              <w:pStyle w:val="ListBullet3"/>
              <w:numPr>
                <w:ilvl w:val="0"/>
                <w:numId w:val="60"/>
              </w:numPr>
              <w:spacing w:line="276" w:lineRule="auto"/>
              <w:rPr>
                <w:rFonts w:ascii="Tahoma" w:eastAsia="PMingLiU" w:hAnsi="Tahoma" w:cs="Tahoma"/>
              </w:rPr>
            </w:pPr>
            <w:r w:rsidRPr="00DA53AD">
              <w:rPr>
                <w:rFonts w:ascii="Tahoma" w:eastAsia="PMingLiU" w:hAnsi="Tahoma" w:cs="Tahoma"/>
                <w:color w:val="000000"/>
                <w:sz w:val="18"/>
                <w:szCs w:val="18"/>
              </w:rPr>
              <w:t>全天候持續進行解決</w:t>
            </w:r>
          </w:p>
          <w:p w:rsidR="00DB2D1E" w:rsidRPr="00DA53AD" w:rsidRDefault="00DB2D1E" w:rsidP="00EE3CF0">
            <w:pPr>
              <w:pStyle w:val="ListBullet3"/>
              <w:numPr>
                <w:ilvl w:val="0"/>
                <w:numId w:val="60"/>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通知</w:t>
            </w:r>
            <w:r w:rsidRPr="00DA53AD">
              <w:rPr>
                <w:rFonts w:ascii="Tahoma" w:eastAsia="PMingLiU" w:hAnsi="Tahoma" w:cs="Tahoma"/>
                <w:color w:val="000000"/>
                <w:sz w:val="18"/>
                <w:szCs w:val="18"/>
              </w:rPr>
              <w:t xml:space="preserve"> Microsoft </w:t>
            </w:r>
            <w:r w:rsidRPr="00DA53AD">
              <w:rPr>
                <w:rFonts w:ascii="Tahoma" w:eastAsia="PMingLiU" w:hAnsi="Tahoma" w:cs="Tahoma"/>
                <w:color w:val="000000"/>
                <w:sz w:val="18"/>
                <w:szCs w:val="18"/>
              </w:rPr>
              <w:t>的資深經理</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分派適當之資源接受全天候之持續解決行動</w:t>
            </w:r>
            <w:r w:rsidRPr="00DA53AD">
              <w:rPr>
                <w:rFonts w:ascii="Tahoma" w:eastAsia="PMingLiU" w:hAnsi="Tahoma" w:cs="Tahoma"/>
                <w:color w:val="000000"/>
                <w:sz w:val="18"/>
                <w:szCs w:val="18"/>
                <w:vertAlign w:val="superscript"/>
                <w:lang w:eastAsia="zh-TW"/>
              </w:rPr>
              <w:t>2</w:t>
            </w:r>
          </w:p>
          <w:p w:rsidR="00DB2D1E" w:rsidRPr="00DA53AD"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從變更控制機關快速存取及回應</w:t>
            </w:r>
          </w:p>
          <w:p w:rsidR="00DB2D1E" w:rsidRPr="00DA53AD" w:rsidRDefault="00DB2D1E" w:rsidP="00EE3CF0">
            <w:pPr>
              <w:pStyle w:val="ListBullet3"/>
              <w:numPr>
                <w:ilvl w:val="0"/>
                <w:numId w:val="61"/>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管理階層通知</w:t>
            </w:r>
          </w:p>
        </w:tc>
      </w:tr>
      <w:tr w:rsidR="008965C4" w:rsidRPr="00DA53AD" w:rsidTr="009D6CB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 xml:space="preserve">B </w:t>
            </w:r>
            <w:r w:rsidR="00BA258B">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透過電話或網頁提出</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59"/>
              </w:numPr>
              <w:spacing w:line="276" w:lineRule="auto"/>
              <w:rPr>
                <w:rFonts w:ascii="Tahoma" w:eastAsia="PMingLiU" w:hAnsi="Tahoma" w:cs="Tahoma"/>
              </w:rPr>
            </w:pPr>
            <w:r w:rsidRPr="00DA53AD">
              <w:rPr>
                <w:rFonts w:ascii="Tahoma" w:eastAsia="PMingLiU" w:hAnsi="Tahoma" w:cs="Tahoma"/>
                <w:color w:val="000000"/>
                <w:sz w:val="18"/>
                <w:szCs w:val="18"/>
              </w:rPr>
              <w:t>中等之營業影響程度：</w:t>
            </w:r>
          </w:p>
          <w:p w:rsidR="00DB2D1E" w:rsidRPr="00DA53AD" w:rsidRDefault="00DB2D1E" w:rsidP="00EE3CF0">
            <w:pPr>
              <w:pStyle w:val="ListBullet3"/>
              <w:numPr>
                <w:ilvl w:val="0"/>
                <w:numId w:val="59"/>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中等程度的損失或服務降級，但使用損害的方式可以適度地繼續工作。</w:t>
            </w:r>
          </w:p>
          <w:p w:rsidR="00DB2D1E" w:rsidRPr="00DA53AD" w:rsidRDefault="00DB2D1E" w:rsidP="00EE3CF0">
            <w:pPr>
              <w:pStyle w:val="ListBullet3"/>
              <w:numPr>
                <w:ilvl w:val="0"/>
                <w:numId w:val="59"/>
              </w:numPr>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必須於營業時間</w:t>
            </w:r>
            <w:r w:rsidRPr="00DA53AD">
              <w:rPr>
                <w:rFonts w:ascii="Tahoma" w:eastAsia="PMingLiU" w:hAnsi="Tahoma" w:cs="Tahoma"/>
                <w:color w:val="000000"/>
                <w:sz w:val="18"/>
                <w:szCs w:val="18"/>
                <w:vertAlign w:val="superscript"/>
                <w:lang w:eastAsia="zh-TW"/>
              </w:rPr>
              <w:t>1</w:t>
            </w:r>
            <w:r w:rsidRPr="00DA53AD">
              <w:rPr>
                <w:rFonts w:ascii="Tahoma" w:eastAsia="PMingLiU" w:hAnsi="Tahoma" w:cs="Tahoma"/>
                <w:lang w:eastAsia="zh-TW"/>
              </w:rPr>
              <w:t>的二個小時內注意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第一次來電於</w:t>
            </w:r>
            <w:r w:rsidRPr="00DA53AD">
              <w:rPr>
                <w:rFonts w:ascii="Tahoma" w:eastAsia="PMingLiU" w:hAnsi="Tahoma" w:cs="Tahoma"/>
                <w:color w:val="000000"/>
                <w:sz w:val="18"/>
                <w:szCs w:val="18"/>
                <w:lang w:eastAsia="zh-TW"/>
              </w:rPr>
              <w:t xml:space="preserve"> 2 </w:t>
            </w:r>
            <w:r w:rsidRPr="00DA53AD">
              <w:rPr>
                <w:rFonts w:ascii="Tahoma" w:eastAsia="PMingLiU" w:hAnsi="Tahoma" w:cs="Tahoma"/>
                <w:color w:val="000000"/>
                <w:sz w:val="18"/>
                <w:szCs w:val="18"/>
                <w:lang w:eastAsia="zh-TW"/>
              </w:rPr>
              <w:t>小時或更短時間內回應</w:t>
            </w:r>
          </w:p>
          <w:p w:rsidR="00DB2D1E" w:rsidRPr="00DA53AD" w:rsidRDefault="00DB2D1E" w:rsidP="00EE3CF0">
            <w:pPr>
              <w:pStyle w:val="ListBullet3"/>
              <w:numPr>
                <w:ilvl w:val="0"/>
                <w:numId w:val="60"/>
              </w:numPr>
              <w:spacing w:line="276" w:lineRule="auto"/>
              <w:rPr>
                <w:rFonts w:ascii="Tahoma" w:eastAsia="PMingLiU" w:hAnsi="Tahoma" w:cs="Tahoma"/>
              </w:rPr>
            </w:pPr>
            <w:r w:rsidRPr="00DA53AD">
              <w:rPr>
                <w:rFonts w:ascii="Tahoma" w:eastAsia="PMingLiU" w:hAnsi="Tahoma" w:cs="Tahoma"/>
                <w:color w:val="000000"/>
                <w:sz w:val="18"/>
                <w:szCs w:val="18"/>
              </w:rPr>
              <w:t>僅於營業時間</w:t>
            </w:r>
            <w:r w:rsidRPr="00DA53AD">
              <w:rPr>
                <w:rFonts w:ascii="Tahoma" w:eastAsia="PMingLiU" w:hAnsi="Tahoma" w:cs="Tahoma"/>
                <w:color w:val="000000"/>
                <w:sz w:val="18"/>
                <w:szCs w:val="18"/>
                <w:vertAlign w:val="superscript"/>
              </w:rPr>
              <w:t>1</w:t>
            </w:r>
            <w:r w:rsidRPr="00DA53AD">
              <w:rPr>
                <w:rFonts w:ascii="Tahoma" w:eastAsia="PMingLiU" w:hAnsi="Tahoma" w:cs="Tahoma"/>
                <w:color w:val="000000"/>
                <w:sz w:val="18"/>
                <w:szCs w:val="18"/>
              </w:rPr>
              <w:t>進行解決</w:t>
            </w:r>
          </w:p>
          <w:p w:rsidR="00DB2D1E" w:rsidRPr="00DA53AD"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分派適當之資源接受營業時間</w:t>
            </w:r>
            <w:r w:rsidRPr="00DA53AD">
              <w:rPr>
                <w:rFonts w:ascii="Tahoma" w:eastAsia="PMingLiU" w:hAnsi="Tahoma" w:cs="Tahoma"/>
                <w:color w:val="000000"/>
                <w:sz w:val="18"/>
                <w:szCs w:val="18"/>
                <w:vertAlign w:val="superscript"/>
                <w:lang w:eastAsia="zh-TW"/>
              </w:rPr>
              <w:t>1</w:t>
            </w:r>
            <w:r w:rsidRPr="00DA53AD">
              <w:rPr>
                <w:rFonts w:ascii="Tahoma" w:eastAsia="PMingLiU" w:hAnsi="Tahoma" w:cs="Tahoma"/>
                <w:color w:val="000000"/>
                <w:sz w:val="18"/>
                <w:szCs w:val="18"/>
                <w:lang w:eastAsia="zh-TW"/>
              </w:rPr>
              <w:t>之解決行動</w:t>
            </w:r>
          </w:p>
          <w:p w:rsidR="00DB2D1E" w:rsidRPr="00DA53AD" w:rsidRDefault="00DB2D1E" w:rsidP="00EE3CF0">
            <w:pPr>
              <w:pStyle w:val="ListBullet3"/>
              <w:numPr>
                <w:ilvl w:val="0"/>
                <w:numId w:val="61"/>
              </w:numPr>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營業時間</w:t>
            </w:r>
            <w:r w:rsidRPr="00DA53AD">
              <w:rPr>
                <w:rFonts w:ascii="Tahoma" w:eastAsia="PMingLiU" w:hAnsi="Tahoma" w:cs="Tahoma"/>
                <w:color w:val="000000"/>
                <w:sz w:val="18"/>
                <w:szCs w:val="18"/>
                <w:vertAlign w:val="superscript"/>
                <w:lang w:eastAsia="zh-TW"/>
              </w:rPr>
              <w:t>1</w:t>
            </w:r>
            <w:r w:rsidRPr="00DA53AD">
              <w:rPr>
                <w:rFonts w:ascii="Tahoma" w:eastAsia="PMingLiU" w:hAnsi="Tahoma" w:cs="Tahoma"/>
                <w:lang w:eastAsia="zh-TW"/>
              </w:rPr>
              <w:t>的四個小時內從變更控制機關存取及回應</w:t>
            </w:r>
          </w:p>
        </w:tc>
      </w:tr>
      <w:tr w:rsidR="008965C4" w:rsidRPr="00DA53AD" w:rsidTr="009D6CB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A53AD" w:rsidRDefault="00DB2D1E" w:rsidP="00DE73D4">
            <w:pPr>
              <w:pStyle w:val="tableclose"/>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 xml:space="preserve">C </w:t>
            </w:r>
            <w:r w:rsidR="0014076F">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透過電話或網頁提出</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59"/>
              </w:numPr>
              <w:spacing w:line="276" w:lineRule="auto"/>
              <w:rPr>
                <w:rFonts w:ascii="Tahoma" w:eastAsia="PMingLiU" w:hAnsi="Tahoma" w:cs="Tahoma"/>
              </w:rPr>
            </w:pPr>
            <w:r w:rsidRPr="00DA53AD">
              <w:rPr>
                <w:rFonts w:ascii="Tahoma" w:eastAsia="PMingLiU" w:hAnsi="Tahoma" w:cs="Tahoma"/>
                <w:color w:val="000000"/>
                <w:sz w:val="18"/>
                <w:szCs w:val="18"/>
              </w:rPr>
              <w:t>最低之營業影響程度：</w:t>
            </w:r>
          </w:p>
          <w:p w:rsidR="00DB2D1E" w:rsidRPr="00DA53AD" w:rsidRDefault="00DB2D1E" w:rsidP="00EE3CF0">
            <w:pPr>
              <w:pStyle w:val="ListBullet3"/>
              <w:numPr>
                <w:ilvl w:val="0"/>
                <w:numId w:val="59"/>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大體上可運作，對服務具有輕微影響或不會形成障礙。</w:t>
            </w:r>
          </w:p>
          <w:p w:rsidR="00DB2D1E" w:rsidRPr="00DA53AD" w:rsidRDefault="00DB2D1E" w:rsidP="00EE3CF0">
            <w:pPr>
              <w:pStyle w:val="ListBullet3"/>
              <w:numPr>
                <w:ilvl w:val="0"/>
                <w:numId w:val="59"/>
              </w:numPr>
              <w:spacing w:line="276" w:lineRule="auto"/>
              <w:rPr>
                <w:rFonts w:ascii="Tahoma" w:eastAsia="PMingLiU" w:hAnsi="Tahoma" w:cs="Tahoma"/>
                <w:color w:val="000000"/>
                <w:sz w:val="18"/>
                <w:szCs w:val="18"/>
                <w:lang w:eastAsia="zh-TW"/>
              </w:rPr>
            </w:pPr>
            <w:r w:rsidRPr="00DA53AD">
              <w:rPr>
                <w:rFonts w:ascii="Tahoma" w:eastAsia="PMingLiU" w:hAnsi="Tahoma" w:cs="Tahoma"/>
                <w:color w:val="000000"/>
                <w:sz w:val="18"/>
                <w:szCs w:val="18"/>
                <w:lang w:eastAsia="zh-TW"/>
              </w:rPr>
              <w:t>必須於營業時間</w:t>
            </w:r>
            <w:r w:rsidRPr="00DA53AD">
              <w:rPr>
                <w:rFonts w:ascii="Tahoma" w:eastAsia="PMingLiU" w:hAnsi="Tahoma" w:cs="Tahoma"/>
                <w:color w:val="000000"/>
                <w:sz w:val="18"/>
                <w:szCs w:val="18"/>
                <w:vertAlign w:val="superscript"/>
                <w:lang w:eastAsia="zh-TW"/>
              </w:rPr>
              <w:t>1</w:t>
            </w:r>
            <w:r w:rsidRPr="00DA53AD">
              <w:rPr>
                <w:rFonts w:ascii="Tahoma" w:eastAsia="PMingLiU" w:hAnsi="Tahoma" w:cs="Tahoma"/>
                <w:lang w:eastAsia="zh-TW"/>
              </w:rPr>
              <w:t>的四個小時內注意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0"/>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第一次來電於</w:t>
            </w:r>
            <w:r w:rsidRPr="00DA53AD">
              <w:rPr>
                <w:rFonts w:ascii="Tahoma" w:eastAsia="PMingLiU" w:hAnsi="Tahoma" w:cs="Tahoma"/>
                <w:color w:val="000000"/>
                <w:sz w:val="18"/>
                <w:szCs w:val="18"/>
                <w:lang w:eastAsia="zh-TW"/>
              </w:rPr>
              <w:t xml:space="preserve"> 4 </w:t>
            </w:r>
            <w:r w:rsidRPr="00DA53AD">
              <w:rPr>
                <w:rFonts w:ascii="Tahoma" w:eastAsia="PMingLiU" w:hAnsi="Tahoma" w:cs="Tahoma"/>
                <w:color w:val="000000"/>
                <w:sz w:val="18"/>
                <w:szCs w:val="18"/>
                <w:lang w:eastAsia="zh-TW"/>
              </w:rPr>
              <w:t>小時或更短時間內回應</w:t>
            </w:r>
          </w:p>
          <w:p w:rsidR="00DB2D1E" w:rsidRPr="00DA53AD" w:rsidRDefault="00DB2D1E" w:rsidP="00EE3CF0">
            <w:pPr>
              <w:pStyle w:val="ListBullet3"/>
              <w:numPr>
                <w:ilvl w:val="0"/>
                <w:numId w:val="60"/>
              </w:numPr>
              <w:spacing w:line="276" w:lineRule="auto"/>
              <w:rPr>
                <w:rFonts w:ascii="Tahoma" w:eastAsia="PMingLiU" w:hAnsi="Tahoma" w:cs="Tahoma"/>
              </w:rPr>
            </w:pPr>
            <w:r w:rsidRPr="00DA53AD">
              <w:rPr>
                <w:rFonts w:ascii="Tahoma" w:eastAsia="PMingLiU" w:hAnsi="Tahoma" w:cs="Tahoma"/>
                <w:color w:val="000000"/>
                <w:sz w:val="18"/>
                <w:szCs w:val="18"/>
              </w:rPr>
              <w:t>僅於營業時間</w:t>
            </w:r>
            <w:r w:rsidRPr="00DA53AD">
              <w:rPr>
                <w:rFonts w:ascii="Tahoma" w:eastAsia="PMingLiU" w:hAnsi="Tahoma" w:cs="Tahoma"/>
                <w:color w:val="000000"/>
                <w:sz w:val="18"/>
                <w:szCs w:val="18"/>
                <w:vertAlign w:val="superscript"/>
              </w:rPr>
              <w:t>1</w:t>
            </w:r>
            <w:r w:rsidRPr="00DA53AD">
              <w:rPr>
                <w:rFonts w:ascii="Tahoma" w:eastAsia="PMingLiU" w:hAnsi="Tahoma" w:cs="Tahoma"/>
                <w:color w:val="000000"/>
                <w:sz w:val="18"/>
                <w:szCs w:val="18"/>
              </w:rPr>
              <w:t>進行解決</w:t>
            </w:r>
          </w:p>
          <w:p w:rsidR="00DB2D1E" w:rsidRPr="00DA53AD" w:rsidRDefault="00DB2D1E" w:rsidP="00DE73D4">
            <w:pPr>
              <w:pStyle w:val="tableclose"/>
              <w:spacing w:line="276" w:lineRule="auto"/>
              <w:ind w:left="529" w:hanging="450"/>
              <w:rPr>
                <w:rFonts w:ascii="Tahoma" w:eastAsia="PMingLiU"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DB2D1E" w:rsidRPr="00DA53AD" w:rsidRDefault="00DB2D1E" w:rsidP="00EE3CF0">
            <w:pPr>
              <w:pStyle w:val="ListBullet3"/>
              <w:numPr>
                <w:ilvl w:val="0"/>
                <w:numId w:val="61"/>
              </w:numPr>
              <w:spacing w:line="276" w:lineRule="auto"/>
              <w:rPr>
                <w:rFonts w:ascii="Tahoma" w:eastAsia="PMingLiU" w:hAnsi="Tahoma" w:cs="Tahoma"/>
                <w:lang w:eastAsia="zh-TW"/>
              </w:rPr>
            </w:pPr>
            <w:r w:rsidRPr="00DA53AD">
              <w:rPr>
                <w:rFonts w:ascii="Tahoma" w:eastAsia="PMingLiU" w:hAnsi="Tahoma" w:cs="Tahoma"/>
                <w:color w:val="000000"/>
                <w:sz w:val="18"/>
                <w:szCs w:val="18"/>
                <w:lang w:eastAsia="zh-TW"/>
              </w:rPr>
              <w:t>依案例擁有者提供正確的聯絡人</w:t>
            </w:r>
          </w:p>
          <w:p w:rsidR="00DB2D1E" w:rsidRPr="00DA53AD" w:rsidRDefault="00DB2D1E" w:rsidP="00EE3CF0">
            <w:pPr>
              <w:pStyle w:val="ListBullet3"/>
              <w:numPr>
                <w:ilvl w:val="0"/>
                <w:numId w:val="61"/>
              </w:numPr>
              <w:spacing w:line="276" w:lineRule="auto"/>
              <w:rPr>
                <w:rFonts w:ascii="Tahoma" w:eastAsia="PMingLiU" w:hAnsi="Tahoma" w:cs="Tahoma"/>
                <w:color w:val="000000"/>
                <w:sz w:val="18"/>
                <w:szCs w:val="18"/>
              </w:rPr>
            </w:pPr>
            <w:r w:rsidRPr="00DA53AD">
              <w:rPr>
                <w:rFonts w:ascii="Tahoma" w:eastAsia="PMingLiU" w:hAnsi="Tahoma" w:cs="Tahoma"/>
                <w:color w:val="000000"/>
                <w:sz w:val="18"/>
                <w:szCs w:val="18"/>
              </w:rPr>
              <w:t>在</w:t>
            </w:r>
            <w:r w:rsidRPr="00DA53AD">
              <w:rPr>
                <w:rFonts w:ascii="Tahoma" w:eastAsia="PMingLiU" w:hAnsi="Tahoma" w:cs="Tahoma"/>
                <w:color w:val="000000"/>
                <w:sz w:val="18"/>
                <w:szCs w:val="18"/>
              </w:rPr>
              <w:t xml:space="preserve"> 24 </w:t>
            </w:r>
            <w:r w:rsidRPr="00DA53AD">
              <w:rPr>
                <w:rFonts w:ascii="Tahoma" w:eastAsia="PMingLiU" w:hAnsi="Tahoma" w:cs="Tahoma"/>
                <w:color w:val="000000"/>
                <w:sz w:val="18"/>
                <w:szCs w:val="18"/>
              </w:rPr>
              <w:t>小時內回應。</w:t>
            </w:r>
          </w:p>
        </w:tc>
      </w:tr>
    </w:tbl>
    <w:p w:rsidR="00DB2D1E" w:rsidRPr="00DA53AD" w:rsidRDefault="00DB2D1E" w:rsidP="00DB2D1E">
      <w:pPr>
        <w:pStyle w:val="tableclose"/>
        <w:rPr>
          <w:rFonts w:ascii="Tahoma" w:eastAsia="PMingLiU" w:hAnsi="Tahoma" w:cs="Tahoma"/>
          <w:lang w:eastAsia="zh-TW"/>
        </w:rPr>
      </w:pPr>
      <w:r w:rsidRPr="00DA53AD">
        <w:rPr>
          <w:rFonts w:ascii="Tahoma" w:eastAsia="PMingLiU" w:hAnsi="Tahoma" w:cs="Tahoma"/>
          <w:i/>
          <w:color w:val="000000"/>
          <w:sz w:val="16"/>
          <w:szCs w:val="16"/>
          <w:vertAlign w:val="superscript"/>
          <w:lang w:eastAsia="zh-TW"/>
        </w:rPr>
        <w:t xml:space="preserve"> 1</w:t>
      </w:r>
      <w:r w:rsidRPr="00DA53AD">
        <w:rPr>
          <w:rFonts w:ascii="Tahoma" w:eastAsia="PMingLiU" w:hAnsi="Tahoma" w:cs="Tahoma"/>
          <w:i/>
          <w:color w:val="000000"/>
          <w:sz w:val="16"/>
          <w:szCs w:val="16"/>
          <w:lang w:eastAsia="zh-TW"/>
        </w:rPr>
        <w:t xml:space="preserve"> </w:t>
      </w:r>
      <w:r w:rsidRPr="00DA53AD">
        <w:rPr>
          <w:rFonts w:ascii="Tahoma" w:eastAsia="PMingLiU" w:hAnsi="Tahoma" w:cs="Tahoma"/>
          <w:i/>
          <w:color w:val="000000"/>
          <w:sz w:val="16"/>
          <w:szCs w:val="16"/>
          <w:lang w:eastAsia="zh-TW"/>
        </w:rPr>
        <w:t>營業時間係依當地定義。</w:t>
      </w:r>
    </w:p>
    <w:p w:rsidR="00DB2D1E" w:rsidRPr="00DA53AD" w:rsidRDefault="00DB2D1E" w:rsidP="00F42FB8">
      <w:pPr>
        <w:pStyle w:val="tableclose"/>
        <w:rPr>
          <w:rFonts w:ascii="Tahoma" w:eastAsia="PMingLiU" w:hAnsi="Tahoma" w:cs="Tahoma"/>
          <w:lang w:eastAsia="zh-TW"/>
        </w:rPr>
      </w:pPr>
      <w:r w:rsidRPr="00DA53AD">
        <w:rPr>
          <w:rFonts w:ascii="Tahoma" w:eastAsia="PMingLiU" w:hAnsi="Tahoma" w:cs="Tahoma"/>
          <w:i/>
          <w:color w:val="000000"/>
          <w:sz w:val="16"/>
          <w:szCs w:val="16"/>
          <w:vertAlign w:val="superscript"/>
          <w:lang w:eastAsia="zh-TW"/>
        </w:rPr>
        <w:t>2</w:t>
      </w:r>
      <w:r w:rsidRPr="00DA53AD">
        <w:rPr>
          <w:rFonts w:ascii="Tahoma" w:eastAsia="PMingLiU" w:hAnsi="Tahoma" w:cs="Tahoma"/>
          <w:i/>
          <w:color w:val="000000"/>
          <w:sz w:val="16"/>
          <w:szCs w:val="16"/>
          <w:lang w:eastAsia="zh-TW"/>
        </w:rPr>
        <w:t xml:space="preserve"> </w:t>
      </w:r>
      <w:r w:rsidRPr="00DA53AD">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rsidR="00DB2D1E" w:rsidRPr="00DA53AD" w:rsidRDefault="00DB2D1E" w:rsidP="00F42FB8">
      <w:pPr>
        <w:rPr>
          <w:rFonts w:eastAsia="PMingLiU" w:cs="Tahoma"/>
          <w:lang w:eastAsia="zh-TW"/>
        </w:rPr>
      </w:pPr>
    </w:p>
    <w:p w:rsidR="00DB2D1E" w:rsidRPr="00C140A2" w:rsidRDefault="00DB2D1E" w:rsidP="00DB2D1E">
      <w:pPr>
        <w:spacing w:after="120"/>
        <w:rPr>
          <w:rFonts w:eastAsia="PMingLiU" w:cs="Tahoma"/>
          <w:spacing w:val="-4"/>
          <w:lang w:eastAsia="zh-TW"/>
        </w:rPr>
      </w:pPr>
      <w:r w:rsidRPr="00C140A2">
        <w:rPr>
          <w:rFonts w:eastAsia="PMingLiU" w:cs="Tahoma"/>
          <w:b/>
          <w:bCs/>
          <w:color w:val="000000"/>
          <w:spacing w:val="-4"/>
          <w:szCs w:val="18"/>
          <w:lang w:eastAsia="zh-TW"/>
        </w:rPr>
        <w:t>資訊服務</w:t>
      </w:r>
      <w:r w:rsidRPr="00C140A2">
        <w:rPr>
          <w:rFonts w:eastAsia="PMingLiU" w:cs="Tahoma"/>
          <w:color w:val="000000"/>
          <w:spacing w:val="-4"/>
          <w:szCs w:val="18"/>
          <w:lang w:eastAsia="zh-TW"/>
        </w:rPr>
        <w:t>包括對主要線上網站及由</w:t>
      </w:r>
      <w:r w:rsidRPr="00C140A2">
        <w:rPr>
          <w:rFonts w:eastAsia="PMingLiU" w:cs="Tahoma"/>
          <w:color w:val="000000"/>
          <w:spacing w:val="-4"/>
          <w:szCs w:val="18"/>
          <w:lang w:eastAsia="zh-TW"/>
        </w:rPr>
        <w:t xml:space="preserve"> Microsoft </w:t>
      </w:r>
      <w:r w:rsidRPr="00C140A2">
        <w:rPr>
          <w:rFonts w:eastAsia="PMingLiU" w:cs="Tahoma"/>
          <w:color w:val="000000"/>
          <w:spacing w:val="-4"/>
          <w:szCs w:val="18"/>
          <w:lang w:eastAsia="zh-TW"/>
        </w:rPr>
        <w:t>程式經理、開發人員及專業人員所主持定期排程的支援網路廣播之存取權，提供</w:t>
      </w:r>
      <w:r w:rsidRPr="00C140A2">
        <w:rPr>
          <w:rFonts w:eastAsia="PMingLiU" w:cs="Tahoma"/>
          <w:color w:val="000000"/>
          <w:spacing w:val="-4"/>
          <w:szCs w:val="18"/>
          <w:lang w:eastAsia="zh-TW"/>
        </w:rPr>
        <w:t xml:space="preserve"> Microsoft </w:t>
      </w:r>
      <w:r w:rsidRPr="00C140A2">
        <w:rPr>
          <w:rFonts w:eastAsia="PMingLiU" w:cs="Tahoma"/>
          <w:color w:val="000000"/>
          <w:spacing w:val="-4"/>
          <w:szCs w:val="18"/>
          <w:lang w:eastAsia="zh-TW"/>
        </w:rPr>
        <w:t>技術之相關重要資訊。</w:t>
      </w:r>
    </w:p>
    <w:p w:rsidR="00DB2D1E" w:rsidRPr="00DA53AD" w:rsidRDefault="00DB2D1E" w:rsidP="00DB2D1E">
      <w:pPr>
        <w:rPr>
          <w:rFonts w:eastAsia="PMingLiU" w:cs="Tahoma"/>
          <w:lang w:eastAsia="zh-TW"/>
        </w:rPr>
      </w:pPr>
      <w:r w:rsidRPr="00DA53AD">
        <w:rPr>
          <w:rFonts w:eastAsia="PMingLiU" w:cs="Tahoma"/>
          <w:b/>
          <w:bCs/>
          <w:color w:val="000000"/>
          <w:szCs w:val="18"/>
          <w:lang w:eastAsia="zh-TW"/>
        </w:rPr>
        <w:t>加值時數</w:t>
      </w:r>
      <w:r w:rsidRPr="00DA53AD">
        <w:rPr>
          <w:rFonts w:eastAsia="PMingLiU" w:cs="Tahoma"/>
          <w:color w:val="000000"/>
          <w:szCs w:val="18"/>
          <w:lang w:eastAsia="zh-TW"/>
        </w:rPr>
        <w:t>可以用於技術諮詢或問題解決服務。</w:t>
      </w:r>
    </w:p>
    <w:p w:rsidR="00DB2D1E" w:rsidRPr="00DA53AD" w:rsidRDefault="00DB2D1E" w:rsidP="00DB2D1E">
      <w:pPr>
        <w:jc w:val="both"/>
        <w:rPr>
          <w:rFonts w:eastAsia="PMingLiU" w:cs="Tahoma"/>
          <w:lang w:eastAsia="zh-TW"/>
        </w:rPr>
      </w:pPr>
    </w:p>
    <w:p w:rsidR="00DC0853" w:rsidRPr="00DA53AD" w:rsidRDefault="00DC0853" w:rsidP="00DC0853">
      <w:pPr>
        <w:spacing w:after="60"/>
        <w:rPr>
          <w:rFonts w:eastAsia="PMingLiU" w:cs="Tahoma"/>
          <w:lang w:eastAsia="zh-TW"/>
        </w:rPr>
      </w:pPr>
      <w:r w:rsidRPr="00DA53AD">
        <w:rPr>
          <w:rFonts w:eastAsia="PMingLiU" w:cs="Tahoma"/>
          <w:b/>
          <w:bCs/>
          <w:color w:val="000000"/>
          <w:szCs w:val="18"/>
          <w:lang w:eastAsia="zh-TW"/>
        </w:rPr>
        <w:t>相關營業規則</w:t>
      </w:r>
    </w:p>
    <w:p w:rsidR="00DB2D1E" w:rsidRPr="00DA53AD" w:rsidRDefault="00DB2D1E" w:rsidP="00FD27BC">
      <w:pPr>
        <w:rPr>
          <w:rFonts w:eastAsia="PMingLiU" w:cs="Tahoma"/>
          <w:lang w:eastAsia="zh-TW"/>
        </w:rPr>
      </w:pPr>
      <w:r w:rsidRPr="00DA53AD">
        <w:rPr>
          <w:rFonts w:eastAsia="PMingLiU" w:cs="Tahoma"/>
          <w:color w:val="000000"/>
          <w:szCs w:val="18"/>
          <w:lang w:eastAsia="zh-TW"/>
        </w:rPr>
        <w:t>所有服務均針對商業發行、一般可取得之</w:t>
      </w:r>
      <w:r w:rsidRPr="00DA53AD">
        <w:rPr>
          <w:rFonts w:eastAsia="PMingLiU" w:cs="Tahoma"/>
          <w:color w:val="000000"/>
          <w:szCs w:val="18"/>
          <w:lang w:eastAsia="zh-TW"/>
        </w:rPr>
        <w:t xml:space="preserve"> Microsoft </w:t>
      </w:r>
      <w:r w:rsidRPr="00DA53AD">
        <w:rPr>
          <w:rFonts w:eastAsia="PMingLiU" w:cs="Tahoma"/>
          <w:color w:val="000000"/>
          <w:szCs w:val="18"/>
          <w:lang w:eastAsia="zh-TW"/>
        </w:rPr>
        <w:t>產品</w:t>
      </w:r>
      <w:r w:rsidRPr="00DA53AD">
        <w:rPr>
          <w:rFonts w:eastAsia="PMingLiU" w:cs="Tahoma"/>
          <w:color w:val="000000"/>
          <w:szCs w:val="18"/>
          <w:lang w:eastAsia="zh-TW"/>
        </w:rPr>
        <w:t xml:space="preserve"> (</w:t>
      </w:r>
      <w:r w:rsidRPr="00DA53AD">
        <w:rPr>
          <w:rFonts w:eastAsia="PMingLiU" w:cs="Tahoma"/>
          <w:color w:val="000000"/>
          <w:szCs w:val="18"/>
          <w:lang w:eastAsia="zh-TW"/>
        </w:rPr>
        <w:t>在</w:t>
      </w:r>
      <w:r w:rsidRPr="00DA53AD">
        <w:rPr>
          <w:rFonts w:eastAsia="PMingLiU" w:cs="Tahoma"/>
          <w:color w:val="000000"/>
          <w:szCs w:val="18"/>
          <w:lang w:eastAsia="zh-TW"/>
        </w:rPr>
        <w:t xml:space="preserve"> Microsoft </w:t>
      </w:r>
      <w:r w:rsidRPr="00DA53AD">
        <w:rPr>
          <w:rFonts w:eastAsia="PMingLiU" w:cs="Tahoma"/>
          <w:color w:val="000000"/>
          <w:szCs w:val="18"/>
          <w:lang w:eastAsia="zh-TW"/>
        </w:rPr>
        <w:t>主要線上網站或</w:t>
      </w:r>
      <w:r w:rsidRPr="00DA53AD">
        <w:rPr>
          <w:rFonts w:eastAsia="PMingLiU" w:cs="Tahoma"/>
          <w:color w:val="000000"/>
          <w:szCs w:val="18"/>
          <w:lang w:eastAsia="zh-TW"/>
        </w:rPr>
        <w:t xml:space="preserve"> Microsoft </w:t>
      </w:r>
      <w:r w:rsidRPr="00DA53AD">
        <w:rPr>
          <w:rFonts w:eastAsia="PMingLiU" w:cs="Tahoma"/>
          <w:color w:val="000000"/>
          <w:szCs w:val="18"/>
          <w:lang w:eastAsia="zh-TW"/>
        </w:rPr>
        <w:t>支援生命週期</w:t>
      </w:r>
      <w:r w:rsidRPr="00DA53AD">
        <w:rPr>
          <w:rFonts w:eastAsia="PMingLiU" w:cs="Tahoma"/>
          <w:color w:val="000000"/>
          <w:szCs w:val="18"/>
          <w:lang w:eastAsia="zh-TW"/>
        </w:rPr>
        <w:t xml:space="preserve"> (Support Lifecycle) </w:t>
      </w:r>
      <w:r w:rsidRPr="00DA53AD">
        <w:rPr>
          <w:rFonts w:eastAsia="PMingLiU" w:cs="Tahoma"/>
          <w:color w:val="000000"/>
          <w:szCs w:val="18"/>
          <w:lang w:eastAsia="zh-TW"/>
        </w:rPr>
        <w:t>網站上特別排除者除外</w:t>
      </w:r>
      <w:r w:rsidRPr="00DA53AD">
        <w:rPr>
          <w:rFonts w:eastAsia="PMingLiU" w:cs="Tahoma"/>
          <w:color w:val="000000"/>
          <w:szCs w:val="18"/>
          <w:lang w:eastAsia="zh-TW"/>
        </w:rPr>
        <w:t xml:space="preserve">) </w:t>
      </w:r>
      <w:r w:rsidRPr="00DA53AD">
        <w:rPr>
          <w:rFonts w:eastAsia="PMingLiU" w:cs="Tahoma"/>
          <w:color w:val="000000"/>
          <w:szCs w:val="18"/>
          <w:lang w:eastAsia="zh-TW"/>
        </w:rPr>
        <w:t>提供支援。服務一般係根據時數進行收費，由遠端以英文</w:t>
      </w:r>
      <w:r w:rsidRPr="00DA53AD">
        <w:rPr>
          <w:rFonts w:eastAsia="PMingLiU" w:cs="Tahoma"/>
          <w:color w:val="000000"/>
          <w:szCs w:val="18"/>
          <w:lang w:eastAsia="zh-TW"/>
        </w:rPr>
        <w:t xml:space="preserve"> (</w:t>
      </w:r>
      <w:r w:rsidRPr="00DA53AD">
        <w:rPr>
          <w:rFonts w:eastAsia="PMingLiU" w:cs="Tahoma"/>
          <w:color w:val="000000"/>
          <w:szCs w:val="18"/>
          <w:lang w:eastAsia="zh-TW"/>
        </w:rPr>
        <w:t>若可提供其他語言則除外</w:t>
      </w:r>
      <w:r w:rsidRPr="00DA53AD">
        <w:rPr>
          <w:rFonts w:eastAsia="PMingLiU" w:cs="Tahoma"/>
          <w:color w:val="000000"/>
          <w:szCs w:val="18"/>
          <w:lang w:eastAsia="zh-TW"/>
        </w:rPr>
        <w:t xml:space="preserve">) </w:t>
      </w:r>
      <w:r w:rsidRPr="00DA53AD">
        <w:rPr>
          <w:rFonts w:eastAsia="PMingLiU" w:cs="Tahoma"/>
          <w:color w:val="000000"/>
          <w:szCs w:val="18"/>
          <w:lang w:eastAsia="zh-TW"/>
        </w:rPr>
        <w:t>提供。服務將於已簽署</w:t>
      </w:r>
      <w:r w:rsidRPr="00DA53AD">
        <w:rPr>
          <w:rFonts w:eastAsia="PMingLiU" w:cs="Tahoma"/>
          <w:color w:val="000000"/>
          <w:szCs w:val="18"/>
          <w:lang w:eastAsia="zh-TW"/>
        </w:rPr>
        <w:t xml:space="preserve"> VL </w:t>
      </w:r>
      <w:r w:rsidRPr="00DA53AD">
        <w:rPr>
          <w:rFonts w:eastAsia="PMingLiU" w:cs="Tahoma"/>
          <w:color w:val="000000"/>
          <w:szCs w:val="18"/>
          <w:lang w:eastAsia="zh-TW"/>
        </w:rPr>
        <w:t>合約之國家</w:t>
      </w:r>
      <w:r w:rsidRPr="00DA53AD">
        <w:rPr>
          <w:rFonts w:eastAsia="PMingLiU" w:cs="Tahoma"/>
          <w:color w:val="000000"/>
          <w:szCs w:val="18"/>
          <w:lang w:eastAsia="zh-TW"/>
        </w:rPr>
        <w:t>/</w:t>
      </w:r>
      <w:r w:rsidRPr="00DA53AD">
        <w:rPr>
          <w:rFonts w:eastAsia="PMingLiU" w:cs="Tahoma"/>
          <w:color w:val="000000"/>
          <w:szCs w:val="18"/>
          <w:lang w:eastAsia="zh-TW"/>
        </w:rPr>
        <w:t>地區中提供。現場察看</w:t>
      </w:r>
      <w:r w:rsidRPr="00DA53AD">
        <w:rPr>
          <w:rFonts w:eastAsia="PMingLiU" w:cs="Tahoma"/>
          <w:color w:val="000000"/>
          <w:szCs w:val="18"/>
          <w:lang w:eastAsia="zh-TW"/>
        </w:rPr>
        <w:t xml:space="preserve"> (On-Site Visit) </w:t>
      </w:r>
      <w:r w:rsidRPr="00DA53AD">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DB2D1E" w:rsidRDefault="00DB2D1E" w:rsidP="00DB2D1E">
      <w:pPr>
        <w:jc w:val="both"/>
        <w:rPr>
          <w:rFonts w:eastAsia="PMingLiU" w:cs="Tahoma"/>
          <w:lang w:eastAsia="zh-TW"/>
        </w:rPr>
      </w:pPr>
    </w:p>
    <w:p w:rsidR="009D6CB8" w:rsidRDefault="009D6CB8" w:rsidP="00DB2D1E">
      <w:pPr>
        <w:jc w:val="both"/>
        <w:rPr>
          <w:rFonts w:eastAsia="PMingLiU" w:cs="Tahoma"/>
          <w:lang w:eastAsia="zh-TW"/>
        </w:rPr>
      </w:pPr>
    </w:p>
    <w:p w:rsidR="009D6CB8" w:rsidRDefault="009D6CB8" w:rsidP="00DB2D1E">
      <w:pPr>
        <w:jc w:val="both"/>
        <w:rPr>
          <w:rFonts w:eastAsia="PMingLiU" w:cs="Tahoma"/>
          <w:lang w:eastAsia="zh-TW"/>
        </w:rPr>
      </w:pPr>
    </w:p>
    <w:p w:rsidR="009D6CB8" w:rsidRDefault="009D6CB8" w:rsidP="00DB2D1E">
      <w:pPr>
        <w:jc w:val="both"/>
        <w:rPr>
          <w:rFonts w:eastAsia="PMingLiU" w:cs="Tahoma"/>
          <w:lang w:eastAsia="zh-TW"/>
        </w:rPr>
      </w:pPr>
    </w:p>
    <w:p w:rsidR="009D6CB8" w:rsidRPr="00DA53AD" w:rsidRDefault="009D6CB8" w:rsidP="00DB2D1E">
      <w:pPr>
        <w:jc w:val="both"/>
        <w:rPr>
          <w:rFonts w:eastAsia="PMingLiU" w:cs="Tahoma"/>
          <w:lang w:eastAsia="zh-TW"/>
        </w:rPr>
      </w:pPr>
    </w:p>
    <w:p w:rsidR="00596386" w:rsidRPr="00DA53AD" w:rsidRDefault="00596386" w:rsidP="00596386">
      <w:pPr>
        <w:rPr>
          <w:rFonts w:eastAsia="PMingLiU" w:cs="Tahoma"/>
        </w:rPr>
      </w:pPr>
      <w:r w:rsidRPr="00DA53AD">
        <w:rPr>
          <w:rFonts w:eastAsia="PMingLiU" w:cs="Tahoma"/>
          <w:b/>
          <w:sz w:val="24"/>
          <w:szCs w:val="24"/>
        </w:rPr>
        <w:lastRenderedPageBreak/>
        <w:t xml:space="preserve">Microsoft Windows Azure </w:t>
      </w:r>
      <w:r w:rsidRPr="00DA53AD">
        <w:rPr>
          <w:rFonts w:eastAsia="PMingLiU" w:cs="Tahoma"/>
          <w:b/>
          <w:sz w:val="24"/>
          <w:szCs w:val="24"/>
        </w:rPr>
        <w:t>支援優惠方案</w:t>
      </w:r>
    </w:p>
    <w:p w:rsidR="00596386" w:rsidRPr="009D6CB8" w:rsidRDefault="00596386" w:rsidP="00596386">
      <w:pPr>
        <w:rPr>
          <w:rFonts w:eastAsia="PMingLiU" w:cs="Tahoma"/>
          <w:sz w:val="17"/>
          <w:szCs w:val="17"/>
        </w:rPr>
      </w:pPr>
    </w:p>
    <w:p w:rsidR="00596386" w:rsidRPr="00DA53AD" w:rsidRDefault="00596386" w:rsidP="00596386">
      <w:pPr>
        <w:jc w:val="both"/>
        <w:rPr>
          <w:rFonts w:eastAsia="PMingLiU" w:cs="Tahoma"/>
        </w:rPr>
      </w:pPr>
      <w:r w:rsidRPr="00DA53AD">
        <w:rPr>
          <w:rFonts w:eastAsia="PMingLiU" w:cs="Tahoma"/>
          <w:color w:val="000000"/>
          <w:szCs w:val="18"/>
        </w:rPr>
        <w:t>除非以下另行指定，否則</w:t>
      </w:r>
      <w:r w:rsidRPr="00DA53AD">
        <w:rPr>
          <w:rFonts w:eastAsia="PMingLiU" w:cs="Tahoma"/>
          <w:color w:val="000000"/>
          <w:szCs w:val="18"/>
        </w:rPr>
        <w:t xml:space="preserve"> Windows Azure </w:t>
      </w:r>
      <w:r w:rsidRPr="00DA53AD">
        <w:rPr>
          <w:rFonts w:eastAsia="PMingLiU" w:cs="Tahoma"/>
          <w:color w:val="000000"/>
          <w:szCs w:val="18"/>
        </w:rPr>
        <w:t>可提供</w:t>
      </w:r>
      <w:r w:rsidRPr="00DA53AD">
        <w:rPr>
          <w:rFonts w:eastAsia="PMingLiU" w:cs="Tahoma"/>
          <w:color w:val="000000"/>
          <w:szCs w:val="18"/>
        </w:rPr>
        <w:t xml:space="preserve"> Windows Azure </w:t>
      </w:r>
      <w:r w:rsidRPr="00DA53AD">
        <w:rPr>
          <w:rFonts w:eastAsia="PMingLiU" w:cs="Tahoma"/>
          <w:color w:val="000000"/>
          <w:szCs w:val="18"/>
        </w:rPr>
        <w:t>支援服務。</w:t>
      </w:r>
    </w:p>
    <w:p w:rsidR="00596386" w:rsidRPr="009D6CB8" w:rsidRDefault="00596386" w:rsidP="00596386">
      <w:pPr>
        <w:tabs>
          <w:tab w:val="left" w:pos="360"/>
        </w:tabs>
        <w:jc w:val="both"/>
        <w:rPr>
          <w:rFonts w:eastAsia="PMingLiU" w:cs="Tahoma"/>
          <w:sz w:val="17"/>
          <w:szCs w:val="17"/>
        </w:rPr>
      </w:pPr>
    </w:p>
    <w:p w:rsidR="00596386" w:rsidRPr="00DA53AD" w:rsidRDefault="00596386" w:rsidP="00596386">
      <w:pPr>
        <w:tabs>
          <w:tab w:val="left" w:pos="360"/>
        </w:tabs>
        <w:jc w:val="both"/>
        <w:rPr>
          <w:rFonts w:eastAsia="PMingLiU" w:cs="Tahoma"/>
          <w:lang w:eastAsia="zh-TW"/>
        </w:rPr>
      </w:pPr>
      <w:r w:rsidRPr="00DA53AD">
        <w:rPr>
          <w:rFonts w:eastAsia="PMingLiU" w:cs="Tahoma"/>
          <w:szCs w:val="18"/>
          <w:lang w:eastAsia="zh-TW"/>
        </w:rPr>
        <w:t>服務將由</w:t>
      </w:r>
      <w:r w:rsidRPr="00DA53AD">
        <w:rPr>
          <w:rFonts w:eastAsia="PMingLiU" w:cs="Tahoma"/>
          <w:szCs w:val="18"/>
          <w:lang w:eastAsia="zh-TW"/>
        </w:rPr>
        <w:t xml:space="preserve"> Windows Azure </w:t>
      </w:r>
      <w:r w:rsidRPr="00DA53AD">
        <w:rPr>
          <w:rFonts w:eastAsia="PMingLiU" w:cs="Tahoma"/>
          <w:szCs w:val="18"/>
          <w:lang w:eastAsia="zh-TW"/>
        </w:rPr>
        <w:t>支援小組提供，其係由負責針對客戶之</w:t>
      </w:r>
      <w:r w:rsidRPr="00DA53AD">
        <w:rPr>
          <w:rFonts w:eastAsia="PMingLiU" w:cs="Tahoma"/>
          <w:szCs w:val="18"/>
          <w:lang w:eastAsia="zh-TW"/>
        </w:rPr>
        <w:t xml:space="preserve"> Windows Azure </w:t>
      </w:r>
      <w:r w:rsidRPr="00DA53AD">
        <w:rPr>
          <w:rFonts w:eastAsia="PMingLiU" w:cs="Tahoma"/>
          <w:szCs w:val="18"/>
          <w:lang w:eastAsia="zh-TW"/>
        </w:rPr>
        <w:t>支援要求加以回應的</w:t>
      </w:r>
      <w:r w:rsidRPr="00DA53AD">
        <w:rPr>
          <w:rFonts w:eastAsia="PMingLiU" w:cs="Tahoma"/>
          <w:szCs w:val="18"/>
          <w:lang w:eastAsia="zh-TW"/>
        </w:rPr>
        <w:t xml:space="preserve"> Windows Azure </w:t>
      </w:r>
      <w:r w:rsidRPr="00DA53AD">
        <w:rPr>
          <w:rFonts w:eastAsia="PMingLiU" w:cs="Tahoma"/>
          <w:szCs w:val="18"/>
          <w:lang w:eastAsia="zh-TW"/>
        </w:rPr>
        <w:t>專家所組成</w:t>
      </w:r>
      <w:r w:rsidRPr="00DA53AD">
        <w:rPr>
          <w:rFonts w:eastAsia="PMingLiU" w:cs="Tahoma"/>
          <w:snapToGrid w:val="0"/>
          <w:szCs w:val="18"/>
          <w:lang w:eastAsia="zh-TW"/>
        </w:rPr>
        <w:t>。</w:t>
      </w:r>
      <w:r w:rsidRPr="00DA53AD">
        <w:rPr>
          <w:rFonts w:eastAsia="PMingLiU" w:cs="Tahoma"/>
          <w:szCs w:val="18"/>
          <w:lang w:eastAsia="zh-TW"/>
        </w:rPr>
        <w:t>每週</w:t>
      </w:r>
      <w:r w:rsidRPr="00DA53AD">
        <w:rPr>
          <w:rFonts w:eastAsia="PMingLiU" w:cs="Tahoma"/>
          <w:szCs w:val="18"/>
          <w:lang w:eastAsia="zh-TW"/>
        </w:rPr>
        <w:t xml:space="preserve"> 7 </w:t>
      </w:r>
      <w:r w:rsidRPr="00DA53AD">
        <w:rPr>
          <w:rFonts w:eastAsia="PMingLiU" w:cs="Tahoma"/>
          <w:szCs w:val="18"/>
          <w:lang w:eastAsia="zh-TW"/>
        </w:rPr>
        <w:t>天，每天</w:t>
      </w:r>
      <w:r w:rsidRPr="00DA53AD">
        <w:rPr>
          <w:rFonts w:eastAsia="PMingLiU" w:cs="Tahoma"/>
          <w:szCs w:val="18"/>
          <w:lang w:eastAsia="zh-TW"/>
        </w:rPr>
        <w:t xml:space="preserve"> 24 </w:t>
      </w:r>
      <w:r w:rsidRPr="00DA53AD">
        <w:rPr>
          <w:rFonts w:eastAsia="PMingLiU" w:cs="Tahoma"/>
          <w:szCs w:val="18"/>
          <w:lang w:eastAsia="zh-TW"/>
        </w:rPr>
        <w:t>小時提供支援</w:t>
      </w:r>
      <w:r w:rsidRPr="00DA53AD">
        <w:rPr>
          <w:rFonts w:eastAsia="PMingLiU" w:cs="Tahoma"/>
          <w:szCs w:val="18"/>
          <w:lang w:eastAsia="zh-TW"/>
        </w:rPr>
        <w:t xml:space="preserve"> (</w:t>
      </w:r>
      <w:r w:rsidRPr="00DA53AD">
        <w:rPr>
          <w:rFonts w:eastAsia="PMingLiU" w:cs="Tahoma"/>
          <w:szCs w:val="18"/>
          <w:lang w:eastAsia="zh-TW"/>
        </w:rPr>
        <w:t>僅提供英文版</w:t>
      </w:r>
      <w:r w:rsidRPr="00DA53AD">
        <w:rPr>
          <w:rFonts w:eastAsia="PMingLiU" w:cs="Tahoma"/>
          <w:szCs w:val="18"/>
          <w:lang w:eastAsia="zh-TW"/>
        </w:rPr>
        <w:t>)</w:t>
      </w:r>
      <w:r w:rsidRPr="00DA53AD">
        <w:rPr>
          <w:rFonts w:eastAsia="PMingLiU" w:cs="Tahoma"/>
          <w:szCs w:val="18"/>
          <w:lang w:eastAsia="zh-TW"/>
        </w:rPr>
        <w:t>，讓客戶擁有至高無上的支援體驗。其他語言支援</w:t>
      </w:r>
      <w:r w:rsidRPr="00DA53AD">
        <w:rPr>
          <w:rFonts w:eastAsia="PMingLiU" w:cs="Tahoma"/>
          <w:szCs w:val="18"/>
          <w:lang w:eastAsia="zh-TW"/>
        </w:rPr>
        <w:t xml:space="preserve"> (</w:t>
      </w:r>
      <w:hyperlink r:id="rId37" w:history="1">
        <w:r w:rsidRPr="00DA53AD">
          <w:rPr>
            <w:rStyle w:val="Hyperlink"/>
            <w:rFonts w:eastAsia="PMingLiU" w:cs="Tahoma"/>
            <w:szCs w:val="18"/>
            <w:lang w:eastAsia="zh-TW"/>
          </w:rPr>
          <w:t>www.windowsazure.com/en-us/support/plans/</w:t>
        </w:r>
      </w:hyperlink>
      <w:r w:rsidRPr="00DA53AD">
        <w:rPr>
          <w:rFonts w:eastAsia="PMingLiU" w:cs="Tahoma"/>
          <w:szCs w:val="18"/>
          <w:lang w:eastAsia="zh-TW"/>
        </w:rPr>
        <w:t xml:space="preserve">) </w:t>
      </w:r>
      <w:r w:rsidRPr="00DA53AD">
        <w:rPr>
          <w:rFonts w:eastAsia="PMingLiU" w:cs="Tahoma"/>
          <w:szCs w:val="18"/>
          <w:lang w:eastAsia="zh-TW"/>
        </w:rPr>
        <w:t>僅於營業時間提供。</w:t>
      </w:r>
    </w:p>
    <w:p w:rsidR="00596386" w:rsidRPr="009D6CB8" w:rsidRDefault="00596386" w:rsidP="00596386">
      <w:pPr>
        <w:tabs>
          <w:tab w:val="left" w:pos="360"/>
        </w:tabs>
        <w:jc w:val="both"/>
        <w:rPr>
          <w:rFonts w:eastAsia="PMingLiU" w:cs="Tahoma"/>
          <w:sz w:val="17"/>
          <w:szCs w:val="17"/>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DA53AD">
        <w:rPr>
          <w:rFonts w:eastAsia="PMingLiU" w:cs="Tahoma"/>
          <w:szCs w:val="18"/>
          <w:lang w:eastAsia="zh-TW"/>
        </w:rPr>
        <w:t xml:space="preserve"> </w:t>
      </w:r>
      <w:hyperlink r:id="rId38" w:history="1">
        <w:r w:rsidRPr="00DA53AD">
          <w:rPr>
            <w:rStyle w:val="Hyperlink"/>
            <w:rFonts w:eastAsia="PMingLiU" w:cs="Tahoma"/>
            <w:szCs w:val="18"/>
            <w:lang w:eastAsia="zh-TW"/>
          </w:rPr>
          <w:t>www.windowsazure.com</w:t>
        </w:r>
      </w:hyperlink>
      <w:r w:rsidRPr="00DA53AD">
        <w:rPr>
          <w:rFonts w:eastAsia="PMingLiU" w:cs="Tahoma"/>
          <w:szCs w:val="18"/>
          <w:lang w:eastAsia="zh-TW"/>
        </w:rPr>
        <w:t xml:space="preserve"> </w:t>
      </w:r>
      <w:r w:rsidRPr="00DA53AD">
        <w:rPr>
          <w:rFonts w:eastAsia="PMingLiU" w:cs="Tahoma"/>
          <w:szCs w:val="18"/>
          <w:lang w:eastAsia="zh-TW"/>
        </w:rPr>
        <w:t>之線上協助支援網站提交。</w:t>
      </w:r>
    </w:p>
    <w:p w:rsidR="00596386" w:rsidRPr="009D6CB8" w:rsidRDefault="00596386" w:rsidP="00596386">
      <w:pPr>
        <w:tabs>
          <w:tab w:val="left" w:pos="360"/>
        </w:tabs>
        <w:jc w:val="both"/>
        <w:rPr>
          <w:rFonts w:eastAsia="PMingLiU" w:cs="Tahoma"/>
          <w:sz w:val="17"/>
          <w:szCs w:val="17"/>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szCs w:val="18"/>
          <w:lang w:eastAsia="zh-TW"/>
        </w:rPr>
        <w:t>服務均以英文提供，但若客戶及</w:t>
      </w:r>
      <w:r w:rsidRPr="00DA53AD">
        <w:rPr>
          <w:rFonts w:eastAsia="PMingLiU" w:cs="Tahoma"/>
          <w:szCs w:val="18"/>
          <w:lang w:eastAsia="zh-TW"/>
        </w:rPr>
        <w:t xml:space="preserve"> Microsoft </w:t>
      </w:r>
      <w:r w:rsidRPr="00DA53AD">
        <w:rPr>
          <w:rFonts w:eastAsia="PMingLiU" w:cs="Tahoma"/>
          <w:szCs w:val="18"/>
          <w:lang w:eastAsia="zh-TW"/>
        </w:rPr>
        <w:t>另有書面協議者，不在此限。依照雙方當事人間所簽訂之獨立合約，</w:t>
      </w:r>
      <w:r w:rsidRPr="00DA53AD">
        <w:rPr>
          <w:rFonts w:eastAsia="PMingLiU" w:cs="Tahoma"/>
          <w:szCs w:val="18"/>
          <w:lang w:eastAsia="zh-TW"/>
        </w:rPr>
        <w:t xml:space="preserve">Windows Azure </w:t>
      </w:r>
      <w:r w:rsidRPr="00DA53AD">
        <w:rPr>
          <w:rFonts w:eastAsia="PMingLiU" w:cs="Tahoma"/>
          <w:szCs w:val="18"/>
          <w:lang w:eastAsia="zh-TW"/>
        </w:rPr>
        <w:t>可能提供額外的服務</w:t>
      </w:r>
      <w:r w:rsidRPr="00DA53AD">
        <w:rPr>
          <w:rFonts w:eastAsia="PMingLiU" w:cs="Tahoma"/>
          <w:szCs w:val="18"/>
          <w:lang w:eastAsia="zh-TW"/>
        </w:rPr>
        <w:t xml:space="preserve"> (</w:t>
      </w:r>
      <w:r w:rsidRPr="00DA53AD">
        <w:rPr>
          <w:rFonts w:eastAsia="PMingLiU" w:cs="Tahoma"/>
          <w:szCs w:val="18"/>
          <w:lang w:eastAsia="zh-TW"/>
        </w:rPr>
        <w:t>包括技術支援服務</w:t>
      </w:r>
      <w:r w:rsidRPr="00DA53AD">
        <w:rPr>
          <w:rFonts w:eastAsia="PMingLiU" w:cs="Tahoma"/>
          <w:szCs w:val="18"/>
          <w:lang w:eastAsia="zh-TW"/>
        </w:rPr>
        <w:t>)</w:t>
      </w:r>
      <w:r w:rsidRPr="00DA53AD">
        <w:rPr>
          <w:rFonts w:eastAsia="PMingLiU" w:cs="Tahoma"/>
          <w:szCs w:val="18"/>
          <w:lang w:eastAsia="zh-TW"/>
        </w:rPr>
        <w:t>。該等額外服務係受該獨立合約之條款所拘束。</w:t>
      </w:r>
    </w:p>
    <w:p w:rsidR="00596386" w:rsidRPr="009D6CB8" w:rsidRDefault="00596386" w:rsidP="00596386">
      <w:pPr>
        <w:pStyle w:val="normal1"/>
        <w:jc w:val="both"/>
        <w:rPr>
          <w:rFonts w:ascii="Tahoma" w:eastAsia="PMingLiU" w:hAnsi="Tahoma" w:cs="Tahoma"/>
          <w:sz w:val="17"/>
          <w:szCs w:val="17"/>
          <w:lang w:eastAsia="zh-TW"/>
        </w:rPr>
      </w:pPr>
    </w:p>
    <w:p w:rsidR="00596386" w:rsidRPr="00DA53AD" w:rsidRDefault="00596386" w:rsidP="00596386">
      <w:pPr>
        <w:widowControl w:val="0"/>
        <w:tabs>
          <w:tab w:val="left" w:pos="720"/>
          <w:tab w:val="left" w:pos="1170"/>
        </w:tabs>
        <w:rPr>
          <w:rFonts w:eastAsia="PMingLiU" w:cs="Tahoma"/>
          <w:lang w:eastAsia="zh-TW"/>
        </w:rPr>
      </w:pPr>
      <w:r w:rsidRPr="00DA53AD">
        <w:rPr>
          <w:rFonts w:eastAsia="PMingLiU" w:cs="Tahoma"/>
          <w:b/>
          <w:bCs/>
          <w:sz w:val="24"/>
          <w:szCs w:val="18"/>
          <w:lang w:eastAsia="zh-TW"/>
        </w:rPr>
        <w:t>Professional Direct Support for Windows Azure</w:t>
      </w:r>
    </w:p>
    <w:p w:rsidR="00596386" w:rsidRPr="009D6CB8" w:rsidRDefault="00596386" w:rsidP="00596386">
      <w:pPr>
        <w:tabs>
          <w:tab w:val="left" w:pos="360"/>
        </w:tabs>
        <w:jc w:val="both"/>
        <w:rPr>
          <w:rFonts w:eastAsia="PMingLiU" w:cs="Tahoma"/>
          <w:sz w:val="17"/>
          <w:szCs w:val="17"/>
          <w:lang w:eastAsia="zh-TW"/>
        </w:rPr>
      </w:pPr>
    </w:p>
    <w:p w:rsidR="006E7D7A" w:rsidRPr="00DA53AD" w:rsidRDefault="006E7D7A" w:rsidP="006E7D7A">
      <w:pPr>
        <w:tabs>
          <w:tab w:val="left" w:pos="360"/>
        </w:tabs>
        <w:jc w:val="both"/>
        <w:rPr>
          <w:rFonts w:eastAsia="PMingLiU" w:cs="Tahoma"/>
          <w:lang w:eastAsia="zh-TW"/>
        </w:rPr>
      </w:pPr>
      <w:r w:rsidRPr="00DA53AD">
        <w:rPr>
          <w:rFonts w:eastAsia="PMingLiU" w:cs="Tahoma"/>
          <w:i/>
          <w:color w:val="000000"/>
          <w:szCs w:val="18"/>
          <w:lang w:eastAsia="zh-TW"/>
        </w:rPr>
        <w:t>有限的市場可用性</w:t>
      </w:r>
      <w:r w:rsidRPr="00DA53AD">
        <w:rPr>
          <w:rFonts w:eastAsia="PMingLiU" w:cs="Tahoma"/>
          <w:color w:val="000000"/>
          <w:szCs w:val="18"/>
          <w:lang w:eastAsia="zh-TW"/>
        </w:rPr>
        <w:t xml:space="preserve"> - </w:t>
      </w:r>
      <w:r w:rsidRPr="00DA53AD">
        <w:rPr>
          <w:rFonts w:eastAsia="PMingLiU" w:cs="Tahoma"/>
          <w:color w:val="000000"/>
          <w:szCs w:val="18"/>
          <w:lang w:eastAsia="zh-TW"/>
        </w:rPr>
        <w:t>下列所述之</w:t>
      </w:r>
      <w:r w:rsidRPr="00DA53AD">
        <w:rPr>
          <w:rFonts w:eastAsia="PMingLiU" w:cs="Tahoma"/>
          <w:color w:val="000000"/>
          <w:szCs w:val="18"/>
          <w:lang w:eastAsia="zh-TW"/>
        </w:rPr>
        <w:t xml:space="preserve"> Professional Direct Support for Windows Azure </w:t>
      </w:r>
      <w:r w:rsidRPr="00DA53AD">
        <w:rPr>
          <w:rFonts w:eastAsia="PMingLiU" w:cs="Tahoma"/>
          <w:color w:val="000000"/>
          <w:szCs w:val="18"/>
          <w:lang w:eastAsia="zh-TW"/>
        </w:rPr>
        <w:t>服務在有限數目的國家</w:t>
      </w:r>
      <w:r w:rsidRPr="00DA53AD">
        <w:rPr>
          <w:rFonts w:eastAsia="PMingLiU" w:cs="Tahoma"/>
          <w:color w:val="000000"/>
          <w:szCs w:val="18"/>
          <w:lang w:eastAsia="zh-TW"/>
        </w:rPr>
        <w:t>/</w:t>
      </w:r>
      <w:r w:rsidRPr="00DA53AD">
        <w:rPr>
          <w:rFonts w:eastAsia="PMingLiU" w:cs="Tahoma"/>
          <w:color w:val="000000"/>
          <w:szCs w:val="18"/>
          <w:lang w:eastAsia="zh-TW"/>
        </w:rPr>
        <w:t>地區中僅以英文版提供</w:t>
      </w:r>
      <w:r w:rsidRPr="00DA53AD">
        <w:rPr>
          <w:rFonts w:eastAsia="PMingLiU" w:cs="Tahoma"/>
          <w:color w:val="000000"/>
          <w:szCs w:val="18"/>
          <w:lang w:eastAsia="zh-TW"/>
        </w:rPr>
        <w:t xml:space="preserve"> (</w:t>
      </w:r>
      <w:hyperlink r:id="rId39" w:history="1">
        <w:r w:rsidRPr="00DA53AD">
          <w:rPr>
            <w:rStyle w:val="Hyperlink"/>
            <w:rFonts w:eastAsia="PMingLiU" w:cs="Tahoma"/>
            <w:szCs w:val="18"/>
            <w:lang w:eastAsia="zh-TW"/>
          </w:rPr>
          <w:t>www.windowsazure.com/en-us/support/plans/</w:t>
        </w:r>
      </w:hyperlink>
      <w:r w:rsidRPr="00DA53AD">
        <w:rPr>
          <w:rFonts w:eastAsia="PMingLiU" w:cs="Tahoma"/>
          <w:szCs w:val="18"/>
          <w:lang w:eastAsia="zh-TW"/>
        </w:rPr>
        <w:t>)</w:t>
      </w:r>
      <w:r w:rsidRPr="00DA53AD">
        <w:rPr>
          <w:rFonts w:eastAsia="PMingLiU" w:cs="Tahoma"/>
          <w:szCs w:val="18"/>
          <w:lang w:eastAsia="zh-TW"/>
        </w:rPr>
        <w:t>。</w:t>
      </w:r>
    </w:p>
    <w:p w:rsidR="006E7D7A" w:rsidRPr="009D6CB8" w:rsidRDefault="006E7D7A" w:rsidP="006E7D7A">
      <w:pPr>
        <w:tabs>
          <w:tab w:val="left" w:pos="360"/>
        </w:tabs>
        <w:jc w:val="both"/>
        <w:rPr>
          <w:rFonts w:eastAsia="PMingLiU" w:cs="Tahoma"/>
          <w:sz w:val="17"/>
          <w:szCs w:val="17"/>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DA53AD">
        <w:rPr>
          <w:rFonts w:eastAsia="PMingLiU" w:cs="Tahoma"/>
          <w:color w:val="000000"/>
          <w:szCs w:val="18"/>
          <w:lang w:eastAsia="zh-TW"/>
        </w:rPr>
        <w:t xml:space="preserve"> Microsoft </w:t>
      </w:r>
      <w:r w:rsidRPr="00DA53AD">
        <w:rPr>
          <w:rFonts w:eastAsia="PMingLiU" w:cs="Tahoma"/>
          <w:color w:val="000000"/>
          <w:szCs w:val="18"/>
          <w:lang w:eastAsia="zh-TW"/>
        </w:rPr>
        <w:t>得以繼續進行問題解決行動，則</w:t>
      </w:r>
      <w:r w:rsidRPr="00DA53AD">
        <w:rPr>
          <w:rFonts w:eastAsia="PMingLiU" w:cs="Tahoma"/>
          <w:color w:val="000000"/>
          <w:szCs w:val="18"/>
          <w:lang w:eastAsia="zh-TW"/>
        </w:rPr>
        <w:t xml:space="preserve"> Microsoft </w:t>
      </w:r>
      <w:r w:rsidRPr="00DA53AD">
        <w:rPr>
          <w:rFonts w:eastAsia="PMingLiU" w:cs="Tahoma"/>
          <w:color w:val="000000"/>
          <w:szCs w:val="18"/>
          <w:lang w:eastAsia="zh-TW"/>
        </w:rPr>
        <w:t>可能需要降低此嚴重等級。事件嚴重性將決定</w:t>
      </w:r>
      <w:r w:rsidRPr="00DA53AD">
        <w:rPr>
          <w:rFonts w:eastAsia="PMingLiU" w:cs="Tahoma"/>
          <w:color w:val="000000"/>
          <w:szCs w:val="18"/>
          <w:lang w:eastAsia="zh-TW"/>
        </w:rPr>
        <w:t xml:space="preserve"> Microsoft </w:t>
      </w:r>
      <w:r w:rsidRPr="00DA53AD">
        <w:rPr>
          <w:rFonts w:eastAsia="PMingLiU" w:cs="Tahoma"/>
          <w:color w:val="000000"/>
          <w:szCs w:val="18"/>
          <w:lang w:eastAsia="zh-TW"/>
        </w:rPr>
        <w:t>內部之回應等級，而估計的回應次數則定義於下表中。本公司提供服務之能力取決於客戶的充分和即時之合作，以及客戶所提供之任何資訊的正確和完整性。</w:t>
      </w:r>
    </w:p>
    <w:p w:rsidR="00381B33" w:rsidRPr="009D6CB8" w:rsidRDefault="00381B33" w:rsidP="00DD7F8E">
      <w:pPr>
        <w:rPr>
          <w:rFonts w:eastAsia="PMingLiU" w:cs="Tahoma"/>
          <w:sz w:val="17"/>
          <w:szCs w:val="17"/>
          <w:lang w:eastAsia="zh-TW"/>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63"/>
        <w:gridCol w:w="2970"/>
      </w:tblGrid>
      <w:tr w:rsidR="00596386" w:rsidRPr="00DA53AD" w:rsidTr="009D6CB8">
        <w:tc>
          <w:tcPr>
            <w:tcW w:w="1347" w:type="dxa"/>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嚴重性</w:t>
            </w:r>
          </w:p>
        </w:tc>
        <w:tc>
          <w:tcPr>
            <w:tcW w:w="1800" w:type="dxa"/>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聯絡人</w:t>
            </w:r>
          </w:p>
        </w:tc>
        <w:tc>
          <w:tcPr>
            <w:tcW w:w="3063" w:type="dxa"/>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客戶情況</w:t>
            </w:r>
          </w:p>
        </w:tc>
        <w:tc>
          <w:tcPr>
            <w:tcW w:w="2970" w:type="dxa"/>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預期</w:t>
            </w:r>
            <w:r w:rsidRPr="00DA53AD">
              <w:rPr>
                <w:rFonts w:eastAsia="PMingLiU" w:cs="Tahoma"/>
                <w:b/>
                <w:bCs/>
                <w:color w:val="000000"/>
                <w:sz w:val="20"/>
                <w:szCs w:val="18"/>
              </w:rPr>
              <w:t xml:space="preserve"> Microsoft </w:t>
            </w:r>
            <w:r w:rsidRPr="00DA53AD">
              <w:rPr>
                <w:rFonts w:eastAsia="PMingLiU" w:cs="Tahoma"/>
                <w:b/>
                <w:bCs/>
                <w:color w:val="000000"/>
                <w:sz w:val="20"/>
                <w:szCs w:val="18"/>
              </w:rPr>
              <w:t>回應</w:t>
            </w:r>
          </w:p>
        </w:tc>
      </w:tr>
      <w:tr w:rsidR="00596386" w:rsidRPr="00DA53AD" w:rsidTr="009D6CB8">
        <w:tc>
          <w:tcPr>
            <w:tcW w:w="1347"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A</w:t>
            </w:r>
          </w:p>
        </w:tc>
        <w:tc>
          <w:tcPr>
            <w:tcW w:w="1800"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3063" w:type="dxa"/>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重大之營業影響程度：</w:t>
            </w:r>
          </w:p>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重大損失或服務降級</w:t>
            </w:r>
            <w:r w:rsidRPr="00DA53AD">
              <w:rPr>
                <w:rFonts w:eastAsia="PMingLiU" w:cs="Tahoma"/>
                <w:szCs w:val="18"/>
                <w:lang w:eastAsia="zh-TW"/>
              </w:rPr>
              <w:t xml:space="preserve"> (</w:t>
            </w:r>
            <w:r w:rsidRPr="00DA53AD">
              <w:rPr>
                <w:rFonts w:eastAsia="PMingLiU" w:cs="Tahoma"/>
                <w:szCs w:val="18"/>
                <w:lang w:eastAsia="zh-TW"/>
              </w:rPr>
              <w:t>應用程式無法運作</w:t>
            </w:r>
            <w:r w:rsidRPr="00DA53AD">
              <w:rPr>
                <w:rFonts w:eastAsia="PMingLiU" w:cs="Tahoma"/>
                <w:szCs w:val="18"/>
                <w:lang w:eastAsia="zh-TW"/>
              </w:rPr>
              <w:t>)</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1 </w:t>
            </w:r>
            <w:r w:rsidRPr="00DA53AD">
              <w:rPr>
                <w:rFonts w:eastAsia="PMingLiU" w:cs="Tahoma"/>
                <w:szCs w:val="18"/>
              </w:rPr>
              <w:t>小時內注意</w:t>
            </w:r>
          </w:p>
        </w:tc>
        <w:tc>
          <w:tcPr>
            <w:tcW w:w="2970" w:type="dxa"/>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第一</w:t>
            </w:r>
            <w:r w:rsidRPr="00DA53AD">
              <w:rPr>
                <w:rFonts w:eastAsia="PMingLiU" w:cs="Tahoma"/>
                <w:szCs w:val="18"/>
                <w:lang w:eastAsia="zh-TW"/>
              </w:rPr>
              <w:t xml:space="preserve"> </w:t>
            </w:r>
            <w:r w:rsidRPr="00DA53AD">
              <w:rPr>
                <w:rFonts w:eastAsia="PMingLiU" w:cs="Tahoma"/>
                <w:szCs w:val="18"/>
                <w:lang w:eastAsia="zh-TW"/>
              </w:rPr>
              <w:t>次來電於</w:t>
            </w:r>
            <w:r w:rsidRPr="00DA53AD">
              <w:rPr>
                <w:rFonts w:eastAsia="PMingLiU" w:cs="Tahoma"/>
                <w:szCs w:val="18"/>
                <w:lang w:eastAsia="zh-TW"/>
              </w:rPr>
              <w:t xml:space="preserve"> 1 </w:t>
            </w:r>
            <w:r w:rsidRPr="00DA53AD">
              <w:rPr>
                <w:rFonts w:eastAsia="PMingLiU" w:cs="Tahoma"/>
                <w:szCs w:val="18"/>
                <w:lang w:eastAsia="zh-TW"/>
              </w:rPr>
              <w:t>小時或更短時間內回應</w:t>
            </w:r>
          </w:p>
          <w:p w:rsidR="00596386" w:rsidRPr="00DA53AD" w:rsidRDefault="00596386" w:rsidP="00647923">
            <w:pPr>
              <w:spacing w:after="60" w:line="240" w:lineRule="atLeast"/>
              <w:rPr>
                <w:rFonts w:eastAsia="PMingLiU" w:cs="Tahoma"/>
                <w:szCs w:val="18"/>
                <w:lang w:eastAsia="zh-TW"/>
              </w:rPr>
            </w:pPr>
          </w:p>
        </w:tc>
      </w:tr>
      <w:tr w:rsidR="00596386" w:rsidRPr="00DA53AD" w:rsidTr="009D6CB8">
        <w:tc>
          <w:tcPr>
            <w:tcW w:w="1347"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B</w:t>
            </w:r>
          </w:p>
        </w:tc>
        <w:tc>
          <w:tcPr>
            <w:tcW w:w="1800"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3063" w:type="dxa"/>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中等之營業影響程度：</w:t>
            </w:r>
          </w:p>
          <w:p w:rsidR="00596386" w:rsidRPr="00DA53AD" w:rsidRDefault="00596386" w:rsidP="00357333">
            <w:pPr>
              <w:spacing w:line="240" w:lineRule="atLeast"/>
              <w:ind w:right="-92"/>
              <w:rPr>
                <w:rFonts w:eastAsia="PMingLiU" w:cs="Tahoma"/>
                <w:lang w:eastAsia="zh-TW"/>
              </w:rPr>
            </w:pPr>
            <w:r w:rsidRPr="00DA53AD">
              <w:rPr>
                <w:rFonts w:eastAsia="PMingLiU" w:cs="Tahoma"/>
                <w:szCs w:val="18"/>
                <w:lang w:eastAsia="zh-TW"/>
              </w:rPr>
              <w:t>中等程度的損失或服務降級，但使用損害的方式可以適度地繼續工作。</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2 </w:t>
            </w:r>
            <w:r w:rsidRPr="00DA53AD">
              <w:rPr>
                <w:rFonts w:eastAsia="PMingLiU" w:cs="Tahoma"/>
                <w:szCs w:val="18"/>
              </w:rPr>
              <w:t>小時內注意</w:t>
            </w:r>
          </w:p>
        </w:tc>
        <w:tc>
          <w:tcPr>
            <w:tcW w:w="2970" w:type="dxa"/>
          </w:tcPr>
          <w:p w:rsidR="00596386" w:rsidRPr="00DA53AD" w:rsidRDefault="00596386" w:rsidP="00647923">
            <w:pPr>
              <w:spacing w:line="240" w:lineRule="atLeast"/>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2 </w:t>
            </w:r>
            <w:r w:rsidRPr="00DA53AD">
              <w:rPr>
                <w:rFonts w:eastAsia="PMingLiU" w:cs="Tahoma"/>
                <w:szCs w:val="18"/>
                <w:lang w:eastAsia="zh-TW"/>
              </w:rPr>
              <w:t>小時或更短時間內回應</w:t>
            </w:r>
          </w:p>
          <w:p w:rsidR="00596386" w:rsidRPr="00DA53AD" w:rsidRDefault="00596386" w:rsidP="00647923">
            <w:pPr>
              <w:spacing w:after="60" w:line="240" w:lineRule="atLeast"/>
              <w:rPr>
                <w:rFonts w:eastAsia="PMingLiU" w:cs="Tahoma"/>
                <w:szCs w:val="18"/>
                <w:lang w:eastAsia="zh-TW"/>
              </w:rPr>
            </w:pPr>
          </w:p>
        </w:tc>
      </w:tr>
      <w:tr w:rsidR="00596386" w:rsidRPr="00DA53AD" w:rsidTr="009D6CB8">
        <w:tc>
          <w:tcPr>
            <w:tcW w:w="1347"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C</w:t>
            </w:r>
          </w:p>
        </w:tc>
        <w:tc>
          <w:tcPr>
            <w:tcW w:w="1800" w:type="dxa"/>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3063" w:type="dxa"/>
          </w:tcPr>
          <w:p w:rsidR="00596386" w:rsidRPr="00DA53AD" w:rsidRDefault="00596386" w:rsidP="00647923">
            <w:pPr>
              <w:rPr>
                <w:rFonts w:eastAsia="PMingLiU" w:cs="Tahoma"/>
                <w:lang w:eastAsia="zh-TW"/>
              </w:rPr>
            </w:pPr>
            <w:r w:rsidRPr="00DA53AD">
              <w:rPr>
                <w:rFonts w:eastAsia="PMingLiU" w:cs="Tahoma"/>
                <w:szCs w:val="18"/>
                <w:lang w:eastAsia="zh-TW"/>
              </w:rPr>
              <w:t>最低之營業影響程度：</w:t>
            </w:r>
          </w:p>
          <w:p w:rsidR="00596386" w:rsidRPr="00DA53AD" w:rsidRDefault="00596386" w:rsidP="00647923">
            <w:pPr>
              <w:rPr>
                <w:rFonts w:eastAsia="PMingLiU" w:cs="Tahoma"/>
                <w:lang w:eastAsia="zh-TW"/>
              </w:rPr>
            </w:pPr>
            <w:r w:rsidRPr="00DA53AD">
              <w:rPr>
                <w:rFonts w:eastAsia="PMingLiU" w:cs="Tahoma"/>
                <w:szCs w:val="18"/>
                <w:lang w:eastAsia="zh-TW"/>
              </w:rPr>
              <w:t>大體上可運作，對服務具有輕微影響或不會形成障礙。</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4 </w:t>
            </w:r>
            <w:r w:rsidRPr="00DA53AD">
              <w:rPr>
                <w:rFonts w:eastAsia="PMingLiU" w:cs="Tahoma"/>
                <w:szCs w:val="18"/>
              </w:rPr>
              <w:t>小時內注意</w:t>
            </w:r>
          </w:p>
        </w:tc>
        <w:tc>
          <w:tcPr>
            <w:tcW w:w="2970" w:type="dxa"/>
          </w:tcPr>
          <w:p w:rsidR="00596386" w:rsidRPr="00DA53AD" w:rsidRDefault="00596386" w:rsidP="00647923">
            <w:pPr>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4 </w:t>
            </w:r>
            <w:r w:rsidRPr="00DA53AD">
              <w:rPr>
                <w:rFonts w:eastAsia="PMingLiU" w:cs="Tahoma"/>
                <w:szCs w:val="18"/>
                <w:lang w:eastAsia="zh-TW"/>
              </w:rPr>
              <w:t>小時或更短時間內回應</w:t>
            </w:r>
          </w:p>
          <w:p w:rsidR="00596386" w:rsidRPr="00DA53AD" w:rsidRDefault="00596386" w:rsidP="00647923">
            <w:pPr>
              <w:spacing w:line="240" w:lineRule="atLeast"/>
              <w:rPr>
                <w:rFonts w:eastAsia="PMingLiU" w:cs="Tahoma"/>
                <w:szCs w:val="18"/>
                <w:lang w:eastAsia="zh-TW"/>
              </w:rPr>
            </w:pPr>
          </w:p>
        </w:tc>
      </w:tr>
    </w:tbl>
    <w:p w:rsidR="00596386" w:rsidRPr="009D6CB8" w:rsidRDefault="00596386" w:rsidP="00DD7F8E">
      <w:pPr>
        <w:rPr>
          <w:rFonts w:eastAsia="PMingLiU" w:cs="Tahoma"/>
          <w:sz w:val="17"/>
          <w:szCs w:val="17"/>
          <w:lang w:eastAsia="zh-TW"/>
        </w:rPr>
      </w:pPr>
    </w:p>
    <w:p w:rsidR="000D747C" w:rsidRPr="00DA53AD" w:rsidRDefault="000D747C" w:rsidP="000D747C">
      <w:pPr>
        <w:rPr>
          <w:rFonts w:eastAsia="PMingLiU" w:cs="Tahoma"/>
          <w:lang w:eastAsia="zh-TW"/>
        </w:rPr>
      </w:pPr>
      <w:r w:rsidRPr="00DA53AD">
        <w:rPr>
          <w:rFonts w:eastAsia="PMingLiU" w:cs="Tahoma"/>
          <w:snapToGrid w:val="0"/>
          <w:color w:val="000000"/>
          <w:szCs w:val="18"/>
          <w:lang w:eastAsia="zh-TW"/>
        </w:rPr>
        <w:t>客戶可以選擇收到</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的回電。否則，</w:t>
      </w:r>
      <w:r w:rsidRPr="00DA53AD">
        <w:rPr>
          <w:rFonts w:eastAsia="PMingLiU" w:cs="Tahoma"/>
          <w:snapToGrid w:val="0"/>
          <w:color w:val="000000"/>
          <w:szCs w:val="18"/>
          <w:lang w:eastAsia="zh-TW"/>
        </w:rPr>
        <w:t xml:space="preserve">Windows Azure </w:t>
      </w:r>
      <w:r w:rsidRPr="00DA53AD">
        <w:rPr>
          <w:rFonts w:eastAsia="PMingLiU" w:cs="Tahoma"/>
          <w:snapToGrid w:val="0"/>
          <w:color w:val="000000"/>
          <w:szCs w:val="18"/>
          <w:lang w:eastAsia="zh-TW"/>
        </w:rPr>
        <w:t>支援小組將透過線上管道</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例如，電子郵件或</w:t>
      </w:r>
      <w:r w:rsidRPr="00DA53AD">
        <w:rPr>
          <w:rFonts w:eastAsia="PMingLiU" w:cs="Tahoma"/>
          <w:snapToGrid w:val="0"/>
          <w:color w:val="000000"/>
          <w:szCs w:val="18"/>
          <w:lang w:eastAsia="zh-TW"/>
        </w:rPr>
        <w:t xml:space="preserve"> Windows</w:t>
      </w:r>
      <w:r w:rsidR="009D6CB8">
        <w:rPr>
          <w:rFonts w:eastAsia="PMingLiU" w:cs="Tahoma"/>
          <w:snapToGrid w:val="0"/>
          <w:color w:val="000000"/>
          <w:szCs w:val="18"/>
          <w:lang w:eastAsia="zh-TW"/>
        </w:rPr>
        <w:t> </w:t>
      </w:r>
      <w:r w:rsidRPr="00DA53AD">
        <w:rPr>
          <w:rFonts w:eastAsia="PMingLiU" w:cs="Tahoma"/>
          <w:snapToGrid w:val="0"/>
          <w:color w:val="000000"/>
          <w:szCs w:val="18"/>
          <w:lang w:eastAsia="zh-TW"/>
        </w:rPr>
        <w:t xml:space="preserve">Azure </w:t>
      </w:r>
      <w:r w:rsidRPr="00DA53AD">
        <w:rPr>
          <w:rFonts w:eastAsia="PMingLiU" w:cs="Tahoma"/>
          <w:snapToGrid w:val="0"/>
          <w:color w:val="000000"/>
          <w:szCs w:val="18"/>
          <w:lang w:eastAsia="zh-TW"/>
        </w:rPr>
        <w:t>入口網站</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進行疑難排解及協助解決事件。</w:t>
      </w:r>
    </w:p>
    <w:p w:rsidR="001C1727" w:rsidRPr="009D6CB8" w:rsidRDefault="001C1727">
      <w:pPr>
        <w:rPr>
          <w:rFonts w:eastAsia="PMingLiU" w:cs="Tahoma"/>
          <w:sz w:val="17"/>
          <w:szCs w:val="17"/>
          <w:lang w:eastAsia="zh-TW"/>
        </w:rPr>
      </w:pPr>
    </w:p>
    <w:p w:rsidR="00DC0853" w:rsidRPr="00DA53AD" w:rsidRDefault="00596386" w:rsidP="00DC0853">
      <w:pPr>
        <w:tabs>
          <w:tab w:val="left" w:pos="360"/>
        </w:tabs>
        <w:spacing w:after="60"/>
        <w:jc w:val="both"/>
        <w:rPr>
          <w:rFonts w:eastAsia="PMingLiU" w:cs="Tahoma"/>
        </w:rPr>
      </w:pPr>
      <w:r w:rsidRPr="00DA53AD">
        <w:rPr>
          <w:rFonts w:eastAsia="PMingLiU" w:cs="Tahoma"/>
          <w:b/>
          <w:color w:val="000000"/>
          <w:szCs w:val="18"/>
        </w:rPr>
        <w:t>其他問題處理程序服務</w:t>
      </w:r>
    </w:p>
    <w:p w:rsidR="00596386" w:rsidRPr="00DA53AD" w:rsidRDefault="00596386" w:rsidP="00596386">
      <w:pPr>
        <w:tabs>
          <w:tab w:val="left" w:pos="360"/>
        </w:tabs>
        <w:jc w:val="both"/>
        <w:rPr>
          <w:rFonts w:eastAsia="PMingLiU" w:cs="Tahoma"/>
          <w:lang w:eastAsia="zh-TW"/>
        </w:rPr>
      </w:pPr>
      <w:r w:rsidRPr="00DA53AD">
        <w:rPr>
          <w:rFonts w:eastAsia="PMingLiU" w:cs="Tahoma"/>
          <w:color w:val="000000"/>
          <w:szCs w:val="18"/>
        </w:rPr>
        <w:t>除了</w:t>
      </w:r>
      <w:r w:rsidRPr="00DA53AD">
        <w:rPr>
          <w:rFonts w:eastAsia="PMingLiU" w:cs="Tahoma"/>
          <w:snapToGrid w:val="0"/>
          <w:szCs w:val="18"/>
        </w:rPr>
        <w:t>以上所述服務，具備</w:t>
      </w:r>
      <w:r w:rsidRPr="00DA53AD">
        <w:rPr>
          <w:rFonts w:eastAsia="PMingLiU" w:cs="Tahoma"/>
          <w:snapToGrid w:val="0"/>
          <w:szCs w:val="18"/>
        </w:rPr>
        <w:t xml:space="preserve"> Professional Direct Support for Windows Azure </w:t>
      </w:r>
      <w:r w:rsidRPr="00DA53AD">
        <w:rPr>
          <w:rFonts w:eastAsia="PMingLiU" w:cs="Tahoma"/>
          <w:snapToGrid w:val="0"/>
          <w:szCs w:val="18"/>
        </w:rPr>
        <w:t>的客戶會受到</w:t>
      </w:r>
      <w:r w:rsidRPr="00DA53AD">
        <w:rPr>
          <w:rFonts w:eastAsia="PMingLiU" w:cs="Tahoma"/>
          <w:snapToGrid w:val="0"/>
          <w:color w:val="000000"/>
          <w:szCs w:val="18"/>
        </w:rPr>
        <w:t>協助協調</w:t>
      </w:r>
      <w:r w:rsidRPr="00DA53AD">
        <w:rPr>
          <w:rFonts w:eastAsia="PMingLiU" w:cs="Tahoma"/>
          <w:snapToGrid w:val="0"/>
          <w:color w:val="000000"/>
          <w:szCs w:val="18"/>
        </w:rPr>
        <w:t xml:space="preserve"> Windows Azure </w:t>
      </w:r>
      <w:r w:rsidRPr="00DA53AD">
        <w:rPr>
          <w:rFonts w:eastAsia="PMingLiU" w:cs="Tahoma"/>
          <w:snapToGrid w:val="0"/>
          <w:color w:val="000000"/>
          <w:szCs w:val="18"/>
        </w:rPr>
        <w:t>的支援及服務關係。這些服務是由一組服務人員</w:t>
      </w:r>
      <w:r w:rsidRPr="00DA53AD">
        <w:rPr>
          <w:rFonts w:eastAsia="PMingLiU" w:cs="Tahoma"/>
          <w:snapToGrid w:val="0"/>
          <w:color w:val="000000"/>
          <w:szCs w:val="18"/>
        </w:rPr>
        <w:t xml:space="preserve"> (</w:t>
      </w:r>
      <w:r w:rsidRPr="00DA53AD">
        <w:rPr>
          <w:rFonts w:eastAsia="PMingLiU" w:cs="Tahoma"/>
          <w:snapToGrid w:val="0"/>
          <w:color w:val="000000"/>
          <w:szCs w:val="18"/>
        </w:rPr>
        <w:t>以下稱「問題處理程序代理人員」</w:t>
      </w:r>
      <w:r w:rsidRPr="00DA53AD">
        <w:rPr>
          <w:rFonts w:eastAsia="PMingLiU" w:cs="Tahoma"/>
          <w:snapToGrid w:val="0"/>
          <w:color w:val="000000"/>
          <w:szCs w:val="18"/>
        </w:rPr>
        <w:t xml:space="preserve">) </w:t>
      </w:r>
      <w:r w:rsidRPr="00DA53AD">
        <w:rPr>
          <w:rFonts w:eastAsia="PMingLiU" w:cs="Tahoma"/>
          <w:snapToGrid w:val="0"/>
          <w:color w:val="000000"/>
          <w:szCs w:val="18"/>
        </w:rPr>
        <w:t>所提供。</w:t>
      </w:r>
      <w:r w:rsidRPr="00DA53AD">
        <w:rPr>
          <w:rFonts w:eastAsia="PMingLiU" w:cs="Tahoma"/>
          <w:snapToGrid w:val="0"/>
          <w:color w:val="000000"/>
          <w:szCs w:val="18"/>
          <w:lang w:eastAsia="zh-TW"/>
        </w:rPr>
        <w:t>問題處理程序代理人員係指</w:t>
      </w:r>
      <w:r w:rsidRPr="00DA53AD">
        <w:rPr>
          <w:rFonts w:eastAsia="PMingLiU" w:cs="Tahoma"/>
          <w:szCs w:val="18"/>
          <w:lang w:eastAsia="zh-TW"/>
        </w:rPr>
        <w:t>客戶在</w:t>
      </w:r>
      <w:r w:rsidRPr="00DA53AD">
        <w:rPr>
          <w:rFonts w:eastAsia="PMingLiU" w:cs="Tahoma"/>
          <w:szCs w:val="18"/>
          <w:lang w:eastAsia="zh-TW"/>
        </w:rPr>
        <w:t xml:space="preserve"> Microsoft </w:t>
      </w:r>
      <w:r w:rsidRPr="00DA53AD">
        <w:rPr>
          <w:rFonts w:eastAsia="PMingLiU" w:cs="Tahoma"/>
          <w:szCs w:val="18"/>
          <w:lang w:eastAsia="zh-TW"/>
        </w:rPr>
        <w:t>內部之代言人，可</w:t>
      </w:r>
      <w:r w:rsidRPr="00DA53AD">
        <w:rPr>
          <w:rFonts w:eastAsia="PMingLiU" w:cs="Tahoma"/>
          <w:snapToGrid w:val="0"/>
          <w:color w:val="000000"/>
          <w:szCs w:val="18"/>
          <w:lang w:eastAsia="zh-TW"/>
        </w:rPr>
        <w:t>促進與可提供線上服務之可用技術小組間的協調。問題處理程序代理人員亦可做為資訊傳送點，將</w:t>
      </w:r>
      <w:r w:rsidRPr="00DA53AD">
        <w:rPr>
          <w:rFonts w:eastAsia="PMingLiU" w:cs="Tahoma"/>
          <w:szCs w:val="18"/>
          <w:lang w:eastAsia="zh-TW"/>
        </w:rPr>
        <w:t>客戶</w:t>
      </w:r>
      <w:r w:rsidRPr="00DA53AD">
        <w:rPr>
          <w:rFonts w:eastAsia="PMingLiU" w:cs="Tahoma"/>
          <w:snapToGrid w:val="0"/>
          <w:color w:val="000000"/>
          <w:szCs w:val="18"/>
          <w:lang w:eastAsia="zh-TW"/>
        </w:rPr>
        <w:t>對服務的回饋意見提供予其他</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團隊。問題處理程序代理人員亦得提供下列額外服務：</w:t>
      </w:r>
    </w:p>
    <w:p w:rsidR="00596386" w:rsidRPr="009D6CB8" w:rsidRDefault="00596386" w:rsidP="00596386">
      <w:pPr>
        <w:tabs>
          <w:tab w:val="left" w:pos="360"/>
        </w:tabs>
        <w:jc w:val="both"/>
        <w:rPr>
          <w:rFonts w:eastAsia="PMingLiU" w:cs="Tahoma"/>
          <w:sz w:val="17"/>
          <w:szCs w:val="17"/>
          <w:lang w:eastAsia="zh-TW"/>
        </w:rPr>
      </w:pPr>
    </w:p>
    <w:p w:rsidR="00596386" w:rsidRPr="00DA53AD" w:rsidRDefault="00596386" w:rsidP="00EE3CF0">
      <w:pPr>
        <w:numPr>
          <w:ilvl w:val="0"/>
          <w:numId w:val="111"/>
        </w:numPr>
        <w:tabs>
          <w:tab w:val="clear" w:pos="720"/>
        </w:tabs>
        <w:spacing w:after="60"/>
        <w:ind w:left="1440"/>
        <w:jc w:val="both"/>
        <w:rPr>
          <w:rFonts w:eastAsia="PMingLiU" w:cs="Tahoma"/>
          <w:lang w:eastAsia="zh-TW"/>
        </w:rPr>
      </w:pPr>
      <w:r w:rsidRPr="00DA53AD">
        <w:rPr>
          <w:rFonts w:eastAsia="PMingLiU" w:cs="Tahoma"/>
          <w:b/>
          <w:color w:val="000000"/>
          <w:szCs w:val="18"/>
          <w:lang w:eastAsia="zh-TW"/>
        </w:rPr>
        <w:t>規劃與資源協助。</w:t>
      </w:r>
      <w:r w:rsidRPr="00DA53AD">
        <w:rPr>
          <w:rFonts w:eastAsia="PMingLiU" w:cs="Tahoma"/>
          <w:szCs w:val="18"/>
          <w:lang w:eastAsia="zh-TW"/>
        </w:rPr>
        <w:t>在本合約生效之初，</w:t>
      </w:r>
      <w:r w:rsidRPr="00DA53AD">
        <w:rPr>
          <w:rFonts w:eastAsia="PMingLiU" w:cs="Tahoma"/>
          <w:szCs w:val="18"/>
          <w:lang w:eastAsia="zh-TW"/>
        </w:rPr>
        <w:t xml:space="preserve">Microsoft </w:t>
      </w:r>
      <w:r w:rsidRPr="00DA53AD">
        <w:rPr>
          <w:rFonts w:eastAsia="PMingLiU" w:cs="Tahoma"/>
          <w:szCs w:val="18"/>
          <w:lang w:eastAsia="zh-TW"/>
        </w:rPr>
        <w:t>可先透過電話會議的方式，提供介紹會議予客戶。該會議之目的旨在討論可用的支援服務並回答任何問題，如此客戶才能規劃其對於服務之使用。</w:t>
      </w:r>
    </w:p>
    <w:p w:rsidR="00596386" w:rsidRPr="00DA53AD" w:rsidRDefault="00596386" w:rsidP="00EE3CF0">
      <w:pPr>
        <w:numPr>
          <w:ilvl w:val="0"/>
          <w:numId w:val="111"/>
        </w:numPr>
        <w:tabs>
          <w:tab w:val="clear" w:pos="720"/>
        </w:tabs>
        <w:spacing w:after="60"/>
        <w:ind w:left="1440"/>
        <w:jc w:val="both"/>
        <w:rPr>
          <w:rFonts w:eastAsia="PMingLiU" w:cs="Tahoma"/>
          <w:lang w:eastAsia="zh-TW"/>
        </w:rPr>
      </w:pPr>
      <w:r w:rsidRPr="00DA53AD">
        <w:rPr>
          <w:rFonts w:eastAsia="PMingLiU" w:cs="Tahoma"/>
          <w:b/>
          <w:color w:val="000000"/>
          <w:szCs w:val="18"/>
          <w:lang w:eastAsia="zh-TW"/>
        </w:rPr>
        <w:t>問題處理程序管理。</w:t>
      </w:r>
      <w:r w:rsidRPr="00DA53AD">
        <w:rPr>
          <w:rFonts w:eastAsia="PMingLiU" w:cs="Tahoma"/>
          <w:snapToGrid w:val="0"/>
          <w:szCs w:val="18"/>
          <w:lang w:eastAsia="zh-TW"/>
        </w:rPr>
        <w:t>問題處理程序代理人員將為客戶提供</w:t>
      </w:r>
      <w:r w:rsidRPr="00DA53AD">
        <w:rPr>
          <w:rFonts w:eastAsia="PMingLiU" w:cs="Tahoma"/>
          <w:snapToGrid w:val="0"/>
          <w:szCs w:val="18"/>
          <w:lang w:eastAsia="zh-TW"/>
        </w:rPr>
        <w:t xml:space="preserve"> Windows Azure </w:t>
      </w:r>
      <w:r w:rsidRPr="00DA53AD">
        <w:rPr>
          <w:rFonts w:eastAsia="PMingLiU" w:cs="Tahoma"/>
          <w:snapToGrid w:val="0"/>
          <w:szCs w:val="18"/>
          <w:lang w:eastAsia="zh-TW"/>
        </w:rPr>
        <w:t>的技術支援問題處理程序管理服務。</w:t>
      </w:r>
    </w:p>
    <w:p w:rsidR="00596386" w:rsidRPr="00DA53AD" w:rsidRDefault="00596386" w:rsidP="00596386">
      <w:pPr>
        <w:tabs>
          <w:tab w:val="left" w:pos="360"/>
        </w:tabs>
        <w:jc w:val="both"/>
        <w:rPr>
          <w:rFonts w:eastAsia="PMingLiU" w:cs="Tahoma"/>
          <w:lang w:eastAsia="zh-TW"/>
        </w:rPr>
      </w:pPr>
    </w:p>
    <w:p w:rsidR="00596386" w:rsidRPr="00E86199" w:rsidRDefault="00596386" w:rsidP="00E03856">
      <w:pPr>
        <w:pStyle w:val="normal1"/>
        <w:jc w:val="both"/>
        <w:rPr>
          <w:rFonts w:ascii="Tahoma" w:eastAsia="PMingLiU" w:hAnsi="Tahoma" w:cs="Tahoma"/>
          <w:spacing w:val="-4"/>
          <w:lang w:eastAsia="zh-TW"/>
        </w:rPr>
      </w:pPr>
      <w:r w:rsidRPr="00E86199">
        <w:rPr>
          <w:rFonts w:ascii="Tahoma" w:eastAsia="PMingLiU" w:hAnsi="Tahoma" w:cs="Tahoma"/>
          <w:color w:val="000000"/>
          <w:spacing w:val="-4"/>
          <w:sz w:val="18"/>
          <w:szCs w:val="18"/>
          <w:lang w:eastAsia="zh-TW"/>
        </w:rPr>
        <w:t>問題處理程序服務係僅於可提供之市場中，於當地時間</w:t>
      </w:r>
      <w:r w:rsidRPr="00E86199">
        <w:rPr>
          <w:rFonts w:ascii="Tahoma" w:eastAsia="PMingLiU" w:hAnsi="Tahoma" w:cs="Tahoma"/>
          <w:color w:val="FF3399"/>
          <w:spacing w:val="-4"/>
          <w:sz w:val="18"/>
          <w:szCs w:val="18"/>
          <w:lang w:eastAsia="zh-TW"/>
        </w:rPr>
        <w:t xml:space="preserve"> </w:t>
      </w:r>
      <w:r w:rsidRPr="00E86199">
        <w:rPr>
          <w:rFonts w:ascii="Tahoma" w:eastAsia="PMingLiU" w:hAnsi="Tahoma" w:cs="Tahoma"/>
          <w:spacing w:val="-4"/>
          <w:sz w:val="18"/>
          <w:szCs w:val="18"/>
          <w:lang w:eastAsia="zh-TW"/>
        </w:rPr>
        <w:t>週一至週五，上午</w:t>
      </w:r>
      <w:r w:rsidRPr="00E86199">
        <w:rPr>
          <w:rFonts w:ascii="Tahoma" w:eastAsia="PMingLiU" w:hAnsi="Tahoma" w:cs="Tahoma"/>
          <w:spacing w:val="-4"/>
          <w:sz w:val="18"/>
          <w:szCs w:val="18"/>
          <w:lang w:eastAsia="zh-TW"/>
        </w:rPr>
        <w:t xml:space="preserve"> 9:00 </w:t>
      </w:r>
      <w:r w:rsidRPr="00E86199">
        <w:rPr>
          <w:rFonts w:ascii="Tahoma" w:eastAsia="PMingLiU" w:hAnsi="Tahoma" w:cs="Tahoma"/>
          <w:spacing w:val="-4"/>
          <w:sz w:val="18"/>
          <w:szCs w:val="18"/>
          <w:lang w:eastAsia="zh-TW"/>
        </w:rPr>
        <w:t>至下午</w:t>
      </w:r>
      <w:r w:rsidRPr="00E86199">
        <w:rPr>
          <w:rFonts w:ascii="Tahoma" w:eastAsia="PMingLiU" w:hAnsi="Tahoma" w:cs="Tahoma"/>
          <w:spacing w:val="-4"/>
          <w:sz w:val="18"/>
          <w:szCs w:val="18"/>
          <w:lang w:eastAsia="zh-TW"/>
        </w:rPr>
        <w:t xml:space="preserve"> 5:00 </w:t>
      </w:r>
      <w:r w:rsidRPr="00E86199">
        <w:rPr>
          <w:rFonts w:ascii="Tahoma" w:eastAsia="PMingLiU" w:hAnsi="Tahoma" w:cs="Tahoma"/>
          <w:spacing w:val="-4"/>
          <w:sz w:val="18"/>
          <w:szCs w:val="18"/>
          <w:lang w:eastAsia="zh-TW"/>
        </w:rPr>
        <w:t>提供，週末及例假日除外。</w:t>
      </w:r>
    </w:p>
    <w:p w:rsidR="00596386" w:rsidRDefault="00596386" w:rsidP="00596386">
      <w:pPr>
        <w:pStyle w:val="normal1"/>
        <w:jc w:val="both"/>
        <w:rPr>
          <w:rFonts w:ascii="Tahoma" w:eastAsia="PMingLiU" w:hAnsi="Tahoma" w:cs="Tahoma"/>
          <w:sz w:val="18"/>
          <w:szCs w:val="18"/>
          <w:lang w:eastAsia="zh-TW"/>
        </w:rPr>
      </w:pPr>
    </w:p>
    <w:p w:rsidR="00DC0853" w:rsidRPr="00DA53AD" w:rsidRDefault="00596386" w:rsidP="00DC0853">
      <w:pPr>
        <w:tabs>
          <w:tab w:val="left" w:pos="360"/>
        </w:tabs>
        <w:spacing w:after="60"/>
        <w:jc w:val="both"/>
        <w:rPr>
          <w:rFonts w:eastAsia="PMingLiU" w:cs="Tahoma"/>
          <w:lang w:eastAsia="zh-TW"/>
        </w:rPr>
      </w:pPr>
      <w:r w:rsidRPr="00DA53AD">
        <w:rPr>
          <w:rFonts w:eastAsia="PMingLiU" w:cs="Tahoma"/>
          <w:b/>
          <w:szCs w:val="18"/>
          <w:lang w:eastAsia="zh-TW"/>
        </w:rPr>
        <w:t>其他資訊服務和利益</w:t>
      </w:r>
    </w:p>
    <w:p w:rsidR="00596386" w:rsidRPr="00DA53AD" w:rsidRDefault="00596386" w:rsidP="00596386">
      <w:pPr>
        <w:tabs>
          <w:tab w:val="left" w:pos="360"/>
        </w:tabs>
        <w:jc w:val="both"/>
        <w:rPr>
          <w:rFonts w:eastAsia="PMingLiU" w:cs="Tahoma"/>
        </w:rPr>
      </w:pPr>
      <w:r w:rsidRPr="00DA53AD">
        <w:rPr>
          <w:rFonts w:eastAsia="PMingLiU" w:cs="Tahoma"/>
          <w:szCs w:val="18"/>
          <w:lang w:eastAsia="zh-TW"/>
        </w:rPr>
        <w:t>資訊服務將提供客戶關於</w:t>
      </w:r>
      <w:r w:rsidRPr="00DA53AD">
        <w:rPr>
          <w:rFonts w:eastAsia="PMingLiU" w:cs="Tahoma"/>
          <w:szCs w:val="18"/>
          <w:lang w:eastAsia="zh-TW"/>
        </w:rPr>
        <w:t xml:space="preserve"> Windows Azure </w:t>
      </w:r>
      <w:r w:rsidRPr="00DA53AD">
        <w:rPr>
          <w:rFonts w:eastAsia="PMingLiU" w:cs="Tahoma"/>
          <w:szCs w:val="18"/>
          <w:lang w:eastAsia="zh-TW"/>
        </w:rPr>
        <w:t>及支援工具的技術資訊，協助客戶以更有效且更具效益方式實作及操作</w:t>
      </w:r>
      <w:r w:rsidRPr="00DA53AD">
        <w:rPr>
          <w:rFonts w:eastAsia="PMingLiU" w:cs="Tahoma"/>
          <w:szCs w:val="18"/>
          <w:lang w:eastAsia="zh-TW"/>
        </w:rPr>
        <w:t xml:space="preserve"> Windows Azure</w:t>
      </w:r>
      <w:r w:rsidRPr="00DA53AD">
        <w:rPr>
          <w:rFonts w:eastAsia="PMingLiU" w:cs="Tahoma"/>
          <w:szCs w:val="18"/>
          <w:lang w:eastAsia="zh-TW"/>
        </w:rPr>
        <w:t>。</w:t>
      </w:r>
      <w:r w:rsidRPr="00DA53AD">
        <w:rPr>
          <w:rFonts w:eastAsia="PMingLiU" w:cs="Tahoma"/>
          <w:szCs w:val="18"/>
        </w:rPr>
        <w:t>資訊服務包括以下資訊：</w:t>
      </w:r>
    </w:p>
    <w:p w:rsidR="00596386" w:rsidRPr="00DA53AD" w:rsidRDefault="00596386" w:rsidP="00596386">
      <w:pPr>
        <w:tabs>
          <w:tab w:val="left" w:pos="360"/>
        </w:tabs>
        <w:jc w:val="both"/>
        <w:rPr>
          <w:rFonts w:eastAsia="PMingLiU" w:cs="Tahoma"/>
        </w:rPr>
      </w:pPr>
    </w:p>
    <w:p w:rsidR="00596386" w:rsidRPr="00DA53AD" w:rsidRDefault="00596386" w:rsidP="00EE3CF0">
      <w:pPr>
        <w:pStyle w:val="ListParagraph"/>
        <w:numPr>
          <w:ilvl w:val="0"/>
          <w:numId w:val="112"/>
        </w:numPr>
        <w:tabs>
          <w:tab w:val="left" w:pos="360"/>
        </w:tabs>
        <w:spacing w:after="60"/>
        <w:ind w:left="1440"/>
        <w:contextualSpacing w:val="0"/>
        <w:jc w:val="both"/>
        <w:rPr>
          <w:rFonts w:ascii="Tahoma" w:eastAsia="PMingLiU" w:hAnsi="Tahoma" w:cs="Tahoma"/>
        </w:rPr>
      </w:pPr>
      <w:r w:rsidRPr="00DA53AD">
        <w:rPr>
          <w:rFonts w:ascii="Tahoma" w:eastAsia="PMingLiU" w:hAnsi="Tahoma" w:cs="Tahoma"/>
          <w:b/>
          <w:color w:val="000000"/>
          <w:sz w:val="18"/>
          <w:szCs w:val="18"/>
        </w:rPr>
        <w:t xml:space="preserve">Professional Direct Support for Windows Azure </w:t>
      </w:r>
      <w:r w:rsidRPr="00DA53AD">
        <w:rPr>
          <w:rFonts w:ascii="Tahoma" w:eastAsia="PMingLiU" w:hAnsi="Tahoma" w:cs="Tahoma"/>
          <w:b/>
          <w:color w:val="000000"/>
          <w:sz w:val="18"/>
          <w:szCs w:val="18"/>
        </w:rPr>
        <w:t>專屬內容。</w:t>
      </w:r>
      <w:r w:rsidRPr="00DA53AD">
        <w:rPr>
          <w:rFonts w:ascii="Tahoma" w:eastAsia="PMingLiU" w:hAnsi="Tahoma" w:cs="Tahoma"/>
          <w:snapToGrid w:val="0"/>
          <w:sz w:val="18"/>
          <w:szCs w:val="18"/>
        </w:rPr>
        <w:t>客戶將被授予存取專屬的</w:t>
      </w:r>
      <w:r w:rsidRPr="00DA53AD">
        <w:rPr>
          <w:rFonts w:ascii="Tahoma" w:eastAsia="PMingLiU" w:hAnsi="Tahoma" w:cs="Tahoma"/>
          <w:snapToGrid w:val="0"/>
          <w:sz w:val="18"/>
          <w:szCs w:val="18"/>
        </w:rPr>
        <w:t xml:space="preserve"> Windows Azure </w:t>
      </w:r>
      <w:r w:rsidRPr="00DA53AD">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DA53AD">
        <w:rPr>
          <w:rFonts w:ascii="Tahoma" w:eastAsia="PMingLiU" w:hAnsi="Tahoma" w:cs="Tahoma"/>
          <w:snapToGrid w:val="0"/>
          <w:sz w:val="18"/>
          <w:szCs w:val="18"/>
        </w:rPr>
        <w:t xml:space="preserve"> Windows Azure </w:t>
      </w:r>
      <w:r w:rsidRPr="00DA53AD">
        <w:rPr>
          <w:rFonts w:ascii="Tahoma" w:eastAsia="PMingLiU" w:hAnsi="Tahoma" w:cs="Tahoma"/>
          <w:snapToGrid w:val="0"/>
          <w:sz w:val="18"/>
          <w:szCs w:val="18"/>
        </w:rPr>
        <w:t>的相關其他一般資訊。</w:t>
      </w:r>
    </w:p>
    <w:p w:rsidR="00596386" w:rsidRPr="00DA53AD" w:rsidRDefault="00596386" w:rsidP="00EE3CF0">
      <w:pPr>
        <w:numPr>
          <w:ilvl w:val="0"/>
          <w:numId w:val="112"/>
        </w:numPr>
        <w:tabs>
          <w:tab w:val="left" w:pos="360"/>
        </w:tabs>
        <w:spacing w:after="60"/>
        <w:ind w:left="1440"/>
        <w:jc w:val="both"/>
        <w:rPr>
          <w:rFonts w:eastAsia="PMingLiU" w:cs="Tahoma"/>
          <w:lang w:eastAsia="zh-TW"/>
        </w:rPr>
      </w:pPr>
      <w:r w:rsidRPr="00DA53AD">
        <w:rPr>
          <w:rFonts w:eastAsia="PMingLiU" w:cs="Tahoma"/>
          <w:b/>
          <w:color w:val="000000"/>
          <w:szCs w:val="18"/>
          <w:lang w:eastAsia="zh-TW"/>
        </w:rPr>
        <w:t>線上研討會。</w:t>
      </w:r>
      <w:r w:rsidRPr="00DA53AD">
        <w:rPr>
          <w:rFonts w:eastAsia="PMingLiU" w:cs="Tahoma"/>
          <w:szCs w:val="18"/>
          <w:lang w:eastAsia="zh-TW"/>
        </w:rPr>
        <w:t>線上研討會係指由本公司專業人員所主持的定期排程討論，其討論內容涵蓋</w:t>
      </w:r>
      <w:r w:rsidRPr="00DA53AD">
        <w:rPr>
          <w:rFonts w:eastAsia="PMingLiU" w:cs="Tahoma"/>
          <w:szCs w:val="18"/>
          <w:lang w:eastAsia="zh-TW"/>
        </w:rPr>
        <w:t xml:space="preserve"> Microsoft Online Services </w:t>
      </w:r>
      <w:r w:rsidRPr="00DA53AD">
        <w:rPr>
          <w:rFonts w:eastAsia="PMingLiU" w:cs="Tahoma"/>
          <w:szCs w:val="18"/>
          <w:lang w:eastAsia="zh-TW"/>
        </w:rPr>
        <w:t>的重要領域。線上研討會可能包括但不限於</w:t>
      </w:r>
      <w:r w:rsidRPr="00DA53AD">
        <w:rPr>
          <w:rFonts w:eastAsia="PMingLiU" w:cs="Tahoma"/>
          <w:szCs w:val="18"/>
          <w:lang w:eastAsia="zh-TW"/>
        </w:rPr>
        <w:t xml:space="preserve"> Windows Azure</w:t>
      </w:r>
      <w:r w:rsidRPr="00DA53AD">
        <w:rPr>
          <w:rFonts w:eastAsia="PMingLiU" w:cs="Tahoma"/>
          <w:szCs w:val="18"/>
          <w:lang w:eastAsia="zh-TW"/>
        </w:rPr>
        <w:t>「快速入門」、新功能簡報，以及「詢問專家」</w:t>
      </w:r>
      <w:r w:rsidRPr="00DA53AD">
        <w:rPr>
          <w:rFonts w:eastAsia="PMingLiU" w:cs="Tahoma"/>
          <w:szCs w:val="18"/>
          <w:lang w:eastAsia="zh-TW"/>
        </w:rPr>
        <w:t>Q&amp;A</w:t>
      </w:r>
      <w:r w:rsidRPr="00DA53AD">
        <w:rPr>
          <w:rFonts w:eastAsia="PMingLiU" w:cs="Tahoma"/>
          <w:szCs w:val="18"/>
          <w:lang w:eastAsia="zh-TW"/>
        </w:rPr>
        <w:t>。</w:t>
      </w:r>
    </w:p>
    <w:p w:rsidR="00596386" w:rsidRPr="00DA53AD" w:rsidRDefault="00596386" w:rsidP="00EE3CF0">
      <w:pPr>
        <w:numPr>
          <w:ilvl w:val="0"/>
          <w:numId w:val="112"/>
        </w:numPr>
        <w:tabs>
          <w:tab w:val="left" w:pos="360"/>
        </w:tabs>
        <w:spacing w:after="60"/>
        <w:ind w:left="1440"/>
        <w:jc w:val="both"/>
        <w:rPr>
          <w:rFonts w:eastAsia="PMingLiU" w:cs="Tahoma"/>
          <w:lang w:eastAsia="zh-TW"/>
        </w:rPr>
      </w:pPr>
      <w:r w:rsidRPr="00DA53AD">
        <w:rPr>
          <w:rFonts w:eastAsia="PMingLiU" w:cs="Tahoma"/>
          <w:b/>
          <w:color w:val="000000"/>
          <w:szCs w:val="18"/>
          <w:lang w:eastAsia="zh-TW"/>
        </w:rPr>
        <w:t>問題處理程序代理人員所執行的額外諮詢服務。</w:t>
      </w:r>
    </w:p>
    <w:p w:rsidR="00596386" w:rsidRPr="00DA53AD" w:rsidRDefault="00596386" w:rsidP="00EE3CF0">
      <w:pPr>
        <w:numPr>
          <w:ilvl w:val="1"/>
          <w:numId w:val="98"/>
        </w:numPr>
        <w:tabs>
          <w:tab w:val="left" w:pos="360"/>
        </w:tabs>
        <w:spacing w:after="60"/>
        <w:ind w:left="1980"/>
        <w:jc w:val="both"/>
        <w:rPr>
          <w:rFonts w:eastAsia="PMingLiU" w:cs="Tahoma"/>
          <w:lang w:eastAsia="zh-TW"/>
        </w:rPr>
      </w:pPr>
      <w:r w:rsidRPr="00DA53AD">
        <w:rPr>
          <w:rFonts w:eastAsia="PMingLiU" w:cs="Tahoma"/>
          <w:snapToGrid w:val="0"/>
          <w:szCs w:val="18"/>
          <w:lang w:eastAsia="zh-TW"/>
        </w:rPr>
        <w:t>轉介至最上層線上資源。問題處理程序代理人員將提供建議給客戶，包括如何存取目前可供協助解答常見之</w:t>
      </w:r>
      <w:r w:rsidRPr="00DA53AD">
        <w:rPr>
          <w:rFonts w:eastAsia="PMingLiU" w:cs="Tahoma"/>
          <w:snapToGrid w:val="0"/>
          <w:szCs w:val="18"/>
          <w:lang w:eastAsia="zh-TW"/>
        </w:rPr>
        <w:t xml:space="preserve"> Windows Azure </w:t>
      </w:r>
      <w:r w:rsidRPr="00DA53AD">
        <w:rPr>
          <w:rFonts w:eastAsia="PMingLiU" w:cs="Tahoma"/>
          <w:snapToGrid w:val="0"/>
          <w:szCs w:val="18"/>
          <w:lang w:eastAsia="zh-TW"/>
        </w:rPr>
        <w:t>服務和功能的「如何」</w:t>
      </w:r>
      <w:r w:rsidRPr="00DA53AD">
        <w:rPr>
          <w:rFonts w:eastAsia="PMingLiU" w:cs="Tahoma"/>
          <w:snapToGrid w:val="0"/>
          <w:szCs w:val="18"/>
          <w:lang w:eastAsia="zh-TW"/>
        </w:rPr>
        <w:t xml:space="preserve">(HOW-TO) </w:t>
      </w:r>
      <w:r w:rsidRPr="00DA53AD">
        <w:rPr>
          <w:rFonts w:eastAsia="PMingLiU" w:cs="Tahoma"/>
          <w:snapToGrid w:val="0"/>
          <w:szCs w:val="18"/>
          <w:lang w:eastAsia="zh-TW"/>
        </w:rPr>
        <w:t>問題之自助式資源的指示。</w:t>
      </w:r>
    </w:p>
    <w:p w:rsidR="00596386" w:rsidRPr="00DA53AD" w:rsidRDefault="00596386" w:rsidP="00EE3CF0">
      <w:pPr>
        <w:numPr>
          <w:ilvl w:val="1"/>
          <w:numId w:val="98"/>
        </w:numPr>
        <w:spacing w:after="60"/>
        <w:ind w:left="1980"/>
        <w:jc w:val="both"/>
        <w:rPr>
          <w:rFonts w:eastAsia="PMingLiU" w:cs="Tahoma"/>
          <w:lang w:eastAsia="zh-TW"/>
        </w:rPr>
      </w:pPr>
      <w:r w:rsidRPr="00DA53AD">
        <w:rPr>
          <w:rFonts w:eastAsia="PMingLiU" w:cs="Tahoma"/>
          <w:snapToGrid w:val="0"/>
          <w:szCs w:val="18"/>
          <w:lang w:eastAsia="zh-TW"/>
        </w:rPr>
        <w:t>基礎事件走向。問題處理程序代理人員將協助偵測和評估客戶所提交之常見支援要求的根本原因，針對未來如何減緩此等支援問題提供建議。</w:t>
      </w:r>
    </w:p>
    <w:p w:rsidR="00596386" w:rsidRPr="00DA53AD" w:rsidRDefault="00596386" w:rsidP="00EE3CF0">
      <w:pPr>
        <w:pStyle w:val="ListParagraph"/>
        <w:numPr>
          <w:ilvl w:val="1"/>
          <w:numId w:val="98"/>
        </w:numPr>
        <w:tabs>
          <w:tab w:val="left" w:pos="360"/>
        </w:tabs>
        <w:contextualSpacing w:val="0"/>
        <w:jc w:val="both"/>
        <w:rPr>
          <w:rFonts w:ascii="Tahoma" w:eastAsia="PMingLiU" w:hAnsi="Tahoma" w:cs="Tahoma"/>
          <w:lang w:eastAsia="zh-TW"/>
        </w:rPr>
      </w:pPr>
      <w:r w:rsidRPr="00DA53AD">
        <w:rPr>
          <w:rFonts w:ascii="Tahoma" w:eastAsia="PMingLiU" w:hAnsi="Tahoma" w:cs="Tahoma"/>
          <w:b/>
          <w:color w:val="000000"/>
          <w:sz w:val="18"/>
          <w:szCs w:val="18"/>
          <w:lang w:eastAsia="zh-TW"/>
        </w:rPr>
        <w:t xml:space="preserve">Windows Azure </w:t>
      </w:r>
      <w:r w:rsidRPr="00DA53AD">
        <w:rPr>
          <w:rFonts w:ascii="Tahoma" w:eastAsia="PMingLiU" w:hAnsi="Tahoma" w:cs="Tahoma"/>
          <w:b/>
          <w:color w:val="000000"/>
          <w:sz w:val="18"/>
          <w:szCs w:val="18"/>
          <w:lang w:eastAsia="zh-TW"/>
        </w:rPr>
        <w:t>最佳化報告。</w:t>
      </w:r>
      <w:r w:rsidRPr="00DA53AD">
        <w:rPr>
          <w:rFonts w:ascii="Tahoma" w:eastAsia="PMingLiU" w:hAnsi="Tahoma" w:cs="Tahoma"/>
          <w:sz w:val="18"/>
          <w:szCs w:val="18"/>
          <w:lang w:eastAsia="zh-TW"/>
        </w:rPr>
        <w:t>問題處理程序代理人員將提供定期報告，以協助識別潛在的</w:t>
      </w:r>
      <w:r w:rsidRPr="00DA53AD">
        <w:rPr>
          <w:rFonts w:ascii="Tahoma" w:eastAsia="PMingLiU" w:hAnsi="Tahoma" w:cs="Tahoma"/>
          <w:szCs w:val="18"/>
          <w:lang w:eastAsia="zh-TW"/>
        </w:rPr>
        <w:t xml:space="preserve"> </w:t>
      </w:r>
      <w:r w:rsidR="00E7346D">
        <w:rPr>
          <w:rFonts w:ascii="Tahoma" w:eastAsia="PMingLiU" w:hAnsi="Tahoma" w:cs="Tahoma"/>
          <w:szCs w:val="18"/>
          <w:lang w:eastAsia="zh-TW"/>
        </w:rPr>
        <w:br/>
      </w:r>
      <w:r w:rsidRPr="00DA53AD">
        <w:rPr>
          <w:rFonts w:ascii="Tahoma" w:eastAsia="PMingLiU" w:hAnsi="Tahoma" w:cs="Tahoma"/>
          <w:sz w:val="18"/>
          <w:szCs w:val="18"/>
          <w:lang w:eastAsia="zh-TW"/>
        </w:rPr>
        <w:t>節約成本、最大化正常營運時間並強化使用者經驗。</w:t>
      </w:r>
      <w:r w:rsidRPr="00DA53AD">
        <w:rPr>
          <w:rFonts w:ascii="Tahoma" w:eastAsia="PMingLiU" w:hAnsi="Tahoma" w:cs="Tahoma"/>
          <w:b/>
          <w:sz w:val="18"/>
          <w:szCs w:val="18"/>
          <w:lang w:eastAsia="zh-TW"/>
        </w:rPr>
        <w:t xml:space="preserve"> </w:t>
      </w:r>
    </w:p>
    <w:p w:rsidR="00596386" w:rsidRPr="00FB0AA9" w:rsidRDefault="00596386" w:rsidP="00596386">
      <w:pPr>
        <w:pStyle w:val="normal1"/>
        <w:jc w:val="both"/>
        <w:rPr>
          <w:rFonts w:ascii="Tahoma" w:eastAsia="PMingLiU" w:hAnsi="Tahoma" w:cs="Tahoma"/>
          <w:sz w:val="18"/>
          <w:szCs w:val="18"/>
          <w:lang w:eastAsia="zh-TW"/>
        </w:rPr>
      </w:pPr>
    </w:p>
    <w:p w:rsidR="00A47BFD" w:rsidRPr="00FB0AA9" w:rsidRDefault="00A47BFD" w:rsidP="00596386">
      <w:pPr>
        <w:pStyle w:val="normal1"/>
        <w:jc w:val="both"/>
        <w:rPr>
          <w:rFonts w:ascii="Tahoma" w:eastAsia="PMingLiU" w:hAnsi="Tahoma" w:cs="Tahoma"/>
          <w:sz w:val="18"/>
          <w:szCs w:val="18"/>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b/>
          <w:sz w:val="24"/>
          <w:szCs w:val="18"/>
          <w:lang w:eastAsia="zh-TW"/>
        </w:rPr>
        <w:t>Standard Support for Windows Azure</w:t>
      </w:r>
    </w:p>
    <w:p w:rsidR="00596386" w:rsidRPr="00DA53AD" w:rsidRDefault="00596386" w:rsidP="00596386">
      <w:pPr>
        <w:tabs>
          <w:tab w:val="left" w:pos="360"/>
        </w:tabs>
        <w:jc w:val="both"/>
        <w:rPr>
          <w:rFonts w:eastAsia="PMingLiU" w:cs="Tahoma"/>
          <w:lang w:eastAsia="zh-TW"/>
        </w:rPr>
      </w:pPr>
    </w:p>
    <w:p w:rsidR="00596386" w:rsidRPr="00DA53AD" w:rsidRDefault="00A47BFD" w:rsidP="00596386">
      <w:pPr>
        <w:rPr>
          <w:rFonts w:eastAsia="PMingLiU" w:cs="Tahoma"/>
          <w:lang w:eastAsia="zh-TW"/>
        </w:rPr>
      </w:pPr>
      <w:r w:rsidRPr="00DA53AD">
        <w:rPr>
          <w:rFonts w:eastAsia="PMingLiU" w:cs="Tahoma"/>
          <w:color w:val="000000"/>
          <w:szCs w:val="18"/>
          <w:lang w:eastAsia="zh-TW"/>
        </w:rPr>
        <w:t>客戶負責於使用網頁提交程序時設定初始嚴重等級，此設定需符合下列的嚴重性指引。如果客戶無法提供適當的資源或回應，讓</w:t>
      </w:r>
      <w:r w:rsidRPr="00DA53AD">
        <w:rPr>
          <w:rFonts w:eastAsia="PMingLiU" w:cs="Tahoma"/>
          <w:color w:val="000000"/>
          <w:szCs w:val="18"/>
          <w:lang w:eastAsia="zh-TW"/>
        </w:rPr>
        <w:t xml:space="preserve"> Microsoft </w:t>
      </w:r>
      <w:r w:rsidRPr="00DA53AD">
        <w:rPr>
          <w:rFonts w:eastAsia="PMingLiU" w:cs="Tahoma"/>
          <w:color w:val="000000"/>
          <w:szCs w:val="18"/>
          <w:lang w:eastAsia="zh-TW"/>
        </w:rPr>
        <w:t>得以繼續進行問題解決行動，</w:t>
      </w:r>
      <w:r w:rsidRPr="00DA53AD">
        <w:rPr>
          <w:rFonts w:eastAsia="PMingLiU" w:cs="Tahoma"/>
          <w:color w:val="000000"/>
          <w:szCs w:val="18"/>
          <w:lang w:eastAsia="zh-TW"/>
        </w:rPr>
        <w:t xml:space="preserve">Microsoft </w:t>
      </w:r>
      <w:r w:rsidRPr="00DA53AD">
        <w:rPr>
          <w:rFonts w:eastAsia="PMingLiU" w:cs="Tahoma"/>
          <w:color w:val="000000"/>
          <w:szCs w:val="18"/>
          <w:lang w:eastAsia="zh-TW"/>
        </w:rPr>
        <w:t>可能需要降低此嚴重等級。</w:t>
      </w:r>
      <w:r w:rsidRPr="00DA53AD">
        <w:rPr>
          <w:rFonts w:eastAsia="PMingLiU" w:cs="Tahoma"/>
          <w:szCs w:val="18"/>
          <w:lang w:eastAsia="zh-TW"/>
        </w:rPr>
        <w:t>事件嚴重性將決定</w:t>
      </w:r>
      <w:r w:rsidRPr="00DA53AD">
        <w:rPr>
          <w:rFonts w:eastAsia="PMingLiU" w:cs="Tahoma"/>
          <w:szCs w:val="18"/>
          <w:lang w:eastAsia="zh-TW"/>
        </w:rPr>
        <w:t xml:space="preserve"> Microsoft </w:t>
      </w:r>
      <w:r w:rsidRPr="00DA53AD">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rsidR="00596386" w:rsidRPr="00DA53AD" w:rsidRDefault="00596386" w:rsidP="00596386">
      <w:pPr>
        <w:rPr>
          <w:rFonts w:eastAsia="PMingLiU" w:cs="Tahoma"/>
          <w:lang w:eastAsia="zh-TW"/>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DA53AD" w:rsidTr="002A6416">
        <w:tc>
          <w:tcPr>
            <w:tcW w:w="779"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嚴重性</w:t>
            </w:r>
          </w:p>
        </w:tc>
        <w:tc>
          <w:tcPr>
            <w:tcW w:w="1022"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聯絡人</w:t>
            </w:r>
          </w:p>
        </w:tc>
        <w:tc>
          <w:tcPr>
            <w:tcW w:w="1571"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客戶情況</w:t>
            </w:r>
          </w:p>
        </w:tc>
        <w:tc>
          <w:tcPr>
            <w:tcW w:w="1628"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預期</w:t>
            </w:r>
            <w:r w:rsidRPr="00DA53AD">
              <w:rPr>
                <w:rFonts w:eastAsia="PMingLiU" w:cs="Tahoma"/>
                <w:b/>
                <w:bCs/>
                <w:color w:val="000000"/>
                <w:sz w:val="20"/>
                <w:szCs w:val="18"/>
              </w:rPr>
              <w:t xml:space="preserve"> Microsoft </w:t>
            </w:r>
            <w:r w:rsidRPr="00DA53AD">
              <w:rPr>
                <w:rFonts w:eastAsia="PMingLiU" w:cs="Tahoma"/>
                <w:b/>
                <w:bCs/>
                <w:color w:val="000000"/>
                <w:sz w:val="20"/>
                <w:szCs w:val="18"/>
              </w:rPr>
              <w:t>回應</w:t>
            </w:r>
          </w:p>
        </w:tc>
      </w:tr>
      <w:tr w:rsidR="00596386" w:rsidRPr="00DA53AD" w:rsidTr="002A6416">
        <w:tc>
          <w:tcPr>
            <w:tcW w:w="779"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A</w:t>
            </w:r>
          </w:p>
        </w:tc>
        <w:tc>
          <w:tcPr>
            <w:tcW w:w="1022"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1571" w:type="pct"/>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重大之營業影響程度：</w:t>
            </w:r>
          </w:p>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重大損失或服務降級</w:t>
            </w:r>
            <w:r w:rsidRPr="00DA53AD">
              <w:rPr>
                <w:rFonts w:eastAsia="PMingLiU" w:cs="Tahoma"/>
                <w:szCs w:val="18"/>
                <w:lang w:eastAsia="zh-TW"/>
              </w:rPr>
              <w:t xml:space="preserve"> </w:t>
            </w:r>
            <w:r w:rsidR="00D17FCE">
              <w:rPr>
                <w:rFonts w:eastAsia="PMingLiU" w:cs="Tahoma"/>
                <w:szCs w:val="18"/>
                <w:lang w:eastAsia="zh-TW"/>
              </w:rPr>
              <w:br/>
            </w:r>
            <w:r w:rsidRPr="00DA53AD">
              <w:rPr>
                <w:rFonts w:eastAsia="PMingLiU" w:cs="Tahoma"/>
                <w:szCs w:val="18"/>
                <w:lang w:eastAsia="zh-TW"/>
              </w:rPr>
              <w:t>(</w:t>
            </w:r>
            <w:r w:rsidRPr="00DA53AD">
              <w:rPr>
                <w:rFonts w:eastAsia="PMingLiU" w:cs="Tahoma"/>
                <w:szCs w:val="18"/>
                <w:lang w:eastAsia="zh-TW"/>
              </w:rPr>
              <w:t>應用程式無法運作</w:t>
            </w:r>
            <w:r w:rsidRPr="00DA53AD">
              <w:rPr>
                <w:rFonts w:eastAsia="PMingLiU" w:cs="Tahoma"/>
                <w:szCs w:val="18"/>
                <w:lang w:eastAsia="zh-TW"/>
              </w:rPr>
              <w:t>)</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2 </w:t>
            </w:r>
            <w:r w:rsidRPr="00DA53AD">
              <w:rPr>
                <w:rFonts w:eastAsia="PMingLiU" w:cs="Tahoma"/>
                <w:szCs w:val="18"/>
              </w:rPr>
              <w:t>小時內注意</w:t>
            </w:r>
          </w:p>
        </w:tc>
        <w:tc>
          <w:tcPr>
            <w:tcW w:w="1628" w:type="pct"/>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2 </w:t>
            </w:r>
            <w:r w:rsidRPr="00DA53AD">
              <w:rPr>
                <w:rFonts w:eastAsia="PMingLiU" w:cs="Tahoma"/>
                <w:szCs w:val="18"/>
                <w:lang w:eastAsia="zh-TW"/>
              </w:rPr>
              <w:t>小時或更短時間內回應</w:t>
            </w:r>
          </w:p>
          <w:p w:rsidR="00596386" w:rsidRPr="00DA53AD" w:rsidRDefault="00596386" w:rsidP="00647923">
            <w:pPr>
              <w:spacing w:after="60" w:line="240" w:lineRule="atLeast"/>
              <w:rPr>
                <w:rFonts w:eastAsia="PMingLiU" w:cs="Tahoma"/>
                <w:szCs w:val="18"/>
                <w:lang w:eastAsia="zh-TW"/>
              </w:rPr>
            </w:pPr>
          </w:p>
        </w:tc>
      </w:tr>
      <w:tr w:rsidR="00596386" w:rsidRPr="00DA53AD" w:rsidTr="002A6416">
        <w:tc>
          <w:tcPr>
            <w:tcW w:w="779"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B</w:t>
            </w:r>
          </w:p>
        </w:tc>
        <w:tc>
          <w:tcPr>
            <w:tcW w:w="1022"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1571" w:type="pct"/>
          </w:tcPr>
          <w:p w:rsidR="00596386" w:rsidRPr="00DA53AD" w:rsidRDefault="00596386" w:rsidP="00647923">
            <w:pPr>
              <w:spacing w:after="60" w:line="240" w:lineRule="atLeast"/>
              <w:rPr>
                <w:rFonts w:eastAsia="PMingLiU" w:cs="Tahoma"/>
                <w:lang w:eastAsia="zh-TW"/>
              </w:rPr>
            </w:pPr>
            <w:r w:rsidRPr="00DA53AD">
              <w:rPr>
                <w:rFonts w:eastAsia="PMingLiU" w:cs="Tahoma"/>
                <w:szCs w:val="18"/>
                <w:lang w:eastAsia="zh-TW"/>
              </w:rPr>
              <w:t>中等之營業影響程度：</w:t>
            </w:r>
          </w:p>
          <w:p w:rsidR="00596386" w:rsidRPr="00D17FCE" w:rsidRDefault="00596386" w:rsidP="00D17FCE">
            <w:pPr>
              <w:spacing w:line="240" w:lineRule="atLeast"/>
              <w:ind w:right="-40"/>
              <w:rPr>
                <w:rFonts w:ascii="PMingLiU" w:eastAsia="PMingLiU" w:hAnsi="PMingLiU" w:cs="Tahoma"/>
                <w:spacing w:val="-4"/>
                <w:lang w:eastAsia="zh-TW"/>
              </w:rPr>
            </w:pPr>
            <w:r w:rsidRPr="00D17FCE">
              <w:rPr>
                <w:rFonts w:ascii="PMingLiU" w:eastAsia="PMingLiU" w:hAnsi="PMingLiU" w:cs="Tahoma"/>
                <w:spacing w:val="-4"/>
                <w:szCs w:val="18"/>
                <w:lang w:eastAsia="zh-TW"/>
              </w:rPr>
              <w:t>中等程度的損失或服務降級，但使用損害的方式可以適度地繼續工作。</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4 </w:t>
            </w:r>
            <w:r w:rsidRPr="00DA53AD">
              <w:rPr>
                <w:rFonts w:eastAsia="PMingLiU" w:cs="Tahoma"/>
                <w:szCs w:val="18"/>
              </w:rPr>
              <w:t>小時內注意</w:t>
            </w:r>
          </w:p>
        </w:tc>
        <w:tc>
          <w:tcPr>
            <w:tcW w:w="1628" w:type="pct"/>
          </w:tcPr>
          <w:p w:rsidR="00596386" w:rsidRPr="00DA53AD" w:rsidRDefault="00596386" w:rsidP="00647923">
            <w:pPr>
              <w:spacing w:line="240" w:lineRule="atLeast"/>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4 </w:t>
            </w:r>
            <w:r w:rsidRPr="00DA53AD">
              <w:rPr>
                <w:rFonts w:eastAsia="PMingLiU" w:cs="Tahoma"/>
                <w:szCs w:val="18"/>
                <w:lang w:eastAsia="zh-TW"/>
              </w:rPr>
              <w:t>小時或更短時間內回應</w:t>
            </w:r>
          </w:p>
          <w:p w:rsidR="00596386" w:rsidRPr="00DA53AD" w:rsidRDefault="00596386" w:rsidP="00647923">
            <w:pPr>
              <w:spacing w:after="60" w:line="240" w:lineRule="atLeast"/>
              <w:rPr>
                <w:rFonts w:eastAsia="PMingLiU" w:cs="Tahoma"/>
                <w:szCs w:val="18"/>
                <w:lang w:eastAsia="zh-TW"/>
              </w:rPr>
            </w:pPr>
          </w:p>
        </w:tc>
      </w:tr>
      <w:tr w:rsidR="00596386" w:rsidRPr="00DA53AD" w:rsidTr="002A6416">
        <w:tc>
          <w:tcPr>
            <w:tcW w:w="779"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C</w:t>
            </w:r>
          </w:p>
        </w:tc>
        <w:tc>
          <w:tcPr>
            <w:tcW w:w="1022"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1571" w:type="pct"/>
          </w:tcPr>
          <w:p w:rsidR="00596386" w:rsidRPr="00DA53AD" w:rsidRDefault="00596386" w:rsidP="00647923">
            <w:pPr>
              <w:rPr>
                <w:rFonts w:eastAsia="PMingLiU" w:cs="Tahoma"/>
                <w:lang w:eastAsia="zh-TW"/>
              </w:rPr>
            </w:pPr>
            <w:r w:rsidRPr="00DA53AD">
              <w:rPr>
                <w:rFonts w:eastAsia="PMingLiU" w:cs="Tahoma"/>
                <w:szCs w:val="18"/>
                <w:lang w:eastAsia="zh-TW"/>
              </w:rPr>
              <w:t>最低之營業影響程度：</w:t>
            </w:r>
          </w:p>
          <w:p w:rsidR="00596386" w:rsidRPr="00DA53AD" w:rsidRDefault="00596386" w:rsidP="00647923">
            <w:pPr>
              <w:rPr>
                <w:rFonts w:eastAsia="PMingLiU" w:cs="Tahoma"/>
                <w:lang w:eastAsia="zh-TW"/>
              </w:rPr>
            </w:pPr>
            <w:r w:rsidRPr="00DA53AD">
              <w:rPr>
                <w:rFonts w:eastAsia="PMingLiU" w:cs="Tahoma"/>
                <w:szCs w:val="18"/>
                <w:lang w:eastAsia="zh-TW"/>
              </w:rPr>
              <w:t>大體上可運作，對服務具有輕微影響或不會形成障礙。</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8 </w:t>
            </w:r>
            <w:r w:rsidRPr="00DA53AD">
              <w:rPr>
                <w:rFonts w:eastAsia="PMingLiU" w:cs="Tahoma"/>
                <w:szCs w:val="18"/>
              </w:rPr>
              <w:t>小時內注意</w:t>
            </w:r>
          </w:p>
        </w:tc>
        <w:tc>
          <w:tcPr>
            <w:tcW w:w="1628" w:type="pct"/>
          </w:tcPr>
          <w:p w:rsidR="00596386" w:rsidRPr="00DA53AD" w:rsidRDefault="00596386" w:rsidP="00647923">
            <w:pPr>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8 </w:t>
            </w:r>
            <w:r w:rsidRPr="00DA53AD">
              <w:rPr>
                <w:rFonts w:eastAsia="PMingLiU" w:cs="Tahoma"/>
                <w:szCs w:val="18"/>
                <w:lang w:eastAsia="zh-TW"/>
              </w:rPr>
              <w:t>小時或更短時間內回應</w:t>
            </w:r>
          </w:p>
          <w:p w:rsidR="00596386" w:rsidRPr="00DA53AD" w:rsidRDefault="00596386" w:rsidP="00647923">
            <w:pPr>
              <w:spacing w:line="240" w:lineRule="atLeast"/>
              <w:rPr>
                <w:rFonts w:eastAsia="PMingLiU" w:cs="Tahoma"/>
                <w:szCs w:val="18"/>
                <w:lang w:eastAsia="zh-TW"/>
              </w:rPr>
            </w:pPr>
          </w:p>
        </w:tc>
      </w:tr>
    </w:tbl>
    <w:p w:rsidR="00596386" w:rsidRPr="00DA53AD" w:rsidRDefault="00596386" w:rsidP="00596386">
      <w:pPr>
        <w:rPr>
          <w:rFonts w:eastAsia="PMingLiU" w:cs="Tahoma"/>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snapToGrid w:val="0"/>
          <w:color w:val="000000"/>
          <w:szCs w:val="18"/>
          <w:lang w:eastAsia="zh-TW"/>
        </w:rPr>
        <w:t>客戶可以選擇每個月收到</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至多</w:t>
      </w:r>
      <w:r w:rsidRPr="00DA53AD">
        <w:rPr>
          <w:rFonts w:eastAsia="PMingLiU" w:cs="Tahoma"/>
          <w:snapToGrid w:val="0"/>
          <w:color w:val="000000"/>
          <w:szCs w:val="18"/>
          <w:lang w:eastAsia="zh-TW"/>
        </w:rPr>
        <w:t xml:space="preserve"> 3 </w:t>
      </w:r>
      <w:r w:rsidRPr="00DA53AD">
        <w:rPr>
          <w:rFonts w:eastAsia="PMingLiU" w:cs="Tahoma"/>
          <w:snapToGrid w:val="0"/>
          <w:color w:val="000000"/>
          <w:szCs w:val="18"/>
          <w:lang w:eastAsia="zh-TW"/>
        </w:rPr>
        <w:t>個事件的回電。否則，</w:t>
      </w:r>
      <w:r w:rsidRPr="00DA53AD">
        <w:rPr>
          <w:rFonts w:eastAsia="PMingLiU" w:cs="Tahoma"/>
          <w:snapToGrid w:val="0"/>
          <w:color w:val="000000"/>
          <w:szCs w:val="18"/>
          <w:lang w:eastAsia="zh-TW"/>
        </w:rPr>
        <w:t xml:space="preserve">Windows Azure </w:t>
      </w:r>
      <w:r w:rsidRPr="00DA53AD">
        <w:rPr>
          <w:rFonts w:eastAsia="PMingLiU" w:cs="Tahoma"/>
          <w:snapToGrid w:val="0"/>
          <w:color w:val="000000"/>
          <w:szCs w:val="18"/>
          <w:lang w:eastAsia="zh-TW"/>
        </w:rPr>
        <w:t>支援小組將透過線上管道</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例如，電子郵件或</w:t>
      </w:r>
      <w:r w:rsidRPr="00DA53AD">
        <w:rPr>
          <w:rFonts w:eastAsia="PMingLiU" w:cs="Tahoma"/>
          <w:snapToGrid w:val="0"/>
          <w:color w:val="000000"/>
          <w:szCs w:val="18"/>
          <w:lang w:eastAsia="zh-TW"/>
        </w:rPr>
        <w:t xml:space="preserve"> Windows Azure </w:t>
      </w:r>
      <w:r w:rsidRPr="00DA53AD">
        <w:rPr>
          <w:rFonts w:eastAsia="PMingLiU" w:cs="Tahoma"/>
          <w:snapToGrid w:val="0"/>
          <w:color w:val="000000"/>
          <w:szCs w:val="18"/>
          <w:lang w:eastAsia="zh-TW"/>
        </w:rPr>
        <w:t>入口網站</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進行疑難排解及協助解決事件。</w:t>
      </w:r>
    </w:p>
    <w:p w:rsidR="00596386" w:rsidRDefault="00596386" w:rsidP="00596386">
      <w:pPr>
        <w:tabs>
          <w:tab w:val="left" w:pos="360"/>
        </w:tabs>
        <w:jc w:val="both"/>
        <w:rPr>
          <w:rFonts w:eastAsia="PMingLiU" w:cs="Tahoma"/>
          <w:lang w:eastAsia="zh-TW"/>
        </w:rPr>
      </w:pPr>
    </w:p>
    <w:p w:rsidR="00BD6409" w:rsidRDefault="00BD6409" w:rsidP="00596386">
      <w:pPr>
        <w:tabs>
          <w:tab w:val="left" w:pos="360"/>
        </w:tabs>
        <w:jc w:val="both"/>
        <w:rPr>
          <w:rFonts w:eastAsia="PMingLiU" w:cs="Tahoma"/>
          <w:lang w:eastAsia="zh-TW"/>
        </w:rPr>
      </w:pPr>
    </w:p>
    <w:p w:rsidR="00BD6409" w:rsidRDefault="00BD6409" w:rsidP="00596386">
      <w:pPr>
        <w:tabs>
          <w:tab w:val="left" w:pos="360"/>
        </w:tabs>
        <w:jc w:val="both"/>
        <w:rPr>
          <w:rFonts w:eastAsia="PMingLiU" w:cs="Tahoma"/>
          <w:lang w:eastAsia="zh-TW"/>
        </w:rPr>
      </w:pPr>
    </w:p>
    <w:p w:rsidR="00BD6409" w:rsidRDefault="00BD6409" w:rsidP="00596386">
      <w:pPr>
        <w:tabs>
          <w:tab w:val="left" w:pos="360"/>
        </w:tabs>
        <w:jc w:val="both"/>
        <w:rPr>
          <w:rFonts w:eastAsia="PMingLiU" w:cs="Tahoma"/>
          <w:lang w:eastAsia="zh-TW"/>
        </w:rPr>
      </w:pPr>
    </w:p>
    <w:p w:rsidR="00BD6409" w:rsidRDefault="00BD6409" w:rsidP="00596386">
      <w:pPr>
        <w:tabs>
          <w:tab w:val="left" w:pos="360"/>
        </w:tabs>
        <w:jc w:val="both"/>
        <w:rPr>
          <w:rFonts w:eastAsia="PMingLiU" w:cs="Tahoma"/>
          <w:lang w:eastAsia="zh-TW"/>
        </w:rPr>
      </w:pPr>
    </w:p>
    <w:p w:rsidR="00BD6409" w:rsidRDefault="00BD6409" w:rsidP="00596386">
      <w:pPr>
        <w:tabs>
          <w:tab w:val="left" w:pos="360"/>
        </w:tabs>
        <w:jc w:val="both"/>
        <w:rPr>
          <w:rFonts w:eastAsia="PMingLiU" w:cs="Tahoma"/>
          <w:lang w:eastAsia="zh-TW"/>
        </w:rPr>
      </w:pPr>
    </w:p>
    <w:p w:rsidR="00596386" w:rsidRPr="00DA53AD" w:rsidRDefault="00596386" w:rsidP="00596386">
      <w:pPr>
        <w:tabs>
          <w:tab w:val="left" w:pos="360"/>
        </w:tabs>
        <w:jc w:val="both"/>
        <w:rPr>
          <w:rFonts w:eastAsia="PMingLiU" w:cs="Tahoma"/>
        </w:rPr>
      </w:pPr>
      <w:r w:rsidRPr="00DA53AD">
        <w:rPr>
          <w:rFonts w:eastAsia="PMingLiU" w:cs="Tahoma"/>
          <w:b/>
          <w:sz w:val="24"/>
          <w:szCs w:val="18"/>
        </w:rPr>
        <w:lastRenderedPageBreak/>
        <w:t>Developer Support for Windows Azure</w:t>
      </w:r>
    </w:p>
    <w:p w:rsidR="00596386" w:rsidRPr="00DA53AD" w:rsidRDefault="00596386" w:rsidP="00596386">
      <w:pPr>
        <w:tabs>
          <w:tab w:val="left" w:pos="360"/>
        </w:tabs>
        <w:jc w:val="both"/>
        <w:rPr>
          <w:rFonts w:eastAsia="PMingLiU" w:cs="Tahoma"/>
        </w:rPr>
      </w:pPr>
    </w:p>
    <w:p w:rsidR="00596386" w:rsidRPr="00DA53AD" w:rsidRDefault="00596386" w:rsidP="00596386">
      <w:pPr>
        <w:rPr>
          <w:rFonts w:eastAsia="PMingLiU" w:cs="Tahoma"/>
        </w:rPr>
      </w:pPr>
      <w:r w:rsidRPr="00DA53AD">
        <w:rPr>
          <w:rFonts w:eastAsia="PMingLiU" w:cs="Tahoma"/>
          <w:szCs w:val="18"/>
        </w:rPr>
        <w:t xml:space="preserve">Microsoft </w:t>
      </w:r>
      <w:r w:rsidRPr="00DA53AD">
        <w:rPr>
          <w:rFonts w:eastAsia="PMingLiU" w:cs="Tahoma"/>
          <w:szCs w:val="18"/>
        </w:rPr>
        <w:t>會將所有提交之事件的最初嚴重等級預設為嚴重性</w:t>
      </w:r>
      <w:r w:rsidRPr="00DA53AD">
        <w:rPr>
          <w:rFonts w:eastAsia="PMingLiU" w:cs="Tahoma"/>
          <w:szCs w:val="18"/>
        </w:rPr>
        <w:t xml:space="preserve"> C</w:t>
      </w:r>
      <w:r w:rsidRPr="00DA53AD">
        <w:rPr>
          <w:rFonts w:eastAsia="PMingLiU" w:cs="Tahoma"/>
          <w:szCs w:val="18"/>
        </w:rPr>
        <w:t>，事件嚴重性將決定</w:t>
      </w:r>
      <w:r w:rsidRPr="00DA53AD">
        <w:rPr>
          <w:rFonts w:eastAsia="PMingLiU" w:cs="Tahoma"/>
          <w:szCs w:val="18"/>
        </w:rPr>
        <w:t xml:space="preserve"> Microsoft </w:t>
      </w:r>
      <w:r w:rsidRPr="00DA53AD">
        <w:rPr>
          <w:rFonts w:eastAsia="PMingLiU" w:cs="Tahoma"/>
          <w:szCs w:val="18"/>
        </w:rPr>
        <w:t>內部之回應等級和估計的回應次數，如下表所列。本公司提供服務之能力取決於客戶的充分和即時之合作，以及客戶所提供之任何資訊的正確和完整性。</w:t>
      </w:r>
    </w:p>
    <w:p w:rsidR="00596386" w:rsidRDefault="00596386" w:rsidP="00596386">
      <w:pPr>
        <w:rPr>
          <w:rFonts w:eastAsia="PMingLiU" w:cs="Tahoma"/>
        </w:rPr>
      </w:pPr>
    </w:p>
    <w:p w:rsidR="00494D8C" w:rsidRPr="00DA53AD" w:rsidRDefault="00494D8C" w:rsidP="00596386">
      <w:pPr>
        <w:rPr>
          <w:rFonts w:eastAsia="PMingLiU"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7"/>
        <w:gridCol w:w="1574"/>
        <w:gridCol w:w="3342"/>
        <w:gridCol w:w="2833"/>
      </w:tblGrid>
      <w:tr w:rsidR="00596386" w:rsidRPr="00DA53AD" w:rsidTr="009E1F29">
        <w:tc>
          <w:tcPr>
            <w:tcW w:w="954"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嚴重性</w:t>
            </w:r>
          </w:p>
        </w:tc>
        <w:tc>
          <w:tcPr>
            <w:tcW w:w="822"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聯絡人</w:t>
            </w:r>
          </w:p>
        </w:tc>
        <w:tc>
          <w:tcPr>
            <w:tcW w:w="1745"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客戶情況</w:t>
            </w:r>
          </w:p>
        </w:tc>
        <w:tc>
          <w:tcPr>
            <w:tcW w:w="1479" w:type="pct"/>
            <w:shd w:val="clear" w:color="auto" w:fill="FABF8F"/>
          </w:tcPr>
          <w:p w:rsidR="00596386" w:rsidRPr="00DA53AD" w:rsidRDefault="00596386" w:rsidP="0037031E">
            <w:pPr>
              <w:jc w:val="center"/>
              <w:rPr>
                <w:rFonts w:eastAsia="PMingLiU" w:cs="Tahoma"/>
                <w:b/>
                <w:bCs/>
                <w:color w:val="000000"/>
                <w:sz w:val="20"/>
                <w:szCs w:val="18"/>
              </w:rPr>
            </w:pPr>
            <w:r w:rsidRPr="00DA53AD">
              <w:rPr>
                <w:rFonts w:eastAsia="PMingLiU" w:cs="Tahoma"/>
                <w:b/>
                <w:bCs/>
                <w:color w:val="000000"/>
                <w:sz w:val="20"/>
                <w:szCs w:val="18"/>
              </w:rPr>
              <w:t>預期</w:t>
            </w:r>
            <w:r w:rsidRPr="00DA53AD">
              <w:rPr>
                <w:rFonts w:eastAsia="PMingLiU" w:cs="Tahoma"/>
                <w:b/>
                <w:bCs/>
                <w:color w:val="000000"/>
                <w:sz w:val="20"/>
                <w:szCs w:val="18"/>
              </w:rPr>
              <w:t xml:space="preserve"> Microsoft </w:t>
            </w:r>
            <w:r w:rsidRPr="00DA53AD">
              <w:rPr>
                <w:rFonts w:eastAsia="PMingLiU" w:cs="Tahoma"/>
                <w:b/>
                <w:bCs/>
                <w:color w:val="000000"/>
                <w:sz w:val="20"/>
                <w:szCs w:val="18"/>
              </w:rPr>
              <w:t>回應</w:t>
            </w:r>
          </w:p>
        </w:tc>
      </w:tr>
      <w:tr w:rsidR="00596386" w:rsidRPr="00DA53AD" w:rsidTr="009E1F29">
        <w:tc>
          <w:tcPr>
            <w:tcW w:w="954" w:type="pct"/>
          </w:tcPr>
          <w:p w:rsidR="00596386" w:rsidRPr="00DA53AD" w:rsidRDefault="00596386" w:rsidP="00647923">
            <w:pPr>
              <w:spacing w:after="60" w:line="240" w:lineRule="atLeast"/>
              <w:jc w:val="center"/>
              <w:rPr>
                <w:rFonts w:eastAsia="PMingLiU" w:cs="Tahoma"/>
              </w:rPr>
            </w:pPr>
            <w:r w:rsidRPr="00DA53AD">
              <w:rPr>
                <w:rFonts w:eastAsia="PMingLiU" w:cs="Tahoma"/>
                <w:szCs w:val="18"/>
              </w:rPr>
              <w:t>C</w:t>
            </w:r>
          </w:p>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w:t>
            </w:r>
            <w:r w:rsidRPr="00DA53AD">
              <w:rPr>
                <w:rFonts w:eastAsia="PMingLiU" w:cs="Tahoma"/>
                <w:szCs w:val="18"/>
              </w:rPr>
              <w:t>所有案例預設為</w:t>
            </w:r>
            <w:r w:rsidRPr="00DA53AD">
              <w:rPr>
                <w:rFonts w:eastAsia="PMingLiU" w:cs="Tahoma"/>
                <w:szCs w:val="18"/>
              </w:rPr>
              <w:t xml:space="preserve"> C)</w:t>
            </w:r>
          </w:p>
        </w:tc>
        <w:tc>
          <w:tcPr>
            <w:tcW w:w="822" w:type="pct"/>
          </w:tcPr>
          <w:p w:rsidR="00596386" w:rsidRPr="00DA53AD" w:rsidRDefault="00596386" w:rsidP="00647923">
            <w:pPr>
              <w:spacing w:after="60" w:line="240" w:lineRule="atLeast"/>
              <w:jc w:val="center"/>
              <w:rPr>
                <w:rFonts w:eastAsia="PMingLiU" w:cs="Tahoma"/>
                <w:szCs w:val="18"/>
              </w:rPr>
            </w:pPr>
            <w:r w:rsidRPr="00DA53AD">
              <w:rPr>
                <w:rFonts w:eastAsia="PMingLiU" w:cs="Tahoma"/>
                <w:szCs w:val="18"/>
              </w:rPr>
              <w:t>透過網頁提出</w:t>
            </w:r>
          </w:p>
        </w:tc>
        <w:tc>
          <w:tcPr>
            <w:tcW w:w="1745" w:type="pct"/>
          </w:tcPr>
          <w:p w:rsidR="00596386" w:rsidRPr="00DA53AD" w:rsidRDefault="00596386" w:rsidP="00647923">
            <w:pPr>
              <w:rPr>
                <w:rFonts w:eastAsia="PMingLiU" w:cs="Tahoma"/>
                <w:lang w:eastAsia="zh-TW"/>
              </w:rPr>
            </w:pPr>
            <w:r w:rsidRPr="00DA53AD">
              <w:rPr>
                <w:rFonts w:eastAsia="PMingLiU" w:cs="Tahoma"/>
                <w:szCs w:val="18"/>
                <w:lang w:eastAsia="zh-TW"/>
              </w:rPr>
              <w:t>最低之營業影響程度：</w:t>
            </w:r>
          </w:p>
          <w:p w:rsidR="00596386" w:rsidRPr="00DA53AD" w:rsidRDefault="00596386" w:rsidP="00647923">
            <w:pPr>
              <w:rPr>
                <w:rFonts w:eastAsia="PMingLiU" w:cs="Tahoma"/>
                <w:lang w:eastAsia="zh-TW"/>
              </w:rPr>
            </w:pPr>
            <w:r w:rsidRPr="00DA53AD">
              <w:rPr>
                <w:rFonts w:eastAsia="PMingLiU" w:cs="Tahoma"/>
                <w:szCs w:val="18"/>
                <w:lang w:eastAsia="zh-TW"/>
              </w:rPr>
              <w:t>大體上可運作，對服務具有輕微影響或不會形成障礙。</w:t>
            </w:r>
          </w:p>
          <w:p w:rsidR="00596386" w:rsidRPr="00DA53AD" w:rsidRDefault="00596386" w:rsidP="00647923">
            <w:pPr>
              <w:spacing w:after="60" w:line="240" w:lineRule="atLeast"/>
              <w:rPr>
                <w:rFonts w:eastAsia="PMingLiU" w:cs="Tahoma"/>
                <w:szCs w:val="18"/>
              </w:rPr>
            </w:pPr>
            <w:r w:rsidRPr="00DA53AD">
              <w:rPr>
                <w:rFonts w:eastAsia="PMingLiU" w:cs="Tahoma"/>
                <w:szCs w:val="18"/>
              </w:rPr>
              <w:t>必須於</w:t>
            </w:r>
            <w:r w:rsidRPr="00DA53AD">
              <w:rPr>
                <w:rFonts w:eastAsia="PMingLiU" w:cs="Tahoma"/>
                <w:szCs w:val="18"/>
              </w:rPr>
              <w:t xml:space="preserve"> 8 </w:t>
            </w:r>
            <w:r w:rsidRPr="00DA53AD">
              <w:rPr>
                <w:rFonts w:eastAsia="PMingLiU" w:cs="Tahoma"/>
                <w:szCs w:val="18"/>
              </w:rPr>
              <w:t>小時內注意</w:t>
            </w:r>
          </w:p>
        </w:tc>
        <w:tc>
          <w:tcPr>
            <w:tcW w:w="1479" w:type="pct"/>
          </w:tcPr>
          <w:p w:rsidR="00596386" w:rsidRPr="00DA53AD" w:rsidRDefault="00596386" w:rsidP="00647923">
            <w:pPr>
              <w:rPr>
                <w:rFonts w:eastAsia="PMingLiU" w:cs="Tahoma"/>
                <w:lang w:eastAsia="zh-TW"/>
              </w:rPr>
            </w:pPr>
            <w:r w:rsidRPr="00DA53AD">
              <w:rPr>
                <w:rFonts w:eastAsia="PMingLiU" w:cs="Tahoma"/>
                <w:szCs w:val="18"/>
                <w:lang w:eastAsia="zh-TW"/>
              </w:rPr>
              <w:t>第一次來電於</w:t>
            </w:r>
            <w:r w:rsidRPr="00DA53AD">
              <w:rPr>
                <w:rFonts w:eastAsia="PMingLiU" w:cs="Tahoma"/>
                <w:szCs w:val="18"/>
                <w:lang w:eastAsia="zh-TW"/>
              </w:rPr>
              <w:t xml:space="preserve"> 8 </w:t>
            </w:r>
            <w:r w:rsidRPr="00DA53AD">
              <w:rPr>
                <w:rFonts w:eastAsia="PMingLiU" w:cs="Tahoma"/>
                <w:szCs w:val="18"/>
                <w:lang w:eastAsia="zh-TW"/>
              </w:rPr>
              <w:t>小時或更短時間內回應</w:t>
            </w:r>
          </w:p>
          <w:p w:rsidR="00596386" w:rsidRPr="00DA53AD" w:rsidRDefault="00596386" w:rsidP="00647923">
            <w:pPr>
              <w:spacing w:line="240" w:lineRule="atLeast"/>
              <w:rPr>
                <w:rFonts w:eastAsia="PMingLiU" w:cs="Tahoma"/>
                <w:szCs w:val="18"/>
                <w:lang w:eastAsia="zh-TW"/>
              </w:rPr>
            </w:pPr>
          </w:p>
        </w:tc>
      </w:tr>
    </w:tbl>
    <w:p w:rsidR="00596386" w:rsidRPr="00DA53AD" w:rsidRDefault="00596386" w:rsidP="00596386">
      <w:pPr>
        <w:rPr>
          <w:rFonts w:eastAsia="PMingLiU" w:cs="Tahoma"/>
          <w:lang w:eastAsia="zh-TW"/>
        </w:rPr>
      </w:pPr>
    </w:p>
    <w:p w:rsidR="00596386" w:rsidRPr="00DA53AD" w:rsidRDefault="00596386" w:rsidP="00596386">
      <w:pPr>
        <w:tabs>
          <w:tab w:val="left" w:pos="360"/>
        </w:tabs>
        <w:jc w:val="both"/>
        <w:rPr>
          <w:rFonts w:eastAsia="PMingLiU" w:cs="Tahoma"/>
          <w:lang w:eastAsia="zh-TW"/>
        </w:rPr>
      </w:pPr>
      <w:r w:rsidRPr="00DA53AD">
        <w:rPr>
          <w:rFonts w:eastAsia="PMingLiU" w:cs="Tahoma"/>
          <w:snapToGrid w:val="0"/>
          <w:color w:val="000000"/>
          <w:szCs w:val="18"/>
          <w:lang w:eastAsia="zh-TW"/>
        </w:rPr>
        <w:t xml:space="preserve">Windows Azure </w:t>
      </w:r>
      <w:r w:rsidRPr="00DA53AD">
        <w:rPr>
          <w:rFonts w:eastAsia="PMingLiU" w:cs="Tahoma"/>
          <w:snapToGrid w:val="0"/>
          <w:color w:val="000000"/>
          <w:szCs w:val="18"/>
          <w:lang w:eastAsia="zh-TW"/>
        </w:rPr>
        <w:t>支援小組將透過線上管道</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例如，電子郵件或</w:t>
      </w:r>
      <w:r w:rsidRPr="00DA53AD">
        <w:rPr>
          <w:rFonts w:eastAsia="PMingLiU" w:cs="Tahoma"/>
          <w:snapToGrid w:val="0"/>
          <w:color w:val="000000"/>
          <w:szCs w:val="18"/>
          <w:lang w:eastAsia="zh-TW"/>
        </w:rPr>
        <w:t xml:space="preserve"> Windows Azure </w:t>
      </w:r>
      <w:r w:rsidRPr="00DA53AD">
        <w:rPr>
          <w:rFonts w:eastAsia="PMingLiU" w:cs="Tahoma"/>
          <w:snapToGrid w:val="0"/>
          <w:color w:val="000000"/>
          <w:szCs w:val="18"/>
          <w:lang w:eastAsia="zh-TW"/>
        </w:rPr>
        <w:t>入口網站</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與客戶合作進行疑難排解及協助解決事件。如果必須解決事件，</w:t>
      </w:r>
      <w:r w:rsidRPr="00DA53AD">
        <w:rPr>
          <w:rFonts w:eastAsia="PMingLiU" w:cs="Tahoma"/>
          <w:snapToGrid w:val="0"/>
          <w:color w:val="000000"/>
          <w:szCs w:val="18"/>
          <w:lang w:eastAsia="zh-TW"/>
        </w:rPr>
        <w:t xml:space="preserve">Windows Azure </w:t>
      </w:r>
      <w:r w:rsidRPr="00DA53AD">
        <w:rPr>
          <w:rFonts w:eastAsia="PMingLiU" w:cs="Tahoma"/>
          <w:snapToGrid w:val="0"/>
          <w:color w:val="000000"/>
          <w:szCs w:val="18"/>
          <w:lang w:eastAsia="zh-TW"/>
        </w:rPr>
        <w:t>支援小組可能會利用客戶所提供的電話號碼聯絡客戶。</w:t>
      </w:r>
    </w:p>
    <w:p w:rsidR="00596386" w:rsidRPr="00DA53AD" w:rsidRDefault="00596386" w:rsidP="00DD7F8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b/>
          <w:sz w:val="24"/>
          <w:szCs w:val="24"/>
          <w:lang w:eastAsia="zh-TW"/>
        </w:rPr>
        <w:t xml:space="preserve">Microsoft </w:t>
      </w:r>
      <w:r w:rsidRPr="00DA53AD">
        <w:rPr>
          <w:rFonts w:eastAsia="PMingLiU" w:cs="Tahoma"/>
          <w:b/>
          <w:sz w:val="24"/>
          <w:szCs w:val="24"/>
          <w:lang w:eastAsia="zh-TW"/>
        </w:rPr>
        <w:t>企業策略計劃優惠方案</w:t>
      </w:r>
    </w:p>
    <w:p w:rsidR="00DD7F8E" w:rsidRPr="00DA53AD" w:rsidRDefault="00DD7F8E" w:rsidP="00DD7F8E">
      <w:pPr>
        <w:rPr>
          <w:rFonts w:eastAsia="PMingLiU" w:cs="Tahoma"/>
          <w:lang w:eastAsia="zh-TW"/>
        </w:rPr>
      </w:pPr>
    </w:p>
    <w:p w:rsidR="00DD7F8E" w:rsidRPr="00DA53AD" w:rsidRDefault="00DD7F8E" w:rsidP="006D6BED">
      <w:pPr>
        <w:widowControl w:val="0"/>
        <w:tabs>
          <w:tab w:val="left" w:pos="720"/>
          <w:tab w:val="left" w:pos="1170"/>
        </w:tabs>
        <w:spacing w:after="60"/>
        <w:rPr>
          <w:rFonts w:eastAsia="PMingLiU" w:cs="Tahoma"/>
          <w:lang w:eastAsia="zh-TW"/>
        </w:rPr>
      </w:pPr>
      <w:r w:rsidRPr="00DA53AD">
        <w:rPr>
          <w:rFonts w:eastAsia="PMingLiU" w:cs="Tahoma"/>
          <w:b/>
          <w:bCs/>
          <w:szCs w:val="18"/>
          <w:lang w:eastAsia="zh-TW"/>
        </w:rPr>
        <w:t>企業策略計劃概觀</w:t>
      </w:r>
    </w:p>
    <w:p w:rsidR="00DD7F8E" w:rsidRPr="00DA53AD" w:rsidRDefault="00DD7F8E" w:rsidP="006D6BED">
      <w:pPr>
        <w:rPr>
          <w:rFonts w:eastAsia="PMingLiU" w:cs="Tahoma"/>
          <w:lang w:eastAsia="zh-TW"/>
        </w:rPr>
      </w:pPr>
      <w:r w:rsidRPr="00DA53AD">
        <w:rPr>
          <w:rFonts w:eastAsia="PMingLiU" w:cs="Tahoma"/>
        </w:rPr>
        <w:t>適用於</w:t>
      </w:r>
      <w:r w:rsidRPr="00DA53AD">
        <w:rPr>
          <w:rFonts w:eastAsia="PMingLiU" w:cs="Tahoma"/>
        </w:rPr>
        <w:t xml:space="preserve"> Microsoft Enterprise </w:t>
      </w:r>
      <w:r w:rsidRPr="00DA53AD">
        <w:rPr>
          <w:rFonts w:eastAsia="PMingLiU" w:cs="Tahoma"/>
        </w:rPr>
        <w:t>合約之企業策略計劃</w:t>
      </w:r>
      <w:r w:rsidRPr="00DA53AD">
        <w:rPr>
          <w:rFonts w:eastAsia="PMingLiU" w:cs="Tahoma"/>
        </w:rPr>
        <w:t xml:space="preserve"> (Enterprise Strategy Program) </w:t>
      </w:r>
      <w:r w:rsidRPr="00DA53AD">
        <w:rPr>
          <w:rFonts w:eastAsia="PMingLiU" w:cs="Tahoma"/>
        </w:rPr>
        <w:t>將會由</w:t>
      </w:r>
      <w:r w:rsidRPr="00DA53AD">
        <w:rPr>
          <w:rFonts w:eastAsia="PMingLiU" w:cs="Tahoma"/>
        </w:rPr>
        <w:t xml:space="preserve"> Microsoft </w:t>
      </w:r>
      <w:r w:rsidRPr="00DA53AD">
        <w:rPr>
          <w:rFonts w:eastAsia="PMingLiU" w:cs="Tahoma"/>
        </w:rPr>
        <w:t>企業架構師</w:t>
      </w:r>
      <w:r w:rsidRPr="00DA53AD">
        <w:rPr>
          <w:rFonts w:eastAsia="PMingLiU" w:cs="Tahoma"/>
        </w:rPr>
        <w:t xml:space="preserve"> (Enterprise Architect) </w:t>
      </w:r>
      <w:r w:rsidRPr="00DA53AD">
        <w:rPr>
          <w:rFonts w:eastAsia="PMingLiU" w:cs="Tahoma"/>
        </w:rPr>
        <w:t>針對如何加速技術採用的時間，以及如何針對重大變更進行規劃，為客戶提供相關建議，讓客戶能夠從</w:t>
      </w:r>
      <w:r w:rsidRPr="00DA53AD">
        <w:rPr>
          <w:rFonts w:eastAsia="PMingLiU" w:cs="Tahoma"/>
        </w:rPr>
        <w:t xml:space="preserve"> Microsoft </w:t>
      </w:r>
      <w:r w:rsidRPr="00DA53AD">
        <w:rPr>
          <w:rFonts w:eastAsia="PMingLiU" w:cs="Tahoma"/>
        </w:rPr>
        <w:t>技術的投資中獲得更大價值。</w:t>
      </w:r>
      <w:r w:rsidRPr="00DA53AD">
        <w:rPr>
          <w:rFonts w:eastAsia="PMingLiU" w:cs="Tahoma"/>
          <w:lang w:eastAsia="zh-TW"/>
        </w:rPr>
        <w:t>所有時間表、日期和交付時程僅為預估日期，隨時可能變更。</w:t>
      </w:r>
    </w:p>
    <w:p w:rsidR="00DD7F8E" w:rsidRPr="00DA53AD" w:rsidRDefault="00DD7F8E" w:rsidP="006D6BED">
      <w:pPr>
        <w:rPr>
          <w:rFonts w:eastAsia="PMingLiU" w:cs="Tahoma"/>
          <w:lang w:eastAsia="zh-TW"/>
        </w:rPr>
      </w:pPr>
    </w:p>
    <w:p w:rsidR="0064651F" w:rsidRPr="00DA53AD" w:rsidRDefault="00DD7F8E" w:rsidP="006D6BED">
      <w:pPr>
        <w:rPr>
          <w:rFonts w:eastAsia="PMingLiU" w:cs="Tahoma"/>
          <w:lang w:eastAsia="zh-TW"/>
        </w:rPr>
      </w:pPr>
      <w:r w:rsidRPr="00DA53AD">
        <w:rPr>
          <w:rFonts w:eastAsia="PMingLiU" w:cs="Tahoma"/>
          <w:lang w:eastAsia="zh-TW"/>
        </w:rPr>
        <w:t>企業策略計劃優惠方案包含下列元件，將會依客戶之</w:t>
      </w:r>
      <w:r w:rsidRPr="00DA53AD">
        <w:rPr>
          <w:rFonts w:eastAsia="PMingLiU" w:cs="Tahoma"/>
          <w:lang w:eastAsia="zh-TW"/>
        </w:rPr>
        <w:t xml:space="preserve"> Enterprise </w:t>
      </w:r>
      <w:r w:rsidRPr="00DA53AD">
        <w:rPr>
          <w:rFonts w:eastAsia="PMingLiU" w:cs="Tahoma"/>
          <w:lang w:eastAsia="zh-TW"/>
        </w:rPr>
        <w:t>合約逐年提供：</w:t>
      </w:r>
    </w:p>
    <w:p w:rsidR="00DD7F8E" w:rsidRPr="00BD6409" w:rsidRDefault="00DD7F8E" w:rsidP="006D6BED">
      <w:pPr>
        <w:rPr>
          <w:rFonts w:eastAsia="PMingLiU" w:cs="Tahoma"/>
          <w:sz w:val="16"/>
          <w:szCs w:val="16"/>
          <w:lang w:eastAsia="zh-TW"/>
        </w:rPr>
      </w:pPr>
    </w:p>
    <w:p w:rsidR="00FD27BC" w:rsidRPr="00BD6409" w:rsidRDefault="00FD27BC" w:rsidP="006D6BED">
      <w:pPr>
        <w:rPr>
          <w:rFonts w:eastAsia="PMingLiU" w:cs="Tahoma"/>
          <w:sz w:val="16"/>
          <w:szCs w:val="16"/>
          <w:lang w:eastAsia="zh-TW"/>
        </w:rPr>
      </w:pPr>
      <w:bookmarkStart w:id="972" w:name="OLE_LINK5"/>
      <w:bookmarkStart w:id="97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2"/>
        <w:gridCol w:w="2088"/>
        <w:gridCol w:w="2340"/>
        <w:gridCol w:w="2250"/>
      </w:tblGrid>
      <w:tr w:rsidR="00FD27BC" w:rsidRPr="00DA53AD" w:rsidTr="00BD6409">
        <w:tc>
          <w:tcPr>
            <w:tcW w:w="2682" w:type="dxa"/>
            <w:shd w:val="clear" w:color="auto" w:fill="FABF8F"/>
            <w:vAlign w:val="center"/>
          </w:tcPr>
          <w:p w:rsidR="00FD27BC" w:rsidRPr="00DA53AD" w:rsidRDefault="00FD27BC" w:rsidP="00FD27BC">
            <w:pPr>
              <w:jc w:val="center"/>
              <w:rPr>
                <w:rFonts w:eastAsia="PMingLiU" w:cs="Tahoma"/>
                <w:color w:val="000000"/>
                <w:szCs w:val="18"/>
              </w:rPr>
            </w:pPr>
            <w:r w:rsidRPr="00DA53AD">
              <w:rPr>
                <w:rFonts w:eastAsia="PMingLiU" w:cs="Tahoma"/>
                <w:b/>
                <w:bCs/>
                <w:color w:val="000000"/>
                <w:sz w:val="20"/>
                <w:szCs w:val="18"/>
              </w:rPr>
              <w:t>區域</w:t>
            </w:r>
          </w:p>
        </w:tc>
        <w:tc>
          <w:tcPr>
            <w:tcW w:w="2088" w:type="dxa"/>
            <w:shd w:val="clear" w:color="auto" w:fill="FABF8F"/>
            <w:vAlign w:val="center"/>
          </w:tcPr>
          <w:p w:rsidR="00FD27BC" w:rsidRPr="00DA53AD" w:rsidRDefault="00FD27BC" w:rsidP="00FD27BC">
            <w:pPr>
              <w:jc w:val="center"/>
              <w:rPr>
                <w:rFonts w:eastAsia="PMingLiU" w:cs="Tahoma"/>
                <w:b/>
                <w:bCs/>
                <w:color w:val="000000"/>
                <w:sz w:val="20"/>
                <w:szCs w:val="20"/>
              </w:rPr>
            </w:pPr>
            <w:r w:rsidRPr="00DA53AD">
              <w:rPr>
                <w:rFonts w:eastAsia="PMingLiU" w:cs="Tahoma"/>
                <w:b/>
                <w:bCs/>
                <w:color w:val="000000"/>
                <w:sz w:val="20"/>
                <w:szCs w:val="20"/>
              </w:rPr>
              <w:t>企業策略連線</w:t>
            </w:r>
            <w:r w:rsidRPr="00DA53AD">
              <w:rPr>
                <w:rFonts w:eastAsia="PMingLiU" w:cs="Tahoma"/>
                <w:b/>
                <w:bCs/>
                <w:color w:val="000000"/>
                <w:sz w:val="20"/>
                <w:szCs w:val="20"/>
              </w:rPr>
              <w:t xml:space="preserve"> (Enterprise Strategy Connect)</w:t>
            </w:r>
          </w:p>
        </w:tc>
        <w:tc>
          <w:tcPr>
            <w:tcW w:w="2340" w:type="dxa"/>
            <w:shd w:val="clear" w:color="auto" w:fill="FABF8F"/>
            <w:vAlign w:val="center"/>
          </w:tcPr>
          <w:p w:rsidR="00FD27BC" w:rsidRPr="00DA53AD" w:rsidRDefault="00FD27BC" w:rsidP="00FD27BC">
            <w:pPr>
              <w:jc w:val="center"/>
              <w:rPr>
                <w:rFonts w:eastAsia="PMingLiU" w:cs="Tahoma"/>
                <w:color w:val="000000"/>
                <w:sz w:val="20"/>
                <w:szCs w:val="20"/>
              </w:rPr>
            </w:pPr>
            <w:r w:rsidRPr="00DA53AD">
              <w:rPr>
                <w:rFonts w:eastAsia="PMingLiU" w:cs="Tahoma"/>
                <w:b/>
                <w:bCs/>
                <w:color w:val="000000"/>
                <w:sz w:val="20"/>
                <w:szCs w:val="20"/>
              </w:rPr>
              <w:t>企業策略基礎方案</w:t>
            </w:r>
          </w:p>
        </w:tc>
        <w:tc>
          <w:tcPr>
            <w:tcW w:w="2250" w:type="dxa"/>
            <w:shd w:val="clear" w:color="auto" w:fill="FABF8F"/>
            <w:vAlign w:val="center"/>
          </w:tcPr>
          <w:p w:rsidR="00FD27BC" w:rsidRPr="00DA53AD" w:rsidRDefault="00FD27BC" w:rsidP="00FD27BC">
            <w:pPr>
              <w:jc w:val="center"/>
              <w:rPr>
                <w:rFonts w:eastAsia="PMingLiU" w:cs="Tahoma"/>
                <w:b/>
                <w:bCs/>
                <w:color w:val="000000"/>
                <w:sz w:val="20"/>
                <w:szCs w:val="18"/>
              </w:rPr>
            </w:pPr>
            <w:r w:rsidRPr="00DA53AD">
              <w:rPr>
                <w:rFonts w:eastAsia="PMingLiU" w:cs="Tahoma"/>
                <w:b/>
                <w:bCs/>
                <w:color w:val="000000"/>
                <w:sz w:val="20"/>
                <w:szCs w:val="18"/>
              </w:rPr>
              <w:t>企業策略組合方案</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企業架構師</w:t>
            </w:r>
          </w:p>
        </w:tc>
        <w:tc>
          <w:tcPr>
            <w:tcW w:w="2088"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 xml:space="preserve">1 </w:t>
            </w:r>
            <w:r w:rsidRPr="00DA53AD">
              <w:rPr>
                <w:rFonts w:eastAsia="PMingLiU" w:cs="Tahoma"/>
                <w:color w:val="000000"/>
                <w:szCs w:val="18"/>
              </w:rPr>
              <w:t>位季職的</w:t>
            </w:r>
            <w:r w:rsidRPr="00DA53AD">
              <w:rPr>
                <w:rFonts w:eastAsia="PMingLiU" w:cs="Tahoma"/>
                <w:color w:val="000000"/>
                <w:szCs w:val="18"/>
              </w:rPr>
              <w:t xml:space="preserve"> Microsoft </w:t>
            </w:r>
            <w:r w:rsidRPr="00DA53AD">
              <w:rPr>
                <w:rFonts w:eastAsia="PMingLiU" w:cs="Tahoma"/>
                <w:color w:val="000000"/>
                <w:szCs w:val="18"/>
              </w:rPr>
              <w:t>企業架構師</w:t>
            </w:r>
          </w:p>
        </w:tc>
        <w:tc>
          <w:tcPr>
            <w:tcW w:w="2340"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 xml:space="preserve">1 </w:t>
            </w:r>
            <w:r w:rsidRPr="00DA53AD">
              <w:rPr>
                <w:rFonts w:eastAsia="PMingLiU" w:cs="Tahoma"/>
                <w:color w:val="000000"/>
                <w:szCs w:val="18"/>
              </w:rPr>
              <w:t>位兼職的</w:t>
            </w:r>
            <w:r w:rsidRPr="00DA53AD">
              <w:rPr>
                <w:rFonts w:eastAsia="PMingLiU" w:cs="Tahoma"/>
                <w:color w:val="000000"/>
                <w:szCs w:val="18"/>
              </w:rPr>
              <w:t xml:space="preserve"> Microsoft </w:t>
            </w:r>
            <w:r w:rsidRPr="00DA53AD">
              <w:rPr>
                <w:rFonts w:eastAsia="PMingLiU" w:cs="Tahoma"/>
                <w:color w:val="000000"/>
                <w:szCs w:val="18"/>
              </w:rPr>
              <w:t>企業架構師</w:t>
            </w:r>
          </w:p>
        </w:tc>
        <w:tc>
          <w:tcPr>
            <w:tcW w:w="2250"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 xml:space="preserve">1 </w:t>
            </w:r>
            <w:r w:rsidRPr="00DA53AD">
              <w:rPr>
                <w:rFonts w:eastAsia="PMingLiU" w:cs="Tahoma"/>
                <w:color w:val="000000"/>
                <w:szCs w:val="18"/>
              </w:rPr>
              <w:t>位全職的</w:t>
            </w:r>
            <w:r w:rsidRPr="00DA53AD">
              <w:rPr>
                <w:rFonts w:eastAsia="PMingLiU" w:cs="Tahoma"/>
                <w:color w:val="000000"/>
                <w:szCs w:val="18"/>
              </w:rPr>
              <w:t xml:space="preserve"> Microsoft </w:t>
            </w:r>
            <w:r w:rsidRPr="00DA53AD">
              <w:rPr>
                <w:rFonts w:eastAsia="PMingLiU" w:cs="Tahoma"/>
                <w:color w:val="000000"/>
                <w:szCs w:val="18"/>
              </w:rPr>
              <w:t>企業架構師</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評估方式</w:t>
            </w:r>
            <w:r w:rsidRPr="00DA53AD">
              <w:rPr>
                <w:rFonts w:eastAsia="PMingLiU" w:cs="Tahoma"/>
                <w:b/>
                <w:bCs/>
                <w:color w:val="000000"/>
                <w:sz w:val="20"/>
                <w:szCs w:val="18"/>
              </w:rPr>
              <w:t xml:space="preserve"> </w:t>
            </w:r>
            <w:r w:rsidRPr="00DA53AD">
              <w:rPr>
                <w:rFonts w:eastAsia="PMingLiU" w:cs="Tahoma"/>
                <w:b/>
                <w:bCs/>
                <w:color w:val="000000"/>
                <w:sz w:val="20"/>
                <w:szCs w:val="18"/>
                <w:vertAlign w:val="superscript"/>
              </w:rPr>
              <w:t>1</w:t>
            </w:r>
          </w:p>
        </w:tc>
        <w:tc>
          <w:tcPr>
            <w:tcW w:w="2088"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25% </w:t>
            </w:r>
            <w:r w:rsidRPr="00DA53AD">
              <w:rPr>
                <w:rFonts w:eastAsia="PMingLiU" w:cs="Tahoma"/>
                <w:color w:val="000000"/>
                <w:szCs w:val="18"/>
                <w:lang w:eastAsia="zh-TW"/>
              </w:rPr>
              <w:t>的架構師心力</w:t>
            </w:r>
          </w:p>
        </w:tc>
        <w:tc>
          <w:tcPr>
            <w:tcW w:w="2340"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25% </w:t>
            </w:r>
            <w:r w:rsidRPr="00DA53AD">
              <w:rPr>
                <w:rFonts w:eastAsia="PMingLiU" w:cs="Tahoma"/>
                <w:color w:val="000000"/>
                <w:szCs w:val="18"/>
                <w:lang w:eastAsia="zh-TW"/>
              </w:rPr>
              <w:t>的架構師心力</w:t>
            </w:r>
          </w:p>
        </w:tc>
        <w:tc>
          <w:tcPr>
            <w:tcW w:w="2250"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25% </w:t>
            </w:r>
            <w:r w:rsidRPr="00DA53AD">
              <w:rPr>
                <w:rFonts w:eastAsia="PMingLiU" w:cs="Tahoma"/>
                <w:color w:val="000000"/>
                <w:szCs w:val="18"/>
                <w:lang w:eastAsia="zh-TW"/>
              </w:rPr>
              <w:t>的架構師心力</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企業策略專案</w:t>
            </w:r>
            <w:r w:rsidRPr="00DA53AD">
              <w:rPr>
                <w:rFonts w:eastAsia="PMingLiU" w:cs="Tahoma"/>
                <w:b/>
                <w:bCs/>
                <w:color w:val="000000"/>
                <w:sz w:val="20"/>
                <w:szCs w:val="18"/>
              </w:rPr>
              <w:t xml:space="preserve"> </w:t>
            </w:r>
            <w:r w:rsidRPr="00DA53AD">
              <w:rPr>
                <w:rFonts w:eastAsia="PMingLiU" w:cs="Tahoma"/>
                <w:b/>
                <w:bCs/>
                <w:color w:val="000000"/>
                <w:sz w:val="20"/>
                <w:szCs w:val="18"/>
                <w:vertAlign w:val="superscript"/>
              </w:rPr>
              <w:t>1</w:t>
            </w:r>
          </w:p>
        </w:tc>
        <w:tc>
          <w:tcPr>
            <w:tcW w:w="2088"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75% </w:t>
            </w:r>
            <w:r w:rsidRPr="00DA53AD">
              <w:rPr>
                <w:rFonts w:eastAsia="PMingLiU" w:cs="Tahoma"/>
                <w:color w:val="000000"/>
                <w:szCs w:val="18"/>
                <w:lang w:eastAsia="zh-TW"/>
              </w:rPr>
              <w:t>的架構師心力</w:t>
            </w:r>
          </w:p>
        </w:tc>
        <w:tc>
          <w:tcPr>
            <w:tcW w:w="2340"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75% </w:t>
            </w:r>
            <w:r w:rsidRPr="00DA53AD">
              <w:rPr>
                <w:rFonts w:eastAsia="PMingLiU" w:cs="Tahoma"/>
                <w:color w:val="000000"/>
                <w:szCs w:val="18"/>
                <w:lang w:eastAsia="zh-TW"/>
              </w:rPr>
              <w:t>的架構師心力</w:t>
            </w:r>
          </w:p>
        </w:tc>
        <w:tc>
          <w:tcPr>
            <w:tcW w:w="2250" w:type="dxa"/>
            <w:vAlign w:val="center"/>
          </w:tcPr>
          <w:p w:rsidR="00FD27BC" w:rsidRPr="00DA53AD" w:rsidRDefault="00FD27BC" w:rsidP="00FD27BC">
            <w:pPr>
              <w:jc w:val="center"/>
              <w:rPr>
                <w:rFonts w:eastAsia="PMingLiU" w:cs="Tahoma"/>
                <w:color w:val="000000"/>
                <w:szCs w:val="18"/>
                <w:lang w:eastAsia="zh-TW"/>
              </w:rPr>
            </w:pPr>
            <w:r w:rsidRPr="00DA53AD">
              <w:rPr>
                <w:rFonts w:eastAsia="PMingLiU" w:cs="Tahoma"/>
                <w:color w:val="000000"/>
                <w:szCs w:val="18"/>
                <w:lang w:eastAsia="zh-TW"/>
              </w:rPr>
              <w:t>每年至多</w:t>
            </w:r>
            <w:r w:rsidRPr="00DA53AD">
              <w:rPr>
                <w:rFonts w:eastAsia="PMingLiU" w:cs="Tahoma"/>
                <w:color w:val="000000"/>
                <w:szCs w:val="18"/>
                <w:lang w:eastAsia="zh-TW"/>
              </w:rPr>
              <w:t xml:space="preserve"> 75% </w:t>
            </w:r>
            <w:r w:rsidRPr="00DA53AD">
              <w:rPr>
                <w:rFonts w:eastAsia="PMingLiU" w:cs="Tahoma"/>
                <w:color w:val="000000"/>
                <w:szCs w:val="18"/>
                <w:lang w:eastAsia="zh-TW"/>
              </w:rPr>
              <w:t>的架構師心力</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履行講習</w:t>
            </w:r>
            <w:r w:rsidRPr="00DA53AD">
              <w:rPr>
                <w:rFonts w:eastAsia="PMingLiU" w:cs="Tahoma"/>
                <w:color w:val="000000"/>
                <w:szCs w:val="18"/>
              </w:rPr>
              <w:t xml:space="preserve"> (Engagement Workshop)</w:t>
            </w:r>
          </w:p>
        </w:tc>
        <w:tc>
          <w:tcPr>
            <w:tcW w:w="2088"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每年至多</w:t>
            </w:r>
            <w:r w:rsidRPr="00DA53AD">
              <w:rPr>
                <w:rFonts w:eastAsia="PMingLiU" w:cs="Tahoma"/>
                <w:color w:val="000000"/>
                <w:szCs w:val="18"/>
              </w:rPr>
              <w:t xml:space="preserve"> 1 </w:t>
            </w:r>
            <w:r w:rsidRPr="00DA53AD">
              <w:rPr>
                <w:rFonts w:eastAsia="PMingLiU" w:cs="Tahoma"/>
                <w:color w:val="000000"/>
                <w:szCs w:val="18"/>
              </w:rPr>
              <w:t>項</w:t>
            </w:r>
          </w:p>
        </w:tc>
        <w:tc>
          <w:tcPr>
            <w:tcW w:w="2340"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每年至多</w:t>
            </w:r>
            <w:r w:rsidRPr="00DA53AD">
              <w:rPr>
                <w:rFonts w:eastAsia="PMingLiU" w:cs="Tahoma"/>
                <w:color w:val="000000"/>
                <w:szCs w:val="18"/>
              </w:rPr>
              <w:t xml:space="preserve"> 2 </w:t>
            </w:r>
            <w:r w:rsidRPr="00DA53AD">
              <w:rPr>
                <w:rFonts w:eastAsia="PMingLiU" w:cs="Tahoma"/>
                <w:color w:val="000000"/>
                <w:szCs w:val="18"/>
              </w:rPr>
              <w:t>項</w:t>
            </w:r>
          </w:p>
        </w:tc>
        <w:tc>
          <w:tcPr>
            <w:tcW w:w="2250" w:type="dxa"/>
            <w:vAlign w:val="center"/>
          </w:tcPr>
          <w:p w:rsidR="00FD27BC" w:rsidRPr="00DA53AD" w:rsidRDefault="00FD27BC" w:rsidP="00FD27BC">
            <w:pPr>
              <w:spacing w:before="120"/>
              <w:jc w:val="center"/>
              <w:rPr>
                <w:rFonts w:eastAsia="PMingLiU" w:cs="Tahoma"/>
                <w:color w:val="000000"/>
                <w:szCs w:val="18"/>
              </w:rPr>
            </w:pPr>
            <w:r w:rsidRPr="00DA53AD">
              <w:rPr>
                <w:rFonts w:eastAsia="PMingLiU" w:cs="Tahoma"/>
              </w:rPr>
              <w:t>每年至多</w:t>
            </w:r>
            <w:r w:rsidRPr="00DA53AD">
              <w:rPr>
                <w:rFonts w:eastAsia="PMingLiU" w:cs="Tahoma"/>
              </w:rPr>
              <w:t xml:space="preserve"> 4 </w:t>
            </w:r>
            <w:r w:rsidRPr="00DA53AD">
              <w:rPr>
                <w:rFonts w:eastAsia="PMingLiU" w:cs="Tahoma"/>
              </w:rPr>
              <w:t>次</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企業策略網路</w:t>
            </w:r>
            <w:r w:rsidRPr="00DA53AD">
              <w:rPr>
                <w:rFonts w:eastAsia="PMingLiU" w:cs="Tahoma"/>
                <w:color w:val="000000"/>
                <w:szCs w:val="18"/>
              </w:rPr>
              <w:t xml:space="preserve"> (Enterprise Strategy Network)</w:t>
            </w:r>
          </w:p>
        </w:tc>
        <w:tc>
          <w:tcPr>
            <w:tcW w:w="2088"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340"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250" w:type="dxa"/>
            <w:vAlign w:val="center"/>
          </w:tcPr>
          <w:p w:rsidR="00FD27BC" w:rsidRPr="00DA53AD" w:rsidRDefault="00FD27BC" w:rsidP="00FD27BC">
            <w:pPr>
              <w:jc w:val="center"/>
              <w:rPr>
                <w:rFonts w:eastAsia="PMingLiU" w:cs="Tahoma"/>
              </w:rPr>
            </w:pPr>
            <w:r w:rsidRPr="00DA53AD">
              <w:rPr>
                <w:rFonts w:ascii="MS UI Gothic" w:eastAsia="MS UI Gothic" w:hAnsi="MS UI Gothic" w:cs="MS UI Gothic" w:hint="eastAsia"/>
                <w:color w:val="000000"/>
                <w:szCs w:val="18"/>
              </w:rPr>
              <w:t>✓</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企業策略庫</w:t>
            </w:r>
            <w:r w:rsidRPr="00DA53AD">
              <w:rPr>
                <w:rFonts w:eastAsia="PMingLiU" w:cs="Tahoma"/>
                <w:color w:val="000000"/>
                <w:szCs w:val="18"/>
              </w:rPr>
              <w:t xml:space="preserve"> (Enterprise Strategy Library)</w:t>
            </w:r>
          </w:p>
        </w:tc>
        <w:tc>
          <w:tcPr>
            <w:tcW w:w="2088"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340"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250" w:type="dxa"/>
            <w:vAlign w:val="center"/>
          </w:tcPr>
          <w:p w:rsidR="00FD27BC" w:rsidRPr="00DA53AD" w:rsidRDefault="00FD27BC" w:rsidP="00FD27BC">
            <w:pPr>
              <w:jc w:val="center"/>
              <w:rPr>
                <w:rFonts w:eastAsia="PMingLiU" w:cs="Tahoma"/>
              </w:rPr>
            </w:pPr>
            <w:r w:rsidRPr="00DA53AD">
              <w:rPr>
                <w:rFonts w:ascii="MS UI Gothic" w:eastAsia="MS UI Gothic" w:hAnsi="MS UI Gothic" w:cs="MS UI Gothic" w:hint="eastAsia"/>
                <w:color w:val="000000"/>
                <w:szCs w:val="18"/>
              </w:rPr>
              <w:t>✓</w:t>
            </w:r>
          </w:p>
        </w:tc>
      </w:tr>
      <w:tr w:rsidR="00FD27BC" w:rsidRPr="00DA53AD" w:rsidTr="00BD6409">
        <w:tc>
          <w:tcPr>
            <w:tcW w:w="2682" w:type="dxa"/>
            <w:vAlign w:val="center"/>
          </w:tcPr>
          <w:p w:rsidR="00FD27BC" w:rsidRPr="00DA53AD" w:rsidRDefault="00FD27BC" w:rsidP="00FD27BC">
            <w:pPr>
              <w:rPr>
                <w:rFonts w:eastAsia="PMingLiU" w:cs="Tahoma"/>
                <w:color w:val="000000"/>
                <w:szCs w:val="18"/>
              </w:rPr>
            </w:pPr>
            <w:r w:rsidRPr="00DA53AD">
              <w:rPr>
                <w:rFonts w:eastAsia="PMingLiU" w:cs="Tahoma"/>
                <w:color w:val="000000"/>
                <w:szCs w:val="18"/>
              </w:rPr>
              <w:t>策略性簡報</w:t>
            </w:r>
            <w:r w:rsidRPr="00DA53AD">
              <w:rPr>
                <w:rFonts w:eastAsia="PMingLiU" w:cs="Tahoma"/>
                <w:color w:val="000000"/>
                <w:szCs w:val="18"/>
              </w:rPr>
              <w:t xml:space="preserve"> (Strategic Briefing)</w:t>
            </w:r>
          </w:p>
        </w:tc>
        <w:tc>
          <w:tcPr>
            <w:tcW w:w="2088"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340"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color w:val="000000"/>
                <w:szCs w:val="18"/>
              </w:rPr>
              <w:t>✓</w:t>
            </w:r>
          </w:p>
        </w:tc>
        <w:tc>
          <w:tcPr>
            <w:tcW w:w="2250" w:type="dxa"/>
            <w:vAlign w:val="center"/>
          </w:tcPr>
          <w:p w:rsidR="00FD27BC" w:rsidRPr="00DA53AD" w:rsidRDefault="00FD27BC" w:rsidP="00FD27BC">
            <w:pPr>
              <w:jc w:val="center"/>
              <w:rPr>
                <w:rFonts w:eastAsia="PMingLiU" w:cs="Tahoma"/>
                <w:color w:val="000000"/>
                <w:szCs w:val="18"/>
              </w:rPr>
            </w:pPr>
            <w:r w:rsidRPr="00DA53AD">
              <w:rPr>
                <w:rFonts w:ascii="MS UI Gothic" w:eastAsia="MS UI Gothic" w:hAnsi="MS UI Gothic" w:cs="MS UI Gothic" w:hint="eastAsia"/>
              </w:rPr>
              <w:t>✓</w:t>
            </w:r>
          </w:p>
        </w:tc>
      </w:tr>
      <w:tr w:rsidR="00FD27BC" w:rsidRPr="00DA53AD" w:rsidTr="00BD6409">
        <w:tc>
          <w:tcPr>
            <w:tcW w:w="2682" w:type="dxa"/>
            <w:vAlign w:val="center"/>
          </w:tcPr>
          <w:p w:rsidR="00FD27BC" w:rsidRPr="00DA53AD" w:rsidRDefault="00FD27BC" w:rsidP="005F0406">
            <w:pPr>
              <w:rPr>
                <w:rFonts w:eastAsia="PMingLiU" w:cs="Tahoma"/>
                <w:color w:val="000000"/>
                <w:szCs w:val="18"/>
              </w:rPr>
            </w:pPr>
            <w:r w:rsidRPr="00DA53AD">
              <w:rPr>
                <w:rFonts w:eastAsia="PMingLiU" w:cs="Tahoma"/>
                <w:color w:val="000000"/>
                <w:szCs w:val="18"/>
              </w:rPr>
              <w:t>企業服務容量加值</w:t>
            </w:r>
            <w:r w:rsidRPr="00DA53AD">
              <w:rPr>
                <w:rFonts w:eastAsia="PMingLiU" w:cs="Tahoma"/>
                <w:color w:val="000000"/>
                <w:szCs w:val="18"/>
              </w:rPr>
              <w:t xml:space="preserve"> (Enterprise Services Capacity Add-On)</w:t>
            </w:r>
          </w:p>
        </w:tc>
        <w:tc>
          <w:tcPr>
            <w:tcW w:w="2088"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 xml:space="preserve">200 </w:t>
            </w:r>
            <w:r w:rsidRPr="00DA53AD">
              <w:rPr>
                <w:rFonts w:eastAsia="PMingLiU" w:cs="Tahoma"/>
                <w:color w:val="000000"/>
                <w:szCs w:val="18"/>
              </w:rPr>
              <w:t>小時</w:t>
            </w:r>
          </w:p>
        </w:tc>
        <w:tc>
          <w:tcPr>
            <w:tcW w:w="2340" w:type="dxa"/>
            <w:vAlign w:val="center"/>
          </w:tcPr>
          <w:p w:rsidR="00FD27BC" w:rsidRPr="00DA53AD" w:rsidRDefault="00FD27BC" w:rsidP="00FD27BC">
            <w:pPr>
              <w:jc w:val="center"/>
              <w:rPr>
                <w:rFonts w:eastAsia="PMingLiU" w:cs="Tahoma"/>
                <w:color w:val="000000"/>
                <w:szCs w:val="18"/>
              </w:rPr>
            </w:pPr>
            <w:r w:rsidRPr="00DA53AD">
              <w:rPr>
                <w:rFonts w:eastAsia="PMingLiU" w:cs="Tahoma"/>
                <w:color w:val="000000"/>
                <w:szCs w:val="18"/>
              </w:rPr>
              <w:t xml:space="preserve">200 </w:t>
            </w:r>
            <w:r w:rsidRPr="00DA53AD">
              <w:rPr>
                <w:rFonts w:eastAsia="PMingLiU" w:cs="Tahoma"/>
                <w:color w:val="000000"/>
                <w:szCs w:val="18"/>
              </w:rPr>
              <w:t>小時</w:t>
            </w:r>
          </w:p>
        </w:tc>
        <w:tc>
          <w:tcPr>
            <w:tcW w:w="2250" w:type="dxa"/>
            <w:vAlign w:val="center"/>
          </w:tcPr>
          <w:p w:rsidR="00FD27BC" w:rsidRPr="00DA53AD" w:rsidRDefault="00FD27BC" w:rsidP="00FD27BC">
            <w:pPr>
              <w:jc w:val="center"/>
              <w:rPr>
                <w:rFonts w:eastAsia="PMingLiU" w:cs="Tahoma"/>
              </w:rPr>
            </w:pPr>
            <w:r w:rsidRPr="00DA53AD">
              <w:rPr>
                <w:rFonts w:eastAsia="PMingLiU" w:cs="Tahoma"/>
                <w:color w:val="000000"/>
                <w:szCs w:val="18"/>
              </w:rPr>
              <w:t xml:space="preserve">200 </w:t>
            </w:r>
            <w:r w:rsidRPr="00DA53AD">
              <w:rPr>
                <w:rFonts w:eastAsia="PMingLiU" w:cs="Tahoma"/>
                <w:color w:val="000000"/>
                <w:szCs w:val="18"/>
              </w:rPr>
              <w:t>小時</w:t>
            </w:r>
          </w:p>
        </w:tc>
      </w:tr>
    </w:tbl>
    <w:p w:rsidR="00DD7F8E" w:rsidRPr="00DA53AD" w:rsidRDefault="00415DDA" w:rsidP="00DD7F8E">
      <w:pPr>
        <w:rPr>
          <w:rFonts w:eastAsia="PMingLiU" w:cs="Tahoma"/>
          <w:lang w:eastAsia="zh-TW"/>
        </w:rPr>
      </w:pPr>
      <w:r w:rsidRPr="00DA53AD">
        <w:rPr>
          <w:rFonts w:eastAsia="PMingLiU" w:cs="Tahoma"/>
          <w:b/>
          <w:bCs/>
          <w:color w:val="000000"/>
          <w:sz w:val="20"/>
          <w:szCs w:val="18"/>
          <w:vertAlign w:val="superscript"/>
          <w:lang w:eastAsia="zh-TW"/>
        </w:rPr>
        <w:t>1</w:t>
      </w:r>
      <w:r w:rsidRPr="00DA53AD">
        <w:rPr>
          <w:rFonts w:eastAsia="PMingLiU" w:cs="Tahoma"/>
          <w:b/>
          <w:bCs/>
          <w:i/>
          <w:color w:val="000000"/>
          <w:sz w:val="20"/>
          <w:szCs w:val="18"/>
          <w:vertAlign w:val="superscript"/>
          <w:lang w:eastAsia="zh-TW"/>
        </w:rPr>
        <w:t xml:space="preserve"> </w:t>
      </w:r>
      <w:r w:rsidRPr="00DA53AD">
        <w:rPr>
          <w:rFonts w:eastAsia="PMingLiU" w:cs="Tahoma"/>
          <w:i/>
          <w:sz w:val="16"/>
          <w:szCs w:val="20"/>
          <w:lang w:eastAsia="zh-TW"/>
        </w:rPr>
        <w:t>進行的實際總量係經</w:t>
      </w:r>
      <w:r w:rsidRPr="00DA53AD">
        <w:rPr>
          <w:rFonts w:eastAsia="PMingLiU" w:cs="Tahoma"/>
          <w:i/>
          <w:sz w:val="16"/>
          <w:szCs w:val="20"/>
          <w:lang w:eastAsia="zh-TW"/>
        </w:rPr>
        <w:t xml:space="preserve"> Microsoft </w:t>
      </w:r>
      <w:r w:rsidRPr="00DA53AD">
        <w:rPr>
          <w:rFonts w:eastAsia="PMingLiU" w:cs="Tahoma"/>
          <w:i/>
          <w:sz w:val="16"/>
          <w:szCs w:val="20"/>
          <w:lang w:eastAsia="zh-TW"/>
        </w:rPr>
        <w:t>與客戶間所同意</w:t>
      </w:r>
    </w:p>
    <w:p w:rsidR="00415DDA" w:rsidRPr="00DA53AD" w:rsidRDefault="00415DDA" w:rsidP="00DD7F8E">
      <w:pPr>
        <w:rPr>
          <w:rFonts w:eastAsia="PMingLiU" w:cs="Tahoma"/>
          <w:lang w:eastAsia="zh-TW"/>
        </w:rPr>
      </w:pPr>
    </w:p>
    <w:p w:rsidR="00DD7F8E" w:rsidRPr="00DA53AD" w:rsidRDefault="00DD7F8E" w:rsidP="00E77F1E">
      <w:pPr>
        <w:spacing w:after="60"/>
        <w:rPr>
          <w:rFonts w:eastAsia="PMingLiU" w:cs="Tahoma"/>
        </w:rPr>
      </w:pPr>
      <w:r w:rsidRPr="00DA53AD">
        <w:rPr>
          <w:rFonts w:eastAsia="PMingLiU" w:cs="Tahoma"/>
          <w:b/>
        </w:rPr>
        <w:t>企業架構師：</w:t>
      </w:r>
    </w:p>
    <w:p w:rsidR="005F0406" w:rsidRPr="00DA53AD" w:rsidRDefault="005F0406" w:rsidP="00EE3CF0">
      <w:pPr>
        <w:numPr>
          <w:ilvl w:val="0"/>
          <w:numId w:val="74"/>
        </w:numPr>
        <w:spacing w:after="60"/>
        <w:ind w:left="1440"/>
        <w:contextualSpacing/>
        <w:rPr>
          <w:rFonts w:eastAsia="PMingLiU" w:cs="Tahoma"/>
          <w:lang w:eastAsia="zh-TW"/>
        </w:rPr>
      </w:pPr>
      <w:r w:rsidRPr="00DA53AD">
        <w:rPr>
          <w:rFonts w:eastAsia="PMingLiU" w:cs="Tahoma"/>
          <w:szCs w:val="20"/>
          <w:lang w:eastAsia="zh-TW"/>
        </w:rPr>
        <w:t>為客戶提供技術平台之現代架構解決方案，其可符合即時商業需求。</w:t>
      </w:r>
    </w:p>
    <w:p w:rsidR="00DD7F8E" w:rsidRPr="00DA53AD" w:rsidRDefault="00DD7F8E" w:rsidP="00EE3CF0">
      <w:pPr>
        <w:numPr>
          <w:ilvl w:val="0"/>
          <w:numId w:val="74"/>
        </w:numPr>
        <w:spacing w:after="60"/>
        <w:ind w:left="1440"/>
        <w:rPr>
          <w:rFonts w:eastAsia="PMingLiU" w:cs="Tahoma"/>
          <w:lang w:eastAsia="zh-TW"/>
        </w:rPr>
      </w:pPr>
      <w:r w:rsidRPr="00DA53AD">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rsidR="00DD7F8E" w:rsidRPr="00DA53AD" w:rsidRDefault="00DD7F8E" w:rsidP="00EE3CF0">
      <w:pPr>
        <w:numPr>
          <w:ilvl w:val="0"/>
          <w:numId w:val="74"/>
        </w:numPr>
        <w:spacing w:after="60"/>
        <w:ind w:left="1440"/>
        <w:rPr>
          <w:rFonts w:eastAsia="PMingLiU" w:cs="Tahoma"/>
          <w:lang w:eastAsia="zh-TW"/>
        </w:rPr>
      </w:pPr>
      <w:r w:rsidRPr="00DA53AD">
        <w:rPr>
          <w:rFonts w:eastAsia="PMingLiU" w:cs="Tahoma"/>
          <w:szCs w:val="20"/>
          <w:lang w:eastAsia="zh-TW"/>
        </w:rPr>
        <w:t>此外，每個月還會按照計劃提出客戶的進度狀態更新。</w:t>
      </w:r>
    </w:p>
    <w:p w:rsidR="00415DDA" w:rsidRPr="00DA53AD" w:rsidRDefault="00415DDA" w:rsidP="00EE3CF0">
      <w:pPr>
        <w:numPr>
          <w:ilvl w:val="0"/>
          <w:numId w:val="74"/>
        </w:numPr>
        <w:spacing w:after="60"/>
        <w:ind w:left="1440"/>
        <w:rPr>
          <w:rFonts w:eastAsia="PMingLiU" w:cs="Tahoma"/>
          <w:lang w:eastAsia="zh-TW"/>
        </w:rPr>
      </w:pPr>
      <w:r w:rsidRPr="00DA53AD">
        <w:rPr>
          <w:rFonts w:eastAsia="PMingLiU" w:cs="Tahoma"/>
          <w:lang w:eastAsia="zh-TW"/>
        </w:rPr>
        <w:t>將管理</w:t>
      </w:r>
      <w:r w:rsidRPr="00DA53AD">
        <w:rPr>
          <w:rFonts w:eastAsia="PMingLiU" w:cs="Tahoma"/>
          <w:lang w:eastAsia="zh-TW"/>
        </w:rPr>
        <w:t xml:space="preserve"> Microsoft </w:t>
      </w:r>
      <w:r w:rsidRPr="00DA53AD">
        <w:rPr>
          <w:rFonts w:eastAsia="PMingLiU" w:cs="Tahoma"/>
          <w:lang w:eastAsia="zh-TW"/>
        </w:rPr>
        <w:t>企業客戶網路的存取權。</w:t>
      </w:r>
    </w:p>
    <w:p w:rsidR="00DD7F8E" w:rsidRPr="00DA53AD" w:rsidRDefault="00DD7F8E" w:rsidP="00DD7F8E">
      <w:pPr>
        <w:spacing w:after="60"/>
        <w:rPr>
          <w:rFonts w:eastAsia="PMingLiU" w:cs="Tahoma"/>
        </w:rPr>
      </w:pPr>
      <w:r w:rsidRPr="00DA53AD">
        <w:rPr>
          <w:rFonts w:eastAsia="PMingLiU" w:cs="Tahoma"/>
          <w:b/>
        </w:rPr>
        <w:lastRenderedPageBreak/>
        <w:t>評估方式：</w:t>
      </w:r>
    </w:p>
    <w:p w:rsidR="00DD7F8E" w:rsidRPr="00DA53AD" w:rsidRDefault="00DD7F8E" w:rsidP="00EE3CF0">
      <w:pPr>
        <w:numPr>
          <w:ilvl w:val="0"/>
          <w:numId w:val="75"/>
        </w:numPr>
        <w:spacing w:after="60"/>
        <w:ind w:left="1440"/>
        <w:rPr>
          <w:rFonts w:eastAsia="PMingLiU" w:cs="Tahoma"/>
          <w:lang w:eastAsia="zh-TW"/>
        </w:rPr>
      </w:pPr>
      <w:r w:rsidRPr="00DA53AD">
        <w:rPr>
          <w:rFonts w:eastAsia="PMingLiU" w:cs="Tahoma"/>
          <w:szCs w:val="20"/>
          <w:lang w:eastAsia="zh-TW"/>
        </w:rPr>
        <w:t>找出符合客戶業務目標的</w:t>
      </w:r>
      <w:r w:rsidRPr="00DA53AD">
        <w:rPr>
          <w:rFonts w:eastAsia="PMingLiU" w:cs="Tahoma"/>
          <w:szCs w:val="20"/>
          <w:lang w:eastAsia="zh-TW"/>
        </w:rPr>
        <w:t xml:space="preserve"> IT </w:t>
      </w:r>
      <w:r w:rsidRPr="00DA53AD">
        <w:rPr>
          <w:rFonts w:eastAsia="PMingLiU" w:cs="Tahoma"/>
          <w:szCs w:val="20"/>
          <w:lang w:eastAsia="zh-TW"/>
        </w:rPr>
        <w:t>機會。</w:t>
      </w:r>
    </w:p>
    <w:p w:rsidR="00DD7F8E" w:rsidRPr="00DA53AD" w:rsidRDefault="005F0406" w:rsidP="00EE3CF0">
      <w:pPr>
        <w:numPr>
          <w:ilvl w:val="0"/>
          <w:numId w:val="75"/>
        </w:numPr>
        <w:spacing w:after="60"/>
        <w:ind w:left="1440"/>
        <w:rPr>
          <w:rFonts w:eastAsia="PMingLiU" w:cs="Tahoma"/>
          <w:lang w:eastAsia="zh-TW"/>
        </w:rPr>
      </w:pPr>
      <w:r w:rsidRPr="00DA53AD">
        <w:rPr>
          <w:rFonts w:eastAsia="PMingLiU" w:cs="Tahoma"/>
          <w:szCs w:val="20"/>
          <w:lang w:eastAsia="zh-TW"/>
        </w:rPr>
        <w:t>在針對受影響的相關</w:t>
      </w:r>
      <w:r w:rsidRPr="00DA53AD">
        <w:rPr>
          <w:rFonts w:eastAsia="PMingLiU" w:cs="Tahoma"/>
          <w:szCs w:val="20"/>
          <w:lang w:eastAsia="zh-TW"/>
        </w:rPr>
        <w:t xml:space="preserve"> IT </w:t>
      </w:r>
      <w:r w:rsidRPr="00DA53AD">
        <w:rPr>
          <w:rFonts w:eastAsia="PMingLiU" w:cs="Tahoma"/>
          <w:szCs w:val="20"/>
          <w:lang w:eastAsia="zh-TW"/>
        </w:rPr>
        <w:t>服務和商務群組設計、識別業務的相依性，並定義相關的人力與成本之前，先建立商業及架構內容，以便說明為何需要進一步規劃。</w:t>
      </w:r>
    </w:p>
    <w:p w:rsidR="00DD7F8E" w:rsidRPr="00DA53AD" w:rsidRDefault="00DD7F8E" w:rsidP="00EE3CF0">
      <w:pPr>
        <w:numPr>
          <w:ilvl w:val="0"/>
          <w:numId w:val="75"/>
        </w:numPr>
        <w:spacing w:after="60"/>
        <w:ind w:left="1440"/>
        <w:rPr>
          <w:rFonts w:eastAsia="PMingLiU" w:cs="Tahoma"/>
          <w:lang w:eastAsia="zh-TW"/>
        </w:rPr>
      </w:pPr>
      <w:r w:rsidRPr="00DA53AD">
        <w:rPr>
          <w:rFonts w:eastAsia="PMingLiU" w:cs="Tahoma"/>
          <w:szCs w:val="20"/>
          <w:lang w:eastAsia="zh-TW"/>
        </w:rPr>
        <w:t>選定、確認架構師服務交付計劃中的初步方案，並排定優先順序。</w:t>
      </w:r>
    </w:p>
    <w:p w:rsidR="00DD7F8E" w:rsidRPr="00F55827" w:rsidRDefault="00DD7F8E" w:rsidP="00EE3CF0">
      <w:pPr>
        <w:numPr>
          <w:ilvl w:val="0"/>
          <w:numId w:val="75"/>
        </w:numPr>
        <w:spacing w:after="60"/>
        <w:ind w:left="1440"/>
        <w:rPr>
          <w:rFonts w:ascii="PMingLiU" w:eastAsia="PMingLiU" w:hAnsi="PMingLiU" w:cs="Tahoma"/>
          <w:spacing w:val="-6"/>
          <w:lang w:eastAsia="zh-TW"/>
        </w:rPr>
      </w:pPr>
      <w:r w:rsidRPr="00F55827">
        <w:rPr>
          <w:rFonts w:ascii="PMingLiU" w:eastAsia="PMingLiU" w:hAnsi="PMingLiU" w:cs="Tahoma"/>
          <w:spacing w:val="-6"/>
          <w:szCs w:val="20"/>
          <w:lang w:eastAsia="zh-TW"/>
        </w:rPr>
        <w:t>在替代解決方案之條件式評估之後產生最終評估報告，並且至少推薦一項初步方案做為企業策略專案。</w:t>
      </w:r>
    </w:p>
    <w:p w:rsidR="00DD7F8E" w:rsidRPr="00DA53AD" w:rsidRDefault="00DD7F8E" w:rsidP="00DD7F8E">
      <w:pPr>
        <w:spacing w:after="60"/>
        <w:rPr>
          <w:rFonts w:eastAsia="PMingLiU" w:cs="Tahoma"/>
          <w:lang w:eastAsia="zh-TW"/>
        </w:rPr>
      </w:pPr>
    </w:p>
    <w:p w:rsidR="00DD7F8E" w:rsidRPr="00DA53AD" w:rsidRDefault="00DD7F8E" w:rsidP="00E77F1E">
      <w:pPr>
        <w:spacing w:after="60"/>
        <w:rPr>
          <w:rFonts w:eastAsia="PMingLiU" w:cs="Tahoma"/>
          <w:lang w:eastAsia="zh-TW"/>
        </w:rPr>
      </w:pPr>
      <w:r w:rsidRPr="00DA53AD">
        <w:rPr>
          <w:rFonts w:eastAsia="PMingLiU" w:cs="Tahoma"/>
          <w:b/>
          <w:lang w:eastAsia="zh-TW"/>
        </w:rPr>
        <w:t>企業策略專案</w:t>
      </w:r>
    </w:p>
    <w:p w:rsidR="00DD7F8E" w:rsidRPr="00DA53AD" w:rsidRDefault="00DD7F8E" w:rsidP="00CA52FE">
      <w:pPr>
        <w:rPr>
          <w:rFonts w:eastAsia="PMingLiU" w:cs="Tahoma"/>
          <w:lang w:eastAsia="zh-TW"/>
        </w:rPr>
      </w:pPr>
      <w:r w:rsidRPr="00DA53AD">
        <w:rPr>
          <w:rFonts w:eastAsia="PMingLiU" w:cs="Tahoma"/>
          <w:bCs/>
          <w:color w:val="000000"/>
          <w:szCs w:val="18"/>
          <w:lang w:eastAsia="zh-TW"/>
        </w:rPr>
        <w:t>企業</w:t>
      </w:r>
      <w:r w:rsidRPr="00DA53AD">
        <w:rPr>
          <w:rFonts w:eastAsia="PMingLiU" w:cs="Tahoma"/>
          <w:bCs/>
          <w:szCs w:val="18"/>
          <w:lang w:eastAsia="zh-TW"/>
        </w:rPr>
        <w:t>架構師將會與客戶</w:t>
      </w:r>
      <w:r w:rsidRPr="00DA53AD">
        <w:rPr>
          <w:rFonts w:eastAsia="PMingLiU" w:cs="Tahoma"/>
          <w:bCs/>
          <w:color w:val="000000"/>
          <w:szCs w:val="18"/>
          <w:lang w:eastAsia="zh-TW"/>
        </w:rPr>
        <w:t>密切合作並擬定計劃，</w:t>
      </w:r>
      <w:r w:rsidRPr="00DA53AD">
        <w:rPr>
          <w:rFonts w:eastAsia="PMingLiU" w:cs="Tahoma"/>
          <w:color w:val="000000"/>
          <w:szCs w:val="18"/>
          <w:lang w:eastAsia="zh-TW"/>
        </w:rPr>
        <w:t>協助客戶針對選定的方案實現既定的業務目標，並且朝未來預定的</w:t>
      </w:r>
      <w:r w:rsidRPr="00DA53AD">
        <w:rPr>
          <w:rFonts w:eastAsia="PMingLiU" w:cs="Tahoma"/>
          <w:color w:val="000000"/>
          <w:szCs w:val="18"/>
          <w:lang w:eastAsia="zh-TW"/>
        </w:rPr>
        <w:t xml:space="preserve"> </w:t>
      </w:r>
      <w:r w:rsidR="003358FA">
        <w:rPr>
          <w:rFonts w:eastAsia="PMingLiU" w:cs="Tahoma"/>
          <w:color w:val="000000"/>
          <w:szCs w:val="18"/>
          <w:lang w:eastAsia="zh-TW"/>
        </w:rPr>
        <w:br/>
      </w:r>
      <w:r w:rsidRPr="00DA53AD">
        <w:rPr>
          <w:rFonts w:eastAsia="PMingLiU" w:cs="Tahoma"/>
          <w:color w:val="000000"/>
          <w:szCs w:val="18"/>
          <w:lang w:eastAsia="zh-TW"/>
        </w:rPr>
        <w:t xml:space="preserve">IT </w:t>
      </w:r>
      <w:r w:rsidRPr="00DA53AD">
        <w:rPr>
          <w:rFonts w:eastAsia="PMingLiU" w:cs="Tahoma"/>
          <w:color w:val="000000"/>
          <w:szCs w:val="18"/>
          <w:lang w:eastAsia="zh-TW"/>
        </w:rPr>
        <w:t>狀態邁進，同時協助客戶減少建置與作業中斷的情況，並且加速獲得投資報酬。</w:t>
      </w:r>
    </w:p>
    <w:p w:rsidR="00CA52FE" w:rsidRPr="00DA53AD" w:rsidRDefault="00CA52FE" w:rsidP="00CA52FE">
      <w:pPr>
        <w:rPr>
          <w:rFonts w:eastAsia="PMingLiU" w:cs="Tahoma"/>
          <w:lang w:eastAsia="zh-TW"/>
        </w:rPr>
      </w:pPr>
    </w:p>
    <w:p w:rsidR="00DD7F8E" w:rsidRPr="00DA53AD" w:rsidRDefault="00415DDA" w:rsidP="00E77F1E">
      <w:pPr>
        <w:spacing w:after="60"/>
        <w:rPr>
          <w:rFonts w:eastAsia="PMingLiU" w:cs="Tahoma"/>
        </w:rPr>
      </w:pPr>
      <w:r w:rsidRPr="00DA53AD">
        <w:rPr>
          <w:rFonts w:eastAsia="PMingLiU" w:cs="Tahoma"/>
          <w:b/>
          <w:color w:val="000000"/>
          <w:szCs w:val="18"/>
        </w:rPr>
        <w:t>企業策略專案包括：</w:t>
      </w:r>
    </w:p>
    <w:p w:rsidR="00DD7F8E" w:rsidRPr="00DA53AD" w:rsidRDefault="00DD7F8E" w:rsidP="00EE3CF0">
      <w:pPr>
        <w:numPr>
          <w:ilvl w:val="0"/>
          <w:numId w:val="76"/>
        </w:numPr>
        <w:spacing w:after="60"/>
        <w:ind w:left="1440"/>
        <w:rPr>
          <w:rFonts w:eastAsia="PMingLiU" w:cs="Tahoma"/>
          <w:lang w:eastAsia="zh-TW"/>
        </w:rPr>
      </w:pPr>
      <w:r w:rsidRPr="00DA53AD">
        <w:rPr>
          <w:rFonts w:eastAsia="PMingLiU" w:cs="Tahoma"/>
          <w:szCs w:val="20"/>
          <w:lang w:eastAsia="zh-TW"/>
        </w:rPr>
        <w:t>針對重要的業務目標，搭配適合的</w:t>
      </w:r>
      <w:r w:rsidRPr="00DA53AD">
        <w:rPr>
          <w:rFonts w:eastAsia="PMingLiU" w:cs="Tahoma"/>
          <w:szCs w:val="20"/>
          <w:lang w:eastAsia="zh-TW"/>
        </w:rPr>
        <w:t xml:space="preserve"> Microsoft </w:t>
      </w:r>
      <w:r w:rsidRPr="00DA53AD">
        <w:rPr>
          <w:rFonts w:eastAsia="PMingLiU" w:cs="Tahoma"/>
          <w:szCs w:val="20"/>
          <w:lang w:eastAsia="zh-TW"/>
        </w:rPr>
        <w:t>技術並製作相關文件。</w:t>
      </w:r>
    </w:p>
    <w:p w:rsidR="00DD7F8E" w:rsidRPr="00DA53AD" w:rsidRDefault="00DD7F8E" w:rsidP="00EE3CF0">
      <w:pPr>
        <w:numPr>
          <w:ilvl w:val="0"/>
          <w:numId w:val="76"/>
        </w:numPr>
        <w:tabs>
          <w:tab w:val="left" w:pos="1080"/>
        </w:tabs>
        <w:spacing w:after="60"/>
        <w:ind w:left="1440"/>
        <w:rPr>
          <w:rFonts w:eastAsia="PMingLiU" w:cs="Tahoma"/>
          <w:lang w:eastAsia="zh-TW"/>
        </w:rPr>
      </w:pPr>
      <w:r w:rsidRPr="00DA53AD">
        <w:rPr>
          <w:rFonts w:eastAsia="PMingLiU" w:cs="Tahoma"/>
          <w:szCs w:val="20"/>
          <w:lang w:eastAsia="zh-TW"/>
        </w:rPr>
        <w:t>開發商業案例，針對各個業務單位或部門，找出可能會受到專案影響的潛在利益與成本。</w:t>
      </w:r>
    </w:p>
    <w:p w:rsidR="00DD7F8E" w:rsidRPr="007D14D6" w:rsidRDefault="00DD7F8E" w:rsidP="00EE3CF0">
      <w:pPr>
        <w:numPr>
          <w:ilvl w:val="0"/>
          <w:numId w:val="76"/>
        </w:numPr>
        <w:tabs>
          <w:tab w:val="left" w:pos="1080"/>
        </w:tabs>
        <w:spacing w:after="60"/>
        <w:ind w:left="1440"/>
        <w:rPr>
          <w:rFonts w:eastAsia="PMingLiU" w:cs="Tahoma"/>
        </w:rPr>
      </w:pPr>
      <w:r w:rsidRPr="007D14D6">
        <w:rPr>
          <w:rFonts w:eastAsia="PMingLiU" w:cs="Tahoma"/>
          <w:szCs w:val="20"/>
        </w:rPr>
        <w:t>建立架構定義文件</w:t>
      </w:r>
      <w:r w:rsidRPr="007D14D6">
        <w:rPr>
          <w:rFonts w:eastAsia="PMingLiU" w:cs="Tahoma"/>
          <w:szCs w:val="20"/>
        </w:rPr>
        <w:t xml:space="preserve"> (Architecture Definition Document)</w:t>
      </w:r>
      <w:r w:rsidRPr="007D14D6">
        <w:rPr>
          <w:rFonts w:eastAsia="PMingLiU" w:cs="Tahoma"/>
          <w:szCs w:val="20"/>
        </w:rPr>
        <w:t>，說明應用程式和技術的功能架構與</w:t>
      </w:r>
      <w:r w:rsidR="00E126D5">
        <w:rPr>
          <w:rFonts w:eastAsia="PMingLiU" w:cs="Tahoma"/>
          <w:szCs w:val="20"/>
        </w:rPr>
        <w:br/>
      </w:r>
      <w:r w:rsidRPr="007D14D6">
        <w:rPr>
          <w:rFonts w:eastAsia="PMingLiU" w:cs="Tahoma"/>
          <w:szCs w:val="20"/>
        </w:rPr>
        <w:t>規格要求，做為支持推薦項目的佐證。</w:t>
      </w:r>
    </w:p>
    <w:p w:rsidR="00DD7F8E" w:rsidRPr="00DA53AD" w:rsidRDefault="00DD7F8E" w:rsidP="00EE3CF0">
      <w:pPr>
        <w:numPr>
          <w:ilvl w:val="0"/>
          <w:numId w:val="76"/>
        </w:numPr>
        <w:tabs>
          <w:tab w:val="left" w:pos="1080"/>
        </w:tabs>
        <w:spacing w:after="60"/>
        <w:ind w:left="1440"/>
        <w:rPr>
          <w:rFonts w:eastAsia="PMingLiU" w:cs="Tahoma"/>
          <w:lang w:eastAsia="zh-TW"/>
        </w:rPr>
      </w:pPr>
      <w:r w:rsidRPr="00DA53AD">
        <w:rPr>
          <w:rFonts w:eastAsia="PMingLiU" w:cs="Tahoma"/>
          <w:szCs w:val="20"/>
          <w:lang w:eastAsia="zh-TW"/>
        </w:rPr>
        <w:t>建立評估計劃</w:t>
      </w:r>
      <w:r w:rsidRPr="00DA53AD">
        <w:rPr>
          <w:rFonts w:eastAsia="PMingLiU" w:cs="Tahoma"/>
          <w:szCs w:val="20"/>
          <w:lang w:eastAsia="zh-TW"/>
        </w:rPr>
        <w:t xml:space="preserve"> (Measurement Plan)</w:t>
      </w:r>
      <w:r w:rsidRPr="00DA53AD">
        <w:rPr>
          <w:rFonts w:eastAsia="PMingLiU" w:cs="Tahoma"/>
          <w:szCs w:val="20"/>
          <w:lang w:eastAsia="zh-TW"/>
        </w:rPr>
        <w:t>，說明按照所需的業務目標、責任與時間評估進度的標準。</w:t>
      </w:r>
    </w:p>
    <w:p w:rsidR="00DD7F8E" w:rsidRPr="00DA53AD" w:rsidRDefault="00DD7F8E" w:rsidP="00EE3CF0">
      <w:pPr>
        <w:numPr>
          <w:ilvl w:val="0"/>
          <w:numId w:val="76"/>
        </w:numPr>
        <w:spacing w:after="60"/>
        <w:ind w:left="1440"/>
        <w:rPr>
          <w:rFonts w:eastAsia="PMingLiU" w:cs="Tahoma"/>
          <w:lang w:eastAsia="zh-TW"/>
        </w:rPr>
      </w:pPr>
      <w:r w:rsidRPr="00DA53AD">
        <w:rPr>
          <w:rFonts w:eastAsia="PMingLiU" w:cs="Tahoma"/>
          <w:szCs w:val="20"/>
          <w:lang w:eastAsia="zh-TW"/>
        </w:rPr>
        <w:t>根據客戶的環境，在監督</w:t>
      </w:r>
      <w:r w:rsidRPr="00DA53AD">
        <w:rPr>
          <w:rFonts w:eastAsia="PMingLiU" w:cs="Tahoma"/>
          <w:szCs w:val="20"/>
          <w:lang w:eastAsia="zh-TW"/>
        </w:rPr>
        <w:t>/</w:t>
      </w:r>
      <w:r w:rsidRPr="00DA53AD">
        <w:rPr>
          <w:rFonts w:eastAsia="PMingLiU" w:cs="Tahoma"/>
          <w:szCs w:val="20"/>
          <w:lang w:eastAsia="zh-TW"/>
        </w:rPr>
        <w:t>管理、採用及評估等方面量身打造</w:t>
      </w:r>
      <w:r w:rsidRPr="00DA53AD">
        <w:rPr>
          <w:rFonts w:eastAsia="PMingLiU" w:cs="Tahoma"/>
          <w:szCs w:val="20"/>
          <w:lang w:eastAsia="zh-TW"/>
        </w:rPr>
        <w:t xml:space="preserve"> Microsoft </w:t>
      </w:r>
      <w:r w:rsidRPr="00DA53AD">
        <w:rPr>
          <w:rFonts w:eastAsia="PMingLiU" w:cs="Tahoma"/>
          <w:szCs w:val="20"/>
          <w:lang w:eastAsia="zh-TW"/>
        </w:rPr>
        <w:t>最佳實作方法。</w:t>
      </w:r>
    </w:p>
    <w:p w:rsidR="00DD7F8E" w:rsidRPr="00DA53AD" w:rsidRDefault="00DD7F8E" w:rsidP="00EE3CF0">
      <w:pPr>
        <w:numPr>
          <w:ilvl w:val="0"/>
          <w:numId w:val="76"/>
        </w:numPr>
        <w:spacing w:after="60"/>
        <w:ind w:left="1440"/>
        <w:rPr>
          <w:rFonts w:eastAsia="PMingLiU" w:cs="Tahoma"/>
          <w:lang w:eastAsia="zh-TW"/>
        </w:rPr>
      </w:pPr>
      <w:r w:rsidRPr="00DA53AD">
        <w:rPr>
          <w:rFonts w:eastAsia="PMingLiU" w:cs="Tahoma"/>
          <w:szCs w:val="20"/>
          <w:lang w:eastAsia="zh-TW"/>
        </w:rPr>
        <w:t>與客戶的管理團隊合作，建立計劃管理</w:t>
      </w:r>
      <w:r w:rsidRPr="00DA53AD">
        <w:rPr>
          <w:rFonts w:eastAsia="PMingLiU" w:cs="Tahoma"/>
          <w:szCs w:val="18"/>
          <w:lang w:eastAsia="zh-TW"/>
        </w:rPr>
        <w:t>。</w:t>
      </w:r>
    </w:p>
    <w:p w:rsidR="00415DDA" w:rsidRPr="00DA53AD" w:rsidDel="00954C6A" w:rsidRDefault="00415DDA" w:rsidP="00EE3CF0">
      <w:pPr>
        <w:numPr>
          <w:ilvl w:val="0"/>
          <w:numId w:val="76"/>
        </w:numPr>
        <w:ind w:left="1440"/>
        <w:rPr>
          <w:rFonts w:eastAsia="PMingLiU" w:cs="Tahoma"/>
          <w:lang w:eastAsia="zh-TW"/>
        </w:rPr>
      </w:pPr>
      <w:r w:rsidRPr="00DA53AD">
        <w:rPr>
          <w:rFonts w:eastAsia="PMingLiU" w:cs="Tahoma"/>
          <w:szCs w:val="20"/>
          <w:lang w:eastAsia="zh-TW"/>
        </w:rPr>
        <w:t>按照業務目標的評分卡，定期審核客戶的進度。</w:t>
      </w:r>
    </w:p>
    <w:p w:rsidR="00CA52FE" w:rsidRPr="00DA53AD" w:rsidRDefault="00CA52FE" w:rsidP="00E77F1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b/>
          <w:sz w:val="24"/>
          <w:szCs w:val="18"/>
          <w:lang w:eastAsia="zh-TW"/>
        </w:rPr>
        <w:t>方案利益</w:t>
      </w:r>
    </w:p>
    <w:p w:rsidR="00DD7F8E" w:rsidRPr="00DA53AD" w:rsidRDefault="00DD7F8E" w:rsidP="00DD7F8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szCs w:val="18"/>
          <w:lang w:eastAsia="zh-TW"/>
        </w:rPr>
        <w:t>在整個履行過程中，將會提供下列方案利益：</w:t>
      </w:r>
    </w:p>
    <w:p w:rsidR="00DD7F8E" w:rsidRPr="00DA53AD" w:rsidRDefault="00DD7F8E" w:rsidP="00DD7F8E">
      <w:pPr>
        <w:spacing w:after="60"/>
        <w:rPr>
          <w:rFonts w:eastAsia="PMingLiU" w:cs="Tahoma"/>
          <w:lang w:eastAsia="zh-TW"/>
        </w:rPr>
      </w:pPr>
    </w:p>
    <w:p w:rsidR="00E77F1E" w:rsidRPr="00DA53AD" w:rsidRDefault="00E77F1E" w:rsidP="00E77F1E">
      <w:pPr>
        <w:spacing w:after="60"/>
        <w:rPr>
          <w:rFonts w:eastAsia="PMingLiU" w:cs="Tahoma"/>
          <w:lang w:eastAsia="zh-TW"/>
        </w:rPr>
      </w:pPr>
      <w:r w:rsidRPr="00DA53AD">
        <w:rPr>
          <w:rFonts w:eastAsia="PMingLiU" w:cs="Tahoma"/>
          <w:b/>
          <w:szCs w:val="18"/>
          <w:lang w:eastAsia="zh-TW"/>
        </w:rPr>
        <w:t>企業策略網路</w:t>
      </w:r>
      <w:r w:rsidRPr="00DA53AD">
        <w:rPr>
          <w:rFonts w:eastAsia="PMingLiU" w:cs="Tahoma"/>
          <w:b/>
          <w:szCs w:val="18"/>
          <w:lang w:eastAsia="zh-TW"/>
        </w:rPr>
        <w:t xml:space="preserve"> (Enterprise Strategy Network)</w:t>
      </w:r>
    </w:p>
    <w:p w:rsidR="00C151FB" w:rsidRPr="0094354D" w:rsidRDefault="00C151FB" w:rsidP="00C151FB">
      <w:pPr>
        <w:rPr>
          <w:rFonts w:eastAsia="PMingLiU" w:cs="Tahoma"/>
          <w:spacing w:val="-4"/>
          <w:lang w:eastAsia="zh-TW"/>
        </w:rPr>
      </w:pPr>
      <w:r w:rsidRPr="0094354D">
        <w:rPr>
          <w:rFonts w:eastAsia="PMingLiU" w:cs="Tahoma"/>
          <w:spacing w:val="-4"/>
          <w:szCs w:val="18"/>
          <w:lang w:eastAsia="zh-TW"/>
        </w:rPr>
        <w:t>企業策略計劃包括與</w:t>
      </w:r>
      <w:r w:rsidRPr="0094354D">
        <w:rPr>
          <w:rFonts w:eastAsia="PMingLiU" w:cs="Tahoma"/>
          <w:spacing w:val="-4"/>
          <w:szCs w:val="18"/>
          <w:lang w:eastAsia="zh-TW"/>
        </w:rPr>
        <w:t xml:space="preserve"> Microsoft </w:t>
      </w:r>
      <w:r w:rsidRPr="0094354D">
        <w:rPr>
          <w:rFonts w:eastAsia="PMingLiU" w:cs="Tahoma"/>
          <w:spacing w:val="-4"/>
          <w:szCs w:val="18"/>
          <w:lang w:eastAsia="zh-TW"/>
        </w:rPr>
        <w:t>研發團隊以及與</w:t>
      </w:r>
      <w:r w:rsidRPr="0094354D">
        <w:rPr>
          <w:rFonts w:eastAsia="PMingLiU" w:cs="Tahoma"/>
          <w:spacing w:val="-4"/>
          <w:szCs w:val="18"/>
          <w:lang w:eastAsia="zh-TW"/>
        </w:rPr>
        <w:t xml:space="preserve"> Microsoft </w:t>
      </w:r>
      <w:r w:rsidRPr="0094354D">
        <w:rPr>
          <w:rFonts w:eastAsia="PMingLiU" w:cs="Tahoma"/>
          <w:spacing w:val="-4"/>
          <w:szCs w:val="18"/>
          <w:lang w:eastAsia="zh-TW"/>
        </w:rPr>
        <w:t>服務部門之主題專家的整合連線。企業架構師使用此主題專長來為客戶提供最佳實作建議、針對部分</w:t>
      </w:r>
      <w:r w:rsidRPr="0094354D">
        <w:rPr>
          <w:rFonts w:eastAsia="PMingLiU" w:cs="Tahoma"/>
          <w:spacing w:val="-4"/>
          <w:szCs w:val="18"/>
          <w:lang w:eastAsia="zh-TW"/>
        </w:rPr>
        <w:t xml:space="preserve"> Microsoft </w:t>
      </w:r>
      <w:r w:rsidRPr="0094354D">
        <w:rPr>
          <w:rFonts w:eastAsia="PMingLiU" w:cs="Tahoma"/>
          <w:spacing w:val="-4"/>
          <w:szCs w:val="18"/>
          <w:lang w:eastAsia="zh-TW"/>
        </w:rPr>
        <w:t>技術及參考架構提供特定指引。為了協助加速交付客戶的</w:t>
      </w:r>
      <w:r w:rsidRPr="0094354D">
        <w:rPr>
          <w:rFonts w:eastAsia="PMingLiU" w:cs="Tahoma"/>
          <w:spacing w:val="-4"/>
          <w:szCs w:val="18"/>
          <w:lang w:eastAsia="zh-TW"/>
        </w:rPr>
        <w:t xml:space="preserve"> ESP </w:t>
      </w:r>
      <w:r w:rsidRPr="0094354D">
        <w:rPr>
          <w:rFonts w:eastAsia="PMingLiU" w:cs="Tahoma"/>
          <w:spacing w:val="-4"/>
          <w:szCs w:val="18"/>
          <w:lang w:eastAsia="zh-TW"/>
        </w:rPr>
        <w:t>履行，最佳實作建議及相關資料和工具已包含在</w:t>
      </w:r>
      <w:r w:rsidRPr="0094354D">
        <w:rPr>
          <w:rFonts w:eastAsia="PMingLiU" w:cs="Tahoma"/>
          <w:spacing w:val="-4"/>
          <w:szCs w:val="18"/>
          <w:lang w:eastAsia="zh-TW"/>
        </w:rPr>
        <w:t xml:space="preserve"> Microsoft </w:t>
      </w:r>
      <w:r w:rsidRPr="0094354D">
        <w:rPr>
          <w:rFonts w:eastAsia="PMingLiU" w:cs="Tahoma"/>
          <w:spacing w:val="-4"/>
          <w:szCs w:val="18"/>
          <w:lang w:eastAsia="zh-TW"/>
        </w:rPr>
        <w:t>企業策略庫中。</w:t>
      </w:r>
    </w:p>
    <w:p w:rsidR="001C1727" w:rsidRPr="00DA53AD" w:rsidRDefault="001C1727">
      <w:pPr>
        <w:rPr>
          <w:rFonts w:eastAsia="PMingLiU" w:cs="Tahoma"/>
          <w:lang w:eastAsia="zh-TW"/>
        </w:rPr>
      </w:pPr>
    </w:p>
    <w:p w:rsidR="00E77F1E" w:rsidRPr="00DA53AD" w:rsidRDefault="00C151FB" w:rsidP="00E77F1E">
      <w:pPr>
        <w:spacing w:after="60"/>
        <w:rPr>
          <w:rFonts w:eastAsia="PMingLiU" w:cs="Tahoma"/>
        </w:rPr>
      </w:pPr>
      <w:r w:rsidRPr="00DA53AD">
        <w:rPr>
          <w:rFonts w:eastAsia="PMingLiU" w:cs="Tahoma"/>
          <w:b/>
          <w:szCs w:val="18"/>
        </w:rPr>
        <w:t>企業策略庫</w:t>
      </w:r>
      <w:r w:rsidRPr="00DA53AD">
        <w:rPr>
          <w:rFonts w:eastAsia="PMingLiU" w:cs="Tahoma"/>
          <w:b/>
          <w:szCs w:val="18"/>
        </w:rPr>
        <w:t xml:space="preserve"> (Enterprise Strategy Library)</w:t>
      </w:r>
    </w:p>
    <w:p w:rsidR="00C151FB" w:rsidRPr="00DA53AD" w:rsidRDefault="00C151FB" w:rsidP="00E77F1E">
      <w:pPr>
        <w:rPr>
          <w:rFonts w:eastAsia="PMingLiU" w:cs="Tahoma"/>
        </w:rPr>
      </w:pPr>
      <w:r w:rsidRPr="00DA53AD">
        <w:rPr>
          <w:rFonts w:eastAsia="PMingLiU" w:cs="Tahoma"/>
          <w:szCs w:val="18"/>
        </w:rPr>
        <w:t>企業策略計劃包括一套豐富的資料集合，內含</w:t>
      </w:r>
      <w:r w:rsidRPr="00DA53AD">
        <w:rPr>
          <w:rFonts w:eastAsia="PMingLiU" w:cs="Tahoma"/>
          <w:szCs w:val="18"/>
        </w:rPr>
        <w:t xml:space="preserve"> Industry Insights and Benchmarks </w:t>
      </w:r>
      <w:r w:rsidRPr="00DA53AD">
        <w:rPr>
          <w:rFonts w:eastAsia="PMingLiU" w:cs="Tahoma"/>
          <w:szCs w:val="18"/>
        </w:rPr>
        <w:t>工具、企業架構和解決方案架構參考模型與方法。企業架構師會根據客戶的需求，使用適當的資料及工具組。</w:t>
      </w:r>
    </w:p>
    <w:p w:rsidR="00C151FB" w:rsidRPr="00DA53AD" w:rsidRDefault="00C151FB" w:rsidP="00E77F1E">
      <w:pPr>
        <w:rPr>
          <w:rFonts w:eastAsia="PMingLiU" w:cs="Tahoma"/>
        </w:rPr>
      </w:pPr>
    </w:p>
    <w:p w:rsidR="00E77F1E" w:rsidRPr="00DA53AD" w:rsidRDefault="00E77F1E" w:rsidP="00E77F1E">
      <w:pPr>
        <w:spacing w:after="60"/>
        <w:rPr>
          <w:rFonts w:eastAsia="PMingLiU" w:cs="Tahoma"/>
        </w:rPr>
      </w:pPr>
      <w:r w:rsidRPr="00DA53AD">
        <w:rPr>
          <w:rFonts w:eastAsia="PMingLiU" w:cs="Tahoma"/>
          <w:b/>
          <w:szCs w:val="18"/>
        </w:rPr>
        <w:t>履行講習</w:t>
      </w:r>
      <w:r w:rsidRPr="00DA53AD">
        <w:rPr>
          <w:rFonts w:eastAsia="PMingLiU" w:cs="Tahoma"/>
          <w:b/>
          <w:szCs w:val="18"/>
        </w:rPr>
        <w:t xml:space="preserve"> (Engagement Workshop)</w:t>
      </w:r>
    </w:p>
    <w:p w:rsidR="00DD7F8E" w:rsidRPr="00DA53AD" w:rsidRDefault="00DD7F8E" w:rsidP="00E77F1E">
      <w:pPr>
        <w:rPr>
          <w:rFonts w:eastAsia="PMingLiU" w:cs="Tahoma"/>
          <w:lang w:eastAsia="zh-TW"/>
        </w:rPr>
      </w:pPr>
      <w:r w:rsidRPr="00DA53AD">
        <w:rPr>
          <w:rFonts w:eastAsia="PMingLiU" w:cs="Tahoma"/>
          <w:lang w:eastAsia="zh-TW"/>
        </w:rPr>
        <w:t>這些執行層級的講習只需一天的時間，而且通常是在</w:t>
      </w:r>
      <w:r w:rsidRPr="00DA53AD">
        <w:rPr>
          <w:rFonts w:eastAsia="PMingLiU" w:cs="Tahoma"/>
          <w:lang w:eastAsia="zh-TW"/>
        </w:rPr>
        <w:t xml:space="preserve"> Microsoft </w:t>
      </w:r>
      <w:r w:rsidRPr="00DA53AD">
        <w:rPr>
          <w:rFonts w:eastAsia="PMingLiU" w:cs="Tahoma"/>
          <w:lang w:eastAsia="zh-TW"/>
        </w:rPr>
        <w:t>當地子公司所在的地區辦公室舉辦。這些講習是專門針對客戶的業務和</w:t>
      </w:r>
      <w:r w:rsidRPr="00DA53AD">
        <w:rPr>
          <w:rFonts w:eastAsia="PMingLiU" w:cs="Tahoma"/>
          <w:lang w:eastAsia="zh-TW"/>
        </w:rPr>
        <w:t xml:space="preserve"> IT </w:t>
      </w:r>
      <w:r w:rsidRPr="00DA53AD">
        <w:rPr>
          <w:rFonts w:eastAsia="PMingLiU" w:cs="Tahoma"/>
          <w:lang w:eastAsia="zh-TW"/>
        </w:rPr>
        <w:t>負責人特別設計，目的是讓他們了解新興技術與產業觀點對其業務的相關性。參加講習的費用應由客戶自行負擔。</w:t>
      </w:r>
    </w:p>
    <w:p w:rsidR="00DD7F8E" w:rsidRPr="00DA53AD" w:rsidRDefault="00DD7F8E" w:rsidP="00E77F1E">
      <w:pPr>
        <w:rPr>
          <w:rFonts w:eastAsia="PMingLiU" w:cs="Tahoma"/>
          <w:lang w:eastAsia="zh-TW"/>
        </w:rPr>
      </w:pPr>
    </w:p>
    <w:p w:rsidR="00E77F1E" w:rsidRPr="00DA53AD" w:rsidRDefault="00E77F1E" w:rsidP="00E77F1E">
      <w:pPr>
        <w:spacing w:after="60"/>
        <w:rPr>
          <w:rFonts w:eastAsia="PMingLiU" w:cs="Tahoma"/>
          <w:lang w:eastAsia="zh-TW"/>
        </w:rPr>
      </w:pPr>
      <w:r w:rsidRPr="00DA53AD">
        <w:rPr>
          <w:rFonts w:eastAsia="PMingLiU" w:cs="Tahoma"/>
          <w:b/>
          <w:szCs w:val="18"/>
          <w:lang w:eastAsia="zh-TW"/>
        </w:rPr>
        <w:t>策略性簡報</w:t>
      </w:r>
      <w:r w:rsidRPr="00DA53AD">
        <w:rPr>
          <w:rFonts w:eastAsia="PMingLiU" w:cs="Tahoma"/>
          <w:b/>
          <w:szCs w:val="18"/>
          <w:lang w:eastAsia="zh-TW"/>
        </w:rPr>
        <w:t xml:space="preserve"> (Strategic Briefing)</w:t>
      </w:r>
    </w:p>
    <w:p w:rsidR="00DD7F8E" w:rsidRPr="00DA53AD" w:rsidRDefault="00DD7F8E" w:rsidP="007D14D6">
      <w:pPr>
        <w:rPr>
          <w:rFonts w:eastAsia="PMingLiU" w:cs="Tahoma"/>
          <w:lang w:eastAsia="zh-TW"/>
        </w:rPr>
      </w:pPr>
      <w:r w:rsidRPr="00DA53AD">
        <w:rPr>
          <w:rFonts w:eastAsia="PMingLiU" w:cs="Tahoma"/>
          <w:lang w:eastAsia="zh-TW"/>
        </w:rPr>
        <w:t>這是專為業務和</w:t>
      </w:r>
      <w:r w:rsidRPr="00DA53AD">
        <w:rPr>
          <w:rFonts w:eastAsia="PMingLiU" w:cs="Tahoma"/>
          <w:lang w:eastAsia="zh-TW"/>
        </w:rPr>
        <w:t xml:space="preserve"> IT </w:t>
      </w:r>
      <w:r w:rsidRPr="00DA53AD">
        <w:rPr>
          <w:rFonts w:eastAsia="PMingLiU" w:cs="Tahoma"/>
          <w:lang w:eastAsia="zh-TW"/>
        </w:rPr>
        <w:t>負責人提供、歷時一小時的全球網路會議，內容將會討論企業與產業機會、技術趨勢，並且透視</w:t>
      </w:r>
      <w:r w:rsidRPr="00DA53AD">
        <w:rPr>
          <w:rFonts w:eastAsia="PMingLiU" w:cs="Tahoma"/>
          <w:lang w:eastAsia="zh-TW"/>
        </w:rPr>
        <w:t xml:space="preserve"> Microsoft </w:t>
      </w:r>
      <w:r w:rsidRPr="00DA53AD">
        <w:rPr>
          <w:rFonts w:eastAsia="PMingLiU" w:cs="Tahoma"/>
          <w:lang w:eastAsia="zh-TW"/>
        </w:rPr>
        <w:t>對於重要議題的策略性觀點。客戶也可以檢視之前錄製的策略性簡報。</w:t>
      </w:r>
    </w:p>
    <w:p w:rsidR="00DD7F8E" w:rsidRPr="00DA53AD" w:rsidRDefault="00DD7F8E" w:rsidP="00E77F1E">
      <w:pPr>
        <w:rPr>
          <w:rFonts w:eastAsia="PMingLiU" w:cs="Tahoma"/>
          <w:lang w:eastAsia="zh-TW"/>
        </w:rPr>
      </w:pPr>
    </w:p>
    <w:p w:rsidR="00E77F1E" w:rsidRPr="00DA53AD" w:rsidRDefault="00C151FB" w:rsidP="00E77F1E">
      <w:pPr>
        <w:spacing w:after="60"/>
        <w:rPr>
          <w:rFonts w:eastAsia="PMingLiU" w:cs="Tahoma"/>
          <w:lang w:eastAsia="zh-TW"/>
        </w:rPr>
      </w:pPr>
      <w:r w:rsidRPr="00DA53AD">
        <w:rPr>
          <w:rFonts w:eastAsia="PMingLiU" w:cs="Tahoma"/>
          <w:b/>
          <w:bCs/>
          <w:color w:val="000000"/>
          <w:szCs w:val="18"/>
          <w:lang w:eastAsia="zh-TW"/>
        </w:rPr>
        <w:t>企業策略容量附加</w:t>
      </w:r>
      <w:r w:rsidRPr="00DA53AD">
        <w:rPr>
          <w:rFonts w:eastAsia="PMingLiU" w:cs="Tahoma"/>
          <w:b/>
          <w:bCs/>
          <w:color w:val="000000"/>
          <w:szCs w:val="18"/>
          <w:lang w:eastAsia="zh-TW"/>
        </w:rPr>
        <w:t xml:space="preserve"> (Enterprise Strategy Capacity Add-On)</w:t>
      </w:r>
    </w:p>
    <w:p w:rsidR="00C151FB" w:rsidRPr="00DA53AD" w:rsidRDefault="00C151FB" w:rsidP="00E77F1E">
      <w:pPr>
        <w:rPr>
          <w:rFonts w:eastAsia="PMingLiU" w:cs="Tahoma"/>
          <w:lang w:eastAsia="zh-TW"/>
        </w:rPr>
      </w:pPr>
      <w:r w:rsidRPr="00DA53AD">
        <w:rPr>
          <w:rFonts w:eastAsia="PMingLiU" w:cs="Tahoma"/>
          <w:color w:val="000000"/>
          <w:szCs w:val="18"/>
          <w:lang w:eastAsia="zh-TW"/>
        </w:rPr>
        <w:t>客戶可以購買</w:t>
      </w:r>
      <w:r w:rsidRPr="00DA53AD">
        <w:rPr>
          <w:rFonts w:eastAsia="PMingLiU" w:cs="Tahoma"/>
          <w:color w:val="000000"/>
          <w:szCs w:val="18"/>
          <w:lang w:eastAsia="zh-TW"/>
        </w:rPr>
        <w:t xml:space="preserve"> 200 </w:t>
      </w:r>
      <w:r w:rsidRPr="00DA53AD">
        <w:rPr>
          <w:rFonts w:eastAsia="PMingLiU" w:cs="Tahoma"/>
          <w:color w:val="000000"/>
          <w:szCs w:val="18"/>
          <w:lang w:eastAsia="zh-TW"/>
        </w:rPr>
        <w:t>小時的</w:t>
      </w:r>
      <w:r w:rsidRPr="00DA53AD">
        <w:rPr>
          <w:rFonts w:eastAsia="PMingLiU" w:cs="Tahoma"/>
          <w:color w:val="000000"/>
          <w:szCs w:val="18"/>
          <w:lang w:eastAsia="zh-TW"/>
        </w:rPr>
        <w:t xml:space="preserve"> Microsoft </w:t>
      </w:r>
      <w:r w:rsidRPr="00DA53AD">
        <w:rPr>
          <w:rFonts w:eastAsia="PMingLiU" w:cs="Tahoma"/>
          <w:color w:val="000000"/>
          <w:szCs w:val="18"/>
          <w:lang w:eastAsia="zh-TW"/>
        </w:rPr>
        <w:t>企業服務諮詢資源區塊，以增強企業策略專案的交付容量。企業策略容量附加可供已購買企業策略連線、企業策略基礎方案或企業策略組合方案的客戶使用。</w:t>
      </w:r>
    </w:p>
    <w:p w:rsidR="00DD7F8E" w:rsidRDefault="00DD7F8E" w:rsidP="00E77F1E">
      <w:pPr>
        <w:rPr>
          <w:rFonts w:eastAsia="PMingLiU" w:cs="Tahoma"/>
          <w:lang w:eastAsia="zh-TW"/>
        </w:rPr>
      </w:pPr>
    </w:p>
    <w:p w:rsidR="00E55A38" w:rsidRDefault="00E55A38" w:rsidP="00E77F1E">
      <w:pPr>
        <w:rPr>
          <w:rFonts w:eastAsia="PMingLiU" w:cs="Tahoma"/>
          <w:lang w:eastAsia="zh-TW"/>
        </w:rPr>
      </w:pPr>
    </w:p>
    <w:p w:rsidR="00BD6409" w:rsidRPr="00DA53AD" w:rsidRDefault="00BD6409" w:rsidP="00E77F1E">
      <w:pPr>
        <w:rPr>
          <w:rFonts w:eastAsia="PMingLiU" w:cs="Tahoma"/>
          <w:lang w:eastAsia="zh-TW"/>
        </w:rPr>
      </w:pPr>
    </w:p>
    <w:bookmarkEnd w:id="972"/>
    <w:bookmarkEnd w:id="973"/>
    <w:p w:rsidR="00DD7F8E" w:rsidRPr="00DA53AD" w:rsidRDefault="00DD7F8E" w:rsidP="00DD7F8E">
      <w:pPr>
        <w:rPr>
          <w:rFonts w:eastAsia="PMingLiU" w:cs="Tahoma"/>
          <w:lang w:eastAsia="zh-TW"/>
        </w:rPr>
      </w:pPr>
      <w:r w:rsidRPr="00DA53AD">
        <w:rPr>
          <w:rFonts w:eastAsia="PMingLiU" w:cs="Tahoma"/>
          <w:b/>
          <w:sz w:val="24"/>
          <w:szCs w:val="18"/>
          <w:lang w:eastAsia="zh-TW"/>
        </w:rPr>
        <w:lastRenderedPageBreak/>
        <w:t>超出範圍的服務</w:t>
      </w:r>
      <w:r w:rsidR="007B012F" w:rsidRPr="00DA53AD">
        <w:rPr>
          <w:rFonts w:eastAsia="PMingLiU" w:cs="Tahoma"/>
          <w:sz w:val="20"/>
          <w:szCs w:val="18"/>
          <w:lang w:eastAsia="zh-TW"/>
        </w:rPr>
        <w:t xml:space="preserve"> </w:t>
      </w:r>
    </w:p>
    <w:p w:rsidR="00DD7F8E" w:rsidRPr="00DA53AD" w:rsidRDefault="00DD7F8E" w:rsidP="00E77F1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szCs w:val="18"/>
          <w:lang w:eastAsia="zh-TW"/>
        </w:rPr>
        <w:t>企業策略計劃僅包括針對客戶採用</w:t>
      </w:r>
      <w:r w:rsidRPr="00DA53AD">
        <w:rPr>
          <w:rFonts w:eastAsia="PMingLiU" w:cs="Tahoma"/>
          <w:szCs w:val="18"/>
          <w:lang w:eastAsia="zh-TW"/>
        </w:rPr>
        <w:t xml:space="preserve"> Microsoft </w:t>
      </w:r>
      <w:r w:rsidRPr="00DA53AD">
        <w:rPr>
          <w:rFonts w:eastAsia="PMingLiU" w:cs="Tahoma"/>
          <w:szCs w:val="18"/>
          <w:lang w:eastAsia="zh-TW"/>
        </w:rPr>
        <w:t>技術提供相關的建議及指引。</w:t>
      </w:r>
      <w:r w:rsidRPr="00DA53AD">
        <w:rPr>
          <w:rFonts w:eastAsia="PMingLiU" w:cs="Tahoma"/>
          <w:bCs/>
          <w:sz w:val="19"/>
          <w:szCs w:val="19"/>
          <w:lang w:eastAsia="zh-TW"/>
        </w:rPr>
        <w:t>至於是否要接受</w:t>
      </w:r>
      <w:r w:rsidRPr="00DA53AD">
        <w:rPr>
          <w:rFonts w:eastAsia="PMingLiU" w:cs="Tahoma"/>
          <w:bCs/>
          <w:sz w:val="19"/>
          <w:szCs w:val="19"/>
          <w:lang w:eastAsia="zh-TW"/>
        </w:rPr>
        <w:t xml:space="preserve"> Microsoft </w:t>
      </w:r>
      <w:r w:rsidRPr="00DA53AD">
        <w:rPr>
          <w:rFonts w:eastAsia="PMingLiU" w:cs="Tahoma"/>
          <w:bCs/>
          <w:sz w:val="19"/>
          <w:szCs w:val="19"/>
          <w:lang w:eastAsia="zh-TW"/>
        </w:rPr>
        <w:t>的意見、指引及建議，完全由客戶自己決定。對於客戶按照</w:t>
      </w:r>
      <w:r w:rsidRPr="00DA53AD">
        <w:rPr>
          <w:rFonts w:eastAsia="PMingLiU" w:cs="Tahoma"/>
          <w:bCs/>
          <w:sz w:val="19"/>
          <w:szCs w:val="19"/>
          <w:lang w:eastAsia="zh-TW"/>
        </w:rPr>
        <w:t xml:space="preserve"> Microsoft </w:t>
      </w:r>
      <w:r w:rsidRPr="00DA53AD">
        <w:rPr>
          <w:rFonts w:eastAsia="PMingLiU" w:cs="Tahoma"/>
          <w:bCs/>
          <w:sz w:val="19"/>
          <w:szCs w:val="19"/>
          <w:lang w:eastAsia="zh-TW"/>
        </w:rPr>
        <w:t>的意見、指引或建議所導致的結果，</w:t>
      </w:r>
      <w:r w:rsidRPr="00DA53AD">
        <w:rPr>
          <w:rFonts w:eastAsia="PMingLiU" w:cs="Tahoma"/>
          <w:bCs/>
          <w:sz w:val="19"/>
          <w:szCs w:val="19"/>
          <w:lang w:eastAsia="zh-TW"/>
        </w:rPr>
        <w:t xml:space="preserve">Microsoft </w:t>
      </w:r>
      <w:r w:rsidRPr="00DA53AD">
        <w:rPr>
          <w:rFonts w:eastAsia="PMingLiU" w:cs="Tahoma"/>
          <w:bCs/>
          <w:sz w:val="19"/>
          <w:szCs w:val="19"/>
          <w:lang w:eastAsia="zh-TW"/>
        </w:rPr>
        <w:t>一律不提供任何聲明、瑕疵擔保或保證。</w:t>
      </w:r>
      <w:r w:rsidRPr="00DA53AD">
        <w:rPr>
          <w:rFonts w:eastAsia="PMingLiU" w:cs="Tahoma"/>
          <w:szCs w:val="18"/>
          <w:lang w:eastAsia="zh-TW"/>
        </w:rPr>
        <w:t>產品使用權並未包括在內。此外，企業架構師所提供的服務並不包括產品建置、</w:t>
      </w:r>
      <w:r w:rsidR="003358FA">
        <w:rPr>
          <w:rFonts w:eastAsia="PMingLiU" w:cs="Tahoma"/>
          <w:szCs w:val="18"/>
          <w:lang w:eastAsia="zh-TW"/>
        </w:rPr>
        <w:br/>
      </w:r>
      <w:r w:rsidRPr="00DA53AD">
        <w:rPr>
          <w:rFonts w:eastAsia="PMingLiU" w:cs="Tahoma"/>
          <w:szCs w:val="18"/>
          <w:lang w:eastAsia="zh-TW"/>
        </w:rPr>
        <w:t>問題解決或問題修正支援，亦不包括檢閱非</w:t>
      </w:r>
      <w:r w:rsidRPr="00DA53AD">
        <w:rPr>
          <w:rFonts w:eastAsia="PMingLiU" w:cs="Tahoma"/>
          <w:szCs w:val="18"/>
          <w:lang w:eastAsia="zh-TW"/>
        </w:rPr>
        <w:t xml:space="preserve"> Microsoft </w:t>
      </w:r>
      <w:r w:rsidRPr="00DA53AD">
        <w:rPr>
          <w:rFonts w:eastAsia="PMingLiU" w:cs="Tahoma"/>
          <w:szCs w:val="18"/>
          <w:lang w:eastAsia="zh-TW"/>
        </w:rPr>
        <w:t>的原始程式碼，或是超出上述交付項目以外的技術或架構諮詢。針對任何非</w:t>
      </w:r>
      <w:r w:rsidRPr="00DA53AD">
        <w:rPr>
          <w:rFonts w:eastAsia="PMingLiU" w:cs="Tahoma"/>
          <w:szCs w:val="18"/>
          <w:lang w:eastAsia="zh-TW"/>
        </w:rPr>
        <w:t xml:space="preserve"> Microsoft </w:t>
      </w:r>
      <w:r w:rsidRPr="00DA53AD">
        <w:rPr>
          <w:rFonts w:eastAsia="PMingLiU" w:cs="Tahoma"/>
          <w:szCs w:val="18"/>
          <w:lang w:eastAsia="zh-TW"/>
        </w:rPr>
        <w:t>的原始程式碼，本公司的服務將僅限於分析二進位資料，例如處理序傾印或網路監控追蹤。</w:t>
      </w:r>
    </w:p>
    <w:p w:rsidR="00DD7F8E" w:rsidRPr="00DA53AD" w:rsidRDefault="00DD7F8E" w:rsidP="00E77F1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b/>
          <w:sz w:val="24"/>
          <w:szCs w:val="18"/>
          <w:lang w:eastAsia="zh-TW"/>
        </w:rPr>
        <w:t>客戶責任</w:t>
      </w:r>
      <w:r w:rsidR="007B012F" w:rsidRPr="00DA53AD">
        <w:rPr>
          <w:rFonts w:eastAsia="PMingLiU" w:cs="Tahoma"/>
          <w:sz w:val="24"/>
          <w:szCs w:val="18"/>
          <w:lang w:eastAsia="zh-TW"/>
        </w:rPr>
        <w:t xml:space="preserve"> </w:t>
      </w:r>
    </w:p>
    <w:p w:rsidR="00DD7F8E" w:rsidRPr="00DA53AD" w:rsidRDefault="00DD7F8E" w:rsidP="00DD7F8E">
      <w:pPr>
        <w:rPr>
          <w:rFonts w:eastAsia="PMingLiU" w:cs="Tahoma"/>
          <w:lang w:eastAsia="zh-TW"/>
        </w:rPr>
      </w:pPr>
    </w:p>
    <w:p w:rsidR="00DD7F8E" w:rsidRPr="00DA53AD" w:rsidRDefault="00DD7F8E" w:rsidP="00DD7F8E">
      <w:pPr>
        <w:rPr>
          <w:rFonts w:eastAsia="PMingLiU" w:cs="Tahoma"/>
          <w:lang w:eastAsia="zh-TW"/>
        </w:rPr>
      </w:pPr>
      <w:r w:rsidRPr="00DA53AD">
        <w:rPr>
          <w:rFonts w:eastAsia="PMingLiU" w:cs="Tahoma"/>
          <w:szCs w:val="18"/>
          <w:lang w:eastAsia="zh-TW"/>
        </w:rPr>
        <w:t>企業策略計劃能否成功，以及本公司是否能確實履行義務，係取決於客戶參與計劃的整個過程，包括但不限於：</w:t>
      </w:r>
    </w:p>
    <w:p w:rsidR="00DD7F8E" w:rsidRPr="00DA53AD" w:rsidRDefault="00DD7F8E" w:rsidP="00DD7F8E">
      <w:pPr>
        <w:rPr>
          <w:rFonts w:eastAsia="PMingLiU" w:cs="Tahoma"/>
          <w:lang w:eastAsia="zh-TW"/>
        </w:rPr>
      </w:pPr>
    </w:p>
    <w:p w:rsidR="00DD7F8E" w:rsidRPr="00DA53AD" w:rsidRDefault="00DD7F8E" w:rsidP="00EE3CF0">
      <w:pPr>
        <w:numPr>
          <w:ilvl w:val="0"/>
          <w:numId w:val="77"/>
        </w:numPr>
        <w:tabs>
          <w:tab w:val="left" w:pos="1440"/>
        </w:tabs>
        <w:spacing w:after="60"/>
        <w:ind w:left="1440"/>
        <w:rPr>
          <w:rFonts w:eastAsia="PMingLiU" w:cs="Tahoma"/>
          <w:lang w:eastAsia="zh-TW"/>
        </w:rPr>
      </w:pPr>
      <w:r w:rsidRPr="00DA53AD">
        <w:rPr>
          <w:rFonts w:eastAsia="PMingLiU" w:cs="Tahoma"/>
          <w:color w:val="000000"/>
          <w:szCs w:val="18"/>
          <w:lang w:eastAsia="zh-TW"/>
        </w:rPr>
        <w:t>客戶代表、</w:t>
      </w:r>
      <w:r w:rsidRPr="00DA53AD">
        <w:rPr>
          <w:rFonts w:eastAsia="PMingLiU" w:cs="Tahoma"/>
          <w:color w:val="000000"/>
          <w:szCs w:val="18"/>
          <w:lang w:eastAsia="zh-TW"/>
        </w:rPr>
        <w:t xml:space="preserve">IT </w:t>
      </w:r>
      <w:r w:rsidRPr="00DA53AD">
        <w:rPr>
          <w:rFonts w:eastAsia="PMingLiU" w:cs="Tahoma"/>
          <w:color w:val="000000"/>
          <w:szCs w:val="18"/>
          <w:lang w:eastAsia="zh-TW"/>
        </w:rPr>
        <w:t>人員和資源的可用性，包括但不限於硬體、軟體、網際網路連線，以及辦公室的空間大小；</w:t>
      </w:r>
    </w:p>
    <w:p w:rsidR="00DD7F8E" w:rsidRPr="00DA53AD" w:rsidRDefault="00DD7F8E" w:rsidP="00EE3CF0">
      <w:pPr>
        <w:numPr>
          <w:ilvl w:val="0"/>
          <w:numId w:val="77"/>
        </w:numPr>
        <w:tabs>
          <w:tab w:val="left" w:pos="1440"/>
        </w:tabs>
        <w:spacing w:after="60"/>
        <w:ind w:left="1440"/>
        <w:rPr>
          <w:rFonts w:eastAsia="PMingLiU" w:cs="Tahoma"/>
          <w:lang w:eastAsia="zh-TW"/>
        </w:rPr>
      </w:pPr>
      <w:r w:rsidRPr="00DA53AD">
        <w:rPr>
          <w:rFonts w:eastAsia="PMingLiU" w:cs="Tahoma"/>
          <w:color w:val="000000"/>
          <w:szCs w:val="18"/>
          <w:lang w:eastAsia="zh-TW"/>
        </w:rPr>
        <w:t>客戶必須及時提供正確而完整的資訊；</w:t>
      </w:r>
    </w:p>
    <w:p w:rsidR="00DD7F8E" w:rsidRPr="00DA53AD" w:rsidRDefault="00DD7F8E" w:rsidP="00EE3CF0">
      <w:pPr>
        <w:numPr>
          <w:ilvl w:val="0"/>
          <w:numId w:val="77"/>
        </w:numPr>
        <w:tabs>
          <w:tab w:val="left" w:pos="1440"/>
        </w:tabs>
        <w:spacing w:after="60"/>
        <w:ind w:left="1440"/>
        <w:rPr>
          <w:rFonts w:eastAsia="PMingLiU" w:cs="Tahoma"/>
          <w:lang w:eastAsia="zh-TW"/>
        </w:rPr>
      </w:pPr>
      <w:r w:rsidRPr="00DA53AD">
        <w:rPr>
          <w:rFonts w:eastAsia="PMingLiU" w:cs="Tahoma"/>
          <w:color w:val="000000"/>
          <w:szCs w:val="18"/>
          <w:lang w:eastAsia="zh-TW"/>
        </w:rPr>
        <w:t>對於客戶組織相關資訊的存取權；</w:t>
      </w:r>
    </w:p>
    <w:p w:rsidR="00DD7F8E" w:rsidRPr="00DA53AD" w:rsidRDefault="00DD7F8E" w:rsidP="00EE3CF0">
      <w:pPr>
        <w:numPr>
          <w:ilvl w:val="0"/>
          <w:numId w:val="77"/>
        </w:numPr>
        <w:tabs>
          <w:tab w:val="left" w:pos="1440"/>
        </w:tabs>
        <w:spacing w:after="60"/>
        <w:ind w:left="1440"/>
        <w:rPr>
          <w:rFonts w:eastAsia="PMingLiU" w:cs="Tahoma"/>
          <w:lang w:eastAsia="zh-TW"/>
        </w:rPr>
      </w:pPr>
      <w:r w:rsidRPr="00DA53AD">
        <w:rPr>
          <w:rFonts w:eastAsia="PMingLiU" w:cs="Tahoma"/>
          <w:color w:val="000000"/>
          <w:szCs w:val="18"/>
          <w:lang w:eastAsia="zh-TW"/>
        </w:rPr>
        <w:t>客戶必須及時而有效地完成指派的職責；以及</w:t>
      </w:r>
    </w:p>
    <w:p w:rsidR="00DD7F8E" w:rsidRPr="00DA53AD" w:rsidRDefault="00DD7F8E" w:rsidP="00EE3CF0">
      <w:pPr>
        <w:numPr>
          <w:ilvl w:val="0"/>
          <w:numId w:val="77"/>
        </w:numPr>
        <w:tabs>
          <w:tab w:val="left" w:pos="1440"/>
        </w:tabs>
        <w:spacing w:after="60"/>
        <w:ind w:left="1440"/>
        <w:rPr>
          <w:rFonts w:eastAsia="PMingLiU" w:cs="Tahoma"/>
          <w:lang w:eastAsia="zh-TW"/>
        </w:rPr>
      </w:pPr>
      <w:r w:rsidRPr="00DA53AD">
        <w:rPr>
          <w:rFonts w:eastAsia="PMingLiU" w:cs="Tahoma"/>
          <w:color w:val="000000"/>
          <w:szCs w:val="18"/>
          <w:lang w:eastAsia="zh-TW"/>
        </w:rPr>
        <w:t>客戶的管理團隊必須及時進行決策與核准。</w:t>
      </w:r>
    </w:p>
    <w:p w:rsidR="0064651F" w:rsidRPr="00DA53AD" w:rsidRDefault="0064651F" w:rsidP="00CA52FE">
      <w:pPr>
        <w:rPr>
          <w:rFonts w:eastAsia="PMingLiU" w:cs="Tahoma"/>
          <w:lang w:eastAsia="zh-TW"/>
        </w:rPr>
      </w:pPr>
      <w:bookmarkStart w:id="974" w:name="_Toc288760404"/>
    </w:p>
    <w:p w:rsidR="00DD7F8E" w:rsidRPr="00DA53AD" w:rsidRDefault="00DD7F8E" w:rsidP="00CA52FE">
      <w:pPr>
        <w:rPr>
          <w:rFonts w:eastAsia="PMingLiU" w:cs="Tahoma"/>
          <w:lang w:eastAsia="zh-TW"/>
        </w:rPr>
      </w:pPr>
      <w:r w:rsidRPr="00DA53AD">
        <w:rPr>
          <w:rFonts w:eastAsia="PMingLiU" w:cs="Tahoma"/>
          <w:b/>
          <w:sz w:val="24"/>
          <w:szCs w:val="18"/>
          <w:lang w:eastAsia="zh-TW"/>
        </w:rPr>
        <w:t>其他服務條款及條件</w:t>
      </w:r>
    </w:p>
    <w:p w:rsidR="00DD7F8E" w:rsidRPr="00DA53AD" w:rsidRDefault="00DD7F8E" w:rsidP="00CA52FE">
      <w:pPr>
        <w:rPr>
          <w:rFonts w:eastAsia="PMingLiU" w:cs="Tahoma"/>
          <w:lang w:eastAsia="zh-TW"/>
        </w:rPr>
      </w:pPr>
    </w:p>
    <w:p w:rsidR="00DD7F8E" w:rsidRPr="00DA53AD" w:rsidRDefault="00DB2D1E" w:rsidP="00E77F1E">
      <w:pPr>
        <w:spacing w:after="60"/>
        <w:rPr>
          <w:rFonts w:eastAsia="PMingLiU" w:cs="Tahoma"/>
          <w:lang w:eastAsia="zh-TW"/>
        </w:rPr>
      </w:pPr>
      <w:bookmarkStart w:id="975" w:name="_Toc317591257"/>
      <w:bookmarkStart w:id="976" w:name="_Toc336338248"/>
      <w:bookmarkStart w:id="977" w:name="_Toc352109508"/>
      <w:r w:rsidRPr="00DA53AD">
        <w:rPr>
          <w:rStyle w:val="Heading2Char"/>
          <w:rFonts w:ascii="Tahoma" w:eastAsia="PMingLiU" w:hAnsi="Tahoma" w:cs="Tahoma"/>
          <w:sz w:val="20"/>
          <w:szCs w:val="20"/>
          <w:lang w:eastAsia="zh-TW"/>
        </w:rPr>
        <w:t>使用、所有權與使用權權利</w:t>
      </w:r>
      <w:bookmarkEnd w:id="974"/>
      <w:bookmarkEnd w:id="975"/>
      <w:bookmarkEnd w:id="976"/>
      <w:bookmarkEnd w:id="977"/>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b/>
          <w:bCs/>
          <w:color w:val="000000"/>
          <w:sz w:val="18"/>
          <w:szCs w:val="18"/>
          <w:lang w:eastAsia="zh-TW"/>
        </w:rPr>
        <w:t>修正程式。</w:t>
      </w:r>
      <w:r w:rsidRPr="00DA53AD">
        <w:rPr>
          <w:rFonts w:ascii="Tahoma" w:eastAsia="PMingLiU" w:hAnsi="Tahoma" w:cs="Tahoma"/>
          <w:bCs/>
          <w:color w:val="000000"/>
          <w:sz w:val="18"/>
          <w:szCs w:val="18"/>
          <w:lang w:eastAsia="zh-TW"/>
        </w:rPr>
        <w:t>如果</w:t>
      </w:r>
      <w:r w:rsidRPr="00DA53AD">
        <w:rPr>
          <w:rFonts w:ascii="Tahoma" w:eastAsia="PMingLiU" w:hAnsi="Tahoma" w:cs="Tahoma"/>
          <w:bCs/>
          <w:color w:val="000000"/>
          <w:sz w:val="18"/>
          <w:szCs w:val="18"/>
          <w:lang w:eastAsia="zh-TW"/>
        </w:rPr>
        <w:t xml:space="preserve"> Microsoft </w:t>
      </w:r>
      <w:r w:rsidRPr="00DA53AD">
        <w:rPr>
          <w:rFonts w:ascii="Tahoma" w:eastAsia="PMingLiU" w:hAnsi="Tahoma" w:cs="Tahoma"/>
          <w:bCs/>
          <w:color w:val="000000"/>
          <w:sz w:val="18"/>
          <w:szCs w:val="18"/>
          <w:lang w:eastAsia="zh-TW"/>
        </w:rPr>
        <w:t>在履行服務期間提供修正程式給客戶，則這些</w:t>
      </w:r>
      <w:r w:rsidRPr="00DA53AD">
        <w:rPr>
          <w:rFonts w:ascii="Tahoma" w:eastAsia="PMingLiU" w:hAnsi="Tahoma" w:cs="Tahoma"/>
          <w:b/>
          <w:bCs/>
          <w:color w:val="000000"/>
          <w:sz w:val="18"/>
          <w:szCs w:val="18"/>
          <w:lang w:eastAsia="zh-TW"/>
        </w:rPr>
        <w:t xml:space="preserve"> </w:t>
      </w:r>
      <w:r w:rsidRPr="00DA53AD">
        <w:rPr>
          <w:rFonts w:ascii="Tahoma" w:eastAsia="PMingLiU" w:hAnsi="Tahoma" w:cs="Tahoma"/>
          <w:color w:val="000000"/>
          <w:sz w:val="18"/>
          <w:szCs w:val="18"/>
          <w:lang w:eastAsia="zh-TW"/>
        </w:rPr>
        <w:t>修正程式係依照其相關產品適用之授權條款進行授權。如修正程式非針對特定產品提供，則適用</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電腦程式碼結合。</w:t>
      </w:r>
    </w:p>
    <w:p w:rsidR="003F47CB" w:rsidRPr="003F4F24" w:rsidRDefault="003F47CB" w:rsidP="00CA52FE">
      <w:pPr>
        <w:pStyle w:val="normal1"/>
        <w:rPr>
          <w:rFonts w:ascii="Tahoma" w:eastAsia="PMingLiU" w:hAnsi="Tahoma" w:cs="Tahoma"/>
          <w:sz w:val="18"/>
          <w:szCs w:val="18"/>
          <w:lang w:eastAsia="zh-TW"/>
        </w:rPr>
      </w:pPr>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b/>
          <w:bCs/>
          <w:color w:val="000000"/>
          <w:sz w:val="18"/>
          <w:szCs w:val="18"/>
          <w:lang w:eastAsia="zh-TW"/>
        </w:rPr>
        <w:t>已存在著作。</w:t>
      </w:r>
      <w:r w:rsidRPr="00DA53AD">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以下稱「已存在著作」</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必要時亦包含</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之承攬人</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color w:val="000000"/>
          <w:sz w:val="18"/>
          <w:szCs w:val="18"/>
          <w:lang w:eastAsia="zh-TW"/>
        </w:rPr>
        <w:t>除雙方當事人以書面形式明確約定外，一旦支付全部款項，</w:t>
      </w:r>
      <w:r w:rsidRPr="00DA53AD">
        <w:rPr>
          <w:rFonts w:ascii="Tahoma" w:eastAsia="PMingLiU" w:hAnsi="Tahoma" w:cs="Tahoma"/>
          <w:color w:val="000000"/>
          <w:sz w:val="18"/>
          <w:szCs w:val="18"/>
          <w:lang w:eastAsia="zh-TW"/>
        </w:rPr>
        <w:t xml:space="preserve">Microsoft </w:t>
      </w:r>
      <w:r w:rsidRPr="00DA53AD">
        <w:rPr>
          <w:rFonts w:ascii="Tahoma" w:eastAsia="PMingLiU" w:hAnsi="Tahoma" w:cs="Tahoma"/>
          <w:color w:val="000000"/>
          <w:sz w:val="18"/>
          <w:szCs w:val="18"/>
          <w:lang w:eastAsia="zh-TW"/>
        </w:rPr>
        <w:t>即授與客戶非專屬、永久且已繳清權利金之使用權，使客戶僅得為內部業務運作之目的，僅以</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做為服務交付項目之一部分而交付予客戶之形式，使用、重製和修改</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如果適用的話</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該已存在著作。前開</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已存在著作之使用權，係以客戶遵守本合約條款為前提條件。</w:t>
      </w:r>
    </w:p>
    <w:p w:rsidR="003F47CB" w:rsidRPr="003F4F24" w:rsidRDefault="003F47CB" w:rsidP="00CA52FE">
      <w:pPr>
        <w:pStyle w:val="normal1"/>
        <w:rPr>
          <w:rFonts w:ascii="Tahoma" w:eastAsia="PMingLiU" w:hAnsi="Tahoma" w:cs="Tahoma"/>
          <w:sz w:val="18"/>
          <w:szCs w:val="18"/>
          <w:lang w:eastAsia="zh-TW"/>
        </w:rPr>
      </w:pPr>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b/>
          <w:bCs/>
          <w:color w:val="000000"/>
          <w:sz w:val="18"/>
          <w:szCs w:val="18"/>
          <w:lang w:eastAsia="zh-TW"/>
        </w:rPr>
        <w:t>開發物</w:t>
      </w:r>
      <w:r w:rsidRPr="009D6CB8">
        <w:rPr>
          <w:rFonts w:ascii="Tahoma" w:eastAsia="PMingLiU" w:hAnsi="Tahoma" w:cs="Tahoma"/>
          <w:b/>
          <w:color w:val="000000"/>
          <w:sz w:val="18"/>
          <w:szCs w:val="18"/>
          <w:lang w:eastAsia="zh-TW"/>
        </w:rPr>
        <w:t>。</w:t>
      </w:r>
      <w:r w:rsidRPr="00DA53AD">
        <w:rPr>
          <w:rFonts w:ascii="Tahoma" w:eastAsia="PMingLiU" w:hAnsi="Tahoma" w:cs="Tahoma"/>
          <w:color w:val="000000"/>
          <w:sz w:val="18"/>
          <w:szCs w:val="18"/>
          <w:lang w:eastAsia="zh-TW"/>
        </w:rPr>
        <w:t>一旦支付全部款項，</w:t>
      </w:r>
      <w:r w:rsidRPr="00DA53AD">
        <w:rPr>
          <w:rFonts w:ascii="Tahoma" w:eastAsia="PMingLiU" w:hAnsi="Tahoma" w:cs="Tahoma"/>
          <w:color w:val="000000"/>
          <w:sz w:val="18"/>
          <w:szCs w:val="18"/>
          <w:lang w:eastAsia="zh-TW"/>
        </w:rPr>
        <w:t xml:space="preserve">Microsoft </w:t>
      </w:r>
      <w:r w:rsidRPr="00DA53AD">
        <w:rPr>
          <w:rFonts w:ascii="Tahoma" w:eastAsia="PMingLiU" w:hAnsi="Tahoma" w:cs="Tahoma"/>
          <w:color w:val="000000"/>
          <w:sz w:val="18"/>
          <w:szCs w:val="18"/>
          <w:lang w:eastAsia="zh-TW"/>
        </w:rPr>
        <w:t>即授與客戶由</w:t>
      </w:r>
      <w:r w:rsidRPr="00DA53AD">
        <w:rPr>
          <w:rFonts w:ascii="Tahoma" w:eastAsia="PMingLiU" w:hAnsi="Tahoma" w:cs="Tahoma"/>
          <w:color w:val="000000"/>
          <w:sz w:val="18"/>
          <w:szCs w:val="18"/>
          <w:lang w:eastAsia="zh-TW"/>
        </w:rPr>
        <w:t xml:space="preserve"> Microsoft </w:t>
      </w:r>
      <w:r w:rsidRPr="00DA53AD">
        <w:rPr>
          <w:rFonts w:ascii="Tahoma" w:eastAsia="PMingLiU" w:hAnsi="Tahoma" w:cs="Tahoma"/>
          <w:color w:val="000000"/>
          <w:sz w:val="18"/>
          <w:szCs w:val="18"/>
          <w:lang w:eastAsia="zh-TW"/>
        </w:rPr>
        <w:t>開發或與客戶共同開發、並提供予客戶做為服務履行最後產物</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以下稱「開發物」</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之任何電腦程式碼或非程式碼形式之書面資料</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產品、修正程式或已存在著作除外</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F47CB" w:rsidRPr="003F4F24" w:rsidRDefault="003F47CB" w:rsidP="00CA52FE">
      <w:pPr>
        <w:pStyle w:val="normal1"/>
        <w:rPr>
          <w:rFonts w:ascii="Tahoma" w:eastAsia="PMingLiU" w:hAnsi="Tahoma" w:cs="Tahoma"/>
          <w:sz w:val="18"/>
          <w:szCs w:val="18"/>
          <w:lang w:eastAsia="zh-TW"/>
        </w:rPr>
      </w:pPr>
    </w:p>
    <w:p w:rsidR="00222641" w:rsidRPr="002C4ADA" w:rsidRDefault="00222641" w:rsidP="00CA52FE">
      <w:pPr>
        <w:rPr>
          <w:rFonts w:eastAsia="PMingLiU" w:cs="Tahoma"/>
          <w:spacing w:val="-2"/>
          <w:lang w:eastAsia="zh-TW"/>
        </w:rPr>
      </w:pPr>
      <w:r w:rsidRPr="002C4ADA">
        <w:rPr>
          <w:rFonts w:eastAsia="PMingLiU" w:cs="Tahoma"/>
          <w:b/>
          <w:bCs/>
          <w:color w:val="000000"/>
          <w:spacing w:val="-2"/>
          <w:szCs w:val="18"/>
          <w:lang w:eastAsia="zh-TW"/>
        </w:rPr>
        <w:t>資料。</w:t>
      </w:r>
      <w:r w:rsidRPr="002C4ADA">
        <w:rPr>
          <w:rFonts w:eastAsia="PMingLiU" w:cs="Tahoma"/>
          <w:bCs/>
          <w:color w:val="000000"/>
          <w:spacing w:val="-2"/>
          <w:szCs w:val="18"/>
          <w:lang w:eastAsia="zh-TW"/>
        </w:rPr>
        <w:t>由本公司所開發並提供予客戶之與</w:t>
      </w:r>
      <w:r w:rsidRPr="002C4ADA">
        <w:rPr>
          <w:rFonts w:eastAsia="PMingLiU" w:cs="Tahoma"/>
          <w:bCs/>
          <w:color w:val="000000"/>
          <w:spacing w:val="-2"/>
          <w:szCs w:val="18"/>
          <w:lang w:eastAsia="zh-TW"/>
        </w:rPr>
        <w:t xml:space="preserve"> Windows Azure </w:t>
      </w:r>
      <w:r w:rsidRPr="002C4ADA">
        <w:rPr>
          <w:rFonts w:eastAsia="PMingLiU" w:cs="Tahoma"/>
          <w:bCs/>
          <w:color w:val="000000"/>
          <w:spacing w:val="-2"/>
          <w:szCs w:val="18"/>
          <w:lang w:eastAsia="zh-TW"/>
        </w:rPr>
        <w:t>支援及</w:t>
      </w:r>
      <w:r w:rsidRPr="002C4ADA">
        <w:rPr>
          <w:rFonts w:eastAsia="PMingLiU" w:cs="Tahoma"/>
          <w:bCs/>
          <w:color w:val="000000"/>
          <w:spacing w:val="-2"/>
          <w:szCs w:val="18"/>
          <w:lang w:eastAsia="zh-TW"/>
        </w:rPr>
        <w:t xml:space="preserve"> Professional Support </w:t>
      </w:r>
      <w:r w:rsidRPr="002C4ADA">
        <w:rPr>
          <w:rFonts w:eastAsia="PMingLiU" w:cs="Tahoma"/>
          <w:bCs/>
          <w:color w:val="000000"/>
          <w:spacing w:val="-2"/>
          <w:szCs w:val="18"/>
          <w:lang w:eastAsia="zh-TW"/>
        </w:rPr>
        <w:t>相關資料</w:t>
      </w:r>
      <w:r w:rsidRPr="002C4ADA">
        <w:rPr>
          <w:rFonts w:eastAsia="PMingLiU" w:cs="Tahoma"/>
          <w:bCs/>
          <w:color w:val="000000"/>
          <w:spacing w:val="-2"/>
          <w:szCs w:val="18"/>
          <w:lang w:eastAsia="zh-TW"/>
        </w:rPr>
        <w:t xml:space="preserve"> (</w:t>
      </w:r>
      <w:r w:rsidRPr="002C4ADA">
        <w:rPr>
          <w:rFonts w:eastAsia="PMingLiU" w:cs="Tahoma"/>
          <w:bCs/>
          <w:color w:val="000000"/>
          <w:spacing w:val="-2"/>
          <w:szCs w:val="18"/>
          <w:lang w:eastAsia="zh-TW"/>
        </w:rPr>
        <w:t>以下稱「資料」</w:t>
      </w:r>
      <w:r w:rsidRPr="002C4ADA">
        <w:rPr>
          <w:rFonts w:eastAsia="PMingLiU" w:cs="Tahoma"/>
          <w:bCs/>
          <w:color w:val="000000"/>
          <w:spacing w:val="-2"/>
          <w:szCs w:val="18"/>
          <w:lang w:eastAsia="zh-TW"/>
        </w:rPr>
        <w:t xml:space="preserve">) </w:t>
      </w:r>
      <w:r w:rsidR="002C4ADA">
        <w:rPr>
          <w:rFonts w:eastAsia="PMingLiU" w:cs="Tahoma"/>
          <w:bCs/>
          <w:color w:val="000000"/>
          <w:spacing w:val="-2"/>
          <w:szCs w:val="18"/>
          <w:lang w:eastAsia="zh-TW"/>
        </w:rPr>
        <w:br/>
      </w:r>
      <w:r w:rsidRPr="002C4ADA">
        <w:rPr>
          <w:rFonts w:eastAsia="PMingLiU" w:cs="Tahoma"/>
          <w:bCs/>
          <w:color w:val="000000"/>
          <w:spacing w:val="-2"/>
          <w:szCs w:val="18"/>
          <w:lang w:eastAsia="zh-TW"/>
        </w:rPr>
        <w:t>(</w:t>
      </w:r>
      <w:r w:rsidRPr="002C4ADA">
        <w:rPr>
          <w:rFonts w:eastAsia="PMingLiU" w:cs="Tahoma"/>
          <w:bCs/>
          <w:color w:val="000000"/>
          <w:spacing w:val="-2"/>
          <w:szCs w:val="18"/>
          <w:lang w:eastAsia="zh-TW"/>
        </w:rPr>
        <w:t>軟體程式碼除外</w:t>
      </w:r>
      <w:r w:rsidRPr="002C4ADA">
        <w:rPr>
          <w:rFonts w:eastAsia="PMingLiU" w:cs="Tahoma"/>
          <w:bCs/>
          <w:color w:val="000000"/>
          <w:spacing w:val="-2"/>
          <w:szCs w:val="18"/>
          <w:lang w:eastAsia="zh-TW"/>
        </w:rPr>
        <w:t>)</w:t>
      </w:r>
      <w:r w:rsidRPr="002C4ADA">
        <w:rPr>
          <w:rFonts w:eastAsia="PMingLiU" w:cs="Tahoma"/>
          <w:bCs/>
          <w:color w:val="000000"/>
          <w:spacing w:val="-2"/>
          <w:szCs w:val="18"/>
          <w:lang w:eastAsia="zh-TW"/>
        </w:rPr>
        <w:t>，其所有權利均屬本公司所有，但該等資料如構成客戶已存在著作，不在此限。本公司授與客戶非</w:t>
      </w:r>
      <w:r w:rsidR="003358FA">
        <w:rPr>
          <w:rFonts w:eastAsia="PMingLiU" w:cs="Tahoma"/>
          <w:bCs/>
          <w:color w:val="000000"/>
          <w:spacing w:val="-2"/>
          <w:szCs w:val="18"/>
          <w:lang w:eastAsia="zh-TW"/>
        </w:rPr>
        <w:br/>
      </w:r>
      <w:r w:rsidRPr="002C4ADA">
        <w:rPr>
          <w:rFonts w:eastAsia="PMingLiU" w:cs="Tahoma"/>
          <w:bCs/>
          <w:color w:val="000000"/>
          <w:spacing w:val="-2"/>
          <w:szCs w:val="18"/>
          <w:lang w:eastAsia="zh-TW"/>
        </w:rPr>
        <w:t>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3F47CB" w:rsidRPr="00DA53AD" w:rsidRDefault="003F47CB" w:rsidP="00CA52FE">
      <w:pPr>
        <w:rPr>
          <w:rFonts w:eastAsia="PMingLiU" w:cs="Tahoma"/>
          <w:lang w:eastAsia="zh-TW"/>
        </w:rPr>
      </w:pPr>
    </w:p>
    <w:p w:rsidR="00B53C3C" w:rsidRPr="002C4ADA" w:rsidRDefault="00B53C3C" w:rsidP="00CA52FE">
      <w:pPr>
        <w:rPr>
          <w:rFonts w:eastAsia="PMingLiU" w:cs="Tahoma"/>
          <w:spacing w:val="-2"/>
          <w:lang w:eastAsia="zh-TW"/>
        </w:rPr>
      </w:pPr>
      <w:r w:rsidRPr="002C4ADA">
        <w:rPr>
          <w:rFonts w:eastAsia="PMingLiU" w:cs="Tahoma"/>
          <w:b/>
          <w:bCs/>
          <w:color w:val="000000"/>
          <w:spacing w:val="-2"/>
          <w:szCs w:val="18"/>
          <w:lang w:eastAsia="zh-TW"/>
        </w:rPr>
        <w:t>範例程式碼。</w:t>
      </w:r>
      <w:r w:rsidRPr="002C4ADA">
        <w:rPr>
          <w:rFonts w:eastAsia="PMingLiU" w:cs="Tahoma"/>
          <w:bCs/>
          <w:color w:val="000000"/>
          <w:spacing w:val="-2"/>
          <w:szCs w:val="18"/>
          <w:lang w:eastAsia="zh-TW"/>
        </w:rPr>
        <w:t xml:space="preserve">Microsoft </w:t>
      </w:r>
      <w:r w:rsidRPr="002C4ADA">
        <w:rPr>
          <w:rFonts w:eastAsia="PMingLiU" w:cs="Tahoma"/>
          <w:bCs/>
          <w:color w:val="000000"/>
          <w:spacing w:val="-2"/>
          <w:szCs w:val="18"/>
          <w:lang w:eastAsia="zh-TW"/>
        </w:rPr>
        <w:t>授與客戶非專屬、永久且免權利金之權利，允許其得使用和修改本公司提供用於說明目的之任何軟體程式碼</w:t>
      </w:r>
      <w:r w:rsidRPr="002C4ADA">
        <w:rPr>
          <w:rFonts w:eastAsia="PMingLiU" w:cs="Tahoma"/>
          <w:bCs/>
          <w:color w:val="000000"/>
          <w:spacing w:val="-2"/>
          <w:szCs w:val="18"/>
          <w:lang w:eastAsia="zh-TW"/>
        </w:rPr>
        <w:t xml:space="preserve"> (</w:t>
      </w:r>
      <w:r w:rsidRPr="002C4ADA">
        <w:rPr>
          <w:rFonts w:eastAsia="PMingLiU" w:cs="Tahoma"/>
          <w:bCs/>
          <w:color w:val="000000"/>
          <w:spacing w:val="-2"/>
          <w:szCs w:val="18"/>
          <w:lang w:eastAsia="zh-TW"/>
        </w:rPr>
        <w:t>以下稱「範例程式碼」</w:t>
      </w:r>
      <w:r w:rsidRPr="002C4ADA">
        <w:rPr>
          <w:rFonts w:eastAsia="PMingLiU" w:cs="Tahoma"/>
          <w:bCs/>
          <w:color w:val="000000"/>
          <w:spacing w:val="-2"/>
          <w:szCs w:val="18"/>
          <w:lang w:eastAsia="zh-TW"/>
        </w:rPr>
        <w:t>)</w:t>
      </w:r>
      <w:r w:rsidRPr="002C4ADA">
        <w:rPr>
          <w:rFonts w:eastAsia="PMingLiU" w:cs="Tahoma"/>
          <w:bCs/>
          <w:color w:val="000000"/>
          <w:spacing w:val="-2"/>
          <w:szCs w:val="18"/>
          <w:lang w:eastAsia="zh-TW"/>
        </w:rPr>
        <w:t>，並得重製和散布目的碼形式的範例程式碼，惟前提為客戶同意以下條件︰</w:t>
      </w:r>
      <w:r w:rsidRPr="002C4ADA">
        <w:rPr>
          <w:rFonts w:eastAsia="PMingLiU" w:cs="Tahoma"/>
          <w:bCs/>
          <w:color w:val="000000"/>
          <w:spacing w:val="-2"/>
          <w:szCs w:val="18"/>
          <w:lang w:eastAsia="zh-TW"/>
        </w:rPr>
        <w:t>(i) </w:t>
      </w:r>
      <w:r w:rsidRPr="002C4ADA">
        <w:rPr>
          <w:rFonts w:eastAsia="PMingLiU" w:cs="Tahoma"/>
          <w:bCs/>
          <w:color w:val="000000"/>
          <w:spacing w:val="-2"/>
          <w:szCs w:val="18"/>
          <w:lang w:eastAsia="zh-TW"/>
        </w:rPr>
        <w:t>如果客戶之軟體產品含有內嵌範例程式碼，則不得在行銷該等產品時使用本公司的名稱、商標圖樣或商標；</w:t>
      </w:r>
      <w:r w:rsidRPr="002C4ADA">
        <w:rPr>
          <w:rFonts w:eastAsia="PMingLiU" w:cs="Tahoma"/>
          <w:bCs/>
          <w:color w:val="000000"/>
          <w:spacing w:val="-2"/>
          <w:szCs w:val="18"/>
          <w:lang w:eastAsia="zh-TW"/>
        </w:rPr>
        <w:t>(ii) </w:t>
      </w:r>
      <w:r w:rsidRPr="002C4ADA">
        <w:rPr>
          <w:rFonts w:eastAsia="PMingLiU" w:cs="Tahoma"/>
          <w:bCs/>
          <w:color w:val="000000"/>
          <w:spacing w:val="-2"/>
          <w:szCs w:val="18"/>
          <w:lang w:eastAsia="zh-TW"/>
        </w:rPr>
        <w:t>在含有內嵌範例程式碼之客戶軟體產品中，加入有效的著作權標示；且</w:t>
      </w:r>
      <w:r w:rsidRPr="002C4ADA">
        <w:rPr>
          <w:rFonts w:eastAsia="PMingLiU" w:cs="Tahoma"/>
          <w:bCs/>
          <w:color w:val="000000"/>
          <w:spacing w:val="-2"/>
          <w:szCs w:val="18"/>
          <w:lang w:eastAsia="zh-TW"/>
        </w:rPr>
        <w:t xml:space="preserve"> (iii) </w:t>
      </w:r>
      <w:r w:rsidRPr="002C4ADA">
        <w:rPr>
          <w:rFonts w:eastAsia="PMingLiU" w:cs="Tahoma"/>
          <w:bCs/>
          <w:color w:val="000000"/>
          <w:spacing w:val="-2"/>
          <w:szCs w:val="18"/>
          <w:lang w:eastAsia="zh-TW"/>
        </w:rPr>
        <w:t>若因使用或散布範例程式碼而使本公司及本公司之供應商遭他人提出索賠或訴訟，客戶應賠償本公司及本公司之供應商之損失</w:t>
      </w:r>
      <w:r w:rsidRPr="002C4ADA">
        <w:rPr>
          <w:rFonts w:eastAsia="PMingLiU" w:cs="Tahoma"/>
          <w:bCs/>
          <w:color w:val="000000"/>
          <w:spacing w:val="-2"/>
          <w:szCs w:val="18"/>
          <w:lang w:eastAsia="zh-TW"/>
        </w:rPr>
        <w:t xml:space="preserve"> (</w:t>
      </w:r>
      <w:r w:rsidRPr="002C4ADA">
        <w:rPr>
          <w:rFonts w:eastAsia="PMingLiU" w:cs="Tahoma"/>
          <w:bCs/>
          <w:color w:val="000000"/>
          <w:spacing w:val="-2"/>
          <w:szCs w:val="18"/>
          <w:lang w:eastAsia="zh-TW"/>
        </w:rPr>
        <w:t>包括律師費用</w:t>
      </w:r>
      <w:r w:rsidRPr="002C4ADA">
        <w:rPr>
          <w:rFonts w:eastAsia="PMingLiU" w:cs="Tahoma"/>
          <w:bCs/>
          <w:color w:val="000000"/>
          <w:spacing w:val="-2"/>
          <w:szCs w:val="18"/>
          <w:lang w:eastAsia="zh-TW"/>
        </w:rPr>
        <w:t>)</w:t>
      </w:r>
      <w:r w:rsidRPr="002C4ADA">
        <w:rPr>
          <w:rFonts w:eastAsia="PMingLiU" w:cs="Tahoma"/>
          <w:bCs/>
          <w:color w:val="000000"/>
          <w:spacing w:val="-2"/>
          <w:szCs w:val="18"/>
          <w:lang w:eastAsia="zh-TW"/>
        </w:rPr>
        <w:t>、使之不致遭受損失，並出面代為辯護。</w:t>
      </w:r>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b/>
          <w:bCs/>
          <w:color w:val="000000"/>
          <w:sz w:val="18"/>
          <w:szCs w:val="18"/>
          <w:lang w:eastAsia="zh-TW"/>
        </w:rPr>
        <w:lastRenderedPageBreak/>
        <w:t>開放原始碼使用權限制</w:t>
      </w:r>
      <w:r w:rsidRPr="00F76994">
        <w:rPr>
          <w:rFonts w:ascii="Tahoma" w:eastAsia="PMingLiU" w:hAnsi="Tahoma" w:cs="Tahoma"/>
          <w:b/>
          <w:color w:val="000000"/>
          <w:sz w:val="18"/>
          <w:szCs w:val="18"/>
          <w:lang w:eastAsia="zh-TW"/>
        </w:rPr>
        <w:t>。</w:t>
      </w:r>
      <w:r w:rsidRPr="00DA53AD">
        <w:rPr>
          <w:rFonts w:ascii="Tahoma" w:eastAsia="PMingLiU" w:hAnsi="Tahoma" w:cs="Tahoma"/>
          <w:color w:val="000000"/>
          <w:sz w:val="18"/>
          <w:szCs w:val="18"/>
          <w:lang w:eastAsia="zh-TW"/>
        </w:rPr>
        <w:t>由於某些第三人授權條款通常會要求電腦程式碼</w:t>
      </w:r>
      <w:r w:rsidRPr="00DA53AD">
        <w:rPr>
          <w:rFonts w:ascii="Tahoma" w:eastAsia="PMingLiU" w:hAnsi="Tahoma" w:cs="Tahoma"/>
          <w:color w:val="000000"/>
          <w:sz w:val="18"/>
          <w:szCs w:val="18"/>
          <w:lang w:eastAsia="zh-TW"/>
        </w:rPr>
        <w:t xml:space="preserve"> (i) </w:t>
      </w:r>
      <w:r w:rsidRPr="00DA53AD">
        <w:rPr>
          <w:rFonts w:ascii="Tahoma" w:eastAsia="PMingLiU" w:hAnsi="Tahoma" w:cs="Tahoma"/>
          <w:color w:val="000000"/>
          <w:sz w:val="18"/>
          <w:szCs w:val="18"/>
          <w:lang w:eastAsia="zh-TW"/>
        </w:rPr>
        <w:t>以原始碼形式揭露予第三人；</w:t>
      </w:r>
      <w:r w:rsidRPr="00DA53AD">
        <w:rPr>
          <w:rFonts w:ascii="Tahoma" w:eastAsia="PMingLiU" w:hAnsi="Tahoma" w:cs="Tahoma"/>
          <w:color w:val="000000"/>
          <w:sz w:val="18"/>
          <w:szCs w:val="18"/>
          <w:lang w:eastAsia="zh-TW"/>
        </w:rPr>
        <w:t xml:space="preserve">(ii) </w:t>
      </w:r>
      <w:r w:rsidRPr="00DA53AD">
        <w:rPr>
          <w:rFonts w:ascii="Tahoma" w:eastAsia="PMingLiU" w:hAnsi="Tahoma" w:cs="Tahoma"/>
          <w:color w:val="000000"/>
          <w:sz w:val="18"/>
          <w:szCs w:val="18"/>
          <w:lang w:eastAsia="zh-TW"/>
        </w:rPr>
        <w:t>為製作衍生著作之目的而授權予第三人；或</w:t>
      </w:r>
      <w:r w:rsidRPr="00DA53AD">
        <w:rPr>
          <w:rFonts w:ascii="Tahoma" w:eastAsia="PMingLiU" w:hAnsi="Tahoma" w:cs="Tahoma"/>
          <w:color w:val="000000"/>
          <w:sz w:val="18"/>
          <w:szCs w:val="18"/>
          <w:lang w:eastAsia="zh-TW"/>
        </w:rPr>
        <w:t xml:space="preserve"> (iii) </w:t>
      </w:r>
      <w:r w:rsidRPr="00DA53AD">
        <w:rPr>
          <w:rFonts w:ascii="Tahoma" w:eastAsia="PMingLiU" w:hAnsi="Tahoma" w:cs="Tahoma"/>
          <w:color w:val="000000"/>
          <w:sz w:val="18"/>
          <w:szCs w:val="18"/>
          <w:lang w:eastAsia="zh-TW"/>
        </w:rPr>
        <w:t>免費轉散布予第三人</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以下合稱「開放原始碼授權條款」</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，每一方當事人針對任何電腦程式碼</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或任何與其相關之智慧財產權</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rsidR="003F47CB" w:rsidRPr="00DA53AD" w:rsidRDefault="003F47CB" w:rsidP="00CA52FE">
      <w:pPr>
        <w:pStyle w:val="normal1"/>
        <w:rPr>
          <w:rFonts w:ascii="Tahoma" w:eastAsia="PMingLiU" w:hAnsi="Tahoma" w:cs="Tahoma"/>
          <w:lang w:eastAsia="zh-TW"/>
        </w:rPr>
      </w:pPr>
    </w:p>
    <w:p w:rsidR="00DB2D1E" w:rsidRPr="00DA53AD" w:rsidRDefault="00DB2D1E" w:rsidP="00CA52FE">
      <w:pPr>
        <w:pStyle w:val="normal1"/>
        <w:rPr>
          <w:rFonts w:ascii="Tahoma" w:eastAsia="PMingLiU" w:hAnsi="Tahoma" w:cs="Tahoma"/>
          <w:lang w:eastAsia="zh-TW"/>
        </w:rPr>
      </w:pPr>
      <w:r w:rsidRPr="00DA53AD">
        <w:rPr>
          <w:rFonts w:ascii="Tahoma" w:eastAsia="PMingLiU" w:hAnsi="Tahoma" w:cs="Tahoma"/>
          <w:b/>
          <w:bCs/>
          <w:color w:val="000000"/>
          <w:sz w:val="18"/>
          <w:szCs w:val="18"/>
          <w:lang w:eastAsia="zh-TW"/>
        </w:rPr>
        <w:t>關係企業之權利。</w:t>
      </w:r>
      <w:r w:rsidRPr="00DA53AD">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rsidR="001C1727" w:rsidRPr="00DA53AD" w:rsidRDefault="001C1727">
      <w:pPr>
        <w:rPr>
          <w:rFonts w:eastAsia="PMingLiU" w:cs="Tahoma"/>
          <w:lang w:eastAsia="zh-TW"/>
        </w:rPr>
      </w:pPr>
    </w:p>
    <w:p w:rsidR="00DB2D1E" w:rsidRPr="00DA53AD" w:rsidRDefault="00DB2D1E" w:rsidP="00CA52FE">
      <w:pPr>
        <w:rPr>
          <w:rFonts w:eastAsia="PMingLiU" w:cs="Tahoma"/>
          <w:lang w:eastAsia="zh-TW"/>
        </w:rPr>
      </w:pPr>
      <w:r w:rsidRPr="00DA53AD">
        <w:rPr>
          <w:rFonts w:eastAsia="PMingLiU" w:cs="Tahoma"/>
          <w:b/>
          <w:bCs/>
          <w:color w:val="000000"/>
          <w:szCs w:val="18"/>
          <w:lang w:eastAsia="zh-TW"/>
        </w:rPr>
        <w:t>權利之保留。</w:t>
      </w:r>
      <w:r w:rsidRPr="00DA53AD">
        <w:rPr>
          <w:rFonts w:eastAsia="PMingLiU" w:cs="Tahoma"/>
          <w:color w:val="000000"/>
          <w:szCs w:val="18"/>
          <w:lang w:eastAsia="zh-TW"/>
        </w:rPr>
        <w:t>所有未明示授與之權利均保留。</w:t>
      </w:r>
    </w:p>
    <w:p w:rsidR="00DB2D1E" w:rsidRPr="00DA53AD" w:rsidRDefault="00DB2D1E" w:rsidP="00CA52FE">
      <w:pPr>
        <w:rPr>
          <w:rFonts w:eastAsia="PMingLiU" w:cs="Tahoma"/>
          <w:lang w:eastAsia="zh-TW"/>
        </w:rPr>
      </w:pPr>
    </w:p>
    <w:p w:rsidR="00DD7F8E" w:rsidRPr="00DA53AD" w:rsidRDefault="00DD7F8E" w:rsidP="00E77F1E">
      <w:pPr>
        <w:spacing w:after="60"/>
        <w:rPr>
          <w:rFonts w:eastAsia="PMingLiU" w:cs="Tahoma"/>
          <w:lang w:eastAsia="zh-TW"/>
        </w:rPr>
      </w:pPr>
      <w:r w:rsidRPr="00DA53AD">
        <w:rPr>
          <w:rFonts w:eastAsia="PMingLiU" w:cs="Tahoma"/>
          <w:b/>
          <w:szCs w:val="18"/>
          <w:lang w:eastAsia="zh-TW"/>
        </w:rPr>
        <w:t>瑕疵擔保、免責聲明及賠償責任限制</w:t>
      </w:r>
    </w:p>
    <w:p w:rsidR="00DD7F8E" w:rsidRPr="00DA53AD" w:rsidRDefault="00DD7F8E" w:rsidP="00CA52FE">
      <w:pPr>
        <w:ind w:left="360"/>
        <w:rPr>
          <w:rFonts w:eastAsia="PMingLiU" w:cs="Tahoma"/>
          <w:lang w:eastAsia="zh-TW"/>
        </w:rPr>
      </w:pPr>
      <w:r w:rsidRPr="00DA53AD">
        <w:rPr>
          <w:rFonts w:eastAsia="PMingLiU" w:cs="Tahoma"/>
          <w:b/>
          <w:color w:val="000000"/>
          <w:szCs w:val="18"/>
          <w:lang w:eastAsia="zh-TW"/>
        </w:rPr>
        <w:t>服務之瑕疵擔保</w:t>
      </w:r>
      <w:r w:rsidRPr="00774CF8">
        <w:rPr>
          <w:rFonts w:eastAsia="PMingLiU" w:cs="Tahoma"/>
          <w:b/>
          <w:color w:val="000000"/>
          <w:szCs w:val="18"/>
          <w:lang w:eastAsia="zh-TW"/>
        </w:rPr>
        <w:t>。</w:t>
      </w:r>
      <w:r w:rsidRPr="00DA53AD">
        <w:rPr>
          <w:rFonts w:eastAsia="PMingLiU" w:cs="Tahoma"/>
          <w:color w:val="000000"/>
          <w:szCs w:val="18"/>
          <w:lang w:eastAsia="zh-TW"/>
        </w:rPr>
        <w:t xml:space="preserve">Microsoft </w:t>
      </w:r>
      <w:r w:rsidRPr="00DA53AD">
        <w:rPr>
          <w:rFonts w:eastAsia="PMingLiU" w:cs="Tahoma"/>
          <w:color w:val="000000"/>
          <w:szCs w:val="18"/>
          <w:lang w:eastAsia="zh-TW"/>
        </w:rPr>
        <w:t>保證，所有服務都將基於專業之努力及技術履行之。</w:t>
      </w:r>
    </w:p>
    <w:p w:rsidR="00DD7F8E" w:rsidRPr="00DA53AD" w:rsidRDefault="00DD7F8E" w:rsidP="00CA52FE">
      <w:pPr>
        <w:ind w:left="360"/>
        <w:rPr>
          <w:rFonts w:eastAsia="PMingLiU" w:cs="Tahoma"/>
          <w:lang w:eastAsia="zh-TW"/>
        </w:rPr>
      </w:pPr>
    </w:p>
    <w:p w:rsidR="00DD7F8E" w:rsidRPr="00DA53AD" w:rsidRDefault="00DD7F8E" w:rsidP="00CA52FE">
      <w:pPr>
        <w:ind w:left="360"/>
        <w:rPr>
          <w:rFonts w:eastAsia="PMingLiU" w:cs="Tahoma"/>
          <w:lang w:eastAsia="zh-TW"/>
        </w:rPr>
      </w:pPr>
      <w:r w:rsidRPr="00DA53AD">
        <w:rPr>
          <w:rFonts w:eastAsia="PMingLiU" w:cs="Tahoma"/>
          <w:b/>
          <w:szCs w:val="18"/>
          <w:lang w:eastAsia="zh-TW"/>
        </w:rPr>
        <w:t>不提供其他瑕疵擔保</w:t>
      </w:r>
      <w:r w:rsidRPr="009D6CB8">
        <w:rPr>
          <w:rFonts w:eastAsia="PMingLiU" w:cs="Tahoma"/>
          <w:b/>
          <w:szCs w:val="18"/>
          <w:lang w:eastAsia="zh-TW"/>
        </w:rPr>
        <w:t>。</w:t>
      </w:r>
      <w:r w:rsidRPr="00DA53AD">
        <w:rPr>
          <w:rFonts w:eastAsia="PMingLiU" w:cs="Tahoma"/>
          <w:szCs w:val="18"/>
          <w:lang w:eastAsia="zh-TW"/>
        </w:rPr>
        <w:t>在相關法律許可的範圍之內，</w:t>
      </w:r>
      <w:r w:rsidRPr="00DA53AD">
        <w:rPr>
          <w:rFonts w:eastAsia="PMingLiU" w:cs="Tahoma"/>
          <w:szCs w:val="18"/>
          <w:lang w:eastAsia="zh-TW"/>
        </w:rPr>
        <w:t xml:space="preserve">MICROSOFT </w:t>
      </w:r>
      <w:r w:rsidRPr="00DA53AD">
        <w:rPr>
          <w:rFonts w:eastAsia="PMingLiU" w:cs="Tahoma"/>
          <w:szCs w:val="18"/>
          <w:lang w:eastAsia="zh-TW"/>
        </w:rPr>
        <w:t>不提供並排除所有明示、默示或法定之聲明、</w:t>
      </w:r>
      <w:r w:rsidR="003358FA">
        <w:rPr>
          <w:rFonts w:eastAsia="PMingLiU" w:cs="Tahoma"/>
          <w:szCs w:val="18"/>
          <w:lang w:eastAsia="zh-TW"/>
        </w:rPr>
        <w:br/>
      </w:r>
      <w:r w:rsidRPr="00DA53AD">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DA53AD">
        <w:rPr>
          <w:rFonts w:eastAsia="PMingLiU" w:cs="Tahoma"/>
          <w:szCs w:val="18"/>
          <w:lang w:eastAsia="zh-TW"/>
        </w:rPr>
        <w:t xml:space="preserve"> MICROSOFT </w:t>
      </w:r>
      <w:r w:rsidRPr="00DA53AD">
        <w:rPr>
          <w:rFonts w:eastAsia="PMingLiU" w:cs="Tahoma"/>
          <w:szCs w:val="18"/>
          <w:lang w:eastAsia="zh-TW"/>
        </w:rPr>
        <w:t>及其關係企業、供應商與承攬人在履行服務時所提供之任何意見、建議、修正程式、服務交付項目以及相關資料等。</w:t>
      </w:r>
    </w:p>
    <w:p w:rsidR="00DD7F8E" w:rsidRPr="00DA53AD" w:rsidRDefault="00DD7F8E" w:rsidP="00CA52FE">
      <w:pPr>
        <w:ind w:left="360"/>
        <w:rPr>
          <w:rFonts w:eastAsia="PMingLiU" w:cs="Tahoma"/>
          <w:lang w:eastAsia="zh-TW"/>
        </w:rPr>
      </w:pPr>
    </w:p>
    <w:p w:rsidR="00DD7F8E" w:rsidRPr="00DA53AD" w:rsidRDefault="00DD7F8E" w:rsidP="00CA52FE">
      <w:pPr>
        <w:ind w:left="360"/>
        <w:rPr>
          <w:rFonts w:eastAsia="PMingLiU" w:cs="Tahoma"/>
          <w:lang w:eastAsia="zh-TW"/>
        </w:rPr>
      </w:pPr>
      <w:r w:rsidRPr="00DA53AD">
        <w:rPr>
          <w:rFonts w:eastAsia="PMingLiU" w:cs="Tahoma"/>
          <w:b/>
          <w:szCs w:val="18"/>
          <w:lang w:eastAsia="zh-TW"/>
        </w:rPr>
        <w:t>賠償責任限制</w:t>
      </w:r>
      <w:r w:rsidRPr="00F76994">
        <w:rPr>
          <w:rFonts w:eastAsia="PMingLiU" w:cs="Tahoma"/>
          <w:b/>
          <w:szCs w:val="18"/>
          <w:lang w:eastAsia="zh-TW"/>
        </w:rPr>
        <w:t>。</w:t>
      </w:r>
      <w:r w:rsidRPr="00DA53AD">
        <w:rPr>
          <w:rFonts w:eastAsia="PMingLiU" w:cs="Tahoma"/>
          <w:szCs w:val="18"/>
          <w:lang w:eastAsia="zh-TW"/>
        </w:rPr>
        <w:t>在相關法律許可的最大範圍之內，</w:t>
      </w:r>
      <w:r w:rsidRPr="00DA53AD">
        <w:rPr>
          <w:rFonts w:eastAsia="PMingLiU" w:cs="Tahoma"/>
          <w:szCs w:val="18"/>
          <w:lang w:eastAsia="zh-TW"/>
        </w:rPr>
        <w:t xml:space="preserve">Microsoft </w:t>
      </w:r>
      <w:r w:rsidRPr="00DA53AD">
        <w:rPr>
          <w:rFonts w:eastAsia="PMingLiU" w:cs="Tahoma"/>
          <w:szCs w:val="18"/>
          <w:lang w:eastAsia="zh-TW"/>
        </w:rPr>
        <w:t>就直接損害所應負之賠償責任，以客戶在索賠之前</w:t>
      </w:r>
      <w:r w:rsidRPr="00DA53AD">
        <w:rPr>
          <w:rFonts w:eastAsia="PMingLiU" w:cs="Tahoma"/>
          <w:szCs w:val="18"/>
          <w:lang w:eastAsia="zh-TW"/>
        </w:rPr>
        <w:t xml:space="preserve"> 12</w:t>
      </w:r>
      <w:r w:rsidR="00E55DDE">
        <w:rPr>
          <w:rFonts w:eastAsia="PMingLiU" w:cs="Tahoma"/>
          <w:szCs w:val="18"/>
          <w:lang w:eastAsia="zh-TW"/>
        </w:rPr>
        <w:t> </w:t>
      </w:r>
      <w:r w:rsidRPr="00DA53AD">
        <w:rPr>
          <w:rFonts w:eastAsia="PMingLiU" w:cs="Tahoma"/>
          <w:szCs w:val="18"/>
          <w:lang w:eastAsia="zh-TW"/>
        </w:rPr>
        <w:t>個月內就導致索賠之服務所支付的金額為上限。</w:t>
      </w:r>
    </w:p>
    <w:p w:rsidR="00DD7F8E" w:rsidRPr="00DA53AD" w:rsidRDefault="00DD7F8E" w:rsidP="00CA52FE">
      <w:pPr>
        <w:ind w:left="360"/>
        <w:rPr>
          <w:rFonts w:eastAsia="PMingLiU" w:cs="Tahoma"/>
          <w:lang w:eastAsia="zh-TW"/>
        </w:rPr>
      </w:pPr>
    </w:p>
    <w:p w:rsidR="00DD7F8E" w:rsidRPr="00DA53AD" w:rsidRDefault="00DD7F8E" w:rsidP="00CA52FE">
      <w:pPr>
        <w:ind w:left="360"/>
        <w:rPr>
          <w:rFonts w:eastAsia="PMingLiU" w:cs="Tahoma"/>
          <w:lang w:eastAsia="zh-TW"/>
        </w:rPr>
      </w:pPr>
      <w:r w:rsidRPr="00DA53AD">
        <w:rPr>
          <w:rFonts w:eastAsia="PMingLiU" w:cs="Tahoma"/>
          <w:b/>
          <w:szCs w:val="18"/>
          <w:lang w:eastAsia="zh-TW"/>
        </w:rPr>
        <w:t>無特定損害賠償責任</w:t>
      </w:r>
      <w:r w:rsidRPr="009D6CB8">
        <w:rPr>
          <w:rFonts w:eastAsia="PMingLiU" w:cs="Tahoma"/>
          <w:b/>
          <w:szCs w:val="18"/>
          <w:lang w:eastAsia="zh-TW"/>
        </w:rPr>
        <w:t>。</w:t>
      </w:r>
      <w:r w:rsidRPr="00DA53AD">
        <w:rPr>
          <w:rFonts w:eastAsia="PMingLiU" w:cs="Tahoma"/>
          <w:szCs w:val="18"/>
          <w:lang w:eastAsia="zh-TW"/>
        </w:rPr>
        <w:t>在相關法律許可的最大範圍之內，任一方當事人及其關係企業、供應商或承攬人均無須就因本合約相關所引起之任何間接損害</w:t>
      </w:r>
      <w:r w:rsidRPr="00DA53AD">
        <w:rPr>
          <w:rFonts w:eastAsia="PMingLiU" w:cs="Tahoma"/>
          <w:szCs w:val="18"/>
          <w:lang w:eastAsia="zh-TW"/>
        </w:rPr>
        <w:t xml:space="preserve"> (</w:t>
      </w:r>
      <w:r w:rsidRPr="00DA53AD">
        <w:rPr>
          <w:rFonts w:eastAsia="PMingLiU" w:cs="Tahoma"/>
          <w:szCs w:val="18"/>
          <w:lang w:eastAsia="zh-TW"/>
        </w:rPr>
        <w:t>包括但不限於衍生性損害、特殊性損害或附隨性損害，或是因利潤或收入損失、營業中斷或商業資訊遺失所導致的損害</w:t>
      </w:r>
      <w:r w:rsidRPr="00DA53AD">
        <w:rPr>
          <w:rFonts w:eastAsia="PMingLiU" w:cs="Tahoma"/>
          <w:szCs w:val="18"/>
          <w:lang w:eastAsia="zh-TW"/>
        </w:rPr>
        <w:t xml:space="preserve">) </w:t>
      </w:r>
      <w:r w:rsidRPr="00DA53AD">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DD7F8E" w:rsidRPr="00DA53AD" w:rsidRDefault="00DD7F8E" w:rsidP="00CA52FE">
      <w:pPr>
        <w:ind w:left="360" w:hanging="360"/>
        <w:jc w:val="both"/>
        <w:rPr>
          <w:rFonts w:eastAsia="PMingLiU" w:cs="Tahoma"/>
          <w:lang w:eastAsia="zh-TW"/>
        </w:rPr>
      </w:pPr>
    </w:p>
    <w:p w:rsidR="00DD7F8E" w:rsidRPr="00DA53AD" w:rsidRDefault="00DD7F8E" w:rsidP="00CA52FE">
      <w:pPr>
        <w:ind w:left="360"/>
        <w:rPr>
          <w:rFonts w:eastAsia="PMingLiU" w:cs="Tahoma"/>
          <w:lang w:eastAsia="zh-TW"/>
        </w:rPr>
      </w:pPr>
      <w:r w:rsidRPr="00DA53AD">
        <w:rPr>
          <w:rFonts w:eastAsia="PMingLiU" w:cs="Tahoma"/>
          <w:b/>
          <w:szCs w:val="18"/>
          <w:lang w:eastAsia="zh-TW"/>
        </w:rPr>
        <w:t>適用</w:t>
      </w:r>
      <w:r w:rsidRPr="009D6CB8">
        <w:rPr>
          <w:rFonts w:eastAsia="PMingLiU" w:cs="Tahoma"/>
          <w:b/>
          <w:szCs w:val="18"/>
          <w:lang w:eastAsia="zh-TW"/>
        </w:rPr>
        <w:t>。</w:t>
      </w:r>
      <w:r w:rsidRPr="00DA53AD">
        <w:rPr>
          <w:rFonts w:eastAsia="PMingLiU" w:cs="Tahoma"/>
          <w:szCs w:val="18"/>
          <w:lang w:eastAsia="zh-TW"/>
        </w:rPr>
        <w:t>除本文中另有明確規定者外，無論賠償責任是因違反合約、侵權行為</w:t>
      </w:r>
      <w:r w:rsidRPr="00DA53AD">
        <w:rPr>
          <w:rFonts w:eastAsia="PMingLiU" w:cs="Tahoma"/>
          <w:szCs w:val="18"/>
          <w:lang w:eastAsia="zh-TW"/>
        </w:rPr>
        <w:t xml:space="preserve"> (</w:t>
      </w:r>
      <w:r w:rsidRPr="00DA53AD">
        <w:rPr>
          <w:rFonts w:eastAsia="PMingLiU" w:cs="Tahoma"/>
          <w:szCs w:val="18"/>
          <w:lang w:eastAsia="zh-TW"/>
        </w:rPr>
        <w:t>包括過失</w:t>
      </w:r>
      <w:r w:rsidRPr="00DA53AD">
        <w:rPr>
          <w:rFonts w:eastAsia="PMingLiU" w:cs="Tahoma"/>
          <w:szCs w:val="18"/>
          <w:lang w:eastAsia="zh-TW"/>
        </w:rPr>
        <w:t>)</w:t>
      </w:r>
      <w:r w:rsidRPr="00DA53AD">
        <w:rPr>
          <w:rFonts w:eastAsia="PMingLiU" w:cs="Tahoma"/>
          <w:szCs w:val="18"/>
          <w:lang w:eastAsia="zh-TW"/>
        </w:rPr>
        <w:t>、無過失責任、違反瑕疵擔保或任何其他法律理論，均適用本合約中有關損害賠償責任之限制和排除規定。</w:t>
      </w:r>
    </w:p>
    <w:p w:rsidR="00023FE7" w:rsidRPr="00DA53AD" w:rsidRDefault="00023FE7">
      <w:pPr>
        <w:tabs>
          <w:tab w:val="left" w:pos="2936"/>
        </w:tabs>
        <w:rPr>
          <w:rFonts w:eastAsia="PMingLiU" w:cs="Tahoma"/>
          <w:lang w:eastAsia="zh-TW"/>
        </w:rPr>
      </w:pPr>
    </w:p>
    <w:p w:rsidR="00023FE7" w:rsidRPr="00DA53AD" w:rsidRDefault="00023FE7">
      <w:pPr>
        <w:rPr>
          <w:rFonts w:eastAsia="PMingLiU" w:cs="Tahoma"/>
          <w:lang w:eastAsia="zh-TW"/>
        </w:rPr>
      </w:pPr>
      <w:r w:rsidRPr="00DA53AD">
        <w:rPr>
          <w:rFonts w:eastAsia="PMingLiU" w:cs="Tahoma"/>
          <w:lang w:eastAsia="zh-TW"/>
        </w:rPr>
        <w:br w:type="page"/>
      </w:r>
    </w:p>
    <w:p w:rsidR="008A1637" w:rsidRPr="00DA53AD" w:rsidRDefault="008A1637" w:rsidP="00E55DDE">
      <w:pPr>
        <w:pStyle w:val="Heading1"/>
        <w:spacing w:before="0"/>
        <w:rPr>
          <w:rFonts w:eastAsia="PMingLiU" w:cs="Tahoma"/>
        </w:rPr>
      </w:pPr>
      <w:bookmarkStart w:id="978" w:name="_Toc336338249"/>
      <w:bookmarkStart w:id="979" w:name="_Toc352109509"/>
      <w:r w:rsidRPr="00DA53AD">
        <w:rPr>
          <w:rFonts w:eastAsia="PMingLiU" w:cs="Tahoma"/>
        </w:rPr>
        <w:lastRenderedPageBreak/>
        <w:t>第</w:t>
      </w:r>
      <w:r w:rsidRPr="00DA53AD">
        <w:rPr>
          <w:rFonts w:eastAsia="PMingLiU" w:cs="Tahoma"/>
        </w:rPr>
        <w:t xml:space="preserve"> 9 </w:t>
      </w:r>
      <w:r w:rsidRPr="00DA53AD">
        <w:rPr>
          <w:rFonts w:eastAsia="PMingLiU" w:cs="Tahoma"/>
        </w:rPr>
        <w:t>節</w:t>
      </w:r>
      <w:r w:rsidRPr="00DA53AD">
        <w:rPr>
          <w:rFonts w:eastAsia="PMingLiU" w:cs="Tahoma"/>
        </w:rPr>
        <w:t xml:space="preserve"> – </w:t>
      </w:r>
      <w:r w:rsidRPr="00DA53AD">
        <w:rPr>
          <w:rFonts w:eastAsia="PMingLiU" w:cs="Tahoma"/>
        </w:rPr>
        <w:t>其他條款</w:t>
      </w:r>
      <w:bookmarkEnd w:id="978"/>
      <w:bookmarkEnd w:id="979"/>
    </w:p>
    <w:p w:rsidR="008A1637" w:rsidRPr="00173D71" w:rsidRDefault="008A1637" w:rsidP="000C2842">
      <w:pPr>
        <w:pStyle w:val="Heading1"/>
        <w:rPr>
          <w:sz w:val="18"/>
        </w:rPr>
      </w:pPr>
      <w:r w:rsidRPr="00DA53AD">
        <w:rPr>
          <w:rFonts w:eastAsia="PMingLiU" w:cs="Tahoma"/>
        </w:rPr>
        <w:t xml:space="preserve"> </w:t>
      </w:r>
    </w:p>
    <w:p w:rsidR="008A1637" w:rsidRPr="00DA53AD" w:rsidRDefault="008A1637" w:rsidP="008A1637">
      <w:pPr>
        <w:pStyle w:val="Heading3"/>
        <w:ind w:left="800" w:right="720" w:hanging="800"/>
        <w:rPr>
          <w:rFonts w:ascii="Tahoma" w:eastAsia="PMingLiU" w:hAnsi="Tahoma" w:cs="Tahoma"/>
        </w:rPr>
      </w:pPr>
      <w:bookmarkStart w:id="980" w:name="_Toc323159781"/>
      <w:bookmarkStart w:id="981" w:name="_Toc336338250"/>
      <w:bookmarkStart w:id="982" w:name="_Toc352109510"/>
      <w:r w:rsidRPr="00DA53AD">
        <w:rPr>
          <w:rFonts w:ascii="Tahoma" w:eastAsia="PMingLiU" w:hAnsi="Tahoma" w:cs="Tahoma"/>
          <w:color w:val="000000"/>
          <w:sz w:val="24"/>
          <w:szCs w:val="22"/>
        </w:rPr>
        <w:t>用戶端存取使用權</w:t>
      </w:r>
      <w:r w:rsidRPr="00DA53AD">
        <w:rPr>
          <w:rFonts w:ascii="Tahoma" w:eastAsia="PMingLiU" w:hAnsi="Tahoma" w:cs="Tahoma"/>
          <w:color w:val="000000"/>
          <w:sz w:val="24"/>
          <w:szCs w:val="22"/>
        </w:rPr>
        <w:t xml:space="preserve"> (CAL) </w:t>
      </w:r>
      <w:r w:rsidRPr="00DA53AD">
        <w:rPr>
          <w:rFonts w:ascii="Tahoma" w:eastAsia="PMingLiU" w:hAnsi="Tahoma" w:cs="Tahoma"/>
          <w:color w:val="000000"/>
          <w:sz w:val="24"/>
          <w:szCs w:val="22"/>
        </w:rPr>
        <w:t>及用戶端管理使用權</w:t>
      </w:r>
      <w:r w:rsidRPr="00DA53AD">
        <w:rPr>
          <w:rFonts w:ascii="Tahoma" w:eastAsia="PMingLiU" w:hAnsi="Tahoma" w:cs="Tahoma"/>
          <w:color w:val="000000"/>
          <w:sz w:val="24"/>
          <w:szCs w:val="22"/>
        </w:rPr>
        <w:t xml:space="preserve"> (ML)</w:t>
      </w:r>
      <w:bookmarkEnd w:id="980"/>
      <w:bookmarkEnd w:id="981"/>
      <w:bookmarkEnd w:id="982"/>
    </w:p>
    <w:p w:rsidR="008A1637" w:rsidRPr="008D4A4F" w:rsidRDefault="008A1637" w:rsidP="008A1637">
      <w:pPr>
        <w:pStyle w:val="AppendixFlushBulletedList"/>
        <w:tabs>
          <w:tab w:val="clear" w:pos="360"/>
        </w:tabs>
        <w:ind w:left="720" w:right="720" w:firstLine="0"/>
        <w:rPr>
          <w:rFonts w:ascii="Tahoma" w:eastAsia="PMingLiU" w:hAnsi="Tahoma" w:cs="Tahoma"/>
          <w:sz w:val="18"/>
          <w:szCs w:val="18"/>
          <w:lang w:eastAsia="zh-TW"/>
        </w:rPr>
      </w:pPr>
    </w:p>
    <w:p w:rsidR="008A1637" w:rsidRPr="00DA53AD" w:rsidRDefault="008A1637" w:rsidP="00EE3CF0">
      <w:pPr>
        <w:pStyle w:val="AppendixFlushBulletedList"/>
        <w:numPr>
          <w:ilvl w:val="0"/>
          <w:numId w:val="78"/>
        </w:numPr>
        <w:ind w:left="1440" w:right="720"/>
        <w:rPr>
          <w:rFonts w:ascii="Tahoma" w:eastAsia="PMingLiU" w:hAnsi="Tahoma" w:cs="Tahoma"/>
          <w:lang w:eastAsia="zh-TW"/>
        </w:rPr>
      </w:pPr>
      <w:r w:rsidRPr="00DA53AD">
        <w:rPr>
          <w:rFonts w:ascii="Tahoma" w:eastAsia="PMingLiU" w:hAnsi="Tahoma" w:cs="Tahoma"/>
          <w:b/>
          <w:bCs/>
          <w:color w:val="000000"/>
          <w:sz w:val="18"/>
          <w:szCs w:val="18"/>
          <w:lang w:eastAsia="zh-TW"/>
        </w:rPr>
        <w:t>在使用者及裝置</w:t>
      </w:r>
      <w:r w:rsidRPr="00DA53AD">
        <w:rPr>
          <w:rFonts w:ascii="Tahoma" w:eastAsia="PMingLiU" w:hAnsi="Tahoma" w:cs="Tahoma"/>
          <w:b/>
          <w:bCs/>
          <w:color w:val="000000"/>
          <w:sz w:val="18"/>
          <w:szCs w:val="18"/>
          <w:lang w:eastAsia="zh-TW"/>
        </w:rPr>
        <w:t xml:space="preserve"> CAL </w:t>
      </w:r>
      <w:r w:rsidRPr="00DA53AD">
        <w:rPr>
          <w:rFonts w:ascii="Tahoma" w:eastAsia="PMingLiU" w:hAnsi="Tahoma" w:cs="Tahoma"/>
          <w:b/>
          <w:bCs/>
          <w:color w:val="000000"/>
          <w:sz w:val="18"/>
          <w:szCs w:val="18"/>
          <w:lang w:eastAsia="zh-TW"/>
        </w:rPr>
        <w:t>間轉換</w:t>
      </w:r>
    </w:p>
    <w:p w:rsidR="008A1637" w:rsidRPr="00DA53AD" w:rsidRDefault="008A1637" w:rsidP="00EE3CF0">
      <w:pPr>
        <w:pStyle w:val="AppendixBodyText"/>
        <w:numPr>
          <w:ilvl w:val="0"/>
          <w:numId w:val="79"/>
        </w:numPr>
        <w:spacing w:afterLines="60" w:after="144"/>
        <w:ind w:left="1800" w:right="720"/>
        <w:rPr>
          <w:rFonts w:ascii="Tahoma" w:eastAsia="PMingLiU" w:hAnsi="Tahoma" w:cs="Tahoma"/>
          <w:lang w:eastAsia="zh-TW"/>
        </w:rPr>
      </w:pPr>
      <w:r w:rsidRPr="00DA53AD">
        <w:rPr>
          <w:rFonts w:ascii="Tahoma" w:eastAsia="PMingLiU" w:hAnsi="Tahoma" w:cs="Tahoma"/>
          <w:color w:val="000000"/>
          <w:sz w:val="18"/>
          <w:szCs w:val="18"/>
          <w:lang w:eastAsia="zh-TW"/>
        </w:rPr>
        <w:t>具備最新之</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的軟體保證之客戶於續約其軟體保證範圍後，即可在使用者及裝置間切換。此項轉換不會變更</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版本</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亦即</w:t>
      </w:r>
      <w:r w:rsidRPr="00DA53AD">
        <w:rPr>
          <w:rFonts w:ascii="Tahoma" w:eastAsia="PMingLiU" w:hAnsi="Tahoma" w:cs="Tahoma"/>
          <w:color w:val="000000"/>
          <w:sz w:val="18"/>
          <w:szCs w:val="18"/>
          <w:lang w:eastAsia="zh-TW"/>
        </w:rPr>
        <w:t xml:space="preserve"> Standard </w:t>
      </w:r>
      <w:r w:rsidRPr="00DA53AD">
        <w:rPr>
          <w:rFonts w:ascii="Tahoma" w:eastAsia="PMingLiU" w:hAnsi="Tahoma" w:cs="Tahoma"/>
          <w:color w:val="000000"/>
          <w:sz w:val="18"/>
          <w:szCs w:val="18"/>
          <w:lang w:eastAsia="zh-TW"/>
        </w:rPr>
        <w:t>轉換為</w:t>
      </w:r>
      <w:r w:rsidRPr="00DA53AD">
        <w:rPr>
          <w:rFonts w:ascii="Tahoma" w:eastAsia="PMingLiU" w:hAnsi="Tahoma" w:cs="Tahoma"/>
          <w:color w:val="000000"/>
          <w:sz w:val="18"/>
          <w:szCs w:val="18"/>
          <w:lang w:eastAsia="zh-TW"/>
        </w:rPr>
        <w:t xml:space="preserve"> Enterprise)</w:t>
      </w:r>
      <w:r w:rsidRPr="00DA53AD">
        <w:rPr>
          <w:rFonts w:ascii="Tahoma" w:eastAsia="PMingLiU" w:hAnsi="Tahoma" w:cs="Tahoma"/>
          <w:color w:val="000000"/>
          <w:sz w:val="18"/>
          <w:szCs w:val="18"/>
          <w:lang w:eastAsia="zh-TW"/>
        </w:rPr>
        <w:t>。請參閱個別產品的產品注意事項</w:t>
      </w:r>
    </w:p>
    <w:p w:rsidR="008A1637" w:rsidRPr="00DA53AD" w:rsidRDefault="008A1637" w:rsidP="00EE3CF0">
      <w:pPr>
        <w:pStyle w:val="AppendixFlushBulletedList"/>
        <w:numPr>
          <w:ilvl w:val="0"/>
          <w:numId w:val="78"/>
        </w:numPr>
        <w:ind w:left="1440" w:right="720"/>
        <w:rPr>
          <w:rFonts w:ascii="Tahoma" w:eastAsia="PMingLiU" w:hAnsi="Tahoma" w:cs="Tahoma"/>
          <w:lang w:eastAsia="zh-TW"/>
        </w:rPr>
      </w:pPr>
      <w:r w:rsidRPr="00DA53AD">
        <w:rPr>
          <w:rFonts w:ascii="Tahoma" w:eastAsia="PMingLiU" w:hAnsi="Tahoma" w:cs="Tahoma"/>
          <w:b/>
          <w:bCs/>
          <w:color w:val="000000"/>
          <w:sz w:val="18"/>
          <w:szCs w:val="18"/>
          <w:lang w:eastAsia="zh-TW"/>
        </w:rPr>
        <w:t>在使用者及</w:t>
      </w:r>
      <w:r w:rsidRPr="00DA53AD">
        <w:rPr>
          <w:rFonts w:ascii="Tahoma" w:eastAsia="PMingLiU" w:hAnsi="Tahoma" w:cs="Tahoma"/>
          <w:b/>
          <w:bCs/>
          <w:color w:val="000000"/>
          <w:sz w:val="18"/>
          <w:szCs w:val="18"/>
          <w:lang w:eastAsia="zh-TW"/>
        </w:rPr>
        <w:t xml:space="preserve"> OSE </w:t>
      </w:r>
      <w:r w:rsidRPr="00DA53AD">
        <w:rPr>
          <w:rFonts w:ascii="Tahoma" w:eastAsia="PMingLiU" w:hAnsi="Tahoma" w:cs="Tahoma"/>
          <w:b/>
          <w:bCs/>
          <w:color w:val="000000"/>
          <w:sz w:val="18"/>
          <w:szCs w:val="18"/>
          <w:lang w:eastAsia="zh-TW"/>
        </w:rPr>
        <w:t>用戶端</w:t>
      </w:r>
      <w:r w:rsidRPr="00DA53AD">
        <w:rPr>
          <w:rFonts w:ascii="Tahoma" w:eastAsia="PMingLiU" w:hAnsi="Tahoma" w:cs="Tahoma"/>
          <w:b/>
          <w:bCs/>
          <w:color w:val="000000"/>
          <w:sz w:val="18"/>
          <w:szCs w:val="18"/>
          <w:lang w:eastAsia="zh-TW"/>
        </w:rPr>
        <w:t xml:space="preserve"> ML </w:t>
      </w:r>
      <w:r w:rsidRPr="00DA53AD">
        <w:rPr>
          <w:rFonts w:ascii="Tahoma" w:eastAsia="PMingLiU" w:hAnsi="Tahoma" w:cs="Tahoma"/>
          <w:b/>
          <w:bCs/>
          <w:color w:val="000000"/>
          <w:sz w:val="18"/>
          <w:szCs w:val="18"/>
          <w:lang w:eastAsia="zh-TW"/>
        </w:rPr>
        <w:t>間轉換</w:t>
      </w:r>
    </w:p>
    <w:p w:rsidR="008A1637" w:rsidRPr="00DA53AD" w:rsidRDefault="008A1637" w:rsidP="00EE3CF0">
      <w:pPr>
        <w:pStyle w:val="AppendixBodyText"/>
        <w:numPr>
          <w:ilvl w:val="0"/>
          <w:numId w:val="79"/>
        </w:numPr>
        <w:spacing w:afterLines="60" w:after="144"/>
        <w:ind w:left="1800" w:right="720"/>
        <w:rPr>
          <w:rFonts w:ascii="Tahoma" w:eastAsia="PMingLiU" w:hAnsi="Tahoma" w:cs="Tahoma"/>
          <w:lang w:eastAsia="zh-TW"/>
        </w:rPr>
      </w:pPr>
      <w:r w:rsidRPr="00DA53AD">
        <w:rPr>
          <w:rFonts w:ascii="Tahoma" w:eastAsia="PMingLiU" w:hAnsi="Tahoma" w:cs="Tahoma"/>
          <w:color w:val="000000"/>
          <w:sz w:val="18"/>
          <w:szCs w:val="18"/>
          <w:lang w:eastAsia="zh-TW"/>
        </w:rPr>
        <w:t>具備最新之用戶端</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的軟體保證之客戶於續約其軟體保證範圍後，即可在使用者及</w:t>
      </w:r>
      <w:r w:rsidRPr="00DA53AD">
        <w:rPr>
          <w:rFonts w:ascii="Tahoma" w:eastAsia="PMingLiU" w:hAnsi="Tahoma" w:cs="Tahoma"/>
          <w:color w:val="000000"/>
          <w:sz w:val="18"/>
          <w:szCs w:val="18"/>
          <w:lang w:eastAsia="zh-TW"/>
        </w:rPr>
        <w:t xml:space="preserve"> OSE </w:t>
      </w:r>
      <w:r w:rsidRPr="00DA53AD">
        <w:rPr>
          <w:rFonts w:ascii="Tahoma" w:eastAsia="PMingLiU" w:hAnsi="Tahoma" w:cs="Tahoma"/>
          <w:color w:val="000000"/>
          <w:sz w:val="18"/>
          <w:szCs w:val="18"/>
          <w:lang w:eastAsia="zh-TW"/>
        </w:rPr>
        <w:t>間切換。如需詳細資訊，請參閱個別產品的產品注意事項。</w:t>
      </w:r>
    </w:p>
    <w:p w:rsidR="008A1637" w:rsidRPr="00DA53AD" w:rsidRDefault="008A1637" w:rsidP="00EE3CF0">
      <w:pPr>
        <w:pStyle w:val="AppendixFlushBulletedList"/>
        <w:numPr>
          <w:ilvl w:val="0"/>
          <w:numId w:val="78"/>
        </w:numPr>
        <w:ind w:left="1440" w:right="720"/>
        <w:rPr>
          <w:rFonts w:ascii="Tahoma" w:eastAsia="PMingLiU" w:hAnsi="Tahoma" w:cs="Tahoma"/>
        </w:rPr>
      </w:pPr>
      <w:r w:rsidRPr="00DA53AD">
        <w:rPr>
          <w:rFonts w:ascii="Tahoma" w:eastAsia="PMingLiU" w:hAnsi="Tahoma" w:cs="Tahoma"/>
          <w:b/>
          <w:bCs/>
          <w:color w:val="000000"/>
          <w:sz w:val="18"/>
          <w:szCs w:val="18"/>
        </w:rPr>
        <w:t>續約</w:t>
      </w:r>
    </w:p>
    <w:p w:rsidR="008A1637" w:rsidRPr="00DA53AD" w:rsidRDefault="008A1637" w:rsidP="00EE3CF0">
      <w:pPr>
        <w:pStyle w:val="AppendixBodyText"/>
        <w:numPr>
          <w:ilvl w:val="0"/>
          <w:numId w:val="79"/>
        </w:numPr>
        <w:spacing w:afterLines="60" w:after="144"/>
        <w:ind w:left="1800" w:right="720"/>
        <w:rPr>
          <w:rFonts w:ascii="Tahoma" w:eastAsia="PMingLiU" w:hAnsi="Tahoma" w:cs="Tahoma"/>
        </w:rPr>
      </w:pPr>
      <w:r w:rsidRPr="00DA53AD">
        <w:rPr>
          <w:rFonts w:ascii="Tahoma" w:eastAsia="PMingLiU" w:hAnsi="Tahoma" w:cs="Tahoma"/>
          <w:color w:val="000000"/>
          <w:sz w:val="18"/>
          <w:szCs w:val="18"/>
          <w:lang w:eastAsia="zh-TW"/>
        </w:rPr>
        <w:t>如果使用者及裝置</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皆可使用，則客戶可續約任一類型之軟體保證。訂購軟體保證之</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類型的產品使用權會決定如何分派及使用</w:t>
      </w:r>
      <w:r w:rsidRPr="00DA53AD">
        <w:rPr>
          <w:rFonts w:ascii="Tahoma" w:eastAsia="PMingLiU" w:hAnsi="Tahoma" w:cs="Tahoma"/>
          <w:color w:val="000000"/>
          <w:sz w:val="18"/>
          <w:szCs w:val="18"/>
          <w:lang w:eastAsia="zh-TW"/>
        </w:rPr>
        <w:t xml:space="preserve"> CAL</w:t>
      </w:r>
      <w:r w:rsidRPr="00DA53AD">
        <w:rPr>
          <w:rFonts w:ascii="Tahoma" w:eastAsia="PMingLiU" w:hAnsi="Tahoma" w:cs="Tahoma"/>
          <w:color w:val="000000"/>
          <w:sz w:val="18"/>
          <w:szCs w:val="18"/>
          <w:lang w:eastAsia="zh-TW"/>
        </w:rPr>
        <w:t>。選擇訂購使用者</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之軟體保證的</w:t>
      </w:r>
      <w:r w:rsidRPr="00DA53AD">
        <w:rPr>
          <w:rFonts w:ascii="Tahoma" w:eastAsia="PMingLiU" w:hAnsi="Tahoma" w:cs="Tahoma"/>
          <w:color w:val="000000"/>
          <w:sz w:val="18"/>
          <w:szCs w:val="18"/>
          <w:lang w:eastAsia="zh-TW"/>
        </w:rPr>
        <w:t xml:space="preserve"> Enterprise </w:t>
      </w:r>
      <w:r w:rsidRPr="00DA53AD">
        <w:rPr>
          <w:rFonts w:ascii="Tahoma" w:eastAsia="PMingLiU" w:hAnsi="Tahoma" w:cs="Tahoma"/>
          <w:color w:val="000000"/>
          <w:sz w:val="18"/>
          <w:szCs w:val="18"/>
          <w:lang w:eastAsia="zh-TW"/>
        </w:rPr>
        <w:t>註冊客戶得依據其使用者數目取得</w:t>
      </w:r>
      <w:r w:rsidRPr="00DA53AD">
        <w:rPr>
          <w:rFonts w:ascii="Tahoma" w:eastAsia="PMingLiU" w:hAnsi="Tahoma" w:cs="Tahoma"/>
          <w:color w:val="000000"/>
          <w:sz w:val="18"/>
          <w:szCs w:val="18"/>
          <w:lang w:eastAsia="zh-TW"/>
        </w:rPr>
        <w:t xml:space="preserve"> CAL</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rPr>
        <w:t>如需詳細資訊，請參閱個別產品的注意事項。</w:t>
      </w:r>
    </w:p>
    <w:p w:rsidR="008A1637" w:rsidRPr="00DA53AD" w:rsidRDefault="008A1637" w:rsidP="00EE3CF0">
      <w:pPr>
        <w:pStyle w:val="AppendixFlushBulletedList"/>
        <w:numPr>
          <w:ilvl w:val="0"/>
          <w:numId w:val="78"/>
        </w:numPr>
        <w:ind w:left="1440" w:right="720"/>
        <w:rPr>
          <w:rFonts w:ascii="Tahoma" w:eastAsia="PMingLiU" w:hAnsi="Tahoma" w:cs="Tahoma"/>
        </w:rPr>
      </w:pPr>
      <w:r w:rsidRPr="00DA53AD">
        <w:rPr>
          <w:rFonts w:ascii="Tahoma" w:eastAsia="PMingLiU" w:hAnsi="Tahoma" w:cs="Tahoma"/>
          <w:b/>
          <w:bCs/>
          <w:color w:val="000000"/>
          <w:sz w:val="18"/>
          <w:szCs w:val="18"/>
        </w:rPr>
        <w:t>剩餘</w:t>
      </w:r>
      <w:r w:rsidRPr="00DA53AD">
        <w:rPr>
          <w:rFonts w:ascii="Tahoma" w:eastAsia="PMingLiU" w:hAnsi="Tahoma" w:cs="Tahoma"/>
          <w:b/>
          <w:bCs/>
          <w:color w:val="000000"/>
          <w:sz w:val="18"/>
          <w:szCs w:val="18"/>
        </w:rPr>
        <w:t xml:space="preserve"> CAL</w:t>
      </w:r>
    </w:p>
    <w:p w:rsidR="008A1637" w:rsidRPr="00DA53AD" w:rsidRDefault="008A1637" w:rsidP="00EE3CF0">
      <w:pPr>
        <w:pStyle w:val="AppendixBodyText"/>
        <w:numPr>
          <w:ilvl w:val="0"/>
          <w:numId w:val="79"/>
        </w:numPr>
        <w:spacing w:afterLines="60" w:after="144"/>
        <w:ind w:left="1800" w:right="720"/>
        <w:rPr>
          <w:rFonts w:ascii="Tahoma" w:eastAsia="PMingLiU" w:hAnsi="Tahoma" w:cs="Tahoma"/>
          <w:lang w:eastAsia="zh-TW"/>
        </w:rPr>
      </w:pPr>
      <w:r w:rsidRPr="00DA53AD">
        <w:rPr>
          <w:rFonts w:ascii="Tahoma" w:eastAsia="PMingLiU" w:hAnsi="Tahoma" w:cs="Tahoma"/>
          <w:color w:val="000000"/>
          <w:sz w:val="18"/>
          <w:szCs w:val="18"/>
          <w:lang w:eastAsia="zh-TW"/>
        </w:rPr>
        <w:t>若依上述條款所許可，在使用者及裝置</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間轉換可能造成</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剩餘。當客戶之使用者或裝置數量成長時，客戶得重新分派剩餘的</w:t>
      </w:r>
      <w:r w:rsidRPr="00DA53AD">
        <w:rPr>
          <w:rFonts w:ascii="Tahoma" w:eastAsia="PMingLiU" w:hAnsi="Tahoma" w:cs="Tahoma"/>
          <w:color w:val="000000"/>
          <w:sz w:val="18"/>
          <w:szCs w:val="18"/>
          <w:lang w:eastAsia="zh-TW"/>
        </w:rPr>
        <w:t xml:space="preserve"> CAL</w:t>
      </w:r>
      <w:r w:rsidRPr="00DA53AD">
        <w:rPr>
          <w:rFonts w:ascii="Tahoma" w:eastAsia="PMingLiU" w:hAnsi="Tahoma" w:cs="Tahoma"/>
          <w:color w:val="000000"/>
          <w:sz w:val="18"/>
          <w:szCs w:val="18"/>
          <w:lang w:eastAsia="zh-TW"/>
        </w:rPr>
        <w:t>。續約時，客戶得選擇針對剩餘的</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維持軟體保證。針對任何其軟體保證範圍已失效之剩餘的</w:t>
      </w:r>
      <w:r w:rsidRPr="00DA53AD">
        <w:rPr>
          <w:rFonts w:ascii="Tahoma" w:eastAsia="PMingLiU" w:hAnsi="Tahoma" w:cs="Tahoma"/>
          <w:color w:val="000000"/>
          <w:sz w:val="18"/>
          <w:szCs w:val="18"/>
          <w:lang w:eastAsia="zh-TW"/>
        </w:rPr>
        <w:t xml:space="preserve"> CAL</w:t>
      </w:r>
      <w:r w:rsidRPr="00DA53AD">
        <w:rPr>
          <w:rFonts w:ascii="Tahoma" w:eastAsia="PMingLiU" w:hAnsi="Tahoma" w:cs="Tahoma"/>
          <w:color w:val="000000"/>
          <w:sz w:val="18"/>
          <w:szCs w:val="18"/>
          <w:lang w:eastAsia="zh-TW"/>
        </w:rPr>
        <w:t>，客戶日後將無法再續約其軟體保證。</w:t>
      </w:r>
    </w:p>
    <w:p w:rsidR="008A1637" w:rsidRPr="00DA53AD" w:rsidRDefault="008A1637" w:rsidP="00EE3CF0">
      <w:pPr>
        <w:pStyle w:val="AppendixFlushBulletedList"/>
        <w:numPr>
          <w:ilvl w:val="0"/>
          <w:numId w:val="78"/>
        </w:numPr>
        <w:ind w:left="1440" w:right="720"/>
        <w:rPr>
          <w:rFonts w:ascii="Tahoma" w:eastAsia="PMingLiU" w:hAnsi="Tahoma" w:cs="Tahoma"/>
        </w:rPr>
      </w:pPr>
      <w:r w:rsidRPr="00DA53AD">
        <w:rPr>
          <w:rFonts w:ascii="Tahoma" w:eastAsia="PMingLiU" w:hAnsi="Tahoma" w:cs="Tahoma"/>
          <w:b/>
          <w:bCs/>
          <w:color w:val="000000"/>
          <w:sz w:val="18"/>
          <w:szCs w:val="18"/>
        </w:rPr>
        <w:t>剩餘</w:t>
      </w:r>
      <w:r w:rsidRPr="00DA53AD">
        <w:rPr>
          <w:rFonts w:ascii="Tahoma" w:eastAsia="PMingLiU" w:hAnsi="Tahoma" w:cs="Tahoma"/>
          <w:b/>
          <w:bCs/>
          <w:color w:val="000000"/>
          <w:sz w:val="18"/>
          <w:szCs w:val="18"/>
        </w:rPr>
        <w:t xml:space="preserve"> ML</w:t>
      </w:r>
    </w:p>
    <w:p w:rsidR="008A1637" w:rsidRPr="00DA53AD" w:rsidRDefault="008A1637" w:rsidP="00EE3CF0">
      <w:pPr>
        <w:pStyle w:val="AppendixBodyText"/>
        <w:numPr>
          <w:ilvl w:val="0"/>
          <w:numId w:val="79"/>
        </w:numPr>
        <w:spacing w:afterLines="60" w:after="144"/>
        <w:ind w:left="1800" w:right="720"/>
        <w:rPr>
          <w:rFonts w:ascii="Tahoma" w:eastAsia="PMingLiU" w:hAnsi="Tahoma" w:cs="Tahoma"/>
          <w:lang w:eastAsia="zh-TW"/>
        </w:rPr>
      </w:pPr>
      <w:r w:rsidRPr="00DA53AD">
        <w:rPr>
          <w:rFonts w:ascii="Tahoma" w:eastAsia="PMingLiU" w:hAnsi="Tahoma" w:cs="Tahoma"/>
          <w:color w:val="000000"/>
          <w:sz w:val="18"/>
          <w:szCs w:val="18"/>
          <w:lang w:eastAsia="zh-TW"/>
        </w:rPr>
        <w:t>若依上述條款所許可，在使用者及</w:t>
      </w:r>
      <w:r w:rsidRPr="00DA53AD">
        <w:rPr>
          <w:rFonts w:ascii="Tahoma" w:eastAsia="PMingLiU" w:hAnsi="Tahoma" w:cs="Tahoma"/>
          <w:color w:val="000000"/>
          <w:sz w:val="18"/>
          <w:szCs w:val="18"/>
          <w:lang w:eastAsia="zh-TW"/>
        </w:rPr>
        <w:t xml:space="preserve"> OSE </w:t>
      </w:r>
      <w:r w:rsidRPr="00DA53AD">
        <w:rPr>
          <w:rFonts w:ascii="Tahoma" w:eastAsia="PMingLiU" w:hAnsi="Tahoma" w:cs="Tahoma"/>
          <w:color w:val="000000"/>
          <w:sz w:val="18"/>
          <w:szCs w:val="18"/>
          <w:lang w:eastAsia="zh-TW"/>
        </w:rPr>
        <w:t>用戶端</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間轉換可能造成</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剩餘。當客戶之使用者或代管</w:t>
      </w:r>
      <w:r w:rsidRPr="00DA53AD">
        <w:rPr>
          <w:rFonts w:ascii="Tahoma" w:eastAsia="PMingLiU" w:hAnsi="Tahoma" w:cs="Tahoma"/>
          <w:color w:val="000000"/>
          <w:sz w:val="18"/>
          <w:szCs w:val="18"/>
          <w:lang w:eastAsia="zh-TW"/>
        </w:rPr>
        <w:t xml:space="preserve"> OSE </w:t>
      </w:r>
      <w:r w:rsidRPr="00DA53AD">
        <w:rPr>
          <w:rFonts w:ascii="Tahoma" w:eastAsia="PMingLiU" w:hAnsi="Tahoma" w:cs="Tahoma"/>
          <w:color w:val="000000"/>
          <w:sz w:val="18"/>
          <w:szCs w:val="18"/>
          <w:lang w:eastAsia="zh-TW"/>
        </w:rPr>
        <w:t>數量成長時，客戶得重新分派剩餘的</w:t>
      </w:r>
      <w:r w:rsidRPr="00DA53AD">
        <w:rPr>
          <w:rFonts w:ascii="Tahoma" w:eastAsia="PMingLiU" w:hAnsi="Tahoma" w:cs="Tahoma"/>
          <w:color w:val="000000"/>
          <w:sz w:val="18"/>
          <w:szCs w:val="18"/>
          <w:lang w:eastAsia="zh-TW"/>
        </w:rPr>
        <w:t xml:space="preserve"> ML</w:t>
      </w:r>
      <w:r w:rsidRPr="00DA53AD">
        <w:rPr>
          <w:rFonts w:ascii="Tahoma" w:eastAsia="PMingLiU" w:hAnsi="Tahoma" w:cs="Tahoma"/>
          <w:color w:val="000000"/>
          <w:sz w:val="18"/>
          <w:szCs w:val="18"/>
          <w:lang w:eastAsia="zh-TW"/>
        </w:rPr>
        <w:t>。續約時，客戶得選擇針對剩餘的</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維持軟體保證。針對任何其軟體保證範圍已失效之剩餘的</w:t>
      </w:r>
      <w:r w:rsidRPr="00DA53AD">
        <w:rPr>
          <w:rFonts w:ascii="Tahoma" w:eastAsia="PMingLiU" w:hAnsi="Tahoma" w:cs="Tahoma"/>
          <w:color w:val="000000"/>
          <w:sz w:val="18"/>
          <w:szCs w:val="18"/>
          <w:lang w:eastAsia="zh-TW"/>
        </w:rPr>
        <w:t xml:space="preserve"> ML</w:t>
      </w:r>
      <w:r w:rsidRPr="00DA53AD">
        <w:rPr>
          <w:rFonts w:ascii="Tahoma" w:eastAsia="PMingLiU" w:hAnsi="Tahoma" w:cs="Tahoma"/>
          <w:color w:val="000000"/>
          <w:sz w:val="18"/>
          <w:szCs w:val="18"/>
          <w:lang w:eastAsia="zh-TW"/>
        </w:rPr>
        <w:t>，客戶日後將無法再續約其軟體保證。</w:t>
      </w:r>
    </w:p>
    <w:p w:rsidR="008A1637" w:rsidRPr="00DA53AD" w:rsidRDefault="008A1637" w:rsidP="00EE3CF0">
      <w:pPr>
        <w:pStyle w:val="AppendixFlushBulletedList"/>
        <w:numPr>
          <w:ilvl w:val="0"/>
          <w:numId w:val="78"/>
        </w:numPr>
        <w:ind w:left="1440" w:right="720"/>
        <w:rPr>
          <w:rFonts w:ascii="Tahoma" w:eastAsia="PMingLiU" w:hAnsi="Tahoma" w:cs="Tahoma"/>
        </w:rPr>
      </w:pPr>
      <w:r w:rsidRPr="00DA53AD">
        <w:rPr>
          <w:rFonts w:ascii="Tahoma" w:eastAsia="PMingLiU" w:hAnsi="Tahoma" w:cs="Tahoma"/>
          <w:b/>
          <w:bCs/>
          <w:color w:val="000000"/>
          <w:sz w:val="18"/>
          <w:szCs w:val="18"/>
        </w:rPr>
        <w:t>使用權證據</w:t>
      </w:r>
    </w:p>
    <w:p w:rsidR="007022C1" w:rsidRPr="00DA53AD" w:rsidRDefault="008A1637" w:rsidP="00EE3CF0">
      <w:pPr>
        <w:pStyle w:val="AppendixBodyText"/>
        <w:numPr>
          <w:ilvl w:val="0"/>
          <w:numId w:val="79"/>
        </w:numPr>
        <w:spacing w:after="0"/>
        <w:ind w:left="1800" w:right="720"/>
        <w:rPr>
          <w:rFonts w:ascii="Tahoma" w:eastAsia="PMingLiU" w:hAnsi="Tahoma" w:cs="Tahoma"/>
          <w:lang w:eastAsia="zh-TW"/>
        </w:rPr>
      </w:pPr>
      <w:r w:rsidRPr="00DA53AD">
        <w:rPr>
          <w:rFonts w:ascii="Tahoma" w:eastAsia="PMingLiU" w:hAnsi="Tahoma" w:cs="Tahoma"/>
          <w:color w:val="000000"/>
          <w:sz w:val="18"/>
          <w:szCs w:val="18"/>
          <w:lang w:eastAsia="zh-TW"/>
        </w:rPr>
        <w:t>移轉至使用者</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及對該些</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之使用權係由本產品清單、客戶之軟體保證記錄及基礎</w:t>
      </w:r>
      <w:r w:rsidRPr="00DA53AD">
        <w:rPr>
          <w:rFonts w:ascii="Tahoma" w:eastAsia="PMingLiU" w:hAnsi="Tahoma" w:cs="Tahoma"/>
          <w:color w:val="000000"/>
          <w:sz w:val="18"/>
          <w:szCs w:val="18"/>
          <w:lang w:eastAsia="zh-TW"/>
        </w:rPr>
        <w:t xml:space="preserve"> CAL </w:t>
      </w:r>
      <w:r w:rsidRPr="00DA53AD">
        <w:rPr>
          <w:rFonts w:ascii="Tahoma" w:eastAsia="PMingLiU" w:hAnsi="Tahoma" w:cs="Tahoma"/>
          <w:color w:val="000000"/>
          <w:sz w:val="18"/>
          <w:szCs w:val="18"/>
          <w:lang w:eastAsia="zh-TW"/>
        </w:rPr>
        <w:t>提供證明。移轉至使用者</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及對該些</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之使用權係由本產品清單、客戶之軟體保證記錄及基礎</w:t>
      </w:r>
      <w:r w:rsidRPr="00DA53AD">
        <w:rPr>
          <w:rFonts w:ascii="Tahoma" w:eastAsia="PMingLiU" w:hAnsi="Tahoma" w:cs="Tahoma"/>
          <w:color w:val="000000"/>
          <w:sz w:val="18"/>
          <w:szCs w:val="18"/>
          <w:lang w:eastAsia="zh-TW"/>
        </w:rPr>
        <w:t xml:space="preserve"> ML </w:t>
      </w:r>
      <w:r w:rsidRPr="00DA53AD">
        <w:rPr>
          <w:rFonts w:ascii="Tahoma" w:eastAsia="PMingLiU" w:hAnsi="Tahoma" w:cs="Tahoma"/>
          <w:color w:val="000000"/>
          <w:sz w:val="18"/>
          <w:szCs w:val="18"/>
          <w:lang w:eastAsia="zh-TW"/>
        </w:rPr>
        <w:t>提供證明。</w:t>
      </w:r>
    </w:p>
    <w:p w:rsidR="007022C1" w:rsidRPr="008D4A4F" w:rsidRDefault="007022C1" w:rsidP="00944EE1">
      <w:pPr>
        <w:pStyle w:val="AppendixBodyText"/>
        <w:spacing w:after="0"/>
        <w:ind w:right="720"/>
        <w:rPr>
          <w:rFonts w:ascii="Tahoma" w:eastAsia="PMingLiU" w:hAnsi="Tahoma" w:cs="Tahoma"/>
          <w:sz w:val="16"/>
          <w:szCs w:val="16"/>
          <w:lang w:eastAsia="zh-TW"/>
        </w:rPr>
      </w:pPr>
    </w:p>
    <w:p w:rsidR="008A1637" w:rsidRPr="00DA53AD" w:rsidRDefault="008A1637" w:rsidP="008A1637">
      <w:pPr>
        <w:pStyle w:val="Heading3"/>
        <w:ind w:right="720"/>
        <w:rPr>
          <w:rFonts w:ascii="Tahoma" w:eastAsia="PMingLiU" w:hAnsi="Tahoma" w:cs="Tahoma"/>
        </w:rPr>
      </w:pPr>
      <w:bookmarkStart w:id="983" w:name="_Toc323159782"/>
      <w:bookmarkStart w:id="984" w:name="_Toc336338251"/>
      <w:bookmarkStart w:id="985" w:name="_Toc352109511"/>
      <w:r w:rsidRPr="00DA53AD">
        <w:rPr>
          <w:rFonts w:ascii="Tahoma" w:eastAsia="PMingLiU" w:hAnsi="Tahoma" w:cs="Tahoma"/>
          <w:sz w:val="24"/>
          <w:szCs w:val="22"/>
        </w:rPr>
        <w:t xml:space="preserve">EI </w:t>
      </w:r>
      <w:r w:rsidRPr="00DA53AD">
        <w:rPr>
          <w:rFonts w:ascii="Tahoma" w:eastAsia="PMingLiU" w:hAnsi="Tahoma" w:cs="Tahoma"/>
          <w:sz w:val="24"/>
          <w:szCs w:val="22"/>
        </w:rPr>
        <w:t>管制限制</w:t>
      </w:r>
      <w:bookmarkEnd w:id="983"/>
      <w:bookmarkEnd w:id="984"/>
      <w:bookmarkEnd w:id="985"/>
    </w:p>
    <w:p w:rsidR="008A1637" w:rsidRPr="008D4A4F" w:rsidRDefault="008A1637" w:rsidP="008A1637">
      <w:pPr>
        <w:ind w:right="720"/>
        <w:rPr>
          <w:rFonts w:eastAsia="PMingLiU" w:cs="Tahoma"/>
          <w:sz w:val="16"/>
          <w:szCs w:val="16"/>
          <w:lang w:eastAsia="zh-TW"/>
        </w:rPr>
      </w:pPr>
    </w:p>
    <w:p w:rsidR="008A1637" w:rsidRPr="00DA53AD" w:rsidRDefault="008A1637" w:rsidP="008A1637">
      <w:pPr>
        <w:pStyle w:val="AppendixBodyText"/>
        <w:ind w:right="720"/>
        <w:rPr>
          <w:rFonts w:ascii="Tahoma" w:eastAsia="PMingLiU" w:hAnsi="Tahoma" w:cs="Tahoma"/>
          <w:lang w:eastAsia="zh-TW"/>
        </w:rPr>
      </w:pPr>
      <w:r w:rsidRPr="00DA53AD">
        <w:rPr>
          <w:rFonts w:ascii="Tahoma" w:eastAsia="PMingLiU" w:hAnsi="Tahoma" w:cs="Tahoma"/>
          <w:sz w:val="18"/>
          <w:lang w:eastAsia="zh-TW"/>
        </w:rPr>
        <w:t>從美國出口部分</w:t>
      </w:r>
      <w:r w:rsidRPr="00DA53AD">
        <w:rPr>
          <w:rFonts w:ascii="Tahoma" w:eastAsia="PMingLiU" w:hAnsi="Tahoma" w:cs="Tahoma"/>
          <w:sz w:val="18"/>
          <w:lang w:eastAsia="zh-TW"/>
        </w:rPr>
        <w:t xml:space="preserve"> Microsoft </w:t>
      </w:r>
      <w:r w:rsidRPr="00DA53AD">
        <w:rPr>
          <w:rFonts w:ascii="Tahoma" w:eastAsia="PMingLiU" w:hAnsi="Tahoma" w:cs="Tahoma"/>
          <w:sz w:val="18"/>
          <w:lang w:eastAsia="zh-TW"/>
        </w:rPr>
        <w:t>產品係依美國商業部之出口管理機構</w:t>
      </w:r>
      <w:r w:rsidRPr="00DA53AD">
        <w:rPr>
          <w:rFonts w:ascii="Tahoma" w:eastAsia="PMingLiU" w:hAnsi="Tahoma" w:cs="Tahoma"/>
          <w:sz w:val="18"/>
          <w:lang w:eastAsia="zh-TW"/>
        </w:rPr>
        <w:t xml:space="preserve"> (BXA) </w:t>
      </w:r>
      <w:r w:rsidRPr="00DA53AD">
        <w:rPr>
          <w:rFonts w:ascii="Tahoma" w:eastAsia="PMingLiU" w:hAnsi="Tahoma" w:cs="Tahoma"/>
          <w:sz w:val="18"/>
          <w:lang w:eastAsia="zh-TW"/>
        </w:rPr>
        <w:t>所規定之出口管制規定</w:t>
      </w:r>
      <w:r w:rsidRPr="00DA53AD">
        <w:rPr>
          <w:rFonts w:ascii="Tahoma" w:eastAsia="PMingLiU" w:hAnsi="Tahoma" w:cs="Tahoma"/>
          <w:sz w:val="18"/>
          <w:lang w:eastAsia="zh-TW"/>
        </w:rPr>
        <w:t xml:space="preserve"> </w:t>
      </w:r>
      <w:r w:rsidR="006F05A1">
        <w:rPr>
          <w:rFonts w:ascii="Tahoma" w:eastAsia="PMingLiU" w:hAnsi="Tahoma" w:cs="Tahoma"/>
          <w:sz w:val="18"/>
          <w:lang w:eastAsia="zh-TW"/>
        </w:rPr>
        <w:br/>
      </w:r>
      <w:r w:rsidRPr="00DA53AD">
        <w:rPr>
          <w:rFonts w:ascii="Tahoma" w:eastAsia="PMingLiU" w:hAnsi="Tahoma" w:cs="Tahoma"/>
          <w:sz w:val="18"/>
          <w:lang w:eastAsia="zh-TW"/>
        </w:rPr>
        <w:t xml:space="preserve">(EAR, 15 CFR 730-744) </w:t>
      </w:r>
      <w:r w:rsidRPr="00DA53AD">
        <w:rPr>
          <w:rFonts w:ascii="Tahoma" w:eastAsia="PMingLiU" w:hAnsi="Tahoma" w:cs="Tahoma"/>
          <w:sz w:val="18"/>
          <w:lang w:eastAsia="zh-TW"/>
        </w:rPr>
        <w:t>的「</w:t>
      </w:r>
      <w:r w:rsidRPr="00DA53AD">
        <w:rPr>
          <w:rFonts w:ascii="Tahoma" w:eastAsia="PMingLiU" w:hAnsi="Tahoma" w:cs="Tahoma"/>
          <w:sz w:val="18"/>
          <w:lang w:eastAsia="zh-TW"/>
        </w:rPr>
        <w:t xml:space="preserve">EI </w:t>
      </w:r>
      <w:r w:rsidRPr="00DA53AD">
        <w:rPr>
          <w:rFonts w:ascii="Tahoma" w:eastAsia="PMingLiU" w:hAnsi="Tahoma" w:cs="Tahoma"/>
          <w:sz w:val="18"/>
          <w:lang w:eastAsia="zh-TW"/>
        </w:rPr>
        <w:t>管制」法規進行。如需詳細資訊，請參閱：</w:t>
      </w:r>
      <w:hyperlink r:id="rId40" w:history="1">
        <w:r w:rsidRPr="00DA53AD">
          <w:rPr>
            <w:rStyle w:val="Hyperlink"/>
            <w:rFonts w:ascii="Tahoma" w:eastAsia="PMingLiU" w:hAnsi="Tahoma" w:cs="Tahoma"/>
            <w:sz w:val="18"/>
            <w:lang w:eastAsia="zh-TW"/>
          </w:rPr>
          <w:t>www.microsoft.com/products/exporting/basics.htm</w:t>
        </w:r>
      </w:hyperlink>
    </w:p>
    <w:p w:rsidR="008A1637" w:rsidRPr="008D4A4F" w:rsidRDefault="008A1637" w:rsidP="008A1637">
      <w:pPr>
        <w:rPr>
          <w:rFonts w:eastAsia="PMingLiU" w:cs="Tahoma"/>
          <w:sz w:val="16"/>
          <w:szCs w:val="16"/>
          <w:lang w:eastAsia="zh-TW"/>
        </w:rPr>
      </w:pPr>
    </w:p>
    <w:p w:rsidR="008A1637" w:rsidRPr="00DA53AD" w:rsidRDefault="008A1637" w:rsidP="00944EE1">
      <w:pPr>
        <w:pStyle w:val="Heading3"/>
        <w:spacing w:after="60"/>
        <w:ind w:right="720"/>
        <w:rPr>
          <w:rFonts w:ascii="Tahoma" w:eastAsia="PMingLiU" w:hAnsi="Tahoma" w:cs="Tahoma"/>
        </w:rPr>
      </w:pPr>
      <w:bookmarkStart w:id="986" w:name="_Toc323159783"/>
      <w:bookmarkStart w:id="987" w:name="_Toc336338252"/>
      <w:bookmarkStart w:id="988" w:name="_Toc352109512"/>
      <w:r w:rsidRPr="00DA53AD">
        <w:rPr>
          <w:rFonts w:ascii="Tahoma" w:eastAsia="PMingLiU" w:hAnsi="Tahoma" w:cs="Tahoma"/>
          <w:bCs/>
        </w:rPr>
        <w:t>Multilanguage Pack (MLP)</w:t>
      </w:r>
      <w:r w:rsidRPr="00DA53AD">
        <w:rPr>
          <w:rFonts w:ascii="Tahoma" w:eastAsia="PMingLiU" w:hAnsi="Tahoma" w:cs="Tahoma"/>
          <w:bCs/>
        </w:rPr>
        <w:t>、多語言使用者介面</w:t>
      </w:r>
      <w:r w:rsidRPr="00DA53AD">
        <w:rPr>
          <w:rFonts w:ascii="Tahoma" w:eastAsia="PMingLiU" w:hAnsi="Tahoma" w:cs="Tahoma"/>
          <w:bCs/>
        </w:rPr>
        <w:t xml:space="preserve"> (MUI) </w:t>
      </w:r>
      <w:r w:rsidRPr="00DA53AD">
        <w:rPr>
          <w:rFonts w:ascii="Tahoma" w:eastAsia="PMingLiU" w:hAnsi="Tahoma" w:cs="Tahoma"/>
          <w:bCs/>
        </w:rPr>
        <w:t>功能及新的語言權利</w:t>
      </w:r>
      <w:bookmarkEnd w:id="986"/>
      <w:bookmarkEnd w:id="987"/>
      <w:bookmarkEnd w:id="988"/>
    </w:p>
    <w:p w:rsidR="008A1637" w:rsidRPr="00DA53AD" w:rsidRDefault="008A1637" w:rsidP="008A1637">
      <w:pPr>
        <w:rPr>
          <w:rFonts w:eastAsia="PMingLiU" w:cs="Tahoma"/>
          <w:lang w:eastAsia="zh-TW"/>
        </w:rPr>
      </w:pPr>
      <w:r w:rsidRPr="00DA53AD">
        <w:rPr>
          <w:rFonts w:eastAsia="PMingLiU" w:cs="Tahoma"/>
          <w:lang w:eastAsia="zh-TW"/>
        </w:rPr>
        <w:t xml:space="preserve">MLP </w:t>
      </w:r>
      <w:r w:rsidRPr="00DA53AD">
        <w:rPr>
          <w:rFonts w:eastAsia="PMingLiU" w:cs="Tahoma"/>
          <w:lang w:eastAsia="zh-TW"/>
        </w:rPr>
        <w:t>及</w:t>
      </w:r>
      <w:r w:rsidRPr="00DA53AD">
        <w:rPr>
          <w:rFonts w:eastAsia="PMingLiU" w:cs="Tahoma"/>
          <w:lang w:eastAsia="zh-TW"/>
        </w:rPr>
        <w:t xml:space="preserve"> MUI </w:t>
      </w:r>
      <w:r w:rsidRPr="00DA53AD">
        <w:rPr>
          <w:rFonts w:eastAsia="PMingLiU" w:cs="Tahoma"/>
          <w:lang w:eastAsia="zh-TW"/>
        </w:rPr>
        <w:t>可讓客戶執行授權產品之不同語言版本並在其間進行切換。使用</w:t>
      </w:r>
      <w:r w:rsidRPr="00DA53AD">
        <w:rPr>
          <w:rFonts w:eastAsia="PMingLiU" w:cs="Tahoma"/>
          <w:lang w:eastAsia="zh-TW"/>
        </w:rPr>
        <w:t xml:space="preserve"> MLP </w:t>
      </w:r>
      <w:r w:rsidRPr="00DA53AD">
        <w:rPr>
          <w:rFonts w:eastAsia="PMingLiU" w:cs="Tahoma"/>
          <w:lang w:eastAsia="zh-TW"/>
        </w:rPr>
        <w:t>及</w:t>
      </w:r>
      <w:r w:rsidRPr="00DA53AD">
        <w:rPr>
          <w:rFonts w:eastAsia="PMingLiU" w:cs="Tahoma"/>
          <w:lang w:eastAsia="zh-TW"/>
        </w:rPr>
        <w:t xml:space="preserve"> MUI </w:t>
      </w:r>
      <w:r w:rsidRPr="00DA53AD">
        <w:rPr>
          <w:rFonts w:eastAsia="PMingLiU" w:cs="Tahoma"/>
          <w:lang w:eastAsia="zh-TW"/>
        </w:rPr>
        <w:t>的權利會依產品、方案及使用權類型而有所不同。</w:t>
      </w:r>
    </w:p>
    <w:p w:rsidR="008A1637" w:rsidRPr="008D4A4F" w:rsidRDefault="008A1637" w:rsidP="008A1637">
      <w:pPr>
        <w:pStyle w:val="Heading3"/>
        <w:ind w:right="720"/>
        <w:rPr>
          <w:rFonts w:ascii="Tahoma" w:eastAsia="PMingLiU" w:hAnsi="Tahoma" w:cs="Tahoma"/>
          <w:sz w:val="16"/>
          <w:szCs w:val="16"/>
        </w:rPr>
      </w:pPr>
    </w:p>
    <w:p w:rsidR="008A1637" w:rsidRPr="00DA53AD" w:rsidRDefault="008A1637" w:rsidP="007022C1">
      <w:pPr>
        <w:numPr>
          <w:ilvl w:val="0"/>
          <w:numId w:val="17"/>
        </w:numPr>
        <w:tabs>
          <w:tab w:val="left" w:pos="1440"/>
        </w:tabs>
        <w:spacing w:after="60"/>
        <w:rPr>
          <w:rFonts w:eastAsia="PMingLiU" w:cs="Tahoma"/>
          <w:lang w:eastAsia="zh-TW"/>
        </w:rPr>
      </w:pPr>
      <w:r w:rsidRPr="00DA53AD">
        <w:rPr>
          <w:rFonts w:eastAsia="PMingLiU" w:cs="Tahoma"/>
          <w:lang w:eastAsia="zh-TW"/>
        </w:rPr>
        <w:t>就大多數之伺服器產品</w:t>
      </w:r>
      <w:r w:rsidRPr="00DA53AD">
        <w:rPr>
          <w:rFonts w:eastAsia="PMingLiU" w:cs="Tahoma"/>
          <w:lang w:eastAsia="zh-TW"/>
        </w:rPr>
        <w:t xml:space="preserve"> (</w:t>
      </w:r>
      <w:r w:rsidRPr="00DA53AD">
        <w:rPr>
          <w:rFonts w:eastAsia="PMingLiU" w:cs="Tahoma"/>
          <w:lang w:eastAsia="zh-TW"/>
        </w:rPr>
        <w:t>例如</w:t>
      </w:r>
      <w:r w:rsidRPr="00DA53AD">
        <w:rPr>
          <w:rFonts w:eastAsia="PMingLiU" w:cs="Tahoma"/>
          <w:lang w:eastAsia="zh-TW"/>
        </w:rPr>
        <w:t xml:space="preserve"> Windows Server) </w:t>
      </w:r>
      <w:r w:rsidRPr="00DA53AD">
        <w:rPr>
          <w:rFonts w:eastAsia="PMingLiU" w:cs="Tahoma"/>
          <w:lang w:eastAsia="zh-TW"/>
        </w:rPr>
        <w:t>而言，</w:t>
      </w:r>
      <w:r w:rsidRPr="00DA53AD">
        <w:rPr>
          <w:rFonts w:eastAsia="PMingLiU" w:cs="Tahoma"/>
          <w:lang w:eastAsia="zh-TW"/>
        </w:rPr>
        <w:t xml:space="preserve">MUI </w:t>
      </w:r>
      <w:r w:rsidRPr="00DA53AD">
        <w:rPr>
          <w:rFonts w:eastAsia="PMingLiU" w:cs="Tahoma"/>
          <w:lang w:eastAsia="zh-TW"/>
        </w:rPr>
        <w:t>已隨附於基本產品中。授權該等產品之客戶對</w:t>
      </w:r>
      <w:r w:rsidRPr="00DA53AD">
        <w:rPr>
          <w:rFonts w:eastAsia="PMingLiU" w:cs="Tahoma"/>
          <w:lang w:eastAsia="zh-TW"/>
        </w:rPr>
        <w:t xml:space="preserve"> MUI </w:t>
      </w:r>
      <w:r w:rsidRPr="00DA53AD">
        <w:rPr>
          <w:rFonts w:eastAsia="PMingLiU" w:cs="Tahoma"/>
          <w:lang w:eastAsia="zh-TW"/>
        </w:rPr>
        <w:t>之使用得受該等產品之使用權所拘束。</w:t>
      </w:r>
    </w:p>
    <w:p w:rsidR="008A1637" w:rsidRPr="00DA53AD" w:rsidRDefault="008A1637" w:rsidP="007022C1">
      <w:pPr>
        <w:numPr>
          <w:ilvl w:val="0"/>
          <w:numId w:val="17"/>
        </w:numPr>
        <w:tabs>
          <w:tab w:val="left" w:pos="1440"/>
        </w:tabs>
        <w:spacing w:after="60"/>
        <w:rPr>
          <w:rFonts w:eastAsia="PMingLiU" w:cs="Tahoma"/>
        </w:rPr>
      </w:pPr>
      <w:r w:rsidRPr="00DA53AD">
        <w:rPr>
          <w:rFonts w:eastAsia="PMingLiU" w:cs="Tahoma"/>
          <w:lang w:eastAsia="zh-TW"/>
        </w:rPr>
        <w:t>就</w:t>
      </w:r>
      <w:r w:rsidRPr="00DA53AD">
        <w:rPr>
          <w:rFonts w:eastAsia="PMingLiU" w:cs="Tahoma"/>
          <w:lang w:eastAsia="zh-TW"/>
        </w:rPr>
        <w:t xml:space="preserve"> Office System </w:t>
      </w:r>
      <w:r w:rsidRPr="00DA53AD">
        <w:rPr>
          <w:rFonts w:eastAsia="PMingLiU" w:cs="Tahoma"/>
          <w:lang w:eastAsia="zh-TW"/>
        </w:rPr>
        <w:t>產品</w:t>
      </w:r>
      <w:r w:rsidRPr="00DA53AD">
        <w:rPr>
          <w:rFonts w:eastAsia="PMingLiU" w:cs="Tahoma"/>
          <w:lang w:eastAsia="zh-TW"/>
        </w:rPr>
        <w:t xml:space="preserve"> (</w:t>
      </w:r>
      <w:r w:rsidRPr="00DA53AD">
        <w:rPr>
          <w:rFonts w:eastAsia="PMingLiU" w:cs="Tahoma"/>
          <w:lang w:eastAsia="zh-TW"/>
        </w:rPr>
        <w:t>非伺服器</w:t>
      </w:r>
      <w:r w:rsidRPr="00DA53AD">
        <w:rPr>
          <w:rFonts w:eastAsia="PMingLiU" w:cs="Tahoma"/>
          <w:lang w:eastAsia="zh-TW"/>
        </w:rPr>
        <w:t xml:space="preserve">) </w:t>
      </w:r>
      <w:r w:rsidRPr="00DA53AD">
        <w:rPr>
          <w:rFonts w:eastAsia="PMingLiU" w:cs="Tahoma"/>
          <w:lang w:eastAsia="zh-TW"/>
        </w:rPr>
        <w:t>及套件而言，自</w:t>
      </w:r>
      <w:r w:rsidRPr="00DA53AD">
        <w:rPr>
          <w:rFonts w:eastAsia="PMingLiU" w:cs="Tahoma"/>
          <w:lang w:eastAsia="zh-TW"/>
        </w:rPr>
        <w:t xml:space="preserve"> 2008 </w:t>
      </w:r>
      <w:r w:rsidRPr="00DA53AD">
        <w:rPr>
          <w:rFonts w:eastAsia="PMingLiU" w:cs="Tahoma"/>
          <w:lang w:eastAsia="zh-TW"/>
        </w:rPr>
        <w:t>年</w:t>
      </w:r>
      <w:r w:rsidRPr="00DA53AD">
        <w:rPr>
          <w:rFonts w:eastAsia="PMingLiU" w:cs="Tahoma"/>
          <w:lang w:eastAsia="zh-TW"/>
        </w:rPr>
        <w:t xml:space="preserve"> 10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日起提供具備有效之軟體保證範圍之客戶就合格之使用權使用</w:t>
      </w:r>
      <w:r w:rsidRPr="00DA53AD">
        <w:rPr>
          <w:rFonts w:eastAsia="PMingLiU" w:cs="Tahoma"/>
          <w:lang w:eastAsia="zh-TW"/>
        </w:rPr>
        <w:t xml:space="preserve"> MLP </w:t>
      </w:r>
      <w:r w:rsidRPr="00DA53AD">
        <w:rPr>
          <w:rFonts w:eastAsia="PMingLiU" w:cs="Tahoma"/>
          <w:lang w:eastAsia="zh-TW"/>
        </w:rPr>
        <w:t>之權利</w:t>
      </w:r>
      <w:r w:rsidRPr="00DA53AD">
        <w:rPr>
          <w:rFonts w:eastAsia="PMingLiU" w:cs="Tahoma"/>
          <w:lang w:eastAsia="zh-TW"/>
        </w:rPr>
        <w:t xml:space="preserve"> (</w:t>
      </w:r>
      <w:r w:rsidRPr="00DA53AD">
        <w:rPr>
          <w:rFonts w:eastAsia="PMingLiU" w:cs="Tahoma"/>
          <w:lang w:eastAsia="zh-TW"/>
        </w:rPr>
        <w:t>如需詳細資訊，請參閱第</w:t>
      </w:r>
      <w:r w:rsidRPr="00DA53AD">
        <w:rPr>
          <w:rFonts w:eastAsia="PMingLiU" w:cs="Tahoma"/>
          <w:lang w:eastAsia="zh-TW"/>
        </w:rPr>
        <w:t xml:space="preserve"> 6 </w:t>
      </w:r>
      <w:r w:rsidRPr="00DA53AD">
        <w:rPr>
          <w:rFonts w:eastAsia="PMingLiU" w:cs="Tahoma"/>
          <w:lang w:eastAsia="zh-TW"/>
        </w:rPr>
        <w:t>節</w:t>
      </w:r>
      <w:r w:rsidRPr="00DA53AD">
        <w:rPr>
          <w:rFonts w:eastAsia="PMingLiU" w:cs="Tahoma"/>
          <w:lang w:eastAsia="zh-TW"/>
        </w:rPr>
        <w:t>)</w:t>
      </w:r>
      <w:r w:rsidRPr="00DA53AD">
        <w:rPr>
          <w:rFonts w:eastAsia="PMingLiU" w:cs="Tahoma"/>
          <w:lang w:eastAsia="zh-TW"/>
        </w:rPr>
        <w:t>。</w:t>
      </w:r>
      <w:r w:rsidRPr="00DA53AD">
        <w:rPr>
          <w:rFonts w:eastAsia="PMingLiU" w:cs="Tahoma"/>
        </w:rPr>
        <w:t>依據部分方案</w:t>
      </w:r>
      <w:r w:rsidRPr="00DA53AD">
        <w:rPr>
          <w:rFonts w:eastAsia="PMingLiU" w:cs="Tahoma"/>
        </w:rPr>
        <w:t xml:space="preserve"> (</w:t>
      </w:r>
      <w:r w:rsidRPr="00DA53AD">
        <w:rPr>
          <w:rFonts w:eastAsia="PMingLiU" w:cs="Tahoma"/>
        </w:rPr>
        <w:t>例如</w:t>
      </w:r>
      <w:r w:rsidRPr="00DA53AD">
        <w:rPr>
          <w:rFonts w:eastAsia="PMingLiU" w:cs="Tahoma"/>
        </w:rPr>
        <w:t xml:space="preserve"> Select) </w:t>
      </w:r>
      <w:r w:rsidRPr="00DA53AD">
        <w:rPr>
          <w:rFonts w:eastAsia="PMingLiU" w:cs="Tahoma"/>
        </w:rPr>
        <w:t>之規定，</w:t>
      </w:r>
      <w:r w:rsidRPr="00DA53AD">
        <w:rPr>
          <w:rFonts w:eastAsia="PMingLiU" w:cs="Tahoma"/>
        </w:rPr>
        <w:t xml:space="preserve">Office System </w:t>
      </w:r>
      <w:r w:rsidRPr="00DA53AD">
        <w:rPr>
          <w:rFonts w:eastAsia="PMingLiU" w:cs="Tahoma"/>
        </w:rPr>
        <w:t>產品及套件得於軟體保證之外繼續單獨使用其</w:t>
      </w:r>
      <w:r w:rsidRPr="00DA53AD">
        <w:rPr>
          <w:rFonts w:eastAsia="PMingLiU" w:cs="Tahoma"/>
        </w:rPr>
        <w:t xml:space="preserve"> MLP</w:t>
      </w:r>
      <w:r w:rsidRPr="00DA53AD">
        <w:rPr>
          <w:rFonts w:eastAsia="PMingLiU" w:cs="Tahoma"/>
        </w:rPr>
        <w:t>。</w:t>
      </w:r>
    </w:p>
    <w:p w:rsidR="008A1637" w:rsidRPr="00DA53AD" w:rsidRDefault="008A1637" w:rsidP="007022C1">
      <w:pPr>
        <w:numPr>
          <w:ilvl w:val="0"/>
          <w:numId w:val="17"/>
        </w:numPr>
        <w:spacing w:after="60"/>
        <w:rPr>
          <w:rFonts w:eastAsia="PMingLiU" w:cs="Tahoma"/>
        </w:rPr>
      </w:pPr>
      <w:r w:rsidRPr="00DA53AD">
        <w:rPr>
          <w:rFonts w:eastAsia="PMingLiU" w:cs="Tahoma"/>
        </w:rPr>
        <w:t>就</w:t>
      </w:r>
      <w:r w:rsidRPr="00DA53AD">
        <w:rPr>
          <w:rFonts w:eastAsia="PMingLiU" w:cs="Tahoma"/>
        </w:rPr>
        <w:t xml:space="preserve"> Windows 8 </w:t>
      </w:r>
      <w:r w:rsidRPr="00DA53AD">
        <w:rPr>
          <w:rFonts w:eastAsia="PMingLiU" w:cs="Tahoma"/>
        </w:rPr>
        <w:t>而言，</w:t>
      </w:r>
      <w:r w:rsidRPr="00DA53AD">
        <w:rPr>
          <w:rFonts w:eastAsia="PMingLiU" w:cs="Tahoma"/>
        </w:rPr>
        <w:t xml:space="preserve">MUI </w:t>
      </w:r>
      <w:r w:rsidRPr="00DA53AD">
        <w:rPr>
          <w:rFonts w:eastAsia="PMingLiU" w:cs="Tahoma"/>
        </w:rPr>
        <w:t>已隨附於</w:t>
      </w:r>
      <w:r w:rsidRPr="00DA53AD">
        <w:rPr>
          <w:rFonts w:eastAsia="PMingLiU" w:cs="Tahoma"/>
        </w:rPr>
        <w:t xml:space="preserve"> Windows 8 </w:t>
      </w:r>
      <w:r w:rsidRPr="00DA53AD">
        <w:rPr>
          <w:rFonts w:eastAsia="PMingLiU" w:cs="Tahoma"/>
        </w:rPr>
        <w:t>專業版中。</w:t>
      </w:r>
    </w:p>
    <w:p w:rsidR="008A1637" w:rsidRPr="00DA53AD" w:rsidRDefault="008A1637" w:rsidP="008A1637">
      <w:pPr>
        <w:rPr>
          <w:rFonts w:eastAsia="PMingLiU" w:cs="Tahoma"/>
          <w:lang w:eastAsia="zh-TW"/>
        </w:rPr>
      </w:pPr>
      <w:r w:rsidRPr="00DA53AD">
        <w:rPr>
          <w:rFonts w:eastAsia="PMingLiU" w:cs="Tahoma"/>
          <w:lang w:eastAsia="zh-TW"/>
        </w:rPr>
        <w:lastRenderedPageBreak/>
        <w:t>同樣地，許可客戶搭配使用</w:t>
      </w:r>
      <w:r w:rsidRPr="00DA53AD">
        <w:rPr>
          <w:rFonts w:eastAsia="PMingLiU" w:cs="Tahoma"/>
          <w:lang w:eastAsia="zh-TW"/>
        </w:rPr>
        <w:t xml:space="preserve"> MUI </w:t>
      </w:r>
      <w:r w:rsidRPr="00DA53AD">
        <w:rPr>
          <w:rFonts w:eastAsia="PMingLiU" w:cs="Tahoma"/>
          <w:lang w:eastAsia="zh-TW"/>
        </w:rPr>
        <w:t>與</w:t>
      </w:r>
      <w:r w:rsidRPr="00DA53AD">
        <w:rPr>
          <w:rFonts w:eastAsia="PMingLiU" w:cs="Tahoma"/>
          <w:lang w:eastAsia="zh-TW"/>
        </w:rPr>
        <w:t xml:space="preserve"> MLP </w:t>
      </w:r>
      <w:r w:rsidRPr="00DA53AD">
        <w:rPr>
          <w:rFonts w:eastAsia="PMingLiU" w:cs="Tahoma"/>
          <w:lang w:eastAsia="zh-TW"/>
        </w:rPr>
        <w:t>之語言版本也是依方案、產品及區域而有所不同。</w:t>
      </w:r>
    </w:p>
    <w:p w:rsidR="008A1637" w:rsidRPr="004B6063" w:rsidRDefault="008A1637" w:rsidP="008A1637">
      <w:pPr>
        <w:pStyle w:val="Heading3"/>
        <w:ind w:right="720"/>
        <w:rPr>
          <w:rFonts w:ascii="Tahoma" w:eastAsia="PMingLiU" w:hAnsi="Tahoma" w:cs="Tahoma"/>
          <w:sz w:val="18"/>
          <w:szCs w:val="18"/>
        </w:rPr>
      </w:pPr>
    </w:p>
    <w:p w:rsidR="008A1637" w:rsidRPr="00DA53AD" w:rsidRDefault="008A1637" w:rsidP="00024C3C">
      <w:pPr>
        <w:numPr>
          <w:ilvl w:val="0"/>
          <w:numId w:val="18"/>
        </w:numPr>
        <w:tabs>
          <w:tab w:val="clear" w:pos="1080"/>
          <w:tab w:val="num" w:pos="1440"/>
        </w:tabs>
        <w:ind w:left="1440"/>
        <w:rPr>
          <w:rFonts w:eastAsia="PMingLiU" w:cs="Tahoma"/>
        </w:rPr>
      </w:pPr>
      <w:r w:rsidRPr="00DA53AD">
        <w:rPr>
          <w:rFonts w:eastAsia="PMingLiU" w:cs="Tahoma"/>
        </w:rPr>
        <w:t>自</w:t>
      </w:r>
      <w:r w:rsidRPr="00DA53AD">
        <w:rPr>
          <w:rFonts w:eastAsia="PMingLiU" w:cs="Tahoma"/>
        </w:rPr>
        <w:t xml:space="preserve"> 2008 </w:t>
      </w:r>
      <w:r w:rsidRPr="00DA53AD">
        <w:rPr>
          <w:rFonts w:eastAsia="PMingLiU" w:cs="Tahoma"/>
        </w:rPr>
        <w:t>年</w:t>
      </w:r>
      <w:r w:rsidRPr="00DA53AD">
        <w:rPr>
          <w:rFonts w:eastAsia="PMingLiU" w:cs="Tahoma"/>
        </w:rPr>
        <w:t xml:space="preserve"> 10 </w:t>
      </w:r>
      <w:r w:rsidRPr="00DA53AD">
        <w:rPr>
          <w:rFonts w:eastAsia="PMingLiU" w:cs="Tahoma"/>
        </w:rPr>
        <w:t>月</w:t>
      </w:r>
      <w:r w:rsidRPr="00DA53AD">
        <w:rPr>
          <w:rFonts w:eastAsia="PMingLiU" w:cs="Tahoma"/>
        </w:rPr>
        <w:t xml:space="preserve"> 1 </w:t>
      </w:r>
      <w:r w:rsidRPr="00DA53AD">
        <w:rPr>
          <w:rFonts w:eastAsia="PMingLiU" w:cs="Tahoma"/>
        </w:rPr>
        <w:t>日起，依</w:t>
      </w:r>
      <w:r w:rsidRPr="00DA53AD">
        <w:rPr>
          <w:rFonts w:eastAsia="PMingLiU" w:cs="Tahoma"/>
        </w:rPr>
        <w:t xml:space="preserve"> Enterprise </w:t>
      </w:r>
      <w:r w:rsidRPr="00DA53AD">
        <w:rPr>
          <w:rFonts w:eastAsia="PMingLiU" w:cs="Tahoma"/>
        </w:rPr>
        <w:t>合約、</w:t>
      </w:r>
      <w:r w:rsidRPr="00DA53AD">
        <w:rPr>
          <w:rFonts w:eastAsia="PMingLiU" w:cs="Tahoma"/>
        </w:rPr>
        <w:t xml:space="preserve">Enterprise Subscription </w:t>
      </w:r>
      <w:r w:rsidRPr="00DA53AD">
        <w:rPr>
          <w:rFonts w:eastAsia="PMingLiU" w:cs="Tahoma"/>
        </w:rPr>
        <w:t>合約、</w:t>
      </w:r>
      <w:r w:rsidRPr="00DA53AD">
        <w:rPr>
          <w:rFonts w:eastAsia="PMingLiU" w:cs="Tahoma"/>
        </w:rPr>
        <w:t>Open Value (</w:t>
      </w:r>
      <w:r w:rsidRPr="00DA53AD">
        <w:rPr>
          <w:rFonts w:eastAsia="PMingLiU" w:cs="Tahoma"/>
        </w:rPr>
        <w:t>全組織</w:t>
      </w:r>
      <w:r w:rsidRPr="00DA53AD">
        <w:rPr>
          <w:rFonts w:eastAsia="PMingLiU" w:cs="Tahoma"/>
        </w:rPr>
        <w:t>/</w:t>
      </w:r>
      <w:r w:rsidRPr="00DA53AD">
        <w:rPr>
          <w:rFonts w:eastAsia="PMingLiU" w:cs="Tahoma"/>
        </w:rPr>
        <w:t>全公司選擇方案</w:t>
      </w:r>
      <w:r w:rsidRPr="00DA53AD">
        <w:rPr>
          <w:rFonts w:eastAsia="PMingLiU" w:cs="Tahoma"/>
        </w:rPr>
        <w:t xml:space="preserve">) </w:t>
      </w:r>
      <w:r w:rsidRPr="00DA53AD">
        <w:rPr>
          <w:rFonts w:eastAsia="PMingLiU" w:cs="Tahoma"/>
        </w:rPr>
        <w:t>合約或</w:t>
      </w:r>
      <w:r w:rsidRPr="00DA53AD">
        <w:rPr>
          <w:rFonts w:eastAsia="PMingLiU" w:cs="Tahoma"/>
        </w:rPr>
        <w:t xml:space="preserve"> Open Value Subscription </w:t>
      </w:r>
      <w:r w:rsidRPr="00DA53AD">
        <w:rPr>
          <w:rFonts w:eastAsia="PMingLiU" w:cs="Tahoma"/>
        </w:rPr>
        <w:t>取得</w:t>
      </w:r>
      <w:r w:rsidRPr="00DA53AD">
        <w:rPr>
          <w:rFonts w:eastAsia="PMingLiU" w:cs="Tahoma"/>
        </w:rPr>
        <w:t xml:space="preserve"> MUI </w:t>
      </w:r>
      <w:r w:rsidRPr="00DA53AD">
        <w:rPr>
          <w:rFonts w:eastAsia="PMingLiU" w:cs="Tahoma"/>
        </w:rPr>
        <w:t>及</w:t>
      </w:r>
      <w:r w:rsidRPr="00DA53AD">
        <w:rPr>
          <w:rFonts w:eastAsia="PMingLiU" w:cs="Tahoma"/>
        </w:rPr>
        <w:t xml:space="preserve"> MLP </w:t>
      </w:r>
      <w:r w:rsidRPr="00DA53AD">
        <w:rPr>
          <w:rFonts w:eastAsia="PMingLiU" w:cs="Tahoma"/>
        </w:rPr>
        <w:t>之使用權的客戶，不論該等合約中是否有針對部分語言之使用進行任何限制，客戶均得於</w:t>
      </w:r>
      <w:r w:rsidRPr="00DA53AD">
        <w:rPr>
          <w:rFonts w:eastAsia="PMingLiU" w:cs="Tahoma"/>
          <w:b/>
        </w:rPr>
        <w:t xml:space="preserve"> </w:t>
      </w:r>
      <w:r w:rsidRPr="00DA53AD">
        <w:rPr>
          <w:rFonts w:eastAsia="PMingLiU" w:cs="Tahoma"/>
          <w:b/>
          <w:u w:val="single"/>
        </w:rPr>
        <w:t>所有語言版本</w:t>
      </w:r>
      <w:r w:rsidRPr="00DA53AD">
        <w:rPr>
          <w:rFonts w:eastAsia="PMingLiU" w:cs="Tahoma"/>
        </w:rPr>
        <w:t>中將該功能與授權產品搭配使用。</w:t>
      </w:r>
    </w:p>
    <w:p w:rsidR="008A1637" w:rsidRPr="004B6063" w:rsidRDefault="008A1637" w:rsidP="008A1637">
      <w:pPr>
        <w:pStyle w:val="Heading3"/>
        <w:ind w:right="720"/>
        <w:rPr>
          <w:rFonts w:ascii="Tahoma" w:eastAsia="PMingLiU" w:hAnsi="Tahoma" w:cs="Tahoma"/>
          <w:sz w:val="18"/>
          <w:szCs w:val="18"/>
        </w:rPr>
      </w:pPr>
    </w:p>
    <w:p w:rsidR="008A1637" w:rsidRPr="00DA53AD" w:rsidRDefault="008A1637" w:rsidP="008A1637">
      <w:pPr>
        <w:rPr>
          <w:rFonts w:eastAsia="PMingLiU" w:cs="Tahoma"/>
          <w:lang w:eastAsia="zh-TW"/>
        </w:rPr>
      </w:pPr>
      <w:r w:rsidRPr="00DA53AD">
        <w:rPr>
          <w:rFonts w:eastAsia="PMingLiU" w:cs="Tahoma"/>
          <w:lang w:eastAsia="zh-TW"/>
        </w:rPr>
        <w:t>非依</w:t>
      </w:r>
      <w:r w:rsidRPr="00DA53AD">
        <w:rPr>
          <w:rFonts w:eastAsia="PMingLiU" w:cs="Tahoma"/>
          <w:lang w:eastAsia="zh-TW"/>
        </w:rPr>
        <w:t xml:space="preserve"> Enterprise </w:t>
      </w:r>
      <w:r w:rsidRPr="00DA53AD">
        <w:rPr>
          <w:rFonts w:eastAsia="PMingLiU" w:cs="Tahoma"/>
          <w:lang w:eastAsia="zh-TW"/>
        </w:rPr>
        <w:t>合約或</w:t>
      </w:r>
      <w:r w:rsidRPr="00DA53AD">
        <w:rPr>
          <w:rFonts w:eastAsia="PMingLiU" w:cs="Tahoma"/>
          <w:lang w:eastAsia="zh-TW"/>
        </w:rPr>
        <w:t xml:space="preserve"> Open Value (</w:t>
      </w:r>
      <w:r w:rsidRPr="00DA53AD">
        <w:rPr>
          <w:rFonts w:eastAsia="PMingLiU" w:cs="Tahoma"/>
          <w:lang w:eastAsia="zh-TW"/>
        </w:rPr>
        <w:t>全組織</w:t>
      </w:r>
      <w:r w:rsidRPr="00DA53AD">
        <w:rPr>
          <w:rFonts w:eastAsia="PMingLiU" w:cs="Tahoma"/>
          <w:lang w:eastAsia="zh-TW"/>
        </w:rPr>
        <w:t>/</w:t>
      </w:r>
      <w:r w:rsidRPr="00DA53AD">
        <w:rPr>
          <w:rFonts w:eastAsia="PMingLiU" w:cs="Tahoma"/>
          <w:lang w:eastAsia="zh-TW"/>
        </w:rPr>
        <w:t>全公司選擇方案</w:t>
      </w:r>
      <w:r w:rsidRPr="00DA53AD">
        <w:rPr>
          <w:rFonts w:eastAsia="PMingLiU" w:cs="Tahoma"/>
          <w:lang w:eastAsia="zh-TW"/>
        </w:rPr>
        <w:t xml:space="preserve">) </w:t>
      </w:r>
      <w:r w:rsidRPr="00DA53AD">
        <w:rPr>
          <w:rFonts w:eastAsia="PMingLiU" w:cs="Tahoma"/>
          <w:lang w:eastAsia="zh-TW"/>
        </w:rPr>
        <w:t>合約取得</w:t>
      </w:r>
      <w:r w:rsidRPr="00DA53AD">
        <w:rPr>
          <w:rFonts w:eastAsia="PMingLiU" w:cs="Tahoma"/>
          <w:lang w:eastAsia="zh-TW"/>
        </w:rPr>
        <w:t xml:space="preserve"> MUI </w:t>
      </w:r>
      <w:r w:rsidRPr="00DA53AD">
        <w:rPr>
          <w:rFonts w:eastAsia="PMingLiU" w:cs="Tahoma"/>
          <w:lang w:eastAsia="zh-TW"/>
        </w:rPr>
        <w:t>及</w:t>
      </w:r>
      <w:r w:rsidRPr="00DA53AD">
        <w:rPr>
          <w:rFonts w:eastAsia="PMingLiU" w:cs="Tahoma"/>
          <w:lang w:eastAsia="zh-TW"/>
        </w:rPr>
        <w:t xml:space="preserve"> MLP </w:t>
      </w:r>
      <w:r w:rsidRPr="00DA53AD">
        <w:rPr>
          <w:rFonts w:eastAsia="PMingLiU" w:cs="Tahoma"/>
          <w:lang w:eastAsia="zh-TW"/>
        </w:rPr>
        <w:t>之使用權</w:t>
      </w:r>
      <w:r w:rsidRPr="00DA53AD">
        <w:rPr>
          <w:rFonts w:eastAsia="PMingLiU" w:cs="Tahoma"/>
          <w:lang w:eastAsia="zh-TW"/>
        </w:rPr>
        <w:t xml:space="preserve"> (</w:t>
      </w:r>
      <w:r w:rsidRPr="00DA53AD">
        <w:rPr>
          <w:rFonts w:eastAsia="PMingLiU" w:cs="Tahoma"/>
          <w:lang w:eastAsia="zh-TW"/>
        </w:rPr>
        <w:t>無論係隨附於基本產品或透過軟體保證</w:t>
      </w:r>
      <w:r w:rsidRPr="00DA53AD">
        <w:rPr>
          <w:rFonts w:eastAsia="PMingLiU" w:cs="Tahoma"/>
          <w:lang w:eastAsia="zh-TW"/>
        </w:rPr>
        <w:t xml:space="preserve">) </w:t>
      </w:r>
      <w:r w:rsidRPr="00DA53AD">
        <w:rPr>
          <w:rFonts w:eastAsia="PMingLiU" w:cs="Tahoma"/>
          <w:lang w:eastAsia="zh-TW"/>
        </w:rPr>
        <w:t>的客戶，若其該等合約中針對部分語言之使用加以限制</w:t>
      </w:r>
      <w:r w:rsidRPr="00DA53AD">
        <w:rPr>
          <w:rFonts w:eastAsia="PMingLiU" w:cs="Tahoma"/>
          <w:lang w:eastAsia="zh-TW"/>
        </w:rPr>
        <w:t xml:space="preserve"> (</w:t>
      </w:r>
      <w:r w:rsidRPr="00DA53AD">
        <w:rPr>
          <w:rFonts w:eastAsia="PMingLiU" w:cs="Tahoma"/>
          <w:lang w:eastAsia="zh-TW"/>
        </w:rPr>
        <w:t>若有的話</w:t>
      </w:r>
      <w:r w:rsidRPr="00DA53AD">
        <w:rPr>
          <w:rFonts w:eastAsia="PMingLiU" w:cs="Tahoma"/>
          <w:lang w:eastAsia="zh-TW"/>
        </w:rPr>
        <w:t>)</w:t>
      </w:r>
      <w:r w:rsidRPr="00DA53AD">
        <w:rPr>
          <w:rFonts w:eastAsia="PMingLiU" w:cs="Tahoma"/>
          <w:lang w:eastAsia="zh-TW"/>
        </w:rPr>
        <w:t>，客戶仍需受該等限制之拘束。</w:t>
      </w:r>
      <w:r w:rsidR="000A184D">
        <w:rPr>
          <w:rFonts w:eastAsia="PMingLiU" w:cs="Tahoma"/>
          <w:lang w:eastAsia="zh-TW"/>
        </w:rPr>
        <w:br/>
      </w:r>
      <w:r w:rsidRPr="00DA53AD">
        <w:rPr>
          <w:rFonts w:eastAsia="PMingLiU" w:cs="Tahoma"/>
          <w:lang w:eastAsia="zh-TW"/>
        </w:rPr>
        <w:t>例如，若產品之當地語言版本依客戶之價格清單上之不同價格進行授權，該客戶使用其他語言版本替代該版本</w:t>
      </w:r>
      <w:r w:rsidRPr="00DA53AD">
        <w:rPr>
          <w:rFonts w:eastAsia="PMingLiU" w:cs="Tahoma"/>
          <w:lang w:eastAsia="zh-TW"/>
        </w:rPr>
        <w:t xml:space="preserve"> (</w:t>
      </w:r>
      <w:r w:rsidRPr="00DA53AD">
        <w:rPr>
          <w:rFonts w:eastAsia="PMingLiU" w:cs="Tahoma"/>
          <w:lang w:eastAsia="zh-TW"/>
        </w:rPr>
        <w:t>含或不含</w:t>
      </w:r>
      <w:r w:rsidRPr="00DA53AD">
        <w:rPr>
          <w:rFonts w:eastAsia="PMingLiU" w:cs="Tahoma"/>
          <w:lang w:eastAsia="zh-TW"/>
        </w:rPr>
        <w:t xml:space="preserve"> MUI </w:t>
      </w:r>
      <w:r w:rsidRPr="00DA53AD">
        <w:rPr>
          <w:rFonts w:eastAsia="PMingLiU" w:cs="Tahoma"/>
          <w:lang w:eastAsia="zh-TW"/>
        </w:rPr>
        <w:t>或</w:t>
      </w:r>
      <w:r w:rsidRPr="00DA53AD">
        <w:rPr>
          <w:rFonts w:eastAsia="PMingLiU" w:cs="Tahoma"/>
          <w:lang w:eastAsia="zh-TW"/>
        </w:rPr>
        <w:t xml:space="preserve"> MLP </w:t>
      </w:r>
      <w:r w:rsidRPr="00DA53AD">
        <w:rPr>
          <w:rFonts w:eastAsia="PMingLiU" w:cs="Tahoma"/>
          <w:lang w:eastAsia="zh-TW"/>
        </w:rPr>
        <w:t>功能</w:t>
      </w:r>
      <w:r w:rsidRPr="00DA53AD">
        <w:rPr>
          <w:rFonts w:eastAsia="PMingLiU" w:cs="Tahoma"/>
          <w:lang w:eastAsia="zh-TW"/>
        </w:rPr>
        <w:t xml:space="preserve">) </w:t>
      </w:r>
      <w:r w:rsidRPr="00DA53AD">
        <w:rPr>
          <w:rFonts w:eastAsia="PMingLiU" w:cs="Tahoma"/>
          <w:lang w:eastAsia="zh-TW"/>
        </w:rPr>
        <w:t>之權利可能受限制。客戶如需使用其他語言之權利的詳細資訊，應該檢閱其授權合約，或洽詢其</w:t>
      </w:r>
      <w:r w:rsidRPr="00DA53AD">
        <w:rPr>
          <w:rFonts w:eastAsia="PMingLiU" w:cs="Tahoma"/>
          <w:lang w:eastAsia="zh-TW"/>
        </w:rPr>
        <w:t xml:space="preserve"> Microsoft </w:t>
      </w:r>
      <w:r w:rsidRPr="00DA53AD">
        <w:rPr>
          <w:rFonts w:eastAsia="PMingLiU" w:cs="Tahoma"/>
          <w:lang w:eastAsia="zh-TW"/>
        </w:rPr>
        <w:t>轉銷商或客戶經理。</w:t>
      </w:r>
    </w:p>
    <w:p w:rsidR="007022C1" w:rsidRPr="00DA53AD" w:rsidRDefault="007022C1" w:rsidP="008A1637">
      <w:pPr>
        <w:rPr>
          <w:rFonts w:eastAsia="PMingLiU" w:cs="Tahoma"/>
          <w:lang w:eastAsia="zh-TW"/>
        </w:rPr>
      </w:pPr>
    </w:p>
    <w:p w:rsidR="008A1637" w:rsidRPr="00DA53AD" w:rsidRDefault="008A1637" w:rsidP="007022C1">
      <w:pPr>
        <w:pStyle w:val="Heading2"/>
        <w:ind w:left="0"/>
        <w:rPr>
          <w:rFonts w:ascii="Tahoma" w:eastAsia="PMingLiU" w:hAnsi="Tahoma" w:cs="Tahoma"/>
        </w:rPr>
      </w:pPr>
      <w:bookmarkStart w:id="989" w:name="_Toc323159784"/>
      <w:bookmarkStart w:id="990" w:name="_Toc336338253"/>
      <w:bookmarkStart w:id="991" w:name="_Toc352109513"/>
      <w:r w:rsidRPr="00DA53AD">
        <w:rPr>
          <w:rFonts w:ascii="Tahoma" w:eastAsia="PMingLiU" w:hAnsi="Tahoma" w:cs="Tahoma"/>
        </w:rPr>
        <w:t>與平台無關之使用權</w:t>
      </w:r>
      <w:bookmarkEnd w:id="989"/>
      <w:bookmarkEnd w:id="990"/>
      <w:bookmarkEnd w:id="991"/>
    </w:p>
    <w:p w:rsidR="008A1637" w:rsidRPr="00DA53AD" w:rsidRDefault="008A1637" w:rsidP="007022C1">
      <w:pPr>
        <w:tabs>
          <w:tab w:val="num" w:pos="0"/>
        </w:tabs>
        <w:ind w:right="720"/>
        <w:rPr>
          <w:rFonts w:eastAsia="PMingLiU" w:cs="Tahoma"/>
        </w:rPr>
      </w:pPr>
    </w:p>
    <w:p w:rsidR="008A1637" w:rsidRPr="00DA53AD" w:rsidRDefault="008A1637" w:rsidP="007022C1">
      <w:pPr>
        <w:pStyle w:val="AppendixBodyText"/>
        <w:spacing w:after="0"/>
        <w:ind w:right="720"/>
        <w:rPr>
          <w:rFonts w:ascii="Tahoma" w:eastAsia="PMingLiU" w:hAnsi="Tahoma" w:cs="Tahoma"/>
          <w:lang w:eastAsia="zh-TW"/>
        </w:rPr>
      </w:pPr>
      <w:r w:rsidRPr="00DA53AD">
        <w:rPr>
          <w:rFonts w:ascii="Tahoma" w:eastAsia="PMingLiU" w:hAnsi="Tahoma" w:cs="Tahoma"/>
          <w:color w:val="000000"/>
          <w:sz w:val="18"/>
          <w:szCs w:val="18"/>
        </w:rPr>
        <w:t>Microsoft Office Standard</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Office Professional Plus</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Word</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Excel</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PowerPoint</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Outlook</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Lync</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Office for Mac</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Word for Mac</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Excel for Mac</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PowerPoint for Mac</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 xml:space="preserve">Lync for Mac </w:t>
      </w:r>
      <w:r w:rsidRPr="00DA53AD">
        <w:rPr>
          <w:rFonts w:ascii="Tahoma" w:eastAsia="PMingLiU" w:hAnsi="Tahoma" w:cs="Tahoma"/>
          <w:color w:val="000000"/>
          <w:sz w:val="18"/>
          <w:szCs w:val="18"/>
        </w:rPr>
        <w:t>及</w:t>
      </w:r>
      <w:r w:rsidRPr="00DA53AD">
        <w:rPr>
          <w:rFonts w:ascii="Tahoma" w:eastAsia="PMingLiU" w:hAnsi="Tahoma" w:cs="Tahoma"/>
          <w:color w:val="000000"/>
          <w:sz w:val="18"/>
          <w:szCs w:val="18"/>
        </w:rPr>
        <w:t xml:space="preserve"> Outlook for Mac </w:t>
      </w:r>
      <w:r w:rsidRPr="00DA53AD">
        <w:rPr>
          <w:rFonts w:ascii="Tahoma" w:eastAsia="PMingLiU" w:hAnsi="Tahoma" w:cs="Tahoma"/>
          <w:color w:val="000000"/>
          <w:sz w:val="18"/>
          <w:szCs w:val="18"/>
        </w:rPr>
        <w:t>係屬「與平台無關」之使用權。</w:t>
      </w:r>
      <w:r w:rsidRPr="00DA53AD">
        <w:rPr>
          <w:rFonts w:ascii="Tahoma" w:eastAsia="PMingLiU" w:hAnsi="Tahoma" w:cs="Tahoma"/>
          <w:color w:val="000000"/>
          <w:sz w:val="18"/>
          <w:szCs w:val="18"/>
          <w:lang w:eastAsia="zh-TW"/>
        </w:rPr>
        <w:t>與平台無關之使用權允許可在任何執行軟體之電腦平台</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例如，</w:t>
      </w:r>
      <w:r w:rsidRPr="00DA53AD">
        <w:rPr>
          <w:rFonts w:ascii="Tahoma" w:eastAsia="PMingLiU" w:hAnsi="Tahoma" w:cs="Tahoma"/>
          <w:color w:val="000000"/>
          <w:sz w:val="18"/>
          <w:szCs w:val="18"/>
          <w:lang w:eastAsia="zh-TW"/>
        </w:rPr>
        <w:t>PC</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 xml:space="preserve">Macintosh) </w:t>
      </w:r>
      <w:r w:rsidRPr="00DA53AD">
        <w:rPr>
          <w:rFonts w:ascii="Tahoma" w:eastAsia="PMingLiU" w:hAnsi="Tahoma" w:cs="Tahoma"/>
          <w:color w:val="000000"/>
          <w:sz w:val="18"/>
          <w:szCs w:val="18"/>
          <w:lang w:eastAsia="zh-TW"/>
        </w:rPr>
        <w:t>上使用產品，但前提是所使用之版本要與已授權之原始版本相同或較舊版本。例如，</w:t>
      </w:r>
      <w:r w:rsidRPr="00DA53AD">
        <w:rPr>
          <w:rFonts w:ascii="Tahoma" w:eastAsia="PMingLiU" w:hAnsi="Tahoma" w:cs="Tahoma"/>
          <w:color w:val="000000"/>
          <w:sz w:val="18"/>
          <w:szCs w:val="18"/>
          <w:lang w:eastAsia="zh-TW"/>
        </w:rPr>
        <w:t xml:space="preserve">Office for Mac Standard 2011 </w:t>
      </w:r>
      <w:r w:rsidRPr="00DA53AD">
        <w:rPr>
          <w:rFonts w:ascii="Tahoma" w:eastAsia="PMingLiU" w:hAnsi="Tahoma" w:cs="Tahoma"/>
          <w:color w:val="000000"/>
          <w:sz w:val="18"/>
          <w:szCs w:val="18"/>
          <w:lang w:eastAsia="zh-TW"/>
        </w:rPr>
        <w:t>之授權客戶可以選擇使用該使用權來執行</w:t>
      </w:r>
      <w:r w:rsidRPr="00DA53AD">
        <w:rPr>
          <w:rFonts w:ascii="Tahoma" w:eastAsia="PMingLiU" w:hAnsi="Tahoma" w:cs="Tahoma"/>
          <w:color w:val="000000"/>
          <w:sz w:val="18"/>
          <w:szCs w:val="18"/>
          <w:lang w:eastAsia="zh-TW"/>
        </w:rPr>
        <w:t xml:space="preserve"> Office Standard 2010 for Windows</w:t>
      </w:r>
      <w:r w:rsidRPr="00DA53AD">
        <w:rPr>
          <w:rFonts w:ascii="Tahoma" w:eastAsia="PMingLiU" w:hAnsi="Tahoma" w:cs="Tahoma"/>
          <w:color w:val="000000"/>
          <w:sz w:val="18"/>
          <w:szCs w:val="18"/>
          <w:lang w:eastAsia="zh-TW"/>
        </w:rPr>
        <w:t>。</w:t>
      </w:r>
    </w:p>
    <w:p w:rsidR="008A1637" w:rsidRPr="00BC236E" w:rsidRDefault="008A1637" w:rsidP="007022C1">
      <w:pPr>
        <w:pStyle w:val="AppendixBodyText"/>
        <w:spacing w:after="0"/>
        <w:rPr>
          <w:rFonts w:ascii="Tahoma" w:eastAsia="PMingLiU" w:hAnsi="Tahoma" w:cs="Tahoma"/>
          <w:sz w:val="18"/>
          <w:szCs w:val="18"/>
          <w:lang w:eastAsia="zh-TW"/>
        </w:rPr>
      </w:pPr>
    </w:p>
    <w:p w:rsidR="008A1637" w:rsidRPr="00DA53AD" w:rsidRDefault="008A1637" w:rsidP="007022C1">
      <w:pPr>
        <w:pStyle w:val="AppendixBodyText"/>
        <w:spacing w:after="0"/>
        <w:ind w:right="720"/>
        <w:rPr>
          <w:rFonts w:ascii="Tahoma" w:eastAsia="PMingLiU" w:hAnsi="Tahoma" w:cs="Tahoma"/>
          <w:lang w:eastAsia="zh-TW"/>
        </w:rPr>
      </w:pPr>
      <w:r w:rsidRPr="00DA53AD">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DA53AD">
        <w:rPr>
          <w:rFonts w:ascii="Tahoma" w:eastAsia="PMingLiU" w:hAnsi="Tahoma" w:cs="Tahoma"/>
          <w:color w:val="000000"/>
          <w:sz w:val="18"/>
          <w:szCs w:val="18"/>
          <w:lang w:eastAsia="zh-TW"/>
        </w:rPr>
        <w:t xml:space="preserve"> Office for Mac Standard 2011 </w:t>
      </w:r>
      <w:r w:rsidRPr="00DA53AD">
        <w:rPr>
          <w:rFonts w:ascii="Tahoma" w:eastAsia="PMingLiU" w:hAnsi="Tahoma" w:cs="Tahoma"/>
          <w:color w:val="000000"/>
          <w:sz w:val="18"/>
          <w:szCs w:val="18"/>
          <w:lang w:eastAsia="zh-TW"/>
        </w:rPr>
        <w:t>之授權客戶選擇執行</w:t>
      </w:r>
      <w:r w:rsidRPr="00DA53AD">
        <w:rPr>
          <w:rFonts w:ascii="Tahoma" w:eastAsia="PMingLiU" w:hAnsi="Tahoma" w:cs="Tahoma"/>
          <w:color w:val="000000"/>
          <w:sz w:val="18"/>
          <w:szCs w:val="18"/>
          <w:lang w:eastAsia="zh-TW"/>
        </w:rPr>
        <w:t xml:space="preserve"> Office Standard 2010</w:t>
      </w:r>
      <w:r w:rsidRPr="00DA53AD">
        <w:rPr>
          <w:rFonts w:ascii="Tahoma" w:eastAsia="PMingLiU" w:hAnsi="Tahoma" w:cs="Tahoma"/>
          <w:color w:val="000000"/>
          <w:sz w:val="18"/>
          <w:szCs w:val="18"/>
          <w:lang w:eastAsia="zh-TW"/>
        </w:rPr>
        <w:t>，則客戶僅能執行</w:t>
      </w:r>
      <w:r w:rsidRPr="00DA53AD">
        <w:rPr>
          <w:rFonts w:ascii="Tahoma" w:eastAsia="PMingLiU" w:hAnsi="Tahoma" w:cs="Tahoma"/>
          <w:color w:val="000000"/>
          <w:sz w:val="18"/>
          <w:szCs w:val="18"/>
          <w:lang w:eastAsia="zh-TW"/>
        </w:rPr>
        <w:t xml:space="preserve"> Office Standard 2010 </w:t>
      </w:r>
      <w:r w:rsidRPr="00DA53AD">
        <w:rPr>
          <w:rFonts w:ascii="Tahoma" w:eastAsia="PMingLiU" w:hAnsi="Tahoma" w:cs="Tahoma"/>
          <w:color w:val="000000"/>
          <w:sz w:val="18"/>
          <w:szCs w:val="18"/>
          <w:lang w:eastAsia="zh-TW"/>
        </w:rPr>
        <w:t>所隨附的元件。例如，該些客戶沒有權利執行</w:t>
      </w:r>
      <w:r w:rsidRPr="00DA53AD">
        <w:rPr>
          <w:rFonts w:ascii="Tahoma" w:eastAsia="PMingLiU" w:hAnsi="Tahoma" w:cs="Tahoma"/>
          <w:color w:val="000000"/>
          <w:sz w:val="18"/>
          <w:szCs w:val="18"/>
          <w:lang w:eastAsia="zh-TW"/>
        </w:rPr>
        <w:t xml:space="preserve"> Lync</w:t>
      </w:r>
      <w:r w:rsidRPr="00DA53AD">
        <w:rPr>
          <w:rFonts w:ascii="Tahoma" w:eastAsia="PMingLiU" w:hAnsi="Tahoma" w:cs="Tahoma"/>
          <w:color w:val="000000"/>
          <w:sz w:val="18"/>
          <w:szCs w:val="18"/>
          <w:lang w:eastAsia="zh-TW"/>
        </w:rPr>
        <w:t>，但有權利執行</w:t>
      </w:r>
      <w:r w:rsidRPr="00DA53AD">
        <w:rPr>
          <w:rFonts w:ascii="Tahoma" w:eastAsia="PMingLiU" w:hAnsi="Tahoma" w:cs="Tahoma"/>
          <w:color w:val="000000"/>
          <w:sz w:val="18"/>
          <w:szCs w:val="18"/>
          <w:lang w:eastAsia="zh-TW"/>
        </w:rPr>
        <w:t xml:space="preserve"> OneNote</w:t>
      </w:r>
      <w:r w:rsidRPr="00DA53AD">
        <w:rPr>
          <w:rFonts w:ascii="Tahoma" w:eastAsia="PMingLiU" w:hAnsi="Tahoma" w:cs="Tahoma"/>
          <w:color w:val="000000"/>
          <w:sz w:val="18"/>
          <w:szCs w:val="18"/>
          <w:lang w:eastAsia="zh-TW"/>
        </w:rPr>
        <w:t>。</w:t>
      </w:r>
    </w:p>
    <w:p w:rsidR="008A1637" w:rsidRPr="00DA53AD" w:rsidRDefault="008A1637" w:rsidP="007022C1">
      <w:pPr>
        <w:pStyle w:val="AppendixBodyText"/>
        <w:spacing w:after="0"/>
        <w:ind w:right="720"/>
        <w:rPr>
          <w:rFonts w:ascii="Tahoma" w:eastAsia="PMingLiU" w:hAnsi="Tahoma" w:cs="Tahoma"/>
          <w:lang w:eastAsia="zh-TW"/>
        </w:rPr>
      </w:pPr>
      <w:r w:rsidRPr="00DA53AD">
        <w:rPr>
          <w:rFonts w:ascii="Tahoma" w:eastAsia="PMingLiU" w:hAnsi="Tahoma" w:cs="Tahoma"/>
          <w:color w:val="000000"/>
          <w:sz w:val="18"/>
          <w:lang w:eastAsia="zh-TW"/>
        </w:rPr>
        <w:t>再者，與平台無關之使用權的有效軟體保證範圍，讓客戶可以使用軟體保證範圍期間取得之產品的最新平台版本替代授權產品</w:t>
      </w:r>
      <w:r w:rsidRPr="00DA53AD">
        <w:rPr>
          <w:rFonts w:ascii="Tahoma" w:eastAsia="PMingLiU" w:hAnsi="Tahoma" w:cs="Tahoma"/>
          <w:color w:val="000000"/>
          <w:sz w:val="18"/>
          <w:lang w:eastAsia="zh-TW"/>
        </w:rPr>
        <w:t xml:space="preserve"> (</w:t>
      </w:r>
      <w:r w:rsidRPr="00DA53AD">
        <w:rPr>
          <w:rFonts w:ascii="Tahoma" w:eastAsia="PMingLiU" w:hAnsi="Tahoma" w:cs="Tahoma"/>
          <w:color w:val="000000"/>
          <w:sz w:val="18"/>
          <w:lang w:eastAsia="zh-TW"/>
        </w:rPr>
        <w:t>受以上所述元件之限制所拘束</w:t>
      </w:r>
      <w:r w:rsidRPr="00DA53AD">
        <w:rPr>
          <w:rFonts w:ascii="Tahoma" w:eastAsia="PMingLiU" w:hAnsi="Tahoma" w:cs="Tahoma"/>
          <w:color w:val="000000"/>
          <w:sz w:val="18"/>
          <w:lang w:eastAsia="zh-TW"/>
        </w:rPr>
        <w:t>)</w:t>
      </w:r>
      <w:r w:rsidRPr="00DA53AD">
        <w:rPr>
          <w:rFonts w:ascii="Tahoma" w:eastAsia="PMingLiU" w:hAnsi="Tahoma" w:cs="Tahoma"/>
          <w:color w:val="000000"/>
          <w:sz w:val="18"/>
          <w:lang w:eastAsia="zh-TW"/>
        </w:rPr>
        <w:t>。例如，具備</w:t>
      </w:r>
      <w:r w:rsidRPr="00DA53AD">
        <w:rPr>
          <w:rFonts w:ascii="Tahoma" w:eastAsia="PMingLiU" w:hAnsi="Tahoma" w:cs="Tahoma"/>
          <w:color w:val="000000"/>
          <w:sz w:val="18"/>
          <w:lang w:eastAsia="zh-TW"/>
        </w:rPr>
        <w:t xml:space="preserve"> Office for Mac </w:t>
      </w:r>
      <w:r w:rsidRPr="00DA53AD">
        <w:rPr>
          <w:rFonts w:ascii="Tahoma" w:eastAsia="PMingLiU" w:hAnsi="Tahoma" w:cs="Tahoma"/>
          <w:color w:val="000000"/>
          <w:sz w:val="18"/>
          <w:lang w:eastAsia="zh-TW"/>
        </w:rPr>
        <w:t>使用權之有效軟體保證的客戶有資格使用其範圍期間所發行之</w:t>
      </w:r>
      <w:r w:rsidRPr="00DA53AD">
        <w:rPr>
          <w:rFonts w:ascii="Tahoma" w:eastAsia="PMingLiU" w:hAnsi="Tahoma" w:cs="Tahoma"/>
          <w:color w:val="000000"/>
          <w:sz w:val="18"/>
          <w:lang w:eastAsia="zh-TW"/>
        </w:rPr>
        <w:t xml:space="preserve"> Office for Windows </w:t>
      </w:r>
      <w:r w:rsidRPr="00DA53AD">
        <w:rPr>
          <w:rFonts w:ascii="Tahoma" w:eastAsia="PMingLiU" w:hAnsi="Tahoma" w:cs="Tahoma"/>
          <w:color w:val="000000"/>
          <w:sz w:val="18"/>
          <w:lang w:eastAsia="zh-TW"/>
        </w:rPr>
        <w:t>對應版本替代最新版之</w:t>
      </w:r>
      <w:r w:rsidRPr="00DA53AD">
        <w:rPr>
          <w:rFonts w:ascii="Tahoma" w:eastAsia="PMingLiU" w:hAnsi="Tahoma" w:cs="Tahoma"/>
          <w:color w:val="000000"/>
          <w:sz w:val="18"/>
          <w:lang w:eastAsia="zh-TW"/>
        </w:rPr>
        <w:t xml:space="preserve"> Office for Mac</w:t>
      </w:r>
      <w:r w:rsidRPr="00DA53AD">
        <w:rPr>
          <w:rFonts w:ascii="Tahoma" w:eastAsia="PMingLiU" w:hAnsi="Tahoma" w:cs="Tahoma"/>
          <w:color w:val="000000"/>
          <w:sz w:val="18"/>
          <w:lang w:eastAsia="zh-TW"/>
        </w:rPr>
        <w:t>。</w:t>
      </w:r>
    </w:p>
    <w:p w:rsidR="008A1637" w:rsidRPr="00DA53AD" w:rsidRDefault="008A1637" w:rsidP="007022C1">
      <w:pPr>
        <w:tabs>
          <w:tab w:val="left" w:pos="360"/>
        </w:tabs>
        <w:ind w:right="720"/>
        <w:rPr>
          <w:rFonts w:eastAsia="PMingLiU" w:cs="Tahoma"/>
          <w:lang w:eastAsia="zh-TW"/>
        </w:rPr>
      </w:pPr>
    </w:p>
    <w:p w:rsidR="008A1637" w:rsidRPr="00DA53AD" w:rsidRDefault="008A1637" w:rsidP="007022C1">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 xml:space="preserve">Microsoft SQL Server </w:t>
      </w:r>
      <w:r w:rsidRPr="00DA53AD">
        <w:rPr>
          <w:rFonts w:ascii="Tahoma" w:eastAsia="PMingLiU" w:hAnsi="Tahoma" w:cs="Tahoma"/>
          <w:sz w:val="18"/>
          <w:lang w:eastAsia="zh-TW"/>
        </w:rPr>
        <w:t>是「與平台無關」之使用權。與平台無關之使用權可允許在任何執行軟體之電腦平台上使用特定產品，但前提是版本要與已授權之原始版本相同或較舊版本。</w:t>
      </w:r>
    </w:p>
    <w:p w:rsidR="008A1637" w:rsidRPr="00BC236E" w:rsidRDefault="008A1637" w:rsidP="007022C1">
      <w:pPr>
        <w:pStyle w:val="AppendixBodyText"/>
        <w:spacing w:after="0"/>
        <w:ind w:right="720"/>
        <w:rPr>
          <w:rFonts w:ascii="Tahoma" w:eastAsia="PMingLiU" w:hAnsi="Tahoma" w:cs="Tahoma"/>
          <w:sz w:val="18"/>
          <w:szCs w:val="18"/>
          <w:lang w:eastAsia="zh-TW"/>
        </w:rPr>
      </w:pPr>
    </w:p>
    <w:p w:rsidR="008A1637" w:rsidRPr="00DA53AD" w:rsidRDefault="008A1637" w:rsidP="007022C1">
      <w:pPr>
        <w:pStyle w:val="AppendixBodyText"/>
        <w:spacing w:after="0"/>
        <w:ind w:right="720"/>
        <w:rPr>
          <w:rFonts w:ascii="Tahoma" w:eastAsia="PMingLiU" w:hAnsi="Tahoma" w:cs="Tahoma"/>
          <w:lang w:eastAsia="zh-TW"/>
        </w:rPr>
      </w:pPr>
      <w:r w:rsidRPr="00DA53AD">
        <w:rPr>
          <w:rFonts w:ascii="Tahoma" w:eastAsia="PMingLiU" w:hAnsi="Tahoma" w:cs="Tahoma"/>
          <w:sz w:val="18"/>
          <w:lang w:eastAsia="zh-TW"/>
        </w:rPr>
        <w:t>再者，不論平台為何，參加軟體保證中與平台無關之使用權的客戶，有資格使用可於軟體保證範圍期間取得之特定產品的最新版本，前提為一次只能安裝</w:t>
      </w:r>
      <w:r w:rsidRPr="00DA53AD">
        <w:rPr>
          <w:rFonts w:ascii="Tahoma" w:eastAsia="PMingLiU" w:hAnsi="Tahoma" w:cs="Tahoma"/>
          <w:sz w:val="18"/>
          <w:lang w:eastAsia="zh-TW"/>
        </w:rPr>
        <w:t>/</w:t>
      </w:r>
      <w:r w:rsidRPr="00DA53AD">
        <w:rPr>
          <w:rFonts w:ascii="Tahoma" w:eastAsia="PMingLiU" w:hAnsi="Tahoma" w:cs="Tahoma"/>
          <w:sz w:val="18"/>
          <w:lang w:eastAsia="zh-TW"/>
        </w:rPr>
        <w:t>使用一種版本。</w:t>
      </w:r>
    </w:p>
    <w:p w:rsidR="00973A93" w:rsidRPr="00DA53AD" w:rsidRDefault="00973A93">
      <w:pPr>
        <w:rPr>
          <w:rFonts w:eastAsia="PMingLiU" w:cs="Tahoma"/>
          <w:lang w:eastAsia="zh-TW"/>
        </w:rPr>
      </w:pPr>
      <w:bookmarkStart w:id="992" w:name="_Toc336338254"/>
    </w:p>
    <w:p w:rsidR="008A1637" w:rsidRPr="00DA53AD" w:rsidRDefault="008A1637" w:rsidP="008A1637">
      <w:pPr>
        <w:pStyle w:val="Heading2"/>
        <w:ind w:left="0"/>
        <w:rPr>
          <w:rFonts w:ascii="Tahoma" w:eastAsia="PMingLiU" w:hAnsi="Tahoma" w:cs="Tahoma"/>
        </w:rPr>
      </w:pPr>
      <w:bookmarkStart w:id="993" w:name="_Toc352109514"/>
      <w:r w:rsidRPr="00DA53AD">
        <w:rPr>
          <w:rFonts w:ascii="Tahoma" w:eastAsia="PMingLiU" w:hAnsi="Tahoma" w:cs="Tahoma"/>
        </w:rPr>
        <w:t>大量授權產品金鑰</w:t>
      </w:r>
      <w:bookmarkEnd w:id="992"/>
      <w:bookmarkEnd w:id="993"/>
    </w:p>
    <w:p w:rsidR="008A1637" w:rsidRPr="00DA53AD" w:rsidRDefault="008A1637" w:rsidP="008A1637">
      <w:pPr>
        <w:spacing w:after="60"/>
        <w:ind w:right="720"/>
        <w:rPr>
          <w:rFonts w:eastAsia="PMingLiU" w:cs="Tahoma"/>
          <w:lang w:eastAsia="zh-TW"/>
        </w:rPr>
      </w:pPr>
    </w:p>
    <w:p w:rsidR="008A1637" w:rsidRPr="00DA53AD" w:rsidRDefault="008A1637" w:rsidP="007022C1">
      <w:pPr>
        <w:ind w:right="720"/>
        <w:rPr>
          <w:rFonts w:eastAsia="PMingLiU" w:cs="Tahoma"/>
          <w:lang w:eastAsia="zh-TW"/>
        </w:rPr>
      </w:pPr>
      <w:r w:rsidRPr="00DA53AD">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DA53AD">
        <w:rPr>
          <w:rFonts w:eastAsia="PMingLiU" w:cs="Tahoma"/>
          <w:color w:val="000000"/>
          <w:szCs w:val="18"/>
          <w:lang w:eastAsia="zh-TW"/>
        </w:rPr>
        <w:t xml:space="preserve"> </w:t>
      </w:r>
      <w:hyperlink r:id="rId41" w:history="1">
        <w:r w:rsidRPr="00DA53AD">
          <w:rPr>
            <w:rStyle w:val="Hyperlink"/>
            <w:rFonts w:eastAsia="PMingLiU" w:cs="Tahoma"/>
            <w:szCs w:val="18"/>
            <w:lang w:eastAsia="zh-TW"/>
          </w:rPr>
          <w:t xml:space="preserve">Microsoft </w:t>
        </w:r>
        <w:r w:rsidRPr="00DA53AD">
          <w:rPr>
            <w:rStyle w:val="Hyperlink"/>
            <w:rFonts w:eastAsia="PMingLiU" w:cs="Tahoma"/>
            <w:szCs w:val="18"/>
            <w:lang w:eastAsia="zh-TW"/>
          </w:rPr>
          <w:t>大量授權服務中心</w:t>
        </w:r>
        <w:r w:rsidRPr="00DA53AD">
          <w:rPr>
            <w:rStyle w:val="Hyperlink"/>
            <w:rFonts w:eastAsia="PMingLiU" w:cs="Tahoma"/>
            <w:szCs w:val="18"/>
            <w:lang w:eastAsia="zh-TW"/>
          </w:rPr>
          <w:t xml:space="preserve"> (VLSC)</w:t>
        </w:r>
      </w:hyperlink>
      <w:r w:rsidRPr="00DA53AD">
        <w:rPr>
          <w:rFonts w:eastAsia="PMingLiU" w:cs="Tahoma"/>
          <w:color w:val="000000"/>
          <w:szCs w:val="18"/>
          <w:lang w:eastAsia="zh-TW"/>
        </w:rPr>
        <w:t>。　貴用戶亦得致電</w:t>
      </w:r>
      <w:r w:rsidRPr="00DA53AD">
        <w:rPr>
          <w:rFonts w:eastAsia="PMingLiU" w:cs="Tahoma"/>
          <w:color w:val="000000"/>
          <w:szCs w:val="18"/>
          <w:lang w:eastAsia="zh-TW"/>
        </w:rPr>
        <w:t xml:space="preserve"> </w:t>
      </w:r>
      <w:hyperlink r:id="rId42" w:history="1">
        <w:r w:rsidRPr="00DA53AD">
          <w:rPr>
            <w:rStyle w:val="Hyperlink"/>
            <w:rFonts w:eastAsia="PMingLiU" w:cs="Tahoma"/>
            <w:color w:val="0070C0"/>
            <w:szCs w:val="18"/>
            <w:lang w:eastAsia="zh-TW"/>
          </w:rPr>
          <w:t xml:space="preserve">Microsoft </w:t>
        </w:r>
        <w:r w:rsidRPr="00DA53AD">
          <w:rPr>
            <w:rStyle w:val="Hyperlink"/>
            <w:rFonts w:eastAsia="PMingLiU" w:cs="Tahoma"/>
            <w:color w:val="0070C0"/>
            <w:szCs w:val="18"/>
            <w:lang w:eastAsia="zh-TW"/>
          </w:rPr>
          <w:t>大量授權啟用中心</w:t>
        </w:r>
        <w:r w:rsidRPr="00DA53AD">
          <w:rPr>
            <w:rStyle w:val="Hyperlink"/>
            <w:rFonts w:eastAsia="PMingLiU" w:cs="Tahoma"/>
            <w:color w:val="0070C0"/>
            <w:szCs w:val="18"/>
            <w:lang w:eastAsia="zh-TW"/>
          </w:rPr>
          <w:t xml:space="preserve"> (Microsoft Volume Licensing Activation Center)</w:t>
        </w:r>
      </w:hyperlink>
      <w:r w:rsidRPr="00DA53AD">
        <w:rPr>
          <w:rFonts w:eastAsia="PMingLiU" w:cs="Tahoma"/>
          <w:color w:val="0070C0"/>
          <w:szCs w:val="18"/>
          <w:lang w:eastAsia="zh-TW"/>
        </w:rPr>
        <w:t>。</w:t>
      </w:r>
    </w:p>
    <w:p w:rsidR="008A1637" w:rsidRPr="00DA53AD" w:rsidRDefault="008A1637" w:rsidP="007022C1">
      <w:pPr>
        <w:ind w:right="720"/>
        <w:rPr>
          <w:rFonts w:eastAsia="PMingLiU" w:cs="Tahoma"/>
          <w:lang w:eastAsia="zh-TW"/>
        </w:rPr>
      </w:pPr>
    </w:p>
    <w:p w:rsidR="008A1637" w:rsidRPr="00DA53AD" w:rsidRDefault="008A1637" w:rsidP="007022C1">
      <w:pPr>
        <w:ind w:right="720"/>
        <w:rPr>
          <w:rFonts w:eastAsia="PMingLiU" w:cs="Tahoma"/>
          <w:lang w:eastAsia="zh-TW"/>
        </w:rPr>
      </w:pPr>
      <w:r w:rsidRPr="00DA53AD">
        <w:rPr>
          <w:rFonts w:eastAsia="PMingLiU" w:cs="Tahoma"/>
          <w:color w:val="000000"/>
          <w:szCs w:val="18"/>
          <w:lang w:eastAsia="zh-TW"/>
        </w:rPr>
        <w:t>若要檢閱需要產品金鑰之大量授權產品的清單以及額外的資訊，請參閱：</w:t>
      </w:r>
      <w:hyperlink r:id="rId43" w:history="1">
        <w:r w:rsidRPr="00DA53AD">
          <w:rPr>
            <w:rStyle w:val="Hyperlink"/>
            <w:rFonts w:eastAsia="PMingLiU" w:cs="Tahoma"/>
            <w:szCs w:val="18"/>
            <w:lang w:eastAsia="zh-TW"/>
          </w:rPr>
          <w:t>http://www.microsoft.com/licensing/resources/vol/volumelicensekey/default.mspx</w:t>
        </w:r>
      </w:hyperlink>
      <w:r w:rsidRPr="00DA53AD">
        <w:rPr>
          <w:rFonts w:eastAsia="PMingLiU" w:cs="Tahoma"/>
          <w:szCs w:val="18"/>
          <w:lang w:eastAsia="zh-TW"/>
        </w:rPr>
        <w:t>。</w:t>
      </w:r>
    </w:p>
    <w:p w:rsidR="008A1637" w:rsidRPr="00DA53AD" w:rsidRDefault="008A1637" w:rsidP="007022C1">
      <w:pPr>
        <w:ind w:right="720"/>
        <w:rPr>
          <w:rFonts w:eastAsia="PMingLiU" w:cs="Tahoma"/>
          <w:lang w:eastAsia="zh-TW"/>
        </w:rPr>
      </w:pPr>
      <w:r w:rsidRPr="00DA53AD">
        <w:rPr>
          <w:rFonts w:eastAsia="PMingLiU" w:cs="Tahoma"/>
          <w:color w:val="1F497D"/>
          <w:szCs w:val="18"/>
          <w:lang w:eastAsia="zh-TW"/>
        </w:rPr>
        <w:br/>
      </w:r>
      <w:r w:rsidRPr="00DA53AD">
        <w:rPr>
          <w:rFonts w:eastAsia="PMingLiU" w:cs="Tahoma"/>
          <w:color w:val="000000"/>
          <w:szCs w:val="18"/>
          <w:lang w:eastAsia="zh-TW"/>
        </w:rPr>
        <w:t>並非所有大量授權產品都需要產品金鑰。如果產品未列示出來，即代表不需要金鑰。</w:t>
      </w:r>
    </w:p>
    <w:p w:rsidR="008A1637" w:rsidRPr="00DA53AD" w:rsidRDefault="008A1637" w:rsidP="007022C1">
      <w:pPr>
        <w:ind w:right="720"/>
        <w:rPr>
          <w:rFonts w:eastAsia="PMingLiU" w:cs="Tahoma"/>
          <w:lang w:eastAsia="zh-TW"/>
        </w:rPr>
      </w:pPr>
    </w:p>
    <w:p w:rsidR="008A1637" w:rsidRPr="00DA53AD" w:rsidRDefault="008A1637" w:rsidP="0067335C">
      <w:pPr>
        <w:ind w:right="450"/>
        <w:rPr>
          <w:rFonts w:eastAsia="PMingLiU" w:cs="Tahoma"/>
          <w:lang w:eastAsia="zh-TW"/>
        </w:rPr>
      </w:pPr>
      <w:r w:rsidRPr="00DA53AD">
        <w:rPr>
          <w:rFonts w:eastAsia="PMingLiU" w:cs="Tahoma"/>
          <w:b/>
          <w:bCs/>
          <w:color w:val="000000"/>
          <w:szCs w:val="18"/>
          <w:lang w:eastAsia="zh-TW"/>
        </w:rPr>
        <w:t>注意事項：</w:t>
      </w:r>
      <w:r w:rsidRPr="00DA53AD">
        <w:rPr>
          <w:rFonts w:eastAsia="PMingLiU" w:cs="Tahoma"/>
          <w:color w:val="000000"/>
          <w:szCs w:val="18"/>
          <w:lang w:eastAsia="zh-TW"/>
        </w:rPr>
        <w:t>產品金鑰已指派且其僅得供組織使用。　貴用戶有責任保管依　貴用戶之合約所發出之產品金鑰，</w:t>
      </w:r>
      <w:r w:rsidR="000A184D">
        <w:rPr>
          <w:rFonts w:eastAsia="PMingLiU" w:cs="Tahoma"/>
          <w:color w:val="000000"/>
          <w:szCs w:val="18"/>
          <w:lang w:eastAsia="zh-TW"/>
        </w:rPr>
        <w:br/>
      </w:r>
      <w:r w:rsidRPr="00DA53AD">
        <w:rPr>
          <w:rFonts w:eastAsia="PMingLiU" w:cs="Tahoma"/>
          <w:color w:val="000000"/>
          <w:szCs w:val="18"/>
          <w:lang w:eastAsia="zh-TW"/>
        </w:rPr>
        <w:t>使不受未經授權之使用。請採取措施將　貴用戶之金鑰保持安全。不得將　貴用戶之產品金鑰揭露給任何未經授權之當事人。</w:t>
      </w:r>
    </w:p>
    <w:p w:rsidR="00023FE7" w:rsidRPr="00DA53AD" w:rsidRDefault="008A1637" w:rsidP="00FC5EB2">
      <w:pPr>
        <w:pStyle w:val="Heading1"/>
        <w:spacing w:before="0"/>
        <w:rPr>
          <w:rFonts w:eastAsia="PMingLiU" w:cs="Tahoma"/>
        </w:rPr>
      </w:pPr>
      <w:r w:rsidRPr="00DA53AD">
        <w:rPr>
          <w:rFonts w:eastAsia="PMingLiU" w:cs="Tahoma"/>
        </w:rPr>
        <w:br w:type="page"/>
      </w:r>
      <w:bookmarkStart w:id="994" w:name="_Toc336338255"/>
      <w:bookmarkStart w:id="995" w:name="_Toc352109515"/>
      <w:r w:rsidRPr="00DA53AD">
        <w:rPr>
          <w:rFonts w:eastAsia="PMingLiU" w:cs="Tahoma"/>
        </w:rPr>
        <w:lastRenderedPageBreak/>
        <w:t>產品注意事項</w:t>
      </w:r>
      <w:bookmarkEnd w:id="994"/>
      <w:bookmarkEnd w:id="995"/>
    </w:p>
    <w:p w:rsidR="00023FE7" w:rsidRPr="00CB3472" w:rsidRDefault="00023FE7">
      <w:pPr>
        <w:pStyle w:val="Heading2"/>
        <w:ind w:hanging="540"/>
        <w:rPr>
          <w:rFonts w:ascii="Tahoma" w:eastAsia="PMingLiU" w:hAnsi="Tahoma" w:cs="Tahoma"/>
          <w:sz w:val="28"/>
          <w:szCs w:val="28"/>
        </w:rPr>
      </w:pPr>
    </w:p>
    <w:p w:rsidR="00023FE7" w:rsidRPr="00DA53AD" w:rsidRDefault="00023FE7">
      <w:pPr>
        <w:pStyle w:val="Heading2"/>
        <w:ind w:left="0"/>
        <w:rPr>
          <w:rFonts w:ascii="Tahoma" w:eastAsia="PMingLiU" w:hAnsi="Tahoma" w:cs="Tahoma"/>
        </w:rPr>
      </w:pPr>
      <w:bookmarkStart w:id="996" w:name="_Toc336338256"/>
      <w:bookmarkStart w:id="997" w:name="_Toc352109516"/>
      <w:r w:rsidRPr="00DA53AD">
        <w:rPr>
          <w:rFonts w:ascii="Tahoma" w:eastAsia="PMingLiU" w:hAnsi="Tahoma" w:cs="Tahoma"/>
          <w:sz w:val="28"/>
        </w:rPr>
        <w:t>應用程式組合</w:t>
      </w:r>
      <w:bookmarkEnd w:id="996"/>
      <w:bookmarkEnd w:id="997"/>
    </w:p>
    <w:p w:rsidR="004A2FC2" w:rsidRPr="00DA53AD" w:rsidRDefault="004A2FC2" w:rsidP="004A2FC2">
      <w:pPr>
        <w:rPr>
          <w:rFonts w:eastAsia="PMingLiU" w:cs="Tahoma"/>
          <w:lang w:eastAsia="zh-TW"/>
        </w:rPr>
      </w:pPr>
      <w:bookmarkStart w:id="998" w:name="_1_Data_Analyzer"/>
      <w:bookmarkStart w:id="999" w:name="Aps_ExpStudioproducts"/>
      <w:bookmarkStart w:id="1000" w:name="Aps_ExpStudio2"/>
      <w:bookmarkStart w:id="1001" w:name="Aps_1ExpStudio3"/>
      <w:bookmarkEnd w:id="998"/>
    </w:p>
    <w:p w:rsidR="004A2FC2" w:rsidRPr="00DA53AD" w:rsidRDefault="004A2FC2" w:rsidP="004A2FC2">
      <w:pPr>
        <w:rPr>
          <w:rFonts w:eastAsia="PMingLiU" w:cs="Tahoma"/>
          <w:lang w:eastAsia="zh-TW"/>
        </w:rPr>
      </w:pPr>
    </w:p>
    <w:p w:rsidR="00176313" w:rsidRPr="00DA53AD" w:rsidRDefault="00B54C21" w:rsidP="004A2FC2">
      <w:pPr>
        <w:pStyle w:val="Heading3"/>
        <w:ind w:left="180" w:hanging="180"/>
        <w:rPr>
          <w:rFonts w:ascii="Tahoma" w:eastAsia="PMingLiU" w:hAnsi="Tahoma" w:cs="Tahoma"/>
        </w:rPr>
      </w:pPr>
      <w:bookmarkStart w:id="1002" w:name="_12_Expression_Encoder"/>
      <w:bookmarkStart w:id="1003" w:name="_Toc336338258"/>
      <w:bookmarkStart w:id="1004" w:name="_Toc352109517"/>
      <w:bookmarkEnd w:id="1002"/>
      <w:r w:rsidRPr="00DA53AD">
        <w:rPr>
          <w:rFonts w:ascii="Tahoma" w:eastAsia="PMingLiU" w:hAnsi="Tahoma" w:cs="Tahoma"/>
          <w:caps/>
          <w:color w:val="F66400"/>
          <w:sz w:val="22"/>
          <w:vertAlign w:val="superscript"/>
        </w:rPr>
        <w:t>1</w:t>
      </w:r>
      <w:r w:rsidRPr="00DA53AD">
        <w:rPr>
          <w:rFonts w:ascii="Tahoma" w:eastAsia="PMingLiU" w:hAnsi="Tahoma" w:cs="Tahoma"/>
          <w:color w:val="F66400"/>
          <w:sz w:val="22"/>
        </w:rPr>
        <w:t xml:space="preserve"> Expression Encoder Pro 4</w:t>
      </w:r>
      <w:bookmarkEnd w:id="999"/>
      <w:bookmarkEnd w:id="1003"/>
      <w:bookmarkEnd w:id="1004"/>
    </w:p>
    <w:p w:rsidR="00176313" w:rsidRPr="00DA53AD" w:rsidRDefault="00176313" w:rsidP="004A2FC2">
      <w:pPr>
        <w:rPr>
          <w:rFonts w:eastAsia="PMingLiU" w:cs="Tahoma"/>
        </w:rPr>
      </w:pPr>
    </w:p>
    <w:p w:rsidR="00176313" w:rsidRPr="00DA53AD" w:rsidRDefault="00176313" w:rsidP="004A2FC2">
      <w:pPr>
        <w:ind w:left="720"/>
        <w:rPr>
          <w:rFonts w:eastAsia="PMingLiU" w:cs="Tahoma"/>
        </w:rPr>
      </w:pPr>
    </w:p>
    <w:p w:rsidR="00176313" w:rsidRPr="00DA53AD" w:rsidRDefault="00176313" w:rsidP="00864B8A">
      <w:pPr>
        <w:spacing w:after="60"/>
        <w:ind w:left="720"/>
        <w:rPr>
          <w:rFonts w:eastAsia="PMingLiU" w:cs="Tahoma"/>
        </w:rPr>
      </w:pPr>
      <w:r w:rsidRPr="00DA53AD">
        <w:rPr>
          <w:rFonts w:eastAsia="PMingLiU" w:cs="Tahoma"/>
          <w:b/>
          <w:szCs w:val="20"/>
        </w:rPr>
        <w:t>Expression Encoder Pro 4</w:t>
      </w:r>
    </w:p>
    <w:p w:rsidR="00176313" w:rsidRPr="00DA53AD" w:rsidRDefault="00176313" w:rsidP="004A2FC2">
      <w:pPr>
        <w:ind w:left="720"/>
        <w:rPr>
          <w:rFonts w:eastAsia="PMingLiU" w:cs="Tahoma"/>
          <w:lang w:eastAsia="zh-TW"/>
        </w:rPr>
      </w:pPr>
      <w:r w:rsidRPr="00DA53AD">
        <w:rPr>
          <w:rFonts w:eastAsia="PMingLiU" w:cs="Tahoma"/>
          <w:color w:val="000000"/>
          <w:szCs w:val="18"/>
        </w:rPr>
        <w:t xml:space="preserve">Expression </w:t>
      </w:r>
      <w:r w:rsidRPr="00DA53AD">
        <w:rPr>
          <w:rFonts w:eastAsia="PMingLiU" w:cs="Tahoma"/>
          <w:color w:val="000000"/>
          <w:szCs w:val="18"/>
        </w:rPr>
        <w:t>產品線品牌已重新命名。只有變更產品品牌；版本</w:t>
      </w:r>
      <w:r w:rsidRPr="00DA53AD">
        <w:rPr>
          <w:rFonts w:eastAsia="PMingLiU" w:cs="Tahoma"/>
          <w:color w:val="000000"/>
          <w:szCs w:val="18"/>
        </w:rPr>
        <w:t xml:space="preserve"> 3 </w:t>
      </w:r>
      <w:r w:rsidRPr="00DA53AD">
        <w:rPr>
          <w:rFonts w:eastAsia="PMingLiU" w:cs="Tahoma"/>
          <w:color w:val="000000"/>
          <w:szCs w:val="18"/>
        </w:rPr>
        <w:t>軟體及版本</w:t>
      </w:r>
      <w:r w:rsidRPr="00DA53AD">
        <w:rPr>
          <w:rFonts w:eastAsia="PMingLiU" w:cs="Tahoma"/>
          <w:color w:val="000000"/>
          <w:szCs w:val="18"/>
        </w:rPr>
        <w:t xml:space="preserve"> 4 </w:t>
      </w:r>
      <w:r w:rsidRPr="00DA53AD">
        <w:rPr>
          <w:rFonts w:eastAsia="PMingLiU" w:cs="Tahoma"/>
          <w:color w:val="000000"/>
          <w:szCs w:val="18"/>
        </w:rPr>
        <w:t>軟體仍相同。因此，已取得版本</w:t>
      </w:r>
      <w:r w:rsidRPr="00DA53AD">
        <w:rPr>
          <w:rFonts w:eastAsia="PMingLiU" w:cs="Tahoma"/>
          <w:color w:val="000000"/>
          <w:szCs w:val="18"/>
        </w:rPr>
        <w:t xml:space="preserve"> 3 </w:t>
      </w:r>
      <w:r w:rsidRPr="00DA53AD">
        <w:rPr>
          <w:rFonts w:eastAsia="PMingLiU" w:cs="Tahoma"/>
          <w:color w:val="000000"/>
          <w:szCs w:val="18"/>
        </w:rPr>
        <w:t>產品授權的客戶將被視為已取得對應的版本</w:t>
      </w:r>
      <w:r w:rsidRPr="00DA53AD">
        <w:rPr>
          <w:rFonts w:eastAsia="PMingLiU" w:cs="Tahoma"/>
          <w:color w:val="000000"/>
          <w:szCs w:val="18"/>
        </w:rPr>
        <w:t xml:space="preserve"> 4 </w:t>
      </w:r>
      <w:r w:rsidRPr="00DA53AD">
        <w:rPr>
          <w:rFonts w:eastAsia="PMingLiU" w:cs="Tahoma"/>
          <w:color w:val="000000"/>
          <w:szCs w:val="18"/>
        </w:rPr>
        <w:t>產品</w:t>
      </w:r>
      <w:r w:rsidRPr="00DA53AD">
        <w:rPr>
          <w:rFonts w:eastAsia="PMingLiU" w:cs="Tahoma"/>
          <w:color w:val="000000"/>
          <w:szCs w:val="18"/>
        </w:rPr>
        <w:t xml:space="preserve"> (</w:t>
      </w:r>
      <w:r w:rsidRPr="00DA53AD">
        <w:rPr>
          <w:rFonts w:eastAsia="PMingLiU" w:cs="Tahoma"/>
          <w:color w:val="000000"/>
          <w:szCs w:val="18"/>
        </w:rPr>
        <w:t>如下所示</w:t>
      </w:r>
      <w:r w:rsidRPr="00DA53AD">
        <w:rPr>
          <w:rFonts w:eastAsia="PMingLiU" w:cs="Tahoma"/>
          <w:color w:val="000000"/>
          <w:szCs w:val="18"/>
        </w:rPr>
        <w:t xml:space="preserve">) </w:t>
      </w:r>
      <w:r w:rsidRPr="00DA53AD">
        <w:rPr>
          <w:rFonts w:eastAsia="PMingLiU" w:cs="Tahoma"/>
          <w:color w:val="000000"/>
          <w:szCs w:val="18"/>
        </w:rPr>
        <w:t>授權，而且該些客戶得使用版本</w:t>
      </w:r>
      <w:r w:rsidRPr="00DA53AD">
        <w:rPr>
          <w:rFonts w:eastAsia="PMingLiU" w:cs="Tahoma"/>
          <w:color w:val="000000"/>
          <w:szCs w:val="18"/>
        </w:rPr>
        <w:t xml:space="preserve"> 4 </w:t>
      </w:r>
      <w:r w:rsidRPr="00DA53AD">
        <w:rPr>
          <w:rFonts w:eastAsia="PMingLiU" w:cs="Tahoma"/>
          <w:color w:val="000000"/>
          <w:szCs w:val="18"/>
        </w:rPr>
        <w:t>軟體替代版本</w:t>
      </w:r>
      <w:r w:rsidRPr="00DA53AD">
        <w:rPr>
          <w:rFonts w:eastAsia="PMingLiU" w:cs="Tahoma"/>
          <w:color w:val="000000"/>
          <w:szCs w:val="18"/>
        </w:rPr>
        <w:t xml:space="preserve"> 3 </w:t>
      </w:r>
      <w:r w:rsidRPr="00DA53AD">
        <w:rPr>
          <w:rFonts w:eastAsia="PMingLiU" w:cs="Tahoma"/>
          <w:color w:val="000000"/>
          <w:szCs w:val="18"/>
        </w:rPr>
        <w:t>軟體。</w:t>
      </w:r>
      <w:r w:rsidRPr="00DA53AD">
        <w:rPr>
          <w:rFonts w:eastAsia="PMingLiU" w:cs="Tahoma"/>
          <w:color w:val="000000"/>
          <w:szCs w:val="18"/>
          <w:lang w:eastAsia="zh-TW"/>
        </w:rPr>
        <w:t>軟體使用權會持續受客戶之大量授權合約的條款及條件與依本產品條件注意事項所增補之軟體的產品使用權所拘束。重新命名不會延長</w:t>
      </w:r>
      <w:r w:rsidRPr="00DA53AD">
        <w:rPr>
          <w:rFonts w:eastAsia="PMingLiU" w:cs="Tahoma"/>
          <w:color w:val="000000"/>
          <w:szCs w:val="18"/>
          <w:lang w:eastAsia="zh-TW"/>
        </w:rPr>
        <w:t xml:space="preserve"> Microsoft </w:t>
      </w:r>
      <w:r w:rsidRPr="00DA53AD">
        <w:rPr>
          <w:rFonts w:eastAsia="PMingLiU" w:cs="Tahoma"/>
          <w:color w:val="000000"/>
          <w:szCs w:val="18"/>
          <w:lang w:eastAsia="zh-TW"/>
        </w:rPr>
        <w:t>針對該等產品之軟體保證範圍相關的瑕疵擔保責任或任何支援義務。</w:t>
      </w:r>
    </w:p>
    <w:p w:rsidR="00973A93" w:rsidRPr="00DA53AD" w:rsidRDefault="00973A93">
      <w:pPr>
        <w:rPr>
          <w:rFonts w:eastAsia="PMingLiU" w:cs="Tahoma"/>
          <w:lang w:eastAsia="zh-TW"/>
        </w:rPr>
      </w:pPr>
    </w:p>
    <w:p w:rsidR="004A2FC2" w:rsidRPr="00DA53AD" w:rsidRDefault="004A2FC2" w:rsidP="004A2FC2">
      <w:pPr>
        <w:rPr>
          <w:rFonts w:eastAsia="PMingLiU" w:cs="Tahoma"/>
          <w:lang w:eastAsia="zh-TW"/>
        </w:rPr>
      </w:pPr>
      <w:bookmarkStart w:id="1005" w:name="_Toc254806117"/>
      <w:bookmarkStart w:id="1006" w:name="Aps_MSDNOPSystems"/>
      <w:bookmarkStart w:id="1007" w:name="Aps_3MSDNOPSystems"/>
      <w:bookmarkStart w:id="1008" w:name="Aps_5OffCommunicator07"/>
      <w:bookmarkEnd w:id="1000"/>
      <w:bookmarkEnd w:id="1001"/>
    </w:p>
    <w:p w:rsidR="00E316C2" w:rsidRPr="00DA53AD" w:rsidRDefault="00B54C21" w:rsidP="00E316C2">
      <w:pPr>
        <w:pStyle w:val="Heading3"/>
        <w:rPr>
          <w:rFonts w:ascii="Tahoma" w:eastAsia="PMingLiU" w:hAnsi="Tahoma" w:cs="Tahoma"/>
        </w:rPr>
      </w:pPr>
      <w:bookmarkStart w:id="1009" w:name="_23_Lync_for"/>
      <w:bookmarkStart w:id="1010" w:name="_Toc336338259"/>
      <w:bookmarkStart w:id="1011" w:name="_Toc352109518"/>
      <w:bookmarkStart w:id="1012" w:name="Aps_3Lync2010"/>
      <w:bookmarkEnd w:id="1009"/>
      <w:r w:rsidRPr="00DA53AD">
        <w:rPr>
          <w:rFonts w:ascii="Tahoma" w:eastAsia="PMingLiU" w:hAnsi="Tahoma" w:cs="Tahoma"/>
          <w:caps/>
          <w:color w:val="F66400"/>
          <w:sz w:val="22"/>
          <w:vertAlign w:val="superscript"/>
        </w:rPr>
        <w:t>2</w:t>
      </w:r>
      <w:r w:rsidRPr="00DA53AD">
        <w:rPr>
          <w:rFonts w:ascii="Tahoma" w:eastAsia="PMingLiU" w:hAnsi="Tahoma" w:cs="Tahoma"/>
          <w:color w:val="F66400"/>
          <w:sz w:val="22"/>
        </w:rPr>
        <w:t xml:space="preserve"> </w:t>
      </w:r>
      <w:bookmarkStart w:id="1013" w:name="Aps_4LyncforMac2011"/>
      <w:r w:rsidRPr="00DA53AD">
        <w:rPr>
          <w:rFonts w:ascii="Tahoma" w:eastAsia="PMingLiU" w:hAnsi="Tahoma" w:cs="Tahoma"/>
          <w:color w:val="F66400"/>
          <w:sz w:val="22"/>
        </w:rPr>
        <w:t xml:space="preserve">Lync </w:t>
      </w:r>
      <w:bookmarkEnd w:id="1010"/>
      <w:r w:rsidRPr="00DA53AD">
        <w:rPr>
          <w:rFonts w:ascii="Tahoma" w:eastAsia="PMingLiU" w:hAnsi="Tahoma" w:cs="Tahoma"/>
          <w:color w:val="F66400"/>
          <w:sz w:val="22"/>
        </w:rPr>
        <w:t>for Mac 2011</w:t>
      </w:r>
      <w:bookmarkEnd w:id="1011"/>
      <w:bookmarkEnd w:id="1013"/>
    </w:p>
    <w:p w:rsidR="00AE5A9F" w:rsidRPr="00DA53AD" w:rsidRDefault="00AE5A9F" w:rsidP="00AE5A9F">
      <w:pPr>
        <w:rPr>
          <w:rFonts w:eastAsia="PMingLiU" w:cs="Tahoma"/>
          <w:lang w:eastAsia="zh-TW"/>
        </w:rPr>
      </w:pPr>
    </w:p>
    <w:bookmarkEnd w:id="1012"/>
    <w:p w:rsidR="004A2FC2" w:rsidRPr="00DA53AD" w:rsidRDefault="00E316C2" w:rsidP="00864B8A">
      <w:pPr>
        <w:spacing w:after="60"/>
        <w:ind w:left="720"/>
        <w:rPr>
          <w:rFonts w:eastAsia="PMingLiU" w:cs="Tahoma"/>
          <w:lang w:eastAsia="zh-TW"/>
        </w:rPr>
      </w:pPr>
      <w:r w:rsidRPr="00DA53AD">
        <w:rPr>
          <w:rFonts w:eastAsia="PMingLiU" w:cs="Tahoma"/>
          <w:b/>
          <w:szCs w:val="20"/>
          <w:lang w:eastAsia="zh-TW"/>
        </w:rPr>
        <w:t xml:space="preserve">Communicator for Mac 2011 </w:t>
      </w:r>
      <w:r w:rsidRPr="00DA53AD">
        <w:rPr>
          <w:rFonts w:eastAsia="PMingLiU" w:cs="Tahoma"/>
          <w:b/>
          <w:szCs w:val="20"/>
          <w:lang w:eastAsia="zh-TW"/>
        </w:rPr>
        <w:t>的軟體保證移轉路徑</w:t>
      </w:r>
    </w:p>
    <w:p w:rsidR="00B9674D" w:rsidRPr="00DA53AD" w:rsidRDefault="00E316C2" w:rsidP="004A2FC2">
      <w:pPr>
        <w:adjustRightInd w:val="0"/>
        <w:ind w:left="720"/>
        <w:textAlignment w:val="baseline"/>
        <w:rPr>
          <w:rFonts w:eastAsia="PMingLiU" w:cs="Tahoma"/>
          <w:lang w:eastAsia="zh-TW"/>
        </w:rPr>
      </w:pPr>
      <w:r w:rsidRPr="00DA53AD">
        <w:rPr>
          <w:rFonts w:eastAsia="PMingLiU" w:cs="Tahoma"/>
          <w:lang w:eastAsia="zh-TW"/>
        </w:rPr>
        <w:t xml:space="preserve">Communicator for Mac 2011 </w:t>
      </w:r>
      <w:r w:rsidRPr="00DA53AD">
        <w:rPr>
          <w:rFonts w:eastAsia="PMingLiU" w:cs="Tahoma"/>
          <w:lang w:eastAsia="zh-TW"/>
        </w:rPr>
        <w:t>的後續版本是</w:t>
      </w:r>
      <w:r w:rsidRPr="00DA53AD">
        <w:rPr>
          <w:rFonts w:eastAsia="PMingLiU" w:cs="Tahoma"/>
          <w:lang w:eastAsia="zh-TW"/>
        </w:rPr>
        <w:t xml:space="preserve"> Lync for Mac 2011</w:t>
      </w:r>
      <w:r w:rsidRPr="00DA53AD">
        <w:rPr>
          <w:rFonts w:eastAsia="PMingLiU" w:cs="Tahoma"/>
          <w:lang w:eastAsia="zh-TW"/>
        </w:rPr>
        <w:t>。</w:t>
      </w:r>
    </w:p>
    <w:p w:rsidR="004A2FC2" w:rsidRPr="00DA53AD" w:rsidRDefault="004A2FC2" w:rsidP="004A2FC2">
      <w:pPr>
        <w:adjustRightInd w:val="0"/>
        <w:textAlignment w:val="baseline"/>
        <w:rPr>
          <w:rFonts w:eastAsia="PMingLiU" w:cs="Tahoma"/>
          <w:lang w:eastAsia="zh-TW"/>
        </w:rPr>
      </w:pPr>
    </w:p>
    <w:p w:rsidR="004A2FC2" w:rsidRPr="00DA53AD" w:rsidRDefault="004A2FC2" w:rsidP="004A2FC2">
      <w:pPr>
        <w:adjustRightInd w:val="0"/>
        <w:textAlignment w:val="baseline"/>
        <w:rPr>
          <w:rFonts w:eastAsia="PMingLiU" w:cs="Tahoma"/>
          <w:lang w:eastAsia="zh-TW"/>
        </w:rPr>
      </w:pPr>
    </w:p>
    <w:p w:rsidR="00DC2291" w:rsidRPr="00DA53AD" w:rsidRDefault="00B54C21" w:rsidP="00DC2291">
      <w:pPr>
        <w:pStyle w:val="Heading3"/>
        <w:rPr>
          <w:rFonts w:ascii="Tahoma" w:eastAsia="PMingLiU" w:hAnsi="Tahoma" w:cs="Tahoma"/>
        </w:rPr>
      </w:pPr>
      <w:bookmarkStart w:id="1014" w:name="_34_MSDN_Operating"/>
      <w:bookmarkStart w:id="1015" w:name="_Toc336338261"/>
      <w:bookmarkStart w:id="1016" w:name="_Toc352109519"/>
      <w:bookmarkEnd w:id="1014"/>
      <w:r w:rsidRPr="00DA53AD">
        <w:rPr>
          <w:rFonts w:ascii="Tahoma" w:eastAsia="PMingLiU" w:hAnsi="Tahoma" w:cs="Tahoma"/>
          <w:caps/>
          <w:color w:val="F66400"/>
          <w:sz w:val="22"/>
          <w:vertAlign w:val="superscript"/>
        </w:rPr>
        <w:t>3</w:t>
      </w:r>
      <w:r w:rsidRPr="00DA53AD">
        <w:rPr>
          <w:rFonts w:ascii="Tahoma" w:eastAsia="PMingLiU" w:hAnsi="Tahoma" w:cs="Tahoma"/>
          <w:color w:val="F66400"/>
          <w:sz w:val="22"/>
        </w:rPr>
        <w:t xml:space="preserve"> MSDN </w:t>
      </w:r>
      <w:r w:rsidRPr="00DA53AD">
        <w:rPr>
          <w:rFonts w:ascii="Tahoma" w:eastAsia="PMingLiU" w:hAnsi="Tahoma" w:cs="Tahoma"/>
          <w:color w:val="F66400"/>
          <w:sz w:val="22"/>
        </w:rPr>
        <w:t>作業系統</w:t>
      </w:r>
      <w:bookmarkEnd w:id="1005"/>
      <w:bookmarkEnd w:id="1015"/>
      <w:bookmarkEnd w:id="1016"/>
    </w:p>
    <w:bookmarkEnd w:id="1006"/>
    <w:bookmarkEnd w:id="1007"/>
    <w:p w:rsidR="00D16EA8" w:rsidRPr="00140F52" w:rsidRDefault="00D16EA8" w:rsidP="00D16EA8">
      <w:pPr>
        <w:pStyle w:val="FootnoteBulletLevel1"/>
        <w:tabs>
          <w:tab w:val="clear" w:pos="900"/>
        </w:tabs>
        <w:spacing w:before="0" w:after="0"/>
        <w:ind w:left="720" w:firstLine="0"/>
        <w:rPr>
          <w:rFonts w:ascii="Tahoma" w:eastAsia="PMingLiU" w:hAnsi="Tahoma" w:cs="Tahoma"/>
          <w:sz w:val="18"/>
          <w:szCs w:val="18"/>
          <w:lang w:eastAsia="zh-TW"/>
        </w:rPr>
      </w:pPr>
    </w:p>
    <w:p w:rsidR="00D16EA8" w:rsidRPr="00DA53AD" w:rsidRDefault="00DC2291" w:rsidP="00864B8A">
      <w:pPr>
        <w:spacing w:after="60"/>
        <w:ind w:left="720"/>
        <w:rPr>
          <w:rFonts w:eastAsia="PMingLiU" w:cs="Tahoma"/>
          <w:lang w:eastAsia="zh-TW"/>
        </w:rPr>
      </w:pPr>
      <w:r w:rsidRPr="00DA53AD">
        <w:rPr>
          <w:rFonts w:eastAsia="PMingLiU" w:cs="Tahoma"/>
          <w:b/>
          <w:szCs w:val="20"/>
          <w:lang w:eastAsia="zh-TW"/>
        </w:rPr>
        <w:t>軟體保證資格</w:t>
      </w:r>
    </w:p>
    <w:p w:rsidR="008368B4" w:rsidRPr="00335C97" w:rsidRDefault="00DC2291" w:rsidP="008368B4">
      <w:pPr>
        <w:pStyle w:val="EndnoteText"/>
        <w:tabs>
          <w:tab w:val="num" w:pos="1080"/>
        </w:tabs>
        <w:ind w:left="720"/>
        <w:rPr>
          <w:rFonts w:ascii="Tahoma" w:eastAsia="PMingLiU" w:hAnsi="Tahoma" w:cs="Tahoma"/>
          <w:spacing w:val="-2"/>
        </w:rPr>
      </w:pPr>
      <w:r w:rsidRPr="00335C97">
        <w:rPr>
          <w:rFonts w:ascii="Tahoma" w:eastAsia="PMingLiU" w:hAnsi="Tahoma" w:cs="Tahoma"/>
          <w:spacing w:val="-2"/>
          <w:sz w:val="18"/>
        </w:rPr>
        <w:t>若客戶針對下列產品之使用權具備即將屆滿之軟體保證，則有資格將其範圍續約為</w:t>
      </w:r>
      <w:r w:rsidRPr="00335C97">
        <w:rPr>
          <w:rFonts w:ascii="Tahoma" w:eastAsia="PMingLiU" w:hAnsi="Tahoma" w:cs="Tahoma"/>
          <w:spacing w:val="-2"/>
          <w:sz w:val="18"/>
        </w:rPr>
        <w:t xml:space="preserve"> MSDN </w:t>
      </w:r>
      <w:r w:rsidRPr="00335C97">
        <w:rPr>
          <w:rFonts w:ascii="Tahoma" w:eastAsia="PMingLiU" w:hAnsi="Tahoma" w:cs="Tahoma"/>
          <w:spacing w:val="-2"/>
          <w:sz w:val="18"/>
        </w:rPr>
        <w:t>作業系統軟體保證。續約為不同的</w:t>
      </w:r>
      <w:r w:rsidRPr="00335C97">
        <w:rPr>
          <w:rFonts w:ascii="Tahoma" w:eastAsia="PMingLiU" w:hAnsi="Tahoma" w:cs="Tahoma"/>
          <w:spacing w:val="-2"/>
          <w:sz w:val="18"/>
        </w:rPr>
        <w:t xml:space="preserve"> MSDN </w:t>
      </w:r>
      <w:r w:rsidRPr="00335C97">
        <w:rPr>
          <w:rFonts w:ascii="Tahoma" w:eastAsia="PMingLiU" w:hAnsi="Tahoma" w:cs="Tahoma"/>
          <w:spacing w:val="-2"/>
          <w:sz w:val="18"/>
        </w:rPr>
        <w:t>訂閱等級時，新的使用條款會取代舊的使用條款，而且未包含在新的</w:t>
      </w:r>
      <w:r w:rsidRPr="00335C97">
        <w:rPr>
          <w:rFonts w:ascii="Tahoma" w:eastAsia="PMingLiU" w:hAnsi="Tahoma" w:cs="Tahoma"/>
          <w:spacing w:val="-2"/>
          <w:sz w:val="18"/>
        </w:rPr>
        <w:t xml:space="preserve"> MSDN </w:t>
      </w:r>
      <w:r w:rsidRPr="00335C97">
        <w:rPr>
          <w:rFonts w:ascii="Tahoma" w:eastAsia="PMingLiU" w:hAnsi="Tahoma" w:cs="Tahoma"/>
          <w:spacing w:val="-2"/>
          <w:sz w:val="18"/>
        </w:rPr>
        <w:t>訂閱中之任何軟體均必須移除。</w:t>
      </w:r>
    </w:p>
    <w:p w:rsidR="00DC2291" w:rsidRPr="00140F52" w:rsidRDefault="00DC2291" w:rsidP="00D16EA8">
      <w:pPr>
        <w:pStyle w:val="EndnoteText"/>
        <w:ind w:left="720"/>
        <w:rPr>
          <w:rFonts w:ascii="Tahoma" w:eastAsia="PMingLiU" w:hAnsi="Tahoma" w:cs="Tahoma"/>
          <w:sz w:val="18"/>
          <w:szCs w:val="18"/>
        </w:rPr>
      </w:pPr>
    </w:p>
    <w:p w:rsidR="00DC2291" w:rsidRPr="00140F52" w:rsidRDefault="00DC2291" w:rsidP="00D16EA8">
      <w:pPr>
        <w:pStyle w:val="EndnoteText"/>
        <w:tabs>
          <w:tab w:val="num" w:pos="1080"/>
        </w:tabs>
        <w:ind w:left="720"/>
        <w:rPr>
          <w:rFonts w:ascii="Tahoma" w:eastAsia="PMingLiU" w:hAnsi="Tahoma" w:cs="Tahoma"/>
          <w:sz w:val="18"/>
          <w:szCs w:val="18"/>
        </w:rPr>
      </w:pP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Ultimate (</w:t>
      </w:r>
      <w:r w:rsidRPr="00DA53AD">
        <w:rPr>
          <w:rFonts w:ascii="Tahoma" w:eastAsia="PMingLiU" w:hAnsi="Tahoma" w:cs="Tahoma"/>
          <w:sz w:val="18"/>
        </w:rPr>
        <w:t>含</w:t>
      </w:r>
      <w:r w:rsidRPr="00DA53AD">
        <w:rPr>
          <w:rFonts w:ascii="Tahoma" w:eastAsia="PMingLiU" w:hAnsi="Tahoma" w:cs="Tahoma"/>
          <w:sz w:val="18"/>
        </w:rPr>
        <w:t xml:space="preserve"> MSDN)</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Premium (</w:t>
      </w:r>
      <w:r w:rsidRPr="00DA53AD">
        <w:rPr>
          <w:rFonts w:ascii="Tahoma" w:eastAsia="PMingLiU" w:hAnsi="Tahoma" w:cs="Tahoma"/>
          <w:sz w:val="18"/>
        </w:rPr>
        <w:t>含</w:t>
      </w:r>
      <w:r w:rsidRPr="00DA53AD">
        <w:rPr>
          <w:rFonts w:ascii="Tahoma" w:eastAsia="PMingLiU" w:hAnsi="Tahoma" w:cs="Tahoma"/>
          <w:sz w:val="18"/>
        </w:rPr>
        <w:t xml:space="preserve"> MSDN)</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Embedded</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Test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Professional</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Premium</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Team Suite with MSDN Premium</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Test Edition with MSDN Premium</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Development Edition with MSDN Premium</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 xml:space="preserve">Visual Studio Team System Architecture Edition with MSDN Premium </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Database Edition with MSDN Premium</w:t>
      </w:r>
    </w:p>
    <w:p w:rsidR="00DC2291" w:rsidRPr="00DA53AD" w:rsidRDefault="00DC2291" w:rsidP="00D16EA8">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 xml:space="preserve">MSDN </w:t>
      </w:r>
      <w:r w:rsidRPr="00DA53AD">
        <w:rPr>
          <w:rFonts w:ascii="Tahoma" w:eastAsia="PMingLiU" w:hAnsi="Tahoma" w:cs="Tahoma"/>
          <w:sz w:val="18"/>
        </w:rPr>
        <w:t>作業系統</w:t>
      </w:r>
    </w:p>
    <w:p w:rsidR="00DC2291" w:rsidRPr="00DA53AD" w:rsidRDefault="00DC2291" w:rsidP="00D16EA8">
      <w:pPr>
        <w:pStyle w:val="FootnoteBulletLevel2"/>
        <w:numPr>
          <w:ilvl w:val="0"/>
          <w:numId w:val="4"/>
        </w:numPr>
        <w:spacing w:before="0" w:after="60"/>
        <w:ind w:left="1440"/>
        <w:rPr>
          <w:rFonts w:ascii="Tahoma" w:eastAsia="PMingLiU" w:hAnsi="Tahoma" w:cs="Tahoma"/>
          <w:lang w:eastAsia="zh-TW"/>
        </w:rPr>
      </w:pPr>
      <w:r w:rsidRPr="00DA53AD">
        <w:rPr>
          <w:rFonts w:ascii="Tahoma" w:eastAsia="PMingLiU" w:hAnsi="Tahoma" w:cs="Tahoma"/>
          <w:sz w:val="18"/>
          <w:lang w:eastAsia="zh-TW"/>
        </w:rPr>
        <w:t>客戶具備任何以上軟體之有效零售訂閱</w:t>
      </w:r>
    </w:p>
    <w:p w:rsidR="00F23859" w:rsidRDefault="00F23859" w:rsidP="00D16EA8">
      <w:pPr>
        <w:pStyle w:val="FootnoteBulletLevel2"/>
        <w:tabs>
          <w:tab w:val="clear" w:pos="1260"/>
        </w:tabs>
        <w:spacing w:before="0"/>
        <w:ind w:left="0" w:firstLine="0"/>
        <w:rPr>
          <w:rFonts w:ascii="Tahoma" w:eastAsia="PMingLiU" w:hAnsi="Tahoma" w:cs="Tahoma"/>
          <w:lang w:eastAsia="zh-TW"/>
        </w:rPr>
      </w:pPr>
    </w:p>
    <w:p w:rsidR="00FC5EB2" w:rsidRDefault="00FC5EB2" w:rsidP="00D16EA8">
      <w:pPr>
        <w:pStyle w:val="FootnoteBulletLevel2"/>
        <w:tabs>
          <w:tab w:val="clear" w:pos="1260"/>
        </w:tabs>
        <w:spacing w:before="0"/>
        <w:ind w:left="0" w:firstLine="0"/>
        <w:rPr>
          <w:rFonts w:ascii="Tahoma" w:eastAsia="PMingLiU" w:hAnsi="Tahoma" w:cs="Tahoma"/>
          <w:lang w:eastAsia="zh-TW"/>
        </w:rPr>
      </w:pPr>
    </w:p>
    <w:p w:rsidR="00FC5EB2" w:rsidRDefault="00FC5EB2" w:rsidP="00D16EA8">
      <w:pPr>
        <w:pStyle w:val="FootnoteBulletLevel2"/>
        <w:tabs>
          <w:tab w:val="clear" w:pos="1260"/>
        </w:tabs>
        <w:spacing w:before="0"/>
        <w:ind w:left="0" w:firstLine="0"/>
        <w:rPr>
          <w:rFonts w:ascii="Tahoma" w:eastAsia="PMingLiU" w:hAnsi="Tahoma" w:cs="Tahoma"/>
          <w:lang w:eastAsia="zh-TW"/>
        </w:rPr>
      </w:pPr>
    </w:p>
    <w:p w:rsidR="00FC5EB2" w:rsidRPr="00FC5EB2" w:rsidRDefault="00FC5EB2" w:rsidP="00D16EA8">
      <w:pPr>
        <w:pStyle w:val="FootnoteBulletLevel2"/>
        <w:tabs>
          <w:tab w:val="clear" w:pos="1260"/>
        </w:tabs>
        <w:spacing w:before="0"/>
        <w:ind w:left="0" w:firstLine="0"/>
        <w:rPr>
          <w:rFonts w:ascii="Tahoma" w:eastAsia="PMingLiU" w:hAnsi="Tahoma" w:cs="Tahoma"/>
          <w:sz w:val="4"/>
          <w:szCs w:val="4"/>
          <w:lang w:eastAsia="zh-TW"/>
        </w:rPr>
      </w:pPr>
    </w:p>
    <w:p w:rsidR="00D16EA8" w:rsidRPr="00DA53AD" w:rsidRDefault="00F51051" w:rsidP="00864B8A">
      <w:pPr>
        <w:spacing w:after="60"/>
        <w:ind w:left="720"/>
        <w:rPr>
          <w:rFonts w:eastAsia="PMingLiU" w:cs="Tahoma"/>
          <w:lang w:eastAsia="zh-TW"/>
        </w:rPr>
      </w:pPr>
      <w:r w:rsidRPr="00DA53AD">
        <w:rPr>
          <w:rFonts w:eastAsia="PMingLiU" w:cs="Tahoma"/>
          <w:b/>
          <w:szCs w:val="20"/>
          <w:lang w:eastAsia="zh-TW"/>
        </w:rPr>
        <w:lastRenderedPageBreak/>
        <w:t>訂閱服務</w:t>
      </w:r>
    </w:p>
    <w:p w:rsidR="00B26237" w:rsidRPr="00DA53AD" w:rsidRDefault="002333B5" w:rsidP="00D16EA8">
      <w:pPr>
        <w:pStyle w:val="FootnoteBulletLevel2"/>
        <w:tabs>
          <w:tab w:val="clear" w:pos="1260"/>
        </w:tabs>
        <w:spacing w:before="0"/>
        <w:ind w:left="720" w:firstLine="0"/>
        <w:rPr>
          <w:rFonts w:ascii="Tahoma" w:eastAsia="PMingLiU" w:hAnsi="Tahoma" w:cs="Tahoma"/>
          <w:lang w:eastAsia="zh-TW"/>
        </w:rPr>
      </w:pPr>
      <w:r w:rsidRPr="00DA53AD">
        <w:rPr>
          <w:rFonts w:ascii="Tahoma" w:eastAsia="PMingLiU" w:hAnsi="Tahoma" w:cs="Tahoma"/>
          <w:sz w:val="18"/>
          <w:lang w:eastAsia="zh-TW"/>
        </w:rPr>
        <w:t xml:space="preserve">MSDN </w:t>
      </w:r>
      <w:r w:rsidRPr="00DA53AD">
        <w:rPr>
          <w:rFonts w:ascii="Tahoma" w:eastAsia="PMingLiU" w:hAnsi="Tahoma" w:cs="Tahoma"/>
          <w:sz w:val="18"/>
          <w:lang w:eastAsia="zh-TW"/>
        </w:rPr>
        <w:t>訂閱服務，其中包括下載、產品金鑰、</w:t>
      </w:r>
      <w:r w:rsidRPr="00DA53AD">
        <w:rPr>
          <w:rFonts w:ascii="Tahoma" w:eastAsia="PMingLiU" w:hAnsi="Tahoma" w:cs="Tahoma"/>
          <w:sz w:val="18"/>
          <w:lang w:eastAsia="zh-TW"/>
        </w:rPr>
        <w:t xml:space="preserve">Windows Azure </w:t>
      </w:r>
      <w:r w:rsidRPr="00DA53AD">
        <w:rPr>
          <w:rFonts w:ascii="Tahoma" w:eastAsia="PMingLiU" w:hAnsi="Tahoma" w:cs="Tahoma"/>
          <w:sz w:val="18"/>
          <w:lang w:eastAsia="zh-TW"/>
        </w:rPr>
        <w:t>利益、</w:t>
      </w:r>
      <w:r w:rsidRPr="00DA53AD">
        <w:rPr>
          <w:rFonts w:ascii="Tahoma" w:eastAsia="PMingLiU" w:hAnsi="Tahoma" w:cs="Tahoma"/>
          <w:sz w:val="18"/>
          <w:lang w:eastAsia="zh-TW"/>
        </w:rPr>
        <w:t>E-Learning</w:t>
      </w:r>
      <w:r w:rsidRPr="00DA53AD">
        <w:rPr>
          <w:rFonts w:ascii="Tahoma" w:eastAsia="PMingLiU" w:hAnsi="Tahoma" w:cs="Tahoma"/>
          <w:sz w:val="18"/>
          <w:lang w:eastAsia="zh-TW"/>
        </w:rPr>
        <w:t>、技術支援、</w:t>
      </w:r>
      <w:r w:rsidRPr="00DA53AD">
        <w:rPr>
          <w:rFonts w:ascii="Tahoma" w:eastAsia="PMingLiU" w:hAnsi="Tahoma" w:cs="Tahoma"/>
          <w:sz w:val="18"/>
          <w:lang w:eastAsia="zh-TW"/>
        </w:rPr>
        <w:t xml:space="preserve">Windows </w:t>
      </w:r>
      <w:r w:rsidRPr="00DA53AD">
        <w:rPr>
          <w:rFonts w:ascii="Tahoma" w:eastAsia="PMingLiU" w:hAnsi="Tahoma" w:cs="Tahoma"/>
          <w:sz w:val="18"/>
          <w:lang w:eastAsia="zh-TW"/>
        </w:rPr>
        <w:t>市集利益和其他服務，均僅在訂閱有效期間才提供。</w:t>
      </w:r>
    </w:p>
    <w:p w:rsidR="00D16EA8" w:rsidRPr="0060350E" w:rsidRDefault="00D16EA8" w:rsidP="00D16EA8">
      <w:pPr>
        <w:pStyle w:val="FootnoteBulletLevel2"/>
        <w:tabs>
          <w:tab w:val="clear" w:pos="1260"/>
        </w:tabs>
        <w:spacing w:before="0"/>
        <w:ind w:left="0" w:firstLine="0"/>
        <w:rPr>
          <w:rFonts w:ascii="Tahoma" w:eastAsia="PMingLiU" w:hAnsi="Tahoma" w:cs="Tahoma"/>
          <w:sz w:val="18"/>
          <w:szCs w:val="18"/>
          <w:lang w:eastAsia="zh-TW"/>
        </w:rPr>
      </w:pPr>
    </w:p>
    <w:p w:rsidR="00D16EA8" w:rsidRPr="0060350E" w:rsidRDefault="00D16EA8" w:rsidP="00D16EA8">
      <w:pPr>
        <w:pStyle w:val="FootnoteBulletLevel2"/>
        <w:tabs>
          <w:tab w:val="clear" w:pos="1260"/>
        </w:tabs>
        <w:spacing w:before="0"/>
        <w:ind w:left="0" w:firstLine="0"/>
        <w:rPr>
          <w:rFonts w:ascii="Tahoma" w:eastAsia="PMingLiU" w:hAnsi="Tahoma" w:cs="Tahoma"/>
          <w:sz w:val="18"/>
          <w:szCs w:val="18"/>
          <w:lang w:eastAsia="zh-TW"/>
        </w:rPr>
      </w:pPr>
    </w:p>
    <w:p w:rsidR="00B26237" w:rsidRPr="00DA53AD" w:rsidRDefault="00B54C21" w:rsidP="00B26237">
      <w:pPr>
        <w:pStyle w:val="Heading2"/>
        <w:ind w:left="0"/>
        <w:rPr>
          <w:rFonts w:ascii="Tahoma" w:eastAsia="PMingLiU" w:hAnsi="Tahoma" w:cs="Tahoma"/>
        </w:rPr>
      </w:pPr>
      <w:bookmarkStart w:id="1017" w:name="_6_Office_365"/>
      <w:bookmarkStart w:id="1018" w:name="_45_Office_365"/>
      <w:bookmarkStart w:id="1019" w:name="_Toc336338262"/>
      <w:bookmarkStart w:id="1020" w:name="_Toc352109520"/>
      <w:bookmarkEnd w:id="1017"/>
      <w:bookmarkEnd w:id="1018"/>
      <w:r w:rsidRPr="00DA53AD">
        <w:rPr>
          <w:rFonts w:ascii="Tahoma" w:eastAsia="PMingLiU" w:hAnsi="Tahoma" w:cs="Tahoma"/>
          <w:caps/>
          <w:color w:val="F66400"/>
          <w:sz w:val="22"/>
          <w:szCs w:val="20"/>
          <w:vertAlign w:val="superscript"/>
        </w:rPr>
        <w:t>4</w:t>
      </w:r>
      <w:r w:rsidRPr="00DA53AD">
        <w:rPr>
          <w:rFonts w:ascii="Tahoma" w:eastAsia="PMingLiU" w:hAnsi="Tahoma" w:cs="Tahoma"/>
          <w:color w:val="F66400"/>
          <w:sz w:val="22"/>
          <w:szCs w:val="20"/>
        </w:rPr>
        <w:t xml:space="preserve"> </w:t>
      </w:r>
      <w:r w:rsidRPr="00DA53AD">
        <w:rPr>
          <w:rFonts w:ascii="Tahoma" w:eastAsia="PMingLiU" w:hAnsi="Tahoma" w:cs="Tahoma"/>
          <w:color w:val="FF6600"/>
          <w:sz w:val="22"/>
          <w:szCs w:val="22"/>
        </w:rPr>
        <w:t>Office 365 Education A2-A4 (</w:t>
      </w:r>
      <w:r w:rsidRPr="00DA53AD">
        <w:rPr>
          <w:rFonts w:ascii="Tahoma" w:eastAsia="PMingLiU" w:hAnsi="Tahoma" w:cs="Tahoma"/>
          <w:color w:val="FF6600"/>
          <w:sz w:val="22"/>
          <w:szCs w:val="22"/>
        </w:rPr>
        <w:t>使用者訂閱使用權</w:t>
      </w:r>
      <w:r w:rsidRPr="00DA53AD">
        <w:rPr>
          <w:rFonts w:ascii="Tahoma" w:eastAsia="PMingLiU" w:hAnsi="Tahoma" w:cs="Tahoma"/>
          <w:color w:val="FF6600"/>
          <w:sz w:val="22"/>
          <w:szCs w:val="22"/>
        </w:rPr>
        <w:t>)</w:t>
      </w:r>
      <w:bookmarkEnd w:id="1019"/>
      <w:bookmarkEnd w:id="1020"/>
    </w:p>
    <w:p w:rsidR="00B26237" w:rsidRPr="00DA53AD" w:rsidRDefault="00B26237" w:rsidP="00AE5A9F">
      <w:pPr>
        <w:rPr>
          <w:rFonts w:eastAsia="PMingLiU" w:cs="Tahoma"/>
        </w:rPr>
      </w:pPr>
    </w:p>
    <w:p w:rsidR="00B26237" w:rsidRPr="00DA53AD" w:rsidRDefault="00B26237" w:rsidP="00B26237">
      <w:pPr>
        <w:ind w:left="720"/>
        <w:rPr>
          <w:rFonts w:eastAsia="PMingLiU" w:cs="Tahoma"/>
        </w:rPr>
      </w:pPr>
      <w:r w:rsidRPr="00DA53AD">
        <w:rPr>
          <w:rFonts w:eastAsia="PMingLiU" w:cs="Tahoma"/>
          <w:color w:val="000000"/>
          <w:szCs w:val="18"/>
        </w:rPr>
        <w:t xml:space="preserve">Office 365 Education A2-A4 </w:t>
      </w:r>
      <w:r w:rsidRPr="00DA53AD">
        <w:rPr>
          <w:rFonts w:eastAsia="PMingLiU" w:cs="Tahoma"/>
          <w:color w:val="000000"/>
          <w:szCs w:val="18"/>
        </w:rPr>
        <w:t>所包含之學術機構專屬線上服務版本，與</w:t>
      </w:r>
      <w:r w:rsidRPr="00DA53AD">
        <w:rPr>
          <w:rFonts w:eastAsia="PMingLiU" w:cs="Tahoma"/>
          <w:color w:val="000000"/>
          <w:szCs w:val="18"/>
        </w:rPr>
        <w:t xml:space="preserve"> Office 365 Enterprise E2-E4 </w:t>
      </w:r>
      <w:r w:rsidRPr="00DA53AD">
        <w:rPr>
          <w:rFonts w:eastAsia="PMingLiU" w:cs="Tahoma"/>
          <w:color w:val="000000"/>
          <w:szCs w:val="18"/>
        </w:rPr>
        <w:t>所包含的線上服務版本相同。</w:t>
      </w:r>
      <w:r w:rsidRPr="00DA53AD">
        <w:rPr>
          <w:rFonts w:eastAsia="PMingLiU" w:cs="Tahoma"/>
          <w:color w:val="000000"/>
          <w:szCs w:val="18"/>
        </w:rPr>
        <w:t xml:space="preserve">Education A2-A4 </w:t>
      </w:r>
      <w:r w:rsidRPr="00DA53AD">
        <w:rPr>
          <w:rFonts w:eastAsia="PMingLiU" w:cs="Tahoma"/>
          <w:color w:val="000000"/>
          <w:szCs w:val="18"/>
        </w:rPr>
        <w:t>及其元件提供之使用權利，與其商業對應版本相同。不過，擁有</w:t>
      </w:r>
      <w:r w:rsidRPr="00DA53AD">
        <w:rPr>
          <w:rFonts w:eastAsia="PMingLiU" w:cs="Tahoma"/>
          <w:color w:val="000000"/>
          <w:szCs w:val="18"/>
        </w:rPr>
        <w:t xml:space="preserve"> Office</w:t>
      </w:r>
      <w:r w:rsidR="000A184D">
        <w:rPr>
          <w:rFonts w:eastAsia="PMingLiU" w:cs="Tahoma"/>
          <w:color w:val="000000"/>
          <w:szCs w:val="18"/>
        </w:rPr>
        <w:t> </w:t>
      </w:r>
      <w:r w:rsidRPr="00DA53AD">
        <w:rPr>
          <w:rFonts w:eastAsia="PMingLiU" w:cs="Tahoma"/>
          <w:color w:val="000000"/>
          <w:szCs w:val="18"/>
        </w:rPr>
        <w:t xml:space="preserve">365 Education A2 </w:t>
      </w:r>
      <w:r w:rsidRPr="00DA53AD">
        <w:rPr>
          <w:rFonts w:eastAsia="PMingLiU" w:cs="Tahoma"/>
          <w:color w:val="000000"/>
          <w:szCs w:val="18"/>
        </w:rPr>
        <w:t>使用者訂閱使用權</w:t>
      </w:r>
      <w:r w:rsidRPr="00DA53AD">
        <w:rPr>
          <w:rFonts w:eastAsia="PMingLiU" w:cs="Tahoma"/>
          <w:color w:val="000000"/>
          <w:szCs w:val="18"/>
        </w:rPr>
        <w:t xml:space="preserve"> (USL) </w:t>
      </w:r>
      <w:r w:rsidRPr="00DA53AD">
        <w:rPr>
          <w:rFonts w:eastAsia="PMingLiU" w:cs="Tahoma"/>
          <w:color w:val="000000"/>
          <w:szCs w:val="18"/>
        </w:rPr>
        <w:t>的使用者，不得存取</w:t>
      </w:r>
      <w:r w:rsidRPr="00DA53AD">
        <w:rPr>
          <w:rFonts w:eastAsia="PMingLiU" w:cs="Tahoma"/>
          <w:color w:val="000000"/>
          <w:szCs w:val="18"/>
        </w:rPr>
        <w:t xml:space="preserve"> On-Premise </w:t>
      </w:r>
      <w:r w:rsidRPr="00DA53AD">
        <w:rPr>
          <w:rFonts w:eastAsia="PMingLiU" w:cs="Tahoma"/>
          <w:color w:val="000000"/>
          <w:szCs w:val="18"/>
        </w:rPr>
        <w:t>伺服器。</w:t>
      </w:r>
    </w:p>
    <w:p w:rsidR="00B26237" w:rsidRPr="00DA53AD" w:rsidRDefault="00B26237" w:rsidP="00B26237">
      <w:pPr>
        <w:ind w:left="720"/>
        <w:rPr>
          <w:rFonts w:eastAsia="PMingLiU" w:cs="Tahoma"/>
        </w:rPr>
      </w:pPr>
    </w:p>
    <w:p w:rsidR="00B26237" w:rsidRPr="00DA53AD" w:rsidRDefault="00B26237" w:rsidP="00B26237">
      <w:pPr>
        <w:ind w:left="720"/>
        <w:rPr>
          <w:rFonts w:eastAsia="PMingLiU" w:cs="Tahoma"/>
          <w:lang w:eastAsia="zh-TW"/>
        </w:rPr>
      </w:pPr>
      <w:r w:rsidRPr="00DA53AD">
        <w:rPr>
          <w:rFonts w:eastAsia="PMingLiU" w:cs="Tahoma"/>
          <w:color w:val="000000"/>
          <w:szCs w:val="18"/>
        </w:rPr>
        <w:t>在</w:t>
      </w:r>
      <w:r w:rsidRPr="00DA53AD">
        <w:rPr>
          <w:rFonts w:eastAsia="PMingLiU" w:cs="Tahoma"/>
          <w:color w:val="000000"/>
          <w:szCs w:val="18"/>
        </w:rPr>
        <w:t xml:space="preserve"> School </w:t>
      </w:r>
      <w:r w:rsidRPr="00DA53AD">
        <w:rPr>
          <w:rFonts w:eastAsia="PMingLiU" w:cs="Tahoma"/>
          <w:color w:val="000000"/>
          <w:szCs w:val="18"/>
        </w:rPr>
        <w:t>合約之下，必須以機構為基礎或非以機構為基礎，為每一位使用者取得</w:t>
      </w:r>
      <w:r w:rsidRPr="00DA53AD">
        <w:rPr>
          <w:rFonts w:eastAsia="PMingLiU" w:cs="Tahoma"/>
          <w:color w:val="000000"/>
          <w:szCs w:val="18"/>
        </w:rPr>
        <w:t xml:space="preserve"> Office 365 Plan </w:t>
      </w:r>
      <w:r w:rsidRPr="00DA53AD">
        <w:rPr>
          <w:rFonts w:eastAsia="PMingLiU" w:cs="Tahoma"/>
          <w:color w:val="000000"/>
          <w:szCs w:val="18"/>
        </w:rPr>
        <w:t>的訂閱使用權。</w:t>
      </w:r>
      <w:r w:rsidRPr="00DA53AD">
        <w:rPr>
          <w:rFonts w:eastAsia="PMingLiU" w:cs="Tahoma"/>
          <w:color w:val="000000"/>
          <w:szCs w:val="18"/>
          <w:lang w:eastAsia="zh-TW"/>
        </w:rPr>
        <w:t>如果在期間內存取</w:t>
      </w:r>
      <w:r w:rsidRPr="00DA53AD">
        <w:rPr>
          <w:rFonts w:eastAsia="PMingLiU" w:cs="Tahoma"/>
          <w:color w:val="000000"/>
          <w:szCs w:val="18"/>
          <w:lang w:eastAsia="zh-TW"/>
        </w:rPr>
        <w:t xml:space="preserve"> O365 Plan </w:t>
      </w:r>
      <w:r w:rsidRPr="00DA53AD">
        <w:rPr>
          <w:rFonts w:eastAsia="PMingLiU" w:cs="Tahoma"/>
          <w:color w:val="000000"/>
          <w:szCs w:val="18"/>
          <w:lang w:eastAsia="zh-TW"/>
        </w:rPr>
        <w:t>還需要額外的使用者訂閱使用權，機構必須為此等使用權提出訂單。機構可使用任何</w:t>
      </w:r>
      <w:r w:rsidRPr="00DA53AD">
        <w:rPr>
          <w:rFonts w:eastAsia="PMingLiU" w:cs="Tahoma"/>
          <w:color w:val="000000"/>
          <w:szCs w:val="18"/>
          <w:lang w:eastAsia="zh-TW"/>
        </w:rPr>
        <w:t xml:space="preserve"> O365 Plan </w:t>
      </w:r>
      <w:r w:rsidRPr="00DA53AD">
        <w:rPr>
          <w:rFonts w:eastAsia="PMingLiU" w:cs="Tahoma"/>
          <w:color w:val="000000"/>
          <w:szCs w:val="18"/>
          <w:lang w:eastAsia="zh-TW"/>
        </w:rPr>
        <w:t>以符合方案之最低需求。對</w:t>
      </w:r>
      <w:r w:rsidRPr="00DA53AD">
        <w:rPr>
          <w:rFonts w:eastAsia="PMingLiU" w:cs="Tahoma"/>
          <w:color w:val="000000"/>
          <w:szCs w:val="18"/>
          <w:lang w:eastAsia="zh-TW"/>
        </w:rPr>
        <w:t xml:space="preserve"> O365 Add-On </w:t>
      </w:r>
      <w:r w:rsidRPr="00DA53AD">
        <w:rPr>
          <w:rFonts w:eastAsia="PMingLiU" w:cs="Tahoma"/>
          <w:color w:val="000000"/>
          <w:szCs w:val="18"/>
          <w:lang w:eastAsia="zh-TW"/>
        </w:rPr>
        <w:t>進行授權時，對應之合格產品必須依據相同之註冊進行授權。</w:t>
      </w:r>
      <w:r w:rsidRPr="00DA53AD">
        <w:rPr>
          <w:rFonts w:eastAsia="PMingLiU" w:cs="Tahoma"/>
          <w:color w:val="000000"/>
          <w:lang w:eastAsia="zh-TW"/>
        </w:rPr>
        <w:t>提交年度訂單時，只要年度訂單符合平台線上服務的最低需求，機構可以訂購比機構最初訂單的數量還少的線上服務使用權。</w:t>
      </w:r>
    </w:p>
    <w:p w:rsidR="00B26237" w:rsidRPr="00DA53AD" w:rsidRDefault="00B26237" w:rsidP="00B26237">
      <w:pPr>
        <w:ind w:left="720"/>
        <w:rPr>
          <w:rFonts w:eastAsia="PMingLiU" w:cs="Tahoma"/>
          <w:lang w:eastAsia="zh-TW"/>
        </w:rPr>
      </w:pPr>
    </w:p>
    <w:p w:rsidR="00B26237" w:rsidRPr="00DA53AD" w:rsidRDefault="0035314F" w:rsidP="00864B8A">
      <w:pPr>
        <w:spacing w:after="60"/>
        <w:ind w:left="720"/>
        <w:rPr>
          <w:rFonts w:eastAsia="PMingLiU" w:cs="Tahoma"/>
          <w:lang w:eastAsia="zh-TW"/>
        </w:rPr>
      </w:pPr>
      <w:r w:rsidRPr="00DA53AD">
        <w:rPr>
          <w:rFonts w:eastAsia="PMingLiU" w:cs="Tahoma"/>
          <w:b/>
          <w:szCs w:val="20"/>
          <w:lang w:eastAsia="zh-TW"/>
        </w:rPr>
        <w:t>加值</w:t>
      </w:r>
      <w:r w:rsidRPr="00DA53AD">
        <w:rPr>
          <w:rFonts w:eastAsia="PMingLiU" w:cs="Tahoma"/>
          <w:b/>
          <w:szCs w:val="20"/>
          <w:lang w:eastAsia="zh-TW"/>
        </w:rPr>
        <w:t xml:space="preserve"> USL</w:t>
      </w:r>
    </w:p>
    <w:p w:rsidR="00B26237" w:rsidRPr="00DA53AD" w:rsidRDefault="00B26237" w:rsidP="00B26237">
      <w:pPr>
        <w:ind w:left="720"/>
        <w:rPr>
          <w:rFonts w:eastAsia="PMingLiU" w:cs="Tahoma"/>
          <w:lang w:eastAsia="zh-TW"/>
        </w:rPr>
      </w:pPr>
      <w:r w:rsidRPr="00DA53AD">
        <w:rPr>
          <w:rFonts w:eastAsia="PMingLiU" w:cs="Tahoma"/>
          <w:color w:val="000000"/>
          <w:szCs w:val="18"/>
          <w:lang w:eastAsia="zh-TW"/>
        </w:rPr>
        <w:t>具有合格產品範圍之機構得訂購</w:t>
      </w:r>
      <w:r w:rsidRPr="00DA53AD">
        <w:rPr>
          <w:rFonts w:eastAsia="PMingLiU" w:cs="Tahoma"/>
          <w:color w:val="000000"/>
          <w:szCs w:val="18"/>
          <w:lang w:eastAsia="zh-TW"/>
        </w:rPr>
        <w:t xml:space="preserve"> O365 Add-on Plan </w:t>
      </w:r>
      <w:r w:rsidRPr="00DA53AD">
        <w:rPr>
          <w:rFonts w:eastAsia="PMingLiU" w:cs="Tahoma"/>
          <w:color w:val="000000"/>
          <w:szCs w:val="18"/>
          <w:lang w:eastAsia="zh-TW"/>
        </w:rPr>
        <w:t>之對應的使用者訂閱使用權，詳如下表所述。具備</w:t>
      </w:r>
      <w:r w:rsidRPr="00DA53AD">
        <w:rPr>
          <w:rFonts w:eastAsia="PMingLiU" w:cs="Tahoma"/>
          <w:color w:val="000000"/>
          <w:szCs w:val="18"/>
          <w:lang w:eastAsia="zh-TW"/>
        </w:rPr>
        <w:t xml:space="preserve"> School </w:t>
      </w:r>
      <w:r w:rsidRPr="00DA53AD">
        <w:rPr>
          <w:rFonts w:eastAsia="PMingLiU" w:cs="Tahoma"/>
          <w:color w:val="000000"/>
          <w:szCs w:val="18"/>
          <w:lang w:eastAsia="zh-TW"/>
        </w:rPr>
        <w:t>合約之機構：只要機構的合格產品在有效期限以內，最多即能為與其合格電腦相同數量之使用者，訂購</w:t>
      </w:r>
      <w:r w:rsidRPr="00DA53AD">
        <w:rPr>
          <w:rFonts w:eastAsia="PMingLiU" w:cs="Tahoma"/>
          <w:color w:val="000000"/>
          <w:szCs w:val="18"/>
          <w:lang w:eastAsia="zh-TW"/>
        </w:rPr>
        <w:t xml:space="preserve"> O365 Add-on Plan </w:t>
      </w:r>
      <w:r w:rsidRPr="00DA53AD">
        <w:rPr>
          <w:rFonts w:eastAsia="PMingLiU" w:cs="Tahoma"/>
          <w:color w:val="000000"/>
          <w:szCs w:val="18"/>
          <w:lang w:eastAsia="zh-TW"/>
        </w:rPr>
        <w:t>的對應使用者訂閱使用權。</w:t>
      </w:r>
    </w:p>
    <w:p w:rsidR="00B26237" w:rsidRPr="00DA53AD"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DA53AD" w:rsidTr="00B42A20">
        <w:tc>
          <w:tcPr>
            <w:tcW w:w="4320" w:type="dxa"/>
            <w:shd w:val="clear" w:color="auto" w:fill="FABF8F"/>
          </w:tcPr>
          <w:p w:rsidR="00B26237" w:rsidRPr="00DA53AD" w:rsidRDefault="00B26237" w:rsidP="00B42A20">
            <w:pPr>
              <w:rPr>
                <w:rFonts w:eastAsia="PMingLiU" w:cs="Tahoma"/>
                <w:b/>
                <w:color w:val="000000"/>
                <w:szCs w:val="18"/>
              </w:rPr>
            </w:pPr>
            <w:r w:rsidRPr="00DA53AD">
              <w:rPr>
                <w:rFonts w:eastAsia="PMingLiU" w:cs="Tahoma"/>
                <w:b/>
                <w:color w:val="000000"/>
                <w:szCs w:val="18"/>
              </w:rPr>
              <w:t>合格使用權</w:t>
            </w:r>
          </w:p>
        </w:tc>
        <w:tc>
          <w:tcPr>
            <w:tcW w:w="4320" w:type="dxa"/>
            <w:shd w:val="clear" w:color="auto" w:fill="FABF8F"/>
          </w:tcPr>
          <w:p w:rsidR="00B26237" w:rsidRPr="00DA53AD" w:rsidRDefault="00B26237" w:rsidP="00B42A20">
            <w:pPr>
              <w:rPr>
                <w:rFonts w:eastAsia="PMingLiU" w:cs="Tahoma"/>
                <w:b/>
                <w:color w:val="000000"/>
                <w:szCs w:val="18"/>
              </w:rPr>
            </w:pPr>
            <w:r w:rsidRPr="00DA53AD">
              <w:rPr>
                <w:rFonts w:eastAsia="PMingLiU" w:cs="Tahoma"/>
                <w:b/>
                <w:color w:val="000000"/>
                <w:szCs w:val="18"/>
              </w:rPr>
              <w:t>加值</w:t>
            </w:r>
            <w:r w:rsidRPr="00DA53AD">
              <w:rPr>
                <w:rFonts w:eastAsia="PMingLiU" w:cs="Tahoma"/>
                <w:b/>
                <w:color w:val="000000"/>
                <w:szCs w:val="18"/>
              </w:rPr>
              <w:t xml:space="preserve"> USL</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r w:rsidRPr="00DA53AD">
              <w:rPr>
                <w:rFonts w:eastAsia="PMingLiU" w:cs="Tahoma"/>
                <w:color w:val="000000"/>
                <w:szCs w:val="18"/>
                <w:vertAlign w:val="superscript"/>
              </w:rPr>
              <w:t>1</w:t>
            </w:r>
            <w:r w:rsidRPr="00DA53AD">
              <w:rPr>
                <w:rFonts w:eastAsia="PMingLiU" w:cs="Tahoma"/>
                <w:color w:val="000000"/>
                <w:szCs w:val="18"/>
              </w:rPr>
              <w:t xml:space="preserve"> </w:t>
            </w:r>
            <w:r w:rsidRPr="00DA53AD">
              <w:rPr>
                <w:rFonts w:eastAsia="PMingLiU" w:cs="Tahoma"/>
                <w:color w:val="000000"/>
                <w:szCs w:val="18"/>
              </w:rPr>
              <w:t>或</w:t>
            </w:r>
            <w:r w:rsidRPr="00DA53AD">
              <w:rPr>
                <w:rFonts w:eastAsia="PMingLiU" w:cs="Tahoma"/>
                <w:color w:val="000000"/>
                <w:szCs w:val="18"/>
              </w:rPr>
              <w:t xml:space="preserve"> ECAL </w:t>
            </w:r>
            <w:r w:rsidRPr="00DA53AD">
              <w:rPr>
                <w:rFonts w:eastAsia="PMingLiU" w:cs="Tahoma"/>
                <w:color w:val="000000"/>
                <w:szCs w:val="18"/>
              </w:rPr>
              <w:t>套件</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307AC0">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Core CAL </w:t>
            </w:r>
            <w:r w:rsidRPr="00DA53AD">
              <w:rPr>
                <w:rFonts w:eastAsia="PMingLiU" w:cs="Tahoma"/>
                <w:color w:val="000000"/>
                <w:szCs w:val="18"/>
              </w:rPr>
              <w:t>或</w:t>
            </w:r>
            <w:r w:rsidRPr="00DA53AD">
              <w:rPr>
                <w:rFonts w:eastAsia="PMingLiU" w:cs="Tahoma"/>
                <w:color w:val="000000"/>
                <w:szCs w:val="18"/>
              </w:rPr>
              <w:t xml:space="preserve"> ECAL </w:t>
            </w:r>
            <w:r w:rsidRPr="00DA53AD">
              <w:rPr>
                <w:rFonts w:eastAsia="PMingLiU" w:cs="Tahoma"/>
                <w:color w:val="000000"/>
                <w:szCs w:val="18"/>
              </w:rPr>
              <w:t>的</w:t>
            </w:r>
            <w:r w:rsidRPr="00DA53AD">
              <w:rPr>
                <w:rFonts w:eastAsia="PMingLiU" w:cs="Tahoma"/>
                <w:color w:val="000000"/>
                <w:szCs w:val="18"/>
              </w:rPr>
              <w:t xml:space="preserve"> Office 365 Education A3</w:t>
            </w:r>
            <w:r w:rsidR="00307AC0">
              <w:rPr>
                <w:rFonts w:eastAsia="PMingLiU" w:cs="Tahoma"/>
                <w:color w:val="000000"/>
                <w:szCs w:val="18"/>
              </w:rPr>
              <w:t> </w:t>
            </w:r>
            <w:r w:rsidRPr="00DA53AD">
              <w:rPr>
                <w:rFonts w:eastAsia="PMingLiU" w:cs="Tahoma"/>
                <w:color w:val="000000"/>
                <w:szCs w:val="18"/>
              </w:rPr>
              <w:t>加值使用者訂閱使用權</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Office Pro Plus</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9B3FA2">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Office Pro Plus </w:t>
            </w:r>
            <w:r w:rsidRPr="00DA53AD">
              <w:rPr>
                <w:rFonts w:eastAsia="PMingLiU" w:cs="Tahoma"/>
                <w:color w:val="000000"/>
                <w:szCs w:val="18"/>
              </w:rPr>
              <w:t>的</w:t>
            </w:r>
            <w:r w:rsidRPr="00DA53AD">
              <w:rPr>
                <w:rFonts w:eastAsia="PMingLiU" w:cs="Tahoma"/>
                <w:color w:val="000000"/>
                <w:szCs w:val="18"/>
              </w:rPr>
              <w:t xml:space="preserve"> Office 365 Education A3 </w:t>
            </w:r>
            <w:r w:rsidR="000A184D">
              <w:rPr>
                <w:rFonts w:eastAsia="PMingLiU" w:cs="Tahoma"/>
                <w:color w:val="000000"/>
                <w:szCs w:val="18"/>
              </w:rPr>
              <w:br/>
            </w:r>
            <w:r w:rsidRPr="00DA53AD">
              <w:rPr>
                <w:rFonts w:eastAsia="PMingLiU" w:cs="Tahoma"/>
                <w:color w:val="000000"/>
                <w:szCs w:val="18"/>
              </w:rPr>
              <w:t>加值</w:t>
            </w:r>
            <w:r w:rsidRPr="00DA53AD">
              <w:rPr>
                <w:rFonts w:eastAsia="PMingLiU" w:cs="Tahoma"/>
                <w:color w:val="000000"/>
                <w:szCs w:val="18"/>
              </w:rPr>
              <w:t xml:space="preserve"> USL</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r w:rsidRPr="00DA53AD">
              <w:rPr>
                <w:rFonts w:eastAsia="PMingLiU" w:cs="Tahoma"/>
                <w:color w:val="000000"/>
                <w:szCs w:val="18"/>
                <w:vertAlign w:val="superscript"/>
              </w:rPr>
              <w:t>1</w:t>
            </w:r>
            <w:r w:rsidRPr="00DA53AD">
              <w:rPr>
                <w:rFonts w:eastAsia="PMingLiU" w:cs="Tahoma"/>
                <w:color w:val="000000"/>
                <w:szCs w:val="18"/>
              </w:rPr>
              <w:t xml:space="preserve"> </w:t>
            </w:r>
            <w:r w:rsidRPr="00DA53AD">
              <w:rPr>
                <w:rFonts w:eastAsia="PMingLiU" w:cs="Tahoma"/>
                <w:color w:val="000000"/>
                <w:szCs w:val="18"/>
              </w:rPr>
              <w:t>或</w:t>
            </w:r>
            <w:r w:rsidRPr="00DA53AD">
              <w:rPr>
                <w:rFonts w:eastAsia="PMingLiU" w:cs="Tahoma"/>
                <w:color w:val="000000"/>
                <w:szCs w:val="18"/>
              </w:rPr>
              <w:t xml:space="preserve"> ECAL </w:t>
            </w:r>
            <w:r w:rsidRPr="00DA53AD">
              <w:rPr>
                <w:rFonts w:eastAsia="PMingLiU" w:cs="Tahoma"/>
                <w:color w:val="000000"/>
                <w:szCs w:val="18"/>
              </w:rPr>
              <w:t>套件</w:t>
            </w:r>
            <w:r w:rsidRPr="00DA53AD">
              <w:rPr>
                <w:rFonts w:eastAsia="PMingLiU" w:cs="Tahoma"/>
                <w:color w:val="000000"/>
                <w:szCs w:val="18"/>
                <w:vertAlign w:val="superscript"/>
              </w:rPr>
              <w:t>1</w:t>
            </w:r>
            <w:r w:rsidRPr="00DA53AD">
              <w:rPr>
                <w:rFonts w:eastAsia="PMingLiU" w:cs="Tahoma"/>
                <w:color w:val="000000"/>
                <w:szCs w:val="18"/>
              </w:rPr>
              <w:t xml:space="preserve"> + Office Pro Plus</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307AC0">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Core CAL </w:t>
            </w:r>
            <w:r w:rsidRPr="00DA53AD">
              <w:rPr>
                <w:rFonts w:eastAsia="PMingLiU" w:cs="Tahoma"/>
                <w:color w:val="000000"/>
                <w:szCs w:val="18"/>
              </w:rPr>
              <w:t>或</w:t>
            </w:r>
            <w:r w:rsidRPr="00DA53AD">
              <w:rPr>
                <w:rFonts w:eastAsia="PMingLiU" w:cs="Tahoma"/>
                <w:color w:val="000000"/>
                <w:szCs w:val="18"/>
              </w:rPr>
              <w:t xml:space="preserve"> ECAL + Office Pro Plus </w:t>
            </w:r>
            <w:r w:rsidRPr="00DA53AD">
              <w:rPr>
                <w:rFonts w:eastAsia="PMingLiU" w:cs="Tahoma"/>
                <w:color w:val="000000"/>
                <w:szCs w:val="18"/>
              </w:rPr>
              <w:t>的</w:t>
            </w:r>
            <w:r w:rsidRPr="00DA53AD">
              <w:rPr>
                <w:rFonts w:eastAsia="PMingLiU" w:cs="Tahoma"/>
                <w:color w:val="000000"/>
                <w:szCs w:val="18"/>
              </w:rPr>
              <w:t xml:space="preserve"> Office</w:t>
            </w:r>
            <w:r w:rsidR="00307AC0">
              <w:rPr>
                <w:rFonts w:eastAsia="PMingLiU" w:cs="Tahoma"/>
                <w:color w:val="000000"/>
                <w:szCs w:val="18"/>
              </w:rPr>
              <w:t> </w:t>
            </w:r>
            <w:r w:rsidRPr="00DA53AD">
              <w:rPr>
                <w:rFonts w:eastAsia="PMingLiU" w:cs="Tahoma"/>
                <w:color w:val="000000"/>
                <w:szCs w:val="18"/>
              </w:rPr>
              <w:t xml:space="preserve">365 Education A3 </w:t>
            </w:r>
            <w:r w:rsidRPr="00DA53AD">
              <w:rPr>
                <w:rFonts w:eastAsia="PMingLiU" w:cs="Tahoma"/>
                <w:color w:val="000000"/>
                <w:szCs w:val="18"/>
              </w:rPr>
              <w:t>加值使用者訂閱使用權</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r w:rsidRPr="00DA53AD">
              <w:rPr>
                <w:rFonts w:eastAsia="PMingLiU" w:cs="Tahoma"/>
                <w:color w:val="000000"/>
                <w:szCs w:val="18"/>
                <w:vertAlign w:val="superscript"/>
              </w:rPr>
              <w:t>1</w:t>
            </w:r>
            <w:r w:rsidRPr="00DA53AD">
              <w:rPr>
                <w:rFonts w:eastAsia="PMingLiU" w:cs="Tahoma"/>
                <w:color w:val="000000"/>
                <w:szCs w:val="18"/>
              </w:rPr>
              <w:t xml:space="preserve"> </w:t>
            </w:r>
            <w:r w:rsidRPr="00DA53AD">
              <w:rPr>
                <w:rFonts w:eastAsia="PMingLiU" w:cs="Tahoma"/>
                <w:color w:val="000000"/>
                <w:szCs w:val="18"/>
              </w:rPr>
              <w:t>或</w:t>
            </w:r>
            <w:r w:rsidRPr="00DA53AD">
              <w:rPr>
                <w:rFonts w:eastAsia="PMingLiU" w:cs="Tahoma"/>
                <w:color w:val="000000"/>
                <w:szCs w:val="18"/>
              </w:rPr>
              <w:t xml:space="preserve"> ECAL </w:t>
            </w:r>
            <w:r w:rsidRPr="00DA53AD">
              <w:rPr>
                <w:rFonts w:eastAsia="PMingLiU" w:cs="Tahoma"/>
                <w:color w:val="000000"/>
                <w:szCs w:val="18"/>
              </w:rPr>
              <w:t>套件</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307AC0">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Core CAL </w:t>
            </w:r>
            <w:r w:rsidRPr="00DA53AD">
              <w:rPr>
                <w:rFonts w:eastAsia="PMingLiU" w:cs="Tahoma"/>
                <w:color w:val="000000"/>
                <w:szCs w:val="18"/>
              </w:rPr>
              <w:t>或</w:t>
            </w:r>
            <w:r w:rsidRPr="00DA53AD">
              <w:rPr>
                <w:rFonts w:eastAsia="PMingLiU" w:cs="Tahoma"/>
                <w:color w:val="000000"/>
                <w:szCs w:val="18"/>
              </w:rPr>
              <w:t xml:space="preserve"> ECAL </w:t>
            </w:r>
            <w:r w:rsidRPr="00DA53AD">
              <w:rPr>
                <w:rFonts w:eastAsia="PMingLiU" w:cs="Tahoma"/>
                <w:color w:val="000000"/>
                <w:szCs w:val="18"/>
              </w:rPr>
              <w:t>的</w:t>
            </w:r>
            <w:r w:rsidRPr="00DA53AD">
              <w:rPr>
                <w:rFonts w:eastAsia="PMingLiU" w:cs="Tahoma"/>
                <w:color w:val="000000"/>
                <w:szCs w:val="18"/>
              </w:rPr>
              <w:t xml:space="preserve"> Office 365 Education A4</w:t>
            </w:r>
            <w:r w:rsidR="00307AC0">
              <w:rPr>
                <w:rFonts w:eastAsia="PMingLiU" w:cs="Tahoma"/>
                <w:color w:val="000000"/>
                <w:szCs w:val="18"/>
              </w:rPr>
              <w:t> </w:t>
            </w:r>
            <w:r w:rsidRPr="00DA53AD">
              <w:rPr>
                <w:rFonts w:eastAsia="PMingLiU" w:cs="Tahoma"/>
                <w:color w:val="000000"/>
                <w:szCs w:val="18"/>
              </w:rPr>
              <w:t>加值使用者訂閱使用權</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Office Pro Plus</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9B3FA2">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Office Pro Plus </w:t>
            </w:r>
            <w:r w:rsidRPr="00DA53AD">
              <w:rPr>
                <w:rFonts w:eastAsia="PMingLiU" w:cs="Tahoma"/>
                <w:color w:val="000000"/>
                <w:szCs w:val="18"/>
              </w:rPr>
              <w:t>的</w:t>
            </w:r>
            <w:r w:rsidRPr="00DA53AD">
              <w:rPr>
                <w:rFonts w:eastAsia="PMingLiU" w:cs="Tahoma"/>
                <w:color w:val="000000"/>
                <w:szCs w:val="18"/>
              </w:rPr>
              <w:t xml:space="preserve"> Office 365 Education A4 </w:t>
            </w:r>
            <w:r w:rsidR="000A184D">
              <w:rPr>
                <w:rFonts w:eastAsia="PMingLiU" w:cs="Tahoma"/>
                <w:color w:val="000000"/>
                <w:szCs w:val="18"/>
              </w:rPr>
              <w:br/>
            </w:r>
            <w:r w:rsidRPr="00DA53AD">
              <w:rPr>
                <w:rFonts w:eastAsia="PMingLiU" w:cs="Tahoma"/>
                <w:color w:val="000000"/>
                <w:szCs w:val="18"/>
              </w:rPr>
              <w:t>加值</w:t>
            </w:r>
            <w:r w:rsidRPr="00DA53AD">
              <w:rPr>
                <w:rFonts w:eastAsia="PMingLiU" w:cs="Tahoma"/>
                <w:color w:val="000000"/>
                <w:szCs w:val="18"/>
              </w:rPr>
              <w:t xml:space="preserve"> USL</w:t>
            </w:r>
          </w:p>
        </w:tc>
      </w:tr>
      <w:tr w:rsidR="00B26237" w:rsidRPr="00DA53AD" w:rsidTr="00B42A20">
        <w:tc>
          <w:tcPr>
            <w:tcW w:w="4320" w:type="dxa"/>
            <w:shd w:val="clear" w:color="auto" w:fill="auto"/>
          </w:tcPr>
          <w:p w:rsidR="00B26237" w:rsidRPr="00DA53AD" w:rsidRDefault="00B26237" w:rsidP="00B42A20">
            <w:pPr>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套件或</w:t>
            </w:r>
            <w:r w:rsidRPr="00DA53AD">
              <w:rPr>
                <w:rFonts w:eastAsia="PMingLiU" w:cs="Tahoma"/>
                <w:color w:val="000000"/>
                <w:szCs w:val="18"/>
              </w:rPr>
              <w:t xml:space="preserve"> ECAL </w:t>
            </w:r>
            <w:r w:rsidRPr="00DA53AD">
              <w:rPr>
                <w:rFonts w:eastAsia="PMingLiU" w:cs="Tahoma"/>
                <w:color w:val="000000"/>
                <w:szCs w:val="18"/>
              </w:rPr>
              <w:t>套件</w:t>
            </w:r>
            <w:r w:rsidRPr="00DA53AD">
              <w:rPr>
                <w:rFonts w:eastAsia="PMingLiU" w:cs="Tahoma"/>
                <w:color w:val="000000"/>
                <w:szCs w:val="18"/>
                <w:vertAlign w:val="superscript"/>
              </w:rPr>
              <w:t>1</w:t>
            </w:r>
            <w:r w:rsidRPr="00DA53AD">
              <w:rPr>
                <w:rFonts w:eastAsia="PMingLiU" w:cs="Tahoma"/>
                <w:color w:val="000000"/>
                <w:szCs w:val="18"/>
              </w:rPr>
              <w:t xml:space="preserve"> + Office Pro Plus</w:t>
            </w:r>
            <w:r w:rsidRPr="00DA53AD">
              <w:rPr>
                <w:rFonts w:eastAsia="PMingLiU" w:cs="Tahoma"/>
                <w:color w:val="000000"/>
                <w:szCs w:val="18"/>
                <w:vertAlign w:val="superscript"/>
              </w:rPr>
              <w:t>1</w:t>
            </w:r>
          </w:p>
        </w:tc>
        <w:tc>
          <w:tcPr>
            <w:tcW w:w="4320" w:type="dxa"/>
            <w:shd w:val="clear" w:color="auto" w:fill="auto"/>
          </w:tcPr>
          <w:p w:rsidR="00B26237" w:rsidRPr="00DA53AD" w:rsidRDefault="00B26237" w:rsidP="009B3FA2">
            <w:pPr>
              <w:rPr>
                <w:rFonts w:eastAsia="PMingLiU" w:cs="Tahoma"/>
                <w:color w:val="000000"/>
                <w:szCs w:val="18"/>
              </w:rPr>
            </w:pPr>
            <w:r w:rsidRPr="00DA53AD">
              <w:rPr>
                <w:rFonts w:eastAsia="PMingLiU" w:cs="Tahoma"/>
                <w:color w:val="000000"/>
                <w:szCs w:val="18"/>
              </w:rPr>
              <w:t>針對</w:t>
            </w:r>
            <w:r w:rsidRPr="00DA53AD">
              <w:rPr>
                <w:rFonts w:eastAsia="PMingLiU" w:cs="Tahoma"/>
                <w:color w:val="000000"/>
                <w:szCs w:val="18"/>
              </w:rPr>
              <w:t xml:space="preserve"> Core CAL </w:t>
            </w:r>
            <w:r w:rsidRPr="00DA53AD">
              <w:rPr>
                <w:rFonts w:eastAsia="PMingLiU" w:cs="Tahoma"/>
                <w:color w:val="000000"/>
                <w:szCs w:val="18"/>
              </w:rPr>
              <w:t>或</w:t>
            </w:r>
            <w:r w:rsidRPr="00DA53AD">
              <w:rPr>
                <w:rFonts w:eastAsia="PMingLiU" w:cs="Tahoma"/>
                <w:color w:val="000000"/>
                <w:szCs w:val="18"/>
              </w:rPr>
              <w:t xml:space="preserve"> ECAL + Office Pro Plus </w:t>
            </w:r>
            <w:r w:rsidRPr="00DA53AD">
              <w:rPr>
                <w:rFonts w:eastAsia="PMingLiU" w:cs="Tahoma"/>
                <w:color w:val="000000"/>
                <w:szCs w:val="18"/>
              </w:rPr>
              <w:t>的</w:t>
            </w:r>
            <w:r w:rsidRPr="00DA53AD">
              <w:rPr>
                <w:rFonts w:eastAsia="PMingLiU" w:cs="Tahoma"/>
                <w:color w:val="000000"/>
                <w:szCs w:val="18"/>
              </w:rPr>
              <w:t xml:space="preserve"> Office 365 Education A4 </w:t>
            </w:r>
            <w:r w:rsidRPr="00DA53AD">
              <w:rPr>
                <w:rFonts w:eastAsia="PMingLiU" w:cs="Tahoma"/>
                <w:color w:val="000000"/>
                <w:szCs w:val="18"/>
              </w:rPr>
              <w:t>加值使用者訂閱使用權</w:t>
            </w:r>
          </w:p>
        </w:tc>
      </w:tr>
    </w:tbl>
    <w:p w:rsidR="00B26237" w:rsidRPr="00DA53AD" w:rsidRDefault="00B26237" w:rsidP="00B26237">
      <w:pPr>
        <w:ind w:left="900"/>
        <w:rPr>
          <w:rFonts w:eastAsia="PMingLiU" w:cs="Tahoma"/>
        </w:rPr>
      </w:pPr>
      <w:r w:rsidRPr="00DA53AD">
        <w:rPr>
          <w:rFonts w:eastAsia="PMingLiU" w:cs="Tahoma"/>
          <w:i/>
          <w:color w:val="000000"/>
          <w:sz w:val="16"/>
          <w:szCs w:val="18"/>
          <w:vertAlign w:val="superscript"/>
        </w:rPr>
        <w:t>1</w:t>
      </w:r>
      <w:r w:rsidRPr="00DA53AD">
        <w:rPr>
          <w:rFonts w:eastAsia="PMingLiU" w:cs="Tahoma"/>
          <w:i/>
          <w:color w:val="000000"/>
          <w:sz w:val="16"/>
          <w:szCs w:val="18"/>
        </w:rPr>
        <w:t>具有有效軟體保證</w:t>
      </w:r>
    </w:p>
    <w:p w:rsidR="00B26237" w:rsidRPr="00DA53AD" w:rsidRDefault="00B26237" w:rsidP="00B26237">
      <w:pPr>
        <w:ind w:left="720"/>
        <w:rPr>
          <w:rFonts w:eastAsia="PMingLiU" w:cs="Tahoma"/>
        </w:rPr>
      </w:pPr>
    </w:p>
    <w:p w:rsidR="00B26237" w:rsidRPr="00DA53AD" w:rsidRDefault="00B26237" w:rsidP="00B26237">
      <w:pPr>
        <w:ind w:left="720"/>
        <w:rPr>
          <w:rFonts w:eastAsia="PMingLiU" w:cs="Tahoma"/>
        </w:rPr>
      </w:pPr>
      <w:r w:rsidRPr="00DA53AD">
        <w:rPr>
          <w:rFonts w:eastAsia="PMingLiU" w:cs="Tahoma"/>
          <w:iCs/>
          <w:color w:val="000000"/>
          <w:szCs w:val="18"/>
        </w:rPr>
        <w:t>擁有指定給所有教職員之</w:t>
      </w:r>
      <w:r w:rsidRPr="00DA53AD">
        <w:rPr>
          <w:rFonts w:eastAsia="PMingLiU" w:cs="Tahoma"/>
          <w:iCs/>
          <w:color w:val="000000"/>
          <w:szCs w:val="18"/>
        </w:rPr>
        <w:t xml:space="preserve"> Office 365 Education A3 </w:t>
      </w:r>
      <w:r w:rsidRPr="00DA53AD">
        <w:rPr>
          <w:rFonts w:eastAsia="PMingLiU" w:cs="Tahoma"/>
          <w:iCs/>
          <w:color w:val="000000"/>
          <w:szCs w:val="18"/>
        </w:rPr>
        <w:t>或</w:t>
      </w:r>
      <w:r w:rsidRPr="00DA53AD">
        <w:rPr>
          <w:rFonts w:eastAsia="PMingLiU" w:cs="Tahoma"/>
          <w:iCs/>
          <w:color w:val="000000"/>
          <w:szCs w:val="18"/>
        </w:rPr>
        <w:t xml:space="preserve"> Office 365 Education A4 </w:t>
      </w:r>
      <w:r w:rsidRPr="00DA53AD">
        <w:rPr>
          <w:rFonts w:eastAsia="PMingLiU" w:cs="Tahoma"/>
          <w:iCs/>
          <w:color w:val="000000"/>
          <w:szCs w:val="18"/>
        </w:rPr>
        <w:t>使用者訂閱使用權的機構，</w:t>
      </w:r>
      <w:r w:rsidR="00FC5EB2">
        <w:rPr>
          <w:rFonts w:eastAsia="PMingLiU" w:cs="Tahoma"/>
          <w:iCs/>
          <w:color w:val="000000"/>
          <w:szCs w:val="18"/>
        </w:rPr>
        <w:br/>
      </w:r>
      <w:r w:rsidRPr="00DA53AD">
        <w:rPr>
          <w:rFonts w:eastAsia="PMingLiU" w:cs="Tahoma"/>
          <w:iCs/>
          <w:color w:val="000000"/>
          <w:szCs w:val="18"/>
        </w:rPr>
        <w:t>得於機構之組織內任何開放式實驗室或圖書館內安裝</w:t>
      </w:r>
      <w:r w:rsidRPr="00DA53AD">
        <w:rPr>
          <w:rFonts w:eastAsia="PMingLiU" w:cs="Tahoma"/>
          <w:iCs/>
          <w:color w:val="000000"/>
          <w:szCs w:val="18"/>
        </w:rPr>
        <w:t xml:space="preserve"> Office Professional Plus 2010 </w:t>
      </w:r>
      <w:r w:rsidRPr="00DA53AD">
        <w:rPr>
          <w:rFonts w:eastAsia="PMingLiU" w:cs="Tahoma"/>
          <w:iCs/>
          <w:color w:val="000000"/>
          <w:szCs w:val="18"/>
        </w:rPr>
        <w:t>軟體。針對軟體之使用則另受</w:t>
      </w:r>
      <w:r w:rsidRPr="00DA53AD">
        <w:rPr>
          <w:rFonts w:eastAsia="PMingLiU" w:cs="Tahoma"/>
          <w:iCs/>
          <w:color w:val="000000"/>
          <w:szCs w:val="18"/>
        </w:rPr>
        <w:t xml:space="preserve"> Office Pro Plus 2010 </w:t>
      </w:r>
      <w:r w:rsidRPr="00DA53AD">
        <w:rPr>
          <w:rFonts w:eastAsia="PMingLiU" w:cs="Tahoma"/>
          <w:iCs/>
          <w:color w:val="000000"/>
          <w:szCs w:val="18"/>
        </w:rPr>
        <w:t>授權條款所拘束。</w:t>
      </w:r>
    </w:p>
    <w:p w:rsidR="00B26237" w:rsidRPr="00DA53AD" w:rsidRDefault="00B26237" w:rsidP="00B26237">
      <w:pPr>
        <w:ind w:left="720"/>
        <w:rPr>
          <w:rFonts w:eastAsia="PMingLiU" w:cs="Tahoma"/>
        </w:rPr>
      </w:pPr>
    </w:p>
    <w:p w:rsidR="00B26237" w:rsidRPr="00DA53AD" w:rsidRDefault="00B26237" w:rsidP="00810479">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color w:val="000000"/>
          <w:sz w:val="18"/>
          <w:szCs w:val="18"/>
        </w:rPr>
        <w:t xml:space="preserve">Lync Online Plan 1A </w:t>
      </w:r>
      <w:r w:rsidRPr="00DA53AD">
        <w:rPr>
          <w:rFonts w:ascii="Tahoma" w:eastAsia="PMingLiU" w:hAnsi="Tahoma" w:cs="Tahoma"/>
          <w:color w:val="000000"/>
          <w:sz w:val="18"/>
          <w:szCs w:val="18"/>
        </w:rPr>
        <w:t>及</w:t>
      </w:r>
      <w:r w:rsidRPr="00DA53AD">
        <w:rPr>
          <w:rFonts w:ascii="Tahoma" w:eastAsia="PMingLiU" w:hAnsi="Tahoma" w:cs="Tahoma"/>
          <w:color w:val="000000"/>
          <w:sz w:val="18"/>
          <w:szCs w:val="18"/>
        </w:rPr>
        <w:t xml:space="preserve"> Plan 2A </w:t>
      </w:r>
      <w:r w:rsidRPr="00DA53AD">
        <w:rPr>
          <w:rFonts w:ascii="Tahoma" w:eastAsia="PMingLiU" w:hAnsi="Tahoma" w:cs="Tahoma"/>
          <w:color w:val="000000"/>
          <w:sz w:val="18"/>
          <w:szCs w:val="18"/>
        </w:rPr>
        <w:t>需要分別訂購及安裝</w:t>
      </w:r>
      <w:r w:rsidRPr="00DA53AD">
        <w:rPr>
          <w:rFonts w:ascii="Tahoma" w:eastAsia="PMingLiU" w:hAnsi="Tahoma" w:cs="Tahoma"/>
          <w:color w:val="000000"/>
          <w:sz w:val="18"/>
          <w:szCs w:val="18"/>
        </w:rPr>
        <w:t xml:space="preserve"> Microsoft Lync 2013 (</w:t>
      </w:r>
      <w:r w:rsidRPr="00DA53AD">
        <w:rPr>
          <w:rFonts w:ascii="Tahoma" w:eastAsia="PMingLiU" w:hAnsi="Tahoma" w:cs="Tahoma"/>
          <w:color w:val="000000"/>
          <w:sz w:val="18"/>
          <w:szCs w:val="18"/>
        </w:rPr>
        <w:t>或</w:t>
      </w:r>
      <w:r w:rsidRPr="00DA53AD">
        <w:rPr>
          <w:rFonts w:ascii="Tahoma" w:eastAsia="PMingLiU" w:hAnsi="Tahoma" w:cs="Tahoma"/>
          <w:color w:val="000000"/>
          <w:sz w:val="18"/>
          <w:szCs w:val="18"/>
        </w:rPr>
        <w:t xml:space="preserve"> Lync for Mac 2011) </w:t>
      </w:r>
      <w:r w:rsidRPr="00DA53AD">
        <w:rPr>
          <w:rFonts w:ascii="Tahoma" w:eastAsia="PMingLiU" w:hAnsi="Tahoma" w:cs="Tahoma"/>
          <w:color w:val="000000"/>
          <w:sz w:val="18"/>
          <w:szCs w:val="18"/>
        </w:rPr>
        <w:t>才能存取</w:t>
      </w:r>
      <w:r w:rsidRPr="00DA53AD">
        <w:rPr>
          <w:rFonts w:ascii="Tahoma" w:eastAsia="PMingLiU" w:hAnsi="Tahoma" w:cs="Tahoma"/>
          <w:color w:val="000000"/>
          <w:sz w:val="18"/>
          <w:szCs w:val="18"/>
        </w:rPr>
        <w:t xml:space="preserve"> Lync Online Plan 1A </w:t>
      </w:r>
      <w:r w:rsidRPr="00DA53AD">
        <w:rPr>
          <w:rFonts w:ascii="Tahoma" w:eastAsia="PMingLiU" w:hAnsi="Tahoma" w:cs="Tahoma"/>
          <w:color w:val="000000"/>
          <w:sz w:val="18"/>
          <w:szCs w:val="18"/>
        </w:rPr>
        <w:t>及</w:t>
      </w:r>
      <w:r w:rsidRPr="00DA53AD">
        <w:rPr>
          <w:rFonts w:ascii="Tahoma" w:eastAsia="PMingLiU" w:hAnsi="Tahoma" w:cs="Tahoma"/>
          <w:color w:val="000000"/>
          <w:sz w:val="18"/>
          <w:szCs w:val="18"/>
        </w:rPr>
        <w:t xml:space="preserve"> Plan 2A </w:t>
      </w:r>
      <w:r w:rsidRPr="00DA53AD">
        <w:rPr>
          <w:rFonts w:ascii="Tahoma" w:eastAsia="PMingLiU" w:hAnsi="Tahoma" w:cs="Tahoma"/>
          <w:color w:val="000000"/>
          <w:sz w:val="18"/>
          <w:szCs w:val="18"/>
        </w:rPr>
        <w:t>的完整功能集。</w:t>
      </w:r>
      <w:r w:rsidRPr="00DA53AD">
        <w:rPr>
          <w:rFonts w:ascii="Tahoma" w:eastAsia="PMingLiU" w:hAnsi="Tahoma" w:cs="Tahoma"/>
          <w:color w:val="000000"/>
          <w:sz w:val="18"/>
          <w:szCs w:val="18"/>
          <w:lang w:eastAsia="zh-TW"/>
        </w:rPr>
        <w:t>在有限時間優惠期間內，</w:t>
      </w:r>
      <w:r w:rsidRPr="00DA53AD">
        <w:rPr>
          <w:rFonts w:ascii="Tahoma" w:eastAsia="PMingLiU" w:hAnsi="Tahoma" w:cs="Tahoma"/>
          <w:color w:val="000000"/>
          <w:sz w:val="18"/>
          <w:szCs w:val="18"/>
          <w:lang w:eastAsia="zh-TW"/>
        </w:rPr>
        <w:t xml:space="preserve">Lync Online </w:t>
      </w:r>
      <w:r w:rsidRPr="00DA53AD">
        <w:rPr>
          <w:rFonts w:ascii="Tahoma" w:eastAsia="PMingLiU" w:hAnsi="Tahoma" w:cs="Tahoma"/>
          <w:color w:val="000000"/>
          <w:sz w:val="18"/>
          <w:szCs w:val="18"/>
          <w:lang w:eastAsia="zh-TW"/>
        </w:rPr>
        <w:t>授權客戶的每一份</w:t>
      </w:r>
      <w:r w:rsidRPr="00DA53AD">
        <w:rPr>
          <w:rFonts w:ascii="Tahoma" w:eastAsia="PMingLiU" w:hAnsi="Tahoma" w:cs="Tahoma"/>
          <w:color w:val="000000"/>
          <w:sz w:val="18"/>
          <w:szCs w:val="18"/>
          <w:lang w:eastAsia="zh-TW"/>
        </w:rPr>
        <w:t xml:space="preserve"> Lync</w:t>
      </w:r>
      <w:r w:rsidR="000A184D">
        <w:rPr>
          <w:rFonts w:ascii="Tahoma" w:eastAsia="PMingLiU" w:hAnsi="Tahoma" w:cs="Tahoma"/>
          <w:color w:val="000000"/>
          <w:sz w:val="18"/>
          <w:szCs w:val="18"/>
          <w:lang w:eastAsia="zh-TW"/>
        </w:rPr>
        <w:t> </w:t>
      </w:r>
      <w:r w:rsidRPr="00DA53AD">
        <w:rPr>
          <w:rFonts w:ascii="Tahoma" w:eastAsia="PMingLiU" w:hAnsi="Tahoma" w:cs="Tahoma"/>
          <w:color w:val="000000"/>
          <w:sz w:val="18"/>
          <w:szCs w:val="18"/>
          <w:lang w:eastAsia="zh-TW"/>
        </w:rPr>
        <w:t xml:space="preserve">Online </w:t>
      </w:r>
      <w:r w:rsidRPr="00DA53AD">
        <w:rPr>
          <w:rFonts w:ascii="Tahoma" w:eastAsia="PMingLiU" w:hAnsi="Tahoma" w:cs="Tahoma"/>
          <w:color w:val="000000"/>
          <w:sz w:val="18"/>
          <w:szCs w:val="18"/>
          <w:lang w:eastAsia="zh-TW"/>
        </w:rPr>
        <w:t>訂閱使用權，可免費取得一份</w:t>
      </w:r>
      <w:r w:rsidRPr="00DA53AD">
        <w:rPr>
          <w:rFonts w:ascii="Tahoma" w:eastAsia="PMingLiU" w:hAnsi="Tahoma" w:cs="Tahoma"/>
          <w:color w:val="000000"/>
          <w:sz w:val="18"/>
          <w:szCs w:val="18"/>
          <w:lang w:eastAsia="zh-TW"/>
        </w:rPr>
        <w:t xml:space="preserve"> Lync for Mac 2011 </w:t>
      </w:r>
      <w:r w:rsidRPr="00DA53AD">
        <w:rPr>
          <w:rFonts w:ascii="Tahoma" w:eastAsia="PMingLiU" w:hAnsi="Tahoma" w:cs="Tahoma"/>
          <w:color w:val="000000"/>
          <w:sz w:val="18"/>
          <w:szCs w:val="18"/>
          <w:lang w:eastAsia="zh-TW"/>
        </w:rPr>
        <w:t>的授權拷貝。該軟體僅得與</w:t>
      </w:r>
      <w:r w:rsidRPr="00DA53AD">
        <w:rPr>
          <w:rFonts w:ascii="Tahoma" w:eastAsia="PMingLiU" w:hAnsi="Tahoma" w:cs="Tahoma"/>
          <w:color w:val="000000"/>
          <w:sz w:val="18"/>
          <w:szCs w:val="18"/>
          <w:lang w:eastAsia="zh-TW"/>
        </w:rPr>
        <w:t xml:space="preserve"> Lync Online </w:t>
      </w:r>
      <w:r w:rsidR="000A184D">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搭配使用，而且該軟體之所有使用權將因基本訂閱使用權屆滿或移轉至下一個主要新版本的</w:t>
      </w:r>
      <w:r w:rsidRPr="00DA53AD">
        <w:rPr>
          <w:rFonts w:ascii="Tahoma" w:eastAsia="PMingLiU" w:hAnsi="Tahoma" w:cs="Tahoma"/>
          <w:color w:val="000000"/>
          <w:sz w:val="18"/>
          <w:szCs w:val="18"/>
          <w:lang w:eastAsia="zh-TW"/>
        </w:rPr>
        <w:t xml:space="preserve"> Lync Online </w:t>
      </w:r>
      <w:r w:rsidR="000A184D">
        <w:rPr>
          <w:rFonts w:ascii="Tahoma" w:eastAsia="PMingLiU" w:hAnsi="Tahoma" w:cs="Tahoma"/>
          <w:color w:val="000000"/>
          <w:sz w:val="18"/>
          <w:szCs w:val="18"/>
          <w:lang w:eastAsia="zh-TW"/>
        </w:rPr>
        <w:br/>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視何者先發生</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而隨之終止。</w:t>
      </w:r>
      <w:r w:rsidRPr="00DA53AD">
        <w:rPr>
          <w:rFonts w:ascii="Tahoma" w:eastAsia="PMingLiU" w:hAnsi="Tahoma" w:cs="Tahoma"/>
          <w:color w:val="000000"/>
          <w:sz w:val="18"/>
          <w:szCs w:val="18"/>
        </w:rPr>
        <w:t>客戶得將免費的</w:t>
      </w:r>
      <w:r w:rsidRPr="00DA53AD">
        <w:rPr>
          <w:rFonts w:ascii="Tahoma" w:eastAsia="PMingLiU" w:hAnsi="Tahoma" w:cs="Tahoma"/>
          <w:color w:val="000000"/>
          <w:sz w:val="18"/>
          <w:szCs w:val="18"/>
        </w:rPr>
        <w:t xml:space="preserve"> Lync Basic 2013 </w:t>
      </w:r>
      <w:r w:rsidRPr="00DA53AD">
        <w:rPr>
          <w:rFonts w:ascii="Tahoma" w:eastAsia="PMingLiU" w:hAnsi="Tahoma" w:cs="Tahoma"/>
          <w:color w:val="000000"/>
          <w:sz w:val="18"/>
          <w:szCs w:val="18"/>
        </w:rPr>
        <w:t>用戶端供他們的</w:t>
      </w:r>
      <w:r w:rsidRPr="00DA53AD">
        <w:rPr>
          <w:rFonts w:ascii="Tahoma" w:eastAsia="PMingLiU" w:hAnsi="Tahoma" w:cs="Tahoma"/>
          <w:color w:val="000000"/>
          <w:sz w:val="18"/>
          <w:szCs w:val="18"/>
        </w:rPr>
        <w:t xml:space="preserve"> Windows </w:t>
      </w:r>
      <w:r w:rsidRPr="00DA53AD">
        <w:rPr>
          <w:rFonts w:ascii="Tahoma" w:eastAsia="PMingLiU" w:hAnsi="Tahoma" w:cs="Tahoma"/>
          <w:color w:val="000000"/>
          <w:sz w:val="18"/>
          <w:szCs w:val="18"/>
        </w:rPr>
        <w:t>使用者使用。</w:t>
      </w:r>
    </w:p>
    <w:p w:rsidR="00B26237" w:rsidRPr="002F4935" w:rsidRDefault="00B26237" w:rsidP="00E03856">
      <w:pPr>
        <w:pStyle w:val="FootnoteBulletLevel2"/>
        <w:tabs>
          <w:tab w:val="clear" w:pos="1260"/>
        </w:tabs>
        <w:spacing w:before="0"/>
        <w:ind w:left="0" w:firstLine="0"/>
        <w:rPr>
          <w:rFonts w:ascii="Tahoma" w:eastAsia="PMingLiU" w:hAnsi="Tahoma" w:cs="Tahoma"/>
          <w:sz w:val="18"/>
          <w:szCs w:val="18"/>
        </w:rPr>
      </w:pPr>
    </w:p>
    <w:p w:rsidR="00B26237" w:rsidRDefault="00B26237" w:rsidP="00D16EA8">
      <w:pPr>
        <w:pStyle w:val="FootnoteBulletLevel2"/>
        <w:tabs>
          <w:tab w:val="clear" w:pos="1260"/>
        </w:tabs>
        <w:spacing w:before="0"/>
        <w:ind w:left="0" w:firstLine="0"/>
        <w:rPr>
          <w:rFonts w:ascii="Tahoma" w:eastAsia="PMingLiU" w:hAnsi="Tahoma" w:cs="Tahoma"/>
          <w:sz w:val="18"/>
          <w:szCs w:val="18"/>
        </w:rPr>
      </w:pPr>
    </w:p>
    <w:p w:rsidR="002F4935" w:rsidRDefault="002F4935" w:rsidP="00D16EA8">
      <w:pPr>
        <w:pStyle w:val="FootnoteBulletLevel2"/>
        <w:tabs>
          <w:tab w:val="clear" w:pos="1260"/>
        </w:tabs>
        <w:spacing w:before="0"/>
        <w:ind w:left="0" w:firstLine="0"/>
        <w:rPr>
          <w:rFonts w:ascii="Tahoma" w:eastAsia="PMingLiU" w:hAnsi="Tahoma" w:cs="Tahoma"/>
          <w:sz w:val="18"/>
          <w:szCs w:val="18"/>
        </w:rPr>
      </w:pPr>
    </w:p>
    <w:p w:rsidR="002F4935" w:rsidRDefault="002F4935" w:rsidP="00D16EA8">
      <w:pPr>
        <w:pStyle w:val="FootnoteBulletLevel2"/>
        <w:tabs>
          <w:tab w:val="clear" w:pos="1260"/>
        </w:tabs>
        <w:spacing w:before="0"/>
        <w:ind w:left="0" w:firstLine="0"/>
        <w:rPr>
          <w:rFonts w:ascii="Tahoma" w:eastAsia="PMingLiU" w:hAnsi="Tahoma" w:cs="Tahoma"/>
          <w:sz w:val="18"/>
          <w:szCs w:val="18"/>
        </w:rPr>
      </w:pPr>
    </w:p>
    <w:p w:rsidR="002F4935" w:rsidRDefault="002F4935" w:rsidP="00D16EA8">
      <w:pPr>
        <w:pStyle w:val="FootnoteBulletLevel2"/>
        <w:tabs>
          <w:tab w:val="clear" w:pos="1260"/>
        </w:tabs>
        <w:spacing w:before="0"/>
        <w:ind w:left="0" w:firstLine="0"/>
        <w:rPr>
          <w:rFonts w:ascii="Tahoma" w:eastAsia="PMingLiU" w:hAnsi="Tahoma" w:cs="Tahoma"/>
          <w:sz w:val="18"/>
          <w:szCs w:val="18"/>
        </w:rPr>
      </w:pPr>
    </w:p>
    <w:p w:rsidR="002F4935" w:rsidRDefault="002F4935" w:rsidP="00D16EA8">
      <w:pPr>
        <w:pStyle w:val="FootnoteBulletLevel2"/>
        <w:tabs>
          <w:tab w:val="clear" w:pos="1260"/>
        </w:tabs>
        <w:spacing w:before="0"/>
        <w:ind w:left="0" w:firstLine="0"/>
        <w:rPr>
          <w:rFonts w:ascii="Tahoma" w:eastAsia="PMingLiU" w:hAnsi="Tahoma" w:cs="Tahoma"/>
          <w:sz w:val="18"/>
          <w:szCs w:val="18"/>
        </w:rPr>
      </w:pPr>
    </w:p>
    <w:p w:rsidR="002F4935" w:rsidRPr="002F4935" w:rsidRDefault="002F4935" w:rsidP="00D16EA8">
      <w:pPr>
        <w:pStyle w:val="FootnoteBulletLevel2"/>
        <w:tabs>
          <w:tab w:val="clear" w:pos="1260"/>
        </w:tabs>
        <w:spacing w:before="0"/>
        <w:ind w:left="0" w:firstLine="0"/>
        <w:rPr>
          <w:rFonts w:ascii="Tahoma" w:eastAsia="PMingLiU" w:hAnsi="Tahoma" w:cs="Tahoma"/>
          <w:sz w:val="18"/>
          <w:szCs w:val="18"/>
        </w:rPr>
      </w:pPr>
    </w:p>
    <w:p w:rsidR="00B26237" w:rsidRPr="00DA53AD" w:rsidRDefault="00B54C21" w:rsidP="00B26237">
      <w:pPr>
        <w:pStyle w:val="Heading2"/>
        <w:ind w:left="0"/>
        <w:rPr>
          <w:rFonts w:ascii="Tahoma" w:eastAsia="PMingLiU" w:hAnsi="Tahoma" w:cs="Tahoma"/>
        </w:rPr>
      </w:pPr>
      <w:bookmarkStart w:id="1021" w:name="_7_Office_365"/>
      <w:bookmarkStart w:id="1022" w:name="_65_Office_365"/>
      <w:bookmarkStart w:id="1023" w:name="_Toc336338263"/>
      <w:bookmarkStart w:id="1024" w:name="_Toc352109521"/>
      <w:bookmarkEnd w:id="1021"/>
      <w:bookmarkEnd w:id="1022"/>
      <w:r w:rsidRPr="00DA53AD">
        <w:rPr>
          <w:rFonts w:ascii="Tahoma" w:eastAsia="PMingLiU" w:hAnsi="Tahoma" w:cs="Tahoma"/>
          <w:caps/>
          <w:color w:val="FF6600"/>
          <w:sz w:val="22"/>
          <w:szCs w:val="22"/>
          <w:vertAlign w:val="superscript"/>
        </w:rPr>
        <w:lastRenderedPageBreak/>
        <w:t>5</w:t>
      </w:r>
      <w:r w:rsidRPr="00DA53AD">
        <w:rPr>
          <w:rFonts w:ascii="Tahoma" w:eastAsia="PMingLiU" w:hAnsi="Tahoma" w:cs="Tahoma"/>
          <w:color w:val="FF6600"/>
        </w:rPr>
        <w:t xml:space="preserve"> </w:t>
      </w:r>
      <w:r w:rsidRPr="00DA53AD">
        <w:rPr>
          <w:rFonts w:ascii="Tahoma" w:eastAsia="PMingLiU" w:hAnsi="Tahoma" w:cs="Tahoma"/>
          <w:color w:val="FF6600"/>
          <w:sz w:val="22"/>
          <w:szCs w:val="22"/>
        </w:rPr>
        <w:t>Office 365 Enterprise E2-E4</w:t>
      </w:r>
      <w:bookmarkEnd w:id="1023"/>
      <w:bookmarkEnd w:id="1024"/>
    </w:p>
    <w:p w:rsidR="00B26237" w:rsidRPr="00DA53AD" w:rsidRDefault="00B26237" w:rsidP="00AE5A9F">
      <w:pPr>
        <w:rPr>
          <w:rFonts w:eastAsia="PMingLiU" w:cs="Tahoma"/>
        </w:rPr>
      </w:pPr>
    </w:p>
    <w:p w:rsidR="00B26237" w:rsidRPr="00DA53AD" w:rsidRDefault="00B26237" w:rsidP="00B26237">
      <w:pPr>
        <w:ind w:left="720"/>
        <w:rPr>
          <w:rFonts w:eastAsia="PMingLiU" w:cs="Tahoma"/>
        </w:rPr>
      </w:pPr>
      <w:r w:rsidRPr="00DA53AD">
        <w:rPr>
          <w:rFonts w:eastAsia="PMingLiU" w:cs="Tahoma"/>
          <w:color w:val="000000"/>
        </w:rPr>
        <w:t xml:space="preserve">Office 365 Plan E2-E4 </w:t>
      </w:r>
      <w:r w:rsidRPr="00DA53AD">
        <w:rPr>
          <w:rFonts w:eastAsia="PMingLiU" w:cs="Tahoma"/>
          <w:color w:val="000000"/>
        </w:rPr>
        <w:t>可允許存取下列線上服務：</w:t>
      </w:r>
    </w:p>
    <w:p w:rsidR="00B26237" w:rsidRPr="00DA53AD"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DA53AD" w:rsidTr="007E466C">
        <w:tc>
          <w:tcPr>
            <w:tcW w:w="2760" w:type="dxa"/>
            <w:shd w:val="clear" w:color="auto" w:fill="FABF8F"/>
          </w:tcPr>
          <w:p w:rsidR="00B26237" w:rsidRPr="00DA53AD" w:rsidRDefault="00B26237" w:rsidP="009B3FA2">
            <w:pPr>
              <w:jc w:val="center"/>
              <w:rPr>
                <w:rFonts w:eastAsia="PMingLiU" w:cs="Tahoma"/>
                <w:b/>
                <w:color w:val="000000"/>
                <w:sz w:val="20"/>
              </w:rPr>
            </w:pPr>
            <w:r w:rsidRPr="00DA53AD">
              <w:rPr>
                <w:rFonts w:eastAsia="PMingLiU" w:cs="Tahoma"/>
                <w:b/>
                <w:color w:val="000000"/>
                <w:sz w:val="20"/>
              </w:rPr>
              <w:t>Office 365 Enterprise E2</w:t>
            </w:r>
          </w:p>
        </w:tc>
        <w:tc>
          <w:tcPr>
            <w:tcW w:w="2765" w:type="dxa"/>
            <w:shd w:val="clear" w:color="auto" w:fill="FABF8F"/>
          </w:tcPr>
          <w:p w:rsidR="00B26237" w:rsidRPr="00DA53AD" w:rsidRDefault="00B26237" w:rsidP="009B3FA2">
            <w:pPr>
              <w:jc w:val="center"/>
              <w:rPr>
                <w:rFonts w:eastAsia="PMingLiU" w:cs="Tahoma"/>
                <w:b/>
                <w:color w:val="000000"/>
                <w:sz w:val="20"/>
              </w:rPr>
            </w:pPr>
            <w:r w:rsidRPr="00DA53AD">
              <w:rPr>
                <w:rFonts w:eastAsia="PMingLiU" w:cs="Tahoma"/>
                <w:b/>
                <w:color w:val="000000"/>
                <w:sz w:val="20"/>
              </w:rPr>
              <w:t>Office 365 Enterprise E3</w:t>
            </w:r>
          </w:p>
        </w:tc>
        <w:tc>
          <w:tcPr>
            <w:tcW w:w="2765" w:type="dxa"/>
            <w:shd w:val="clear" w:color="auto" w:fill="FABF8F"/>
          </w:tcPr>
          <w:p w:rsidR="00B26237" w:rsidRPr="00DA53AD" w:rsidRDefault="00B26237" w:rsidP="009B3FA2">
            <w:pPr>
              <w:jc w:val="center"/>
              <w:rPr>
                <w:rFonts w:eastAsia="PMingLiU" w:cs="Tahoma"/>
                <w:b/>
                <w:color w:val="000000"/>
                <w:sz w:val="20"/>
              </w:rPr>
            </w:pPr>
            <w:r w:rsidRPr="00DA53AD">
              <w:rPr>
                <w:rFonts w:eastAsia="PMingLiU" w:cs="Tahoma"/>
                <w:b/>
                <w:color w:val="000000"/>
                <w:sz w:val="20"/>
              </w:rPr>
              <w:t>Office 365 Enterprise E4</w:t>
            </w:r>
          </w:p>
        </w:tc>
      </w:tr>
      <w:tr w:rsidR="00B26237" w:rsidRPr="00DA53AD" w:rsidTr="007E466C">
        <w:tc>
          <w:tcPr>
            <w:tcW w:w="2760" w:type="dxa"/>
            <w:shd w:val="clear" w:color="auto" w:fill="auto"/>
          </w:tcPr>
          <w:p w:rsidR="00B26237" w:rsidRPr="00DA53AD" w:rsidRDefault="00B26237" w:rsidP="00B42A20">
            <w:pPr>
              <w:ind w:left="180" w:right="186"/>
              <w:rPr>
                <w:rFonts w:eastAsia="PMingLiU" w:cs="Tahoma"/>
                <w:color w:val="000000"/>
              </w:rPr>
            </w:pPr>
            <w:r w:rsidRPr="00DA53AD">
              <w:rPr>
                <w:rFonts w:eastAsia="PMingLiU" w:cs="Tahoma"/>
                <w:color w:val="000000"/>
              </w:rPr>
              <w:t>Exchange Online Plan 1</w:t>
            </w:r>
          </w:p>
        </w:tc>
        <w:tc>
          <w:tcPr>
            <w:tcW w:w="2765" w:type="dxa"/>
            <w:shd w:val="clear" w:color="auto" w:fill="auto"/>
          </w:tcPr>
          <w:p w:rsidR="00B26237" w:rsidRPr="00DA53AD" w:rsidRDefault="00B26237" w:rsidP="00B42A20">
            <w:pPr>
              <w:ind w:left="138" w:right="138"/>
              <w:rPr>
                <w:rFonts w:eastAsia="PMingLiU" w:cs="Tahoma"/>
                <w:color w:val="000000"/>
              </w:rPr>
            </w:pPr>
            <w:r w:rsidRPr="00DA53AD">
              <w:rPr>
                <w:rFonts w:eastAsia="PMingLiU" w:cs="Tahoma"/>
                <w:color w:val="000000"/>
              </w:rPr>
              <w:t>Exchange Online Plan 2</w:t>
            </w:r>
          </w:p>
        </w:tc>
        <w:tc>
          <w:tcPr>
            <w:tcW w:w="2765" w:type="dxa"/>
            <w:shd w:val="clear" w:color="auto" w:fill="auto"/>
          </w:tcPr>
          <w:p w:rsidR="00B26237" w:rsidRPr="00DA53AD" w:rsidRDefault="00B26237" w:rsidP="00B42A20">
            <w:pPr>
              <w:ind w:left="186" w:right="180"/>
              <w:rPr>
                <w:rFonts w:eastAsia="PMingLiU" w:cs="Tahoma"/>
                <w:color w:val="000000"/>
              </w:rPr>
            </w:pPr>
            <w:r w:rsidRPr="00DA53AD">
              <w:rPr>
                <w:rFonts w:eastAsia="PMingLiU" w:cs="Tahoma"/>
                <w:color w:val="000000"/>
              </w:rPr>
              <w:t>Exchange Online Plan 2</w:t>
            </w:r>
          </w:p>
        </w:tc>
      </w:tr>
      <w:tr w:rsidR="00B26237" w:rsidRPr="00DA53AD" w:rsidTr="007E466C">
        <w:tc>
          <w:tcPr>
            <w:tcW w:w="2760" w:type="dxa"/>
            <w:shd w:val="clear" w:color="auto" w:fill="auto"/>
          </w:tcPr>
          <w:p w:rsidR="00B26237" w:rsidRPr="00DA53AD" w:rsidRDefault="00B26237" w:rsidP="00B42A20">
            <w:pPr>
              <w:ind w:left="180" w:right="186"/>
              <w:rPr>
                <w:rFonts w:eastAsia="PMingLiU" w:cs="Tahoma"/>
                <w:color w:val="000000"/>
              </w:rPr>
            </w:pPr>
            <w:r w:rsidRPr="00DA53AD">
              <w:rPr>
                <w:rFonts w:eastAsia="PMingLiU" w:cs="Tahoma"/>
                <w:color w:val="000000"/>
              </w:rPr>
              <w:t>SharePoint Online Plan 1</w:t>
            </w:r>
          </w:p>
        </w:tc>
        <w:tc>
          <w:tcPr>
            <w:tcW w:w="2765" w:type="dxa"/>
            <w:shd w:val="clear" w:color="auto" w:fill="auto"/>
          </w:tcPr>
          <w:p w:rsidR="00B26237" w:rsidRPr="00DA53AD" w:rsidRDefault="00B26237" w:rsidP="00B42A20">
            <w:pPr>
              <w:ind w:left="138" w:right="138"/>
              <w:rPr>
                <w:rFonts w:eastAsia="PMingLiU" w:cs="Tahoma"/>
                <w:color w:val="000000"/>
              </w:rPr>
            </w:pPr>
            <w:r w:rsidRPr="00DA53AD">
              <w:rPr>
                <w:rFonts w:eastAsia="PMingLiU" w:cs="Tahoma"/>
                <w:color w:val="000000"/>
              </w:rPr>
              <w:t>SharePoint Online Plan 2</w:t>
            </w:r>
          </w:p>
        </w:tc>
        <w:tc>
          <w:tcPr>
            <w:tcW w:w="2765" w:type="dxa"/>
            <w:shd w:val="clear" w:color="auto" w:fill="auto"/>
          </w:tcPr>
          <w:p w:rsidR="00B26237" w:rsidRPr="00DA53AD" w:rsidRDefault="00B26237" w:rsidP="00B42A20">
            <w:pPr>
              <w:ind w:left="186" w:right="180"/>
              <w:rPr>
                <w:rFonts w:eastAsia="PMingLiU" w:cs="Tahoma"/>
                <w:color w:val="000000"/>
              </w:rPr>
            </w:pPr>
            <w:r w:rsidRPr="00DA53AD">
              <w:rPr>
                <w:rFonts w:eastAsia="PMingLiU" w:cs="Tahoma"/>
                <w:color w:val="000000"/>
              </w:rPr>
              <w:t>SharePoint Online Plan 2</w:t>
            </w:r>
          </w:p>
        </w:tc>
      </w:tr>
      <w:tr w:rsidR="00B26237" w:rsidRPr="00DA53AD" w:rsidTr="007E466C">
        <w:tc>
          <w:tcPr>
            <w:tcW w:w="2760" w:type="dxa"/>
            <w:shd w:val="clear" w:color="auto" w:fill="auto"/>
          </w:tcPr>
          <w:p w:rsidR="00B26237" w:rsidRPr="00DA53AD" w:rsidRDefault="00B26237" w:rsidP="00B42A20">
            <w:pPr>
              <w:ind w:left="180" w:right="186"/>
              <w:rPr>
                <w:rFonts w:eastAsia="PMingLiU" w:cs="Tahoma"/>
                <w:color w:val="000000"/>
              </w:rPr>
            </w:pPr>
            <w:r w:rsidRPr="00DA53AD">
              <w:rPr>
                <w:rFonts w:eastAsia="PMingLiU" w:cs="Tahoma"/>
                <w:color w:val="000000"/>
              </w:rPr>
              <w:t>Lync Online Plan 2</w:t>
            </w:r>
          </w:p>
        </w:tc>
        <w:tc>
          <w:tcPr>
            <w:tcW w:w="2765" w:type="dxa"/>
            <w:shd w:val="clear" w:color="auto" w:fill="auto"/>
          </w:tcPr>
          <w:p w:rsidR="00B26237" w:rsidRPr="00DA53AD" w:rsidRDefault="00B26237" w:rsidP="00B42A20">
            <w:pPr>
              <w:ind w:left="138" w:right="138"/>
              <w:rPr>
                <w:rFonts w:eastAsia="PMingLiU" w:cs="Tahoma"/>
                <w:color w:val="000000"/>
              </w:rPr>
            </w:pPr>
            <w:r w:rsidRPr="00DA53AD">
              <w:rPr>
                <w:rFonts w:eastAsia="PMingLiU" w:cs="Tahoma"/>
                <w:color w:val="000000"/>
              </w:rPr>
              <w:t>Lync Online Plan 2</w:t>
            </w:r>
          </w:p>
        </w:tc>
        <w:tc>
          <w:tcPr>
            <w:tcW w:w="2765" w:type="dxa"/>
            <w:shd w:val="clear" w:color="auto" w:fill="auto"/>
          </w:tcPr>
          <w:p w:rsidR="00B26237" w:rsidRPr="00DA53AD" w:rsidRDefault="00B26237" w:rsidP="00B42A20">
            <w:pPr>
              <w:ind w:left="186" w:right="180"/>
              <w:rPr>
                <w:rFonts w:eastAsia="PMingLiU" w:cs="Tahoma"/>
                <w:color w:val="000000"/>
              </w:rPr>
            </w:pPr>
            <w:r w:rsidRPr="00DA53AD">
              <w:rPr>
                <w:rFonts w:eastAsia="PMingLiU" w:cs="Tahoma"/>
                <w:color w:val="000000"/>
              </w:rPr>
              <w:t>Lync Online Plan 2</w:t>
            </w:r>
          </w:p>
        </w:tc>
      </w:tr>
      <w:tr w:rsidR="00B26237" w:rsidRPr="00DA53AD" w:rsidTr="007E466C">
        <w:tc>
          <w:tcPr>
            <w:tcW w:w="2760" w:type="dxa"/>
            <w:shd w:val="clear" w:color="auto" w:fill="auto"/>
          </w:tcPr>
          <w:p w:rsidR="00B26237" w:rsidRPr="00DA53AD" w:rsidRDefault="00B26237" w:rsidP="00B42A20">
            <w:pPr>
              <w:ind w:left="180" w:right="186"/>
              <w:rPr>
                <w:rFonts w:eastAsia="PMingLiU" w:cs="Tahoma"/>
                <w:color w:val="000000"/>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 xml:space="preserve"> (Microsoft </w:t>
            </w:r>
            <w:r w:rsidRPr="00DA53AD">
              <w:rPr>
                <w:rFonts w:eastAsia="PMingLiU" w:cs="Tahoma"/>
                <w:color w:val="000000"/>
              </w:rPr>
              <w:t>託管</w:t>
            </w:r>
            <w:r w:rsidRPr="00DA53AD">
              <w:rPr>
                <w:rFonts w:eastAsia="PMingLiU" w:cs="Tahoma"/>
                <w:color w:val="000000"/>
              </w:rPr>
              <w:t>)</w:t>
            </w:r>
          </w:p>
        </w:tc>
        <w:tc>
          <w:tcPr>
            <w:tcW w:w="2765" w:type="dxa"/>
            <w:shd w:val="clear" w:color="auto" w:fill="auto"/>
          </w:tcPr>
          <w:p w:rsidR="00B26237" w:rsidRPr="00DA53AD" w:rsidRDefault="00B26237" w:rsidP="00B42A20">
            <w:pPr>
              <w:ind w:left="138" w:right="138"/>
              <w:rPr>
                <w:rFonts w:eastAsia="PMingLiU" w:cs="Tahoma"/>
                <w:color w:val="000000"/>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 xml:space="preserve"> (Microsoft </w:t>
            </w:r>
            <w:r w:rsidRPr="00DA53AD">
              <w:rPr>
                <w:rFonts w:eastAsia="PMingLiU" w:cs="Tahoma"/>
                <w:color w:val="000000"/>
              </w:rPr>
              <w:t>託管</w:t>
            </w:r>
            <w:r w:rsidRPr="00DA53AD">
              <w:rPr>
                <w:rFonts w:eastAsia="PMingLiU" w:cs="Tahoma"/>
                <w:color w:val="000000"/>
              </w:rPr>
              <w:t>)</w:t>
            </w:r>
          </w:p>
        </w:tc>
        <w:tc>
          <w:tcPr>
            <w:tcW w:w="2765" w:type="dxa"/>
            <w:shd w:val="clear" w:color="auto" w:fill="auto"/>
          </w:tcPr>
          <w:p w:rsidR="00B26237" w:rsidRPr="00DA53AD" w:rsidRDefault="00B26237" w:rsidP="00B42A20">
            <w:pPr>
              <w:ind w:left="186" w:right="180"/>
              <w:rPr>
                <w:rFonts w:eastAsia="PMingLiU" w:cs="Tahoma"/>
                <w:color w:val="000000"/>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 xml:space="preserve"> (Microsoft </w:t>
            </w:r>
            <w:r w:rsidRPr="00DA53AD">
              <w:rPr>
                <w:rFonts w:eastAsia="PMingLiU" w:cs="Tahoma"/>
                <w:color w:val="000000"/>
              </w:rPr>
              <w:t>託管</w:t>
            </w:r>
            <w:r w:rsidRPr="00DA53AD">
              <w:rPr>
                <w:rFonts w:eastAsia="PMingLiU" w:cs="Tahoma"/>
                <w:color w:val="000000"/>
              </w:rPr>
              <w:t>)</w:t>
            </w:r>
          </w:p>
        </w:tc>
      </w:tr>
      <w:tr w:rsidR="00B26237" w:rsidRPr="00DA53AD" w:rsidTr="007E466C">
        <w:tc>
          <w:tcPr>
            <w:tcW w:w="2760" w:type="dxa"/>
            <w:shd w:val="clear" w:color="auto" w:fill="auto"/>
          </w:tcPr>
          <w:p w:rsidR="00B26237" w:rsidRPr="00DA53AD" w:rsidRDefault="00B26237" w:rsidP="00B42A20">
            <w:pPr>
              <w:ind w:left="180" w:right="186"/>
              <w:rPr>
                <w:rFonts w:eastAsia="PMingLiU" w:cs="Tahoma"/>
                <w:color w:val="000000"/>
              </w:rPr>
            </w:pPr>
          </w:p>
        </w:tc>
        <w:tc>
          <w:tcPr>
            <w:tcW w:w="2765" w:type="dxa"/>
            <w:shd w:val="clear" w:color="auto" w:fill="auto"/>
          </w:tcPr>
          <w:p w:rsidR="00B26237" w:rsidRPr="00DA53AD" w:rsidRDefault="008368B4" w:rsidP="00B42A20">
            <w:pPr>
              <w:ind w:left="138" w:right="138"/>
              <w:rPr>
                <w:rFonts w:eastAsia="PMingLiU" w:cs="Tahoma"/>
                <w:color w:val="000000"/>
              </w:rPr>
            </w:pPr>
            <w:r w:rsidRPr="00DA53AD">
              <w:rPr>
                <w:rFonts w:eastAsia="PMingLiU" w:cs="Tahoma"/>
                <w:color w:val="000000"/>
              </w:rPr>
              <w:t>Office 365 ProPlus</w:t>
            </w:r>
          </w:p>
        </w:tc>
        <w:tc>
          <w:tcPr>
            <w:tcW w:w="2765" w:type="dxa"/>
            <w:shd w:val="clear" w:color="auto" w:fill="auto"/>
          </w:tcPr>
          <w:p w:rsidR="00B26237" w:rsidRPr="00DA53AD" w:rsidRDefault="008368B4" w:rsidP="008368B4">
            <w:pPr>
              <w:ind w:left="186" w:right="180"/>
              <w:rPr>
                <w:rFonts w:eastAsia="PMingLiU" w:cs="Tahoma"/>
                <w:color w:val="000000"/>
              </w:rPr>
            </w:pPr>
            <w:r w:rsidRPr="00DA53AD">
              <w:rPr>
                <w:rFonts w:eastAsia="PMingLiU" w:cs="Tahoma"/>
                <w:color w:val="000000"/>
              </w:rPr>
              <w:t>Office 365 ProPlus</w:t>
            </w:r>
          </w:p>
        </w:tc>
      </w:tr>
    </w:tbl>
    <w:p w:rsidR="00B26237" w:rsidRPr="00DA53AD" w:rsidRDefault="00B26237" w:rsidP="00D16EA8">
      <w:pPr>
        <w:ind w:left="720"/>
        <w:rPr>
          <w:rFonts w:eastAsia="PMingLiU" w:cs="Tahoma"/>
          <w:lang w:eastAsia="zh-TW"/>
        </w:rPr>
      </w:pPr>
      <w:r w:rsidRPr="00DA53AD">
        <w:rPr>
          <w:rFonts w:eastAsia="PMingLiU" w:cs="Tahoma"/>
          <w:color w:val="000000"/>
          <w:lang w:eastAsia="zh-TW"/>
        </w:rPr>
        <w:br/>
      </w:r>
      <w:r w:rsidRPr="00DA53AD">
        <w:rPr>
          <w:rFonts w:eastAsia="PMingLiU" w:cs="Tahoma"/>
          <w:color w:val="000000"/>
          <w:szCs w:val="18"/>
          <w:lang w:eastAsia="zh-TW"/>
        </w:rPr>
        <w:t>此清單得隨時變更。若</w:t>
      </w:r>
      <w:r w:rsidRPr="00DA53AD">
        <w:rPr>
          <w:rFonts w:eastAsia="PMingLiU" w:cs="Tahoma"/>
          <w:color w:val="000000"/>
          <w:szCs w:val="18"/>
          <w:lang w:eastAsia="zh-TW"/>
        </w:rPr>
        <w:t xml:space="preserve"> Office 365 Enterprise E2-E4 </w:t>
      </w:r>
      <w:r w:rsidRPr="00DA53AD">
        <w:rPr>
          <w:rFonts w:eastAsia="PMingLiU" w:cs="Tahoma"/>
          <w:color w:val="000000"/>
          <w:szCs w:val="18"/>
          <w:lang w:eastAsia="zh-TW"/>
        </w:rPr>
        <w:t>之授權條款與本注意事項間有任何牴觸之情形，則以最新的「產品使用權」為準。個別授權之</w:t>
      </w:r>
      <w:r w:rsidRPr="00DA53AD">
        <w:rPr>
          <w:rFonts w:eastAsia="PMingLiU" w:cs="Tahoma"/>
          <w:color w:val="000000"/>
          <w:szCs w:val="18"/>
          <w:lang w:eastAsia="zh-TW"/>
        </w:rPr>
        <w:t xml:space="preserve"> On-Premise </w:t>
      </w:r>
      <w:r w:rsidRPr="00DA53AD">
        <w:rPr>
          <w:rFonts w:eastAsia="PMingLiU" w:cs="Tahoma"/>
          <w:color w:val="000000"/>
          <w:szCs w:val="18"/>
          <w:lang w:eastAsia="zh-TW"/>
        </w:rPr>
        <w:t>軟體的其他存取權利</w:t>
      </w:r>
      <w:r w:rsidRPr="00DA53AD">
        <w:rPr>
          <w:rFonts w:eastAsia="PMingLiU" w:cs="Tahoma"/>
          <w:color w:val="000000"/>
          <w:szCs w:val="18"/>
          <w:lang w:eastAsia="zh-TW"/>
        </w:rPr>
        <w:t xml:space="preserve"> (</w:t>
      </w:r>
      <w:r w:rsidRPr="00DA53AD">
        <w:rPr>
          <w:rFonts w:eastAsia="PMingLiU" w:cs="Tahoma"/>
          <w:color w:val="000000"/>
          <w:szCs w:val="18"/>
          <w:lang w:eastAsia="zh-TW"/>
        </w:rPr>
        <w:t>若有的話</w:t>
      </w:r>
      <w:r w:rsidRPr="00DA53AD">
        <w:rPr>
          <w:rFonts w:eastAsia="PMingLiU" w:cs="Tahoma"/>
          <w:color w:val="000000"/>
          <w:szCs w:val="18"/>
          <w:lang w:eastAsia="zh-TW"/>
        </w:rPr>
        <w:t>)</w:t>
      </w:r>
      <w:r w:rsidRPr="00DA53AD">
        <w:rPr>
          <w:rFonts w:eastAsia="PMingLiU" w:cs="Tahoma"/>
          <w:color w:val="000000"/>
          <w:szCs w:val="18"/>
          <w:lang w:eastAsia="zh-TW"/>
        </w:rPr>
        <w:t>，將會於「產品使用權」</w:t>
      </w:r>
      <w:r w:rsidR="00FC5EB2">
        <w:rPr>
          <w:rFonts w:eastAsia="PMingLiU" w:cs="Tahoma"/>
          <w:color w:val="000000"/>
          <w:szCs w:val="18"/>
          <w:lang w:eastAsia="zh-TW"/>
        </w:rPr>
        <w:br/>
      </w:r>
      <w:r w:rsidRPr="00DA53AD">
        <w:rPr>
          <w:rFonts w:eastAsia="PMingLiU" w:cs="Tahoma"/>
          <w:color w:val="000000"/>
          <w:szCs w:val="18"/>
          <w:lang w:eastAsia="zh-TW"/>
        </w:rPr>
        <w:t>中指定。</w:t>
      </w:r>
    </w:p>
    <w:p w:rsidR="00B26237" w:rsidRPr="00DA53AD" w:rsidRDefault="00B26237" w:rsidP="00D16EA8">
      <w:pPr>
        <w:ind w:left="720"/>
        <w:rPr>
          <w:rFonts w:eastAsia="PMingLiU" w:cs="Tahoma"/>
          <w:lang w:eastAsia="zh-TW"/>
        </w:rPr>
      </w:pPr>
    </w:p>
    <w:p w:rsidR="00DC2291" w:rsidRPr="00E55481" w:rsidRDefault="00B26237" w:rsidP="00D16EA8">
      <w:pPr>
        <w:pStyle w:val="FootnoteBulletLevel1"/>
        <w:tabs>
          <w:tab w:val="clear" w:pos="900"/>
        </w:tabs>
        <w:spacing w:before="0" w:after="0"/>
        <w:ind w:left="720" w:firstLine="0"/>
        <w:rPr>
          <w:rFonts w:ascii="Tahoma" w:eastAsia="PMingLiU" w:hAnsi="Tahoma" w:cs="Tahoma"/>
          <w:spacing w:val="-2"/>
        </w:rPr>
      </w:pPr>
      <w:r w:rsidRPr="00E55481">
        <w:rPr>
          <w:rFonts w:ascii="Tahoma" w:eastAsia="PMingLiU" w:hAnsi="Tahoma" w:cs="Tahoma"/>
          <w:color w:val="000000"/>
          <w:spacing w:val="-2"/>
          <w:sz w:val="18"/>
          <w:szCs w:val="18"/>
        </w:rPr>
        <w:t xml:space="preserve">Lync Online Plan 1 </w:t>
      </w:r>
      <w:r w:rsidRPr="00E55481">
        <w:rPr>
          <w:rFonts w:ascii="Tahoma" w:eastAsia="PMingLiU" w:hAnsi="Tahoma" w:cs="Tahoma"/>
          <w:color w:val="000000"/>
          <w:spacing w:val="-2"/>
          <w:sz w:val="18"/>
          <w:szCs w:val="18"/>
        </w:rPr>
        <w:t>及</w:t>
      </w:r>
      <w:r w:rsidRPr="00E55481">
        <w:rPr>
          <w:rFonts w:ascii="Tahoma" w:eastAsia="PMingLiU" w:hAnsi="Tahoma" w:cs="Tahoma"/>
          <w:color w:val="000000"/>
          <w:spacing w:val="-2"/>
          <w:sz w:val="18"/>
          <w:szCs w:val="18"/>
        </w:rPr>
        <w:t xml:space="preserve"> Plan 2 </w:t>
      </w:r>
      <w:r w:rsidRPr="00E55481">
        <w:rPr>
          <w:rFonts w:ascii="Tahoma" w:eastAsia="PMingLiU" w:hAnsi="Tahoma" w:cs="Tahoma"/>
          <w:color w:val="000000"/>
          <w:spacing w:val="-2"/>
          <w:sz w:val="18"/>
          <w:szCs w:val="18"/>
        </w:rPr>
        <w:t>需要分別訂購及安裝</w:t>
      </w:r>
      <w:r w:rsidRPr="00E55481">
        <w:rPr>
          <w:rFonts w:ascii="Tahoma" w:eastAsia="PMingLiU" w:hAnsi="Tahoma" w:cs="Tahoma"/>
          <w:color w:val="000000"/>
          <w:spacing w:val="-2"/>
          <w:sz w:val="18"/>
          <w:szCs w:val="18"/>
        </w:rPr>
        <w:t xml:space="preserve"> Microsoft Lync 2013 (</w:t>
      </w:r>
      <w:r w:rsidRPr="00E55481">
        <w:rPr>
          <w:rFonts w:ascii="Tahoma" w:eastAsia="PMingLiU" w:hAnsi="Tahoma" w:cs="Tahoma"/>
          <w:color w:val="000000"/>
          <w:spacing w:val="-2"/>
          <w:sz w:val="18"/>
          <w:szCs w:val="18"/>
        </w:rPr>
        <w:t>或</w:t>
      </w:r>
      <w:r w:rsidRPr="00E55481">
        <w:rPr>
          <w:rFonts w:ascii="Tahoma" w:eastAsia="PMingLiU" w:hAnsi="Tahoma" w:cs="Tahoma"/>
          <w:color w:val="000000"/>
          <w:spacing w:val="-2"/>
          <w:sz w:val="18"/>
          <w:szCs w:val="18"/>
        </w:rPr>
        <w:t xml:space="preserve"> Lync for Mac 2011) </w:t>
      </w:r>
      <w:r w:rsidRPr="00E55481">
        <w:rPr>
          <w:rFonts w:ascii="Tahoma" w:eastAsia="PMingLiU" w:hAnsi="Tahoma" w:cs="Tahoma"/>
          <w:color w:val="000000"/>
          <w:spacing w:val="-2"/>
          <w:sz w:val="18"/>
          <w:szCs w:val="18"/>
        </w:rPr>
        <w:t>才能存取</w:t>
      </w:r>
      <w:r w:rsidRPr="00E55481">
        <w:rPr>
          <w:rFonts w:ascii="Tahoma" w:eastAsia="PMingLiU" w:hAnsi="Tahoma" w:cs="Tahoma"/>
          <w:color w:val="000000"/>
          <w:spacing w:val="-2"/>
          <w:sz w:val="18"/>
          <w:szCs w:val="18"/>
        </w:rPr>
        <w:t xml:space="preserve"> Lync</w:t>
      </w:r>
      <w:r w:rsidR="000A184D">
        <w:rPr>
          <w:rFonts w:ascii="Tahoma" w:eastAsia="PMingLiU" w:hAnsi="Tahoma" w:cs="Tahoma"/>
          <w:color w:val="000000"/>
          <w:spacing w:val="-2"/>
          <w:sz w:val="18"/>
          <w:szCs w:val="18"/>
        </w:rPr>
        <w:t> </w:t>
      </w:r>
      <w:r w:rsidRPr="00E55481">
        <w:rPr>
          <w:rFonts w:ascii="Tahoma" w:eastAsia="PMingLiU" w:hAnsi="Tahoma" w:cs="Tahoma"/>
          <w:color w:val="000000"/>
          <w:spacing w:val="-2"/>
          <w:sz w:val="18"/>
          <w:szCs w:val="18"/>
        </w:rPr>
        <w:t xml:space="preserve">Online Plan 1 </w:t>
      </w:r>
      <w:r w:rsidRPr="00E55481">
        <w:rPr>
          <w:rFonts w:ascii="Tahoma" w:eastAsia="PMingLiU" w:hAnsi="Tahoma" w:cs="Tahoma"/>
          <w:color w:val="000000"/>
          <w:spacing w:val="-2"/>
          <w:sz w:val="18"/>
          <w:szCs w:val="18"/>
        </w:rPr>
        <w:t>和</w:t>
      </w:r>
      <w:r w:rsidRPr="00E55481">
        <w:rPr>
          <w:rFonts w:ascii="Tahoma" w:eastAsia="PMingLiU" w:hAnsi="Tahoma" w:cs="Tahoma"/>
          <w:color w:val="000000"/>
          <w:spacing w:val="-2"/>
          <w:sz w:val="18"/>
          <w:szCs w:val="18"/>
        </w:rPr>
        <w:t xml:space="preserve"> Plan 2 </w:t>
      </w:r>
      <w:r w:rsidRPr="00E55481">
        <w:rPr>
          <w:rFonts w:ascii="Tahoma" w:eastAsia="PMingLiU" w:hAnsi="Tahoma" w:cs="Tahoma"/>
          <w:color w:val="000000"/>
          <w:spacing w:val="-2"/>
          <w:sz w:val="18"/>
          <w:szCs w:val="18"/>
        </w:rPr>
        <w:t>的完整功能集。在有限時間優惠期間內，經授權使用</w:t>
      </w:r>
      <w:r w:rsidRPr="00E55481">
        <w:rPr>
          <w:rFonts w:ascii="Tahoma" w:eastAsia="PMingLiU" w:hAnsi="Tahoma" w:cs="Tahoma"/>
          <w:color w:val="000000"/>
          <w:spacing w:val="-2"/>
          <w:sz w:val="18"/>
          <w:szCs w:val="18"/>
        </w:rPr>
        <w:t xml:space="preserve"> Lync Online </w:t>
      </w:r>
      <w:r w:rsidRPr="00E55481">
        <w:rPr>
          <w:rFonts w:ascii="Tahoma" w:eastAsia="PMingLiU" w:hAnsi="Tahoma" w:cs="Tahoma"/>
          <w:color w:val="000000"/>
          <w:spacing w:val="-2"/>
          <w:sz w:val="18"/>
          <w:szCs w:val="18"/>
        </w:rPr>
        <w:t>之客戶的每一份</w:t>
      </w:r>
      <w:r w:rsidRPr="00E55481">
        <w:rPr>
          <w:rFonts w:ascii="Tahoma" w:eastAsia="PMingLiU" w:hAnsi="Tahoma" w:cs="Tahoma"/>
          <w:color w:val="000000"/>
          <w:spacing w:val="-2"/>
          <w:sz w:val="18"/>
          <w:szCs w:val="18"/>
        </w:rPr>
        <w:t xml:space="preserve"> Lync Online </w:t>
      </w:r>
      <w:r w:rsidRPr="00E55481">
        <w:rPr>
          <w:rFonts w:ascii="Tahoma" w:eastAsia="PMingLiU" w:hAnsi="Tahoma" w:cs="Tahoma"/>
          <w:color w:val="000000"/>
          <w:spacing w:val="-2"/>
          <w:sz w:val="18"/>
          <w:szCs w:val="18"/>
        </w:rPr>
        <w:t>試用或付清之訂閱使用權，都會收到一份免費的</w:t>
      </w:r>
      <w:r w:rsidRPr="00E55481">
        <w:rPr>
          <w:rFonts w:ascii="Tahoma" w:eastAsia="PMingLiU" w:hAnsi="Tahoma" w:cs="Tahoma"/>
          <w:color w:val="000000"/>
          <w:spacing w:val="-2"/>
          <w:sz w:val="18"/>
          <w:szCs w:val="18"/>
        </w:rPr>
        <w:t xml:space="preserve"> Lync 2010 (</w:t>
      </w:r>
      <w:r w:rsidRPr="00E55481">
        <w:rPr>
          <w:rFonts w:ascii="Tahoma" w:eastAsia="PMingLiU" w:hAnsi="Tahoma" w:cs="Tahoma"/>
          <w:color w:val="000000"/>
          <w:spacing w:val="-2"/>
          <w:sz w:val="18"/>
          <w:szCs w:val="18"/>
        </w:rPr>
        <w:t>或</w:t>
      </w:r>
      <w:r w:rsidRPr="00E55481">
        <w:rPr>
          <w:rFonts w:ascii="Tahoma" w:eastAsia="PMingLiU" w:hAnsi="Tahoma" w:cs="Tahoma"/>
          <w:color w:val="000000"/>
          <w:spacing w:val="-2"/>
          <w:sz w:val="18"/>
          <w:szCs w:val="18"/>
        </w:rPr>
        <w:t xml:space="preserve"> Lync for Mac 2011) </w:t>
      </w:r>
      <w:r w:rsidRPr="00E55481">
        <w:rPr>
          <w:rFonts w:ascii="Tahoma" w:eastAsia="PMingLiU" w:hAnsi="Tahoma" w:cs="Tahoma"/>
          <w:color w:val="000000"/>
          <w:spacing w:val="-2"/>
          <w:sz w:val="18"/>
          <w:szCs w:val="18"/>
        </w:rPr>
        <w:t>授權拷貝。</w:t>
      </w:r>
      <w:r w:rsidR="000A184D">
        <w:rPr>
          <w:rFonts w:ascii="Tahoma" w:eastAsia="PMingLiU" w:hAnsi="Tahoma" w:cs="Tahoma"/>
          <w:color w:val="000000"/>
          <w:spacing w:val="-2"/>
          <w:sz w:val="18"/>
          <w:szCs w:val="18"/>
        </w:rPr>
        <w:br/>
      </w:r>
      <w:r w:rsidRPr="00E55481">
        <w:rPr>
          <w:rFonts w:ascii="Tahoma" w:eastAsia="PMingLiU" w:hAnsi="Tahoma" w:cs="Tahoma"/>
          <w:color w:val="000000"/>
          <w:spacing w:val="-2"/>
          <w:sz w:val="18"/>
          <w:szCs w:val="18"/>
          <w:lang w:eastAsia="zh-TW"/>
        </w:rPr>
        <w:t>該軟體僅得與</w:t>
      </w:r>
      <w:r w:rsidRPr="00E55481">
        <w:rPr>
          <w:rFonts w:ascii="Tahoma" w:eastAsia="PMingLiU" w:hAnsi="Tahoma" w:cs="Tahoma"/>
          <w:color w:val="000000"/>
          <w:spacing w:val="-2"/>
          <w:sz w:val="18"/>
          <w:szCs w:val="18"/>
          <w:lang w:eastAsia="zh-TW"/>
        </w:rPr>
        <w:t xml:space="preserve"> Lync Online </w:t>
      </w:r>
      <w:r w:rsidRPr="00E55481">
        <w:rPr>
          <w:rFonts w:ascii="Tahoma" w:eastAsia="PMingLiU" w:hAnsi="Tahoma" w:cs="Tahoma"/>
          <w:color w:val="000000"/>
          <w:spacing w:val="-2"/>
          <w:sz w:val="18"/>
          <w:szCs w:val="18"/>
          <w:lang w:eastAsia="zh-TW"/>
        </w:rPr>
        <w:t>搭配使用，而且該軟體之所有使用權將因基本訂閱使用權屆滿或移轉至下一個主要新版本的</w:t>
      </w:r>
      <w:r w:rsidRPr="00E55481">
        <w:rPr>
          <w:rFonts w:ascii="Tahoma" w:eastAsia="PMingLiU" w:hAnsi="Tahoma" w:cs="Tahoma"/>
          <w:color w:val="000000"/>
          <w:spacing w:val="-2"/>
          <w:sz w:val="18"/>
          <w:szCs w:val="18"/>
          <w:lang w:eastAsia="zh-TW"/>
        </w:rPr>
        <w:t xml:space="preserve"> Lync Online (</w:t>
      </w:r>
      <w:r w:rsidRPr="00E55481">
        <w:rPr>
          <w:rFonts w:ascii="Tahoma" w:eastAsia="PMingLiU" w:hAnsi="Tahoma" w:cs="Tahoma"/>
          <w:color w:val="000000"/>
          <w:spacing w:val="-2"/>
          <w:sz w:val="18"/>
          <w:szCs w:val="18"/>
          <w:lang w:eastAsia="zh-TW"/>
        </w:rPr>
        <w:t>視何者先發生</w:t>
      </w:r>
      <w:r w:rsidRPr="00E55481">
        <w:rPr>
          <w:rFonts w:ascii="Tahoma" w:eastAsia="PMingLiU" w:hAnsi="Tahoma" w:cs="Tahoma"/>
          <w:color w:val="000000"/>
          <w:spacing w:val="-2"/>
          <w:sz w:val="18"/>
          <w:szCs w:val="18"/>
          <w:lang w:eastAsia="zh-TW"/>
        </w:rPr>
        <w:t xml:space="preserve">) </w:t>
      </w:r>
      <w:r w:rsidRPr="00E55481">
        <w:rPr>
          <w:rFonts w:ascii="Tahoma" w:eastAsia="PMingLiU" w:hAnsi="Tahoma" w:cs="Tahoma"/>
          <w:color w:val="000000"/>
          <w:spacing w:val="-2"/>
          <w:sz w:val="18"/>
          <w:szCs w:val="18"/>
          <w:lang w:eastAsia="zh-TW"/>
        </w:rPr>
        <w:t>而隨之終止。</w:t>
      </w:r>
      <w:r w:rsidRPr="00E55481">
        <w:rPr>
          <w:rFonts w:ascii="Tahoma" w:eastAsia="PMingLiU" w:hAnsi="Tahoma" w:cs="Tahoma"/>
          <w:color w:val="000000"/>
          <w:spacing w:val="-2"/>
          <w:sz w:val="18"/>
          <w:szCs w:val="18"/>
        </w:rPr>
        <w:t>客戶得將免費的</w:t>
      </w:r>
      <w:r w:rsidRPr="00E55481">
        <w:rPr>
          <w:rFonts w:ascii="Tahoma" w:eastAsia="PMingLiU" w:hAnsi="Tahoma" w:cs="Tahoma"/>
          <w:color w:val="000000"/>
          <w:spacing w:val="-2"/>
          <w:sz w:val="18"/>
          <w:szCs w:val="18"/>
        </w:rPr>
        <w:t xml:space="preserve"> Lync Basic 2013 </w:t>
      </w:r>
      <w:r w:rsidRPr="00E55481">
        <w:rPr>
          <w:rFonts w:ascii="Tahoma" w:eastAsia="PMingLiU" w:hAnsi="Tahoma" w:cs="Tahoma"/>
          <w:color w:val="000000"/>
          <w:spacing w:val="-2"/>
          <w:sz w:val="18"/>
          <w:szCs w:val="18"/>
        </w:rPr>
        <w:t>用戶端供他們的</w:t>
      </w:r>
      <w:r w:rsidRPr="00E55481">
        <w:rPr>
          <w:rFonts w:ascii="Tahoma" w:eastAsia="PMingLiU" w:hAnsi="Tahoma" w:cs="Tahoma"/>
          <w:color w:val="000000"/>
          <w:spacing w:val="-2"/>
          <w:sz w:val="18"/>
          <w:szCs w:val="18"/>
        </w:rPr>
        <w:t xml:space="preserve"> Windows </w:t>
      </w:r>
      <w:r w:rsidRPr="00E55481">
        <w:rPr>
          <w:rFonts w:ascii="Tahoma" w:eastAsia="PMingLiU" w:hAnsi="Tahoma" w:cs="Tahoma"/>
          <w:color w:val="000000"/>
          <w:spacing w:val="-2"/>
          <w:sz w:val="18"/>
          <w:szCs w:val="18"/>
        </w:rPr>
        <w:t>使用者使用。</w:t>
      </w:r>
    </w:p>
    <w:p w:rsidR="00B26237" w:rsidRPr="0045195C"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rsidR="00D16EA8" w:rsidRPr="0045195C"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rsidR="00704723" w:rsidRPr="00DA53AD" w:rsidRDefault="00B54C21" w:rsidP="000429EF">
      <w:pPr>
        <w:pStyle w:val="Heading3"/>
        <w:rPr>
          <w:rFonts w:ascii="Tahoma" w:eastAsia="PMingLiU" w:hAnsi="Tahoma" w:cs="Tahoma"/>
        </w:rPr>
      </w:pPr>
      <w:bookmarkStart w:id="1025" w:name="_76_Office_for"/>
      <w:bookmarkStart w:id="1026" w:name="_Toc336338264"/>
      <w:bookmarkStart w:id="1027" w:name="_Toc352109522"/>
      <w:bookmarkStart w:id="1028" w:name="Srv_4OfficeMacStandard2011"/>
      <w:bookmarkEnd w:id="1008"/>
      <w:bookmarkEnd w:id="1025"/>
      <w:r w:rsidRPr="00DA53AD">
        <w:rPr>
          <w:rFonts w:ascii="Tahoma" w:eastAsia="PMingLiU" w:hAnsi="Tahoma" w:cs="Tahoma"/>
          <w:caps/>
          <w:color w:val="F66400"/>
          <w:sz w:val="22"/>
          <w:vertAlign w:val="superscript"/>
        </w:rPr>
        <w:t>6</w:t>
      </w:r>
      <w:r w:rsidRPr="00E23113">
        <w:rPr>
          <w:rFonts w:ascii="Tahoma" w:eastAsia="PMingLiU" w:hAnsi="Tahoma" w:cs="Tahoma"/>
          <w:caps/>
          <w:color w:val="F66400"/>
          <w:sz w:val="22"/>
        </w:rPr>
        <w:t xml:space="preserve"> </w:t>
      </w:r>
      <w:r w:rsidRPr="00DA53AD">
        <w:rPr>
          <w:rFonts w:ascii="Tahoma" w:eastAsia="PMingLiU" w:hAnsi="Tahoma" w:cs="Tahoma"/>
          <w:color w:val="F66400"/>
          <w:sz w:val="22"/>
        </w:rPr>
        <w:t>Office for Mac Standard 2011</w:t>
      </w:r>
      <w:bookmarkEnd w:id="1026"/>
      <w:bookmarkEnd w:id="1027"/>
      <w:r w:rsidRPr="00DA53AD">
        <w:rPr>
          <w:rFonts w:ascii="Tahoma" w:eastAsia="PMingLiU" w:hAnsi="Tahoma" w:cs="Tahoma"/>
          <w:color w:val="F66400"/>
          <w:sz w:val="22"/>
        </w:rPr>
        <w:t xml:space="preserve"> </w:t>
      </w:r>
      <w:bookmarkEnd w:id="1028"/>
    </w:p>
    <w:p w:rsidR="00FD5FBA" w:rsidRPr="00DA53AD" w:rsidRDefault="00FD5FBA" w:rsidP="00AE5A9F">
      <w:pPr>
        <w:rPr>
          <w:rFonts w:eastAsia="PMingLiU" w:cs="Tahoma"/>
        </w:rPr>
      </w:pPr>
    </w:p>
    <w:p w:rsidR="00FD5FBA" w:rsidRPr="00DA53AD" w:rsidRDefault="00FD5FBA" w:rsidP="00EE3CF0">
      <w:pPr>
        <w:pStyle w:val="EndnoteText"/>
        <w:numPr>
          <w:ilvl w:val="0"/>
          <w:numId w:val="113"/>
        </w:numPr>
        <w:ind w:left="990"/>
        <w:rPr>
          <w:rFonts w:ascii="Tahoma" w:eastAsia="PMingLiU" w:hAnsi="Tahoma" w:cs="Tahoma"/>
        </w:rPr>
      </w:pPr>
      <w:r w:rsidRPr="00DA53AD">
        <w:rPr>
          <w:rFonts w:ascii="Tahoma" w:eastAsia="PMingLiU" w:hAnsi="Tahoma" w:cs="Tahoma"/>
          <w:sz w:val="18"/>
          <w:szCs w:val="20"/>
        </w:rPr>
        <w:t>在家工作</w:t>
      </w:r>
      <w:r w:rsidRPr="00DA53AD">
        <w:rPr>
          <w:rFonts w:ascii="Tahoma" w:eastAsia="PMingLiU" w:hAnsi="Tahoma" w:cs="Tahoma"/>
          <w:sz w:val="18"/>
          <w:szCs w:val="20"/>
        </w:rPr>
        <w:t xml:space="preserve"> (WAH) </w:t>
      </w:r>
      <w:r w:rsidRPr="00DA53AD">
        <w:rPr>
          <w:rFonts w:ascii="Tahoma" w:eastAsia="PMingLiU" w:hAnsi="Tahoma" w:cs="Tahoma"/>
          <w:sz w:val="18"/>
          <w:szCs w:val="20"/>
        </w:rPr>
        <w:t>使用權可供</w:t>
      </w:r>
      <w:r w:rsidRPr="00DA53AD">
        <w:rPr>
          <w:rFonts w:ascii="Tahoma" w:eastAsia="PMingLiU" w:hAnsi="Tahoma" w:cs="Tahoma"/>
          <w:sz w:val="18"/>
          <w:szCs w:val="20"/>
        </w:rPr>
        <w:t xml:space="preserve"> Select</w:t>
      </w:r>
      <w:r w:rsidRPr="00DA53AD">
        <w:rPr>
          <w:rFonts w:ascii="Tahoma" w:eastAsia="PMingLiU" w:hAnsi="Tahoma" w:cs="Tahoma"/>
          <w:sz w:val="18"/>
          <w:szCs w:val="18"/>
        </w:rPr>
        <w:t xml:space="preserve"> </w:t>
      </w:r>
      <w:r w:rsidRPr="00DA53AD">
        <w:rPr>
          <w:rFonts w:ascii="Tahoma" w:eastAsia="PMingLiU" w:hAnsi="Tahoma" w:cs="Tahoma"/>
          <w:sz w:val="18"/>
          <w:szCs w:val="18"/>
        </w:rPr>
        <w:t>和</w:t>
      </w:r>
      <w:r w:rsidRPr="00DA53AD">
        <w:rPr>
          <w:rFonts w:ascii="Tahoma" w:eastAsia="PMingLiU" w:hAnsi="Tahoma" w:cs="Tahoma"/>
          <w:sz w:val="18"/>
          <w:szCs w:val="18"/>
        </w:rPr>
        <w:t xml:space="preserve"> Select Plus </w:t>
      </w:r>
      <w:r w:rsidRPr="00DA53AD">
        <w:rPr>
          <w:rFonts w:ascii="Tahoma" w:eastAsia="PMingLiU" w:hAnsi="Tahoma" w:cs="Tahoma"/>
          <w:sz w:val="18"/>
          <w:szCs w:val="20"/>
        </w:rPr>
        <w:t>客戶使用</w:t>
      </w:r>
    </w:p>
    <w:p w:rsidR="00CA6122" w:rsidRPr="00DA53AD" w:rsidRDefault="00CA6122" w:rsidP="00CA6122">
      <w:pPr>
        <w:adjustRightInd w:val="0"/>
        <w:ind w:left="720"/>
        <w:textAlignment w:val="baseline"/>
        <w:rPr>
          <w:rFonts w:eastAsia="PMingLiU" w:cs="Tahoma"/>
        </w:rPr>
      </w:pPr>
    </w:p>
    <w:p w:rsidR="00864B8A" w:rsidRPr="00DA53AD" w:rsidRDefault="00704723" w:rsidP="00864B8A">
      <w:pPr>
        <w:spacing w:after="60"/>
        <w:ind w:left="720"/>
        <w:rPr>
          <w:rFonts w:eastAsia="PMingLiU" w:cs="Tahoma"/>
        </w:rPr>
      </w:pPr>
      <w:r w:rsidRPr="00DA53AD">
        <w:rPr>
          <w:rFonts w:eastAsia="PMingLiU" w:cs="Tahoma"/>
          <w:b/>
          <w:szCs w:val="20"/>
        </w:rPr>
        <w:t>Office for Mac Standard 2011</w:t>
      </w:r>
    </w:p>
    <w:p w:rsidR="00704723" w:rsidRPr="00DA53AD" w:rsidRDefault="00704723" w:rsidP="00864B8A">
      <w:pPr>
        <w:spacing w:after="60"/>
        <w:ind w:left="720"/>
        <w:rPr>
          <w:rFonts w:eastAsia="PMingLiU" w:cs="Tahoma"/>
        </w:rPr>
      </w:pPr>
      <w:r w:rsidRPr="00DA53AD">
        <w:rPr>
          <w:rFonts w:eastAsia="PMingLiU" w:cs="Tahoma"/>
          <w:szCs w:val="20"/>
        </w:rPr>
        <w:t xml:space="preserve">Office for Mac Standard 2011 </w:t>
      </w:r>
      <w:r w:rsidRPr="00DA53AD">
        <w:rPr>
          <w:rFonts w:eastAsia="PMingLiU" w:cs="Tahoma"/>
          <w:szCs w:val="20"/>
        </w:rPr>
        <w:t>之使用權包括下列產品：</w:t>
      </w:r>
      <w:r w:rsidRPr="00DA53AD">
        <w:rPr>
          <w:rFonts w:eastAsia="PMingLiU" w:cs="Tahoma"/>
          <w:szCs w:val="20"/>
        </w:rPr>
        <w:t>Lync for Mac 2011</w:t>
      </w:r>
      <w:r w:rsidRPr="00DA53AD">
        <w:rPr>
          <w:rFonts w:eastAsia="PMingLiU" w:cs="Tahoma"/>
          <w:szCs w:val="20"/>
        </w:rPr>
        <w:t>、</w:t>
      </w:r>
      <w:r w:rsidRPr="00DA53AD">
        <w:rPr>
          <w:rFonts w:eastAsia="PMingLiU" w:cs="Tahoma"/>
          <w:szCs w:val="20"/>
        </w:rPr>
        <w:t>Excel for Mac 2011</w:t>
      </w:r>
      <w:r w:rsidRPr="00DA53AD">
        <w:rPr>
          <w:rFonts w:eastAsia="PMingLiU" w:cs="Tahoma"/>
          <w:szCs w:val="20"/>
        </w:rPr>
        <w:t>、</w:t>
      </w:r>
      <w:r w:rsidRPr="00DA53AD">
        <w:rPr>
          <w:rFonts w:eastAsia="PMingLiU" w:cs="Tahoma"/>
          <w:szCs w:val="20"/>
        </w:rPr>
        <w:t>Outlook for Mac 2011</w:t>
      </w:r>
      <w:r w:rsidRPr="00DA53AD">
        <w:rPr>
          <w:rFonts w:eastAsia="PMingLiU" w:cs="Tahoma"/>
          <w:szCs w:val="20"/>
        </w:rPr>
        <w:t>、</w:t>
      </w:r>
      <w:r w:rsidRPr="00DA53AD">
        <w:rPr>
          <w:rFonts w:eastAsia="PMingLiU" w:cs="Tahoma"/>
        </w:rPr>
        <w:t xml:space="preserve">Office Home and Student RT 2013 </w:t>
      </w:r>
      <w:r w:rsidRPr="00DA53AD">
        <w:rPr>
          <w:rFonts w:eastAsia="PMingLiU" w:cs="Tahoma"/>
        </w:rPr>
        <w:t>商業用途、</w:t>
      </w:r>
      <w:r w:rsidRPr="00DA53AD">
        <w:rPr>
          <w:rFonts w:eastAsia="PMingLiU" w:cs="Tahoma"/>
          <w:szCs w:val="20"/>
        </w:rPr>
        <w:t>Office Web Apps 2010</w:t>
      </w:r>
      <w:r w:rsidRPr="00DA53AD">
        <w:rPr>
          <w:rFonts w:eastAsia="PMingLiU" w:cs="Tahoma"/>
          <w:szCs w:val="20"/>
        </w:rPr>
        <w:t>、</w:t>
      </w:r>
      <w:r w:rsidRPr="00DA53AD">
        <w:rPr>
          <w:rFonts w:eastAsia="PMingLiU" w:cs="Tahoma"/>
          <w:szCs w:val="20"/>
        </w:rPr>
        <w:t xml:space="preserve">PowerPoint for Mac 2011 </w:t>
      </w:r>
      <w:r w:rsidRPr="00DA53AD">
        <w:rPr>
          <w:rFonts w:eastAsia="PMingLiU" w:cs="Tahoma"/>
          <w:szCs w:val="20"/>
        </w:rPr>
        <w:t>和</w:t>
      </w:r>
      <w:r w:rsidRPr="00DA53AD">
        <w:rPr>
          <w:rFonts w:eastAsia="PMingLiU" w:cs="Tahoma"/>
          <w:szCs w:val="20"/>
        </w:rPr>
        <w:t xml:space="preserve"> Word for Mac 2011</w:t>
      </w:r>
      <w:r w:rsidRPr="00DA53AD">
        <w:rPr>
          <w:rFonts w:eastAsia="PMingLiU" w:cs="Tahoma"/>
          <w:szCs w:val="20"/>
        </w:rPr>
        <w:t>。</w:t>
      </w:r>
    </w:p>
    <w:p w:rsidR="00CA6122" w:rsidRPr="00DA53AD" w:rsidRDefault="00CA6122" w:rsidP="00CA6122">
      <w:pPr>
        <w:adjustRightInd w:val="0"/>
        <w:ind w:left="720"/>
        <w:textAlignment w:val="baseline"/>
        <w:rPr>
          <w:rFonts w:eastAsia="PMingLiU" w:cs="Tahoma"/>
        </w:rPr>
      </w:pPr>
    </w:p>
    <w:p w:rsidR="00864B8A" w:rsidRPr="00DA53AD" w:rsidRDefault="00704723" w:rsidP="00864B8A">
      <w:pPr>
        <w:spacing w:after="60"/>
        <w:ind w:left="720"/>
        <w:rPr>
          <w:rFonts w:eastAsia="PMingLiU" w:cs="Tahoma"/>
        </w:rPr>
      </w:pPr>
      <w:r w:rsidRPr="00DA53AD">
        <w:rPr>
          <w:rFonts w:eastAsia="PMingLiU" w:cs="Tahoma"/>
          <w:b/>
          <w:szCs w:val="20"/>
        </w:rPr>
        <w:t>無法單獨針對</w:t>
      </w:r>
      <w:r w:rsidRPr="00DA53AD">
        <w:rPr>
          <w:rFonts w:eastAsia="PMingLiU" w:cs="Tahoma"/>
          <w:b/>
          <w:szCs w:val="20"/>
        </w:rPr>
        <w:t xml:space="preserve"> Microsoft Office for Mac Standard 2011</w:t>
      </w:r>
    </w:p>
    <w:p w:rsidR="00704723" w:rsidRPr="000A184D" w:rsidRDefault="00704723" w:rsidP="00864B8A">
      <w:pPr>
        <w:spacing w:after="60"/>
        <w:ind w:left="720"/>
        <w:rPr>
          <w:rFonts w:eastAsia="PMingLiU" w:cs="Tahoma"/>
          <w:spacing w:val="4"/>
        </w:rPr>
      </w:pPr>
      <w:r w:rsidRPr="000A184D">
        <w:rPr>
          <w:rFonts w:eastAsia="PMingLiU" w:cs="Tahoma"/>
          <w:spacing w:val="4"/>
          <w:szCs w:val="20"/>
        </w:rPr>
        <w:t xml:space="preserve">Office for Mac Standard 2011 </w:t>
      </w:r>
      <w:r w:rsidRPr="000A184D">
        <w:rPr>
          <w:rFonts w:eastAsia="PMingLiU" w:cs="Tahoma"/>
          <w:spacing w:val="4"/>
          <w:szCs w:val="20"/>
        </w:rPr>
        <w:t>包括依單一使用權提供的一種以上產品。軟體不得分離並於一部以上之</w:t>
      </w:r>
      <w:r w:rsidR="000A184D">
        <w:rPr>
          <w:rFonts w:eastAsia="PMingLiU" w:cs="Tahoma"/>
          <w:spacing w:val="4"/>
          <w:szCs w:val="20"/>
        </w:rPr>
        <w:br/>
      </w:r>
      <w:r w:rsidRPr="000A184D">
        <w:rPr>
          <w:rFonts w:eastAsia="PMingLiU" w:cs="Tahoma"/>
          <w:spacing w:val="4"/>
          <w:szCs w:val="20"/>
        </w:rPr>
        <w:t>電腦使用。</w:t>
      </w:r>
    </w:p>
    <w:p w:rsidR="00CA6122" w:rsidRPr="00DA53AD" w:rsidRDefault="00CA6122" w:rsidP="00CA6122">
      <w:pPr>
        <w:adjustRightInd w:val="0"/>
        <w:ind w:left="720"/>
        <w:textAlignment w:val="baseline"/>
        <w:rPr>
          <w:rFonts w:eastAsia="PMingLiU" w:cs="Tahoma"/>
        </w:rPr>
      </w:pPr>
    </w:p>
    <w:p w:rsidR="00704723" w:rsidRPr="00DA53AD" w:rsidRDefault="0035314F" w:rsidP="00864B8A">
      <w:pPr>
        <w:spacing w:after="60"/>
        <w:ind w:left="720"/>
        <w:rPr>
          <w:rFonts w:eastAsia="PMingLiU" w:cs="Tahoma"/>
        </w:rPr>
      </w:pPr>
      <w:r w:rsidRPr="00DA53AD">
        <w:rPr>
          <w:rFonts w:eastAsia="PMingLiU" w:cs="Tahoma"/>
          <w:b/>
          <w:szCs w:val="20"/>
        </w:rPr>
        <w:t>使用</w:t>
      </w:r>
      <w:r w:rsidRPr="00DA53AD">
        <w:rPr>
          <w:rFonts w:eastAsia="PMingLiU" w:cs="Tahoma"/>
          <w:b/>
          <w:szCs w:val="20"/>
        </w:rPr>
        <w:t xml:space="preserve"> Lync for Mac 2011 </w:t>
      </w:r>
      <w:r w:rsidRPr="00DA53AD">
        <w:rPr>
          <w:rFonts w:eastAsia="PMingLiU" w:cs="Tahoma"/>
          <w:b/>
          <w:szCs w:val="20"/>
        </w:rPr>
        <w:t>的權利</w:t>
      </w:r>
    </w:p>
    <w:p w:rsidR="00CA6122" w:rsidRPr="00DA53AD" w:rsidRDefault="00F14B59" w:rsidP="00737831">
      <w:pPr>
        <w:adjustRightInd w:val="0"/>
        <w:ind w:left="720"/>
        <w:textAlignment w:val="baseline"/>
        <w:rPr>
          <w:rFonts w:eastAsia="PMingLiU" w:cs="Tahoma"/>
        </w:rPr>
      </w:pPr>
      <w:r w:rsidRPr="00DA53AD">
        <w:rPr>
          <w:rFonts w:eastAsia="PMingLiU" w:cs="Tahoma"/>
          <w:szCs w:val="20"/>
        </w:rPr>
        <w:t>於</w:t>
      </w:r>
      <w:r w:rsidRPr="00DA53AD">
        <w:rPr>
          <w:rFonts w:eastAsia="PMingLiU" w:cs="Tahoma"/>
          <w:szCs w:val="20"/>
        </w:rPr>
        <w:t xml:space="preserve"> 2011 </w:t>
      </w:r>
      <w:r w:rsidRPr="00DA53AD">
        <w:rPr>
          <w:rFonts w:eastAsia="PMingLiU" w:cs="Tahoma"/>
          <w:szCs w:val="20"/>
        </w:rPr>
        <w:t>年</w:t>
      </w:r>
      <w:r w:rsidRPr="00DA53AD">
        <w:rPr>
          <w:rFonts w:eastAsia="PMingLiU" w:cs="Tahoma"/>
          <w:szCs w:val="20"/>
        </w:rPr>
        <w:t xml:space="preserve"> 10 </w:t>
      </w:r>
      <w:r w:rsidRPr="00DA53AD">
        <w:rPr>
          <w:rFonts w:eastAsia="PMingLiU" w:cs="Tahoma"/>
          <w:szCs w:val="20"/>
        </w:rPr>
        <w:t>月</w:t>
      </w:r>
      <w:r w:rsidRPr="00DA53AD">
        <w:rPr>
          <w:rFonts w:eastAsia="PMingLiU" w:cs="Tahoma"/>
          <w:szCs w:val="20"/>
        </w:rPr>
        <w:t xml:space="preserve"> 1 </w:t>
      </w:r>
      <w:r w:rsidRPr="00DA53AD">
        <w:rPr>
          <w:rFonts w:eastAsia="PMingLiU" w:cs="Tahoma"/>
          <w:szCs w:val="20"/>
        </w:rPr>
        <w:t>日或之後購買</w:t>
      </w:r>
      <w:r w:rsidRPr="00DA53AD">
        <w:rPr>
          <w:rFonts w:eastAsia="PMingLiU" w:cs="Tahoma"/>
          <w:szCs w:val="20"/>
        </w:rPr>
        <w:t xml:space="preserve"> Office for Mac Standard 2011 </w:t>
      </w:r>
      <w:r w:rsidRPr="00DA53AD">
        <w:rPr>
          <w:rFonts w:eastAsia="PMingLiU" w:cs="Tahoma"/>
          <w:szCs w:val="20"/>
        </w:rPr>
        <w:t>之客戶將擁有</w:t>
      </w:r>
      <w:r w:rsidRPr="00DA53AD">
        <w:rPr>
          <w:rFonts w:eastAsia="PMingLiU" w:cs="Tahoma"/>
          <w:szCs w:val="20"/>
        </w:rPr>
        <w:t xml:space="preserve"> Office </w:t>
      </w:r>
      <w:r w:rsidRPr="00DA53AD">
        <w:rPr>
          <w:rFonts w:eastAsia="PMingLiU" w:cs="Tahoma"/>
          <w:szCs w:val="20"/>
        </w:rPr>
        <w:t>套件，其中包含</w:t>
      </w:r>
      <w:r w:rsidRPr="00DA53AD">
        <w:rPr>
          <w:rFonts w:eastAsia="PMingLiU" w:cs="Tahoma"/>
          <w:szCs w:val="20"/>
        </w:rPr>
        <w:t xml:space="preserve"> Lync</w:t>
      </w:r>
      <w:r w:rsidR="000A184D">
        <w:rPr>
          <w:rFonts w:eastAsia="PMingLiU" w:cs="Tahoma"/>
          <w:szCs w:val="20"/>
        </w:rPr>
        <w:t> </w:t>
      </w:r>
      <w:r w:rsidRPr="00DA53AD">
        <w:rPr>
          <w:rFonts w:eastAsia="PMingLiU" w:cs="Tahoma"/>
          <w:szCs w:val="20"/>
        </w:rPr>
        <w:t xml:space="preserve">for 2011 </w:t>
      </w:r>
      <w:r w:rsidRPr="00DA53AD">
        <w:rPr>
          <w:rFonts w:eastAsia="PMingLiU" w:cs="Tahoma"/>
          <w:szCs w:val="20"/>
        </w:rPr>
        <w:t>以取代</w:t>
      </w:r>
      <w:r w:rsidRPr="00DA53AD">
        <w:rPr>
          <w:rFonts w:eastAsia="PMingLiU" w:cs="Tahoma"/>
          <w:szCs w:val="20"/>
        </w:rPr>
        <w:t xml:space="preserve"> Communicator for Mac 2011</w:t>
      </w:r>
      <w:r w:rsidRPr="00DA53AD">
        <w:rPr>
          <w:rFonts w:eastAsia="PMingLiU" w:cs="Tahoma"/>
          <w:szCs w:val="20"/>
        </w:rPr>
        <w:t>。於</w:t>
      </w:r>
      <w:r w:rsidRPr="00DA53AD">
        <w:rPr>
          <w:rFonts w:eastAsia="PMingLiU" w:cs="Tahoma"/>
          <w:szCs w:val="20"/>
        </w:rPr>
        <w:t xml:space="preserve"> 2011 </w:t>
      </w:r>
      <w:r w:rsidRPr="00DA53AD">
        <w:rPr>
          <w:rFonts w:eastAsia="PMingLiU" w:cs="Tahoma"/>
          <w:szCs w:val="20"/>
        </w:rPr>
        <w:t>年</w:t>
      </w:r>
      <w:r w:rsidRPr="00DA53AD">
        <w:rPr>
          <w:rFonts w:eastAsia="PMingLiU" w:cs="Tahoma"/>
          <w:szCs w:val="20"/>
        </w:rPr>
        <w:t xml:space="preserve"> 10 </w:t>
      </w:r>
      <w:r w:rsidRPr="00DA53AD">
        <w:rPr>
          <w:rFonts w:eastAsia="PMingLiU" w:cs="Tahoma"/>
          <w:szCs w:val="20"/>
        </w:rPr>
        <w:t>月</w:t>
      </w:r>
      <w:r w:rsidRPr="00DA53AD">
        <w:rPr>
          <w:rFonts w:eastAsia="PMingLiU" w:cs="Tahoma"/>
          <w:szCs w:val="20"/>
        </w:rPr>
        <w:t xml:space="preserve"> 1 </w:t>
      </w:r>
      <w:r w:rsidRPr="00DA53AD">
        <w:rPr>
          <w:rFonts w:eastAsia="PMingLiU" w:cs="Tahoma"/>
          <w:szCs w:val="20"/>
        </w:rPr>
        <w:t>日或之後具備</w:t>
      </w:r>
      <w:r w:rsidRPr="00DA53AD">
        <w:rPr>
          <w:rFonts w:eastAsia="PMingLiU" w:cs="Tahoma"/>
          <w:szCs w:val="20"/>
        </w:rPr>
        <w:t xml:space="preserve"> Office for Mac Standard 2011 </w:t>
      </w:r>
      <w:r w:rsidRPr="00DA53AD">
        <w:rPr>
          <w:rFonts w:eastAsia="PMingLiU" w:cs="Tahoma"/>
          <w:szCs w:val="20"/>
        </w:rPr>
        <w:t>有效軟體保證範圍之客戶得使用</w:t>
      </w:r>
      <w:r w:rsidRPr="00DA53AD">
        <w:rPr>
          <w:rFonts w:eastAsia="PMingLiU" w:cs="Tahoma"/>
          <w:szCs w:val="20"/>
        </w:rPr>
        <w:t xml:space="preserve"> Communicator for Mac 2011 </w:t>
      </w:r>
      <w:r w:rsidRPr="00DA53AD">
        <w:rPr>
          <w:rFonts w:eastAsia="PMingLiU" w:cs="Tahoma"/>
          <w:szCs w:val="20"/>
        </w:rPr>
        <w:t>或升級至</w:t>
      </w:r>
      <w:r w:rsidRPr="00DA53AD">
        <w:rPr>
          <w:rFonts w:eastAsia="PMingLiU" w:cs="Tahoma"/>
          <w:szCs w:val="20"/>
        </w:rPr>
        <w:t xml:space="preserve"> Lync for Mac 2011</w:t>
      </w:r>
      <w:r w:rsidRPr="00DA53AD">
        <w:rPr>
          <w:rFonts w:eastAsia="PMingLiU" w:cs="Tahoma"/>
          <w:szCs w:val="20"/>
        </w:rPr>
        <w:t>。</w:t>
      </w:r>
    </w:p>
    <w:p w:rsidR="007631EF" w:rsidRPr="00DA53AD" w:rsidRDefault="007631EF">
      <w:pPr>
        <w:rPr>
          <w:rFonts w:eastAsia="PMingLiU" w:cs="Tahoma"/>
        </w:rPr>
      </w:pPr>
    </w:p>
    <w:p w:rsidR="00697E59" w:rsidRPr="00DA53AD" w:rsidRDefault="00697E59">
      <w:pPr>
        <w:rPr>
          <w:rFonts w:eastAsia="PMingLiU" w:cs="Tahoma"/>
        </w:rPr>
      </w:pPr>
      <w:bookmarkStart w:id="1029" w:name="_Toc336338265"/>
    </w:p>
    <w:p w:rsidR="00023FE7" w:rsidRPr="00DA53AD" w:rsidRDefault="00B54C21">
      <w:pPr>
        <w:pStyle w:val="Heading3"/>
        <w:rPr>
          <w:rFonts w:ascii="Tahoma" w:eastAsia="PMingLiU" w:hAnsi="Tahoma" w:cs="Tahoma"/>
        </w:rPr>
      </w:pPr>
      <w:bookmarkStart w:id="1030" w:name="_5_Office_Multi-Language"/>
      <w:bookmarkStart w:id="1031" w:name="_7_Office_Multi-Language"/>
      <w:bookmarkStart w:id="1032" w:name="_87_Office_Multi-Language"/>
      <w:bookmarkStart w:id="1033" w:name="Aps_8OffMultiLangPack07"/>
      <w:bookmarkStart w:id="1034" w:name="Aps_6OfficeMultiLangPack2010"/>
      <w:bookmarkStart w:id="1035" w:name="Aps_5OfficeMultiLangPack2010"/>
      <w:bookmarkStart w:id="1036" w:name="_Toc352109523"/>
      <w:bookmarkEnd w:id="1030"/>
      <w:bookmarkEnd w:id="1031"/>
      <w:bookmarkEnd w:id="1032"/>
      <w:r w:rsidRPr="00DA53AD">
        <w:rPr>
          <w:rFonts w:ascii="Tahoma" w:eastAsia="PMingLiU" w:hAnsi="Tahoma" w:cs="Tahoma"/>
          <w:caps/>
          <w:color w:val="F66400"/>
          <w:sz w:val="22"/>
          <w:vertAlign w:val="superscript"/>
        </w:rPr>
        <w:t>7</w:t>
      </w:r>
      <w:r w:rsidRPr="00DA53AD">
        <w:rPr>
          <w:rFonts w:ascii="Tahoma" w:eastAsia="PMingLiU" w:hAnsi="Tahoma" w:cs="Tahoma"/>
          <w:color w:val="F66400"/>
          <w:sz w:val="22"/>
        </w:rPr>
        <w:t xml:space="preserve"> Office Multi-Language Pack </w:t>
      </w:r>
      <w:bookmarkEnd w:id="1029"/>
      <w:bookmarkEnd w:id="1033"/>
      <w:bookmarkEnd w:id="1034"/>
      <w:bookmarkEnd w:id="1035"/>
      <w:r w:rsidRPr="00DA53AD">
        <w:rPr>
          <w:rFonts w:ascii="Tahoma" w:eastAsia="PMingLiU" w:hAnsi="Tahoma" w:cs="Tahoma"/>
          <w:color w:val="F66400"/>
          <w:sz w:val="22"/>
        </w:rPr>
        <w:t>2013</w:t>
      </w:r>
      <w:bookmarkEnd w:id="1036"/>
    </w:p>
    <w:p w:rsidR="00023FE7" w:rsidRPr="00DA53AD" w:rsidRDefault="00023FE7" w:rsidP="00AE5A9F">
      <w:pPr>
        <w:rPr>
          <w:rFonts w:eastAsia="PMingLiU" w:cs="Tahoma"/>
        </w:rPr>
      </w:pPr>
    </w:p>
    <w:p w:rsidR="00223A77" w:rsidRPr="00DA53AD" w:rsidRDefault="0035314F" w:rsidP="00864B8A">
      <w:pPr>
        <w:spacing w:after="60"/>
        <w:ind w:left="720"/>
        <w:rPr>
          <w:rFonts w:eastAsia="PMingLiU" w:cs="Tahoma"/>
        </w:rPr>
      </w:pPr>
      <w:r w:rsidRPr="00DA53AD">
        <w:rPr>
          <w:rFonts w:eastAsia="PMingLiU" w:cs="Tahoma"/>
          <w:b/>
          <w:szCs w:val="20"/>
        </w:rPr>
        <w:t xml:space="preserve">Office Multi-Language Pack 2013 </w:t>
      </w:r>
      <w:r w:rsidRPr="00DA53AD">
        <w:rPr>
          <w:rFonts w:eastAsia="PMingLiU" w:cs="Tahoma"/>
          <w:b/>
          <w:szCs w:val="20"/>
        </w:rPr>
        <w:t>之降級權利</w:t>
      </w:r>
    </w:p>
    <w:p w:rsidR="00223A77" w:rsidRPr="00DA53AD" w:rsidRDefault="00223A77" w:rsidP="00CA6122">
      <w:pPr>
        <w:ind w:left="720"/>
        <w:rPr>
          <w:rFonts w:eastAsia="PMingLiU" w:cs="Tahoma"/>
        </w:rPr>
      </w:pPr>
      <w:r w:rsidRPr="00DA53AD">
        <w:rPr>
          <w:rFonts w:eastAsia="PMingLiU" w:cs="Tahoma"/>
          <w:szCs w:val="18"/>
        </w:rPr>
        <w:t>具備</w:t>
      </w:r>
      <w:r w:rsidRPr="00DA53AD">
        <w:rPr>
          <w:rFonts w:eastAsia="PMingLiU" w:cs="Tahoma"/>
          <w:szCs w:val="18"/>
        </w:rPr>
        <w:t xml:space="preserve"> Office Multi-Language Pack 2013 </w:t>
      </w:r>
      <w:r w:rsidRPr="00DA53AD">
        <w:rPr>
          <w:rFonts w:eastAsia="PMingLiU" w:cs="Tahoma"/>
          <w:szCs w:val="18"/>
        </w:rPr>
        <w:t>之使用權及下列任一產品之使用權的大量授權客戶：</w:t>
      </w:r>
    </w:p>
    <w:p w:rsidR="00C2130B" w:rsidRPr="00DA53AD" w:rsidRDefault="00C2130B" w:rsidP="00CA6122">
      <w:pPr>
        <w:ind w:left="900"/>
        <w:rPr>
          <w:rFonts w:eastAsia="PMingLiU" w:cs="Tahoma"/>
        </w:rPr>
      </w:pP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t>Office Standard 2013</w:t>
      </w: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t>Office Professional Plus 2013</w:t>
      </w: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t>Project Standard 2013</w:t>
      </w: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t>Project Professional 2013</w:t>
      </w: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lastRenderedPageBreak/>
        <w:t>Visio Standard 2013</w:t>
      </w:r>
    </w:p>
    <w:p w:rsidR="00223A77" w:rsidRPr="00DA53AD" w:rsidRDefault="00223A77" w:rsidP="00CA6122">
      <w:pPr>
        <w:numPr>
          <w:ilvl w:val="0"/>
          <w:numId w:val="9"/>
        </w:numPr>
        <w:spacing w:after="60"/>
        <w:ind w:left="1440"/>
        <w:rPr>
          <w:rFonts w:eastAsia="PMingLiU" w:cs="Tahoma"/>
        </w:rPr>
      </w:pPr>
      <w:r w:rsidRPr="00DA53AD">
        <w:rPr>
          <w:rFonts w:eastAsia="PMingLiU" w:cs="Tahoma"/>
          <w:szCs w:val="18"/>
        </w:rPr>
        <w:t>Visio Professional 2013</w:t>
      </w:r>
    </w:p>
    <w:p w:rsidR="00223A77" w:rsidRPr="00DA53AD" w:rsidRDefault="00223A77" w:rsidP="00CA6122">
      <w:pPr>
        <w:ind w:left="1260"/>
        <w:rPr>
          <w:rFonts w:eastAsia="PMingLiU" w:cs="Tahoma"/>
        </w:rPr>
      </w:pPr>
    </w:p>
    <w:p w:rsidR="00223A77" w:rsidRPr="00DA53AD" w:rsidRDefault="00223A77" w:rsidP="00CA6122">
      <w:pPr>
        <w:ind w:left="720"/>
        <w:rPr>
          <w:rFonts w:eastAsia="PMingLiU" w:cs="Tahoma"/>
        </w:rPr>
      </w:pPr>
      <w:r w:rsidRPr="00DA53AD">
        <w:rPr>
          <w:rFonts w:eastAsia="PMingLiU" w:cs="Tahoma"/>
          <w:szCs w:val="18"/>
          <w:lang w:eastAsia="zh-TW"/>
        </w:rPr>
        <w:t>有資格使用英文</w:t>
      </w:r>
      <w:r w:rsidRPr="00DA53AD">
        <w:rPr>
          <w:rFonts w:eastAsia="PMingLiU" w:cs="Tahoma"/>
          <w:szCs w:val="18"/>
          <w:lang w:eastAsia="zh-TW"/>
        </w:rPr>
        <w:t>/</w:t>
      </w:r>
      <w:r w:rsidRPr="00DA53AD">
        <w:rPr>
          <w:rFonts w:eastAsia="PMingLiU" w:cs="Tahoma"/>
          <w:szCs w:val="18"/>
          <w:lang w:eastAsia="zh-TW"/>
        </w:rPr>
        <w:t>多語言版之該產品的降級版本替代授權的版本</w:t>
      </w:r>
      <w:r w:rsidRPr="00DA53AD">
        <w:rPr>
          <w:rFonts w:eastAsia="PMingLiU" w:cs="Tahoma"/>
          <w:i/>
          <w:iCs/>
          <w:szCs w:val="18"/>
          <w:lang w:eastAsia="zh-TW"/>
        </w:rPr>
        <w:t>。</w:t>
      </w:r>
      <w:r w:rsidRPr="00DA53AD">
        <w:rPr>
          <w:rFonts w:eastAsia="PMingLiU" w:cs="Tahoma"/>
          <w:szCs w:val="18"/>
          <w:lang w:eastAsia="zh-TW"/>
        </w:rPr>
        <w:t>產品之降級版本的使用係受該產品之</w:t>
      </w:r>
      <w:r w:rsidRPr="00DA53AD">
        <w:rPr>
          <w:rFonts w:eastAsia="PMingLiU" w:cs="Tahoma"/>
          <w:szCs w:val="18"/>
          <w:lang w:eastAsia="zh-TW"/>
        </w:rPr>
        <w:t xml:space="preserve"> 2013 </w:t>
      </w:r>
      <w:r w:rsidRPr="00DA53AD">
        <w:rPr>
          <w:rFonts w:eastAsia="PMingLiU" w:cs="Tahoma"/>
          <w:szCs w:val="18"/>
          <w:lang w:eastAsia="zh-TW"/>
        </w:rPr>
        <w:t>版本的使用權所拘束。</w:t>
      </w:r>
      <w:r w:rsidRPr="00DA53AD">
        <w:rPr>
          <w:rFonts w:eastAsia="PMingLiU" w:cs="Tahoma"/>
          <w:szCs w:val="18"/>
        </w:rPr>
        <w:t>這些權利會隨著客戶對</w:t>
      </w:r>
      <w:r w:rsidRPr="00DA53AD">
        <w:rPr>
          <w:rFonts w:eastAsia="PMingLiU" w:cs="Tahoma"/>
          <w:szCs w:val="18"/>
        </w:rPr>
        <w:t xml:space="preserve"> Office Multi-Language Pack 2013 </w:t>
      </w:r>
      <w:r w:rsidRPr="00DA53AD">
        <w:rPr>
          <w:rFonts w:eastAsia="PMingLiU" w:cs="Tahoma"/>
          <w:szCs w:val="18"/>
        </w:rPr>
        <w:t>或以上所列之</w:t>
      </w:r>
      <w:r w:rsidRPr="00DA53AD">
        <w:rPr>
          <w:rFonts w:eastAsia="PMingLiU" w:cs="Tahoma"/>
          <w:szCs w:val="18"/>
        </w:rPr>
        <w:t xml:space="preserve"> 2013 </w:t>
      </w:r>
      <w:r w:rsidRPr="00DA53AD">
        <w:rPr>
          <w:rFonts w:eastAsia="PMingLiU" w:cs="Tahoma"/>
          <w:szCs w:val="18"/>
        </w:rPr>
        <w:t>產品的權利屆滿而失去效力。</w:t>
      </w:r>
    </w:p>
    <w:p w:rsidR="00CA6122" w:rsidRPr="00355093" w:rsidRDefault="00CA6122">
      <w:pPr>
        <w:pStyle w:val="Heading3"/>
        <w:rPr>
          <w:rFonts w:ascii="Tahoma" w:eastAsia="PMingLiU" w:hAnsi="Tahoma" w:cs="Tahoma"/>
          <w:b w:val="0"/>
          <w:sz w:val="18"/>
          <w:szCs w:val="18"/>
        </w:rPr>
      </w:pPr>
      <w:bookmarkStart w:id="1037" w:name="_Toc336338266"/>
      <w:bookmarkStart w:id="1038" w:name="Aps_9OffProPlus07forWin"/>
      <w:bookmarkStart w:id="1039" w:name="Aps_7OfficeProPlus2010"/>
      <w:bookmarkStart w:id="1040" w:name="Aps_6OfficeProPlus2010"/>
    </w:p>
    <w:p w:rsidR="00CA6122" w:rsidRPr="00355093" w:rsidRDefault="00CA6122">
      <w:pPr>
        <w:pStyle w:val="Heading3"/>
        <w:rPr>
          <w:rFonts w:ascii="Tahoma" w:eastAsia="PMingLiU" w:hAnsi="Tahoma" w:cs="Tahoma"/>
          <w:b w:val="0"/>
          <w:sz w:val="18"/>
          <w:szCs w:val="18"/>
        </w:rPr>
      </w:pPr>
    </w:p>
    <w:p w:rsidR="00023FE7" w:rsidRPr="00DA53AD" w:rsidRDefault="00B54C21">
      <w:pPr>
        <w:pStyle w:val="Heading3"/>
        <w:rPr>
          <w:rFonts w:ascii="Tahoma" w:eastAsia="PMingLiU" w:hAnsi="Tahoma" w:cs="Tahoma"/>
        </w:rPr>
      </w:pPr>
      <w:bookmarkStart w:id="1041" w:name="_98_Office_Professional"/>
      <w:bookmarkStart w:id="1042" w:name="_Toc352109524"/>
      <w:bookmarkEnd w:id="1041"/>
      <w:r w:rsidRPr="00DA53AD">
        <w:rPr>
          <w:rFonts w:ascii="Tahoma" w:eastAsia="PMingLiU" w:hAnsi="Tahoma" w:cs="Tahoma"/>
          <w:caps/>
          <w:color w:val="F66400"/>
          <w:sz w:val="22"/>
          <w:vertAlign w:val="superscript"/>
        </w:rPr>
        <w:t>8</w:t>
      </w:r>
      <w:r w:rsidRPr="00DA53AD">
        <w:rPr>
          <w:rFonts w:ascii="Tahoma" w:eastAsia="PMingLiU" w:hAnsi="Tahoma" w:cs="Tahoma"/>
          <w:color w:val="F66400"/>
          <w:sz w:val="22"/>
        </w:rPr>
        <w:t xml:space="preserve"> Office Professional Plus </w:t>
      </w:r>
      <w:bookmarkEnd w:id="1037"/>
      <w:r w:rsidRPr="00DA53AD">
        <w:rPr>
          <w:rFonts w:ascii="Tahoma" w:eastAsia="PMingLiU" w:hAnsi="Tahoma" w:cs="Tahoma"/>
          <w:color w:val="F66400"/>
          <w:sz w:val="22"/>
        </w:rPr>
        <w:t>2013</w:t>
      </w:r>
      <w:bookmarkEnd w:id="1042"/>
    </w:p>
    <w:bookmarkEnd w:id="1038"/>
    <w:bookmarkEnd w:id="1039"/>
    <w:bookmarkEnd w:id="1040"/>
    <w:p w:rsidR="00023FE7" w:rsidRPr="00DA53AD" w:rsidRDefault="00023FE7" w:rsidP="00AE5A9F">
      <w:pPr>
        <w:rPr>
          <w:rFonts w:eastAsia="PMingLiU" w:cs="Tahoma"/>
        </w:rPr>
      </w:pPr>
    </w:p>
    <w:p w:rsidR="00223A77" w:rsidRPr="00DA53AD" w:rsidRDefault="00223A77" w:rsidP="00EE3CF0">
      <w:pPr>
        <w:pStyle w:val="EndnoteText"/>
        <w:numPr>
          <w:ilvl w:val="0"/>
          <w:numId w:val="113"/>
        </w:numPr>
        <w:ind w:left="1080"/>
        <w:rPr>
          <w:rFonts w:ascii="Tahoma" w:eastAsia="PMingLiU" w:hAnsi="Tahoma" w:cs="Tahoma"/>
        </w:rPr>
      </w:pPr>
      <w:r w:rsidRPr="00DA53AD">
        <w:rPr>
          <w:rFonts w:ascii="Tahoma" w:eastAsia="PMingLiU" w:hAnsi="Tahoma" w:cs="Tahoma"/>
          <w:sz w:val="18"/>
          <w:szCs w:val="20"/>
        </w:rPr>
        <w:t>在家工作</w:t>
      </w:r>
      <w:r w:rsidRPr="00DA53AD">
        <w:rPr>
          <w:rFonts w:ascii="Tahoma" w:eastAsia="PMingLiU" w:hAnsi="Tahoma" w:cs="Tahoma"/>
          <w:sz w:val="18"/>
          <w:szCs w:val="20"/>
        </w:rPr>
        <w:t xml:space="preserve"> (WAH) </w:t>
      </w:r>
      <w:r w:rsidRPr="00DA53AD">
        <w:rPr>
          <w:rFonts w:ascii="Tahoma" w:eastAsia="PMingLiU" w:hAnsi="Tahoma" w:cs="Tahoma"/>
          <w:sz w:val="18"/>
          <w:szCs w:val="20"/>
        </w:rPr>
        <w:t>使用權可供</w:t>
      </w:r>
      <w:r w:rsidRPr="00DA53AD">
        <w:rPr>
          <w:rFonts w:ascii="Tahoma" w:eastAsia="PMingLiU" w:hAnsi="Tahoma" w:cs="Tahoma"/>
          <w:sz w:val="18"/>
          <w:szCs w:val="20"/>
        </w:rPr>
        <w:t xml:space="preserve"> Select</w:t>
      </w:r>
      <w:r w:rsidRPr="00DA53AD">
        <w:rPr>
          <w:rFonts w:ascii="Tahoma" w:eastAsia="PMingLiU" w:hAnsi="Tahoma" w:cs="Tahoma"/>
          <w:sz w:val="18"/>
          <w:szCs w:val="18"/>
        </w:rPr>
        <w:t xml:space="preserve"> </w:t>
      </w:r>
      <w:r w:rsidRPr="00DA53AD">
        <w:rPr>
          <w:rFonts w:ascii="Tahoma" w:eastAsia="PMingLiU" w:hAnsi="Tahoma" w:cs="Tahoma"/>
          <w:sz w:val="18"/>
          <w:szCs w:val="18"/>
        </w:rPr>
        <w:t>和</w:t>
      </w:r>
      <w:r w:rsidRPr="00DA53AD">
        <w:rPr>
          <w:rFonts w:ascii="Tahoma" w:eastAsia="PMingLiU" w:hAnsi="Tahoma" w:cs="Tahoma"/>
          <w:sz w:val="18"/>
          <w:szCs w:val="18"/>
        </w:rPr>
        <w:t xml:space="preserve"> Select Plus </w:t>
      </w:r>
      <w:r w:rsidRPr="00DA53AD">
        <w:rPr>
          <w:rFonts w:ascii="Tahoma" w:eastAsia="PMingLiU" w:hAnsi="Tahoma" w:cs="Tahoma"/>
          <w:sz w:val="18"/>
          <w:szCs w:val="20"/>
        </w:rPr>
        <w:t>客戶使用</w:t>
      </w:r>
    </w:p>
    <w:p w:rsidR="00223A77" w:rsidRPr="00DA53AD" w:rsidRDefault="00223A77" w:rsidP="00EE3CF0">
      <w:pPr>
        <w:pStyle w:val="EndnoteText"/>
        <w:numPr>
          <w:ilvl w:val="0"/>
          <w:numId w:val="113"/>
        </w:numPr>
        <w:ind w:left="1080"/>
        <w:rPr>
          <w:rFonts w:ascii="Tahoma" w:eastAsia="PMingLiU" w:hAnsi="Tahoma" w:cs="Tahoma"/>
        </w:rPr>
      </w:pPr>
      <w:r w:rsidRPr="00DA53AD">
        <w:rPr>
          <w:rFonts w:ascii="Tahoma" w:eastAsia="PMingLiU" w:hAnsi="Tahoma" w:cs="Tahoma"/>
          <w:sz w:val="18"/>
          <w:szCs w:val="20"/>
        </w:rPr>
        <w:t>在家工作</w:t>
      </w:r>
      <w:r w:rsidRPr="00DA53AD">
        <w:rPr>
          <w:rFonts w:ascii="Tahoma" w:eastAsia="PMingLiU" w:hAnsi="Tahoma" w:cs="Tahoma"/>
          <w:sz w:val="18"/>
          <w:szCs w:val="20"/>
        </w:rPr>
        <w:t xml:space="preserve"> (WAH) </w:t>
      </w:r>
      <w:r w:rsidRPr="00DA53AD">
        <w:rPr>
          <w:rFonts w:ascii="Tahoma" w:eastAsia="PMingLiU" w:hAnsi="Tahoma" w:cs="Tahoma"/>
          <w:sz w:val="18"/>
          <w:szCs w:val="20"/>
        </w:rPr>
        <w:t>使用權可供</w:t>
      </w:r>
      <w:r w:rsidRPr="00DA53AD">
        <w:rPr>
          <w:rFonts w:ascii="Tahoma" w:eastAsia="PMingLiU" w:hAnsi="Tahoma" w:cs="Tahoma"/>
          <w:sz w:val="18"/>
          <w:szCs w:val="20"/>
        </w:rPr>
        <w:t xml:space="preserve"> Enterprise </w:t>
      </w:r>
      <w:r w:rsidRPr="00DA53AD">
        <w:rPr>
          <w:rFonts w:ascii="Tahoma" w:eastAsia="PMingLiU" w:hAnsi="Tahoma" w:cs="Tahoma"/>
          <w:sz w:val="18"/>
          <w:szCs w:val="20"/>
        </w:rPr>
        <w:t>合約客戶使用</w:t>
      </w:r>
    </w:p>
    <w:p w:rsidR="00223A77" w:rsidRPr="00DA53AD" w:rsidRDefault="00223A77" w:rsidP="00D16C5F">
      <w:pPr>
        <w:pStyle w:val="FootnoteBulletLevel1"/>
        <w:tabs>
          <w:tab w:val="clear" w:pos="900"/>
        </w:tabs>
        <w:spacing w:before="0" w:after="0"/>
        <w:ind w:left="720" w:firstLine="0"/>
        <w:rPr>
          <w:rFonts w:ascii="Tahoma" w:eastAsia="PMingLiU" w:hAnsi="Tahoma" w:cs="Tahoma"/>
        </w:rPr>
      </w:pPr>
    </w:p>
    <w:p w:rsidR="00864B8A" w:rsidRPr="00DA53AD" w:rsidRDefault="00223A77" w:rsidP="00864B8A">
      <w:pPr>
        <w:spacing w:after="60"/>
        <w:ind w:left="720"/>
        <w:rPr>
          <w:rFonts w:eastAsia="PMingLiU" w:cs="Tahoma"/>
        </w:rPr>
      </w:pPr>
      <w:r w:rsidRPr="00DA53AD">
        <w:rPr>
          <w:rFonts w:eastAsia="PMingLiU" w:cs="Tahoma"/>
          <w:b/>
        </w:rPr>
        <w:t>Office Professional Plus 2013</w:t>
      </w:r>
    </w:p>
    <w:p w:rsidR="00223A77" w:rsidRPr="00DA53AD" w:rsidRDefault="00223A77" w:rsidP="00864B8A">
      <w:pPr>
        <w:spacing w:after="60"/>
        <w:ind w:left="720"/>
        <w:rPr>
          <w:rFonts w:eastAsia="PMingLiU" w:cs="Tahoma"/>
        </w:rPr>
      </w:pPr>
      <w:r w:rsidRPr="00FF15EE">
        <w:rPr>
          <w:rFonts w:eastAsia="PMingLiU" w:cs="Tahoma"/>
        </w:rPr>
        <w:t xml:space="preserve">Office Professional Plus 2013 </w:t>
      </w:r>
      <w:r w:rsidRPr="00FF15EE">
        <w:rPr>
          <w:rFonts w:eastAsia="PMingLiU" w:cs="Tahoma"/>
        </w:rPr>
        <w:t>之使用權包括下列產品：</w:t>
      </w:r>
      <w:r w:rsidRPr="00FF15EE">
        <w:rPr>
          <w:rFonts w:eastAsia="PMingLiU" w:cs="Tahoma"/>
        </w:rPr>
        <w:t>Access 2013</w:t>
      </w:r>
      <w:r w:rsidRPr="00FF15EE">
        <w:rPr>
          <w:rFonts w:eastAsia="PMingLiU" w:cs="Tahoma"/>
        </w:rPr>
        <w:t>、</w:t>
      </w:r>
      <w:r w:rsidRPr="00FF15EE">
        <w:rPr>
          <w:rFonts w:eastAsia="PMingLiU" w:cs="Tahoma"/>
        </w:rPr>
        <w:t>Lync 2013</w:t>
      </w:r>
      <w:r w:rsidRPr="00FF15EE">
        <w:rPr>
          <w:rFonts w:eastAsia="PMingLiU" w:cs="Tahoma"/>
        </w:rPr>
        <w:t>、</w:t>
      </w:r>
      <w:r w:rsidRPr="00FF15EE">
        <w:rPr>
          <w:rFonts w:eastAsia="PMingLiU" w:cs="Tahoma"/>
        </w:rPr>
        <w:t>Excel 2013</w:t>
      </w:r>
      <w:r w:rsidRPr="00FF15EE">
        <w:rPr>
          <w:rFonts w:eastAsia="PMingLiU" w:cs="Tahoma"/>
        </w:rPr>
        <w:t>、</w:t>
      </w:r>
      <w:r w:rsidRPr="00FF15EE">
        <w:rPr>
          <w:rFonts w:eastAsia="PMingLiU" w:cs="Tahoma"/>
        </w:rPr>
        <w:t xml:space="preserve"> InfoPath</w:t>
      </w:r>
      <w:r w:rsidR="000A184D">
        <w:rPr>
          <w:rFonts w:eastAsia="PMingLiU" w:cs="Tahoma"/>
        </w:rPr>
        <w:t> </w:t>
      </w:r>
      <w:r w:rsidRPr="00FF15EE">
        <w:rPr>
          <w:rFonts w:eastAsia="PMingLiU" w:cs="Tahoma"/>
        </w:rPr>
        <w:t>2013</w:t>
      </w:r>
      <w:r w:rsidRPr="00FF15EE">
        <w:rPr>
          <w:rFonts w:eastAsia="PMingLiU" w:cs="Tahoma"/>
        </w:rPr>
        <w:t>、</w:t>
      </w:r>
      <w:r w:rsidRPr="00FF15EE">
        <w:rPr>
          <w:rFonts w:eastAsia="PMingLiU" w:cs="Tahoma"/>
        </w:rPr>
        <w:t xml:space="preserve"> OneNote 2013</w:t>
      </w:r>
      <w:r w:rsidRPr="00FF15EE">
        <w:rPr>
          <w:rFonts w:eastAsia="PMingLiU" w:cs="Tahoma"/>
        </w:rPr>
        <w:t>、</w:t>
      </w:r>
      <w:r w:rsidRPr="00FF15EE">
        <w:rPr>
          <w:rFonts w:eastAsia="PMingLiU" w:cs="Tahoma"/>
        </w:rPr>
        <w:t>Outlook 2013</w:t>
      </w:r>
      <w:r w:rsidRPr="00FF15EE">
        <w:rPr>
          <w:rFonts w:eastAsia="PMingLiU" w:cs="Tahoma"/>
        </w:rPr>
        <w:t>、</w:t>
      </w:r>
      <w:r w:rsidRPr="00FF15EE">
        <w:rPr>
          <w:rFonts w:eastAsia="PMingLiU" w:cs="Tahoma"/>
        </w:rPr>
        <w:t xml:space="preserve">Office Home and Student RT 2013 </w:t>
      </w:r>
      <w:r w:rsidRPr="00FF15EE">
        <w:rPr>
          <w:rFonts w:eastAsia="PMingLiU" w:cs="Tahoma"/>
        </w:rPr>
        <w:t>商業用途、</w:t>
      </w:r>
      <w:r w:rsidR="000A184D">
        <w:rPr>
          <w:rFonts w:eastAsia="PMingLiU" w:cs="Tahoma"/>
        </w:rPr>
        <w:br/>
      </w:r>
      <w:r w:rsidRPr="00FF15EE">
        <w:rPr>
          <w:rFonts w:eastAsia="PMingLiU" w:cs="Tahoma"/>
        </w:rPr>
        <w:t>Office Web Apps</w:t>
      </w:r>
      <w:r w:rsidRPr="00FF15EE">
        <w:rPr>
          <w:rFonts w:eastAsia="PMingLiU" w:cs="Tahoma"/>
        </w:rPr>
        <w:t>、</w:t>
      </w:r>
      <w:r w:rsidRPr="00FF15EE">
        <w:rPr>
          <w:rFonts w:eastAsia="PMingLiU" w:cs="Tahoma"/>
        </w:rPr>
        <w:t>PowerPoint 2013</w:t>
      </w:r>
      <w:r w:rsidRPr="00FF15EE">
        <w:rPr>
          <w:rFonts w:eastAsia="PMingLiU" w:cs="Tahoma"/>
        </w:rPr>
        <w:t>、</w:t>
      </w:r>
      <w:r w:rsidRPr="00FF15EE">
        <w:rPr>
          <w:rFonts w:eastAsia="PMingLiU" w:cs="Tahoma"/>
        </w:rPr>
        <w:t xml:space="preserve">Publisher 2013 </w:t>
      </w:r>
      <w:r w:rsidRPr="00FF15EE">
        <w:rPr>
          <w:rFonts w:eastAsia="PMingLiU" w:cs="Tahoma"/>
        </w:rPr>
        <w:t>和</w:t>
      </w:r>
      <w:r w:rsidRPr="00FF15EE">
        <w:rPr>
          <w:rFonts w:eastAsia="PMingLiU" w:cs="Tahoma"/>
        </w:rPr>
        <w:t xml:space="preserve"> Word 2013</w:t>
      </w:r>
      <w:r w:rsidRPr="00FF15EE">
        <w:rPr>
          <w:rFonts w:eastAsia="PMingLiU" w:cs="Tahoma"/>
        </w:rPr>
        <w:t>。</w:t>
      </w:r>
    </w:p>
    <w:p w:rsidR="00973A93" w:rsidRPr="00DA53AD" w:rsidRDefault="00973A93">
      <w:pPr>
        <w:rPr>
          <w:rFonts w:eastAsia="PMingLiU" w:cs="Tahoma"/>
        </w:rPr>
      </w:pPr>
    </w:p>
    <w:p w:rsidR="00223A77" w:rsidRPr="00DA53AD" w:rsidRDefault="00223A77" w:rsidP="00864B8A">
      <w:pPr>
        <w:spacing w:after="60"/>
        <w:ind w:left="720"/>
        <w:rPr>
          <w:rFonts w:eastAsia="PMingLiU" w:cs="Tahoma"/>
        </w:rPr>
      </w:pPr>
      <w:r w:rsidRPr="00DA53AD">
        <w:rPr>
          <w:rFonts w:eastAsia="PMingLiU" w:cs="Tahoma"/>
          <w:b/>
        </w:rPr>
        <w:t>無法單獨針對</w:t>
      </w:r>
      <w:r w:rsidRPr="00DA53AD">
        <w:rPr>
          <w:rFonts w:eastAsia="PMingLiU" w:cs="Tahoma"/>
          <w:b/>
        </w:rPr>
        <w:t xml:space="preserve"> Office Professional Plus 2013</w:t>
      </w:r>
    </w:p>
    <w:p w:rsidR="00223A77" w:rsidRPr="00DA53AD" w:rsidRDefault="00223A77" w:rsidP="00D16C5F">
      <w:pPr>
        <w:pStyle w:val="FootnoteBulletLevel1"/>
        <w:tabs>
          <w:tab w:val="clear" w:pos="900"/>
        </w:tabs>
        <w:spacing w:before="0" w:after="0"/>
        <w:ind w:left="720" w:firstLine="0"/>
        <w:rPr>
          <w:rFonts w:ascii="Tahoma" w:eastAsia="PMingLiU" w:hAnsi="Tahoma" w:cs="Tahoma"/>
        </w:rPr>
      </w:pPr>
      <w:r w:rsidRPr="00FF15EE">
        <w:rPr>
          <w:rFonts w:ascii="Tahoma" w:eastAsia="PMingLiU" w:hAnsi="Tahoma" w:cs="Tahoma"/>
          <w:sz w:val="18"/>
        </w:rPr>
        <w:t xml:space="preserve">Microsoft Office Professional Plus 2013 </w:t>
      </w:r>
      <w:r w:rsidRPr="00FF15EE">
        <w:rPr>
          <w:rFonts w:ascii="Tahoma" w:eastAsia="PMingLiU" w:hAnsi="Tahoma" w:cs="Tahoma"/>
          <w:sz w:val="18"/>
        </w:rPr>
        <w:t>包括依單一使用權提供的一種以上產品。軟體不得分離並於一部以上之電腦使用。</w:t>
      </w:r>
    </w:p>
    <w:p w:rsidR="00952A87" w:rsidRPr="00DA53AD" w:rsidRDefault="00952A87" w:rsidP="00D16C5F">
      <w:pPr>
        <w:ind w:left="720"/>
        <w:rPr>
          <w:rFonts w:eastAsia="PMingLiU" w:cs="Tahoma"/>
        </w:rPr>
      </w:pPr>
    </w:p>
    <w:p w:rsidR="00952A87" w:rsidRPr="00DA53AD" w:rsidRDefault="00952A87" w:rsidP="00864B8A">
      <w:pPr>
        <w:spacing w:after="60"/>
        <w:ind w:left="720"/>
        <w:rPr>
          <w:rFonts w:eastAsia="PMingLiU" w:cs="Tahoma"/>
        </w:rPr>
      </w:pPr>
      <w:r w:rsidRPr="00DA53AD">
        <w:rPr>
          <w:rFonts w:eastAsia="PMingLiU" w:cs="Tahoma"/>
          <w:b/>
        </w:rPr>
        <w:t xml:space="preserve">Campus </w:t>
      </w:r>
      <w:r w:rsidRPr="00DA53AD">
        <w:rPr>
          <w:rFonts w:eastAsia="PMingLiU" w:cs="Tahoma"/>
          <w:b/>
        </w:rPr>
        <w:t>及</w:t>
      </w:r>
      <w:r w:rsidRPr="00DA53AD">
        <w:rPr>
          <w:rFonts w:eastAsia="PMingLiU" w:cs="Tahoma"/>
          <w:b/>
        </w:rPr>
        <w:t xml:space="preserve"> School </w:t>
      </w:r>
      <w:r w:rsidRPr="00DA53AD">
        <w:rPr>
          <w:rFonts w:eastAsia="PMingLiU" w:cs="Tahoma"/>
          <w:b/>
        </w:rPr>
        <w:t>合約</w:t>
      </w:r>
    </w:p>
    <w:p w:rsidR="00001A9A" w:rsidRPr="000A184D" w:rsidRDefault="00952A87" w:rsidP="00D16C5F">
      <w:pPr>
        <w:ind w:left="720"/>
        <w:rPr>
          <w:rFonts w:eastAsia="PMingLiU" w:cs="Tahoma"/>
          <w:spacing w:val="4"/>
        </w:rPr>
      </w:pPr>
      <w:r w:rsidRPr="000A184D">
        <w:rPr>
          <w:rFonts w:eastAsia="PMingLiU" w:cs="Tahoma"/>
          <w:iCs/>
          <w:color w:val="000000"/>
          <w:spacing w:val="4"/>
          <w:szCs w:val="18"/>
        </w:rPr>
        <w:t>擁有指定給所有教職員之</w:t>
      </w:r>
      <w:r w:rsidRPr="000A184D">
        <w:rPr>
          <w:rFonts w:eastAsia="PMingLiU" w:cs="Tahoma"/>
          <w:iCs/>
          <w:color w:val="000000"/>
          <w:spacing w:val="4"/>
          <w:szCs w:val="18"/>
        </w:rPr>
        <w:t xml:space="preserve"> Office Professional Plus </w:t>
      </w:r>
      <w:r w:rsidRPr="000A184D">
        <w:rPr>
          <w:rFonts w:eastAsia="PMingLiU" w:cs="Tahoma"/>
          <w:iCs/>
          <w:color w:val="000000"/>
          <w:spacing w:val="4"/>
          <w:szCs w:val="18"/>
        </w:rPr>
        <w:t>訂閱</w:t>
      </w:r>
      <w:r w:rsidRPr="000A184D">
        <w:rPr>
          <w:rFonts w:eastAsia="PMingLiU" w:cs="Tahoma"/>
          <w:iCs/>
          <w:color w:val="000000"/>
          <w:spacing w:val="4"/>
          <w:szCs w:val="18"/>
        </w:rPr>
        <w:t xml:space="preserve"> USL </w:t>
      </w:r>
      <w:r w:rsidRPr="000A184D">
        <w:rPr>
          <w:rFonts w:eastAsia="PMingLiU" w:cs="Tahoma"/>
          <w:iCs/>
          <w:color w:val="000000"/>
          <w:spacing w:val="4"/>
          <w:szCs w:val="18"/>
        </w:rPr>
        <w:t>的機構，得於機構之組織內任何開放式實驗室或圖書館內安裝</w:t>
      </w:r>
      <w:r w:rsidRPr="000A184D">
        <w:rPr>
          <w:rFonts w:eastAsia="PMingLiU" w:cs="Tahoma"/>
          <w:iCs/>
          <w:color w:val="000000"/>
          <w:spacing w:val="4"/>
          <w:szCs w:val="18"/>
        </w:rPr>
        <w:t xml:space="preserve"> Office Professional Plus 2013 </w:t>
      </w:r>
      <w:r w:rsidRPr="000A184D">
        <w:rPr>
          <w:rFonts w:eastAsia="PMingLiU" w:cs="Tahoma"/>
          <w:iCs/>
          <w:color w:val="000000"/>
          <w:spacing w:val="4"/>
          <w:szCs w:val="18"/>
        </w:rPr>
        <w:t>軟體。針對軟體之使用則另受</w:t>
      </w:r>
      <w:r w:rsidRPr="000A184D">
        <w:rPr>
          <w:rFonts w:eastAsia="PMingLiU" w:cs="Tahoma"/>
          <w:iCs/>
          <w:color w:val="000000"/>
          <w:spacing w:val="4"/>
          <w:szCs w:val="18"/>
        </w:rPr>
        <w:t xml:space="preserve"> Office Pro Plus 2013 </w:t>
      </w:r>
      <w:r w:rsidRPr="000A184D">
        <w:rPr>
          <w:rFonts w:eastAsia="PMingLiU" w:cs="Tahoma"/>
          <w:iCs/>
          <w:color w:val="000000"/>
          <w:spacing w:val="4"/>
          <w:szCs w:val="18"/>
        </w:rPr>
        <w:t>授權條款所拘束。</w:t>
      </w:r>
    </w:p>
    <w:p w:rsidR="00952A87" w:rsidRPr="00DA53AD" w:rsidRDefault="00952A87" w:rsidP="00D16C5F">
      <w:pPr>
        <w:rPr>
          <w:rFonts w:eastAsia="PMingLiU" w:cs="Tahoma"/>
        </w:rPr>
      </w:pPr>
    </w:p>
    <w:p w:rsidR="00133069" w:rsidRPr="00DA53AD" w:rsidRDefault="00133069" w:rsidP="00133069">
      <w:pPr>
        <w:rPr>
          <w:rFonts w:eastAsia="PMingLiU" w:cs="Tahoma"/>
        </w:rPr>
      </w:pPr>
    </w:p>
    <w:p w:rsidR="00223A77" w:rsidRPr="00DA53AD" w:rsidRDefault="00B54C21" w:rsidP="00223A77">
      <w:pPr>
        <w:pStyle w:val="Heading3"/>
        <w:rPr>
          <w:rFonts w:ascii="Tahoma" w:eastAsia="PMingLiU" w:hAnsi="Tahoma" w:cs="Tahoma"/>
        </w:rPr>
      </w:pPr>
      <w:bookmarkStart w:id="1043" w:name="_109_Office_Standard"/>
      <w:bookmarkStart w:id="1044" w:name="Aps_OfficeStandard2010"/>
      <w:bookmarkStart w:id="1045" w:name="_Toc254806115"/>
      <w:bookmarkStart w:id="1046" w:name="_Toc328146032"/>
      <w:bookmarkStart w:id="1047" w:name="_Toc352109525"/>
      <w:bookmarkStart w:id="1048" w:name="Aps_7OfficeStandard2010"/>
      <w:bookmarkStart w:id="1049" w:name="_Toc336338268"/>
      <w:bookmarkEnd w:id="1043"/>
      <w:r w:rsidRPr="00DA53AD">
        <w:rPr>
          <w:rFonts w:ascii="Tahoma" w:eastAsia="PMingLiU" w:hAnsi="Tahoma" w:cs="Tahoma"/>
          <w:caps/>
          <w:color w:val="F66400"/>
          <w:sz w:val="22"/>
          <w:vertAlign w:val="superscript"/>
        </w:rPr>
        <w:t>9</w:t>
      </w:r>
      <w:r w:rsidRPr="00DA53AD">
        <w:rPr>
          <w:rFonts w:ascii="Tahoma" w:eastAsia="PMingLiU" w:hAnsi="Tahoma" w:cs="Tahoma"/>
          <w:color w:val="F66400"/>
          <w:sz w:val="22"/>
        </w:rPr>
        <w:t xml:space="preserve"> Office Standard </w:t>
      </w:r>
      <w:bookmarkEnd w:id="1044"/>
      <w:bookmarkEnd w:id="1045"/>
      <w:bookmarkEnd w:id="1046"/>
      <w:r w:rsidRPr="00DA53AD">
        <w:rPr>
          <w:rFonts w:ascii="Tahoma" w:eastAsia="PMingLiU" w:hAnsi="Tahoma" w:cs="Tahoma"/>
          <w:color w:val="F66400"/>
          <w:sz w:val="22"/>
        </w:rPr>
        <w:t>2013</w:t>
      </w:r>
      <w:bookmarkEnd w:id="1047"/>
    </w:p>
    <w:bookmarkEnd w:id="1048"/>
    <w:p w:rsidR="00223A77" w:rsidRPr="00DA53AD" w:rsidRDefault="00223A77" w:rsidP="00AE5A9F">
      <w:pPr>
        <w:rPr>
          <w:rFonts w:eastAsia="PMingLiU" w:cs="Tahoma"/>
        </w:rPr>
      </w:pPr>
    </w:p>
    <w:p w:rsidR="00223A77" w:rsidRPr="00DA53AD" w:rsidRDefault="00223A77" w:rsidP="00EE3CF0">
      <w:pPr>
        <w:pStyle w:val="EndnoteText"/>
        <w:numPr>
          <w:ilvl w:val="3"/>
          <w:numId w:val="80"/>
        </w:numPr>
        <w:ind w:left="990"/>
        <w:rPr>
          <w:rFonts w:ascii="Tahoma" w:eastAsia="PMingLiU" w:hAnsi="Tahoma" w:cs="Tahoma"/>
        </w:rPr>
      </w:pPr>
      <w:r w:rsidRPr="00DA53AD">
        <w:rPr>
          <w:rFonts w:ascii="Tahoma" w:eastAsia="PMingLiU" w:hAnsi="Tahoma" w:cs="Tahoma"/>
          <w:sz w:val="18"/>
          <w:szCs w:val="20"/>
        </w:rPr>
        <w:t>在家工作</w:t>
      </w:r>
      <w:r w:rsidRPr="00DA53AD">
        <w:rPr>
          <w:rFonts w:ascii="Tahoma" w:eastAsia="PMingLiU" w:hAnsi="Tahoma" w:cs="Tahoma"/>
          <w:sz w:val="18"/>
          <w:szCs w:val="20"/>
        </w:rPr>
        <w:t xml:space="preserve"> (WAH) </w:t>
      </w:r>
      <w:r w:rsidRPr="00DA53AD">
        <w:rPr>
          <w:rFonts w:ascii="Tahoma" w:eastAsia="PMingLiU" w:hAnsi="Tahoma" w:cs="Tahoma"/>
          <w:sz w:val="18"/>
          <w:szCs w:val="20"/>
        </w:rPr>
        <w:t>使用</w:t>
      </w:r>
      <w:r w:rsidRPr="00DA53AD">
        <w:rPr>
          <w:rFonts w:ascii="Tahoma" w:eastAsia="PMingLiU" w:hAnsi="Tahoma" w:cs="Tahoma"/>
          <w:sz w:val="18"/>
        </w:rPr>
        <w:t>權可供</w:t>
      </w:r>
      <w:r w:rsidRPr="00DA53AD">
        <w:rPr>
          <w:rFonts w:ascii="Tahoma" w:eastAsia="PMingLiU" w:hAnsi="Tahoma" w:cs="Tahoma"/>
          <w:sz w:val="18"/>
        </w:rPr>
        <w:t xml:space="preserve"> Select </w:t>
      </w:r>
      <w:r w:rsidRPr="00DA53AD">
        <w:rPr>
          <w:rFonts w:ascii="Tahoma" w:eastAsia="PMingLiU" w:hAnsi="Tahoma" w:cs="Tahoma"/>
        </w:rPr>
        <w:t>和</w:t>
      </w:r>
      <w:r w:rsidRPr="00DA53AD">
        <w:rPr>
          <w:rFonts w:ascii="Tahoma" w:eastAsia="PMingLiU" w:hAnsi="Tahoma" w:cs="Tahoma"/>
        </w:rPr>
        <w:t xml:space="preserve"> Select Plus </w:t>
      </w:r>
      <w:r w:rsidRPr="00DA53AD">
        <w:rPr>
          <w:rFonts w:ascii="Tahoma" w:eastAsia="PMingLiU" w:hAnsi="Tahoma" w:cs="Tahoma"/>
          <w:sz w:val="18"/>
        </w:rPr>
        <w:t>客戶使用</w:t>
      </w:r>
    </w:p>
    <w:p w:rsidR="00223A77" w:rsidRPr="00DA53AD" w:rsidRDefault="00223A77" w:rsidP="00EE3CF0">
      <w:pPr>
        <w:pStyle w:val="EndnoteText"/>
        <w:numPr>
          <w:ilvl w:val="3"/>
          <w:numId w:val="80"/>
        </w:numPr>
        <w:ind w:left="990"/>
        <w:rPr>
          <w:rFonts w:ascii="Tahoma" w:eastAsia="PMingLiU" w:hAnsi="Tahoma" w:cs="Tahoma"/>
        </w:rPr>
      </w:pPr>
      <w:r w:rsidRPr="00DA53AD">
        <w:rPr>
          <w:rFonts w:ascii="Tahoma" w:eastAsia="PMingLiU" w:hAnsi="Tahoma" w:cs="Tahoma"/>
          <w:sz w:val="18"/>
        </w:rPr>
        <w:t>在家工作</w:t>
      </w:r>
      <w:r w:rsidRPr="00DA53AD">
        <w:rPr>
          <w:rFonts w:ascii="Tahoma" w:eastAsia="PMingLiU" w:hAnsi="Tahoma" w:cs="Tahoma"/>
          <w:sz w:val="18"/>
        </w:rPr>
        <w:t xml:space="preserve"> (WAH) </w:t>
      </w:r>
      <w:r w:rsidRPr="00DA53AD">
        <w:rPr>
          <w:rFonts w:ascii="Tahoma" w:eastAsia="PMingLiU" w:hAnsi="Tahoma" w:cs="Tahoma"/>
          <w:sz w:val="18"/>
        </w:rPr>
        <w:t>使用權可供</w:t>
      </w:r>
      <w:r w:rsidRPr="00DA53AD">
        <w:rPr>
          <w:rFonts w:ascii="Tahoma" w:eastAsia="PMingLiU" w:hAnsi="Tahoma" w:cs="Tahoma"/>
          <w:sz w:val="18"/>
        </w:rPr>
        <w:t xml:space="preserve"> Enterprise </w:t>
      </w:r>
      <w:r w:rsidRPr="00DA53AD">
        <w:rPr>
          <w:rFonts w:ascii="Tahoma" w:eastAsia="PMingLiU" w:hAnsi="Tahoma" w:cs="Tahoma"/>
          <w:sz w:val="18"/>
        </w:rPr>
        <w:t>合約客戶使用</w:t>
      </w:r>
    </w:p>
    <w:p w:rsidR="00223A77" w:rsidRPr="00FF15EE" w:rsidRDefault="00223A77" w:rsidP="00DF0E39">
      <w:pPr>
        <w:pStyle w:val="FootnoteBulletLevel1"/>
        <w:tabs>
          <w:tab w:val="clear" w:pos="900"/>
        </w:tabs>
        <w:spacing w:before="0" w:after="0"/>
        <w:ind w:left="720" w:firstLine="0"/>
        <w:rPr>
          <w:rFonts w:ascii="Tahoma" w:eastAsia="PMingLiU" w:hAnsi="Tahoma" w:cs="Tahoma"/>
          <w:sz w:val="18"/>
          <w:szCs w:val="18"/>
        </w:rPr>
      </w:pPr>
    </w:p>
    <w:p w:rsidR="00864B8A" w:rsidRPr="00DA53AD" w:rsidRDefault="00223A77" w:rsidP="00864B8A">
      <w:pPr>
        <w:spacing w:after="60"/>
        <w:ind w:left="720"/>
        <w:rPr>
          <w:rFonts w:eastAsia="PMingLiU" w:cs="Tahoma"/>
        </w:rPr>
      </w:pPr>
      <w:r w:rsidRPr="00FF15EE">
        <w:rPr>
          <w:rFonts w:eastAsia="PMingLiU" w:cs="Tahoma"/>
          <w:b/>
        </w:rPr>
        <w:t>Office Standard 2013</w:t>
      </w:r>
    </w:p>
    <w:p w:rsidR="00223A77" w:rsidRPr="00DA53AD" w:rsidRDefault="00223A77" w:rsidP="00DF0E39">
      <w:pPr>
        <w:pStyle w:val="FootnoteBulletLevel1"/>
        <w:tabs>
          <w:tab w:val="clear" w:pos="900"/>
        </w:tabs>
        <w:spacing w:before="0" w:after="0"/>
        <w:ind w:left="720" w:firstLine="0"/>
        <w:rPr>
          <w:rFonts w:ascii="Tahoma" w:eastAsia="PMingLiU" w:hAnsi="Tahoma" w:cs="Tahoma"/>
        </w:rPr>
      </w:pPr>
      <w:r w:rsidRPr="00FF15EE">
        <w:rPr>
          <w:rFonts w:ascii="Tahoma" w:eastAsia="PMingLiU" w:hAnsi="Tahoma" w:cs="Tahoma"/>
          <w:sz w:val="18"/>
        </w:rPr>
        <w:t xml:space="preserve">Office Standard 2013 </w:t>
      </w:r>
      <w:r w:rsidRPr="00FF15EE">
        <w:rPr>
          <w:rFonts w:ascii="Tahoma" w:eastAsia="PMingLiU" w:hAnsi="Tahoma" w:cs="Tahoma"/>
          <w:sz w:val="18"/>
        </w:rPr>
        <w:t>之使用權包括下列產品：</w:t>
      </w:r>
      <w:r w:rsidRPr="00FF15EE">
        <w:rPr>
          <w:rFonts w:ascii="Tahoma" w:eastAsia="PMingLiU" w:hAnsi="Tahoma" w:cs="Tahoma"/>
          <w:sz w:val="18"/>
        </w:rPr>
        <w:t>Excel 2013</w:t>
      </w:r>
      <w:r w:rsidRPr="00FF15EE">
        <w:rPr>
          <w:rFonts w:ascii="Tahoma" w:eastAsia="PMingLiU" w:hAnsi="Tahoma" w:cs="Tahoma"/>
          <w:sz w:val="18"/>
        </w:rPr>
        <w:t>、</w:t>
      </w:r>
      <w:r w:rsidRPr="00FF15EE">
        <w:rPr>
          <w:rFonts w:ascii="Tahoma" w:eastAsia="PMingLiU" w:hAnsi="Tahoma" w:cs="Tahoma"/>
          <w:sz w:val="18"/>
        </w:rPr>
        <w:t>OneNote 2013</w:t>
      </w:r>
      <w:r w:rsidRPr="00FF15EE">
        <w:rPr>
          <w:rFonts w:ascii="Tahoma" w:eastAsia="PMingLiU" w:hAnsi="Tahoma" w:cs="Tahoma"/>
          <w:sz w:val="18"/>
        </w:rPr>
        <w:t>、</w:t>
      </w:r>
      <w:r w:rsidRPr="00FF15EE">
        <w:rPr>
          <w:rFonts w:ascii="Tahoma" w:eastAsia="PMingLiU" w:hAnsi="Tahoma" w:cs="Tahoma"/>
          <w:sz w:val="18"/>
        </w:rPr>
        <w:t>Outlook 2013</w:t>
      </w:r>
      <w:r w:rsidRPr="00FF15EE">
        <w:rPr>
          <w:rFonts w:ascii="Tahoma" w:eastAsia="PMingLiU" w:hAnsi="Tahoma" w:cs="Tahoma"/>
          <w:sz w:val="18"/>
        </w:rPr>
        <w:t>、</w:t>
      </w:r>
      <w:r w:rsidRPr="00FF15EE">
        <w:rPr>
          <w:rFonts w:ascii="Tahoma" w:eastAsia="PMingLiU" w:hAnsi="Tahoma" w:cs="Tahoma"/>
        </w:rPr>
        <w:t xml:space="preserve"> Office Home and Student RT 2013 </w:t>
      </w:r>
      <w:r w:rsidRPr="00FF15EE">
        <w:rPr>
          <w:rFonts w:ascii="Tahoma" w:eastAsia="PMingLiU" w:hAnsi="Tahoma" w:cs="Tahoma"/>
        </w:rPr>
        <w:t>商業用途、</w:t>
      </w:r>
      <w:r w:rsidRPr="00FF15EE">
        <w:rPr>
          <w:rFonts w:ascii="Tahoma" w:eastAsia="PMingLiU" w:hAnsi="Tahoma" w:cs="Tahoma"/>
          <w:sz w:val="18"/>
        </w:rPr>
        <w:t xml:space="preserve"> Office Web Apps</w:t>
      </w:r>
      <w:r w:rsidRPr="00FF15EE">
        <w:rPr>
          <w:rFonts w:ascii="Tahoma" w:eastAsia="PMingLiU" w:hAnsi="Tahoma" w:cs="Tahoma"/>
          <w:sz w:val="18"/>
        </w:rPr>
        <w:t>、</w:t>
      </w:r>
      <w:r w:rsidRPr="00FF15EE">
        <w:rPr>
          <w:rFonts w:ascii="Tahoma" w:eastAsia="PMingLiU" w:hAnsi="Tahoma" w:cs="Tahoma"/>
          <w:sz w:val="18"/>
        </w:rPr>
        <w:t>PowerPoint 2013</w:t>
      </w:r>
      <w:r w:rsidRPr="00FF15EE">
        <w:rPr>
          <w:rFonts w:ascii="Tahoma" w:eastAsia="PMingLiU" w:hAnsi="Tahoma" w:cs="Tahoma"/>
          <w:sz w:val="18"/>
        </w:rPr>
        <w:t>、</w:t>
      </w:r>
      <w:r w:rsidRPr="00FF15EE">
        <w:rPr>
          <w:rFonts w:ascii="Tahoma" w:eastAsia="PMingLiU" w:hAnsi="Tahoma" w:cs="Tahoma"/>
          <w:sz w:val="18"/>
        </w:rPr>
        <w:t xml:space="preserve">Publisher 2013 </w:t>
      </w:r>
      <w:r w:rsidRPr="00FF15EE">
        <w:rPr>
          <w:rFonts w:ascii="Tahoma" w:eastAsia="PMingLiU" w:hAnsi="Tahoma" w:cs="Tahoma"/>
          <w:sz w:val="18"/>
        </w:rPr>
        <w:t>和</w:t>
      </w:r>
      <w:r w:rsidRPr="00FF15EE">
        <w:rPr>
          <w:rFonts w:ascii="Tahoma" w:eastAsia="PMingLiU" w:hAnsi="Tahoma" w:cs="Tahoma"/>
          <w:sz w:val="18"/>
        </w:rPr>
        <w:t xml:space="preserve"> Word 2013</w:t>
      </w:r>
      <w:r w:rsidRPr="00FF15EE">
        <w:rPr>
          <w:rFonts w:ascii="Tahoma" w:eastAsia="PMingLiU" w:hAnsi="Tahoma" w:cs="Tahoma"/>
          <w:sz w:val="18"/>
        </w:rPr>
        <w:t>。</w:t>
      </w:r>
    </w:p>
    <w:p w:rsidR="00DF0E39" w:rsidRPr="00FF15EE" w:rsidRDefault="00DF0E39" w:rsidP="00DF0E39">
      <w:pPr>
        <w:pStyle w:val="FootnoteBulletLevel1"/>
        <w:tabs>
          <w:tab w:val="clear" w:pos="900"/>
        </w:tabs>
        <w:spacing w:before="0" w:after="0"/>
        <w:ind w:left="720" w:firstLine="0"/>
        <w:rPr>
          <w:rFonts w:ascii="Tahoma" w:eastAsia="PMingLiU" w:hAnsi="Tahoma" w:cs="Tahoma"/>
          <w:sz w:val="18"/>
          <w:szCs w:val="18"/>
        </w:rPr>
      </w:pPr>
    </w:p>
    <w:p w:rsidR="00864B8A" w:rsidRPr="00DA53AD" w:rsidRDefault="00223A77" w:rsidP="00864B8A">
      <w:pPr>
        <w:spacing w:after="60"/>
        <w:ind w:left="720"/>
        <w:rPr>
          <w:rFonts w:eastAsia="PMingLiU" w:cs="Tahoma"/>
        </w:rPr>
      </w:pPr>
      <w:r w:rsidRPr="00DA53AD">
        <w:rPr>
          <w:rFonts w:eastAsia="PMingLiU" w:cs="Tahoma"/>
          <w:b/>
        </w:rPr>
        <w:t>無法單獨針對</w:t>
      </w:r>
      <w:r w:rsidRPr="00DA53AD">
        <w:rPr>
          <w:rFonts w:eastAsia="PMingLiU" w:cs="Tahoma"/>
          <w:b/>
        </w:rPr>
        <w:t xml:space="preserve"> Microsoft Office Standard 2013</w:t>
      </w:r>
    </w:p>
    <w:p w:rsidR="00223A77" w:rsidRPr="00DA53AD" w:rsidRDefault="00223A77" w:rsidP="002F39A5">
      <w:pPr>
        <w:spacing w:after="60"/>
        <w:ind w:left="720"/>
        <w:rPr>
          <w:rFonts w:eastAsia="PMingLiU" w:cs="Tahoma"/>
        </w:rPr>
      </w:pPr>
      <w:r w:rsidRPr="00DA53AD">
        <w:rPr>
          <w:rFonts w:eastAsia="PMingLiU" w:cs="Tahoma"/>
        </w:rPr>
        <w:t xml:space="preserve">Office Standard 2013 </w:t>
      </w:r>
      <w:r w:rsidRPr="00DA53AD">
        <w:rPr>
          <w:rFonts w:eastAsia="PMingLiU" w:cs="Tahoma"/>
        </w:rPr>
        <w:t>包括依單一使用權提供的一種以上產品。軟體不得分離並於一部以上之電腦使用。</w:t>
      </w:r>
    </w:p>
    <w:p w:rsidR="002F39A5" w:rsidRPr="00DA53AD" w:rsidRDefault="002F39A5" w:rsidP="002F39A5">
      <w:pPr>
        <w:rPr>
          <w:rFonts w:eastAsia="PMingLiU" w:cs="Tahoma"/>
        </w:rPr>
      </w:pPr>
    </w:p>
    <w:p w:rsidR="002F39A5" w:rsidRPr="00DA53AD" w:rsidRDefault="002F39A5" w:rsidP="002F39A5">
      <w:pPr>
        <w:rPr>
          <w:rFonts w:eastAsia="PMingLiU" w:cs="Tahoma"/>
        </w:rPr>
      </w:pPr>
    </w:p>
    <w:p w:rsidR="00B2182D" w:rsidRPr="00DA53AD" w:rsidRDefault="00B26237" w:rsidP="00461CA9">
      <w:pPr>
        <w:pStyle w:val="Heading3"/>
        <w:rPr>
          <w:rFonts w:ascii="Tahoma" w:eastAsia="PMingLiU" w:hAnsi="Tahoma" w:cs="Tahoma"/>
        </w:rPr>
      </w:pPr>
      <w:bookmarkStart w:id="1050" w:name="_110_Office_365"/>
      <w:bookmarkStart w:id="1051" w:name="_Toc352109526"/>
      <w:bookmarkStart w:id="1052" w:name="Aps_9OfficeProPlusSubUserSL"/>
      <w:bookmarkEnd w:id="1050"/>
      <w:r w:rsidRPr="00DA53AD">
        <w:rPr>
          <w:rFonts w:ascii="Tahoma" w:eastAsia="PMingLiU" w:hAnsi="Tahoma" w:cs="Tahoma"/>
          <w:caps/>
          <w:color w:val="F26200"/>
          <w:sz w:val="22"/>
          <w:vertAlign w:val="superscript"/>
        </w:rPr>
        <w:t>10</w:t>
      </w:r>
      <w:r w:rsidRPr="00DA53AD">
        <w:rPr>
          <w:rFonts w:ascii="Tahoma" w:eastAsia="PMingLiU" w:hAnsi="Tahoma" w:cs="Tahoma"/>
          <w:color w:val="F26200"/>
          <w:sz w:val="22"/>
        </w:rPr>
        <w:t xml:space="preserve"> Office 365 ProPlus (</w:t>
      </w:r>
      <w:r w:rsidRPr="00DA53AD">
        <w:rPr>
          <w:rFonts w:ascii="Tahoma" w:eastAsia="PMingLiU" w:hAnsi="Tahoma" w:cs="Tahoma"/>
          <w:color w:val="F26200"/>
          <w:sz w:val="22"/>
        </w:rPr>
        <w:t>使用者訂閱使用權</w:t>
      </w:r>
      <w:r w:rsidRPr="00DA53AD">
        <w:rPr>
          <w:rFonts w:ascii="Tahoma" w:eastAsia="PMingLiU" w:hAnsi="Tahoma" w:cs="Tahoma"/>
          <w:color w:val="F26200"/>
          <w:sz w:val="22"/>
        </w:rPr>
        <w:t>)</w:t>
      </w:r>
      <w:bookmarkEnd w:id="1049"/>
      <w:bookmarkEnd w:id="1051"/>
    </w:p>
    <w:bookmarkEnd w:id="1052"/>
    <w:p w:rsidR="00B2182D" w:rsidRPr="00DA53AD" w:rsidRDefault="00B2182D" w:rsidP="00AE5A9F">
      <w:pPr>
        <w:rPr>
          <w:rFonts w:eastAsia="PMingLiU" w:cs="Tahoma"/>
        </w:rPr>
      </w:pPr>
    </w:p>
    <w:p w:rsidR="003418C5" w:rsidRPr="00DA53AD" w:rsidRDefault="003418C5" w:rsidP="003418C5">
      <w:pPr>
        <w:spacing w:after="60"/>
        <w:ind w:left="720"/>
        <w:rPr>
          <w:rFonts w:eastAsia="PMingLiU" w:cs="Tahoma"/>
        </w:rPr>
      </w:pPr>
      <w:r w:rsidRPr="00DA53AD">
        <w:rPr>
          <w:rFonts w:eastAsia="PMingLiU" w:cs="Tahoma"/>
          <w:b/>
          <w:bCs/>
        </w:rPr>
        <w:t>訂購資格</w:t>
      </w:r>
    </w:p>
    <w:p w:rsidR="003418C5" w:rsidRPr="00DA53AD" w:rsidRDefault="003418C5" w:rsidP="003418C5">
      <w:pPr>
        <w:ind w:left="720"/>
        <w:rPr>
          <w:rFonts w:eastAsia="PMingLiU" w:cs="Tahoma"/>
        </w:rPr>
      </w:pPr>
      <w:r w:rsidRPr="00DA53AD">
        <w:rPr>
          <w:rFonts w:eastAsia="PMingLiU" w:cs="Tahoma"/>
        </w:rPr>
        <w:t>如果　貴用戶根據有效的</w:t>
      </w:r>
      <w:r w:rsidRPr="00DA53AD">
        <w:rPr>
          <w:rFonts w:eastAsia="PMingLiU" w:cs="Tahoma"/>
        </w:rPr>
        <w:t xml:space="preserve"> Enterprise </w:t>
      </w:r>
      <w:r w:rsidRPr="00DA53AD">
        <w:rPr>
          <w:rFonts w:eastAsia="PMingLiU" w:cs="Tahoma"/>
        </w:rPr>
        <w:t>合約擁有基礎的</w:t>
      </w:r>
      <w:r w:rsidRPr="00DA53AD">
        <w:rPr>
          <w:rFonts w:eastAsia="PMingLiU" w:cs="Tahoma"/>
        </w:rPr>
        <w:t xml:space="preserve"> Office Professional Plus </w:t>
      </w:r>
      <w:r w:rsidRPr="00DA53AD">
        <w:rPr>
          <w:rFonts w:eastAsia="PMingLiU" w:cs="Tahoma"/>
        </w:rPr>
        <w:t>軟體保證使用權，則　貴用戶僅得訂購</w:t>
      </w:r>
      <w:r w:rsidRPr="00DA53AD">
        <w:rPr>
          <w:rFonts w:eastAsia="PMingLiU" w:cs="Tahoma"/>
        </w:rPr>
        <w:t xml:space="preserve"> Office 365 ProPlus SA Transition </w:t>
      </w:r>
      <w:r w:rsidRPr="00DA53AD">
        <w:rPr>
          <w:rFonts w:eastAsia="PMingLiU" w:cs="Tahoma"/>
        </w:rPr>
        <w:t>使用權。</w:t>
      </w:r>
    </w:p>
    <w:p w:rsidR="003418C5" w:rsidRPr="00DA53AD" w:rsidRDefault="003418C5" w:rsidP="00864B8A">
      <w:pPr>
        <w:spacing w:after="60"/>
        <w:ind w:left="720"/>
        <w:rPr>
          <w:rFonts w:eastAsia="PMingLiU" w:cs="Tahoma"/>
        </w:rPr>
      </w:pPr>
    </w:p>
    <w:p w:rsidR="005C647E" w:rsidRPr="00DA53AD" w:rsidRDefault="005C647E" w:rsidP="00864B8A">
      <w:pPr>
        <w:spacing w:after="60"/>
        <w:ind w:left="720"/>
        <w:rPr>
          <w:rFonts w:eastAsia="PMingLiU" w:cs="Tahoma"/>
        </w:rPr>
      </w:pPr>
      <w:r w:rsidRPr="00DA53AD">
        <w:rPr>
          <w:rFonts w:eastAsia="PMingLiU" w:cs="Tahoma"/>
          <w:b/>
        </w:rPr>
        <w:t xml:space="preserve">Campus </w:t>
      </w:r>
      <w:r w:rsidRPr="00DA53AD">
        <w:rPr>
          <w:rFonts w:eastAsia="PMingLiU" w:cs="Tahoma"/>
          <w:b/>
        </w:rPr>
        <w:t>及</w:t>
      </w:r>
      <w:r w:rsidRPr="00DA53AD">
        <w:rPr>
          <w:rFonts w:eastAsia="PMingLiU" w:cs="Tahoma"/>
          <w:b/>
        </w:rPr>
        <w:t xml:space="preserve"> School</w:t>
      </w:r>
    </w:p>
    <w:p w:rsidR="005C647E" w:rsidRPr="00DA53AD" w:rsidRDefault="005C647E" w:rsidP="00810479">
      <w:pPr>
        <w:ind w:left="720"/>
        <w:rPr>
          <w:rFonts w:eastAsia="PMingLiU" w:cs="Tahoma"/>
        </w:rPr>
      </w:pPr>
      <w:r w:rsidRPr="00DA53AD">
        <w:rPr>
          <w:rFonts w:eastAsia="PMingLiU" w:cs="Tahoma"/>
          <w:color w:val="000000"/>
        </w:rPr>
        <w:t>機構若訂閱</w:t>
      </w:r>
      <w:r w:rsidRPr="00DA53AD">
        <w:rPr>
          <w:rFonts w:eastAsia="PMingLiU" w:cs="Tahoma"/>
          <w:color w:val="000000"/>
        </w:rPr>
        <w:t xml:space="preserve"> Office Professional Plus Subscription</w:t>
      </w:r>
      <w:r w:rsidRPr="00DA53AD">
        <w:rPr>
          <w:rFonts w:eastAsia="PMingLiU" w:cs="Tahoma"/>
          <w:color w:val="000000"/>
        </w:rPr>
        <w:t>，則必須為該機構組織內的每一位合格使用者訂購一份使</w:t>
      </w:r>
      <w:r w:rsidR="000A184D">
        <w:rPr>
          <w:rFonts w:eastAsia="PMingLiU" w:cs="Tahoma"/>
          <w:color w:val="000000"/>
        </w:rPr>
        <w:br/>
      </w:r>
      <w:r w:rsidRPr="00DA53AD">
        <w:rPr>
          <w:rFonts w:eastAsia="PMingLiU" w:cs="Tahoma"/>
          <w:color w:val="000000"/>
        </w:rPr>
        <w:t>用權。機構若就</w:t>
      </w:r>
      <w:r w:rsidRPr="00DA53AD">
        <w:rPr>
          <w:rFonts w:eastAsia="PMingLiU" w:cs="Tahoma"/>
          <w:color w:val="000000"/>
        </w:rPr>
        <w:t xml:space="preserve"> Office Professional Plus </w:t>
      </w:r>
      <w:r w:rsidRPr="00DA53AD">
        <w:rPr>
          <w:rFonts w:eastAsia="PMingLiU" w:cs="Tahoma"/>
          <w:color w:val="000000"/>
        </w:rPr>
        <w:t>訂閱之學生選擇權進行註冊，則必須為組織內的每一位學生訂購</w:t>
      </w:r>
      <w:r w:rsidR="000A184D">
        <w:rPr>
          <w:rFonts w:eastAsia="PMingLiU" w:cs="Tahoma"/>
          <w:color w:val="000000"/>
        </w:rPr>
        <w:br/>
      </w:r>
      <w:r w:rsidRPr="00DA53AD">
        <w:rPr>
          <w:rFonts w:eastAsia="PMingLiU" w:cs="Tahoma"/>
          <w:color w:val="000000"/>
        </w:rPr>
        <w:t>一份使用權。</w:t>
      </w:r>
    </w:p>
    <w:p w:rsidR="008368B4" w:rsidRPr="00DA53AD" w:rsidRDefault="008368B4" w:rsidP="008368B4">
      <w:pPr>
        <w:ind w:left="720"/>
        <w:rPr>
          <w:rFonts w:eastAsia="PMingLiU" w:cs="Tahoma"/>
        </w:rPr>
      </w:pPr>
      <w:r w:rsidRPr="00DA53AD">
        <w:rPr>
          <w:rFonts w:eastAsia="PMingLiU" w:cs="Tahoma"/>
          <w:b/>
          <w:bCs/>
          <w:szCs w:val="18"/>
        </w:rPr>
        <w:lastRenderedPageBreak/>
        <w:t xml:space="preserve">Office Professional Plus 2010 </w:t>
      </w:r>
      <w:r w:rsidRPr="00DA53AD">
        <w:rPr>
          <w:rFonts w:eastAsia="PMingLiU" w:cs="Tahoma"/>
          <w:b/>
          <w:bCs/>
          <w:szCs w:val="18"/>
        </w:rPr>
        <w:t>或</w:t>
      </w:r>
      <w:r w:rsidRPr="00DA53AD">
        <w:rPr>
          <w:rFonts w:eastAsia="PMingLiU" w:cs="Tahoma"/>
          <w:b/>
          <w:bCs/>
          <w:szCs w:val="18"/>
        </w:rPr>
        <w:t xml:space="preserve"> Office for Mac Standard 2011 </w:t>
      </w:r>
      <w:r w:rsidRPr="00DA53AD">
        <w:rPr>
          <w:rFonts w:eastAsia="PMingLiU" w:cs="Tahoma"/>
          <w:b/>
          <w:bCs/>
          <w:szCs w:val="18"/>
        </w:rPr>
        <w:t>之使用</w:t>
      </w:r>
    </w:p>
    <w:p w:rsidR="008368B4" w:rsidRPr="00DA53AD" w:rsidRDefault="008368B4" w:rsidP="008368B4">
      <w:pPr>
        <w:ind w:left="720"/>
        <w:rPr>
          <w:rFonts w:eastAsia="PMingLiU" w:cs="Tahoma"/>
          <w:lang w:eastAsia="zh-TW"/>
        </w:rPr>
      </w:pPr>
      <w:r w:rsidRPr="00DA53AD">
        <w:rPr>
          <w:rFonts w:eastAsia="PMingLiU" w:cs="Tahoma"/>
          <w:bCs/>
          <w:szCs w:val="18"/>
        </w:rPr>
        <w:t>在</w:t>
      </w:r>
      <w:r w:rsidRPr="00DA53AD">
        <w:rPr>
          <w:rFonts w:eastAsia="PMingLiU" w:cs="Tahoma"/>
          <w:bCs/>
          <w:szCs w:val="18"/>
        </w:rPr>
        <w:t xml:space="preserve"> Office 365 ProPlus </w:t>
      </w:r>
      <w:r w:rsidRPr="00DA53AD">
        <w:rPr>
          <w:rFonts w:eastAsia="PMingLiU" w:cs="Tahoma"/>
          <w:bCs/>
          <w:szCs w:val="18"/>
        </w:rPr>
        <w:t>的更新服務發行之後，已中斷依據有效訂閱使用</w:t>
      </w:r>
      <w:r w:rsidRPr="00DA53AD">
        <w:rPr>
          <w:rFonts w:eastAsia="PMingLiU" w:cs="Tahoma"/>
          <w:bCs/>
          <w:szCs w:val="18"/>
        </w:rPr>
        <w:t xml:space="preserve"> Office Professional Plus 2010 </w:t>
      </w:r>
      <w:r w:rsidRPr="00DA53AD">
        <w:rPr>
          <w:rFonts w:eastAsia="PMingLiU" w:cs="Tahoma"/>
          <w:bCs/>
          <w:szCs w:val="18"/>
        </w:rPr>
        <w:t>或</w:t>
      </w:r>
      <w:r w:rsidRPr="00DA53AD">
        <w:rPr>
          <w:rFonts w:eastAsia="PMingLiU" w:cs="Tahoma"/>
          <w:bCs/>
          <w:szCs w:val="18"/>
        </w:rPr>
        <w:t xml:space="preserve"> Office</w:t>
      </w:r>
      <w:r w:rsidR="000A184D">
        <w:rPr>
          <w:rFonts w:eastAsia="PMingLiU" w:cs="Tahoma"/>
          <w:bCs/>
          <w:szCs w:val="18"/>
        </w:rPr>
        <w:t> </w:t>
      </w:r>
      <w:r w:rsidRPr="00DA53AD">
        <w:rPr>
          <w:rFonts w:eastAsia="PMingLiU" w:cs="Tahoma"/>
          <w:bCs/>
          <w:szCs w:val="18"/>
        </w:rPr>
        <w:t xml:space="preserve">for Mac Standard 2011 </w:t>
      </w:r>
      <w:r w:rsidRPr="00DA53AD">
        <w:rPr>
          <w:rFonts w:eastAsia="PMingLiU" w:cs="Tahoma"/>
          <w:bCs/>
          <w:szCs w:val="18"/>
        </w:rPr>
        <w:t>替代</w:t>
      </w:r>
      <w:r w:rsidRPr="00DA53AD">
        <w:rPr>
          <w:rFonts w:eastAsia="PMingLiU" w:cs="Tahoma"/>
          <w:bCs/>
          <w:szCs w:val="18"/>
        </w:rPr>
        <w:t xml:space="preserve"> Office 365 ProPlus </w:t>
      </w:r>
      <w:r w:rsidRPr="00DA53AD">
        <w:rPr>
          <w:rFonts w:eastAsia="PMingLiU" w:cs="Tahoma"/>
          <w:bCs/>
          <w:szCs w:val="18"/>
        </w:rPr>
        <w:t xml:space="preserve">軟體的媒體資格權利。　</w:t>
      </w:r>
      <w:r w:rsidRPr="00DA53AD">
        <w:rPr>
          <w:rFonts w:eastAsia="PMingLiU" w:cs="Tahoma"/>
          <w:bCs/>
          <w:szCs w:val="18"/>
          <w:lang w:eastAsia="zh-TW"/>
        </w:rPr>
        <w:t>貴用戶有一年時間</w:t>
      </w:r>
      <w:r w:rsidRPr="00DA53AD">
        <w:rPr>
          <w:rFonts w:eastAsia="PMingLiU" w:cs="Tahoma"/>
          <w:bCs/>
          <w:szCs w:val="18"/>
          <w:lang w:eastAsia="zh-TW"/>
        </w:rPr>
        <w:t xml:space="preserve"> (</w:t>
      </w:r>
      <w:r w:rsidRPr="00DA53AD">
        <w:rPr>
          <w:rFonts w:eastAsia="PMingLiU" w:cs="Tahoma"/>
          <w:bCs/>
          <w:szCs w:val="18"/>
          <w:lang w:eastAsia="zh-TW"/>
        </w:rPr>
        <w:t>直至</w:t>
      </w:r>
      <w:r w:rsidRPr="00DA53AD">
        <w:rPr>
          <w:rFonts w:eastAsia="PMingLiU" w:cs="Tahoma"/>
          <w:bCs/>
          <w:szCs w:val="18"/>
          <w:lang w:eastAsia="zh-TW"/>
        </w:rPr>
        <w:t xml:space="preserve"> 2014 </w:t>
      </w:r>
      <w:r w:rsidRPr="00DA53AD">
        <w:rPr>
          <w:rFonts w:eastAsia="PMingLiU" w:cs="Tahoma"/>
          <w:bCs/>
          <w:szCs w:val="18"/>
          <w:lang w:eastAsia="zh-TW"/>
        </w:rPr>
        <w:t>年</w:t>
      </w:r>
      <w:r w:rsidRPr="00DA53AD">
        <w:rPr>
          <w:rFonts w:eastAsia="PMingLiU" w:cs="Tahoma"/>
          <w:bCs/>
          <w:szCs w:val="18"/>
          <w:lang w:eastAsia="zh-TW"/>
        </w:rPr>
        <w:t xml:space="preserve"> 2 </w:t>
      </w:r>
      <w:r w:rsidRPr="00DA53AD">
        <w:rPr>
          <w:rFonts w:eastAsia="PMingLiU" w:cs="Tahoma"/>
          <w:bCs/>
          <w:szCs w:val="18"/>
          <w:lang w:eastAsia="zh-TW"/>
        </w:rPr>
        <w:t>月</w:t>
      </w:r>
      <w:r w:rsidRPr="00DA53AD">
        <w:rPr>
          <w:rFonts w:eastAsia="PMingLiU" w:cs="Tahoma"/>
          <w:bCs/>
          <w:szCs w:val="18"/>
          <w:lang w:eastAsia="zh-TW"/>
        </w:rPr>
        <w:t xml:space="preserve"> 28 </w:t>
      </w:r>
      <w:r w:rsidRPr="00DA53AD">
        <w:rPr>
          <w:rFonts w:eastAsia="PMingLiU" w:cs="Tahoma"/>
          <w:bCs/>
          <w:szCs w:val="18"/>
          <w:lang w:eastAsia="zh-TW"/>
        </w:rPr>
        <w:t>日為止</w:t>
      </w:r>
      <w:r w:rsidRPr="00DA53AD">
        <w:rPr>
          <w:rFonts w:eastAsia="PMingLiU" w:cs="Tahoma"/>
          <w:bCs/>
          <w:szCs w:val="18"/>
          <w:lang w:eastAsia="zh-TW"/>
        </w:rPr>
        <w:t>)</w:t>
      </w:r>
      <w:r w:rsidRPr="00DA53AD">
        <w:rPr>
          <w:rFonts w:eastAsia="PMingLiU" w:cs="Tahoma"/>
          <w:bCs/>
          <w:szCs w:val="18"/>
          <w:lang w:eastAsia="zh-TW"/>
        </w:rPr>
        <w:t>，可將　貴用戶的裝置升級為</w:t>
      </w:r>
      <w:r w:rsidRPr="00DA53AD">
        <w:rPr>
          <w:rFonts w:eastAsia="PMingLiU" w:cs="Tahoma"/>
          <w:bCs/>
          <w:szCs w:val="18"/>
          <w:lang w:eastAsia="zh-TW"/>
        </w:rPr>
        <w:t xml:space="preserve"> Office 365 ProPlus </w:t>
      </w:r>
      <w:r w:rsidRPr="00DA53AD">
        <w:rPr>
          <w:rFonts w:eastAsia="PMingLiU" w:cs="Tahoma"/>
          <w:bCs/>
          <w:szCs w:val="18"/>
          <w:lang w:eastAsia="zh-TW"/>
        </w:rPr>
        <w:t>媒體。</w:t>
      </w:r>
    </w:p>
    <w:p w:rsidR="008368B4" w:rsidRPr="00DA53AD" w:rsidRDefault="008368B4" w:rsidP="008368B4">
      <w:pPr>
        <w:ind w:left="720"/>
        <w:rPr>
          <w:rFonts w:eastAsia="PMingLiU" w:cs="Tahoma"/>
          <w:lang w:eastAsia="zh-TW"/>
        </w:rPr>
      </w:pPr>
    </w:p>
    <w:p w:rsidR="008368B4" w:rsidRPr="00DA53AD" w:rsidRDefault="008368B4" w:rsidP="008368B4">
      <w:pPr>
        <w:spacing w:after="60"/>
        <w:ind w:left="720"/>
        <w:rPr>
          <w:rFonts w:eastAsia="PMingLiU" w:cs="Tahoma"/>
          <w:lang w:eastAsia="zh-TW"/>
        </w:rPr>
      </w:pPr>
      <w:r w:rsidRPr="00DA53AD">
        <w:rPr>
          <w:rFonts w:eastAsia="PMingLiU" w:cs="Tahoma"/>
          <w:b/>
          <w:lang w:eastAsia="zh-TW"/>
        </w:rPr>
        <w:t>媒體資格與遠端桌面服務</w:t>
      </w:r>
      <w:r w:rsidRPr="00DA53AD">
        <w:rPr>
          <w:rFonts w:eastAsia="PMingLiU" w:cs="Tahoma"/>
          <w:b/>
          <w:lang w:eastAsia="zh-TW"/>
        </w:rPr>
        <w:t xml:space="preserve"> (RDS)</w:t>
      </w:r>
    </w:p>
    <w:p w:rsidR="008368B4" w:rsidRPr="00FF15EE" w:rsidRDefault="008368B4" w:rsidP="008368B4">
      <w:pPr>
        <w:ind w:left="720"/>
        <w:rPr>
          <w:rFonts w:eastAsia="PMingLiU" w:cs="Tahoma"/>
          <w:spacing w:val="-2"/>
        </w:rPr>
      </w:pPr>
      <w:r w:rsidRPr="00FF15EE">
        <w:rPr>
          <w:rFonts w:eastAsia="PMingLiU" w:cs="Tahoma"/>
          <w:spacing w:val="-2"/>
          <w:szCs w:val="18"/>
        </w:rPr>
        <w:t>如果已接受　貴用戶轉讓之</w:t>
      </w:r>
      <w:r w:rsidRPr="00FF15EE">
        <w:rPr>
          <w:rFonts w:eastAsia="PMingLiU" w:cs="Tahoma"/>
          <w:spacing w:val="-2"/>
          <w:szCs w:val="18"/>
        </w:rPr>
        <w:t xml:space="preserve"> Office 365 ProPlus </w:t>
      </w:r>
      <w:r w:rsidRPr="00FF15EE">
        <w:rPr>
          <w:rFonts w:eastAsia="PMingLiU" w:cs="Tahoma"/>
          <w:spacing w:val="-2"/>
          <w:szCs w:val="18"/>
        </w:rPr>
        <w:t>使用權的使用者在已啟用</w:t>
      </w:r>
      <w:r w:rsidRPr="00FF15EE">
        <w:rPr>
          <w:rFonts w:eastAsia="PMingLiU" w:cs="Tahoma"/>
          <w:spacing w:val="-2"/>
          <w:szCs w:val="18"/>
        </w:rPr>
        <w:t xml:space="preserve"> RDS </w:t>
      </w:r>
      <w:r w:rsidRPr="00FF15EE">
        <w:rPr>
          <w:rFonts w:eastAsia="PMingLiU" w:cs="Tahoma"/>
          <w:spacing w:val="-2"/>
          <w:szCs w:val="18"/>
        </w:rPr>
        <w:t>角色的網路伺服器上使用軟體，以替代依照</w:t>
      </w:r>
      <w:r w:rsidRPr="00FF15EE">
        <w:rPr>
          <w:rFonts w:eastAsia="PMingLiU" w:cs="Tahoma"/>
          <w:spacing w:val="-2"/>
          <w:szCs w:val="18"/>
        </w:rPr>
        <w:t xml:space="preserve"> Office 365 ProPlus </w:t>
      </w:r>
      <w:r w:rsidRPr="00FF15EE">
        <w:rPr>
          <w:rFonts w:eastAsia="PMingLiU" w:cs="Tahoma"/>
          <w:spacing w:val="-2"/>
          <w:szCs w:val="18"/>
        </w:rPr>
        <w:t>的產品使用權而在五個許可裝置中的其中一個裝置上安裝</w:t>
      </w:r>
      <w:r w:rsidRPr="00FF15EE">
        <w:rPr>
          <w:rFonts w:eastAsia="PMingLiU" w:cs="Tahoma"/>
          <w:spacing w:val="-2"/>
          <w:szCs w:val="18"/>
        </w:rPr>
        <w:t xml:space="preserve"> Office 365 ProPlus </w:t>
      </w:r>
      <w:r w:rsidR="000A184D">
        <w:rPr>
          <w:rFonts w:eastAsia="PMingLiU" w:cs="Tahoma"/>
          <w:spacing w:val="-2"/>
          <w:szCs w:val="18"/>
        </w:rPr>
        <w:br/>
      </w:r>
      <w:r w:rsidRPr="00FF15EE">
        <w:rPr>
          <w:rFonts w:eastAsia="PMingLiU" w:cs="Tahoma"/>
          <w:spacing w:val="-2"/>
          <w:szCs w:val="18"/>
        </w:rPr>
        <w:t>隨附之軟體的拷貝，則該使用者得</w:t>
      </w:r>
      <w:r w:rsidRPr="00FF15EE">
        <w:rPr>
          <w:rFonts w:eastAsia="PMingLiU" w:cs="Tahoma"/>
          <w:spacing w:val="-2"/>
          <w:szCs w:val="18"/>
        </w:rPr>
        <w:t xml:space="preserve"> 1) </w:t>
      </w:r>
      <w:r w:rsidRPr="00FF15EE">
        <w:rPr>
          <w:rFonts w:eastAsia="PMingLiU" w:cs="Tahoma"/>
          <w:spacing w:val="-2"/>
          <w:szCs w:val="18"/>
        </w:rPr>
        <w:t>在網路伺服器上安裝</w:t>
      </w:r>
      <w:r w:rsidRPr="00FF15EE">
        <w:rPr>
          <w:rFonts w:eastAsia="PMingLiU" w:cs="Tahoma"/>
          <w:spacing w:val="-2"/>
          <w:szCs w:val="18"/>
        </w:rPr>
        <w:t xml:space="preserve"> Office Professional Plus 2013 </w:t>
      </w:r>
      <w:r w:rsidRPr="00FF15EE">
        <w:rPr>
          <w:rFonts w:eastAsia="PMingLiU" w:cs="Tahoma"/>
          <w:spacing w:val="-2"/>
          <w:szCs w:val="18"/>
        </w:rPr>
        <w:t>軟體的一個拷貝，</w:t>
      </w:r>
      <w:r w:rsidR="000A184D">
        <w:rPr>
          <w:rFonts w:eastAsia="PMingLiU" w:cs="Tahoma"/>
          <w:spacing w:val="-2"/>
          <w:szCs w:val="18"/>
        </w:rPr>
        <w:br/>
      </w:r>
      <w:r w:rsidRPr="00FF15EE">
        <w:rPr>
          <w:rFonts w:eastAsia="PMingLiU" w:cs="Tahoma"/>
          <w:spacing w:val="-2"/>
          <w:szCs w:val="18"/>
        </w:rPr>
        <w:t>以及</w:t>
      </w:r>
      <w:r w:rsidRPr="00FF15EE">
        <w:rPr>
          <w:rFonts w:eastAsia="PMingLiU" w:cs="Tahoma"/>
          <w:spacing w:val="-2"/>
          <w:szCs w:val="18"/>
        </w:rPr>
        <w:t xml:space="preserve"> 2) </w:t>
      </w:r>
      <w:r w:rsidRPr="00FF15EE">
        <w:rPr>
          <w:rFonts w:eastAsia="PMingLiU" w:cs="Tahoma"/>
          <w:spacing w:val="-2"/>
          <w:szCs w:val="18"/>
        </w:rPr>
        <w:t>從任何裝置存取</w:t>
      </w:r>
      <w:r w:rsidRPr="00FF15EE">
        <w:rPr>
          <w:rFonts w:eastAsia="PMingLiU" w:cs="Tahoma"/>
          <w:spacing w:val="-2"/>
          <w:szCs w:val="18"/>
        </w:rPr>
        <w:t xml:space="preserve"> Office Professional Plus 2013 </w:t>
      </w:r>
      <w:r w:rsidRPr="00FF15EE">
        <w:rPr>
          <w:rFonts w:eastAsia="PMingLiU" w:cs="Tahoma"/>
          <w:spacing w:val="-2"/>
          <w:szCs w:val="18"/>
        </w:rPr>
        <w:t>軟體。一旦終止</w:t>
      </w:r>
      <w:r w:rsidRPr="00FF15EE">
        <w:rPr>
          <w:rFonts w:eastAsia="PMingLiU" w:cs="Tahoma"/>
          <w:spacing w:val="-2"/>
          <w:szCs w:val="18"/>
        </w:rPr>
        <w:t xml:space="preserve"> Office 365 ProPlus </w:t>
      </w:r>
      <w:r w:rsidRPr="00FF15EE">
        <w:rPr>
          <w:rFonts w:eastAsia="PMingLiU" w:cs="Tahoma"/>
          <w:spacing w:val="-2"/>
          <w:szCs w:val="18"/>
        </w:rPr>
        <w:t>訂閱，　貴用戶必須從網路伺服器解除安裝</w:t>
      </w:r>
      <w:r w:rsidRPr="00FF15EE">
        <w:rPr>
          <w:rFonts w:eastAsia="PMingLiU" w:cs="Tahoma"/>
          <w:spacing w:val="-2"/>
          <w:szCs w:val="18"/>
        </w:rPr>
        <w:t xml:space="preserve"> Office Professional Plus 2013 </w:t>
      </w:r>
      <w:r w:rsidRPr="00FF15EE">
        <w:rPr>
          <w:rFonts w:eastAsia="PMingLiU" w:cs="Tahoma"/>
          <w:spacing w:val="-2"/>
          <w:szCs w:val="18"/>
        </w:rPr>
        <w:t>軟體。</w:t>
      </w:r>
    </w:p>
    <w:p w:rsidR="00B2182D" w:rsidRPr="00DA53AD" w:rsidRDefault="00B2182D" w:rsidP="00810479">
      <w:pPr>
        <w:ind w:left="720"/>
        <w:rPr>
          <w:rFonts w:eastAsia="PMingLiU" w:cs="Tahoma"/>
        </w:rPr>
      </w:pPr>
    </w:p>
    <w:p w:rsidR="00ED6F81" w:rsidRPr="00DA53AD" w:rsidRDefault="00ED6F81" w:rsidP="00864B8A">
      <w:pPr>
        <w:spacing w:after="60"/>
        <w:ind w:left="720"/>
        <w:rPr>
          <w:rFonts w:eastAsia="PMingLiU" w:cs="Tahoma"/>
        </w:rPr>
      </w:pPr>
      <w:r w:rsidRPr="00DA53AD">
        <w:rPr>
          <w:rFonts w:eastAsia="PMingLiU" w:cs="Tahoma"/>
          <w:b/>
        </w:rPr>
        <w:t>媒體資格與</w:t>
      </w:r>
      <w:r w:rsidRPr="00DA53AD">
        <w:rPr>
          <w:rFonts w:eastAsia="PMingLiU" w:cs="Tahoma"/>
          <w:b/>
        </w:rPr>
        <w:t xml:space="preserve"> Windows To Go </w:t>
      </w:r>
      <w:r w:rsidRPr="00DA53AD">
        <w:rPr>
          <w:rFonts w:eastAsia="PMingLiU" w:cs="Tahoma"/>
          <w:b/>
        </w:rPr>
        <w:t>權利</w:t>
      </w:r>
    </w:p>
    <w:p w:rsidR="008368B4" w:rsidRPr="00DA53AD" w:rsidRDefault="008368B4" w:rsidP="008368B4">
      <w:pPr>
        <w:ind w:left="720"/>
        <w:rPr>
          <w:rFonts w:eastAsia="PMingLiU" w:cs="Tahoma"/>
        </w:rPr>
      </w:pPr>
      <w:r w:rsidRPr="00DA53AD">
        <w:rPr>
          <w:rFonts w:eastAsia="PMingLiU" w:cs="Tahoma"/>
          <w:szCs w:val="18"/>
        </w:rPr>
        <w:t>如</w:t>
      </w:r>
      <w:r w:rsidRPr="00DA53AD">
        <w:rPr>
          <w:rFonts w:eastAsia="PMingLiU" w:cs="Tahoma"/>
          <w:szCs w:val="18"/>
        </w:rPr>
        <w:t xml:space="preserve"> Windows To Go </w:t>
      </w:r>
      <w:r w:rsidRPr="00DA53AD">
        <w:rPr>
          <w:rFonts w:eastAsia="PMingLiU" w:cs="Tahoma"/>
          <w:szCs w:val="18"/>
        </w:rPr>
        <w:t>權利簡介的一部分中所述，如果已接受　貴用戶轉讓之</w:t>
      </w:r>
      <w:r w:rsidRPr="00DA53AD">
        <w:rPr>
          <w:rFonts w:eastAsia="PMingLiU" w:cs="Tahoma"/>
          <w:szCs w:val="18"/>
        </w:rPr>
        <w:t xml:space="preserve"> Office 365 ProPlus </w:t>
      </w:r>
      <w:r w:rsidRPr="00DA53AD">
        <w:rPr>
          <w:rFonts w:eastAsia="PMingLiU" w:cs="Tahoma"/>
          <w:szCs w:val="18"/>
        </w:rPr>
        <w:t>使用權的使用者依</w:t>
      </w:r>
      <w:r w:rsidRPr="00DA53AD">
        <w:rPr>
          <w:rFonts w:eastAsia="PMingLiU" w:cs="Tahoma"/>
          <w:szCs w:val="18"/>
        </w:rPr>
        <w:t xml:space="preserve"> Windows to Go </w:t>
      </w:r>
      <w:r w:rsidRPr="00DA53AD">
        <w:rPr>
          <w:rFonts w:eastAsia="PMingLiU" w:cs="Tahoma"/>
          <w:szCs w:val="18"/>
        </w:rPr>
        <w:t>權利來使用該權利以使用軟體，以替代依照</w:t>
      </w:r>
      <w:r w:rsidRPr="00DA53AD">
        <w:rPr>
          <w:rFonts w:eastAsia="PMingLiU" w:cs="Tahoma"/>
          <w:szCs w:val="18"/>
        </w:rPr>
        <w:t xml:space="preserve"> Office 365 ProPlus </w:t>
      </w:r>
      <w:r w:rsidRPr="00DA53AD">
        <w:rPr>
          <w:rFonts w:eastAsia="PMingLiU" w:cs="Tahoma"/>
          <w:szCs w:val="18"/>
        </w:rPr>
        <w:t>的產品使用權而在五個許可裝置中的其中一個裝置上安裝</w:t>
      </w:r>
      <w:r w:rsidRPr="00DA53AD">
        <w:rPr>
          <w:rFonts w:eastAsia="PMingLiU" w:cs="Tahoma"/>
          <w:szCs w:val="18"/>
        </w:rPr>
        <w:t xml:space="preserve"> Office 365 ProPlus </w:t>
      </w:r>
      <w:r w:rsidRPr="00DA53AD">
        <w:rPr>
          <w:rFonts w:eastAsia="PMingLiU" w:cs="Tahoma"/>
          <w:szCs w:val="18"/>
        </w:rPr>
        <w:t>隨附之軟體的拷貝，則該使用者得</w:t>
      </w:r>
      <w:r w:rsidRPr="00DA53AD">
        <w:rPr>
          <w:rFonts w:eastAsia="PMingLiU" w:cs="Tahoma"/>
          <w:szCs w:val="18"/>
        </w:rPr>
        <w:t xml:space="preserve"> 1) </w:t>
      </w:r>
      <w:r w:rsidRPr="00DA53AD">
        <w:rPr>
          <w:rFonts w:eastAsia="PMingLiU" w:cs="Tahoma"/>
          <w:szCs w:val="18"/>
        </w:rPr>
        <w:t>在供</w:t>
      </w:r>
      <w:r w:rsidRPr="00DA53AD">
        <w:rPr>
          <w:rFonts w:eastAsia="PMingLiU" w:cs="Tahoma"/>
          <w:szCs w:val="18"/>
        </w:rPr>
        <w:t xml:space="preserve"> Windows to Go </w:t>
      </w:r>
      <w:r w:rsidRPr="00DA53AD">
        <w:rPr>
          <w:rFonts w:eastAsia="PMingLiU" w:cs="Tahoma"/>
          <w:szCs w:val="18"/>
        </w:rPr>
        <w:t>權利使用之</w:t>
      </w:r>
      <w:r w:rsidRPr="00DA53AD">
        <w:rPr>
          <w:rFonts w:eastAsia="PMingLiU" w:cs="Tahoma"/>
          <w:szCs w:val="18"/>
        </w:rPr>
        <w:t xml:space="preserve"> USB </w:t>
      </w:r>
      <w:r w:rsidRPr="00DA53AD">
        <w:rPr>
          <w:rFonts w:eastAsia="PMingLiU" w:cs="Tahoma"/>
          <w:szCs w:val="18"/>
        </w:rPr>
        <w:t>磁碟機上安裝</w:t>
      </w:r>
      <w:r w:rsidRPr="00DA53AD">
        <w:rPr>
          <w:rFonts w:eastAsia="PMingLiU" w:cs="Tahoma"/>
          <w:szCs w:val="18"/>
        </w:rPr>
        <w:t xml:space="preserve"> Office Professional </w:t>
      </w:r>
      <w:r w:rsidRPr="00DA53AD">
        <w:rPr>
          <w:rFonts w:eastAsia="PMingLiU" w:cs="Tahoma"/>
          <w:color w:val="000000" w:themeColor="text1"/>
          <w:szCs w:val="18"/>
        </w:rPr>
        <w:t xml:space="preserve">Plus 2013 </w:t>
      </w:r>
      <w:r w:rsidRPr="00DA53AD">
        <w:rPr>
          <w:rFonts w:eastAsia="PMingLiU" w:cs="Tahoma"/>
          <w:color w:val="000000" w:themeColor="text1"/>
          <w:szCs w:val="18"/>
        </w:rPr>
        <w:t>軟體的一份拷貝，並</w:t>
      </w:r>
      <w:r w:rsidRPr="00DA53AD">
        <w:rPr>
          <w:rFonts w:eastAsia="PMingLiU" w:cs="Tahoma"/>
          <w:color w:val="000000" w:themeColor="text1"/>
          <w:szCs w:val="18"/>
        </w:rPr>
        <w:t xml:space="preserve"> 2) </w:t>
      </w:r>
      <w:r w:rsidRPr="00DA53AD">
        <w:rPr>
          <w:rFonts w:eastAsia="PMingLiU" w:cs="Tahoma"/>
          <w:color w:val="000000" w:themeColor="text1"/>
          <w:szCs w:val="18"/>
        </w:rPr>
        <w:t>使用任何授權裝置</w:t>
      </w:r>
      <w:r w:rsidR="000A184D">
        <w:rPr>
          <w:rFonts w:eastAsia="PMingLiU" w:cs="Tahoma"/>
          <w:color w:val="000000" w:themeColor="text1"/>
          <w:szCs w:val="18"/>
        </w:rPr>
        <w:br/>
      </w:r>
      <w:r w:rsidRPr="00DA53AD">
        <w:rPr>
          <w:rFonts w:eastAsia="PMingLiU" w:cs="Tahoma"/>
          <w:color w:val="000000" w:themeColor="text1"/>
          <w:szCs w:val="18"/>
        </w:rPr>
        <w:t>上該</w:t>
      </w:r>
      <w:r w:rsidRPr="00DA53AD">
        <w:rPr>
          <w:rFonts w:eastAsia="PMingLiU" w:cs="Tahoma"/>
          <w:color w:val="000000" w:themeColor="text1"/>
          <w:szCs w:val="18"/>
        </w:rPr>
        <w:t xml:space="preserve"> USB </w:t>
      </w:r>
      <w:r w:rsidRPr="00DA53AD">
        <w:rPr>
          <w:rFonts w:eastAsia="PMingLiU" w:cs="Tahoma"/>
          <w:color w:val="000000" w:themeColor="text1"/>
          <w:szCs w:val="18"/>
        </w:rPr>
        <w:t>磁碟機上的</w:t>
      </w:r>
      <w:r w:rsidRPr="00DA53AD">
        <w:rPr>
          <w:rFonts w:eastAsia="PMingLiU" w:cs="Tahoma"/>
          <w:color w:val="000000" w:themeColor="text1"/>
          <w:szCs w:val="18"/>
        </w:rPr>
        <w:t xml:space="preserve"> Office Professional Plus 2013 </w:t>
      </w:r>
      <w:r w:rsidRPr="00DA53AD">
        <w:rPr>
          <w:rFonts w:eastAsia="PMingLiU" w:cs="Tahoma"/>
          <w:szCs w:val="18"/>
        </w:rPr>
        <w:t>軟體。一旦終止</w:t>
      </w:r>
      <w:r w:rsidRPr="00DA53AD">
        <w:rPr>
          <w:rFonts w:eastAsia="PMingLiU" w:cs="Tahoma"/>
          <w:szCs w:val="18"/>
        </w:rPr>
        <w:t xml:space="preserve"> Office 365 ProPlus </w:t>
      </w:r>
      <w:r w:rsidRPr="00DA53AD">
        <w:rPr>
          <w:rFonts w:eastAsia="PMingLiU" w:cs="Tahoma"/>
          <w:szCs w:val="18"/>
        </w:rPr>
        <w:t>訂閱，　貴用戶必</w:t>
      </w:r>
      <w:r w:rsidR="000A184D">
        <w:rPr>
          <w:rFonts w:eastAsia="PMingLiU" w:cs="Tahoma"/>
          <w:szCs w:val="18"/>
        </w:rPr>
        <w:br/>
      </w:r>
      <w:r w:rsidRPr="00DA53AD">
        <w:rPr>
          <w:rFonts w:eastAsia="PMingLiU" w:cs="Tahoma"/>
          <w:szCs w:val="18"/>
        </w:rPr>
        <w:t>須從</w:t>
      </w:r>
      <w:r w:rsidRPr="00DA53AD">
        <w:rPr>
          <w:rFonts w:eastAsia="PMingLiU" w:cs="Tahoma"/>
          <w:szCs w:val="18"/>
        </w:rPr>
        <w:t xml:space="preserve"> USB </w:t>
      </w:r>
      <w:r w:rsidRPr="00DA53AD">
        <w:rPr>
          <w:rFonts w:eastAsia="PMingLiU" w:cs="Tahoma"/>
          <w:szCs w:val="18"/>
        </w:rPr>
        <w:t>磁碟機解除安裝</w:t>
      </w:r>
      <w:r w:rsidRPr="00DA53AD">
        <w:rPr>
          <w:rFonts w:eastAsia="PMingLiU" w:cs="Tahoma"/>
          <w:szCs w:val="18"/>
        </w:rPr>
        <w:t xml:space="preserve"> Office Professional Plus 2013 </w:t>
      </w:r>
      <w:r w:rsidRPr="00DA53AD">
        <w:rPr>
          <w:rFonts w:eastAsia="PMingLiU" w:cs="Tahoma"/>
          <w:szCs w:val="18"/>
        </w:rPr>
        <w:t>軟體。</w:t>
      </w:r>
    </w:p>
    <w:p w:rsidR="00ED6F81" w:rsidRPr="00DA53AD" w:rsidRDefault="00ED6F81" w:rsidP="00810479">
      <w:pPr>
        <w:ind w:left="720"/>
        <w:rPr>
          <w:rFonts w:eastAsia="PMingLiU" w:cs="Tahoma"/>
        </w:rPr>
      </w:pPr>
    </w:p>
    <w:p w:rsidR="00B2182D" w:rsidRPr="00DA53AD" w:rsidRDefault="00B2182D" w:rsidP="00864B8A">
      <w:pPr>
        <w:spacing w:after="60"/>
        <w:ind w:left="720"/>
        <w:rPr>
          <w:rFonts w:eastAsia="PMingLiU" w:cs="Tahoma"/>
        </w:rPr>
      </w:pPr>
      <w:r w:rsidRPr="00DA53AD">
        <w:rPr>
          <w:rFonts w:eastAsia="PMingLiU" w:cs="Tahoma"/>
          <w:b/>
        </w:rPr>
        <w:t>降級權利</w:t>
      </w:r>
    </w:p>
    <w:p w:rsidR="008368B4" w:rsidRPr="00DA53AD" w:rsidRDefault="008368B4" w:rsidP="008368B4">
      <w:pPr>
        <w:ind w:left="720"/>
        <w:rPr>
          <w:rFonts w:eastAsia="PMingLiU" w:cs="Tahoma"/>
          <w:lang w:eastAsia="zh-TW"/>
        </w:rPr>
      </w:pPr>
      <w:r w:rsidRPr="00DA53AD">
        <w:rPr>
          <w:rFonts w:eastAsia="PMingLiU" w:cs="Tahoma"/>
          <w:bCs/>
          <w:szCs w:val="18"/>
          <w:lang w:eastAsia="zh-TW"/>
        </w:rPr>
        <w:t xml:space="preserve">Office 365 ProPlus </w:t>
      </w:r>
      <w:r w:rsidRPr="00DA53AD">
        <w:rPr>
          <w:rFonts w:eastAsia="PMingLiU" w:cs="Tahoma"/>
          <w:bCs/>
          <w:szCs w:val="18"/>
          <w:lang w:eastAsia="zh-TW"/>
        </w:rPr>
        <w:t>服務沒有降級權。如需線上服務升級需求的詳細資訊，請至下列位置參閱</w:t>
      </w:r>
      <w:r w:rsidRPr="00DA53AD">
        <w:rPr>
          <w:rFonts w:eastAsia="PMingLiU" w:cs="Tahoma"/>
          <w:bCs/>
          <w:szCs w:val="18"/>
          <w:lang w:eastAsia="zh-TW"/>
        </w:rPr>
        <w:t xml:space="preserve"> Microsoft </w:t>
      </w:r>
      <w:r w:rsidRPr="00DA53AD">
        <w:rPr>
          <w:rFonts w:eastAsia="PMingLiU" w:cs="Tahoma"/>
          <w:bCs/>
          <w:szCs w:val="18"/>
          <w:lang w:eastAsia="zh-TW"/>
        </w:rPr>
        <w:t>產品使用權</w:t>
      </w:r>
      <w:r w:rsidRPr="00DA53AD">
        <w:rPr>
          <w:rFonts w:eastAsia="PMingLiU" w:cs="Tahoma"/>
          <w:bCs/>
          <w:szCs w:val="18"/>
          <w:lang w:eastAsia="zh-TW"/>
        </w:rPr>
        <w:t xml:space="preserve"> (PUR)</w:t>
      </w:r>
      <w:r w:rsidRPr="00DA53AD">
        <w:rPr>
          <w:rFonts w:eastAsia="PMingLiU" w:cs="Tahoma"/>
          <w:bCs/>
          <w:szCs w:val="18"/>
          <w:lang w:eastAsia="zh-TW"/>
        </w:rPr>
        <w:t>：</w:t>
      </w:r>
      <w:hyperlink r:id="rId44" w:history="1">
        <w:r w:rsidRPr="00DA53AD">
          <w:rPr>
            <w:rStyle w:val="Hyperlink"/>
            <w:rFonts w:eastAsia="PMingLiU" w:cs="Tahoma"/>
            <w:bCs/>
            <w:szCs w:val="18"/>
            <w:lang w:eastAsia="zh-TW"/>
          </w:rPr>
          <w:t>www.microsoftvolumelicensing.com/userights/PUR.aspx</w:t>
        </w:r>
      </w:hyperlink>
    </w:p>
    <w:p w:rsidR="00AE5A9F" w:rsidRPr="00DA53AD" w:rsidRDefault="00AE5A9F" w:rsidP="00AE5A9F">
      <w:pPr>
        <w:rPr>
          <w:rFonts w:eastAsia="PMingLiU" w:cs="Tahoma"/>
          <w:lang w:eastAsia="zh-TW"/>
        </w:rPr>
      </w:pPr>
      <w:bookmarkStart w:id="1053" w:name="Srv_9OutlookMac2011"/>
    </w:p>
    <w:p w:rsidR="00AE5A9F" w:rsidRPr="00DA53AD" w:rsidRDefault="00AE5A9F" w:rsidP="00AE5A9F">
      <w:pPr>
        <w:rPr>
          <w:rFonts w:eastAsia="PMingLiU" w:cs="Tahoma"/>
          <w:lang w:eastAsia="zh-TW"/>
        </w:rPr>
      </w:pPr>
    </w:p>
    <w:p w:rsidR="00704723" w:rsidRPr="00DA53AD" w:rsidRDefault="00B26237" w:rsidP="00704723">
      <w:pPr>
        <w:pStyle w:val="Heading3"/>
        <w:rPr>
          <w:rFonts w:ascii="Tahoma" w:eastAsia="PMingLiU" w:hAnsi="Tahoma" w:cs="Tahoma"/>
        </w:rPr>
      </w:pPr>
      <w:bookmarkStart w:id="1054" w:name="_121_Outlook_for"/>
      <w:bookmarkStart w:id="1055" w:name="_Toc336338270"/>
      <w:bookmarkStart w:id="1056" w:name="_Toc352109527"/>
      <w:bookmarkEnd w:id="1054"/>
      <w:r w:rsidRPr="00DA53AD">
        <w:rPr>
          <w:rFonts w:ascii="Tahoma" w:eastAsia="PMingLiU" w:hAnsi="Tahoma" w:cs="Tahoma"/>
          <w:caps/>
          <w:color w:val="F66400"/>
          <w:sz w:val="22"/>
          <w:vertAlign w:val="superscript"/>
        </w:rPr>
        <w:t>11</w:t>
      </w:r>
      <w:r w:rsidRPr="00DA53AD">
        <w:rPr>
          <w:rFonts w:ascii="Tahoma" w:eastAsia="PMingLiU" w:hAnsi="Tahoma" w:cs="Tahoma"/>
          <w:color w:val="F66400"/>
          <w:sz w:val="22"/>
        </w:rPr>
        <w:t xml:space="preserve"> Outlook for Mac 2011</w:t>
      </w:r>
      <w:bookmarkEnd w:id="1055"/>
      <w:bookmarkEnd w:id="1056"/>
      <w:r w:rsidRPr="00DA53AD">
        <w:rPr>
          <w:rFonts w:ascii="Tahoma" w:eastAsia="PMingLiU" w:hAnsi="Tahoma" w:cs="Tahoma"/>
          <w:color w:val="F66400"/>
          <w:sz w:val="22"/>
        </w:rPr>
        <w:t xml:space="preserve"> </w:t>
      </w:r>
    </w:p>
    <w:bookmarkEnd w:id="1053"/>
    <w:p w:rsidR="00704723" w:rsidRPr="00DA53AD" w:rsidRDefault="00704723" w:rsidP="00AE5A9F">
      <w:pPr>
        <w:rPr>
          <w:rFonts w:eastAsia="PMingLiU" w:cs="Tahoma"/>
        </w:rPr>
      </w:pPr>
    </w:p>
    <w:p w:rsidR="00704723" w:rsidRPr="00DA53AD" w:rsidRDefault="00704723" w:rsidP="00864B8A">
      <w:pPr>
        <w:spacing w:after="60"/>
        <w:ind w:left="720"/>
        <w:rPr>
          <w:rFonts w:eastAsia="PMingLiU" w:cs="Tahoma"/>
        </w:rPr>
      </w:pPr>
      <w:r w:rsidRPr="00DA53AD">
        <w:rPr>
          <w:rFonts w:eastAsia="PMingLiU" w:cs="Tahoma"/>
          <w:b/>
        </w:rPr>
        <w:t xml:space="preserve">Entourage for Mac 2008 </w:t>
      </w:r>
      <w:r w:rsidRPr="00DA53AD">
        <w:rPr>
          <w:rFonts w:eastAsia="PMingLiU" w:cs="Tahoma"/>
          <w:b/>
        </w:rPr>
        <w:t>的軟體保證移轉路徑：</w:t>
      </w:r>
    </w:p>
    <w:p w:rsidR="00223A77" w:rsidRPr="00DA53AD" w:rsidRDefault="00704723" w:rsidP="00AE5A9F">
      <w:pPr>
        <w:adjustRightInd w:val="0"/>
        <w:ind w:left="720"/>
        <w:textAlignment w:val="baseline"/>
        <w:rPr>
          <w:rFonts w:eastAsia="PMingLiU" w:cs="Tahoma"/>
        </w:rPr>
      </w:pPr>
      <w:r w:rsidRPr="00DA53AD">
        <w:rPr>
          <w:rFonts w:eastAsia="PMingLiU" w:cs="Tahoma"/>
          <w:szCs w:val="20"/>
        </w:rPr>
        <w:t>Entourage for Mac</w:t>
      </w:r>
      <w:bookmarkStart w:id="1057" w:name="Srv_8Project2010Pro"/>
      <w:r w:rsidRPr="00DA53AD">
        <w:rPr>
          <w:rFonts w:eastAsia="PMingLiU" w:cs="Tahoma"/>
          <w:szCs w:val="20"/>
        </w:rPr>
        <w:t xml:space="preserve"> 2008 </w:t>
      </w:r>
      <w:r w:rsidRPr="00DA53AD">
        <w:rPr>
          <w:rFonts w:eastAsia="PMingLiU" w:cs="Tahoma"/>
          <w:szCs w:val="20"/>
        </w:rPr>
        <w:t>的後續版本是</w:t>
      </w:r>
      <w:r w:rsidRPr="00DA53AD">
        <w:rPr>
          <w:rFonts w:eastAsia="PMingLiU" w:cs="Tahoma"/>
          <w:szCs w:val="20"/>
        </w:rPr>
        <w:t xml:space="preserve"> Outlook for Mac 2011</w:t>
      </w:r>
      <w:r w:rsidRPr="00DA53AD">
        <w:rPr>
          <w:rFonts w:eastAsia="PMingLiU" w:cs="Tahoma"/>
          <w:szCs w:val="20"/>
        </w:rPr>
        <w:t>。</w:t>
      </w:r>
    </w:p>
    <w:p w:rsidR="00AE5A9F" w:rsidRPr="00DA53AD" w:rsidRDefault="00AE5A9F" w:rsidP="00AE5A9F">
      <w:pPr>
        <w:adjustRightInd w:val="0"/>
        <w:textAlignment w:val="baseline"/>
        <w:rPr>
          <w:rFonts w:eastAsia="PMingLiU" w:cs="Tahoma"/>
        </w:rPr>
      </w:pPr>
    </w:p>
    <w:p w:rsidR="00AE5A9F" w:rsidRPr="00DA53AD" w:rsidRDefault="00AE5A9F" w:rsidP="00AE5A9F">
      <w:pPr>
        <w:adjustRightInd w:val="0"/>
        <w:textAlignment w:val="baseline"/>
        <w:rPr>
          <w:rFonts w:eastAsia="PMingLiU" w:cs="Tahoma"/>
        </w:rPr>
      </w:pPr>
    </w:p>
    <w:p w:rsidR="00223A77" w:rsidRPr="00DA53AD" w:rsidRDefault="00B26237" w:rsidP="00223A77">
      <w:pPr>
        <w:pStyle w:val="Heading3"/>
        <w:rPr>
          <w:rFonts w:ascii="Tahoma" w:eastAsia="PMingLiU" w:hAnsi="Tahoma" w:cs="Tahoma"/>
        </w:rPr>
      </w:pPr>
      <w:bookmarkStart w:id="1058" w:name="_132_Project_2013"/>
      <w:bookmarkStart w:id="1059" w:name="_Toc336338271"/>
      <w:bookmarkStart w:id="1060" w:name="_Toc352109528"/>
      <w:bookmarkStart w:id="1061" w:name="_Toc254806116"/>
      <w:bookmarkStart w:id="1062" w:name="Srv_Project2010Pro"/>
      <w:bookmarkStart w:id="1063" w:name="Aps_8Project2010Pro"/>
      <w:bookmarkEnd w:id="1058"/>
      <w:r w:rsidRPr="00DA53AD">
        <w:rPr>
          <w:rFonts w:ascii="Tahoma" w:eastAsia="PMingLiU" w:hAnsi="Tahoma" w:cs="Tahoma"/>
          <w:caps/>
          <w:color w:val="F66400"/>
          <w:sz w:val="22"/>
          <w:vertAlign w:val="superscript"/>
        </w:rPr>
        <w:t>12</w:t>
      </w:r>
      <w:r w:rsidRPr="00DA53AD">
        <w:rPr>
          <w:rFonts w:ascii="Tahoma" w:eastAsia="PMingLiU" w:hAnsi="Tahoma" w:cs="Tahoma"/>
          <w:color w:val="F66400"/>
          <w:sz w:val="22"/>
        </w:rPr>
        <w:t xml:space="preserve"> Project 2013 Professional</w:t>
      </w:r>
      <w:bookmarkEnd w:id="1059"/>
      <w:bookmarkEnd w:id="1060"/>
      <w:r w:rsidRPr="00DA53AD">
        <w:rPr>
          <w:rFonts w:ascii="Tahoma" w:eastAsia="PMingLiU" w:hAnsi="Tahoma" w:cs="Tahoma"/>
          <w:color w:val="F66400"/>
          <w:sz w:val="22"/>
        </w:rPr>
        <w:t xml:space="preserve"> </w:t>
      </w:r>
      <w:bookmarkEnd w:id="1061"/>
    </w:p>
    <w:bookmarkEnd w:id="1057"/>
    <w:bookmarkEnd w:id="1062"/>
    <w:bookmarkEnd w:id="1063"/>
    <w:p w:rsidR="00223A77" w:rsidRPr="00DA53AD" w:rsidRDefault="00223A77" w:rsidP="00AE5A9F">
      <w:pPr>
        <w:ind w:left="720"/>
        <w:rPr>
          <w:rFonts w:eastAsia="PMingLiU" w:cs="Tahoma"/>
        </w:rPr>
      </w:pPr>
    </w:p>
    <w:p w:rsidR="00223A77" w:rsidRPr="00DA53AD" w:rsidRDefault="00223A77" w:rsidP="00864B8A">
      <w:pPr>
        <w:spacing w:after="60"/>
        <w:ind w:left="720"/>
        <w:rPr>
          <w:rFonts w:eastAsia="PMingLiU" w:cs="Tahoma"/>
        </w:rPr>
      </w:pPr>
      <w:r w:rsidRPr="00DA53AD">
        <w:rPr>
          <w:rFonts w:eastAsia="PMingLiU" w:cs="Tahoma"/>
          <w:b/>
        </w:rPr>
        <w:t>免費的</w:t>
      </w:r>
      <w:r w:rsidRPr="00DA53AD">
        <w:rPr>
          <w:rFonts w:eastAsia="PMingLiU" w:cs="Tahoma"/>
          <w:b/>
        </w:rPr>
        <w:t xml:space="preserve"> Project Server CAL</w:t>
      </w:r>
    </w:p>
    <w:p w:rsidR="00223A77" w:rsidRPr="00DA53AD" w:rsidRDefault="00223A77" w:rsidP="00AE5A9F">
      <w:pPr>
        <w:pStyle w:val="EndnoteText"/>
        <w:ind w:left="720"/>
        <w:rPr>
          <w:rFonts w:ascii="Tahoma" w:eastAsia="PMingLiU" w:hAnsi="Tahoma" w:cs="Tahoma"/>
        </w:rPr>
      </w:pPr>
      <w:r w:rsidRPr="00DA53AD">
        <w:rPr>
          <w:rStyle w:val="EndnoteTextChar"/>
          <w:rFonts w:ascii="Tahoma" w:eastAsia="PMingLiU" w:hAnsi="Tahoma" w:cs="Tahoma"/>
          <w:sz w:val="18"/>
        </w:rPr>
        <w:t>具備</w:t>
      </w:r>
      <w:r w:rsidRPr="00DA53AD">
        <w:rPr>
          <w:rStyle w:val="EndnoteTextChar"/>
          <w:rFonts w:ascii="Tahoma" w:eastAsia="PMingLiU" w:hAnsi="Tahoma" w:cs="Tahoma"/>
          <w:sz w:val="18"/>
        </w:rPr>
        <w:t xml:space="preserve"> Project Professional 2013 </w:t>
      </w:r>
      <w:r w:rsidRPr="00DA53AD">
        <w:rPr>
          <w:rStyle w:val="EndnoteTextChar"/>
          <w:rFonts w:ascii="Tahoma" w:eastAsia="PMingLiU" w:hAnsi="Tahoma" w:cs="Tahoma"/>
          <w:sz w:val="18"/>
        </w:rPr>
        <w:t>授權的客戶將視為擁有一份</w:t>
      </w:r>
      <w:r w:rsidRPr="00DA53AD">
        <w:rPr>
          <w:rStyle w:val="EndnoteTextChar"/>
          <w:rFonts w:ascii="Tahoma" w:eastAsia="PMingLiU" w:hAnsi="Tahoma" w:cs="Tahoma"/>
          <w:sz w:val="18"/>
        </w:rPr>
        <w:t xml:space="preserve"> Project Server 2013 </w:t>
      </w:r>
      <w:r w:rsidRPr="00DA53AD">
        <w:rPr>
          <w:rStyle w:val="EndnoteTextChar"/>
          <w:rFonts w:ascii="Tahoma" w:eastAsia="PMingLiU" w:hAnsi="Tahoma" w:cs="Tahoma"/>
          <w:sz w:val="18"/>
        </w:rPr>
        <w:t>裝置</w:t>
      </w:r>
      <w:r w:rsidRPr="00DA53AD">
        <w:rPr>
          <w:rStyle w:val="EndnoteTextChar"/>
          <w:rFonts w:ascii="Tahoma" w:eastAsia="PMingLiU" w:hAnsi="Tahoma" w:cs="Tahoma"/>
          <w:sz w:val="18"/>
        </w:rPr>
        <w:t xml:space="preserve"> CAL</w:t>
      </w:r>
      <w:r w:rsidRPr="00DA53AD">
        <w:rPr>
          <w:rStyle w:val="EndnoteTextChar"/>
          <w:rFonts w:ascii="Tahoma" w:eastAsia="PMingLiU" w:hAnsi="Tahoma" w:cs="Tahoma"/>
          <w:sz w:val="18"/>
        </w:rPr>
        <w:t>。依據該</w:t>
      </w:r>
      <w:r w:rsidRPr="00DA53AD">
        <w:rPr>
          <w:rStyle w:val="EndnoteTextChar"/>
          <w:rFonts w:ascii="Tahoma" w:eastAsia="PMingLiU" w:hAnsi="Tahoma" w:cs="Tahoma"/>
          <w:sz w:val="18"/>
        </w:rPr>
        <w:t xml:space="preserve"> CAL</w:t>
      </w:r>
      <w:r w:rsidR="00C3501A">
        <w:rPr>
          <w:rStyle w:val="EndnoteTextChar"/>
          <w:rFonts w:ascii="Tahoma" w:eastAsia="PMingLiU" w:hAnsi="Tahoma" w:cs="Tahoma"/>
          <w:sz w:val="18"/>
        </w:rPr>
        <w:t> </w:t>
      </w:r>
      <w:r w:rsidRPr="00DA53AD">
        <w:rPr>
          <w:rStyle w:val="EndnoteTextChar"/>
          <w:rFonts w:ascii="Tahoma" w:eastAsia="PMingLiU" w:hAnsi="Tahoma" w:cs="Tahoma"/>
          <w:sz w:val="18"/>
        </w:rPr>
        <w:t>之</w:t>
      </w:r>
      <w:r w:rsidR="00C3501A">
        <w:rPr>
          <w:rStyle w:val="EndnoteTextChar"/>
          <w:rFonts w:ascii="Tahoma" w:eastAsia="PMingLiU" w:hAnsi="Tahoma" w:cs="Tahoma"/>
          <w:sz w:val="18"/>
        </w:rPr>
        <w:t> </w:t>
      </w:r>
      <w:r w:rsidRPr="00DA53AD">
        <w:rPr>
          <w:rStyle w:val="EndnoteTextChar"/>
          <w:rFonts w:ascii="Tahoma" w:eastAsia="PMingLiU" w:hAnsi="Tahoma" w:cs="Tahoma"/>
          <w:sz w:val="18"/>
        </w:rPr>
        <w:t xml:space="preserve">Project Server2013 </w:t>
      </w:r>
      <w:r w:rsidRPr="00DA53AD">
        <w:rPr>
          <w:rStyle w:val="EndnoteTextChar"/>
          <w:rFonts w:ascii="Tahoma" w:eastAsia="PMingLiU" w:hAnsi="Tahoma" w:cs="Tahoma"/>
          <w:sz w:val="18"/>
        </w:rPr>
        <w:t>的存取權將隨著對應的</w:t>
      </w:r>
      <w:r w:rsidRPr="00DA53AD">
        <w:rPr>
          <w:rStyle w:val="EndnoteTextChar"/>
          <w:rFonts w:ascii="Tahoma" w:eastAsia="PMingLiU" w:hAnsi="Tahoma" w:cs="Tahoma"/>
          <w:sz w:val="18"/>
        </w:rPr>
        <w:t xml:space="preserve"> Project Professional </w:t>
      </w:r>
      <w:r w:rsidRPr="00DA53AD">
        <w:rPr>
          <w:rStyle w:val="EndnoteTextChar"/>
          <w:rFonts w:ascii="Tahoma" w:eastAsia="PMingLiU" w:hAnsi="Tahoma" w:cs="Tahoma"/>
          <w:sz w:val="18"/>
        </w:rPr>
        <w:t>使用權屆滿而失去效力。</w:t>
      </w:r>
    </w:p>
    <w:p w:rsidR="00223A77" w:rsidRPr="00C3501A" w:rsidRDefault="00223A77" w:rsidP="00AE5A9F">
      <w:pPr>
        <w:pStyle w:val="EndnoteText"/>
        <w:ind w:left="720"/>
        <w:rPr>
          <w:rFonts w:ascii="Tahoma" w:eastAsia="PMingLiU" w:hAnsi="Tahoma" w:cs="Tahoma"/>
          <w:sz w:val="18"/>
          <w:szCs w:val="18"/>
        </w:rPr>
      </w:pPr>
    </w:p>
    <w:p w:rsidR="00223A77" w:rsidRPr="00DA53AD" w:rsidRDefault="00223A77" w:rsidP="00AE5A9F">
      <w:pPr>
        <w:pStyle w:val="EndnoteText"/>
        <w:ind w:left="720"/>
        <w:rPr>
          <w:rFonts w:ascii="Tahoma" w:eastAsia="PMingLiU" w:hAnsi="Tahoma" w:cs="Tahoma"/>
        </w:rPr>
      </w:pPr>
      <w:r w:rsidRPr="00DA53AD">
        <w:rPr>
          <w:rStyle w:val="EndnoteTextChar"/>
          <w:rFonts w:ascii="Tahoma" w:eastAsia="PMingLiU" w:hAnsi="Tahoma" w:cs="Tahoma"/>
          <w:sz w:val="18"/>
        </w:rPr>
        <w:t>針對</w:t>
      </w:r>
      <w:r w:rsidRPr="00DA53AD">
        <w:rPr>
          <w:rStyle w:val="EndnoteTextChar"/>
          <w:rFonts w:ascii="Tahoma" w:eastAsia="PMingLiU" w:hAnsi="Tahoma" w:cs="Tahoma"/>
          <w:sz w:val="18"/>
        </w:rPr>
        <w:t xml:space="preserve"> Project Professional </w:t>
      </w:r>
      <w:r w:rsidRPr="00DA53AD">
        <w:rPr>
          <w:rStyle w:val="EndnoteTextChar"/>
          <w:rFonts w:ascii="Tahoma" w:eastAsia="PMingLiU" w:hAnsi="Tahoma" w:cs="Tahoma"/>
          <w:sz w:val="18"/>
        </w:rPr>
        <w:t>使用權具備有效的軟體保證之客戶，將視為具有免費之</w:t>
      </w:r>
      <w:r w:rsidRPr="00DA53AD">
        <w:rPr>
          <w:rStyle w:val="EndnoteTextChar"/>
          <w:rFonts w:ascii="Tahoma" w:eastAsia="PMingLiU" w:hAnsi="Tahoma" w:cs="Tahoma"/>
          <w:sz w:val="18"/>
        </w:rPr>
        <w:t xml:space="preserve"> Project Server CAL </w:t>
      </w:r>
      <w:r w:rsidR="000A184D">
        <w:rPr>
          <w:rStyle w:val="EndnoteTextChar"/>
          <w:rFonts w:ascii="Tahoma" w:eastAsia="PMingLiU" w:hAnsi="Tahoma" w:cs="Tahoma"/>
          <w:sz w:val="18"/>
        </w:rPr>
        <w:br/>
      </w:r>
      <w:r w:rsidRPr="00DA53AD">
        <w:rPr>
          <w:rStyle w:val="EndnoteTextChar"/>
          <w:rFonts w:ascii="Tahoma" w:eastAsia="PMingLiU" w:hAnsi="Tahoma" w:cs="Tahoma"/>
          <w:sz w:val="18"/>
        </w:rPr>
        <w:t>的軟體保證。此類範圍將隨對應的</w:t>
      </w:r>
      <w:r w:rsidRPr="00DA53AD">
        <w:rPr>
          <w:rStyle w:val="EndnoteTextChar"/>
          <w:rFonts w:ascii="Tahoma" w:eastAsia="PMingLiU" w:hAnsi="Tahoma" w:cs="Tahoma"/>
          <w:sz w:val="18"/>
        </w:rPr>
        <w:t xml:space="preserve"> Project Professional </w:t>
      </w:r>
      <w:r w:rsidRPr="00DA53AD">
        <w:rPr>
          <w:rStyle w:val="EndnoteTextChar"/>
          <w:rFonts w:ascii="Tahoma" w:eastAsia="PMingLiU" w:hAnsi="Tahoma" w:cs="Tahoma"/>
          <w:sz w:val="18"/>
        </w:rPr>
        <w:t>範圍屆滿而失去效力。</w:t>
      </w:r>
    </w:p>
    <w:p w:rsidR="00223A77" w:rsidRPr="00C3501A" w:rsidRDefault="00223A77" w:rsidP="00AE5A9F">
      <w:pPr>
        <w:pStyle w:val="EndnoteText"/>
        <w:ind w:left="720"/>
        <w:rPr>
          <w:rFonts w:ascii="Tahoma" w:eastAsia="PMingLiU" w:hAnsi="Tahoma" w:cs="Tahoma"/>
          <w:sz w:val="18"/>
          <w:szCs w:val="18"/>
        </w:rPr>
      </w:pPr>
    </w:p>
    <w:p w:rsidR="00223A77" w:rsidRPr="00DA53AD" w:rsidRDefault="00223A77" w:rsidP="00AE5A9F">
      <w:pPr>
        <w:pStyle w:val="EndnoteText"/>
        <w:ind w:left="720"/>
        <w:rPr>
          <w:rFonts w:ascii="Tahoma" w:eastAsia="PMingLiU" w:hAnsi="Tahoma" w:cs="Tahoma"/>
        </w:rPr>
      </w:pPr>
      <w:r w:rsidRPr="00DA53AD">
        <w:rPr>
          <w:rStyle w:val="EndnoteTextChar"/>
          <w:rFonts w:ascii="Tahoma" w:eastAsia="PMingLiU" w:hAnsi="Tahoma" w:cs="Tahoma"/>
          <w:sz w:val="18"/>
        </w:rPr>
        <w:t>如需適用於這些</w:t>
      </w:r>
      <w:r w:rsidRPr="00DA53AD">
        <w:rPr>
          <w:rStyle w:val="EndnoteTextChar"/>
          <w:rFonts w:ascii="Tahoma" w:eastAsia="PMingLiU" w:hAnsi="Tahoma" w:cs="Tahoma"/>
          <w:sz w:val="18"/>
        </w:rPr>
        <w:t xml:space="preserve"> CAL </w:t>
      </w:r>
      <w:r w:rsidRPr="00DA53AD">
        <w:rPr>
          <w:rStyle w:val="EndnoteTextChar"/>
          <w:rFonts w:ascii="Tahoma" w:eastAsia="PMingLiU" w:hAnsi="Tahoma" w:cs="Tahoma"/>
          <w:sz w:val="18"/>
        </w:rPr>
        <w:t>的額外權利，請參閱</w:t>
      </w:r>
      <w:r w:rsidRPr="00DA53AD">
        <w:rPr>
          <w:rStyle w:val="EndnoteTextChar"/>
          <w:rFonts w:ascii="Tahoma" w:eastAsia="PMingLiU" w:hAnsi="Tahoma" w:cs="Tahoma"/>
          <w:sz w:val="18"/>
        </w:rPr>
        <w:t xml:space="preserve"> Project Server </w:t>
      </w:r>
      <w:r w:rsidRPr="00DA53AD">
        <w:rPr>
          <w:rStyle w:val="EndnoteTextChar"/>
          <w:rFonts w:ascii="Tahoma" w:eastAsia="PMingLiU" w:hAnsi="Tahoma" w:cs="Tahoma"/>
          <w:sz w:val="18"/>
        </w:rPr>
        <w:t>產品條件注意事項。</w:t>
      </w:r>
    </w:p>
    <w:p w:rsidR="00AE5A9F" w:rsidRPr="00DA53AD" w:rsidRDefault="00AE5A9F" w:rsidP="00AE5A9F">
      <w:pPr>
        <w:rPr>
          <w:rFonts w:eastAsia="PMingLiU" w:cs="Tahoma"/>
        </w:rPr>
      </w:pPr>
    </w:p>
    <w:p w:rsidR="00AE5A9F" w:rsidRPr="00DA53AD" w:rsidRDefault="00AE5A9F" w:rsidP="00AE5A9F">
      <w:pPr>
        <w:rPr>
          <w:rFonts w:eastAsia="PMingLiU" w:cs="Tahoma"/>
        </w:rPr>
      </w:pPr>
    </w:p>
    <w:p w:rsidR="002202DB" w:rsidRPr="00DA53AD" w:rsidRDefault="006E7166" w:rsidP="002202DB">
      <w:pPr>
        <w:pStyle w:val="Heading3"/>
        <w:rPr>
          <w:rFonts w:ascii="Tahoma" w:eastAsia="PMingLiU" w:hAnsi="Tahoma" w:cs="Tahoma"/>
        </w:rPr>
      </w:pPr>
      <w:bookmarkStart w:id="1064" w:name="_143_Project_Pro"/>
      <w:bookmarkStart w:id="1065" w:name="_Toc352109529"/>
      <w:bookmarkEnd w:id="1064"/>
      <w:r w:rsidRPr="00DA53AD">
        <w:rPr>
          <w:rFonts w:ascii="Tahoma" w:eastAsia="PMingLiU" w:hAnsi="Tahoma" w:cs="Tahoma"/>
          <w:caps/>
          <w:color w:val="F66400"/>
          <w:sz w:val="22"/>
          <w:vertAlign w:val="superscript"/>
        </w:rPr>
        <w:t>13</w:t>
      </w:r>
      <w:r w:rsidRPr="00E23113">
        <w:rPr>
          <w:rFonts w:ascii="Tahoma" w:eastAsia="PMingLiU" w:hAnsi="Tahoma" w:cs="Tahoma"/>
          <w:caps/>
          <w:color w:val="F66400"/>
          <w:sz w:val="22"/>
        </w:rPr>
        <w:t xml:space="preserve"> </w:t>
      </w:r>
      <w:r w:rsidRPr="00DA53AD">
        <w:rPr>
          <w:rFonts w:ascii="Tahoma" w:eastAsia="PMingLiU" w:hAnsi="Tahoma" w:cs="Tahoma"/>
          <w:color w:val="F66400"/>
          <w:sz w:val="22"/>
        </w:rPr>
        <w:t>Project Pro for Office 365</w:t>
      </w:r>
      <w:bookmarkEnd w:id="1065"/>
      <w:r w:rsidRPr="00DA53AD">
        <w:rPr>
          <w:rFonts w:ascii="Tahoma" w:eastAsia="PMingLiU" w:hAnsi="Tahoma" w:cs="Tahoma"/>
          <w:color w:val="F66400"/>
          <w:sz w:val="22"/>
        </w:rPr>
        <w:t xml:space="preserve"> </w:t>
      </w:r>
    </w:p>
    <w:p w:rsidR="00A32FE7" w:rsidRPr="00DA53AD" w:rsidRDefault="00A32FE7" w:rsidP="00A32FE7">
      <w:pPr>
        <w:rPr>
          <w:rFonts w:eastAsia="PMingLiU" w:cs="Tahoma"/>
        </w:rPr>
      </w:pPr>
    </w:p>
    <w:p w:rsidR="002202DB" w:rsidRPr="00DA53AD" w:rsidRDefault="002202DB" w:rsidP="002202DB">
      <w:pPr>
        <w:spacing w:after="60"/>
        <w:ind w:left="720"/>
        <w:rPr>
          <w:rFonts w:eastAsia="PMingLiU" w:cs="Tahoma"/>
        </w:rPr>
      </w:pPr>
      <w:r w:rsidRPr="00DA53AD">
        <w:rPr>
          <w:rFonts w:eastAsia="PMingLiU" w:cs="Tahoma"/>
          <w:b/>
        </w:rPr>
        <w:t>媒體資格與遠端桌面服務</w:t>
      </w:r>
      <w:r w:rsidRPr="00DA53AD">
        <w:rPr>
          <w:rFonts w:eastAsia="PMingLiU" w:cs="Tahoma"/>
          <w:b/>
        </w:rPr>
        <w:t xml:space="preserve"> (RDS)</w:t>
      </w:r>
    </w:p>
    <w:p w:rsidR="002202DB" w:rsidRPr="00DA53AD" w:rsidRDefault="002202DB" w:rsidP="002202DB">
      <w:pPr>
        <w:ind w:left="720"/>
        <w:rPr>
          <w:rFonts w:eastAsia="PMingLiU" w:cs="Tahoma"/>
        </w:rPr>
      </w:pPr>
      <w:r w:rsidRPr="00DA53AD">
        <w:rPr>
          <w:rFonts w:eastAsia="PMingLiU" w:cs="Tahoma"/>
          <w:szCs w:val="18"/>
        </w:rPr>
        <w:t>如果已接受　貴用戶轉讓之</w:t>
      </w:r>
      <w:r w:rsidRPr="00DA53AD">
        <w:rPr>
          <w:rFonts w:eastAsia="PMingLiU" w:cs="Tahoma"/>
          <w:szCs w:val="18"/>
        </w:rPr>
        <w:t xml:space="preserve"> Project Pro for Office 365 </w:t>
      </w:r>
      <w:r w:rsidRPr="00DA53AD">
        <w:rPr>
          <w:rFonts w:eastAsia="PMingLiU" w:cs="Tahoma"/>
          <w:szCs w:val="18"/>
        </w:rPr>
        <w:t>使用權的使用者在已啟用</w:t>
      </w:r>
      <w:r w:rsidRPr="00DA53AD">
        <w:rPr>
          <w:rFonts w:eastAsia="PMingLiU" w:cs="Tahoma"/>
          <w:szCs w:val="18"/>
        </w:rPr>
        <w:t xml:space="preserve"> RDS </w:t>
      </w:r>
      <w:r w:rsidRPr="00DA53AD">
        <w:rPr>
          <w:rFonts w:eastAsia="PMingLiU" w:cs="Tahoma"/>
          <w:szCs w:val="18"/>
        </w:rPr>
        <w:t>角色的網路伺服器上使用軟體，以替代依照</w:t>
      </w:r>
      <w:r w:rsidRPr="00DA53AD">
        <w:rPr>
          <w:rFonts w:eastAsia="PMingLiU" w:cs="Tahoma"/>
          <w:szCs w:val="18"/>
        </w:rPr>
        <w:t xml:space="preserve"> Project Pro for Office 365 </w:t>
      </w:r>
      <w:r w:rsidRPr="00DA53AD">
        <w:rPr>
          <w:rFonts w:eastAsia="PMingLiU" w:cs="Tahoma"/>
          <w:szCs w:val="18"/>
        </w:rPr>
        <w:t>的產品使用權而在五個許可裝置中的其中一個裝置上安裝</w:t>
      </w:r>
      <w:r w:rsidRPr="00DA53AD">
        <w:rPr>
          <w:rFonts w:eastAsia="PMingLiU" w:cs="Tahoma"/>
          <w:szCs w:val="18"/>
        </w:rPr>
        <w:t xml:space="preserve"> Project Pro for Office 365 </w:t>
      </w:r>
      <w:r w:rsidRPr="00DA53AD">
        <w:rPr>
          <w:rFonts w:eastAsia="PMingLiU" w:cs="Tahoma"/>
          <w:szCs w:val="18"/>
        </w:rPr>
        <w:t>隨附之軟體的拷貝，則該使用者得</w:t>
      </w:r>
      <w:r w:rsidRPr="00DA53AD">
        <w:rPr>
          <w:rFonts w:eastAsia="PMingLiU" w:cs="Tahoma"/>
          <w:szCs w:val="18"/>
        </w:rPr>
        <w:t xml:space="preserve"> 1) </w:t>
      </w:r>
      <w:r w:rsidRPr="00DA53AD">
        <w:rPr>
          <w:rFonts w:eastAsia="PMingLiU" w:cs="Tahoma"/>
          <w:szCs w:val="18"/>
        </w:rPr>
        <w:t>在網路伺服器上安裝</w:t>
      </w:r>
      <w:r w:rsidRPr="00DA53AD">
        <w:rPr>
          <w:rFonts w:eastAsia="PMingLiU" w:cs="Tahoma"/>
          <w:szCs w:val="18"/>
        </w:rPr>
        <w:t xml:space="preserve"> Project 2013 Professional </w:t>
      </w:r>
      <w:r w:rsidRPr="00DA53AD">
        <w:rPr>
          <w:rFonts w:eastAsia="PMingLiU" w:cs="Tahoma"/>
          <w:szCs w:val="18"/>
        </w:rPr>
        <w:t>軟體的一個拷貝，以及</w:t>
      </w:r>
      <w:r w:rsidRPr="00DA53AD">
        <w:rPr>
          <w:rFonts w:eastAsia="PMingLiU" w:cs="Tahoma"/>
          <w:szCs w:val="18"/>
        </w:rPr>
        <w:t xml:space="preserve"> 2) </w:t>
      </w:r>
      <w:r w:rsidRPr="00DA53AD">
        <w:rPr>
          <w:rFonts w:eastAsia="PMingLiU" w:cs="Tahoma"/>
          <w:szCs w:val="18"/>
        </w:rPr>
        <w:t>從任何裝置存取</w:t>
      </w:r>
      <w:r w:rsidRPr="00DA53AD">
        <w:rPr>
          <w:rFonts w:eastAsia="PMingLiU" w:cs="Tahoma"/>
          <w:szCs w:val="18"/>
        </w:rPr>
        <w:t xml:space="preserve"> Project 2013 Professional </w:t>
      </w:r>
      <w:r w:rsidRPr="00DA53AD">
        <w:rPr>
          <w:rFonts w:eastAsia="PMingLiU" w:cs="Tahoma"/>
          <w:szCs w:val="18"/>
        </w:rPr>
        <w:t>軟體。一旦終止</w:t>
      </w:r>
      <w:r w:rsidRPr="00DA53AD">
        <w:rPr>
          <w:rFonts w:eastAsia="PMingLiU" w:cs="Tahoma"/>
          <w:szCs w:val="18"/>
        </w:rPr>
        <w:t xml:space="preserve"> Project</w:t>
      </w:r>
      <w:r w:rsidR="00C3501A">
        <w:rPr>
          <w:rFonts w:eastAsia="PMingLiU" w:cs="Tahoma"/>
          <w:szCs w:val="18"/>
        </w:rPr>
        <w:t> </w:t>
      </w:r>
      <w:r w:rsidRPr="00DA53AD">
        <w:rPr>
          <w:rFonts w:eastAsia="PMingLiU" w:cs="Tahoma"/>
          <w:szCs w:val="18"/>
        </w:rPr>
        <w:t xml:space="preserve">Pro for Office 365 </w:t>
      </w:r>
      <w:r w:rsidRPr="00DA53AD">
        <w:rPr>
          <w:rFonts w:eastAsia="PMingLiU" w:cs="Tahoma"/>
          <w:szCs w:val="18"/>
        </w:rPr>
        <w:t>訂閱，　貴用戶必須從網路伺服器解除安裝</w:t>
      </w:r>
      <w:r w:rsidRPr="00DA53AD">
        <w:rPr>
          <w:rFonts w:eastAsia="PMingLiU" w:cs="Tahoma"/>
          <w:szCs w:val="18"/>
        </w:rPr>
        <w:t xml:space="preserve"> Project 2013 Professional </w:t>
      </w:r>
      <w:r w:rsidRPr="00DA53AD">
        <w:rPr>
          <w:rFonts w:eastAsia="PMingLiU" w:cs="Tahoma"/>
          <w:szCs w:val="18"/>
        </w:rPr>
        <w:t>軟體。</w:t>
      </w:r>
    </w:p>
    <w:p w:rsidR="002202DB" w:rsidRPr="00DA53AD" w:rsidRDefault="002202DB" w:rsidP="002202DB">
      <w:pPr>
        <w:ind w:left="720"/>
        <w:rPr>
          <w:rFonts w:eastAsia="PMingLiU" w:cs="Tahoma"/>
        </w:rPr>
      </w:pPr>
    </w:p>
    <w:p w:rsidR="009E713F" w:rsidRPr="00DA53AD" w:rsidRDefault="009E713F">
      <w:pPr>
        <w:rPr>
          <w:rFonts w:eastAsia="PMingLiU" w:cs="Tahoma"/>
        </w:rPr>
      </w:pPr>
    </w:p>
    <w:p w:rsidR="002202DB" w:rsidRPr="00DA53AD" w:rsidRDefault="002202DB" w:rsidP="002202DB">
      <w:pPr>
        <w:spacing w:after="60"/>
        <w:ind w:left="720"/>
        <w:rPr>
          <w:rFonts w:eastAsia="PMingLiU" w:cs="Tahoma"/>
        </w:rPr>
      </w:pPr>
      <w:r w:rsidRPr="00DA53AD">
        <w:rPr>
          <w:rFonts w:eastAsia="PMingLiU" w:cs="Tahoma"/>
          <w:b/>
        </w:rPr>
        <w:lastRenderedPageBreak/>
        <w:t>降級權利</w:t>
      </w:r>
    </w:p>
    <w:p w:rsidR="002202DB" w:rsidRPr="00DA53AD" w:rsidRDefault="002202DB" w:rsidP="002202DB">
      <w:pPr>
        <w:ind w:left="720"/>
        <w:rPr>
          <w:rFonts w:eastAsia="PMingLiU" w:cs="Tahoma"/>
        </w:rPr>
      </w:pPr>
      <w:r w:rsidRPr="00DA53AD">
        <w:rPr>
          <w:rFonts w:eastAsia="PMingLiU" w:cs="Tahoma"/>
          <w:bCs/>
          <w:szCs w:val="18"/>
        </w:rPr>
        <w:t xml:space="preserve">Project Pro for Office 365 </w:t>
      </w:r>
      <w:r w:rsidRPr="00DA53AD">
        <w:rPr>
          <w:rFonts w:eastAsia="PMingLiU" w:cs="Tahoma"/>
          <w:bCs/>
          <w:szCs w:val="18"/>
        </w:rPr>
        <w:t>服務沒有降級權。如需線上服務升級需求的詳細資訊，請至下列位置參閱</w:t>
      </w:r>
      <w:r w:rsidRPr="00DA53AD">
        <w:rPr>
          <w:rFonts w:eastAsia="PMingLiU" w:cs="Tahoma"/>
          <w:bCs/>
          <w:szCs w:val="18"/>
        </w:rPr>
        <w:t xml:space="preserve"> Microsoft </w:t>
      </w:r>
      <w:r w:rsidRPr="00DA53AD">
        <w:rPr>
          <w:rFonts w:eastAsia="PMingLiU" w:cs="Tahoma"/>
          <w:bCs/>
          <w:szCs w:val="18"/>
        </w:rPr>
        <w:t>產品使用權</w:t>
      </w:r>
      <w:r w:rsidRPr="00DA53AD">
        <w:rPr>
          <w:rFonts w:eastAsia="PMingLiU" w:cs="Tahoma"/>
          <w:bCs/>
          <w:szCs w:val="18"/>
        </w:rPr>
        <w:t xml:space="preserve"> (PUR)</w:t>
      </w:r>
      <w:r w:rsidRPr="00DA53AD">
        <w:rPr>
          <w:rFonts w:eastAsia="PMingLiU" w:cs="Tahoma"/>
          <w:bCs/>
          <w:szCs w:val="18"/>
        </w:rPr>
        <w:t>：</w:t>
      </w:r>
      <w:hyperlink r:id="rId45" w:history="1">
        <w:r w:rsidRPr="00DA53AD">
          <w:rPr>
            <w:rStyle w:val="Hyperlink"/>
            <w:rFonts w:eastAsia="PMingLiU" w:cs="Tahoma"/>
            <w:bCs/>
            <w:szCs w:val="18"/>
          </w:rPr>
          <w:t>http://www.microsoftvolumelicensing.com/userights/PUR.aspx</w:t>
        </w:r>
      </w:hyperlink>
    </w:p>
    <w:p w:rsidR="002202DB" w:rsidRPr="00DA53AD" w:rsidRDefault="002202DB" w:rsidP="00AE5A9F">
      <w:pPr>
        <w:rPr>
          <w:rFonts w:eastAsia="PMingLiU" w:cs="Tahoma"/>
        </w:rPr>
      </w:pPr>
    </w:p>
    <w:p w:rsidR="002202DB" w:rsidRPr="00DA53AD" w:rsidRDefault="002202DB" w:rsidP="00AE5A9F">
      <w:pPr>
        <w:rPr>
          <w:rFonts w:eastAsia="PMingLiU" w:cs="Tahoma"/>
        </w:rPr>
      </w:pPr>
    </w:p>
    <w:p w:rsidR="00223A77" w:rsidRPr="00DA53AD" w:rsidRDefault="00B26237" w:rsidP="002541AE">
      <w:pPr>
        <w:pStyle w:val="Heading3"/>
        <w:rPr>
          <w:rFonts w:ascii="Tahoma" w:eastAsia="PMingLiU" w:hAnsi="Tahoma" w:cs="Tahoma"/>
        </w:rPr>
      </w:pPr>
      <w:bookmarkStart w:id="1066" w:name="_145_Rental_Rights"/>
      <w:bookmarkStart w:id="1067" w:name="_Toc336338272"/>
      <w:bookmarkStart w:id="1068" w:name="_Toc352109530"/>
      <w:bookmarkStart w:id="1069" w:name="Aps_9RentalRightsOffice"/>
      <w:bookmarkStart w:id="1070" w:name="Srv_RentalRightsOffice"/>
      <w:bookmarkStart w:id="1071" w:name="Srv_9RentalRightsOffice"/>
      <w:bookmarkEnd w:id="1066"/>
      <w:r w:rsidRPr="00DA53AD">
        <w:rPr>
          <w:rFonts w:ascii="Tahoma" w:eastAsia="PMingLiU" w:hAnsi="Tahoma" w:cs="Tahoma"/>
          <w:caps/>
          <w:color w:val="E65D08"/>
          <w:sz w:val="22"/>
          <w:szCs w:val="22"/>
          <w:vertAlign w:val="superscript"/>
        </w:rPr>
        <w:t>14</w:t>
      </w:r>
      <w:r w:rsidRPr="00DA53AD">
        <w:rPr>
          <w:rFonts w:ascii="Tahoma" w:eastAsia="PMingLiU" w:hAnsi="Tahoma" w:cs="Tahoma"/>
          <w:color w:val="E65D08"/>
          <w:sz w:val="22"/>
          <w:szCs w:val="22"/>
        </w:rPr>
        <w:t xml:space="preserve"> Office </w:t>
      </w:r>
      <w:r w:rsidRPr="00DA53AD">
        <w:rPr>
          <w:rFonts w:ascii="Tahoma" w:eastAsia="PMingLiU" w:hAnsi="Tahoma" w:cs="Tahoma"/>
          <w:color w:val="E65D08"/>
          <w:sz w:val="22"/>
          <w:szCs w:val="22"/>
        </w:rPr>
        <w:t>的出租權</w:t>
      </w:r>
      <w:bookmarkEnd w:id="1067"/>
      <w:bookmarkEnd w:id="1068"/>
    </w:p>
    <w:bookmarkEnd w:id="1069"/>
    <w:p w:rsidR="002541AE" w:rsidRPr="00DA53AD" w:rsidRDefault="002541AE" w:rsidP="002541AE">
      <w:pPr>
        <w:rPr>
          <w:rFonts w:eastAsia="PMingLiU" w:cs="Tahoma"/>
          <w:lang w:eastAsia="zh-TW"/>
        </w:rPr>
      </w:pPr>
    </w:p>
    <w:bookmarkEnd w:id="1070"/>
    <w:bookmarkEnd w:id="1071"/>
    <w:p w:rsidR="000B0A08" w:rsidRPr="00DA53AD" w:rsidRDefault="000B0A08" w:rsidP="005E3B5E">
      <w:pPr>
        <w:pStyle w:val="FootnoteBulletLevel1"/>
        <w:tabs>
          <w:tab w:val="clear" w:pos="900"/>
        </w:tabs>
        <w:spacing w:before="0" w:after="0"/>
        <w:ind w:left="720" w:firstLine="0"/>
        <w:rPr>
          <w:rFonts w:ascii="Tahoma" w:eastAsia="PMingLiU" w:hAnsi="Tahoma" w:cs="Tahoma"/>
          <w:lang w:eastAsia="zh-TW"/>
        </w:rPr>
      </w:pPr>
      <w:r w:rsidRPr="00DA53AD">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rsidR="00980240" w:rsidRPr="00DA53AD" w:rsidRDefault="00980240" w:rsidP="005E3B5E">
      <w:pPr>
        <w:ind w:left="720"/>
        <w:rPr>
          <w:rFonts w:eastAsia="PMingLiU" w:cs="Tahoma"/>
          <w:lang w:eastAsia="zh-TW"/>
        </w:rPr>
      </w:pPr>
    </w:p>
    <w:p w:rsidR="00980240" w:rsidRPr="00DA53AD" w:rsidRDefault="000B0A08" w:rsidP="00864B8A">
      <w:pPr>
        <w:spacing w:after="60"/>
        <w:ind w:left="720"/>
        <w:rPr>
          <w:rFonts w:eastAsia="PMingLiU" w:cs="Tahoma"/>
          <w:lang w:eastAsia="zh-TW"/>
        </w:rPr>
      </w:pPr>
      <w:r w:rsidRPr="00DA53AD">
        <w:rPr>
          <w:rFonts w:eastAsia="PMingLiU" w:cs="Tahoma"/>
          <w:b/>
          <w:lang w:eastAsia="zh-TW"/>
        </w:rPr>
        <w:t>合格應用程式規則</w:t>
      </w:r>
    </w:p>
    <w:p w:rsidR="000B0A08" w:rsidRPr="00DA53AD" w:rsidRDefault="000B0A08" w:rsidP="005E3B5E">
      <w:pPr>
        <w:ind w:left="720"/>
        <w:rPr>
          <w:rFonts w:eastAsia="PMingLiU" w:cs="Tahoma"/>
          <w:lang w:eastAsia="zh-TW"/>
        </w:rPr>
      </w:pPr>
      <w:r w:rsidRPr="00DA53AD">
        <w:rPr>
          <w:rFonts w:eastAsia="PMingLiU" w:cs="Tahoma"/>
          <w:color w:val="000000"/>
          <w:szCs w:val="18"/>
          <w:lang w:eastAsia="zh-TW"/>
        </w:rPr>
        <w:t>(</w:t>
      </w:r>
      <w:r w:rsidRPr="00DA53AD">
        <w:rPr>
          <w:rFonts w:eastAsia="PMingLiU" w:cs="Tahoma"/>
          <w:color w:val="000000"/>
          <w:szCs w:val="18"/>
          <w:lang w:eastAsia="zh-TW"/>
        </w:rPr>
        <w:t>為了取得基本使用權，必須符合這裡的每個條件，　貴用戶才能符合出租權授權資格</w:t>
      </w:r>
      <w:r w:rsidRPr="00DA53AD">
        <w:rPr>
          <w:rFonts w:eastAsia="PMingLiU" w:cs="Tahoma"/>
          <w:color w:val="000000"/>
          <w:szCs w:val="18"/>
          <w:lang w:eastAsia="zh-TW"/>
        </w:rPr>
        <w:t>)</w:t>
      </w:r>
      <w:r w:rsidRPr="00DA53AD">
        <w:rPr>
          <w:rFonts w:eastAsia="PMingLiU" w:cs="Tahoma"/>
          <w:color w:val="000000"/>
          <w:szCs w:val="18"/>
          <w:lang w:eastAsia="zh-TW"/>
        </w:rPr>
        <w:t>：</w:t>
      </w:r>
    </w:p>
    <w:p w:rsidR="005E3B5E" w:rsidRPr="00DA53AD" w:rsidRDefault="005E3B5E" w:rsidP="005E3B5E">
      <w:pPr>
        <w:ind w:left="900"/>
        <w:rPr>
          <w:rFonts w:eastAsia="PMingLiU" w:cs="Tahoma"/>
          <w:lang w:eastAsia="zh-TW"/>
        </w:rPr>
      </w:pPr>
    </w:p>
    <w:p w:rsidR="000B0A08" w:rsidRPr="00DA53AD" w:rsidRDefault="000B0A08" w:rsidP="005E3B5E">
      <w:pPr>
        <w:numPr>
          <w:ilvl w:val="0"/>
          <w:numId w:val="20"/>
        </w:numPr>
        <w:spacing w:after="60"/>
        <w:ind w:left="1440"/>
        <w:rPr>
          <w:rFonts w:eastAsia="PMingLiU" w:cs="Tahoma"/>
          <w:lang w:eastAsia="zh-TW"/>
        </w:rPr>
      </w:pPr>
      <w:r w:rsidRPr="00DA53AD">
        <w:rPr>
          <w:rFonts w:eastAsia="PMingLiU" w:cs="Tahoma"/>
          <w:color w:val="000000"/>
          <w:szCs w:val="18"/>
          <w:lang w:eastAsia="zh-TW"/>
        </w:rPr>
        <w:t>合格應用程式的使用權必須指派給已指派</w:t>
      </w:r>
      <w:r w:rsidRPr="00DA53AD">
        <w:rPr>
          <w:rFonts w:eastAsia="PMingLiU" w:cs="Tahoma"/>
          <w:color w:val="000000"/>
          <w:szCs w:val="18"/>
          <w:lang w:eastAsia="zh-TW"/>
        </w:rPr>
        <w:t xml:space="preserve"> VL </w:t>
      </w:r>
      <w:r w:rsidRPr="00DA53AD">
        <w:rPr>
          <w:rFonts w:eastAsia="PMingLiU" w:cs="Tahoma"/>
          <w:color w:val="000000"/>
          <w:szCs w:val="18"/>
          <w:lang w:eastAsia="zh-TW"/>
        </w:rPr>
        <w:t>出租權授權之相同裝置。</w:t>
      </w:r>
    </w:p>
    <w:p w:rsidR="000B0A08" w:rsidRPr="00DA53AD" w:rsidRDefault="000B0A08" w:rsidP="005E3B5E">
      <w:pPr>
        <w:numPr>
          <w:ilvl w:val="0"/>
          <w:numId w:val="20"/>
        </w:numPr>
        <w:tabs>
          <w:tab w:val="left" w:pos="1440"/>
        </w:tabs>
        <w:spacing w:after="60"/>
        <w:ind w:left="1440"/>
        <w:rPr>
          <w:rFonts w:eastAsia="PMingLiU" w:cs="Tahoma"/>
          <w:lang w:eastAsia="zh-TW"/>
        </w:rPr>
      </w:pPr>
      <w:r w:rsidRPr="00DA53AD">
        <w:rPr>
          <w:rFonts w:eastAsia="PMingLiU" w:cs="Tahoma"/>
          <w:color w:val="000000"/>
          <w:szCs w:val="18"/>
          <w:lang w:eastAsia="zh-TW"/>
        </w:rPr>
        <w:t>合格應用程式必須安裝在該裝置上。</w:t>
      </w:r>
    </w:p>
    <w:p w:rsidR="000B0A08" w:rsidRPr="000522F8" w:rsidRDefault="000B0A08" w:rsidP="005E3B5E">
      <w:pPr>
        <w:pStyle w:val="EndnoteText"/>
        <w:rPr>
          <w:rFonts w:ascii="Tahoma" w:eastAsia="PMingLiU" w:hAnsi="Tahoma" w:cs="Tahoma"/>
          <w:sz w:val="18"/>
          <w:szCs w:val="18"/>
        </w:rPr>
      </w:pPr>
    </w:p>
    <w:p w:rsidR="000B0A08" w:rsidRPr="00DA53AD" w:rsidRDefault="000B0A08" w:rsidP="005E3B5E">
      <w:pPr>
        <w:pStyle w:val="EndnoteText"/>
        <w:ind w:left="720"/>
        <w:rPr>
          <w:rFonts w:ascii="Tahoma" w:eastAsia="PMingLiU" w:hAnsi="Tahoma" w:cs="Tahoma"/>
        </w:rPr>
      </w:pPr>
      <w:r w:rsidRPr="00DA53AD">
        <w:rPr>
          <w:rFonts w:ascii="Tahoma" w:eastAsia="PMingLiU" w:hAnsi="Tahoma" w:cs="Tahoma"/>
          <w:color w:val="000000"/>
          <w:sz w:val="18"/>
          <w:szCs w:val="18"/>
        </w:rPr>
        <w:t>依方案類型區分之合格應用程式：</w:t>
      </w:r>
    </w:p>
    <w:p w:rsidR="000B0A08" w:rsidRPr="00DA53AD" w:rsidRDefault="000B0A08" w:rsidP="000B0A08">
      <w:pPr>
        <w:rPr>
          <w:rFonts w:eastAsia="PMingLiU" w:cs="Tahoma"/>
          <w:lang w:eastAsia="zh-TW"/>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DA53AD"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DA53AD" w:rsidRDefault="000B0A08" w:rsidP="00AD69BD">
            <w:pPr>
              <w:jc w:val="center"/>
              <w:rPr>
                <w:rFonts w:eastAsia="PMingLiU" w:cs="Tahoma"/>
                <w:b/>
                <w:bCs/>
                <w:color w:val="000000"/>
                <w:szCs w:val="18"/>
              </w:rPr>
            </w:pPr>
            <w:r w:rsidRPr="00DA53AD">
              <w:rPr>
                <w:rFonts w:eastAsia="PMingLiU" w:cs="Tahoma"/>
                <w:b/>
                <w:bCs/>
                <w:color w:val="000000"/>
                <w:szCs w:val="18"/>
              </w:rPr>
              <w:t>符合</w:t>
            </w:r>
            <w:r w:rsidRPr="00DA53AD">
              <w:rPr>
                <w:rFonts w:eastAsia="PMingLiU" w:cs="Tahoma"/>
                <w:b/>
                <w:bCs/>
                <w:color w:val="000000"/>
                <w:szCs w:val="18"/>
              </w:rPr>
              <w:t xml:space="preserve"> Office Standard </w:t>
            </w:r>
            <w:r w:rsidRPr="00DA53AD">
              <w:rPr>
                <w:rFonts w:eastAsia="PMingLiU" w:cs="Tahoma"/>
                <w:b/>
                <w:bCs/>
                <w:color w:val="000000"/>
                <w:szCs w:val="18"/>
              </w:rPr>
              <w:t>出租權之訂購的合格應用程式</w:t>
            </w:r>
          </w:p>
        </w:tc>
        <w:tc>
          <w:tcPr>
            <w:tcW w:w="1333" w:type="dxa"/>
            <w:gridSpan w:val="2"/>
            <w:tcBorders>
              <w:top w:val="nil"/>
              <w:left w:val="nil"/>
              <w:bottom w:val="single" w:sz="8" w:space="0" w:color="auto"/>
              <w:right w:val="nil"/>
            </w:tcBorders>
          </w:tcPr>
          <w:p w:rsidR="000B0A08" w:rsidRPr="00DA53AD" w:rsidRDefault="000B0A08" w:rsidP="00AD69BD">
            <w:pPr>
              <w:jc w:val="both"/>
              <w:rPr>
                <w:rFonts w:eastAsia="PMingLiU" w:cs="Tahoma"/>
                <w:color w:val="000000"/>
                <w:sz w:val="21"/>
                <w:szCs w:val="21"/>
              </w:rPr>
            </w:pPr>
          </w:p>
        </w:tc>
      </w:tr>
      <w:tr w:rsidR="000B0A08" w:rsidRPr="00DA53AD"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DA53AD" w:rsidRDefault="000B0A08" w:rsidP="00AD69BD">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color w:val="000000"/>
                <w:szCs w:val="18"/>
              </w:rPr>
            </w:pPr>
            <w:r w:rsidRPr="00DA53AD">
              <w:rPr>
                <w:rFonts w:eastAsia="PMingLiU"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DA53AD" w:rsidRDefault="000B0A08" w:rsidP="00AD69BD">
            <w:pPr>
              <w:jc w:val="center"/>
              <w:rPr>
                <w:rFonts w:eastAsia="PMingLiU" w:cs="Tahoma"/>
              </w:rPr>
            </w:pPr>
            <w:r w:rsidRPr="00DA53AD">
              <w:rPr>
                <w:rFonts w:eastAsia="PMingLiU" w:cs="Tahoma"/>
                <w:b/>
                <w:bCs/>
                <w:color w:val="000000"/>
                <w:szCs w:val="18"/>
              </w:rPr>
              <w:t>PIPC</w:t>
            </w:r>
          </w:p>
          <w:p w:rsidR="000B0A08" w:rsidRPr="00DA53AD" w:rsidRDefault="000B0A08" w:rsidP="00AD69BD">
            <w:pPr>
              <w:jc w:val="center"/>
              <w:rPr>
                <w:rFonts w:eastAsia="PMingLiU" w:cs="Tahoma"/>
                <w:b/>
                <w:bCs/>
                <w:color w:val="000000"/>
                <w:szCs w:val="18"/>
              </w:rPr>
            </w:pPr>
            <w:r w:rsidRPr="00DA53AD">
              <w:rPr>
                <w:rFonts w:eastAsia="PMingLiU" w:cs="Tahoma"/>
                <w:b/>
                <w:bCs/>
                <w:color w:val="000000"/>
                <w:szCs w:val="18"/>
              </w:rPr>
              <w:t>(</w:t>
            </w:r>
            <w:r w:rsidRPr="00DA53AD">
              <w:rPr>
                <w:rFonts w:eastAsia="PMingLiU" w:cs="Tahoma"/>
                <w:b/>
                <w:bCs/>
                <w:color w:val="000000"/>
                <w:szCs w:val="18"/>
              </w:rPr>
              <w:t>僅限日本</w:t>
            </w:r>
            <w:r w:rsidRPr="00DA53AD">
              <w:rPr>
                <w:rFonts w:eastAsia="PMingLiU" w:cs="Tahoma"/>
                <w:b/>
                <w:bCs/>
                <w:color w:val="000000"/>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color w:val="000000"/>
                <w:szCs w:val="18"/>
              </w:rPr>
            </w:pPr>
            <w:r w:rsidRPr="00DA53AD">
              <w:rPr>
                <w:rFonts w:eastAsia="PMingLiU"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color w:val="000000"/>
                <w:szCs w:val="18"/>
              </w:rPr>
            </w:pPr>
            <w:r w:rsidRPr="00DA53AD">
              <w:rPr>
                <w:rFonts w:eastAsia="PMingLiU" w:cs="Tahoma"/>
                <w:b/>
                <w:bCs/>
                <w:color w:val="000000"/>
                <w:szCs w:val="18"/>
              </w:rPr>
              <w:t>Open License</w:t>
            </w:r>
          </w:p>
        </w:tc>
      </w:tr>
      <w:tr w:rsidR="000B0A08" w:rsidRPr="00DA53AD"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color w:val="000000"/>
                <w:szCs w:val="18"/>
              </w:rPr>
            </w:pPr>
            <w:r w:rsidRPr="00DA53AD">
              <w:rPr>
                <w:rFonts w:eastAsia="PMingLiU"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DA53AD" w:rsidRDefault="000B0A08" w:rsidP="00AD69BD">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DA53AD" w:rsidRDefault="000B0A08" w:rsidP="00AD69BD">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color w:val="000000"/>
                <w:sz w:val="21"/>
                <w:szCs w:val="21"/>
              </w:rPr>
            </w:pPr>
            <w:r w:rsidRPr="00DA53AD">
              <w:rPr>
                <w:rFonts w:eastAsia="PMingLiU"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color w:val="000000"/>
                <w:sz w:val="21"/>
                <w:szCs w:val="21"/>
              </w:rPr>
            </w:pPr>
            <w:r w:rsidRPr="00DA53AD">
              <w:rPr>
                <w:rFonts w:eastAsia="PMingLiU" w:cs="Tahoma"/>
                <w:color w:val="000000"/>
              </w:rPr>
              <w:t>x</w:t>
            </w:r>
          </w:p>
        </w:tc>
      </w:tr>
      <w:tr w:rsidR="000B0A08" w:rsidRPr="00DA53AD"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color w:val="000000"/>
                <w:szCs w:val="18"/>
              </w:rPr>
            </w:pPr>
            <w:r w:rsidRPr="00DA53AD">
              <w:rPr>
                <w:rFonts w:eastAsia="PMingLiU"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color w:val="000000"/>
                <w:sz w:val="21"/>
                <w:szCs w:val="21"/>
              </w:rPr>
            </w:pPr>
            <w:r w:rsidRPr="00DA53AD">
              <w:rPr>
                <w:rFonts w:eastAsia="PMingLiU" w:cs="Tahoma"/>
                <w:color w:val="000000"/>
              </w:rPr>
              <w:t>x</w:t>
            </w:r>
          </w:p>
        </w:tc>
        <w:tc>
          <w:tcPr>
            <w:tcW w:w="1185" w:type="dxa"/>
            <w:gridSpan w:val="2"/>
            <w:tcBorders>
              <w:top w:val="nil"/>
              <w:left w:val="nil"/>
              <w:bottom w:val="single" w:sz="8" w:space="0" w:color="auto"/>
              <w:right w:val="single" w:sz="8" w:space="0" w:color="auto"/>
            </w:tcBorders>
          </w:tcPr>
          <w:p w:rsidR="000B0A08" w:rsidRPr="00DA53AD" w:rsidRDefault="000B0A08" w:rsidP="00AD69BD">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color w:val="000000"/>
                <w:sz w:val="21"/>
                <w:szCs w:val="21"/>
              </w:rPr>
            </w:pPr>
            <w:r w:rsidRPr="00DA53AD">
              <w:rPr>
                <w:rFonts w:eastAsia="PMingLiU"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color w:val="000000"/>
                <w:sz w:val="21"/>
                <w:szCs w:val="21"/>
              </w:rPr>
            </w:pPr>
            <w:r w:rsidRPr="00DA53AD">
              <w:rPr>
                <w:rFonts w:eastAsia="PMingLiU" w:cs="Tahoma"/>
                <w:color w:val="000000"/>
              </w:rPr>
              <w:t>x</w:t>
            </w:r>
          </w:p>
        </w:tc>
      </w:tr>
    </w:tbl>
    <w:p w:rsidR="00980240" w:rsidRPr="00DA53AD" w:rsidRDefault="00980240" w:rsidP="000B0A08">
      <w:pPr>
        <w:rPr>
          <w:rFonts w:eastAsia="PMingLiU" w:cs="Tahoma"/>
        </w:rPr>
      </w:pPr>
    </w:p>
    <w:p w:rsidR="001C1727" w:rsidRPr="00DA53AD" w:rsidRDefault="001C1727">
      <w:pPr>
        <w:rPr>
          <w:rFonts w:eastAsia="PMingLiU"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DA53AD"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DA53AD" w:rsidRDefault="000B0A08" w:rsidP="00AD69BD">
            <w:pPr>
              <w:jc w:val="center"/>
              <w:rPr>
                <w:rFonts w:eastAsia="PMingLiU" w:cs="Tahoma"/>
                <w:b/>
                <w:bCs/>
                <w:szCs w:val="18"/>
              </w:rPr>
            </w:pPr>
            <w:r w:rsidRPr="00DA53AD">
              <w:rPr>
                <w:rFonts w:eastAsia="PMingLiU" w:cs="Tahoma"/>
                <w:b/>
                <w:bCs/>
                <w:szCs w:val="18"/>
              </w:rPr>
              <w:t>符合</w:t>
            </w:r>
            <w:r w:rsidRPr="00DA53AD">
              <w:rPr>
                <w:rFonts w:eastAsia="PMingLiU" w:cs="Tahoma"/>
                <w:b/>
                <w:bCs/>
                <w:szCs w:val="18"/>
              </w:rPr>
              <w:t xml:space="preserve"> Office Professional Plus </w:t>
            </w:r>
            <w:r w:rsidRPr="00DA53AD">
              <w:rPr>
                <w:rFonts w:eastAsia="PMingLiU" w:cs="Tahoma"/>
                <w:b/>
                <w:bCs/>
                <w:szCs w:val="18"/>
              </w:rPr>
              <w:t>出租權之訂購的合格應用程式</w:t>
            </w:r>
          </w:p>
        </w:tc>
        <w:tc>
          <w:tcPr>
            <w:tcW w:w="1333" w:type="dxa"/>
            <w:gridSpan w:val="2"/>
            <w:tcBorders>
              <w:top w:val="nil"/>
              <w:left w:val="nil"/>
              <w:bottom w:val="single" w:sz="8" w:space="0" w:color="auto"/>
              <w:right w:val="nil"/>
            </w:tcBorders>
          </w:tcPr>
          <w:p w:rsidR="000B0A08" w:rsidRPr="00DA53AD" w:rsidRDefault="000B0A08" w:rsidP="00AD69BD">
            <w:pPr>
              <w:jc w:val="both"/>
              <w:rPr>
                <w:rFonts w:eastAsia="PMingLiU" w:cs="Tahoma"/>
                <w:szCs w:val="21"/>
              </w:rPr>
            </w:pPr>
          </w:p>
        </w:tc>
      </w:tr>
      <w:tr w:rsidR="000B0A08" w:rsidRPr="00DA53AD"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DA53AD" w:rsidRDefault="000B0A08" w:rsidP="00AD69BD">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szCs w:val="18"/>
              </w:rPr>
            </w:pPr>
            <w:r w:rsidRPr="00DA53AD">
              <w:rPr>
                <w:rFonts w:eastAsia="PMingLiU"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DA53AD" w:rsidRDefault="000B0A08" w:rsidP="00AD69BD">
            <w:pPr>
              <w:jc w:val="center"/>
              <w:rPr>
                <w:rFonts w:eastAsia="PMingLiU" w:cs="Tahoma"/>
              </w:rPr>
            </w:pPr>
            <w:r w:rsidRPr="00DA53AD">
              <w:rPr>
                <w:rFonts w:eastAsia="PMingLiU" w:cs="Tahoma"/>
                <w:b/>
                <w:bCs/>
                <w:szCs w:val="18"/>
              </w:rPr>
              <w:t>PIPC</w:t>
            </w:r>
          </w:p>
          <w:p w:rsidR="000B0A08" w:rsidRPr="00DA53AD" w:rsidRDefault="000B0A08" w:rsidP="00AD69BD">
            <w:pPr>
              <w:jc w:val="center"/>
              <w:rPr>
                <w:rFonts w:eastAsia="PMingLiU" w:cs="Tahoma"/>
                <w:b/>
                <w:bCs/>
                <w:szCs w:val="16"/>
                <w:lang w:eastAsia="ja-JP"/>
              </w:rPr>
            </w:pPr>
            <w:r w:rsidRPr="00DA53AD">
              <w:rPr>
                <w:rFonts w:eastAsia="PMingLiU" w:cs="Tahoma"/>
                <w:b/>
                <w:bCs/>
                <w:szCs w:val="18"/>
              </w:rPr>
              <w:t>(</w:t>
            </w:r>
            <w:r w:rsidRPr="00DA53AD">
              <w:rPr>
                <w:rFonts w:eastAsia="PMingLiU" w:cs="Tahoma"/>
                <w:b/>
                <w:bCs/>
                <w:szCs w:val="18"/>
              </w:rPr>
              <w:t>僅限日本</w:t>
            </w:r>
            <w:r w:rsidRPr="00DA53AD">
              <w:rPr>
                <w:rFonts w:eastAsia="PMingLiU" w:cs="Tahoma"/>
                <w:b/>
                <w:bCs/>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szCs w:val="18"/>
              </w:rPr>
            </w:pPr>
            <w:r w:rsidRPr="00DA53AD">
              <w:rPr>
                <w:rFonts w:eastAsia="PMingLiU"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DA53AD" w:rsidRDefault="000B0A08" w:rsidP="00AD69BD">
            <w:pPr>
              <w:jc w:val="center"/>
              <w:rPr>
                <w:rFonts w:eastAsia="PMingLiU" w:cs="Tahoma"/>
                <w:b/>
                <w:bCs/>
                <w:szCs w:val="18"/>
              </w:rPr>
            </w:pPr>
            <w:r w:rsidRPr="00DA53AD">
              <w:rPr>
                <w:rFonts w:eastAsia="PMingLiU" w:cs="Tahoma"/>
                <w:b/>
                <w:bCs/>
                <w:szCs w:val="18"/>
              </w:rPr>
              <w:t>Open License</w:t>
            </w:r>
          </w:p>
        </w:tc>
      </w:tr>
      <w:tr w:rsidR="000B0A08" w:rsidRPr="00DA53AD"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szCs w:val="18"/>
                <w:lang w:eastAsia="ja-JP"/>
              </w:rPr>
            </w:pPr>
            <w:r w:rsidRPr="00DA53AD">
              <w:rPr>
                <w:rFonts w:eastAsia="PMingLiU"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C45359" w:rsidP="00AD69BD">
            <w:pPr>
              <w:jc w:val="center"/>
              <w:rPr>
                <w:rFonts w:eastAsia="PMingLiU" w:cs="Tahoma"/>
                <w:szCs w:val="18"/>
              </w:rPr>
            </w:pPr>
            <w:r w:rsidRPr="00DA53AD">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rsidR="000B0A08" w:rsidRPr="00DA53AD"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szCs w:val="18"/>
              </w:rPr>
            </w:pPr>
            <w:r w:rsidRPr="00DA53AD">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szCs w:val="18"/>
              </w:rPr>
            </w:pPr>
            <w:r w:rsidRPr="00DA53AD">
              <w:rPr>
                <w:rFonts w:eastAsia="PMingLiU" w:cs="Tahoma"/>
                <w:szCs w:val="18"/>
              </w:rPr>
              <w:t>x</w:t>
            </w:r>
          </w:p>
        </w:tc>
      </w:tr>
      <w:tr w:rsidR="000B0A08" w:rsidRPr="00DA53AD"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szCs w:val="18"/>
                <w:lang w:eastAsia="ja-JP"/>
              </w:rPr>
            </w:pPr>
            <w:r w:rsidRPr="00DA53AD">
              <w:rPr>
                <w:rFonts w:eastAsia="PMingLiU"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C45359" w:rsidP="00AD69BD">
            <w:pPr>
              <w:jc w:val="center"/>
              <w:rPr>
                <w:rFonts w:eastAsia="PMingLiU" w:cs="Tahoma"/>
                <w:szCs w:val="18"/>
              </w:rPr>
            </w:pPr>
            <w:r w:rsidRPr="00DA53AD">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rsidR="000B0A08" w:rsidRPr="00DA53AD" w:rsidRDefault="000B0A0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szCs w:val="18"/>
              </w:rPr>
            </w:pPr>
            <w:r w:rsidRPr="00DA53AD">
              <w:rPr>
                <w:rFonts w:eastAsia="PMingLiU"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jc w:val="center"/>
              <w:rPr>
                <w:rFonts w:eastAsia="PMingLiU" w:cs="Tahoma"/>
                <w:szCs w:val="18"/>
              </w:rPr>
            </w:pPr>
            <w:r w:rsidRPr="00DA53AD">
              <w:rPr>
                <w:rFonts w:eastAsia="PMingLiU" w:cs="Tahoma"/>
                <w:szCs w:val="18"/>
              </w:rPr>
              <w:t>x</w:t>
            </w:r>
          </w:p>
        </w:tc>
      </w:tr>
      <w:tr w:rsidR="000B0A08" w:rsidRPr="00DA53AD"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szCs w:val="18"/>
              </w:rPr>
            </w:pPr>
            <w:r w:rsidRPr="00DA53AD">
              <w:rPr>
                <w:rFonts w:eastAsia="PMingLiU"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DA53AD" w:rsidRDefault="000B0A08" w:rsidP="00AD69BD">
            <w:pPr>
              <w:jc w:val="center"/>
              <w:rPr>
                <w:rFonts w:eastAsia="PMingLiU" w:cs="Tahoma"/>
                <w:color w:val="000000"/>
                <w:szCs w:val="18"/>
              </w:rPr>
            </w:pPr>
            <w:r w:rsidRPr="00DA53AD">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r>
      <w:tr w:rsidR="000B0A08" w:rsidRPr="00DA53AD"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szCs w:val="18"/>
              </w:rPr>
            </w:pPr>
            <w:r w:rsidRPr="00DA53AD">
              <w:rPr>
                <w:rFonts w:eastAsia="PMingLiU"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DA53AD" w:rsidRDefault="000B0A08" w:rsidP="00AD69BD">
            <w:pPr>
              <w:jc w:val="center"/>
              <w:rPr>
                <w:rFonts w:eastAsia="PMingLiU" w:cs="Tahoma"/>
                <w:color w:val="000000"/>
                <w:szCs w:val="18"/>
              </w:rPr>
            </w:pPr>
            <w:r w:rsidRPr="00DA53AD">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r>
      <w:tr w:rsidR="000B0A08" w:rsidRPr="00DA53AD"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DA53AD" w:rsidRDefault="000B0A08" w:rsidP="00257298">
            <w:pPr>
              <w:rPr>
                <w:rFonts w:eastAsia="PMingLiU" w:cs="Tahoma"/>
                <w:b/>
                <w:bCs/>
                <w:szCs w:val="18"/>
              </w:rPr>
            </w:pPr>
            <w:r w:rsidRPr="00DA53AD">
              <w:rPr>
                <w:rFonts w:eastAsia="PMingLiU"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DA53AD" w:rsidRDefault="000B0A08" w:rsidP="00AD69BD">
            <w:pPr>
              <w:jc w:val="center"/>
              <w:rPr>
                <w:rFonts w:eastAsia="PMingLiU" w:cs="Tahoma"/>
                <w:color w:val="FF0000"/>
                <w:szCs w:val="18"/>
              </w:rPr>
            </w:pPr>
            <w:r w:rsidRPr="00DA53AD">
              <w:rPr>
                <w:rFonts w:eastAsia="PMingLiU"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DA53AD" w:rsidRDefault="000B0A08" w:rsidP="00AD69BD">
            <w:pPr>
              <w:rPr>
                <w:rFonts w:eastAsia="PMingLiU" w:cs="Tahoma"/>
                <w:szCs w:val="18"/>
              </w:rPr>
            </w:pPr>
          </w:p>
        </w:tc>
      </w:tr>
    </w:tbl>
    <w:p w:rsidR="000B0A08" w:rsidRPr="00DA53AD" w:rsidRDefault="000B0A08" w:rsidP="00980240">
      <w:pPr>
        <w:rPr>
          <w:rFonts w:eastAsia="PMingLiU" w:cs="Tahoma"/>
        </w:rPr>
      </w:pPr>
    </w:p>
    <w:p w:rsidR="000B0A08" w:rsidRPr="00DA53AD" w:rsidRDefault="000B0A08" w:rsidP="005C382A">
      <w:pPr>
        <w:ind w:left="720"/>
        <w:rPr>
          <w:rFonts w:eastAsia="PMingLiU" w:cs="Tahoma"/>
          <w:lang w:eastAsia="zh-TW"/>
        </w:rPr>
      </w:pPr>
      <w:r w:rsidRPr="00DA53AD">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rsidR="00223A77" w:rsidRPr="00DA53AD" w:rsidRDefault="00223A77" w:rsidP="005C382A">
      <w:pPr>
        <w:ind w:left="720"/>
        <w:rPr>
          <w:rFonts w:eastAsia="PMingLiU" w:cs="Tahoma"/>
          <w:lang w:eastAsia="zh-TW"/>
        </w:rPr>
      </w:pPr>
    </w:p>
    <w:p w:rsidR="00223A77" w:rsidRPr="00DA53AD" w:rsidRDefault="00223A77" w:rsidP="00864B8A">
      <w:pPr>
        <w:spacing w:after="60"/>
        <w:ind w:left="720"/>
        <w:rPr>
          <w:rFonts w:eastAsia="PMingLiU" w:cs="Tahoma"/>
          <w:lang w:eastAsia="zh-TW"/>
        </w:rPr>
      </w:pPr>
      <w:r w:rsidRPr="00DA53AD">
        <w:rPr>
          <w:rFonts w:eastAsia="PMingLiU" w:cs="Tahoma"/>
          <w:b/>
          <w:lang w:eastAsia="zh-TW"/>
        </w:rPr>
        <w:t>軟體保證例外狀況</w:t>
      </w:r>
    </w:p>
    <w:p w:rsidR="009504CA" w:rsidRPr="00DA53AD" w:rsidRDefault="00223A77" w:rsidP="005C382A">
      <w:pPr>
        <w:ind w:left="720"/>
        <w:rPr>
          <w:rFonts w:eastAsia="PMingLiU" w:cs="Tahoma"/>
          <w:lang w:eastAsia="zh-TW"/>
        </w:rPr>
      </w:pPr>
      <w:r w:rsidRPr="00DA53AD">
        <w:rPr>
          <w:rFonts w:eastAsia="PMingLiU" w:cs="Tahoma"/>
          <w:color w:val="000000"/>
          <w:szCs w:val="18"/>
          <w:lang w:eastAsia="zh-TW"/>
        </w:rPr>
        <w:t>取得出租權授權的客戶並沒有資格獲得該出租權授權的軟體保證，也沒有資格取得基本的合格軟體使用權。</w:t>
      </w:r>
    </w:p>
    <w:p w:rsidR="00980240" w:rsidRPr="00DA53AD" w:rsidRDefault="00980240" w:rsidP="00980240">
      <w:pPr>
        <w:rPr>
          <w:rFonts w:eastAsia="PMingLiU" w:cs="Tahoma"/>
          <w:lang w:eastAsia="zh-TW"/>
        </w:rPr>
      </w:pPr>
    </w:p>
    <w:p w:rsidR="00980240" w:rsidRPr="00DA53AD" w:rsidRDefault="00980240" w:rsidP="00980240">
      <w:pPr>
        <w:rPr>
          <w:rFonts w:eastAsia="PMingLiU" w:cs="Tahoma"/>
          <w:lang w:eastAsia="zh-TW"/>
        </w:rPr>
      </w:pPr>
    </w:p>
    <w:p w:rsidR="005F584F" w:rsidRPr="00DA53AD" w:rsidRDefault="005F584F" w:rsidP="005F584F">
      <w:pPr>
        <w:pStyle w:val="Heading3"/>
        <w:rPr>
          <w:rFonts w:ascii="Tahoma" w:eastAsia="PMingLiU" w:hAnsi="Tahoma" w:cs="Tahoma"/>
        </w:rPr>
      </w:pPr>
      <w:bookmarkStart w:id="1072" w:name="_15_Visio_Professional"/>
      <w:bookmarkStart w:id="1073" w:name="_Toc352109531"/>
      <w:bookmarkEnd w:id="1072"/>
      <w:r w:rsidRPr="00DA53AD">
        <w:rPr>
          <w:rFonts w:ascii="Tahoma" w:eastAsia="PMingLiU" w:hAnsi="Tahoma" w:cs="Tahoma"/>
          <w:caps/>
          <w:color w:val="EE6000"/>
          <w:sz w:val="22"/>
          <w:szCs w:val="18"/>
          <w:vertAlign w:val="superscript"/>
        </w:rPr>
        <w:t>15</w:t>
      </w:r>
      <w:r w:rsidRPr="00822425">
        <w:rPr>
          <w:rFonts w:ascii="Tahoma" w:eastAsia="PMingLiU" w:hAnsi="Tahoma" w:cs="Tahoma"/>
          <w:caps/>
          <w:color w:val="EE6000"/>
          <w:sz w:val="22"/>
          <w:szCs w:val="18"/>
        </w:rPr>
        <w:t xml:space="preserve"> </w:t>
      </w:r>
      <w:r w:rsidRPr="00DA53AD">
        <w:rPr>
          <w:rFonts w:ascii="Tahoma" w:eastAsia="PMingLiU" w:hAnsi="Tahoma" w:cs="Tahoma"/>
          <w:color w:val="F66400"/>
          <w:sz w:val="22"/>
        </w:rPr>
        <w:t>Vexcel Desktop with Enhanced Content Pack</w:t>
      </w:r>
      <w:bookmarkEnd w:id="1073"/>
    </w:p>
    <w:p w:rsidR="005F584F" w:rsidRPr="00DA53AD" w:rsidRDefault="005F584F" w:rsidP="005F584F">
      <w:pPr>
        <w:rPr>
          <w:rFonts w:eastAsia="PMingLiU" w:cs="Tahoma"/>
        </w:rPr>
      </w:pPr>
    </w:p>
    <w:p w:rsidR="005F584F" w:rsidRPr="00DA53AD" w:rsidRDefault="005F584F" w:rsidP="007F574F">
      <w:pPr>
        <w:spacing w:after="60"/>
        <w:ind w:left="720"/>
        <w:rPr>
          <w:rFonts w:eastAsia="PMingLiU" w:cs="Tahoma"/>
        </w:rPr>
      </w:pPr>
      <w:r w:rsidRPr="00DA53AD">
        <w:rPr>
          <w:rFonts w:eastAsia="PMingLiU" w:cs="Tahoma"/>
          <w:b/>
        </w:rPr>
        <w:t>必要的組建服務</w:t>
      </w:r>
    </w:p>
    <w:p w:rsidR="005F584F" w:rsidRPr="00DA53AD" w:rsidRDefault="005F584F" w:rsidP="007F574F">
      <w:pPr>
        <w:ind w:left="720"/>
        <w:rPr>
          <w:rFonts w:eastAsia="PMingLiU" w:cs="Tahoma"/>
        </w:rPr>
      </w:pPr>
      <w:r w:rsidRPr="00DA53AD">
        <w:rPr>
          <w:rFonts w:eastAsia="PMingLiU" w:cs="Tahoma"/>
          <w:szCs w:val="18"/>
        </w:rPr>
        <w:t xml:space="preserve">Vexcel Desktop with Enhanced Content Pack </w:t>
      </w:r>
      <w:r w:rsidRPr="00DA53AD">
        <w:rPr>
          <w:rFonts w:eastAsia="PMingLiU" w:cs="Tahoma"/>
          <w:szCs w:val="18"/>
        </w:rPr>
        <w:t>需要由</w:t>
      </w:r>
      <w:r w:rsidRPr="00DA53AD">
        <w:rPr>
          <w:rFonts w:eastAsia="PMingLiU" w:cs="Tahoma"/>
          <w:szCs w:val="18"/>
        </w:rPr>
        <w:t xml:space="preserve"> Microsoft </w:t>
      </w:r>
      <w:r w:rsidRPr="00DA53AD">
        <w:rPr>
          <w:rFonts w:eastAsia="PMingLiU" w:cs="Tahoma"/>
          <w:szCs w:val="18"/>
        </w:rPr>
        <w:t>之當地子公司</w:t>
      </w:r>
      <w:r w:rsidRPr="00DA53AD">
        <w:rPr>
          <w:rFonts w:eastAsia="PMingLiU" w:cs="Tahoma"/>
          <w:szCs w:val="18"/>
        </w:rPr>
        <w:t xml:space="preserve"> Vexcel </w:t>
      </w:r>
      <w:r w:rsidRPr="00DA53AD">
        <w:rPr>
          <w:rFonts w:eastAsia="PMingLiU" w:cs="Tahoma"/>
          <w:szCs w:val="18"/>
        </w:rPr>
        <w:t>提供系統組建服務。</w:t>
      </w:r>
      <w:r w:rsidR="00355093">
        <w:rPr>
          <w:rFonts w:eastAsia="PMingLiU" w:cs="Tahoma"/>
          <w:szCs w:val="18"/>
        </w:rPr>
        <w:br/>
      </w:r>
      <w:r w:rsidRPr="00DA53AD">
        <w:rPr>
          <w:rFonts w:eastAsia="PMingLiU" w:cs="Tahoma"/>
          <w:szCs w:val="18"/>
        </w:rPr>
        <w:t>同時亦提供其他的訓練、支援及維護服務，但並非必要選項。如需詳細資訊，請參閱</w:t>
      </w:r>
      <w:r w:rsidRPr="00DA53AD">
        <w:rPr>
          <w:rFonts w:eastAsia="PMingLiU" w:cs="Tahoma"/>
          <w:szCs w:val="18"/>
        </w:rPr>
        <w:t xml:space="preserve"> </w:t>
      </w:r>
      <w:hyperlink r:id="rId46" w:history="1">
        <w:r w:rsidRPr="00DA53AD">
          <w:rPr>
            <w:rStyle w:val="Hyperlink"/>
            <w:rFonts w:eastAsia="PMingLiU" w:cs="Tahoma"/>
            <w:szCs w:val="18"/>
          </w:rPr>
          <w:t>http://www.vexcel.com/geospatial/bingmapsserver/index.asp</w:t>
        </w:r>
      </w:hyperlink>
    </w:p>
    <w:p w:rsidR="005F584F" w:rsidRPr="00DA53AD" w:rsidRDefault="005F584F" w:rsidP="007F574F">
      <w:pPr>
        <w:ind w:left="720"/>
        <w:rPr>
          <w:rFonts w:eastAsia="PMingLiU" w:cs="Tahoma"/>
        </w:rPr>
      </w:pPr>
    </w:p>
    <w:p w:rsidR="005F584F" w:rsidRPr="00DA53AD" w:rsidRDefault="005F584F" w:rsidP="007E466C">
      <w:pPr>
        <w:rPr>
          <w:rFonts w:eastAsia="PMingLiU" w:cs="Tahoma"/>
        </w:rPr>
      </w:pPr>
    </w:p>
    <w:p w:rsidR="00257298" w:rsidRPr="00DA53AD" w:rsidRDefault="00257298" w:rsidP="005C382A">
      <w:pPr>
        <w:pStyle w:val="Heading3"/>
        <w:rPr>
          <w:rFonts w:ascii="Tahoma" w:eastAsia="PMingLiU" w:hAnsi="Tahoma" w:cs="Tahoma"/>
        </w:rPr>
      </w:pPr>
      <w:bookmarkStart w:id="1074" w:name="_16_Visio_Professional"/>
      <w:bookmarkStart w:id="1075" w:name="_Toc352109532"/>
      <w:bookmarkEnd w:id="1074"/>
      <w:r w:rsidRPr="00DA53AD">
        <w:rPr>
          <w:rFonts w:ascii="Tahoma" w:eastAsia="PMingLiU" w:hAnsi="Tahoma" w:cs="Tahoma"/>
          <w:caps/>
          <w:color w:val="F66400"/>
          <w:sz w:val="22"/>
          <w:vertAlign w:val="superscript"/>
        </w:rPr>
        <w:lastRenderedPageBreak/>
        <w:t>16</w:t>
      </w:r>
      <w:r w:rsidRPr="00DA53AD">
        <w:rPr>
          <w:rFonts w:ascii="Tahoma" w:eastAsia="PMingLiU" w:hAnsi="Tahoma" w:cs="Tahoma"/>
          <w:color w:val="F66400"/>
          <w:sz w:val="22"/>
        </w:rPr>
        <w:t xml:space="preserve"> Visio Professional 2013</w:t>
      </w:r>
      <w:bookmarkEnd w:id="1075"/>
    </w:p>
    <w:p w:rsidR="005C382A" w:rsidRPr="00DA53AD" w:rsidRDefault="005C382A" w:rsidP="005C382A">
      <w:pPr>
        <w:rPr>
          <w:rFonts w:eastAsia="PMingLiU" w:cs="Tahoma"/>
        </w:rPr>
      </w:pPr>
    </w:p>
    <w:p w:rsidR="00257298" w:rsidRPr="00DA53AD" w:rsidRDefault="00257298" w:rsidP="00864B8A">
      <w:pPr>
        <w:spacing w:after="60"/>
        <w:ind w:left="720"/>
        <w:rPr>
          <w:rFonts w:eastAsia="PMingLiU" w:cs="Tahoma"/>
        </w:rPr>
      </w:pPr>
      <w:bookmarkStart w:id="1076" w:name="Srv_11VisioPremium2010"/>
      <w:bookmarkStart w:id="1077" w:name="Aps_11VisioPremium2010"/>
      <w:bookmarkStart w:id="1078" w:name="_Toc336338274"/>
      <w:bookmarkStart w:id="1079" w:name="Srv_VisioPremium2010"/>
      <w:r w:rsidRPr="00DA53AD">
        <w:rPr>
          <w:rFonts w:eastAsia="PMingLiU" w:cs="Tahoma"/>
          <w:b/>
        </w:rPr>
        <w:t xml:space="preserve">Visio Premium 2010 </w:t>
      </w:r>
      <w:r w:rsidRPr="00DA53AD">
        <w:rPr>
          <w:rFonts w:eastAsia="PMingLiU" w:cs="Tahoma"/>
          <w:b/>
        </w:rPr>
        <w:t>的軟體保證移轉路徑</w:t>
      </w:r>
      <w:bookmarkEnd w:id="1076"/>
      <w:bookmarkEnd w:id="1077"/>
      <w:bookmarkEnd w:id="1078"/>
    </w:p>
    <w:bookmarkEnd w:id="1079"/>
    <w:p w:rsidR="00257298" w:rsidRPr="002241C0" w:rsidRDefault="00257298" w:rsidP="005C382A">
      <w:pPr>
        <w:pStyle w:val="FootnoteBulletLevel1"/>
        <w:spacing w:before="0" w:after="0"/>
        <w:ind w:left="720" w:firstLine="0"/>
        <w:rPr>
          <w:rFonts w:ascii="Tahoma" w:eastAsia="PMingLiU" w:hAnsi="Tahoma" w:cs="Tahoma"/>
          <w:sz w:val="18"/>
          <w:szCs w:val="18"/>
        </w:rPr>
      </w:pPr>
      <w:r w:rsidRPr="002241C0">
        <w:rPr>
          <w:rFonts w:ascii="Tahoma" w:eastAsia="PMingLiU" w:hAnsi="Tahoma" w:cs="Tahoma"/>
          <w:sz w:val="18"/>
          <w:szCs w:val="18"/>
        </w:rPr>
        <w:t>自</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可提供下載之日期起，具備</w:t>
      </w:r>
      <w:r w:rsidRPr="002241C0">
        <w:rPr>
          <w:rFonts w:ascii="Tahoma" w:eastAsia="PMingLiU" w:hAnsi="Tahoma" w:cs="Tahoma"/>
          <w:sz w:val="18"/>
          <w:szCs w:val="18"/>
        </w:rPr>
        <w:t xml:space="preserve"> Visio Premium 2010 </w:t>
      </w:r>
      <w:r w:rsidRPr="002241C0">
        <w:rPr>
          <w:rFonts w:ascii="Tahoma" w:eastAsia="PMingLiU" w:hAnsi="Tahoma" w:cs="Tahoma"/>
          <w:sz w:val="18"/>
          <w:szCs w:val="18"/>
        </w:rPr>
        <w:t>之有效軟體保證範圍的客戶，</w:t>
      </w:r>
      <w:r w:rsidR="002241C0">
        <w:rPr>
          <w:rFonts w:ascii="Tahoma" w:eastAsia="PMingLiU" w:hAnsi="Tahoma" w:cs="Tahoma"/>
          <w:sz w:val="18"/>
          <w:szCs w:val="18"/>
        </w:rPr>
        <w:br/>
      </w:r>
      <w:r w:rsidRPr="002241C0">
        <w:rPr>
          <w:rFonts w:ascii="Tahoma" w:eastAsia="PMingLiU" w:hAnsi="Tahoma" w:cs="Tahoma"/>
          <w:sz w:val="18"/>
          <w:szCs w:val="18"/>
        </w:rPr>
        <w:t>有資格使用</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替代</w:t>
      </w:r>
      <w:r w:rsidRPr="002241C0">
        <w:rPr>
          <w:rFonts w:ascii="Tahoma" w:eastAsia="PMingLiU" w:hAnsi="Tahoma" w:cs="Tahoma"/>
          <w:sz w:val="18"/>
          <w:szCs w:val="18"/>
        </w:rPr>
        <w:t xml:space="preserve"> Visio Premium 2010</w:t>
      </w:r>
      <w:r w:rsidRPr="002241C0">
        <w:rPr>
          <w:rFonts w:ascii="Tahoma" w:eastAsia="PMingLiU" w:hAnsi="Tahoma" w:cs="Tahoma"/>
          <w:sz w:val="18"/>
          <w:szCs w:val="18"/>
        </w:rPr>
        <w:t>。依據此優惠方案對</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的使用權，會隨著依對應之合格使用權使用</w:t>
      </w:r>
      <w:r w:rsidRPr="002241C0">
        <w:rPr>
          <w:rFonts w:ascii="Tahoma" w:eastAsia="PMingLiU" w:hAnsi="Tahoma" w:cs="Tahoma"/>
          <w:sz w:val="18"/>
          <w:szCs w:val="18"/>
        </w:rPr>
        <w:t xml:space="preserve"> Visio Premium 2010 </w:t>
      </w:r>
      <w:r w:rsidRPr="002241C0">
        <w:rPr>
          <w:rFonts w:ascii="Tahoma" w:eastAsia="PMingLiU" w:hAnsi="Tahoma" w:cs="Tahoma"/>
          <w:sz w:val="18"/>
          <w:szCs w:val="18"/>
        </w:rPr>
        <w:t>的權利屆滿而失去效力。</w:t>
      </w:r>
      <w:r w:rsidRPr="002241C0">
        <w:rPr>
          <w:rFonts w:ascii="Tahoma" w:eastAsia="PMingLiU" w:hAnsi="Tahoma" w:cs="Tahoma"/>
          <w:sz w:val="18"/>
          <w:szCs w:val="18"/>
        </w:rPr>
        <w:t xml:space="preserve">Visio Professional 2013 </w:t>
      </w:r>
      <w:r w:rsidRPr="002241C0">
        <w:rPr>
          <w:rFonts w:ascii="Tahoma" w:eastAsia="PMingLiU" w:hAnsi="Tahoma" w:cs="Tahoma"/>
          <w:sz w:val="18"/>
          <w:szCs w:val="18"/>
        </w:rPr>
        <w:t>之使用係受</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之使用權利與客戶之大量授權合約的條款及條件所拘束。本產品條件注意事項與客戶對應之合格使用權的證明加在一起始能證明客戶具備依本優惠方案使用</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的權利。</w:t>
      </w:r>
      <w:r w:rsidRPr="002241C0">
        <w:rPr>
          <w:rFonts w:ascii="Tahoma" w:eastAsia="PMingLiU" w:hAnsi="Tahoma" w:cs="Tahoma"/>
          <w:sz w:val="18"/>
          <w:szCs w:val="18"/>
        </w:rPr>
        <w:t xml:space="preserve">Visio Premium 2010 </w:t>
      </w:r>
      <w:r w:rsidRPr="002241C0">
        <w:rPr>
          <w:rFonts w:ascii="Tahoma" w:eastAsia="PMingLiU" w:hAnsi="Tahoma" w:cs="Tahoma"/>
          <w:sz w:val="18"/>
          <w:szCs w:val="18"/>
        </w:rPr>
        <w:t>之軟體保證範圍屆滿後，客戶可以不需要單獨取得新使用權，便能取得</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的軟體保證。</w:t>
      </w:r>
    </w:p>
    <w:p w:rsidR="005C382A" w:rsidRPr="002241C0" w:rsidRDefault="005C382A" w:rsidP="005C382A">
      <w:pPr>
        <w:pStyle w:val="FootnoteBulletLevel1"/>
        <w:spacing w:before="0" w:after="0"/>
        <w:ind w:left="720" w:firstLine="0"/>
        <w:rPr>
          <w:rFonts w:ascii="Tahoma" w:eastAsia="PMingLiU" w:hAnsi="Tahoma" w:cs="Tahoma"/>
          <w:sz w:val="18"/>
          <w:szCs w:val="18"/>
        </w:rPr>
      </w:pPr>
    </w:p>
    <w:p w:rsidR="00DF3CEE" w:rsidRPr="00DA53AD" w:rsidRDefault="00DF3CEE" w:rsidP="00864B8A">
      <w:pPr>
        <w:spacing w:after="60"/>
        <w:ind w:left="720"/>
        <w:rPr>
          <w:rFonts w:eastAsia="PMingLiU" w:cs="Tahoma"/>
        </w:rPr>
      </w:pPr>
      <w:r w:rsidRPr="00DA53AD">
        <w:rPr>
          <w:rFonts w:eastAsia="PMingLiU" w:cs="Tahoma"/>
          <w:b/>
        </w:rPr>
        <w:t xml:space="preserve">Visio Professional 2013 </w:t>
      </w:r>
      <w:r w:rsidRPr="00DA53AD">
        <w:rPr>
          <w:rFonts w:eastAsia="PMingLiU" w:cs="Tahoma"/>
          <w:b/>
        </w:rPr>
        <w:t>的降級權利</w:t>
      </w:r>
    </w:p>
    <w:p w:rsidR="00DF3CEE" w:rsidRPr="002241C0" w:rsidRDefault="00DF3CEE" w:rsidP="005C382A">
      <w:pPr>
        <w:pStyle w:val="FootnoteBulletLevel1"/>
        <w:spacing w:before="0" w:after="0"/>
        <w:ind w:left="720" w:firstLine="0"/>
        <w:rPr>
          <w:rFonts w:ascii="Tahoma" w:eastAsia="PMingLiU" w:hAnsi="Tahoma" w:cs="Tahoma"/>
          <w:sz w:val="18"/>
          <w:szCs w:val="18"/>
        </w:rPr>
      </w:pPr>
      <w:r w:rsidRPr="002241C0">
        <w:rPr>
          <w:rFonts w:ascii="Tahoma" w:eastAsia="PMingLiU" w:hAnsi="Tahoma" w:cs="Tahoma"/>
          <w:sz w:val="18"/>
          <w:szCs w:val="18"/>
        </w:rPr>
        <w:t>僅建置</w:t>
      </w:r>
      <w:r w:rsidRPr="002241C0">
        <w:rPr>
          <w:rFonts w:ascii="Tahoma" w:eastAsia="PMingLiU" w:hAnsi="Tahoma" w:cs="Tahoma"/>
          <w:sz w:val="18"/>
          <w:szCs w:val="18"/>
        </w:rPr>
        <w:t xml:space="preserve"> Visio Premium 2010 </w:t>
      </w:r>
      <w:r w:rsidRPr="002241C0">
        <w:rPr>
          <w:rFonts w:ascii="Tahoma" w:eastAsia="PMingLiU" w:hAnsi="Tahoma" w:cs="Tahoma"/>
          <w:sz w:val="18"/>
          <w:szCs w:val="18"/>
        </w:rPr>
        <w:t>之軟體保證客戶</w:t>
      </w:r>
      <w:r w:rsidRPr="002241C0">
        <w:rPr>
          <w:rFonts w:ascii="Tahoma" w:eastAsia="PMingLiU" w:hAnsi="Tahoma" w:cs="Tahoma"/>
          <w:sz w:val="18"/>
          <w:szCs w:val="18"/>
        </w:rPr>
        <w:t xml:space="preserve"> (</w:t>
      </w:r>
      <w:r w:rsidRPr="002241C0">
        <w:rPr>
          <w:rFonts w:ascii="Tahoma" w:eastAsia="PMingLiU" w:hAnsi="Tahoma" w:cs="Tahoma"/>
          <w:sz w:val="18"/>
          <w:szCs w:val="18"/>
        </w:rPr>
        <w:t>亦即，並未於其組織中使用任何其他</w:t>
      </w:r>
      <w:r w:rsidRPr="002241C0">
        <w:rPr>
          <w:rFonts w:ascii="Tahoma" w:eastAsia="PMingLiU" w:hAnsi="Tahoma" w:cs="Tahoma"/>
          <w:sz w:val="18"/>
          <w:szCs w:val="18"/>
        </w:rPr>
        <w:t xml:space="preserve"> Visio </w:t>
      </w:r>
      <w:r w:rsidRPr="002241C0">
        <w:rPr>
          <w:rFonts w:ascii="Tahoma" w:eastAsia="PMingLiU" w:hAnsi="Tahoma" w:cs="Tahoma"/>
          <w:sz w:val="18"/>
          <w:szCs w:val="18"/>
        </w:rPr>
        <w:t>版本</w:t>
      </w:r>
      <w:r w:rsidRPr="002241C0">
        <w:rPr>
          <w:rFonts w:ascii="Tahoma" w:eastAsia="PMingLiU" w:hAnsi="Tahoma" w:cs="Tahoma"/>
          <w:sz w:val="18"/>
          <w:szCs w:val="18"/>
        </w:rPr>
        <w:t>)</w:t>
      </w:r>
      <w:r w:rsidRPr="002241C0">
        <w:rPr>
          <w:rFonts w:ascii="Tahoma" w:eastAsia="PMingLiU" w:hAnsi="Tahoma" w:cs="Tahoma"/>
          <w:sz w:val="18"/>
          <w:szCs w:val="18"/>
        </w:rPr>
        <w:t>，且需要額外的</w:t>
      </w:r>
      <w:r w:rsidRPr="002241C0">
        <w:rPr>
          <w:rFonts w:ascii="Tahoma" w:eastAsia="PMingLiU" w:hAnsi="Tahoma" w:cs="Tahoma"/>
          <w:sz w:val="18"/>
          <w:szCs w:val="18"/>
        </w:rPr>
        <w:t xml:space="preserve"> Visio Premium 2010 </w:t>
      </w:r>
      <w:r w:rsidRPr="002241C0">
        <w:rPr>
          <w:rFonts w:ascii="Tahoma" w:eastAsia="PMingLiU" w:hAnsi="Tahoma" w:cs="Tahoma"/>
          <w:sz w:val="18"/>
          <w:szCs w:val="18"/>
        </w:rPr>
        <w:t>使用權的客戶，可以訂購</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使用權並降級為</w:t>
      </w:r>
      <w:r w:rsidRPr="002241C0">
        <w:rPr>
          <w:rFonts w:ascii="Tahoma" w:eastAsia="PMingLiU" w:hAnsi="Tahoma" w:cs="Tahoma"/>
          <w:sz w:val="18"/>
          <w:szCs w:val="18"/>
        </w:rPr>
        <w:t xml:space="preserve"> Visio Premium 2010</w:t>
      </w:r>
      <w:r w:rsidRPr="002241C0">
        <w:rPr>
          <w:rFonts w:ascii="Tahoma" w:eastAsia="PMingLiU" w:hAnsi="Tahoma" w:cs="Tahoma"/>
          <w:sz w:val="18"/>
          <w:szCs w:val="18"/>
        </w:rPr>
        <w:t>。不允許以其他方式從</w:t>
      </w:r>
      <w:r w:rsidRPr="002241C0">
        <w:rPr>
          <w:rFonts w:ascii="Tahoma" w:eastAsia="PMingLiU" w:hAnsi="Tahoma" w:cs="Tahoma"/>
          <w:sz w:val="18"/>
          <w:szCs w:val="18"/>
        </w:rPr>
        <w:t xml:space="preserve"> Visio Professional 2013 </w:t>
      </w:r>
      <w:r w:rsidRPr="002241C0">
        <w:rPr>
          <w:rFonts w:ascii="Tahoma" w:eastAsia="PMingLiU" w:hAnsi="Tahoma" w:cs="Tahoma"/>
          <w:sz w:val="18"/>
          <w:szCs w:val="18"/>
        </w:rPr>
        <w:t>降級為</w:t>
      </w:r>
      <w:r w:rsidRPr="002241C0">
        <w:rPr>
          <w:rFonts w:ascii="Tahoma" w:eastAsia="PMingLiU" w:hAnsi="Tahoma" w:cs="Tahoma"/>
          <w:sz w:val="18"/>
          <w:szCs w:val="18"/>
        </w:rPr>
        <w:t xml:space="preserve"> Visio Premium 2010</w:t>
      </w:r>
      <w:r w:rsidRPr="002241C0">
        <w:rPr>
          <w:rFonts w:ascii="Tahoma" w:eastAsia="PMingLiU" w:hAnsi="Tahoma" w:cs="Tahoma"/>
          <w:sz w:val="18"/>
          <w:szCs w:val="18"/>
        </w:rPr>
        <w:t>。</w:t>
      </w:r>
    </w:p>
    <w:p w:rsidR="005C382A" w:rsidRPr="00DA53AD" w:rsidRDefault="005C382A" w:rsidP="005C382A">
      <w:pPr>
        <w:rPr>
          <w:rFonts w:eastAsia="PMingLiU" w:cs="Tahoma"/>
        </w:rPr>
      </w:pPr>
    </w:p>
    <w:p w:rsidR="00BE4D27" w:rsidRDefault="00BE4D27" w:rsidP="00BE4D27">
      <w:pPr>
        <w:pStyle w:val="Heading3"/>
        <w:rPr>
          <w:rFonts w:ascii="Tahoma" w:eastAsia="PMingLiU" w:hAnsi="Tahoma" w:cs="Tahoma"/>
          <w:color w:val="F66400"/>
          <w:sz w:val="22"/>
        </w:rPr>
      </w:pPr>
      <w:bookmarkStart w:id="1080" w:name="_17_Visio_Pro"/>
      <w:bookmarkStart w:id="1081" w:name="_Toc352109533"/>
      <w:bookmarkEnd w:id="1080"/>
      <w:r w:rsidRPr="00DA53AD">
        <w:rPr>
          <w:rFonts w:ascii="Tahoma" w:eastAsia="PMingLiU" w:hAnsi="Tahoma" w:cs="Tahoma"/>
          <w:caps/>
          <w:color w:val="F66400"/>
          <w:sz w:val="22"/>
          <w:vertAlign w:val="superscript"/>
        </w:rPr>
        <w:t>17</w:t>
      </w:r>
      <w:r w:rsidRPr="00DA53AD">
        <w:rPr>
          <w:rFonts w:ascii="Tahoma" w:eastAsia="PMingLiU" w:hAnsi="Tahoma" w:cs="Tahoma"/>
          <w:color w:val="F66400"/>
          <w:sz w:val="22"/>
        </w:rPr>
        <w:t xml:space="preserve"> Visio Pro for Office 365</w:t>
      </w:r>
      <w:bookmarkEnd w:id="1081"/>
      <w:r w:rsidRPr="00DA53AD">
        <w:rPr>
          <w:rFonts w:ascii="Tahoma" w:eastAsia="PMingLiU" w:hAnsi="Tahoma" w:cs="Tahoma"/>
          <w:color w:val="F66400"/>
          <w:sz w:val="22"/>
        </w:rPr>
        <w:t xml:space="preserve"> </w:t>
      </w:r>
    </w:p>
    <w:p w:rsidR="00355093" w:rsidRPr="00355093" w:rsidRDefault="00355093" w:rsidP="00355093"/>
    <w:p w:rsidR="00BE4D27" w:rsidRPr="00DA53AD" w:rsidRDefault="00BE4D27" w:rsidP="00BE4D27">
      <w:pPr>
        <w:spacing w:after="60"/>
        <w:ind w:left="720"/>
        <w:rPr>
          <w:rFonts w:eastAsia="PMingLiU" w:cs="Tahoma"/>
        </w:rPr>
      </w:pPr>
      <w:r w:rsidRPr="00DA53AD">
        <w:rPr>
          <w:rFonts w:eastAsia="PMingLiU" w:cs="Tahoma"/>
          <w:b/>
        </w:rPr>
        <w:t>媒體資格與遠端桌面服務</w:t>
      </w:r>
      <w:r w:rsidRPr="00DA53AD">
        <w:rPr>
          <w:rFonts w:eastAsia="PMingLiU" w:cs="Tahoma"/>
          <w:b/>
        </w:rPr>
        <w:t xml:space="preserve"> (RDS)</w:t>
      </w:r>
    </w:p>
    <w:p w:rsidR="00BE4D27" w:rsidRPr="00DA53AD" w:rsidRDefault="00BE4D27" w:rsidP="00BE4D27">
      <w:pPr>
        <w:ind w:left="720"/>
        <w:rPr>
          <w:rFonts w:eastAsia="PMingLiU" w:cs="Tahoma"/>
        </w:rPr>
      </w:pPr>
      <w:r w:rsidRPr="00DA53AD">
        <w:rPr>
          <w:rFonts w:eastAsia="PMingLiU" w:cs="Tahoma"/>
          <w:szCs w:val="18"/>
        </w:rPr>
        <w:t>如果已接受　貴用戶轉讓之</w:t>
      </w:r>
      <w:r w:rsidRPr="00DA53AD">
        <w:rPr>
          <w:rFonts w:eastAsia="PMingLiU" w:cs="Tahoma"/>
          <w:szCs w:val="18"/>
        </w:rPr>
        <w:t xml:space="preserve"> Visio Pro for Office 365 </w:t>
      </w:r>
      <w:r w:rsidRPr="00DA53AD">
        <w:rPr>
          <w:rFonts w:eastAsia="PMingLiU" w:cs="Tahoma"/>
          <w:szCs w:val="18"/>
        </w:rPr>
        <w:t>使用權的使用者在已啟用</w:t>
      </w:r>
      <w:r w:rsidRPr="00DA53AD">
        <w:rPr>
          <w:rFonts w:eastAsia="PMingLiU" w:cs="Tahoma"/>
          <w:szCs w:val="18"/>
        </w:rPr>
        <w:t xml:space="preserve"> RDS </w:t>
      </w:r>
      <w:r w:rsidRPr="00DA53AD">
        <w:rPr>
          <w:rFonts w:eastAsia="PMingLiU" w:cs="Tahoma"/>
          <w:szCs w:val="18"/>
        </w:rPr>
        <w:t>角色的網路伺服器上使用軟體，以替代依照</w:t>
      </w:r>
      <w:r w:rsidRPr="00DA53AD">
        <w:rPr>
          <w:rFonts w:eastAsia="PMingLiU" w:cs="Tahoma"/>
          <w:szCs w:val="18"/>
        </w:rPr>
        <w:t xml:space="preserve"> Visio Pro for Office 365 </w:t>
      </w:r>
      <w:r w:rsidRPr="00DA53AD">
        <w:rPr>
          <w:rFonts w:eastAsia="PMingLiU" w:cs="Tahoma"/>
          <w:szCs w:val="18"/>
        </w:rPr>
        <w:t>的產品使用權而在五個許可裝置中的其中一個裝置上安裝</w:t>
      </w:r>
      <w:r w:rsidRPr="00DA53AD">
        <w:rPr>
          <w:rFonts w:eastAsia="PMingLiU" w:cs="Tahoma"/>
          <w:szCs w:val="18"/>
        </w:rPr>
        <w:t xml:space="preserve"> Visio Pro for Office 365 </w:t>
      </w:r>
      <w:r w:rsidRPr="00DA53AD">
        <w:rPr>
          <w:rFonts w:eastAsia="PMingLiU" w:cs="Tahoma"/>
          <w:szCs w:val="18"/>
        </w:rPr>
        <w:t>隨附之軟體的拷貝，則該使用者得</w:t>
      </w:r>
      <w:r w:rsidRPr="00DA53AD">
        <w:rPr>
          <w:rFonts w:eastAsia="PMingLiU" w:cs="Tahoma"/>
          <w:szCs w:val="18"/>
        </w:rPr>
        <w:t xml:space="preserve"> 1) </w:t>
      </w:r>
      <w:r w:rsidRPr="00DA53AD">
        <w:rPr>
          <w:rFonts w:eastAsia="PMingLiU" w:cs="Tahoma"/>
          <w:szCs w:val="18"/>
        </w:rPr>
        <w:t>在網路伺服器上安裝</w:t>
      </w:r>
      <w:r w:rsidRPr="00DA53AD">
        <w:rPr>
          <w:rFonts w:eastAsia="PMingLiU" w:cs="Tahoma"/>
          <w:szCs w:val="18"/>
        </w:rPr>
        <w:t xml:space="preserve"> Visio 2013 Professional </w:t>
      </w:r>
      <w:r w:rsidRPr="00DA53AD">
        <w:rPr>
          <w:rFonts w:eastAsia="PMingLiU" w:cs="Tahoma"/>
          <w:szCs w:val="18"/>
        </w:rPr>
        <w:t>軟體的一個拷貝，以及</w:t>
      </w:r>
      <w:r w:rsidRPr="00DA53AD">
        <w:rPr>
          <w:rFonts w:eastAsia="PMingLiU" w:cs="Tahoma"/>
          <w:szCs w:val="18"/>
        </w:rPr>
        <w:t xml:space="preserve"> 2) </w:t>
      </w:r>
      <w:r w:rsidRPr="00DA53AD">
        <w:rPr>
          <w:rFonts w:eastAsia="PMingLiU" w:cs="Tahoma"/>
          <w:szCs w:val="18"/>
        </w:rPr>
        <w:t>從任何裝置存取</w:t>
      </w:r>
      <w:r w:rsidRPr="00DA53AD">
        <w:rPr>
          <w:rFonts w:eastAsia="PMingLiU" w:cs="Tahoma"/>
          <w:szCs w:val="18"/>
        </w:rPr>
        <w:t xml:space="preserve"> Visio 2013 Professional </w:t>
      </w:r>
      <w:r w:rsidRPr="00DA53AD">
        <w:rPr>
          <w:rFonts w:eastAsia="PMingLiU" w:cs="Tahoma"/>
          <w:szCs w:val="18"/>
        </w:rPr>
        <w:t>軟體。一旦終止</w:t>
      </w:r>
      <w:r w:rsidRPr="00DA53AD">
        <w:rPr>
          <w:rFonts w:eastAsia="PMingLiU" w:cs="Tahoma"/>
          <w:szCs w:val="18"/>
        </w:rPr>
        <w:t xml:space="preserve"> Visio Pro for Office 365 </w:t>
      </w:r>
      <w:r w:rsidRPr="00DA53AD">
        <w:rPr>
          <w:rFonts w:eastAsia="PMingLiU" w:cs="Tahoma"/>
          <w:szCs w:val="18"/>
        </w:rPr>
        <w:t xml:space="preserve">訂閱，　</w:t>
      </w:r>
      <w:r w:rsidR="009E1F29">
        <w:rPr>
          <w:rFonts w:eastAsia="PMingLiU" w:cs="Tahoma"/>
          <w:szCs w:val="18"/>
        </w:rPr>
        <w:br/>
      </w:r>
      <w:r w:rsidRPr="00DA53AD">
        <w:rPr>
          <w:rFonts w:eastAsia="PMingLiU" w:cs="Tahoma"/>
          <w:szCs w:val="18"/>
        </w:rPr>
        <w:t>貴用戶必須從網路伺服器解除安裝</w:t>
      </w:r>
      <w:r w:rsidRPr="00DA53AD">
        <w:rPr>
          <w:rFonts w:eastAsia="PMingLiU" w:cs="Tahoma"/>
          <w:szCs w:val="18"/>
        </w:rPr>
        <w:t xml:space="preserve"> Visio 2013 Professional </w:t>
      </w:r>
      <w:r w:rsidRPr="00DA53AD">
        <w:rPr>
          <w:rFonts w:eastAsia="PMingLiU" w:cs="Tahoma"/>
          <w:szCs w:val="18"/>
        </w:rPr>
        <w:t>軟體。</w:t>
      </w:r>
    </w:p>
    <w:p w:rsidR="00BE4D27" w:rsidRPr="00DA53AD" w:rsidRDefault="00BE4D27" w:rsidP="00BE4D27">
      <w:pPr>
        <w:ind w:left="720"/>
        <w:rPr>
          <w:rFonts w:eastAsia="PMingLiU" w:cs="Tahoma"/>
        </w:rPr>
      </w:pPr>
    </w:p>
    <w:p w:rsidR="00BE4D27" w:rsidRPr="00DA53AD" w:rsidRDefault="00BE4D27" w:rsidP="00BE4D27">
      <w:pPr>
        <w:spacing w:after="60"/>
        <w:ind w:left="720"/>
        <w:rPr>
          <w:rFonts w:eastAsia="PMingLiU" w:cs="Tahoma"/>
        </w:rPr>
      </w:pPr>
      <w:r w:rsidRPr="00DA53AD">
        <w:rPr>
          <w:rFonts w:eastAsia="PMingLiU" w:cs="Tahoma"/>
          <w:b/>
        </w:rPr>
        <w:t>降級權利</w:t>
      </w:r>
    </w:p>
    <w:p w:rsidR="00BE4D27" w:rsidRPr="00DA53AD" w:rsidRDefault="00BE4D27" w:rsidP="00BE4D27">
      <w:pPr>
        <w:ind w:left="720"/>
        <w:rPr>
          <w:rFonts w:eastAsia="PMingLiU" w:cs="Tahoma"/>
          <w:lang w:eastAsia="zh-TW"/>
        </w:rPr>
      </w:pPr>
      <w:r w:rsidRPr="00DA53AD">
        <w:rPr>
          <w:rFonts w:eastAsia="PMingLiU" w:cs="Tahoma"/>
          <w:bCs/>
          <w:szCs w:val="18"/>
          <w:lang w:eastAsia="zh-TW"/>
        </w:rPr>
        <w:t xml:space="preserve">Visio Pro for Office 365 </w:t>
      </w:r>
      <w:r w:rsidRPr="00DA53AD">
        <w:rPr>
          <w:rFonts w:eastAsia="PMingLiU" w:cs="Tahoma"/>
          <w:bCs/>
          <w:szCs w:val="18"/>
          <w:lang w:eastAsia="zh-TW"/>
        </w:rPr>
        <w:t>服務沒有降級權。如需線上服務升級需求的詳細資訊，請至下列位置參閱</w:t>
      </w:r>
      <w:r w:rsidRPr="00DA53AD">
        <w:rPr>
          <w:rFonts w:eastAsia="PMingLiU" w:cs="Tahoma"/>
          <w:bCs/>
          <w:szCs w:val="18"/>
          <w:lang w:eastAsia="zh-TW"/>
        </w:rPr>
        <w:t xml:space="preserve"> Microsoft</w:t>
      </w:r>
      <w:r w:rsidR="000522F8">
        <w:rPr>
          <w:rFonts w:eastAsia="PMingLiU" w:cs="Tahoma"/>
          <w:bCs/>
          <w:szCs w:val="18"/>
          <w:lang w:eastAsia="zh-TW"/>
        </w:rPr>
        <w:t> </w:t>
      </w:r>
      <w:r w:rsidRPr="00DA53AD">
        <w:rPr>
          <w:rFonts w:eastAsia="PMingLiU" w:cs="Tahoma"/>
          <w:bCs/>
          <w:szCs w:val="18"/>
          <w:lang w:eastAsia="zh-TW"/>
        </w:rPr>
        <w:t>產品使用權</w:t>
      </w:r>
      <w:r w:rsidRPr="00DA53AD">
        <w:rPr>
          <w:rFonts w:eastAsia="PMingLiU" w:cs="Tahoma"/>
          <w:bCs/>
          <w:szCs w:val="18"/>
          <w:lang w:eastAsia="zh-TW"/>
        </w:rPr>
        <w:t xml:space="preserve"> (PUR)</w:t>
      </w:r>
      <w:r w:rsidRPr="00DA53AD">
        <w:rPr>
          <w:rFonts w:eastAsia="PMingLiU" w:cs="Tahoma"/>
          <w:bCs/>
          <w:szCs w:val="18"/>
          <w:lang w:eastAsia="zh-TW"/>
        </w:rPr>
        <w:t>：</w:t>
      </w:r>
      <w:hyperlink r:id="rId47" w:history="1">
        <w:r w:rsidRPr="00DA53AD">
          <w:rPr>
            <w:rStyle w:val="Hyperlink"/>
            <w:rFonts w:eastAsia="PMingLiU" w:cs="Tahoma"/>
            <w:bCs/>
            <w:szCs w:val="18"/>
            <w:lang w:eastAsia="zh-TW"/>
          </w:rPr>
          <w:t>http://www.microsoftvolumelicensing.com/userights/PUR.aspx</w:t>
        </w:r>
      </w:hyperlink>
    </w:p>
    <w:p w:rsidR="00BE4D27" w:rsidRPr="00DA53AD" w:rsidRDefault="00BE4D27" w:rsidP="005C382A">
      <w:pPr>
        <w:rPr>
          <w:rFonts w:eastAsia="PMingLiU" w:cs="Tahoma"/>
          <w:lang w:eastAsia="zh-TW"/>
        </w:rPr>
      </w:pPr>
    </w:p>
    <w:p w:rsidR="005C382A" w:rsidRPr="00DA53AD" w:rsidRDefault="005C382A" w:rsidP="005C382A">
      <w:pPr>
        <w:rPr>
          <w:rFonts w:eastAsia="PMingLiU" w:cs="Tahoma"/>
          <w:lang w:eastAsia="zh-TW"/>
        </w:rPr>
      </w:pPr>
    </w:p>
    <w:p w:rsidR="00223A77" w:rsidRPr="00DA53AD" w:rsidRDefault="00B26237" w:rsidP="00223A77">
      <w:pPr>
        <w:pStyle w:val="Heading3"/>
        <w:rPr>
          <w:rFonts w:ascii="Tahoma" w:eastAsia="PMingLiU" w:hAnsi="Tahoma" w:cs="Tahoma"/>
        </w:rPr>
      </w:pPr>
      <w:bookmarkStart w:id="1082" w:name="_Toc336338275"/>
      <w:bookmarkStart w:id="1083" w:name="_Toc352109534"/>
      <w:bookmarkStart w:id="1084" w:name="Aps_12VS2010Professional"/>
      <w:bookmarkStart w:id="1085" w:name="_Toc252341836"/>
      <w:r w:rsidRPr="00DA53AD">
        <w:rPr>
          <w:rFonts w:ascii="Tahoma" w:eastAsia="PMingLiU" w:hAnsi="Tahoma" w:cs="Tahoma"/>
          <w:caps/>
          <w:color w:val="F66400"/>
          <w:sz w:val="22"/>
          <w:vertAlign w:val="superscript"/>
        </w:rPr>
        <w:t>18</w:t>
      </w:r>
      <w:r w:rsidRPr="00DA53AD">
        <w:rPr>
          <w:rFonts w:ascii="Tahoma" w:eastAsia="PMingLiU" w:hAnsi="Tahoma" w:cs="Tahoma"/>
          <w:color w:val="F66400"/>
          <w:sz w:val="22"/>
        </w:rPr>
        <w:t xml:space="preserve"> Visual Studio Professional 2012</w:t>
      </w:r>
      <w:bookmarkEnd w:id="1082"/>
      <w:bookmarkEnd w:id="1083"/>
    </w:p>
    <w:bookmarkEnd w:id="1084"/>
    <w:p w:rsidR="009275A3" w:rsidRPr="002241C0" w:rsidRDefault="009275A3" w:rsidP="009275A3">
      <w:pPr>
        <w:pStyle w:val="FootnoteBulletLevel1"/>
        <w:tabs>
          <w:tab w:val="clear" w:pos="900"/>
        </w:tabs>
        <w:spacing w:before="0" w:after="0"/>
        <w:ind w:left="0" w:firstLine="0"/>
        <w:rPr>
          <w:rFonts w:ascii="Tahoma" w:eastAsia="PMingLiU" w:hAnsi="Tahoma" w:cs="Tahoma"/>
          <w:sz w:val="18"/>
          <w:szCs w:val="18"/>
        </w:rPr>
      </w:pPr>
    </w:p>
    <w:p w:rsidR="006D58DB" w:rsidRPr="00DA53AD" w:rsidRDefault="006D58DB" w:rsidP="00864B8A">
      <w:pPr>
        <w:spacing w:after="60"/>
        <w:ind w:left="720"/>
        <w:rPr>
          <w:rFonts w:eastAsia="PMingLiU" w:cs="Tahoma"/>
        </w:rPr>
      </w:pPr>
      <w:r w:rsidRPr="00DA53AD">
        <w:rPr>
          <w:rFonts w:eastAsia="PMingLiU" w:cs="Tahoma"/>
          <w:b/>
        </w:rPr>
        <w:t xml:space="preserve">Visual Studio LightSwitch 2011 </w:t>
      </w:r>
      <w:r w:rsidRPr="00DA53AD">
        <w:rPr>
          <w:rFonts w:eastAsia="PMingLiU" w:cs="Tahoma"/>
          <w:b/>
        </w:rPr>
        <w:t>之軟體保證移轉路徑</w:t>
      </w:r>
    </w:p>
    <w:p w:rsidR="006D58DB" w:rsidRPr="00DA53AD" w:rsidRDefault="006D58DB" w:rsidP="009275A3">
      <w:pPr>
        <w:pStyle w:val="FootnoteBulletLevel1"/>
        <w:tabs>
          <w:tab w:val="clear" w:pos="900"/>
        </w:tabs>
        <w:spacing w:before="0" w:after="0"/>
        <w:ind w:left="720" w:firstLine="0"/>
        <w:rPr>
          <w:rFonts w:ascii="Tahoma" w:eastAsia="PMingLiU" w:hAnsi="Tahoma" w:cs="Tahoma"/>
        </w:rPr>
      </w:pPr>
      <w:r w:rsidRPr="00DA53AD">
        <w:rPr>
          <w:rFonts w:ascii="Tahoma" w:eastAsia="PMingLiU" w:hAnsi="Tahoma" w:cs="Tahoma"/>
          <w:sz w:val="18"/>
        </w:rPr>
        <w:t>自</w:t>
      </w:r>
      <w:r w:rsidRPr="00DA53AD">
        <w:rPr>
          <w:rFonts w:ascii="Tahoma" w:eastAsia="PMingLiU" w:hAnsi="Tahoma" w:cs="Tahoma"/>
          <w:sz w:val="18"/>
        </w:rPr>
        <w:t xml:space="preserve"> Visual Studio Professional 2012 </w:t>
      </w:r>
      <w:r w:rsidRPr="00DA53AD">
        <w:rPr>
          <w:rFonts w:ascii="Tahoma" w:eastAsia="PMingLiU" w:hAnsi="Tahoma" w:cs="Tahoma"/>
          <w:sz w:val="18"/>
        </w:rPr>
        <w:t>可提供下載之日期起，針對</w:t>
      </w:r>
      <w:r w:rsidRPr="00DA53AD">
        <w:rPr>
          <w:rFonts w:ascii="Tahoma" w:eastAsia="PMingLiU" w:hAnsi="Tahoma" w:cs="Tahoma"/>
          <w:sz w:val="18"/>
        </w:rPr>
        <w:t xml:space="preserve"> Visual Studio LightSwitch 2011 </w:t>
      </w:r>
      <w:r w:rsidRPr="00DA53AD">
        <w:rPr>
          <w:rFonts w:ascii="Tahoma" w:eastAsia="PMingLiU" w:hAnsi="Tahoma" w:cs="Tahoma"/>
          <w:sz w:val="18"/>
        </w:rPr>
        <w:t>具備有效的軟體保證範圍之客戶，有資格使用</w:t>
      </w:r>
      <w:r w:rsidRPr="00DA53AD">
        <w:rPr>
          <w:rFonts w:ascii="Tahoma" w:eastAsia="PMingLiU" w:hAnsi="Tahoma" w:cs="Tahoma"/>
          <w:sz w:val="18"/>
        </w:rPr>
        <w:t xml:space="preserve"> Visual Studio Professional 2012</w:t>
      </w:r>
      <w:r w:rsidRPr="00DA53AD">
        <w:rPr>
          <w:rFonts w:ascii="Tahoma" w:eastAsia="PMingLiU" w:hAnsi="Tahoma" w:cs="Tahoma"/>
          <w:sz w:val="18"/>
        </w:rPr>
        <w:t>。依據此優惠方案的</w:t>
      </w:r>
      <w:r w:rsidRPr="00DA53AD">
        <w:rPr>
          <w:rFonts w:ascii="Tahoma" w:eastAsia="PMingLiU" w:hAnsi="Tahoma" w:cs="Tahoma"/>
          <w:sz w:val="18"/>
        </w:rPr>
        <w:t xml:space="preserve"> Visual Studio Professional 2012 </w:t>
      </w:r>
      <w:r w:rsidRPr="00DA53AD">
        <w:rPr>
          <w:rFonts w:ascii="Tahoma" w:eastAsia="PMingLiU" w:hAnsi="Tahoma" w:cs="Tahoma"/>
          <w:sz w:val="18"/>
        </w:rPr>
        <w:t>的使用權，會隨著依對應之合格使用權使用</w:t>
      </w:r>
      <w:r w:rsidRPr="00DA53AD">
        <w:rPr>
          <w:rFonts w:ascii="Tahoma" w:eastAsia="PMingLiU" w:hAnsi="Tahoma" w:cs="Tahoma"/>
          <w:sz w:val="18"/>
        </w:rPr>
        <w:t xml:space="preserve"> Visual Studio LightSwitch 2011 </w:t>
      </w:r>
      <w:r w:rsidRPr="00DA53AD">
        <w:rPr>
          <w:rFonts w:ascii="Tahoma" w:eastAsia="PMingLiU" w:hAnsi="Tahoma" w:cs="Tahoma"/>
          <w:sz w:val="18"/>
        </w:rPr>
        <w:t>的權利屆滿而失去效力。</w:t>
      </w:r>
      <w:r w:rsidRPr="00DA53AD">
        <w:rPr>
          <w:rFonts w:ascii="Tahoma" w:eastAsia="PMingLiU" w:hAnsi="Tahoma" w:cs="Tahoma"/>
          <w:sz w:val="18"/>
        </w:rPr>
        <w:t xml:space="preserve">Visual Studio Professional 2012 </w:t>
      </w:r>
      <w:r w:rsidRPr="00DA53AD">
        <w:rPr>
          <w:rFonts w:ascii="Tahoma" w:eastAsia="PMingLiU" w:hAnsi="Tahoma" w:cs="Tahoma"/>
          <w:sz w:val="18"/>
        </w:rPr>
        <w:t>之使用係受</w:t>
      </w:r>
      <w:r w:rsidRPr="00DA53AD">
        <w:rPr>
          <w:rFonts w:ascii="Tahoma" w:eastAsia="PMingLiU" w:hAnsi="Tahoma" w:cs="Tahoma"/>
          <w:sz w:val="18"/>
        </w:rPr>
        <w:t xml:space="preserve"> Visual Studio Professional 2012 </w:t>
      </w:r>
      <w:r w:rsidRPr="00DA53AD">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DA53AD">
        <w:rPr>
          <w:rFonts w:ascii="Tahoma" w:eastAsia="PMingLiU" w:hAnsi="Tahoma" w:cs="Tahoma"/>
          <w:sz w:val="18"/>
        </w:rPr>
        <w:t xml:space="preserve"> Visual Studio Professional 2012 </w:t>
      </w:r>
      <w:r w:rsidRPr="00DA53AD">
        <w:rPr>
          <w:rFonts w:ascii="Tahoma" w:eastAsia="PMingLiU" w:hAnsi="Tahoma" w:cs="Tahoma"/>
          <w:sz w:val="18"/>
        </w:rPr>
        <w:t>的權利。</w:t>
      </w:r>
    </w:p>
    <w:p w:rsidR="00223A77" w:rsidRPr="00DA53AD" w:rsidRDefault="00223A77" w:rsidP="009275A3">
      <w:pPr>
        <w:rPr>
          <w:rFonts w:eastAsia="PMingLiU" w:cs="Tahoma"/>
        </w:rPr>
      </w:pPr>
    </w:p>
    <w:p w:rsidR="00691648" w:rsidRPr="00DA53AD" w:rsidRDefault="00691648" w:rsidP="00691648">
      <w:pPr>
        <w:spacing w:after="60"/>
        <w:ind w:left="720"/>
        <w:rPr>
          <w:rFonts w:eastAsia="PMingLiU" w:cs="Tahoma"/>
        </w:rPr>
      </w:pPr>
      <w:r w:rsidRPr="00DA53AD">
        <w:rPr>
          <w:rFonts w:eastAsia="PMingLiU" w:cs="Tahoma"/>
          <w:b/>
          <w:bCs/>
        </w:rPr>
        <w:t xml:space="preserve">Expression Studio Ultimate 4 </w:t>
      </w:r>
      <w:r w:rsidRPr="00DA53AD">
        <w:rPr>
          <w:rFonts w:eastAsia="PMingLiU" w:cs="Tahoma"/>
          <w:b/>
          <w:bCs/>
        </w:rPr>
        <w:t>的軟體保證移轉路徑</w:t>
      </w:r>
    </w:p>
    <w:p w:rsidR="00691648" w:rsidRPr="00DA53AD" w:rsidRDefault="00691648" w:rsidP="00691648">
      <w:pPr>
        <w:ind w:left="720"/>
        <w:rPr>
          <w:rFonts w:eastAsia="PMingLiU" w:cs="Tahoma"/>
        </w:rPr>
      </w:pPr>
      <w:r w:rsidRPr="00DA53AD">
        <w:rPr>
          <w:rFonts w:eastAsia="PMingLiU" w:cs="Tahoma"/>
        </w:rPr>
        <w:t>自</w:t>
      </w:r>
      <w:r w:rsidRPr="00DA53AD">
        <w:rPr>
          <w:rFonts w:eastAsia="PMingLiU" w:cs="Tahoma"/>
        </w:rPr>
        <w:t xml:space="preserve"> 2013 </w:t>
      </w:r>
      <w:r w:rsidRPr="00DA53AD">
        <w:rPr>
          <w:rFonts w:eastAsia="PMingLiU" w:cs="Tahoma"/>
        </w:rPr>
        <w:t>年</w:t>
      </w:r>
      <w:r w:rsidRPr="00DA53AD">
        <w:rPr>
          <w:rFonts w:eastAsia="PMingLiU" w:cs="Tahoma"/>
        </w:rPr>
        <w:t xml:space="preserve"> 3 </w:t>
      </w:r>
      <w:r w:rsidRPr="00DA53AD">
        <w:rPr>
          <w:rFonts w:eastAsia="PMingLiU" w:cs="Tahoma"/>
        </w:rPr>
        <w:t>月</w:t>
      </w:r>
      <w:r w:rsidRPr="00DA53AD">
        <w:rPr>
          <w:rFonts w:eastAsia="PMingLiU" w:cs="Tahoma"/>
        </w:rPr>
        <w:t xml:space="preserve"> 1 </w:t>
      </w:r>
      <w:r w:rsidRPr="00DA53AD">
        <w:rPr>
          <w:rFonts w:eastAsia="PMingLiU" w:cs="Tahoma"/>
        </w:rPr>
        <w:t>日起，針對</w:t>
      </w:r>
      <w:r w:rsidRPr="00DA53AD">
        <w:rPr>
          <w:rFonts w:eastAsia="PMingLiU" w:cs="Tahoma"/>
        </w:rPr>
        <w:t xml:space="preserve"> Expression Studio Ultimate 4 </w:t>
      </w:r>
      <w:r w:rsidRPr="00DA53AD">
        <w:rPr>
          <w:rFonts w:eastAsia="PMingLiU" w:cs="Tahoma"/>
        </w:rPr>
        <w:t>具備有效的軟體保證範圍之客戶，有資格使用</w:t>
      </w:r>
      <w:r w:rsidRPr="00DA53AD">
        <w:rPr>
          <w:rFonts w:eastAsia="PMingLiU" w:cs="Tahoma"/>
        </w:rPr>
        <w:t xml:space="preserve"> Visual Studio Professional 2012</w:t>
      </w:r>
      <w:r w:rsidRPr="00DA53AD">
        <w:rPr>
          <w:rFonts w:eastAsia="PMingLiU" w:cs="Tahoma"/>
        </w:rPr>
        <w:t>。</w:t>
      </w:r>
      <w:r w:rsidRPr="00DA53AD">
        <w:rPr>
          <w:rFonts w:eastAsia="PMingLiU" w:cs="Tahoma"/>
        </w:rPr>
        <w:t xml:space="preserve">Visual Studio Professional 2012 </w:t>
      </w:r>
      <w:r w:rsidRPr="00DA53AD">
        <w:rPr>
          <w:rFonts w:eastAsia="PMingLiU" w:cs="Tahoma"/>
        </w:rPr>
        <w:t>的使用權，會隨著依對應之合格使用權使用</w:t>
      </w:r>
      <w:r w:rsidRPr="00DA53AD">
        <w:rPr>
          <w:rFonts w:eastAsia="PMingLiU" w:cs="Tahoma"/>
        </w:rPr>
        <w:t xml:space="preserve"> Expression Studio Ultimate 4 </w:t>
      </w:r>
      <w:r w:rsidRPr="00DA53AD">
        <w:rPr>
          <w:rFonts w:eastAsia="PMingLiU" w:cs="Tahoma"/>
        </w:rPr>
        <w:t>的權利屆滿而失去效力。</w:t>
      </w:r>
      <w:r w:rsidRPr="00DA53AD">
        <w:rPr>
          <w:rFonts w:eastAsia="PMingLiU" w:cs="Tahoma"/>
        </w:rPr>
        <w:t xml:space="preserve">Visual Studio Professional 2012 </w:t>
      </w:r>
      <w:r w:rsidRPr="00DA53AD">
        <w:rPr>
          <w:rFonts w:eastAsia="PMingLiU" w:cs="Tahoma"/>
        </w:rPr>
        <w:t>之使用係受</w:t>
      </w:r>
      <w:r w:rsidRPr="00DA53AD">
        <w:rPr>
          <w:rFonts w:eastAsia="PMingLiU" w:cs="Tahoma"/>
        </w:rPr>
        <w:t xml:space="preserve"> Visual Studio Professional 2012 </w:t>
      </w:r>
      <w:r w:rsidRPr="00DA53AD">
        <w:rPr>
          <w:rFonts w:eastAsia="PMingLiU" w:cs="Tahoma"/>
        </w:rPr>
        <w:t>之使用權與客戶之大量授權合約的條款及條件所拘束。本產品條件注意事項與客戶對應之合格使用權的證明加在一起始能證明客戶具備依本優惠方案使用</w:t>
      </w:r>
      <w:r w:rsidRPr="00DA53AD">
        <w:rPr>
          <w:rFonts w:eastAsia="PMingLiU" w:cs="Tahoma"/>
        </w:rPr>
        <w:t xml:space="preserve"> Visual Studio Professional 2012 </w:t>
      </w:r>
      <w:r w:rsidR="000F0058">
        <w:rPr>
          <w:rFonts w:eastAsia="PMingLiU" w:cs="Tahoma"/>
        </w:rPr>
        <w:br/>
      </w:r>
      <w:r w:rsidRPr="00DA53AD">
        <w:rPr>
          <w:rFonts w:eastAsia="PMingLiU" w:cs="Tahoma"/>
        </w:rPr>
        <w:t>的權利。</w:t>
      </w:r>
    </w:p>
    <w:p w:rsidR="009275A3" w:rsidRPr="00DA53AD" w:rsidRDefault="009275A3" w:rsidP="009275A3">
      <w:pPr>
        <w:rPr>
          <w:rFonts w:eastAsia="PMingLiU" w:cs="Tahoma"/>
        </w:rPr>
      </w:pPr>
    </w:p>
    <w:p w:rsidR="00F73587" w:rsidRDefault="00F73587" w:rsidP="009275A3">
      <w:pPr>
        <w:rPr>
          <w:rFonts w:eastAsia="PMingLiU" w:cs="Tahoma"/>
        </w:rPr>
      </w:pPr>
    </w:p>
    <w:p w:rsidR="00D26E08" w:rsidRDefault="00D26E08" w:rsidP="009275A3">
      <w:pPr>
        <w:rPr>
          <w:rFonts w:eastAsia="PMingLiU" w:cs="Tahoma"/>
        </w:rPr>
      </w:pPr>
    </w:p>
    <w:p w:rsidR="00D26E08" w:rsidRDefault="00D26E08" w:rsidP="009275A3">
      <w:pPr>
        <w:rPr>
          <w:rFonts w:eastAsia="PMingLiU" w:cs="Tahoma"/>
        </w:rPr>
      </w:pPr>
    </w:p>
    <w:p w:rsidR="00D26E08" w:rsidRDefault="00D26E08" w:rsidP="009275A3">
      <w:pPr>
        <w:rPr>
          <w:rFonts w:eastAsia="PMingLiU" w:cs="Tahoma"/>
        </w:rPr>
      </w:pPr>
    </w:p>
    <w:p w:rsidR="00223A77" w:rsidRPr="00DA53AD" w:rsidRDefault="0095763C" w:rsidP="00223A77">
      <w:pPr>
        <w:pStyle w:val="Heading3"/>
        <w:rPr>
          <w:rFonts w:ascii="Tahoma" w:eastAsia="PMingLiU" w:hAnsi="Tahoma" w:cs="Tahoma"/>
        </w:rPr>
      </w:pPr>
      <w:bookmarkStart w:id="1086" w:name="_Toc336338276"/>
      <w:bookmarkStart w:id="1087" w:name="_Toc352109535"/>
      <w:bookmarkStart w:id="1088" w:name="Aps_13VS2010ProfessionalMSDN"/>
      <w:r w:rsidRPr="00DA53AD">
        <w:rPr>
          <w:rFonts w:ascii="Tahoma" w:eastAsia="PMingLiU" w:hAnsi="Tahoma" w:cs="Tahoma"/>
          <w:caps/>
          <w:color w:val="F66400"/>
          <w:sz w:val="22"/>
          <w:vertAlign w:val="superscript"/>
        </w:rPr>
        <w:lastRenderedPageBreak/>
        <w:t>19</w:t>
      </w:r>
      <w:r w:rsidRPr="00DA53AD">
        <w:rPr>
          <w:rFonts w:ascii="Tahoma" w:eastAsia="PMingLiU" w:hAnsi="Tahoma" w:cs="Tahoma"/>
          <w:color w:val="F66400"/>
          <w:sz w:val="22"/>
        </w:rPr>
        <w:t xml:space="preserve"> Visual Studio Professional 2012 with MSDN</w:t>
      </w:r>
      <w:bookmarkEnd w:id="1086"/>
      <w:bookmarkEnd w:id="1087"/>
      <w:r w:rsidRPr="00DA53AD">
        <w:rPr>
          <w:rFonts w:ascii="Tahoma" w:eastAsia="PMingLiU" w:hAnsi="Tahoma" w:cs="Tahoma"/>
          <w:color w:val="F66400"/>
          <w:sz w:val="22"/>
        </w:rPr>
        <w:t xml:space="preserve"> </w:t>
      </w:r>
      <w:bookmarkEnd w:id="1085"/>
    </w:p>
    <w:p w:rsidR="00F6352F" w:rsidRPr="00DA53AD" w:rsidRDefault="00F6352F" w:rsidP="005B0791">
      <w:pPr>
        <w:ind w:left="720"/>
        <w:rPr>
          <w:rFonts w:eastAsia="PMingLiU" w:cs="Tahoma"/>
        </w:rPr>
      </w:pPr>
    </w:p>
    <w:bookmarkEnd w:id="1088"/>
    <w:p w:rsidR="001026FD" w:rsidRPr="00DA53AD" w:rsidRDefault="001026FD" w:rsidP="00864B8A">
      <w:pPr>
        <w:spacing w:after="60"/>
        <w:ind w:left="720"/>
        <w:rPr>
          <w:rFonts w:eastAsia="PMingLiU" w:cs="Tahoma"/>
        </w:rPr>
      </w:pPr>
      <w:r w:rsidRPr="00DA53AD">
        <w:rPr>
          <w:rFonts w:eastAsia="PMingLiU" w:cs="Tahoma"/>
          <w:b/>
        </w:rPr>
        <w:t>Visual Studio Team Foundation Server 2012</w:t>
      </w:r>
    </w:p>
    <w:p w:rsidR="001026FD" w:rsidRPr="00DA53AD" w:rsidRDefault="001026FD" w:rsidP="005B0791">
      <w:pPr>
        <w:pStyle w:val="EndnoteText"/>
        <w:tabs>
          <w:tab w:val="num" w:pos="1350"/>
        </w:tabs>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Visual Studio Team Foundation Server 2012 </w:t>
      </w:r>
      <w:r w:rsidRPr="00DA53AD">
        <w:rPr>
          <w:rFonts w:ascii="Tahoma" w:eastAsia="PMingLiU" w:hAnsi="Tahoma" w:cs="Tahoma"/>
          <w:sz w:val="18"/>
        </w:rPr>
        <w:t>伺服器使用權，以及一份</w:t>
      </w:r>
      <w:r w:rsidRPr="00DA53AD">
        <w:rPr>
          <w:rFonts w:ascii="Tahoma" w:eastAsia="PMingLiU" w:hAnsi="Tahoma" w:cs="Tahoma"/>
          <w:sz w:val="18"/>
        </w:rPr>
        <w:t xml:space="preserve"> Team Foundation</w:t>
      </w:r>
      <w:r w:rsidR="00FB37A2">
        <w:rPr>
          <w:rFonts w:ascii="Tahoma" w:eastAsia="PMingLiU" w:hAnsi="Tahoma" w:cs="Tahoma"/>
          <w:sz w:val="18"/>
        </w:rPr>
        <w:t> </w:t>
      </w:r>
      <w:r w:rsidRPr="00DA53AD">
        <w:rPr>
          <w:rFonts w:ascii="Tahoma" w:eastAsia="PMingLiU" w:hAnsi="Tahoma" w:cs="Tahoma"/>
          <w:sz w:val="18"/>
        </w:rPr>
        <w:t xml:space="preserve">Server </w:t>
      </w:r>
      <w:r w:rsidRPr="00DA53AD">
        <w:rPr>
          <w:rFonts w:ascii="Tahoma" w:eastAsia="PMingLiU" w:hAnsi="Tahoma" w:cs="Tahoma"/>
          <w:sz w:val="18"/>
        </w:rPr>
        <w:t>使用者</w:t>
      </w:r>
      <w:r w:rsidRPr="00DA53AD">
        <w:rPr>
          <w:rFonts w:ascii="Tahoma" w:eastAsia="PMingLiU" w:hAnsi="Tahoma" w:cs="Tahoma"/>
          <w:sz w:val="18"/>
        </w:rPr>
        <w:t xml:space="preserve"> CAL</w:t>
      </w:r>
      <w:r w:rsidRPr="00DA53AD">
        <w:rPr>
          <w:rFonts w:ascii="Tahoma" w:eastAsia="PMingLiU" w:hAnsi="Tahoma" w:cs="Tahoma"/>
          <w:sz w:val="18"/>
        </w:rPr>
        <w:t>。此</w:t>
      </w:r>
      <w:r w:rsidRPr="00DA53AD">
        <w:rPr>
          <w:rFonts w:ascii="Tahoma" w:eastAsia="PMingLiU" w:hAnsi="Tahoma" w:cs="Tahoma"/>
          <w:sz w:val="18"/>
        </w:rPr>
        <w:t xml:space="preserve"> CAL </w:t>
      </w:r>
      <w:r w:rsidRPr="00DA53AD">
        <w:rPr>
          <w:rFonts w:ascii="Tahoma" w:eastAsia="PMingLiU" w:hAnsi="Tahoma" w:cs="Tahoma"/>
          <w:sz w:val="18"/>
        </w:rPr>
        <w:t>僅保留供訂閱者使用。</w:t>
      </w:r>
    </w:p>
    <w:p w:rsidR="001026FD" w:rsidRPr="00ED15E0" w:rsidRDefault="001026FD" w:rsidP="005B0791">
      <w:pPr>
        <w:pStyle w:val="EndnoteText"/>
        <w:tabs>
          <w:tab w:val="num" w:pos="1350"/>
        </w:tabs>
        <w:ind w:left="72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t>SQL Server Parallel Data Warehouse Developer</w:t>
      </w:r>
    </w:p>
    <w:p w:rsidR="001026FD" w:rsidRPr="00DA53AD" w:rsidRDefault="001026FD" w:rsidP="005B0791">
      <w:pPr>
        <w:pStyle w:val="EndnoteText"/>
        <w:tabs>
          <w:tab w:val="num" w:pos="1350"/>
        </w:tabs>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SQL Server 2008 R2 Parallel Data Warehouse Developer </w:t>
      </w:r>
      <w:r w:rsidRPr="00DA53AD">
        <w:rPr>
          <w:rFonts w:ascii="Tahoma" w:eastAsia="PMingLiU" w:hAnsi="Tahoma" w:cs="Tahoma"/>
          <w:sz w:val="18"/>
        </w:rPr>
        <w:t>使用權。</w:t>
      </w:r>
    </w:p>
    <w:p w:rsidR="005B0791" w:rsidRPr="00ED15E0"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DA53AD" w:rsidRDefault="00223A77" w:rsidP="00864B8A">
      <w:pPr>
        <w:spacing w:after="60"/>
        <w:ind w:left="720"/>
        <w:rPr>
          <w:rFonts w:eastAsia="PMingLiU" w:cs="Tahoma"/>
        </w:rPr>
      </w:pPr>
      <w:r w:rsidRPr="00DA53AD">
        <w:rPr>
          <w:rFonts w:eastAsia="PMingLiU" w:cs="Tahoma"/>
          <w:b/>
        </w:rPr>
        <w:t xml:space="preserve">Visual Studio 2010 Professional with MSDN Embedded </w:t>
      </w:r>
      <w:r w:rsidRPr="00DA53AD">
        <w:rPr>
          <w:rFonts w:eastAsia="PMingLiU" w:cs="Tahoma"/>
          <w:b/>
        </w:rPr>
        <w:t>的軟體保證移轉路徑</w:t>
      </w:r>
    </w:p>
    <w:p w:rsidR="00223A77" w:rsidRPr="00DA53AD" w:rsidRDefault="00223A77" w:rsidP="005B0791">
      <w:pPr>
        <w:pStyle w:val="FootnoteBulletLevel1"/>
        <w:tabs>
          <w:tab w:val="clear" w:pos="900"/>
          <w:tab w:val="num" w:pos="1350"/>
        </w:tabs>
        <w:spacing w:before="0" w:after="0"/>
        <w:ind w:left="720" w:firstLine="0"/>
        <w:rPr>
          <w:rFonts w:ascii="Tahoma" w:eastAsia="PMingLiU" w:hAnsi="Tahoma" w:cs="Tahoma"/>
        </w:rPr>
      </w:pPr>
      <w:r w:rsidRPr="00DA53AD">
        <w:rPr>
          <w:rFonts w:ascii="Tahoma" w:eastAsia="PMingLiU" w:hAnsi="Tahoma" w:cs="Tahoma"/>
          <w:sz w:val="18"/>
        </w:rPr>
        <w:t xml:space="preserve">Visual Studio 2010 Professional with MSDN Embedded </w:t>
      </w:r>
      <w:r w:rsidRPr="00DA53AD">
        <w:rPr>
          <w:rFonts w:ascii="Tahoma" w:eastAsia="PMingLiU" w:hAnsi="Tahoma" w:cs="Tahoma"/>
          <w:sz w:val="18"/>
        </w:rPr>
        <w:t>的後續版本是</w:t>
      </w:r>
      <w:r w:rsidRPr="00DA53AD">
        <w:rPr>
          <w:rFonts w:ascii="Tahoma" w:eastAsia="PMingLiU" w:hAnsi="Tahoma" w:cs="Tahoma"/>
          <w:sz w:val="18"/>
        </w:rPr>
        <w:t xml:space="preserve"> Visual Studio Professional 2012 with</w:t>
      </w:r>
      <w:r w:rsidR="00FB37A2">
        <w:rPr>
          <w:rFonts w:ascii="Tahoma" w:eastAsia="PMingLiU" w:hAnsi="Tahoma" w:cs="Tahoma"/>
          <w:sz w:val="18"/>
        </w:rPr>
        <w:t> </w:t>
      </w:r>
      <w:r w:rsidRPr="00DA53AD">
        <w:rPr>
          <w:rFonts w:ascii="Tahoma" w:eastAsia="PMingLiU" w:hAnsi="Tahoma" w:cs="Tahoma"/>
          <w:sz w:val="18"/>
        </w:rPr>
        <w:t>MSDN</w:t>
      </w:r>
      <w:r w:rsidRPr="00DA53AD">
        <w:rPr>
          <w:rFonts w:ascii="Tahoma" w:eastAsia="PMingLiU" w:hAnsi="Tahoma" w:cs="Tahoma"/>
          <w:sz w:val="18"/>
        </w:rPr>
        <w:t>。</w:t>
      </w:r>
    </w:p>
    <w:p w:rsidR="005B0791" w:rsidRPr="00ED15E0"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rsidR="00223A77" w:rsidRPr="00DA53AD" w:rsidRDefault="00223A77" w:rsidP="00864B8A">
      <w:pPr>
        <w:spacing w:after="60"/>
        <w:ind w:left="720"/>
        <w:rPr>
          <w:rFonts w:eastAsia="PMingLiU" w:cs="Tahoma"/>
          <w:lang w:eastAsia="zh-TW"/>
        </w:rPr>
      </w:pPr>
      <w:r w:rsidRPr="00DA53AD">
        <w:rPr>
          <w:rFonts w:eastAsia="PMingLiU" w:cs="Tahoma"/>
          <w:b/>
          <w:lang w:eastAsia="zh-TW"/>
        </w:rPr>
        <w:t>軟體保證資格</w:t>
      </w:r>
    </w:p>
    <w:p w:rsidR="00BE4D27" w:rsidRPr="00DA53AD" w:rsidRDefault="00223A77" w:rsidP="00BE4D27">
      <w:pPr>
        <w:pStyle w:val="EndnoteText"/>
        <w:rPr>
          <w:rFonts w:ascii="Tahoma" w:eastAsia="PMingLiU" w:hAnsi="Tahoma" w:cs="Tahoma"/>
        </w:rPr>
      </w:pPr>
      <w:r w:rsidRPr="00DA53AD">
        <w:rPr>
          <w:rFonts w:ascii="Tahoma" w:eastAsia="PMingLiU" w:hAnsi="Tahoma" w:cs="Tahoma"/>
          <w:sz w:val="18"/>
        </w:rPr>
        <w:t>若客戶針對下列產品之使用權具備即將屆滿之軟體保證，則有資格將其範圍續約為</w:t>
      </w:r>
      <w:r w:rsidRPr="00DA53AD">
        <w:rPr>
          <w:rFonts w:ascii="Tahoma" w:eastAsia="PMingLiU" w:hAnsi="Tahoma" w:cs="Tahoma"/>
          <w:sz w:val="18"/>
        </w:rPr>
        <w:t xml:space="preserve"> Visual Studio Professional 2012 with MSDN</w:t>
      </w:r>
      <w:r w:rsidRPr="00DA53AD">
        <w:rPr>
          <w:rFonts w:ascii="Tahoma" w:eastAsia="PMingLiU" w:hAnsi="Tahoma" w:cs="Tahoma"/>
          <w:sz w:val="18"/>
        </w:rPr>
        <w:t>。續約為不同的</w:t>
      </w:r>
      <w:r w:rsidRPr="00DA53AD">
        <w:rPr>
          <w:rFonts w:ascii="Tahoma" w:eastAsia="PMingLiU" w:hAnsi="Tahoma" w:cs="Tahoma"/>
          <w:sz w:val="18"/>
        </w:rPr>
        <w:t xml:space="preserve"> MSDN </w:t>
      </w:r>
      <w:r w:rsidRPr="00DA53AD">
        <w:rPr>
          <w:rFonts w:ascii="Tahoma" w:eastAsia="PMingLiU" w:hAnsi="Tahoma" w:cs="Tahoma"/>
          <w:sz w:val="18"/>
        </w:rPr>
        <w:t>訂閱等級時，新的使用條款會取代舊的使用條款，</w:t>
      </w:r>
      <w:r w:rsidR="00355093">
        <w:rPr>
          <w:rFonts w:ascii="Tahoma" w:eastAsia="PMingLiU" w:hAnsi="Tahoma" w:cs="Tahoma"/>
          <w:sz w:val="18"/>
        </w:rPr>
        <w:br/>
      </w:r>
      <w:r w:rsidRPr="00DA53AD">
        <w:rPr>
          <w:rFonts w:ascii="Tahoma" w:eastAsia="PMingLiU" w:hAnsi="Tahoma" w:cs="Tahoma"/>
          <w:sz w:val="18"/>
        </w:rPr>
        <w:t>而且未包含在新的</w:t>
      </w:r>
      <w:r w:rsidRPr="00DA53AD">
        <w:rPr>
          <w:rFonts w:ascii="Tahoma" w:eastAsia="PMingLiU" w:hAnsi="Tahoma" w:cs="Tahoma"/>
          <w:sz w:val="18"/>
        </w:rPr>
        <w:t xml:space="preserve"> MSDN </w:t>
      </w:r>
      <w:r w:rsidRPr="00DA53AD">
        <w:rPr>
          <w:rFonts w:ascii="Tahoma" w:eastAsia="PMingLiU" w:hAnsi="Tahoma" w:cs="Tahoma"/>
          <w:sz w:val="18"/>
        </w:rPr>
        <w:t>訂閱中之任何軟體均必須移除。</w:t>
      </w:r>
    </w:p>
    <w:p w:rsidR="00223A77" w:rsidRPr="00ED15E0" w:rsidRDefault="00223A77" w:rsidP="005B0791">
      <w:pPr>
        <w:pStyle w:val="EndnoteText"/>
        <w:ind w:left="720"/>
        <w:rPr>
          <w:rFonts w:ascii="Tahoma" w:eastAsia="PMingLiU" w:hAnsi="Tahoma" w:cs="Tahoma"/>
          <w:sz w:val="18"/>
          <w:szCs w:val="18"/>
        </w:rPr>
      </w:pPr>
    </w:p>
    <w:p w:rsidR="00223A77" w:rsidRPr="00ED15E0" w:rsidRDefault="00223A77" w:rsidP="00223A77">
      <w:pPr>
        <w:pStyle w:val="EndnoteText"/>
        <w:rPr>
          <w:rFonts w:ascii="Tahoma" w:eastAsia="PMingLiU" w:hAnsi="Tahoma" w:cs="Tahoma"/>
          <w:sz w:val="18"/>
          <w:szCs w:val="18"/>
        </w:rPr>
      </w:pP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Ultimate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Premium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Embedded</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Professional</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Professional with MSDN Premium</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Team Suite with MSDN Premium</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Test Edition with MSDN Premium</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Development Edition with MSDN Premium</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 xml:space="preserve">Visual Studio Team System Architecture Edition with MSDN Premium </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Visual Studio Team System Database Edition with MSDN Premium</w:t>
      </w:r>
    </w:p>
    <w:p w:rsidR="00223A77" w:rsidRPr="00DA53AD" w:rsidRDefault="00223A77" w:rsidP="005B0791">
      <w:pPr>
        <w:pStyle w:val="FootnoteBulletLevel2"/>
        <w:numPr>
          <w:ilvl w:val="0"/>
          <w:numId w:val="4"/>
        </w:numPr>
        <w:spacing w:before="0" w:after="60"/>
        <w:ind w:left="1440"/>
        <w:rPr>
          <w:rFonts w:ascii="Tahoma" w:eastAsia="PMingLiU" w:hAnsi="Tahoma" w:cs="Tahoma"/>
          <w:lang w:eastAsia="zh-TW"/>
        </w:rPr>
      </w:pPr>
      <w:r w:rsidRPr="00DA53AD">
        <w:rPr>
          <w:rFonts w:ascii="Tahoma" w:eastAsia="PMingLiU" w:hAnsi="Tahoma" w:cs="Tahoma"/>
          <w:sz w:val="18"/>
          <w:lang w:eastAsia="zh-TW"/>
        </w:rPr>
        <w:t>客戶具備任何以上軟體之有效零售訂閱</w:t>
      </w:r>
    </w:p>
    <w:p w:rsidR="00223A77" w:rsidRPr="00DA53AD" w:rsidRDefault="00223A77" w:rsidP="005B0791">
      <w:pPr>
        <w:pStyle w:val="FootnoteBulletLevel2"/>
        <w:numPr>
          <w:ilvl w:val="0"/>
          <w:numId w:val="4"/>
        </w:numPr>
        <w:spacing w:before="0" w:after="60"/>
        <w:ind w:left="1440"/>
        <w:rPr>
          <w:rFonts w:ascii="Tahoma" w:eastAsia="PMingLiU" w:hAnsi="Tahoma" w:cs="Tahoma"/>
        </w:rPr>
      </w:pPr>
      <w:r w:rsidRPr="00DA53AD">
        <w:rPr>
          <w:rFonts w:ascii="Tahoma" w:eastAsia="PMingLiU" w:hAnsi="Tahoma" w:cs="Tahoma"/>
          <w:sz w:val="18"/>
        </w:rPr>
        <w:t>MSDN Essentials (</w:t>
      </w:r>
      <w:r w:rsidRPr="00DA53AD">
        <w:rPr>
          <w:rFonts w:ascii="Tahoma" w:eastAsia="PMingLiU" w:hAnsi="Tahoma" w:cs="Tahoma"/>
          <w:sz w:val="18"/>
        </w:rPr>
        <w:t>使用</w:t>
      </w:r>
      <w:r w:rsidRPr="00DA53AD">
        <w:rPr>
          <w:rFonts w:ascii="Tahoma" w:eastAsia="PMingLiU" w:hAnsi="Tahoma" w:cs="Tahoma"/>
          <w:sz w:val="18"/>
        </w:rPr>
        <w:t xml:space="preserve"> Visual Studio 2010 Professional </w:t>
      </w:r>
      <w:r w:rsidRPr="00DA53AD">
        <w:rPr>
          <w:rFonts w:ascii="Tahoma" w:eastAsia="PMingLiU" w:hAnsi="Tahoma" w:cs="Tahoma"/>
          <w:sz w:val="18"/>
        </w:rPr>
        <w:t>的零售使用權取得</w:t>
      </w:r>
      <w:r w:rsidRPr="00DA53AD">
        <w:rPr>
          <w:rFonts w:ascii="Tahoma" w:eastAsia="PMingLiU" w:hAnsi="Tahoma" w:cs="Tahoma"/>
          <w:sz w:val="18"/>
        </w:rPr>
        <w:t>)</w:t>
      </w:r>
    </w:p>
    <w:p w:rsidR="00223A77" w:rsidRPr="00FB37A2" w:rsidRDefault="00223A77" w:rsidP="005B0791">
      <w:pPr>
        <w:pStyle w:val="FootnoteBulletLevel1"/>
        <w:spacing w:before="0" w:after="0"/>
        <w:ind w:left="0" w:firstLine="0"/>
        <w:rPr>
          <w:rFonts w:ascii="Tahoma" w:eastAsia="PMingLiU" w:hAnsi="Tahoma" w:cs="Tahoma"/>
          <w:sz w:val="18"/>
          <w:szCs w:val="18"/>
        </w:rPr>
      </w:pPr>
    </w:p>
    <w:p w:rsidR="00223A77" w:rsidRPr="00DA53AD" w:rsidRDefault="00223A77" w:rsidP="005B0791">
      <w:pPr>
        <w:pStyle w:val="FootnoteBulletLevel1"/>
        <w:tabs>
          <w:tab w:val="clear" w:pos="900"/>
        </w:tabs>
        <w:spacing w:before="0" w:after="0"/>
        <w:ind w:left="720" w:firstLine="0"/>
        <w:rPr>
          <w:rFonts w:ascii="Tahoma" w:eastAsia="PMingLiU" w:hAnsi="Tahoma" w:cs="Tahoma"/>
        </w:rPr>
      </w:pPr>
      <w:r w:rsidRPr="00DA53AD">
        <w:rPr>
          <w:rFonts w:ascii="Tahoma" w:eastAsia="PMingLiU" w:hAnsi="Tahoma" w:cs="Tahoma"/>
          <w:sz w:val="18"/>
        </w:rPr>
        <w:t>針對</w:t>
      </w:r>
      <w:r w:rsidRPr="00DA53AD">
        <w:rPr>
          <w:rFonts w:ascii="Tahoma" w:eastAsia="PMingLiU" w:hAnsi="Tahoma" w:cs="Tahoma"/>
          <w:sz w:val="18"/>
        </w:rPr>
        <w:t xml:space="preserve"> Visual Studio 2012 Professional with MSDN </w:t>
      </w:r>
      <w:r w:rsidRPr="00DA53AD">
        <w:rPr>
          <w:rFonts w:ascii="Tahoma" w:eastAsia="PMingLiU" w:hAnsi="Tahoma" w:cs="Tahoma"/>
          <w:sz w:val="18"/>
        </w:rPr>
        <w:t>具備有效的軟體保證範圍之</w:t>
      </w:r>
      <w:r w:rsidRPr="00DA53AD">
        <w:rPr>
          <w:rFonts w:ascii="Tahoma" w:eastAsia="PMingLiU" w:hAnsi="Tahoma" w:cs="Tahoma"/>
          <w:sz w:val="18"/>
        </w:rPr>
        <w:t xml:space="preserve"> Enterprise</w:t>
      </w:r>
      <w:r w:rsidRPr="00DA53AD">
        <w:rPr>
          <w:rFonts w:ascii="Tahoma" w:eastAsia="PMingLiU" w:hAnsi="Tahoma" w:cs="Tahoma"/>
          <w:sz w:val="18"/>
        </w:rPr>
        <w:t>、</w:t>
      </w:r>
      <w:r w:rsidRPr="00DA53AD">
        <w:rPr>
          <w:rFonts w:ascii="Tahoma" w:eastAsia="PMingLiU" w:hAnsi="Tahoma" w:cs="Tahoma"/>
          <w:sz w:val="18"/>
        </w:rPr>
        <w:t xml:space="preserve">Select </w:t>
      </w:r>
      <w:r w:rsidRPr="00DA53AD">
        <w:rPr>
          <w:rFonts w:ascii="Tahoma" w:eastAsia="PMingLiU" w:hAnsi="Tahoma" w:cs="Tahoma"/>
          <w:sz w:val="18"/>
        </w:rPr>
        <w:t>或</w:t>
      </w:r>
      <w:r w:rsidRPr="00DA53AD">
        <w:rPr>
          <w:rFonts w:ascii="Tahoma" w:eastAsia="PMingLiU" w:hAnsi="Tahoma" w:cs="Tahoma"/>
          <w:sz w:val="18"/>
        </w:rPr>
        <w:t xml:space="preserve"> Open Value </w:t>
      </w:r>
      <w:r w:rsidRPr="00DA53AD">
        <w:rPr>
          <w:rFonts w:ascii="Tahoma" w:eastAsia="PMingLiU" w:hAnsi="Tahoma" w:cs="Tahoma"/>
          <w:sz w:val="18"/>
        </w:rPr>
        <w:t>客戶，也可以透過取得適當</w:t>
      </w:r>
      <w:hyperlink w:anchor="Step_Up" w:history="1">
        <w:r w:rsidRPr="00DA53AD">
          <w:rPr>
            <w:rFonts w:ascii="Tahoma" w:eastAsia="PMingLiU" w:hAnsi="Tahoma" w:cs="Tahoma"/>
            <w:sz w:val="18"/>
          </w:rPr>
          <w:t>升級</w:t>
        </w:r>
        <w:r w:rsidRPr="00DA53AD">
          <w:rPr>
            <w:rFonts w:ascii="Tahoma" w:eastAsia="PMingLiU" w:hAnsi="Tahoma" w:cs="Tahoma"/>
            <w:sz w:val="18"/>
          </w:rPr>
          <w:t xml:space="preserve"> SKU</w:t>
        </w:r>
      </w:hyperlink>
      <w:r w:rsidRPr="00DA53AD">
        <w:rPr>
          <w:rFonts w:ascii="Tahoma" w:eastAsia="PMingLiU" w:hAnsi="Tahoma" w:cs="Tahoma"/>
          <w:sz w:val="18"/>
        </w:rPr>
        <w:t xml:space="preserve"> </w:t>
      </w:r>
      <w:r w:rsidRPr="00DA53AD">
        <w:rPr>
          <w:rFonts w:ascii="Tahoma" w:eastAsia="PMingLiU" w:hAnsi="Tahoma" w:cs="Tahoma"/>
          <w:sz w:val="18"/>
        </w:rPr>
        <w:t>的方式，升級為</w:t>
      </w:r>
      <w:r w:rsidRPr="00DA53AD">
        <w:rPr>
          <w:rFonts w:ascii="Tahoma" w:eastAsia="PMingLiU" w:hAnsi="Tahoma" w:cs="Tahoma"/>
          <w:sz w:val="18"/>
        </w:rPr>
        <w:t xml:space="preserve"> Visual Studio 2012 Premium with MSDN </w:t>
      </w:r>
      <w:r w:rsidRPr="00DA53AD">
        <w:rPr>
          <w:rFonts w:ascii="Tahoma" w:eastAsia="PMingLiU" w:hAnsi="Tahoma" w:cs="Tahoma"/>
          <w:sz w:val="18"/>
        </w:rPr>
        <w:t>或</w:t>
      </w:r>
      <w:r w:rsidRPr="00DA53AD">
        <w:rPr>
          <w:rFonts w:ascii="Tahoma" w:eastAsia="PMingLiU" w:hAnsi="Tahoma" w:cs="Tahoma"/>
          <w:sz w:val="18"/>
        </w:rPr>
        <w:t xml:space="preserve"> Visual Studio 2012 Ultimate with MSDN</w:t>
      </w:r>
      <w:r w:rsidRPr="00DA53AD">
        <w:rPr>
          <w:rFonts w:ascii="Tahoma" w:eastAsia="PMingLiU" w:hAnsi="Tahoma" w:cs="Tahoma"/>
          <w:sz w:val="18"/>
        </w:rPr>
        <w:t>。</w:t>
      </w:r>
    </w:p>
    <w:p w:rsidR="005B0791" w:rsidRPr="00FB37A2" w:rsidRDefault="005B0791" w:rsidP="005B0791">
      <w:pPr>
        <w:pStyle w:val="FootnoteBulletLevel2"/>
        <w:tabs>
          <w:tab w:val="clear" w:pos="1260"/>
        </w:tabs>
        <w:spacing w:before="0"/>
        <w:ind w:left="720" w:firstLine="0"/>
        <w:rPr>
          <w:rFonts w:ascii="Tahoma" w:eastAsia="PMingLiU" w:hAnsi="Tahoma" w:cs="Tahoma"/>
          <w:sz w:val="18"/>
          <w:szCs w:val="18"/>
        </w:rPr>
      </w:pPr>
    </w:p>
    <w:p w:rsidR="0055611F" w:rsidRPr="00DA53AD" w:rsidRDefault="009B2474" w:rsidP="00864B8A">
      <w:pPr>
        <w:spacing w:after="60"/>
        <w:ind w:left="720"/>
        <w:rPr>
          <w:rFonts w:eastAsia="PMingLiU" w:cs="Tahoma"/>
        </w:rPr>
      </w:pPr>
      <w:r w:rsidRPr="00DA53AD">
        <w:rPr>
          <w:rFonts w:eastAsia="PMingLiU" w:cs="Tahoma"/>
          <w:b/>
        </w:rPr>
        <w:t>訂閱服務</w:t>
      </w:r>
    </w:p>
    <w:p w:rsidR="0055611F" w:rsidRPr="00DA53AD" w:rsidRDefault="0055611F" w:rsidP="005B0791">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 xml:space="preserve">MSDN </w:t>
      </w:r>
      <w:r w:rsidRPr="00DA53AD">
        <w:rPr>
          <w:rFonts w:ascii="Tahoma" w:eastAsia="PMingLiU" w:hAnsi="Tahoma" w:cs="Tahoma"/>
          <w:sz w:val="18"/>
        </w:rPr>
        <w:t>訂閱服務，其中包括下載、產品金鑰、</w:t>
      </w:r>
      <w:r w:rsidRPr="00DA53AD">
        <w:rPr>
          <w:rFonts w:ascii="Tahoma" w:eastAsia="PMingLiU" w:hAnsi="Tahoma" w:cs="Tahoma"/>
          <w:sz w:val="18"/>
        </w:rPr>
        <w:t xml:space="preserve">Windows Azure </w:t>
      </w:r>
      <w:r w:rsidRPr="00DA53AD">
        <w:rPr>
          <w:rFonts w:ascii="Tahoma" w:eastAsia="PMingLiU" w:hAnsi="Tahoma" w:cs="Tahoma"/>
          <w:sz w:val="18"/>
        </w:rPr>
        <w:t>利益、</w:t>
      </w:r>
      <w:r w:rsidRPr="00DA53AD">
        <w:rPr>
          <w:rFonts w:ascii="Tahoma" w:eastAsia="PMingLiU" w:hAnsi="Tahoma" w:cs="Tahoma"/>
          <w:sz w:val="18"/>
        </w:rPr>
        <w:t xml:space="preserve">Office 365 Developer </w:t>
      </w:r>
      <w:r w:rsidRPr="00DA53AD">
        <w:rPr>
          <w:rFonts w:ascii="Tahoma" w:eastAsia="PMingLiU" w:hAnsi="Tahoma" w:cs="Tahoma"/>
          <w:sz w:val="18"/>
        </w:rPr>
        <w:t>利益、</w:t>
      </w:r>
      <w:r w:rsidRPr="00DA53AD">
        <w:rPr>
          <w:rFonts w:ascii="Tahoma" w:eastAsia="PMingLiU" w:hAnsi="Tahoma" w:cs="Tahoma"/>
          <w:sz w:val="18"/>
        </w:rPr>
        <w:t>E-Learning</w:t>
      </w:r>
      <w:r w:rsidRPr="00DA53AD">
        <w:rPr>
          <w:rFonts w:ascii="Tahoma" w:eastAsia="PMingLiU" w:hAnsi="Tahoma" w:cs="Tahoma"/>
          <w:sz w:val="18"/>
        </w:rPr>
        <w:t>、技術支援、</w:t>
      </w:r>
      <w:r w:rsidRPr="00DA53AD">
        <w:rPr>
          <w:rFonts w:ascii="Tahoma" w:eastAsia="PMingLiU" w:hAnsi="Tahoma" w:cs="Tahoma"/>
          <w:sz w:val="18"/>
        </w:rPr>
        <w:t xml:space="preserve">Windows </w:t>
      </w:r>
      <w:r w:rsidRPr="00DA53AD">
        <w:rPr>
          <w:rFonts w:ascii="Tahoma" w:eastAsia="PMingLiU" w:hAnsi="Tahoma" w:cs="Tahoma"/>
          <w:sz w:val="18"/>
        </w:rPr>
        <w:t>市集利益和其他服務，均僅在訂閱有效期間才提供。</w:t>
      </w:r>
    </w:p>
    <w:p w:rsidR="0055611F" w:rsidRPr="00FB37A2" w:rsidRDefault="0055611F" w:rsidP="005B0791">
      <w:pPr>
        <w:pStyle w:val="FootnoteBulletLevel1"/>
        <w:tabs>
          <w:tab w:val="clear" w:pos="900"/>
        </w:tabs>
        <w:spacing w:before="0" w:after="0"/>
        <w:ind w:left="720" w:firstLine="0"/>
        <w:rPr>
          <w:rFonts w:ascii="Tahoma" w:eastAsia="PMingLiU" w:hAnsi="Tahoma" w:cs="Tahoma"/>
          <w:sz w:val="18"/>
          <w:szCs w:val="18"/>
        </w:rPr>
      </w:pPr>
    </w:p>
    <w:p w:rsidR="0055611F" w:rsidRPr="00DA53AD" w:rsidRDefault="009B2474" w:rsidP="00864B8A">
      <w:pPr>
        <w:spacing w:after="60"/>
        <w:ind w:left="720"/>
        <w:rPr>
          <w:rFonts w:eastAsia="PMingLiU" w:cs="Tahoma"/>
        </w:rPr>
      </w:pPr>
      <w:r w:rsidRPr="00DA53AD">
        <w:rPr>
          <w:rFonts w:eastAsia="PMingLiU" w:cs="Tahoma"/>
          <w:b/>
        </w:rPr>
        <w:t xml:space="preserve">Windows Azure </w:t>
      </w:r>
      <w:r w:rsidRPr="00DA53AD">
        <w:rPr>
          <w:rFonts w:eastAsia="PMingLiU" w:cs="Tahoma"/>
          <w:b/>
        </w:rPr>
        <w:t>平台服務</w:t>
      </w:r>
    </w:p>
    <w:p w:rsidR="0055611F" w:rsidRPr="00DA53AD" w:rsidRDefault="0055611F" w:rsidP="005B0791">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 xml:space="preserve">Windows Azure </w:t>
      </w:r>
      <w:r w:rsidRPr="00DA53AD">
        <w:rPr>
          <w:rFonts w:ascii="Tahoma" w:eastAsia="PMingLiU" w:hAnsi="Tahoma" w:cs="Tahoma"/>
          <w:sz w:val="18"/>
        </w:rPr>
        <w:t>利益無法從多個</w:t>
      </w:r>
      <w:r w:rsidRPr="00DA53AD">
        <w:rPr>
          <w:rFonts w:ascii="Tahoma" w:eastAsia="PMingLiU" w:hAnsi="Tahoma" w:cs="Tahoma"/>
          <w:sz w:val="18"/>
        </w:rPr>
        <w:t xml:space="preserve"> MSDN </w:t>
      </w:r>
      <w:r w:rsidRPr="00DA53AD">
        <w:rPr>
          <w:rFonts w:ascii="Tahoma" w:eastAsia="PMingLiU" w:hAnsi="Tahoma" w:cs="Tahoma"/>
          <w:sz w:val="18"/>
        </w:rPr>
        <w:t>訂閱合併至單一</w:t>
      </w:r>
      <w:r w:rsidRPr="00DA53AD">
        <w:rPr>
          <w:rFonts w:ascii="Tahoma" w:eastAsia="PMingLiU" w:hAnsi="Tahoma" w:cs="Tahoma"/>
          <w:sz w:val="18"/>
        </w:rPr>
        <w:t xml:space="preserve"> Windows Azure </w:t>
      </w:r>
      <w:r w:rsidRPr="00DA53AD">
        <w:rPr>
          <w:rFonts w:ascii="Tahoma" w:eastAsia="PMingLiU" w:hAnsi="Tahoma" w:cs="Tahoma"/>
          <w:sz w:val="18"/>
        </w:rPr>
        <w:t>帳戶上。</w:t>
      </w:r>
      <w:r w:rsidRPr="00DA53AD">
        <w:rPr>
          <w:rFonts w:ascii="Tahoma" w:eastAsia="PMingLiU" w:hAnsi="Tahoma" w:cs="Tahoma"/>
          <w:sz w:val="18"/>
        </w:rPr>
        <w:t xml:space="preserve">Windows Azure </w:t>
      </w:r>
      <w:r w:rsidRPr="00DA53AD">
        <w:rPr>
          <w:rFonts w:ascii="Tahoma" w:eastAsia="PMingLiU" w:hAnsi="Tahoma" w:cs="Tahoma"/>
          <w:sz w:val="18"/>
        </w:rPr>
        <w:t>之使用應受</w:t>
      </w:r>
      <w:r w:rsidRPr="00DA53AD">
        <w:rPr>
          <w:rFonts w:ascii="Tahoma" w:eastAsia="PMingLiU" w:hAnsi="Tahoma" w:cs="Tahoma"/>
          <w:sz w:val="18"/>
        </w:rPr>
        <w:t xml:space="preserve"> Windows Azure </w:t>
      </w:r>
      <w:r w:rsidRPr="00DA53AD">
        <w:rPr>
          <w:rFonts w:ascii="Tahoma" w:eastAsia="PMingLiU" w:hAnsi="Tahoma" w:cs="Tahoma"/>
          <w:sz w:val="18"/>
        </w:rPr>
        <w:t>使用條款之拘束。</w:t>
      </w:r>
    </w:p>
    <w:p w:rsidR="005B0791" w:rsidRPr="00FB37A2" w:rsidRDefault="005B0791" w:rsidP="005B0791">
      <w:pPr>
        <w:pStyle w:val="FootnoteBulletLevel2"/>
        <w:tabs>
          <w:tab w:val="clear" w:pos="1260"/>
        </w:tabs>
        <w:spacing w:before="0"/>
        <w:ind w:left="0" w:firstLine="0"/>
        <w:rPr>
          <w:rFonts w:ascii="Tahoma" w:eastAsia="PMingLiU" w:hAnsi="Tahoma" w:cs="Tahoma"/>
          <w:sz w:val="18"/>
          <w:szCs w:val="18"/>
        </w:rPr>
      </w:pPr>
    </w:p>
    <w:p w:rsidR="005B0791" w:rsidRDefault="005B0791" w:rsidP="005B0791">
      <w:pPr>
        <w:pStyle w:val="FootnoteBulletLevel2"/>
        <w:tabs>
          <w:tab w:val="clear" w:pos="1260"/>
        </w:tabs>
        <w:spacing w:before="0"/>
        <w:ind w:left="0" w:firstLine="0"/>
        <w:rPr>
          <w:rFonts w:ascii="Tahoma" w:eastAsia="PMingLiU" w:hAnsi="Tahoma" w:cs="Tahoma"/>
          <w:sz w:val="18"/>
          <w:szCs w:val="18"/>
        </w:rPr>
      </w:pPr>
    </w:p>
    <w:p w:rsidR="00FB37A2" w:rsidRDefault="00FB37A2" w:rsidP="005B0791">
      <w:pPr>
        <w:pStyle w:val="FootnoteBulletLevel2"/>
        <w:tabs>
          <w:tab w:val="clear" w:pos="1260"/>
        </w:tabs>
        <w:spacing w:before="0"/>
        <w:ind w:left="0" w:firstLine="0"/>
        <w:rPr>
          <w:rFonts w:ascii="Tahoma" w:eastAsia="PMingLiU" w:hAnsi="Tahoma" w:cs="Tahoma"/>
          <w:sz w:val="18"/>
          <w:szCs w:val="18"/>
        </w:rPr>
      </w:pPr>
    </w:p>
    <w:p w:rsidR="00FB37A2" w:rsidRDefault="00FB37A2" w:rsidP="005B0791">
      <w:pPr>
        <w:pStyle w:val="FootnoteBulletLevel2"/>
        <w:tabs>
          <w:tab w:val="clear" w:pos="1260"/>
        </w:tabs>
        <w:spacing w:before="0"/>
        <w:ind w:left="0" w:firstLine="0"/>
        <w:rPr>
          <w:rFonts w:ascii="Tahoma" w:eastAsia="PMingLiU" w:hAnsi="Tahoma" w:cs="Tahoma"/>
          <w:sz w:val="18"/>
          <w:szCs w:val="18"/>
        </w:rPr>
      </w:pPr>
    </w:p>
    <w:p w:rsidR="00FB37A2" w:rsidRDefault="00FB37A2" w:rsidP="005B0791">
      <w:pPr>
        <w:pStyle w:val="FootnoteBulletLevel2"/>
        <w:tabs>
          <w:tab w:val="clear" w:pos="1260"/>
        </w:tabs>
        <w:spacing w:before="0"/>
        <w:ind w:left="0" w:firstLine="0"/>
        <w:rPr>
          <w:rFonts w:ascii="Tahoma" w:eastAsia="PMingLiU" w:hAnsi="Tahoma" w:cs="Tahoma"/>
          <w:sz w:val="18"/>
          <w:szCs w:val="18"/>
        </w:rPr>
      </w:pPr>
    </w:p>
    <w:p w:rsidR="00FB37A2" w:rsidRPr="00FB37A2" w:rsidRDefault="00FB37A2" w:rsidP="005B0791">
      <w:pPr>
        <w:pStyle w:val="FootnoteBulletLevel2"/>
        <w:tabs>
          <w:tab w:val="clear" w:pos="1260"/>
        </w:tabs>
        <w:spacing w:before="0"/>
        <w:ind w:left="0" w:firstLine="0"/>
        <w:rPr>
          <w:rFonts w:ascii="Tahoma" w:eastAsia="PMingLiU" w:hAnsi="Tahoma" w:cs="Tahoma"/>
          <w:sz w:val="18"/>
          <w:szCs w:val="18"/>
        </w:rPr>
      </w:pPr>
    </w:p>
    <w:p w:rsidR="00223A77" w:rsidRPr="00DA53AD" w:rsidRDefault="00F73587" w:rsidP="00223A77">
      <w:pPr>
        <w:pStyle w:val="Heading3"/>
        <w:rPr>
          <w:rFonts w:ascii="Tahoma" w:eastAsia="PMingLiU" w:hAnsi="Tahoma" w:cs="Tahoma"/>
        </w:rPr>
      </w:pPr>
      <w:bookmarkStart w:id="1089" w:name="_Toc336338277"/>
      <w:bookmarkStart w:id="1090" w:name="_Toc352109536"/>
      <w:bookmarkStart w:id="1091" w:name="_Toc252341837"/>
      <w:bookmarkStart w:id="1092" w:name="Aps_16VS2010PremiumMSDN"/>
      <w:r w:rsidRPr="00DA53AD">
        <w:rPr>
          <w:rFonts w:ascii="Tahoma" w:eastAsia="PMingLiU" w:hAnsi="Tahoma" w:cs="Tahoma"/>
          <w:caps/>
          <w:color w:val="F66400"/>
          <w:sz w:val="22"/>
          <w:vertAlign w:val="superscript"/>
        </w:rPr>
        <w:lastRenderedPageBreak/>
        <w:t>20</w:t>
      </w:r>
      <w:r w:rsidRPr="00DA53AD">
        <w:rPr>
          <w:rFonts w:ascii="Tahoma" w:eastAsia="PMingLiU" w:hAnsi="Tahoma" w:cs="Tahoma"/>
          <w:color w:val="F66400"/>
          <w:sz w:val="22"/>
        </w:rPr>
        <w:t xml:space="preserve"> Visual Studio Premium 2012 with MSDN</w:t>
      </w:r>
      <w:bookmarkEnd w:id="1089"/>
      <w:bookmarkEnd w:id="1090"/>
      <w:r w:rsidRPr="00DA53AD">
        <w:rPr>
          <w:rFonts w:ascii="Tahoma" w:eastAsia="PMingLiU" w:hAnsi="Tahoma" w:cs="Tahoma"/>
          <w:color w:val="F66400"/>
          <w:sz w:val="22"/>
        </w:rPr>
        <w:t xml:space="preserve"> </w:t>
      </w:r>
      <w:bookmarkEnd w:id="1091"/>
    </w:p>
    <w:bookmarkEnd w:id="1092"/>
    <w:p w:rsidR="00CB436E" w:rsidRPr="00FB37A2" w:rsidRDefault="00CB436E" w:rsidP="00CB436E">
      <w:pPr>
        <w:pStyle w:val="FootnoteBulletLevel1"/>
        <w:tabs>
          <w:tab w:val="clear" w:pos="900"/>
        </w:tabs>
        <w:spacing w:before="0" w:after="0"/>
        <w:ind w:left="720" w:firstLine="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t>Visual Studio Team Foundation Server 2012</w:t>
      </w:r>
    </w:p>
    <w:p w:rsidR="001026FD" w:rsidRPr="00DA53AD" w:rsidRDefault="001026FD" w:rsidP="00CB436E">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Visual Studio Team Foundation Server 2012 </w:t>
      </w:r>
      <w:r w:rsidRPr="00DA53AD">
        <w:rPr>
          <w:rFonts w:ascii="Tahoma" w:eastAsia="PMingLiU" w:hAnsi="Tahoma" w:cs="Tahoma"/>
          <w:sz w:val="18"/>
        </w:rPr>
        <w:t>伺服器使用權，以及一份</w:t>
      </w:r>
      <w:r w:rsidRPr="00DA53AD">
        <w:rPr>
          <w:rFonts w:ascii="Tahoma" w:eastAsia="PMingLiU" w:hAnsi="Tahoma" w:cs="Tahoma"/>
          <w:sz w:val="18"/>
        </w:rPr>
        <w:t xml:space="preserve"> Team Foundation</w:t>
      </w:r>
      <w:r w:rsidR="00073519">
        <w:rPr>
          <w:rFonts w:ascii="Tahoma" w:eastAsia="PMingLiU" w:hAnsi="Tahoma" w:cs="Tahoma"/>
          <w:sz w:val="18"/>
        </w:rPr>
        <w:t> </w:t>
      </w:r>
      <w:r w:rsidRPr="00DA53AD">
        <w:rPr>
          <w:rFonts w:ascii="Tahoma" w:eastAsia="PMingLiU" w:hAnsi="Tahoma" w:cs="Tahoma"/>
          <w:sz w:val="18"/>
        </w:rPr>
        <w:t xml:space="preserve">Server </w:t>
      </w:r>
      <w:r w:rsidRPr="00DA53AD">
        <w:rPr>
          <w:rFonts w:ascii="Tahoma" w:eastAsia="PMingLiU" w:hAnsi="Tahoma" w:cs="Tahoma"/>
          <w:sz w:val="18"/>
        </w:rPr>
        <w:t>使用者</w:t>
      </w:r>
      <w:r w:rsidRPr="00DA53AD">
        <w:rPr>
          <w:rFonts w:ascii="Tahoma" w:eastAsia="PMingLiU" w:hAnsi="Tahoma" w:cs="Tahoma"/>
          <w:sz w:val="18"/>
        </w:rPr>
        <w:t xml:space="preserve"> CAL</w:t>
      </w:r>
      <w:r w:rsidRPr="00DA53AD">
        <w:rPr>
          <w:rFonts w:ascii="Tahoma" w:eastAsia="PMingLiU" w:hAnsi="Tahoma" w:cs="Tahoma"/>
          <w:sz w:val="18"/>
        </w:rPr>
        <w:t>。此</w:t>
      </w:r>
      <w:r w:rsidRPr="00DA53AD">
        <w:rPr>
          <w:rFonts w:ascii="Tahoma" w:eastAsia="PMingLiU" w:hAnsi="Tahoma" w:cs="Tahoma"/>
          <w:sz w:val="18"/>
        </w:rPr>
        <w:t xml:space="preserve"> CAL </w:t>
      </w:r>
      <w:r w:rsidRPr="00DA53AD">
        <w:rPr>
          <w:rFonts w:ascii="Tahoma" w:eastAsia="PMingLiU" w:hAnsi="Tahoma" w:cs="Tahoma"/>
          <w:sz w:val="18"/>
        </w:rPr>
        <w:t>僅保留供訂閱者使用。</w:t>
      </w:r>
    </w:p>
    <w:p w:rsidR="001026FD" w:rsidRPr="00F917E5" w:rsidRDefault="001026FD" w:rsidP="00CB436E">
      <w:pPr>
        <w:pStyle w:val="EndnoteText"/>
        <w:ind w:left="72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t>SQL Server Parallel Data Warehouse Developer</w:t>
      </w:r>
    </w:p>
    <w:p w:rsidR="001026FD" w:rsidRPr="00DA53AD" w:rsidRDefault="001026FD" w:rsidP="00CB436E">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SQL Server 2008 R2 Parallel Data Warehouse Developer </w:t>
      </w:r>
      <w:r w:rsidRPr="00DA53AD">
        <w:rPr>
          <w:rFonts w:ascii="Tahoma" w:eastAsia="PMingLiU" w:hAnsi="Tahoma" w:cs="Tahoma"/>
          <w:sz w:val="18"/>
        </w:rPr>
        <w:t>使用權。</w:t>
      </w:r>
    </w:p>
    <w:p w:rsidR="00CB436E" w:rsidRPr="00F917E5" w:rsidRDefault="00CB436E" w:rsidP="00CB436E">
      <w:pPr>
        <w:pStyle w:val="FootnoteBulletLevel1"/>
        <w:tabs>
          <w:tab w:val="clear" w:pos="900"/>
        </w:tabs>
        <w:spacing w:before="0" w:after="0"/>
        <w:ind w:left="720" w:firstLine="0"/>
        <w:rPr>
          <w:rFonts w:ascii="Tahoma" w:eastAsia="PMingLiU" w:hAnsi="Tahoma" w:cs="Tahoma"/>
          <w:sz w:val="18"/>
          <w:szCs w:val="18"/>
          <w:lang w:eastAsia="zh-TW"/>
        </w:rPr>
      </w:pPr>
    </w:p>
    <w:p w:rsidR="00223A77" w:rsidRPr="00DA53AD" w:rsidRDefault="009B2474" w:rsidP="00864B8A">
      <w:pPr>
        <w:spacing w:after="60"/>
        <w:ind w:left="720"/>
        <w:rPr>
          <w:rFonts w:eastAsia="PMingLiU" w:cs="Tahoma"/>
          <w:lang w:eastAsia="zh-TW"/>
        </w:rPr>
      </w:pPr>
      <w:r w:rsidRPr="00DA53AD">
        <w:rPr>
          <w:rFonts w:eastAsia="PMingLiU" w:cs="Tahoma"/>
          <w:b/>
          <w:lang w:eastAsia="zh-TW"/>
        </w:rPr>
        <w:t>軟體保證資格</w:t>
      </w:r>
    </w:p>
    <w:p w:rsidR="00BE4D27" w:rsidRPr="00DA53AD" w:rsidRDefault="00223A77" w:rsidP="00BE4D27">
      <w:pPr>
        <w:pStyle w:val="EndnoteText"/>
        <w:rPr>
          <w:rFonts w:ascii="Tahoma" w:eastAsia="PMingLiU" w:hAnsi="Tahoma" w:cs="Tahoma"/>
        </w:rPr>
      </w:pPr>
      <w:r w:rsidRPr="00DA53AD">
        <w:rPr>
          <w:rFonts w:ascii="Tahoma" w:eastAsia="PMingLiU" w:hAnsi="Tahoma" w:cs="Tahoma"/>
          <w:sz w:val="18"/>
        </w:rPr>
        <w:t>若客戶針對下列產品的軟體保證即將屆滿，則有資格將其範圍續約為</w:t>
      </w:r>
      <w:r w:rsidRPr="00DA53AD">
        <w:rPr>
          <w:rFonts w:ascii="Tahoma" w:eastAsia="PMingLiU" w:hAnsi="Tahoma" w:cs="Tahoma"/>
          <w:sz w:val="18"/>
        </w:rPr>
        <w:t xml:space="preserve"> Visual Studio Premium 2012 with</w:t>
      </w:r>
      <w:r w:rsidR="007D14D6">
        <w:rPr>
          <w:rFonts w:ascii="Tahoma" w:eastAsia="PMingLiU" w:hAnsi="Tahoma" w:cs="Tahoma"/>
          <w:sz w:val="18"/>
        </w:rPr>
        <w:t> </w:t>
      </w:r>
      <w:r w:rsidRPr="00DA53AD">
        <w:rPr>
          <w:rFonts w:ascii="Tahoma" w:eastAsia="PMingLiU" w:hAnsi="Tahoma" w:cs="Tahoma"/>
          <w:sz w:val="18"/>
        </w:rPr>
        <w:t>MSDN</w:t>
      </w:r>
      <w:r w:rsidRPr="00DA53AD">
        <w:rPr>
          <w:rFonts w:ascii="Tahoma" w:eastAsia="PMingLiU" w:hAnsi="Tahoma" w:cs="Tahoma"/>
          <w:sz w:val="18"/>
        </w:rPr>
        <w:t>。續約為不同的</w:t>
      </w:r>
      <w:r w:rsidRPr="00DA53AD">
        <w:rPr>
          <w:rFonts w:ascii="Tahoma" w:eastAsia="PMingLiU" w:hAnsi="Tahoma" w:cs="Tahoma"/>
          <w:sz w:val="18"/>
        </w:rPr>
        <w:t xml:space="preserve"> MSDN </w:t>
      </w:r>
      <w:r w:rsidRPr="00DA53AD">
        <w:rPr>
          <w:rFonts w:ascii="Tahoma" w:eastAsia="PMingLiU" w:hAnsi="Tahoma" w:cs="Tahoma"/>
          <w:sz w:val="18"/>
        </w:rPr>
        <w:t>訂閱等級時，新的使用條款會取代舊的使用條款，而且未包含在新的</w:t>
      </w:r>
      <w:r w:rsidRPr="00DA53AD">
        <w:rPr>
          <w:rFonts w:ascii="Tahoma" w:eastAsia="PMingLiU" w:hAnsi="Tahoma" w:cs="Tahoma"/>
          <w:sz w:val="18"/>
        </w:rPr>
        <w:t xml:space="preserve"> MSDN </w:t>
      </w:r>
      <w:r w:rsidRPr="00DA53AD">
        <w:rPr>
          <w:rFonts w:ascii="Tahoma" w:eastAsia="PMingLiU" w:hAnsi="Tahoma" w:cs="Tahoma"/>
          <w:sz w:val="18"/>
        </w:rPr>
        <w:t>訂閱中之任何軟體均必須移除。</w:t>
      </w:r>
    </w:p>
    <w:p w:rsidR="00223A77" w:rsidRPr="00F917E5" w:rsidRDefault="00223A77" w:rsidP="007E466C">
      <w:pPr>
        <w:pStyle w:val="EndnoteText"/>
        <w:ind w:left="720"/>
        <w:rPr>
          <w:rFonts w:ascii="Tahoma" w:eastAsia="PMingLiU" w:hAnsi="Tahoma" w:cs="Tahoma"/>
          <w:sz w:val="18"/>
          <w:szCs w:val="18"/>
        </w:rPr>
      </w:pP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Ultimate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Premium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Professional with MSDN Premium</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Team System Team Suite with MSDN Premium</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Team System Test Edition with MSDN Premium</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Team System Development Edition with MSDN Premium</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 xml:space="preserve">Visual Studio Team System Architecture Edition with MSDN Premium </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Team System Database Edition with MSDN Premium</w:t>
      </w:r>
    </w:p>
    <w:p w:rsidR="00223A77" w:rsidRPr="00DA53AD" w:rsidRDefault="00223A77" w:rsidP="00CB436E">
      <w:pPr>
        <w:pStyle w:val="FootnoteBulletLevel2"/>
        <w:numPr>
          <w:ilvl w:val="0"/>
          <w:numId w:val="6"/>
        </w:numPr>
        <w:spacing w:before="0" w:after="60"/>
        <w:ind w:left="1440"/>
        <w:rPr>
          <w:rFonts w:ascii="Tahoma" w:eastAsia="PMingLiU" w:hAnsi="Tahoma" w:cs="Tahoma"/>
          <w:lang w:eastAsia="zh-TW"/>
        </w:rPr>
      </w:pPr>
      <w:r w:rsidRPr="00DA53AD">
        <w:rPr>
          <w:rFonts w:ascii="Tahoma" w:eastAsia="PMingLiU" w:hAnsi="Tahoma" w:cs="Tahoma"/>
          <w:sz w:val="18"/>
          <w:lang w:eastAsia="zh-TW"/>
        </w:rPr>
        <w:t>客戶具備任何以上軟體之有效零售訂閱</w:t>
      </w:r>
    </w:p>
    <w:p w:rsidR="00223A77" w:rsidRPr="00CB6CA1" w:rsidRDefault="00223A77" w:rsidP="00CB436E">
      <w:pPr>
        <w:pStyle w:val="FootnoteBulletLevel1"/>
        <w:spacing w:before="0" w:after="0"/>
        <w:ind w:left="907" w:firstLine="0"/>
        <w:rPr>
          <w:rFonts w:ascii="Tahoma" w:eastAsia="PMingLiU" w:hAnsi="Tahoma" w:cs="Tahoma"/>
          <w:sz w:val="18"/>
          <w:szCs w:val="18"/>
          <w:lang w:eastAsia="zh-TW"/>
        </w:rPr>
      </w:pPr>
    </w:p>
    <w:p w:rsidR="00223A77" w:rsidRPr="00DA53AD" w:rsidRDefault="00223A77" w:rsidP="00076CB4">
      <w:pPr>
        <w:pStyle w:val="FootnoteBulletLevel1"/>
        <w:tabs>
          <w:tab w:val="clear" w:pos="900"/>
        </w:tabs>
        <w:spacing w:before="0" w:after="0"/>
        <w:ind w:left="720" w:firstLine="0"/>
        <w:rPr>
          <w:rFonts w:ascii="Tahoma" w:eastAsia="PMingLiU" w:hAnsi="Tahoma" w:cs="Tahoma"/>
          <w:lang w:eastAsia="zh-TW"/>
        </w:rPr>
      </w:pPr>
      <w:r w:rsidRPr="00DA53AD">
        <w:rPr>
          <w:rFonts w:ascii="Tahoma" w:eastAsia="PMingLiU" w:hAnsi="Tahoma" w:cs="Tahoma"/>
          <w:sz w:val="18"/>
          <w:lang w:eastAsia="zh-TW"/>
        </w:rPr>
        <w:t>若客戶針對</w:t>
      </w:r>
      <w:r w:rsidRPr="00DA53AD">
        <w:rPr>
          <w:rFonts w:ascii="Tahoma" w:eastAsia="PMingLiU" w:hAnsi="Tahoma" w:cs="Tahoma"/>
          <w:sz w:val="18"/>
          <w:lang w:eastAsia="zh-TW"/>
        </w:rPr>
        <w:t xml:space="preserve"> Visual Studio Premium 2012 with MSDN </w:t>
      </w:r>
      <w:r w:rsidRPr="00DA53AD">
        <w:rPr>
          <w:rFonts w:ascii="Tahoma" w:eastAsia="PMingLiU" w:hAnsi="Tahoma" w:cs="Tahoma"/>
          <w:sz w:val="18"/>
          <w:lang w:eastAsia="zh-TW"/>
        </w:rPr>
        <w:t>的軟體保證即將屆滿，則有資格將其範圍續約為：</w:t>
      </w:r>
    </w:p>
    <w:p w:rsidR="00CB436E" w:rsidRPr="00CB6CA1" w:rsidRDefault="00CB436E" w:rsidP="00CB436E">
      <w:pPr>
        <w:pStyle w:val="FootnoteBulletLevel1"/>
        <w:spacing w:before="0" w:after="0"/>
        <w:ind w:left="907" w:firstLine="0"/>
        <w:rPr>
          <w:rFonts w:ascii="Tahoma" w:eastAsia="PMingLiU" w:hAnsi="Tahoma" w:cs="Tahoma"/>
          <w:sz w:val="18"/>
          <w:szCs w:val="18"/>
          <w:lang w:eastAsia="zh-TW"/>
        </w:rPr>
      </w:pP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6771C8" w:rsidRPr="00DA53AD" w:rsidRDefault="006771C8"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Visual Studio Test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CB436E">
      <w:pPr>
        <w:pStyle w:val="FootnoteBulletLevel2"/>
        <w:numPr>
          <w:ilvl w:val="0"/>
          <w:numId w:val="6"/>
        </w:numPr>
        <w:spacing w:before="0" w:after="60"/>
        <w:ind w:left="1440"/>
        <w:rPr>
          <w:rFonts w:ascii="Tahoma" w:eastAsia="PMingLiU" w:hAnsi="Tahoma" w:cs="Tahoma"/>
        </w:rPr>
      </w:pPr>
      <w:r w:rsidRPr="00DA53AD">
        <w:rPr>
          <w:rFonts w:ascii="Tahoma" w:eastAsia="PMingLiU" w:hAnsi="Tahoma" w:cs="Tahoma"/>
          <w:sz w:val="18"/>
        </w:rPr>
        <w:t xml:space="preserve">MSDN </w:t>
      </w:r>
      <w:r w:rsidRPr="00DA53AD">
        <w:rPr>
          <w:rFonts w:ascii="Tahoma" w:eastAsia="PMingLiU" w:hAnsi="Tahoma" w:cs="Tahoma"/>
          <w:sz w:val="18"/>
        </w:rPr>
        <w:t>作業系統</w:t>
      </w:r>
    </w:p>
    <w:p w:rsidR="00223A77" w:rsidRPr="007530A9" w:rsidRDefault="00223A77" w:rsidP="00CB436E">
      <w:pPr>
        <w:pStyle w:val="FootnoteBulletLevel1"/>
        <w:spacing w:before="0" w:after="0"/>
        <w:ind w:left="907" w:firstLine="0"/>
        <w:rPr>
          <w:rFonts w:ascii="Tahoma" w:eastAsia="PMingLiU" w:hAnsi="Tahoma" w:cs="Tahoma"/>
          <w:sz w:val="18"/>
          <w:szCs w:val="18"/>
        </w:rPr>
      </w:pPr>
    </w:p>
    <w:p w:rsidR="0055611F" w:rsidRPr="00DA53AD" w:rsidRDefault="00223A77" w:rsidP="00076CB4">
      <w:pPr>
        <w:pStyle w:val="FootnoteBulletLevel1"/>
        <w:tabs>
          <w:tab w:val="clear" w:pos="900"/>
        </w:tabs>
        <w:spacing w:before="0" w:after="0"/>
        <w:ind w:left="720" w:firstLine="0"/>
        <w:rPr>
          <w:rFonts w:ascii="Tahoma" w:eastAsia="PMingLiU" w:hAnsi="Tahoma" w:cs="Tahoma"/>
        </w:rPr>
      </w:pPr>
      <w:r w:rsidRPr="00DA53AD">
        <w:rPr>
          <w:rFonts w:ascii="Tahoma" w:eastAsia="PMingLiU" w:hAnsi="Tahoma" w:cs="Tahoma"/>
          <w:sz w:val="18"/>
        </w:rPr>
        <w:t>針對</w:t>
      </w:r>
      <w:r w:rsidRPr="00DA53AD">
        <w:rPr>
          <w:rFonts w:ascii="Tahoma" w:eastAsia="PMingLiU" w:hAnsi="Tahoma" w:cs="Tahoma"/>
          <w:sz w:val="18"/>
        </w:rPr>
        <w:t xml:space="preserve"> Visual Studio Premium 2012 with MSDN </w:t>
      </w:r>
      <w:r w:rsidRPr="00DA53AD">
        <w:rPr>
          <w:rFonts w:ascii="Tahoma" w:eastAsia="PMingLiU" w:hAnsi="Tahoma" w:cs="Tahoma"/>
          <w:sz w:val="18"/>
        </w:rPr>
        <w:t>具備有效的軟體保證範圍之</w:t>
      </w:r>
      <w:r w:rsidRPr="00DA53AD">
        <w:rPr>
          <w:rFonts w:ascii="Tahoma" w:eastAsia="PMingLiU" w:hAnsi="Tahoma" w:cs="Tahoma"/>
          <w:sz w:val="18"/>
        </w:rPr>
        <w:t xml:space="preserve"> Enterprise</w:t>
      </w:r>
      <w:r w:rsidRPr="00DA53AD">
        <w:rPr>
          <w:rFonts w:ascii="Tahoma" w:eastAsia="PMingLiU" w:hAnsi="Tahoma" w:cs="Tahoma"/>
          <w:sz w:val="18"/>
        </w:rPr>
        <w:t>、</w:t>
      </w:r>
      <w:r w:rsidRPr="00DA53AD">
        <w:rPr>
          <w:rFonts w:ascii="Tahoma" w:eastAsia="PMingLiU" w:hAnsi="Tahoma" w:cs="Tahoma"/>
          <w:sz w:val="18"/>
        </w:rPr>
        <w:t xml:space="preserve">Select </w:t>
      </w:r>
      <w:r w:rsidRPr="00DA53AD">
        <w:rPr>
          <w:rFonts w:ascii="Tahoma" w:eastAsia="PMingLiU" w:hAnsi="Tahoma" w:cs="Tahoma"/>
          <w:sz w:val="18"/>
        </w:rPr>
        <w:t>或</w:t>
      </w:r>
      <w:r w:rsidRPr="00DA53AD">
        <w:rPr>
          <w:rFonts w:ascii="Tahoma" w:eastAsia="PMingLiU" w:hAnsi="Tahoma" w:cs="Tahoma"/>
          <w:sz w:val="18"/>
        </w:rPr>
        <w:t xml:space="preserve"> Open Value</w:t>
      </w:r>
      <w:r w:rsidR="007530A9">
        <w:rPr>
          <w:rFonts w:ascii="Tahoma" w:eastAsia="PMingLiU" w:hAnsi="Tahoma" w:cs="Tahoma"/>
          <w:sz w:val="18"/>
        </w:rPr>
        <w:t> </w:t>
      </w:r>
      <w:r w:rsidRPr="00DA53AD">
        <w:rPr>
          <w:rFonts w:ascii="Tahoma" w:eastAsia="PMingLiU" w:hAnsi="Tahoma" w:cs="Tahoma"/>
          <w:sz w:val="18"/>
        </w:rPr>
        <w:t>客戶，也可以透過取得</w:t>
      </w:r>
      <w:r w:rsidRPr="00DA53AD">
        <w:rPr>
          <w:rFonts w:ascii="Tahoma" w:eastAsia="PMingLiU" w:hAnsi="Tahoma" w:cs="Tahoma"/>
          <w:sz w:val="18"/>
          <w:szCs w:val="24"/>
        </w:rPr>
        <w:t>適當</w:t>
      </w:r>
      <w:hyperlink w:anchor="Step_Up" w:history="1">
        <w:r w:rsidRPr="00DA53AD">
          <w:rPr>
            <w:rFonts w:ascii="Tahoma" w:eastAsia="PMingLiU" w:hAnsi="Tahoma" w:cs="Tahoma"/>
            <w:sz w:val="18"/>
            <w:szCs w:val="24"/>
          </w:rPr>
          <w:t>升級</w:t>
        </w:r>
        <w:r w:rsidRPr="00DA53AD">
          <w:rPr>
            <w:rFonts w:ascii="Tahoma" w:eastAsia="PMingLiU" w:hAnsi="Tahoma" w:cs="Tahoma"/>
            <w:sz w:val="18"/>
            <w:szCs w:val="24"/>
          </w:rPr>
          <w:t xml:space="preserve"> SKU</w:t>
        </w:r>
      </w:hyperlink>
      <w:r w:rsidRPr="00DA53AD">
        <w:rPr>
          <w:rFonts w:ascii="Tahoma" w:eastAsia="PMingLiU" w:hAnsi="Tahoma" w:cs="Tahoma"/>
          <w:sz w:val="18"/>
        </w:rPr>
        <w:t xml:space="preserve"> </w:t>
      </w:r>
      <w:r w:rsidRPr="00DA53AD">
        <w:rPr>
          <w:rFonts w:ascii="Tahoma" w:eastAsia="PMingLiU" w:hAnsi="Tahoma" w:cs="Tahoma"/>
          <w:sz w:val="18"/>
        </w:rPr>
        <w:t>的方式，升級為</w:t>
      </w:r>
      <w:r w:rsidRPr="00DA53AD">
        <w:rPr>
          <w:rFonts w:ascii="Tahoma" w:eastAsia="PMingLiU" w:hAnsi="Tahoma" w:cs="Tahoma"/>
          <w:sz w:val="18"/>
        </w:rPr>
        <w:t xml:space="preserve"> Visual Studio Ultimate 2012 with MSDN</w:t>
      </w:r>
      <w:r w:rsidRPr="00DA53AD">
        <w:rPr>
          <w:rFonts w:ascii="Tahoma" w:eastAsia="PMingLiU" w:hAnsi="Tahoma" w:cs="Tahoma"/>
          <w:sz w:val="18"/>
        </w:rPr>
        <w:t>。</w:t>
      </w:r>
    </w:p>
    <w:p w:rsidR="00CB436E" w:rsidRPr="007530A9" w:rsidRDefault="00CB436E" w:rsidP="00076CB4">
      <w:pPr>
        <w:pStyle w:val="FootnoteBulletLevel2"/>
        <w:tabs>
          <w:tab w:val="clear" w:pos="1260"/>
        </w:tabs>
        <w:spacing w:before="0"/>
        <w:ind w:left="720" w:firstLine="0"/>
        <w:rPr>
          <w:rFonts w:ascii="Tahoma" w:eastAsia="PMingLiU" w:hAnsi="Tahoma" w:cs="Tahoma"/>
          <w:sz w:val="18"/>
          <w:szCs w:val="18"/>
        </w:rPr>
      </w:pPr>
    </w:p>
    <w:p w:rsidR="0055611F" w:rsidRPr="00DA53AD" w:rsidRDefault="0055611F" w:rsidP="00864B8A">
      <w:pPr>
        <w:spacing w:after="60"/>
        <w:ind w:left="720"/>
        <w:rPr>
          <w:rFonts w:eastAsia="PMingLiU" w:cs="Tahoma"/>
        </w:rPr>
      </w:pPr>
      <w:r w:rsidRPr="00DA53AD">
        <w:rPr>
          <w:rFonts w:eastAsia="PMingLiU" w:cs="Tahoma"/>
          <w:b/>
        </w:rPr>
        <w:t>訂閱服務</w:t>
      </w:r>
    </w:p>
    <w:p w:rsidR="0055611F" w:rsidRPr="00DA53AD" w:rsidRDefault="0055611F" w:rsidP="00076CB4">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 xml:space="preserve">MSDN </w:t>
      </w:r>
      <w:r w:rsidRPr="00DA53AD">
        <w:rPr>
          <w:rFonts w:ascii="Tahoma" w:eastAsia="PMingLiU" w:hAnsi="Tahoma" w:cs="Tahoma"/>
          <w:sz w:val="18"/>
        </w:rPr>
        <w:t>訂閱服務，其中包括下載、產品金鑰、</w:t>
      </w:r>
      <w:r w:rsidRPr="00DA53AD">
        <w:rPr>
          <w:rFonts w:ascii="Tahoma" w:eastAsia="PMingLiU" w:hAnsi="Tahoma" w:cs="Tahoma"/>
          <w:sz w:val="18"/>
        </w:rPr>
        <w:t xml:space="preserve">Windows Azure </w:t>
      </w:r>
      <w:r w:rsidRPr="00DA53AD">
        <w:rPr>
          <w:rFonts w:ascii="Tahoma" w:eastAsia="PMingLiU" w:hAnsi="Tahoma" w:cs="Tahoma"/>
          <w:sz w:val="18"/>
        </w:rPr>
        <w:t>利益、</w:t>
      </w:r>
      <w:r w:rsidRPr="00DA53AD">
        <w:rPr>
          <w:rFonts w:ascii="Tahoma" w:eastAsia="PMingLiU" w:hAnsi="Tahoma" w:cs="Tahoma"/>
          <w:sz w:val="18"/>
        </w:rPr>
        <w:t xml:space="preserve">Office 365 Developer </w:t>
      </w:r>
      <w:r w:rsidRPr="00DA53AD">
        <w:rPr>
          <w:rFonts w:ascii="Tahoma" w:eastAsia="PMingLiU" w:hAnsi="Tahoma" w:cs="Tahoma"/>
          <w:sz w:val="18"/>
        </w:rPr>
        <w:t>利益、</w:t>
      </w:r>
      <w:r w:rsidR="007D14D6">
        <w:rPr>
          <w:rFonts w:ascii="Tahoma" w:eastAsia="PMingLiU" w:hAnsi="Tahoma" w:cs="Tahoma"/>
          <w:sz w:val="18"/>
        </w:rPr>
        <w:br/>
      </w:r>
      <w:r w:rsidRPr="00DA53AD">
        <w:rPr>
          <w:rFonts w:ascii="Tahoma" w:eastAsia="PMingLiU" w:hAnsi="Tahoma" w:cs="Tahoma"/>
          <w:sz w:val="18"/>
        </w:rPr>
        <w:t>E-Learning</w:t>
      </w:r>
      <w:r w:rsidRPr="00DA53AD">
        <w:rPr>
          <w:rFonts w:ascii="Tahoma" w:eastAsia="PMingLiU" w:hAnsi="Tahoma" w:cs="Tahoma"/>
          <w:sz w:val="18"/>
        </w:rPr>
        <w:t>、技術支援、</w:t>
      </w:r>
      <w:r w:rsidRPr="00DA53AD">
        <w:rPr>
          <w:rFonts w:ascii="Tahoma" w:eastAsia="PMingLiU" w:hAnsi="Tahoma" w:cs="Tahoma"/>
          <w:sz w:val="18"/>
        </w:rPr>
        <w:t xml:space="preserve">Windows </w:t>
      </w:r>
      <w:r w:rsidRPr="00DA53AD">
        <w:rPr>
          <w:rFonts w:ascii="Tahoma" w:eastAsia="PMingLiU" w:hAnsi="Tahoma" w:cs="Tahoma"/>
          <w:sz w:val="18"/>
        </w:rPr>
        <w:t>市集利益和其他服務，均僅在訂閱有效期間才提供。</w:t>
      </w:r>
    </w:p>
    <w:p w:rsidR="0055611F" w:rsidRPr="007530A9" w:rsidRDefault="0055611F" w:rsidP="00076CB4">
      <w:pPr>
        <w:pStyle w:val="FootnoteBulletLevel1"/>
        <w:tabs>
          <w:tab w:val="clear" w:pos="900"/>
        </w:tabs>
        <w:spacing w:before="0" w:after="0"/>
        <w:ind w:left="720" w:firstLine="0"/>
        <w:rPr>
          <w:rFonts w:ascii="Tahoma" w:eastAsia="PMingLiU" w:hAnsi="Tahoma" w:cs="Tahoma"/>
          <w:sz w:val="18"/>
          <w:szCs w:val="18"/>
        </w:rPr>
      </w:pPr>
    </w:p>
    <w:p w:rsidR="0055611F" w:rsidRPr="00DA53AD" w:rsidRDefault="009B2474" w:rsidP="00864B8A">
      <w:pPr>
        <w:spacing w:after="60"/>
        <w:ind w:left="720"/>
        <w:rPr>
          <w:rFonts w:eastAsia="PMingLiU" w:cs="Tahoma"/>
        </w:rPr>
      </w:pPr>
      <w:r w:rsidRPr="00DA53AD">
        <w:rPr>
          <w:rFonts w:eastAsia="PMingLiU" w:cs="Tahoma"/>
          <w:b/>
        </w:rPr>
        <w:t xml:space="preserve">Windows Azure </w:t>
      </w:r>
      <w:r w:rsidRPr="00DA53AD">
        <w:rPr>
          <w:rFonts w:eastAsia="PMingLiU" w:cs="Tahoma"/>
          <w:b/>
        </w:rPr>
        <w:t>平台服務</w:t>
      </w:r>
    </w:p>
    <w:p w:rsidR="0055611F" w:rsidRPr="00DA53AD" w:rsidRDefault="0055611F" w:rsidP="00076CB4">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 xml:space="preserve">Windows Azure </w:t>
      </w:r>
      <w:r w:rsidRPr="00DA53AD">
        <w:rPr>
          <w:rFonts w:ascii="Tahoma" w:eastAsia="PMingLiU" w:hAnsi="Tahoma" w:cs="Tahoma"/>
          <w:sz w:val="18"/>
        </w:rPr>
        <w:t>利益無法從多個</w:t>
      </w:r>
      <w:r w:rsidRPr="00DA53AD">
        <w:rPr>
          <w:rFonts w:ascii="Tahoma" w:eastAsia="PMingLiU" w:hAnsi="Tahoma" w:cs="Tahoma"/>
          <w:sz w:val="18"/>
        </w:rPr>
        <w:t xml:space="preserve"> MSDN </w:t>
      </w:r>
      <w:r w:rsidRPr="00DA53AD">
        <w:rPr>
          <w:rFonts w:ascii="Tahoma" w:eastAsia="PMingLiU" w:hAnsi="Tahoma" w:cs="Tahoma"/>
          <w:sz w:val="18"/>
        </w:rPr>
        <w:t>訂閱合併至單一</w:t>
      </w:r>
      <w:r w:rsidRPr="00DA53AD">
        <w:rPr>
          <w:rFonts w:ascii="Tahoma" w:eastAsia="PMingLiU" w:hAnsi="Tahoma" w:cs="Tahoma"/>
          <w:sz w:val="18"/>
        </w:rPr>
        <w:t xml:space="preserve"> Windows Azure </w:t>
      </w:r>
      <w:r w:rsidRPr="00DA53AD">
        <w:rPr>
          <w:rFonts w:ascii="Tahoma" w:eastAsia="PMingLiU" w:hAnsi="Tahoma" w:cs="Tahoma"/>
          <w:sz w:val="18"/>
        </w:rPr>
        <w:t>帳戶上。</w:t>
      </w:r>
      <w:r w:rsidRPr="00DA53AD">
        <w:rPr>
          <w:rFonts w:ascii="Tahoma" w:eastAsia="PMingLiU" w:hAnsi="Tahoma" w:cs="Tahoma"/>
          <w:sz w:val="18"/>
        </w:rPr>
        <w:t xml:space="preserve">Windows Azure </w:t>
      </w:r>
      <w:r w:rsidRPr="00DA53AD">
        <w:rPr>
          <w:rFonts w:ascii="Tahoma" w:eastAsia="PMingLiU" w:hAnsi="Tahoma" w:cs="Tahoma"/>
          <w:sz w:val="18"/>
        </w:rPr>
        <w:t>之使用應受</w:t>
      </w:r>
      <w:r w:rsidRPr="00DA53AD">
        <w:rPr>
          <w:rFonts w:ascii="Tahoma" w:eastAsia="PMingLiU" w:hAnsi="Tahoma" w:cs="Tahoma"/>
          <w:sz w:val="18"/>
        </w:rPr>
        <w:t xml:space="preserve"> Windows Azure </w:t>
      </w:r>
      <w:r w:rsidRPr="00DA53AD">
        <w:rPr>
          <w:rFonts w:ascii="Tahoma" w:eastAsia="PMingLiU" w:hAnsi="Tahoma" w:cs="Tahoma"/>
          <w:sz w:val="18"/>
        </w:rPr>
        <w:t>使用條款之拘束。</w:t>
      </w:r>
    </w:p>
    <w:p w:rsidR="0055611F" w:rsidRPr="007530A9" w:rsidRDefault="0055611F" w:rsidP="00CB436E">
      <w:pPr>
        <w:pStyle w:val="FootnoteBulletLevel2"/>
        <w:tabs>
          <w:tab w:val="clear" w:pos="1260"/>
        </w:tabs>
        <w:spacing w:before="0"/>
        <w:ind w:left="0" w:firstLine="0"/>
        <w:rPr>
          <w:rFonts w:ascii="Tahoma" w:eastAsia="PMingLiU" w:hAnsi="Tahoma" w:cs="Tahoma"/>
          <w:sz w:val="18"/>
          <w:szCs w:val="18"/>
        </w:rPr>
      </w:pPr>
    </w:p>
    <w:p w:rsidR="00E03856" w:rsidRPr="007530A9" w:rsidRDefault="00E03856" w:rsidP="00CB436E">
      <w:pPr>
        <w:pStyle w:val="FootnoteBulletLevel2"/>
        <w:tabs>
          <w:tab w:val="clear" w:pos="1260"/>
        </w:tabs>
        <w:spacing w:before="0"/>
        <w:ind w:left="0" w:firstLine="0"/>
        <w:rPr>
          <w:rFonts w:ascii="Tahoma" w:eastAsia="PMingLiU" w:hAnsi="Tahoma" w:cs="Tahoma"/>
          <w:sz w:val="18"/>
          <w:szCs w:val="18"/>
        </w:rPr>
      </w:pPr>
    </w:p>
    <w:p w:rsidR="00223A77" w:rsidRPr="00DA53AD" w:rsidRDefault="00F73587" w:rsidP="00223A77">
      <w:pPr>
        <w:pStyle w:val="Heading3"/>
        <w:rPr>
          <w:rFonts w:ascii="Tahoma" w:eastAsia="PMingLiU" w:hAnsi="Tahoma" w:cs="Tahoma"/>
        </w:rPr>
      </w:pPr>
      <w:bookmarkStart w:id="1093" w:name="_Toc336338278"/>
      <w:bookmarkStart w:id="1094" w:name="_Toc352109537"/>
      <w:bookmarkStart w:id="1095" w:name="Aps_18VS2010UltimateMSDN"/>
      <w:r w:rsidRPr="00DA53AD">
        <w:rPr>
          <w:rFonts w:ascii="Tahoma" w:eastAsia="PMingLiU" w:hAnsi="Tahoma" w:cs="Tahoma"/>
          <w:caps/>
          <w:color w:val="F66400"/>
          <w:sz w:val="22"/>
          <w:vertAlign w:val="superscript"/>
        </w:rPr>
        <w:t>21</w:t>
      </w:r>
      <w:r w:rsidRPr="00DA53AD">
        <w:rPr>
          <w:rFonts w:ascii="Tahoma" w:eastAsia="PMingLiU" w:hAnsi="Tahoma" w:cs="Tahoma"/>
          <w:color w:val="F66400"/>
          <w:sz w:val="22"/>
        </w:rPr>
        <w:t xml:space="preserve"> Visual Studio Ultimate 2012 with MSDN</w:t>
      </w:r>
      <w:bookmarkEnd w:id="1093"/>
      <w:bookmarkEnd w:id="1094"/>
      <w:r w:rsidRPr="00DA53AD">
        <w:rPr>
          <w:rFonts w:ascii="Tahoma" w:eastAsia="PMingLiU" w:hAnsi="Tahoma" w:cs="Tahoma"/>
          <w:color w:val="F66400"/>
          <w:sz w:val="22"/>
        </w:rPr>
        <w:t xml:space="preserve"> </w:t>
      </w:r>
    </w:p>
    <w:bookmarkEnd w:id="1095"/>
    <w:p w:rsidR="0032113C" w:rsidRPr="00DA53AD" w:rsidRDefault="0032113C" w:rsidP="007A4659">
      <w:pPr>
        <w:adjustRightInd w:val="0"/>
        <w:ind w:left="540"/>
        <w:textAlignment w:val="baseline"/>
        <w:rPr>
          <w:rFonts w:eastAsia="PMingLiU" w:cs="Tahoma"/>
        </w:rPr>
      </w:pPr>
    </w:p>
    <w:p w:rsidR="001026FD" w:rsidRPr="00DA53AD" w:rsidRDefault="001026FD" w:rsidP="00864B8A">
      <w:pPr>
        <w:spacing w:after="60"/>
        <w:ind w:left="720"/>
        <w:rPr>
          <w:rFonts w:eastAsia="PMingLiU" w:cs="Tahoma"/>
        </w:rPr>
      </w:pPr>
      <w:r w:rsidRPr="00DA53AD">
        <w:rPr>
          <w:rFonts w:eastAsia="PMingLiU" w:cs="Tahoma"/>
          <w:b/>
        </w:rPr>
        <w:t>Visual Studio Team Foundation Server 2012</w:t>
      </w:r>
    </w:p>
    <w:p w:rsidR="001026FD" w:rsidRPr="00DA53AD" w:rsidRDefault="001026FD" w:rsidP="007A4659">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Visual Studio Team Foundation Server 2012 </w:t>
      </w:r>
      <w:r w:rsidRPr="00DA53AD">
        <w:rPr>
          <w:rFonts w:ascii="Tahoma" w:eastAsia="PMingLiU" w:hAnsi="Tahoma" w:cs="Tahoma"/>
          <w:sz w:val="18"/>
        </w:rPr>
        <w:t>伺服器使用權，以及一份</w:t>
      </w:r>
      <w:r w:rsidRPr="00DA53AD">
        <w:rPr>
          <w:rFonts w:ascii="Tahoma" w:eastAsia="PMingLiU" w:hAnsi="Tahoma" w:cs="Tahoma"/>
          <w:sz w:val="18"/>
        </w:rPr>
        <w:t xml:space="preserve"> Team Foundation Server </w:t>
      </w:r>
      <w:r w:rsidRPr="00DA53AD">
        <w:rPr>
          <w:rFonts w:ascii="Tahoma" w:eastAsia="PMingLiU" w:hAnsi="Tahoma" w:cs="Tahoma"/>
          <w:sz w:val="18"/>
        </w:rPr>
        <w:t>使用者</w:t>
      </w:r>
      <w:r w:rsidRPr="00DA53AD">
        <w:rPr>
          <w:rFonts w:ascii="Tahoma" w:eastAsia="PMingLiU" w:hAnsi="Tahoma" w:cs="Tahoma"/>
          <w:sz w:val="18"/>
        </w:rPr>
        <w:t xml:space="preserve"> CAL</w:t>
      </w:r>
      <w:r w:rsidRPr="00DA53AD">
        <w:rPr>
          <w:rFonts w:ascii="Tahoma" w:eastAsia="PMingLiU" w:hAnsi="Tahoma" w:cs="Tahoma"/>
          <w:sz w:val="18"/>
        </w:rPr>
        <w:t>。此</w:t>
      </w:r>
      <w:r w:rsidRPr="00DA53AD">
        <w:rPr>
          <w:rFonts w:ascii="Tahoma" w:eastAsia="PMingLiU" w:hAnsi="Tahoma" w:cs="Tahoma"/>
          <w:sz w:val="18"/>
        </w:rPr>
        <w:t xml:space="preserve"> CAL </w:t>
      </w:r>
      <w:r w:rsidRPr="00DA53AD">
        <w:rPr>
          <w:rFonts w:ascii="Tahoma" w:eastAsia="PMingLiU" w:hAnsi="Tahoma" w:cs="Tahoma"/>
          <w:sz w:val="18"/>
        </w:rPr>
        <w:t>僅保留供訂閱者使用。</w:t>
      </w:r>
    </w:p>
    <w:p w:rsidR="001026FD" w:rsidRDefault="001026FD" w:rsidP="007A4659">
      <w:pPr>
        <w:pStyle w:val="EndnoteText"/>
        <w:ind w:left="720"/>
        <w:rPr>
          <w:rFonts w:ascii="Tahoma" w:eastAsia="PMingLiU" w:hAnsi="Tahoma" w:cs="Tahoma"/>
          <w:sz w:val="18"/>
          <w:szCs w:val="18"/>
        </w:rPr>
      </w:pPr>
    </w:p>
    <w:p w:rsidR="007D14D6" w:rsidRDefault="007D14D6" w:rsidP="007A4659">
      <w:pPr>
        <w:pStyle w:val="EndnoteText"/>
        <w:ind w:left="720"/>
        <w:rPr>
          <w:rFonts w:ascii="Tahoma" w:eastAsia="PMingLiU" w:hAnsi="Tahoma" w:cs="Tahoma"/>
          <w:sz w:val="18"/>
          <w:szCs w:val="18"/>
        </w:rPr>
      </w:pPr>
    </w:p>
    <w:p w:rsidR="007D14D6" w:rsidRPr="00583C53" w:rsidRDefault="007D14D6" w:rsidP="007A4659">
      <w:pPr>
        <w:pStyle w:val="EndnoteText"/>
        <w:ind w:left="72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lastRenderedPageBreak/>
        <w:t>SQL Server Parallel Data Warehouse Developer</w:t>
      </w:r>
    </w:p>
    <w:p w:rsidR="001026FD" w:rsidRPr="00DA53AD" w:rsidRDefault="001026FD" w:rsidP="007A4659">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SQL Server 2008 R2 Parallel Data Warehouse Developer </w:t>
      </w:r>
      <w:r w:rsidRPr="00DA53AD">
        <w:rPr>
          <w:rFonts w:ascii="Tahoma" w:eastAsia="PMingLiU" w:hAnsi="Tahoma" w:cs="Tahoma"/>
          <w:sz w:val="18"/>
        </w:rPr>
        <w:t>使用權。</w:t>
      </w:r>
    </w:p>
    <w:p w:rsidR="007D14D6" w:rsidRDefault="007D14D6" w:rsidP="00864B8A">
      <w:pPr>
        <w:spacing w:after="60"/>
        <w:ind w:left="720"/>
        <w:rPr>
          <w:rFonts w:eastAsia="PMingLiU" w:cs="Tahoma"/>
          <w:b/>
          <w:lang w:eastAsia="zh-TW"/>
        </w:rPr>
      </w:pPr>
    </w:p>
    <w:p w:rsidR="0032113C" w:rsidRPr="00DA53AD" w:rsidRDefault="0032113C" w:rsidP="00864B8A">
      <w:pPr>
        <w:spacing w:after="60"/>
        <w:ind w:left="720"/>
        <w:rPr>
          <w:rFonts w:eastAsia="PMingLiU" w:cs="Tahoma"/>
          <w:lang w:eastAsia="zh-TW"/>
        </w:rPr>
      </w:pPr>
      <w:r w:rsidRPr="00DA53AD">
        <w:rPr>
          <w:rFonts w:eastAsia="PMingLiU" w:cs="Tahoma"/>
          <w:b/>
          <w:lang w:eastAsia="zh-TW"/>
        </w:rPr>
        <w:t>軟體保證資格</w:t>
      </w:r>
    </w:p>
    <w:p w:rsidR="0032113C" w:rsidRPr="00DA53AD" w:rsidRDefault="0032113C" w:rsidP="00101859">
      <w:pPr>
        <w:pStyle w:val="EndnoteText"/>
        <w:rPr>
          <w:rFonts w:ascii="Tahoma" w:eastAsia="PMingLiU" w:hAnsi="Tahoma" w:cs="Tahoma"/>
        </w:rPr>
      </w:pPr>
      <w:r w:rsidRPr="00DA53AD">
        <w:rPr>
          <w:rFonts w:ascii="Tahoma" w:eastAsia="PMingLiU" w:hAnsi="Tahoma" w:cs="Tahoma"/>
        </w:rPr>
        <w:t>若客戶針對下列產品的軟體保證即將屆滿，則有資格將其範圍續約為</w:t>
      </w:r>
      <w:r w:rsidRPr="00DA53AD">
        <w:rPr>
          <w:rFonts w:ascii="Tahoma" w:eastAsia="PMingLiU" w:hAnsi="Tahoma" w:cs="Tahoma"/>
        </w:rPr>
        <w:t xml:space="preserve"> </w:t>
      </w:r>
      <w:r w:rsidRPr="007D0E33">
        <w:rPr>
          <w:rFonts w:eastAsia="PMingLiU" w:cs="Tahoma"/>
          <w:sz w:val="18"/>
          <w:szCs w:val="18"/>
        </w:rPr>
        <w:t>Visual Studio Ultimate</w:t>
      </w:r>
      <w:r w:rsidRPr="00DA53AD">
        <w:rPr>
          <w:rFonts w:ascii="Tahoma" w:eastAsia="PMingLiU" w:hAnsi="Tahoma" w:cs="Tahoma"/>
        </w:rPr>
        <w:t xml:space="preserve"> </w:t>
      </w:r>
      <w:r w:rsidRPr="007D0E33">
        <w:rPr>
          <w:rFonts w:eastAsia="PMingLiU" w:cs="Tahoma"/>
          <w:sz w:val="18"/>
          <w:szCs w:val="18"/>
        </w:rPr>
        <w:t>2012 with MSDN</w:t>
      </w:r>
      <w:r w:rsidRPr="00DA53AD">
        <w:rPr>
          <w:rFonts w:ascii="Tahoma" w:eastAsia="PMingLiU" w:hAnsi="Tahoma" w:cs="Tahoma"/>
        </w:rPr>
        <w:t>。</w:t>
      </w:r>
      <w:r w:rsidRPr="00DA53AD">
        <w:rPr>
          <w:rFonts w:ascii="Tahoma" w:eastAsia="PMingLiU" w:hAnsi="Tahoma" w:cs="Tahoma"/>
          <w:sz w:val="18"/>
        </w:rPr>
        <w:t>續約為不同的</w:t>
      </w:r>
      <w:r w:rsidRPr="00DA53AD">
        <w:rPr>
          <w:rFonts w:ascii="Tahoma" w:eastAsia="PMingLiU" w:hAnsi="Tahoma" w:cs="Tahoma"/>
          <w:sz w:val="18"/>
        </w:rPr>
        <w:t xml:space="preserve"> </w:t>
      </w:r>
      <w:r w:rsidRPr="007D0E33">
        <w:rPr>
          <w:rFonts w:eastAsia="PMingLiU" w:cs="Tahoma"/>
          <w:sz w:val="18"/>
        </w:rPr>
        <w:t>MSDN</w:t>
      </w:r>
      <w:r w:rsidRPr="00DA53AD">
        <w:rPr>
          <w:rFonts w:ascii="Tahoma" w:eastAsia="PMingLiU" w:hAnsi="Tahoma" w:cs="Tahoma"/>
          <w:sz w:val="18"/>
        </w:rPr>
        <w:t xml:space="preserve"> </w:t>
      </w:r>
      <w:r w:rsidRPr="00DA53AD">
        <w:rPr>
          <w:rFonts w:ascii="Tahoma" w:eastAsia="PMingLiU" w:hAnsi="Tahoma" w:cs="Tahoma"/>
          <w:sz w:val="18"/>
        </w:rPr>
        <w:t>訂閱等級時，新的使用條款會取代舊的使用條款，而且未包含在新的</w:t>
      </w:r>
      <w:r w:rsidRPr="00DA53AD">
        <w:rPr>
          <w:rFonts w:ascii="Tahoma" w:eastAsia="PMingLiU" w:hAnsi="Tahoma" w:cs="Tahoma"/>
          <w:sz w:val="18"/>
        </w:rPr>
        <w:t xml:space="preserve"> </w:t>
      </w:r>
      <w:r w:rsidRPr="007D0E33">
        <w:rPr>
          <w:rFonts w:eastAsia="PMingLiU" w:cs="Tahoma"/>
          <w:sz w:val="18"/>
        </w:rPr>
        <w:t>MSDN</w:t>
      </w:r>
      <w:r w:rsidRPr="00DA53AD">
        <w:rPr>
          <w:rFonts w:ascii="Tahoma" w:eastAsia="PMingLiU" w:hAnsi="Tahoma" w:cs="Tahoma"/>
          <w:sz w:val="18"/>
        </w:rPr>
        <w:t xml:space="preserve"> </w:t>
      </w:r>
      <w:r w:rsidRPr="00DA53AD">
        <w:rPr>
          <w:rFonts w:ascii="Tahoma" w:eastAsia="PMingLiU" w:hAnsi="Tahoma" w:cs="Tahoma"/>
          <w:sz w:val="18"/>
        </w:rPr>
        <w:t>訂閱中之任何軟體均必須移除。</w:t>
      </w:r>
    </w:p>
    <w:p w:rsidR="0032113C" w:rsidRPr="00DA53AD" w:rsidRDefault="0032113C" w:rsidP="0032113C">
      <w:pPr>
        <w:ind w:left="900"/>
        <w:rPr>
          <w:rFonts w:eastAsia="PMingLiU" w:cs="Tahoma"/>
          <w:lang w:eastAsia="zh-TW"/>
        </w:rPr>
      </w:pP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Ultimate (</w:t>
      </w:r>
      <w:r w:rsidRPr="00DA53AD">
        <w:rPr>
          <w:rFonts w:eastAsia="PMingLiU" w:cs="Tahoma"/>
          <w:szCs w:val="24"/>
        </w:rPr>
        <w:t>含</w:t>
      </w:r>
      <w:r w:rsidRPr="00DA53AD">
        <w:rPr>
          <w:rFonts w:eastAsia="PMingLiU" w:cs="Tahoma"/>
          <w:szCs w:val="24"/>
        </w:rPr>
        <w:t xml:space="preserve"> MSDN)</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Team System Team Suite with MSDN Premium</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Team System Test Edition with MSDN Premium</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Team System Development Edition with MSDN Premium</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 xml:space="preserve">Visual Studio Team System Architecture Edition with MSDN Premium </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Team System Database Edition with MSDN Premium</w:t>
      </w:r>
    </w:p>
    <w:p w:rsidR="0032113C" w:rsidRPr="00DA53AD" w:rsidRDefault="0032113C" w:rsidP="007A4659">
      <w:pPr>
        <w:numPr>
          <w:ilvl w:val="0"/>
          <w:numId w:val="6"/>
        </w:numPr>
        <w:adjustRightInd w:val="0"/>
        <w:snapToGrid w:val="0"/>
        <w:spacing w:after="60"/>
        <w:ind w:left="1440"/>
        <w:textAlignment w:val="baseline"/>
        <w:rPr>
          <w:rFonts w:eastAsia="PMingLiU" w:cs="Tahoma"/>
          <w:lang w:eastAsia="zh-TW"/>
        </w:rPr>
      </w:pPr>
      <w:r w:rsidRPr="00DA53AD">
        <w:rPr>
          <w:rFonts w:eastAsia="PMingLiU" w:cs="Tahoma"/>
          <w:szCs w:val="24"/>
          <w:lang w:eastAsia="zh-TW"/>
        </w:rPr>
        <w:t>客戶具備任何以上軟體之有效零售訂閱</w:t>
      </w:r>
    </w:p>
    <w:p w:rsidR="0032113C" w:rsidRPr="00DA53AD" w:rsidRDefault="0032113C" w:rsidP="007A4659">
      <w:pPr>
        <w:tabs>
          <w:tab w:val="num" w:pos="900"/>
        </w:tabs>
        <w:adjustRightInd w:val="0"/>
        <w:ind w:left="1440"/>
        <w:textAlignment w:val="baseline"/>
        <w:rPr>
          <w:rFonts w:eastAsia="PMingLiU" w:cs="Tahoma"/>
          <w:lang w:eastAsia="zh-TW"/>
        </w:rPr>
      </w:pPr>
    </w:p>
    <w:p w:rsidR="0032113C" w:rsidRPr="00DA53AD" w:rsidRDefault="0032113C" w:rsidP="007A4659">
      <w:pPr>
        <w:adjustRightInd w:val="0"/>
        <w:ind w:left="720"/>
        <w:textAlignment w:val="baseline"/>
        <w:rPr>
          <w:rFonts w:eastAsia="PMingLiU" w:cs="Tahoma"/>
          <w:lang w:eastAsia="zh-TW"/>
        </w:rPr>
      </w:pPr>
      <w:r w:rsidRPr="00DA53AD">
        <w:rPr>
          <w:rFonts w:eastAsia="PMingLiU" w:cs="Tahoma"/>
          <w:szCs w:val="20"/>
          <w:lang w:eastAsia="zh-TW"/>
        </w:rPr>
        <w:t>若客戶針對</w:t>
      </w:r>
      <w:r w:rsidRPr="00DA53AD">
        <w:rPr>
          <w:rFonts w:eastAsia="PMingLiU" w:cs="Tahoma"/>
          <w:szCs w:val="20"/>
          <w:lang w:eastAsia="zh-TW"/>
        </w:rPr>
        <w:t xml:space="preserve"> Visual Studio Ultimate 2012 with MSDN </w:t>
      </w:r>
      <w:r w:rsidRPr="00DA53AD">
        <w:rPr>
          <w:rFonts w:eastAsia="PMingLiU" w:cs="Tahoma"/>
          <w:szCs w:val="20"/>
          <w:lang w:eastAsia="zh-TW"/>
        </w:rPr>
        <w:t>的軟體保證即將屆滿，則有資格將其範圍續約為：</w:t>
      </w:r>
    </w:p>
    <w:p w:rsidR="007A4659" w:rsidRPr="00DA53AD" w:rsidRDefault="007A4659" w:rsidP="007A4659">
      <w:pPr>
        <w:adjustRightInd w:val="0"/>
        <w:ind w:left="720"/>
        <w:textAlignment w:val="baseline"/>
        <w:rPr>
          <w:rFonts w:eastAsia="PMingLiU" w:cs="Tahoma"/>
          <w:lang w:eastAsia="zh-TW"/>
        </w:rPr>
      </w:pP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Premium (</w:t>
      </w:r>
      <w:r w:rsidRPr="00DA53AD">
        <w:rPr>
          <w:rFonts w:eastAsia="PMingLiU" w:cs="Tahoma"/>
          <w:szCs w:val="24"/>
        </w:rPr>
        <w:t>含</w:t>
      </w:r>
      <w:r w:rsidRPr="00DA53AD">
        <w:rPr>
          <w:rFonts w:eastAsia="PMingLiU" w:cs="Tahoma"/>
          <w:szCs w:val="24"/>
        </w:rPr>
        <w:t xml:space="preserve"> MSDN)</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Professional (</w:t>
      </w:r>
      <w:r w:rsidRPr="00DA53AD">
        <w:rPr>
          <w:rFonts w:eastAsia="PMingLiU" w:cs="Tahoma"/>
          <w:szCs w:val="24"/>
        </w:rPr>
        <w:t>含</w:t>
      </w:r>
      <w:r w:rsidRPr="00DA53AD">
        <w:rPr>
          <w:rFonts w:eastAsia="PMingLiU" w:cs="Tahoma"/>
          <w:szCs w:val="24"/>
        </w:rPr>
        <w:t xml:space="preserve"> MSDN)</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Visual Studio Test Professional (</w:t>
      </w:r>
      <w:r w:rsidRPr="00DA53AD">
        <w:rPr>
          <w:rFonts w:eastAsia="PMingLiU" w:cs="Tahoma"/>
          <w:szCs w:val="24"/>
        </w:rPr>
        <w:t>含</w:t>
      </w:r>
      <w:r w:rsidRPr="00DA53AD">
        <w:rPr>
          <w:rFonts w:eastAsia="PMingLiU" w:cs="Tahoma"/>
          <w:szCs w:val="24"/>
        </w:rPr>
        <w:t xml:space="preserve"> MSDN)</w:t>
      </w:r>
    </w:p>
    <w:p w:rsidR="0032113C" w:rsidRPr="00DA53AD" w:rsidRDefault="0032113C" w:rsidP="007A4659">
      <w:pPr>
        <w:numPr>
          <w:ilvl w:val="0"/>
          <w:numId w:val="6"/>
        </w:numPr>
        <w:adjustRightInd w:val="0"/>
        <w:snapToGrid w:val="0"/>
        <w:spacing w:after="60"/>
        <w:ind w:left="1440"/>
        <w:textAlignment w:val="baseline"/>
        <w:rPr>
          <w:rFonts w:eastAsia="PMingLiU" w:cs="Tahoma"/>
        </w:rPr>
      </w:pPr>
      <w:r w:rsidRPr="00DA53AD">
        <w:rPr>
          <w:rFonts w:eastAsia="PMingLiU" w:cs="Tahoma"/>
          <w:szCs w:val="24"/>
        </w:rPr>
        <w:t xml:space="preserve">MSDN </w:t>
      </w:r>
      <w:r w:rsidRPr="00DA53AD">
        <w:rPr>
          <w:rFonts w:eastAsia="PMingLiU" w:cs="Tahoma"/>
          <w:szCs w:val="24"/>
        </w:rPr>
        <w:t>作業系統</w:t>
      </w:r>
    </w:p>
    <w:p w:rsidR="0055611F" w:rsidRPr="00DA53AD" w:rsidRDefault="0055611F" w:rsidP="007A4659">
      <w:pPr>
        <w:adjustRightInd w:val="0"/>
        <w:snapToGrid w:val="0"/>
        <w:textAlignment w:val="baseline"/>
        <w:rPr>
          <w:rFonts w:eastAsia="PMingLiU" w:cs="Tahoma"/>
        </w:rPr>
      </w:pPr>
    </w:p>
    <w:p w:rsidR="0055611F" w:rsidRPr="00DA53AD" w:rsidRDefault="009B2474" w:rsidP="00864B8A">
      <w:pPr>
        <w:spacing w:after="60"/>
        <w:ind w:left="720"/>
        <w:rPr>
          <w:rFonts w:eastAsia="PMingLiU" w:cs="Tahoma"/>
        </w:rPr>
      </w:pPr>
      <w:r w:rsidRPr="00DA53AD">
        <w:rPr>
          <w:rFonts w:eastAsia="PMingLiU" w:cs="Tahoma"/>
          <w:b/>
        </w:rPr>
        <w:t>訂閱服務</w:t>
      </w:r>
    </w:p>
    <w:p w:rsidR="0055611F" w:rsidRPr="00DA53AD" w:rsidRDefault="0055611F" w:rsidP="007A4659">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 xml:space="preserve">MSDN </w:t>
      </w:r>
      <w:r w:rsidRPr="00DA53AD">
        <w:rPr>
          <w:rFonts w:ascii="Tahoma" w:eastAsia="PMingLiU" w:hAnsi="Tahoma" w:cs="Tahoma"/>
          <w:sz w:val="18"/>
        </w:rPr>
        <w:t>訂閱服務，其中包括下載、產品金鑰、</w:t>
      </w:r>
      <w:r w:rsidRPr="00DA53AD">
        <w:rPr>
          <w:rFonts w:ascii="Tahoma" w:eastAsia="PMingLiU" w:hAnsi="Tahoma" w:cs="Tahoma"/>
          <w:sz w:val="18"/>
        </w:rPr>
        <w:t xml:space="preserve">Windows Azure </w:t>
      </w:r>
      <w:r w:rsidRPr="00DA53AD">
        <w:rPr>
          <w:rFonts w:ascii="Tahoma" w:eastAsia="PMingLiU" w:hAnsi="Tahoma" w:cs="Tahoma"/>
          <w:sz w:val="18"/>
        </w:rPr>
        <w:t>利益、</w:t>
      </w:r>
      <w:r w:rsidRPr="00DA53AD">
        <w:rPr>
          <w:rFonts w:ascii="Tahoma" w:eastAsia="PMingLiU" w:hAnsi="Tahoma" w:cs="Tahoma"/>
          <w:sz w:val="18"/>
        </w:rPr>
        <w:t xml:space="preserve">Office 365 Developer </w:t>
      </w:r>
      <w:r w:rsidRPr="00DA53AD">
        <w:rPr>
          <w:rFonts w:ascii="Tahoma" w:eastAsia="PMingLiU" w:hAnsi="Tahoma" w:cs="Tahoma"/>
          <w:sz w:val="18"/>
        </w:rPr>
        <w:t>利益、</w:t>
      </w:r>
      <w:r w:rsidRPr="00DA53AD">
        <w:rPr>
          <w:rFonts w:ascii="Tahoma" w:eastAsia="PMingLiU" w:hAnsi="Tahoma" w:cs="Tahoma"/>
          <w:sz w:val="18"/>
        </w:rPr>
        <w:t>E-Learning</w:t>
      </w:r>
      <w:r w:rsidRPr="00DA53AD">
        <w:rPr>
          <w:rFonts w:ascii="Tahoma" w:eastAsia="PMingLiU" w:hAnsi="Tahoma" w:cs="Tahoma"/>
          <w:sz w:val="18"/>
        </w:rPr>
        <w:t>、技術支援、</w:t>
      </w:r>
      <w:r w:rsidRPr="00DA53AD">
        <w:rPr>
          <w:rFonts w:ascii="Tahoma" w:eastAsia="PMingLiU" w:hAnsi="Tahoma" w:cs="Tahoma"/>
          <w:sz w:val="18"/>
        </w:rPr>
        <w:t xml:space="preserve">Windows </w:t>
      </w:r>
      <w:r w:rsidRPr="00DA53AD">
        <w:rPr>
          <w:rFonts w:ascii="Tahoma" w:eastAsia="PMingLiU" w:hAnsi="Tahoma" w:cs="Tahoma"/>
          <w:sz w:val="18"/>
        </w:rPr>
        <w:t>市集利益和其他服務，均僅在訂閱有效期間才提供。</w:t>
      </w:r>
    </w:p>
    <w:p w:rsidR="0055611F" w:rsidRPr="00A622C6" w:rsidRDefault="0055611F" w:rsidP="007A4659">
      <w:pPr>
        <w:pStyle w:val="FootnoteBulletLevel1"/>
        <w:spacing w:before="0" w:after="0"/>
        <w:ind w:left="720" w:firstLine="0"/>
        <w:rPr>
          <w:rFonts w:ascii="Tahoma" w:eastAsia="PMingLiU" w:hAnsi="Tahoma" w:cs="Tahoma"/>
          <w:sz w:val="18"/>
          <w:szCs w:val="18"/>
        </w:rPr>
      </w:pPr>
    </w:p>
    <w:p w:rsidR="0055611F" w:rsidRPr="00DA53AD" w:rsidRDefault="0055611F" w:rsidP="00864B8A">
      <w:pPr>
        <w:spacing w:after="60"/>
        <w:ind w:left="720"/>
        <w:rPr>
          <w:rFonts w:eastAsia="PMingLiU" w:cs="Tahoma"/>
        </w:rPr>
      </w:pPr>
      <w:r w:rsidRPr="00DA53AD">
        <w:rPr>
          <w:rFonts w:eastAsia="PMingLiU" w:cs="Tahoma"/>
          <w:b/>
        </w:rPr>
        <w:t xml:space="preserve">Windows Azure </w:t>
      </w:r>
      <w:r w:rsidRPr="00DA53AD">
        <w:rPr>
          <w:rFonts w:eastAsia="PMingLiU" w:cs="Tahoma"/>
          <w:b/>
        </w:rPr>
        <w:t>平台服務</w:t>
      </w:r>
    </w:p>
    <w:p w:rsidR="00C2130B" w:rsidRPr="00DA53AD" w:rsidRDefault="0055611F" w:rsidP="007A4659">
      <w:pPr>
        <w:adjustRightInd w:val="0"/>
        <w:snapToGrid w:val="0"/>
        <w:ind w:left="720"/>
        <w:textAlignment w:val="baseline"/>
        <w:rPr>
          <w:rFonts w:eastAsia="PMingLiU" w:cs="Tahoma"/>
        </w:rPr>
      </w:pPr>
      <w:r w:rsidRPr="00DA53AD">
        <w:rPr>
          <w:rFonts w:eastAsia="PMingLiU" w:cs="Tahoma"/>
        </w:rPr>
        <w:t xml:space="preserve">Windows Azure </w:t>
      </w:r>
      <w:r w:rsidRPr="00DA53AD">
        <w:rPr>
          <w:rFonts w:eastAsia="PMingLiU" w:cs="Tahoma"/>
        </w:rPr>
        <w:t>利益無法從多個</w:t>
      </w:r>
      <w:r w:rsidRPr="00DA53AD">
        <w:rPr>
          <w:rFonts w:eastAsia="PMingLiU" w:cs="Tahoma"/>
        </w:rPr>
        <w:t xml:space="preserve"> MSDN </w:t>
      </w:r>
      <w:r w:rsidRPr="00DA53AD">
        <w:rPr>
          <w:rFonts w:eastAsia="PMingLiU" w:cs="Tahoma"/>
        </w:rPr>
        <w:t>訂閱合併至單一</w:t>
      </w:r>
      <w:r w:rsidRPr="00DA53AD">
        <w:rPr>
          <w:rFonts w:eastAsia="PMingLiU" w:cs="Tahoma"/>
        </w:rPr>
        <w:t xml:space="preserve"> Windows Azure </w:t>
      </w:r>
      <w:r w:rsidRPr="00DA53AD">
        <w:rPr>
          <w:rFonts w:eastAsia="PMingLiU" w:cs="Tahoma"/>
        </w:rPr>
        <w:t>帳戶上。</w:t>
      </w:r>
      <w:r w:rsidRPr="00DA53AD">
        <w:rPr>
          <w:rFonts w:eastAsia="PMingLiU" w:cs="Tahoma"/>
        </w:rPr>
        <w:t xml:space="preserve">Windows Azure </w:t>
      </w:r>
      <w:r w:rsidRPr="00DA53AD">
        <w:rPr>
          <w:rFonts w:eastAsia="PMingLiU" w:cs="Tahoma"/>
        </w:rPr>
        <w:t>之使用應受</w:t>
      </w:r>
      <w:r w:rsidRPr="00DA53AD">
        <w:rPr>
          <w:rFonts w:eastAsia="PMingLiU" w:cs="Tahoma"/>
        </w:rPr>
        <w:t xml:space="preserve"> Windows Azure </w:t>
      </w:r>
      <w:r w:rsidRPr="00DA53AD">
        <w:rPr>
          <w:rFonts w:eastAsia="PMingLiU" w:cs="Tahoma"/>
        </w:rPr>
        <w:t>使用條款之拘束。</w:t>
      </w:r>
      <w:bookmarkStart w:id="1096" w:name="Aps_19VS2010TestMSDN"/>
    </w:p>
    <w:p w:rsidR="007A4659" w:rsidRPr="00DA53AD" w:rsidRDefault="007A4659" w:rsidP="007A4659">
      <w:pPr>
        <w:adjustRightInd w:val="0"/>
        <w:snapToGrid w:val="0"/>
        <w:textAlignment w:val="baseline"/>
        <w:rPr>
          <w:rFonts w:eastAsia="PMingLiU" w:cs="Tahoma"/>
        </w:rPr>
      </w:pPr>
    </w:p>
    <w:p w:rsidR="007A4659" w:rsidRPr="00DA53AD" w:rsidRDefault="007A4659" w:rsidP="007A4659">
      <w:pPr>
        <w:adjustRightInd w:val="0"/>
        <w:snapToGrid w:val="0"/>
        <w:textAlignment w:val="baseline"/>
        <w:rPr>
          <w:rFonts w:eastAsia="PMingLiU" w:cs="Tahoma"/>
        </w:rPr>
      </w:pPr>
    </w:p>
    <w:p w:rsidR="00223A77" w:rsidRPr="00DA53AD" w:rsidRDefault="00B26237" w:rsidP="00223A77">
      <w:pPr>
        <w:pStyle w:val="Heading3"/>
        <w:rPr>
          <w:rFonts w:ascii="Tahoma" w:eastAsia="PMingLiU" w:hAnsi="Tahoma" w:cs="Tahoma"/>
        </w:rPr>
      </w:pPr>
      <w:bookmarkStart w:id="1097" w:name="_22_Visual_Studio"/>
      <w:bookmarkStart w:id="1098" w:name="_Toc336338279"/>
      <w:bookmarkStart w:id="1099" w:name="_Toc352109538"/>
      <w:bookmarkEnd w:id="1097"/>
      <w:r w:rsidRPr="00DA53AD">
        <w:rPr>
          <w:rFonts w:ascii="Tahoma" w:eastAsia="PMingLiU" w:hAnsi="Tahoma" w:cs="Tahoma"/>
          <w:caps/>
          <w:color w:val="F66400"/>
          <w:sz w:val="22"/>
          <w:vertAlign w:val="superscript"/>
        </w:rPr>
        <w:t>22</w:t>
      </w:r>
      <w:r w:rsidRPr="00DA53AD">
        <w:rPr>
          <w:rFonts w:ascii="Tahoma" w:eastAsia="PMingLiU" w:hAnsi="Tahoma" w:cs="Tahoma"/>
          <w:color w:val="F66400"/>
          <w:sz w:val="22"/>
        </w:rPr>
        <w:t xml:space="preserve"> Visual Studio Test Professional 2012 with </w:t>
      </w:r>
      <w:bookmarkEnd w:id="1096"/>
      <w:r w:rsidRPr="00DA53AD">
        <w:rPr>
          <w:rFonts w:ascii="Tahoma" w:eastAsia="PMingLiU" w:hAnsi="Tahoma" w:cs="Tahoma"/>
          <w:color w:val="F66400"/>
          <w:sz w:val="22"/>
        </w:rPr>
        <w:t>MSDN</w:t>
      </w:r>
      <w:bookmarkEnd w:id="1098"/>
      <w:bookmarkEnd w:id="1099"/>
      <w:r w:rsidRPr="00DA53AD">
        <w:rPr>
          <w:rFonts w:ascii="Tahoma" w:eastAsia="PMingLiU" w:hAnsi="Tahoma" w:cs="Tahoma"/>
          <w:color w:val="F66400"/>
          <w:sz w:val="22"/>
        </w:rPr>
        <w:t xml:space="preserve"> </w:t>
      </w:r>
    </w:p>
    <w:p w:rsidR="00AC4485" w:rsidRPr="00A622C6" w:rsidRDefault="00AC4485" w:rsidP="00E7500D">
      <w:pPr>
        <w:pStyle w:val="FootnoteBulletLevel1"/>
        <w:spacing w:before="0" w:after="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t>Visual Studio Team Foundation Server 2012</w:t>
      </w:r>
    </w:p>
    <w:p w:rsidR="001026FD" w:rsidRPr="00DA53AD" w:rsidRDefault="001026FD" w:rsidP="00E7500D">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Visual Studio Team Foundation Server 2012 </w:t>
      </w:r>
      <w:r w:rsidRPr="00DA53AD">
        <w:rPr>
          <w:rFonts w:ascii="Tahoma" w:eastAsia="PMingLiU" w:hAnsi="Tahoma" w:cs="Tahoma"/>
          <w:sz w:val="18"/>
        </w:rPr>
        <w:t>伺服器使用權，以及一份</w:t>
      </w:r>
      <w:r w:rsidRPr="00DA53AD">
        <w:rPr>
          <w:rFonts w:ascii="Tahoma" w:eastAsia="PMingLiU" w:hAnsi="Tahoma" w:cs="Tahoma"/>
          <w:sz w:val="18"/>
        </w:rPr>
        <w:t xml:space="preserve"> Team Foundation Server </w:t>
      </w:r>
      <w:r w:rsidRPr="00DA53AD">
        <w:rPr>
          <w:rFonts w:ascii="Tahoma" w:eastAsia="PMingLiU" w:hAnsi="Tahoma" w:cs="Tahoma"/>
          <w:sz w:val="18"/>
        </w:rPr>
        <w:t>使用者</w:t>
      </w:r>
      <w:r w:rsidRPr="00DA53AD">
        <w:rPr>
          <w:rFonts w:ascii="Tahoma" w:eastAsia="PMingLiU" w:hAnsi="Tahoma" w:cs="Tahoma"/>
          <w:sz w:val="18"/>
        </w:rPr>
        <w:t xml:space="preserve"> CAL</w:t>
      </w:r>
      <w:r w:rsidRPr="00DA53AD">
        <w:rPr>
          <w:rFonts w:ascii="Tahoma" w:eastAsia="PMingLiU" w:hAnsi="Tahoma" w:cs="Tahoma"/>
          <w:sz w:val="18"/>
        </w:rPr>
        <w:t>。此</w:t>
      </w:r>
      <w:r w:rsidRPr="00DA53AD">
        <w:rPr>
          <w:rFonts w:ascii="Tahoma" w:eastAsia="PMingLiU" w:hAnsi="Tahoma" w:cs="Tahoma"/>
          <w:sz w:val="18"/>
        </w:rPr>
        <w:t xml:space="preserve"> CAL </w:t>
      </w:r>
      <w:r w:rsidRPr="00DA53AD">
        <w:rPr>
          <w:rFonts w:ascii="Tahoma" w:eastAsia="PMingLiU" w:hAnsi="Tahoma" w:cs="Tahoma"/>
          <w:sz w:val="18"/>
        </w:rPr>
        <w:t>僅保留供訂閱者使用。</w:t>
      </w:r>
    </w:p>
    <w:p w:rsidR="001026FD" w:rsidRPr="00A622C6" w:rsidRDefault="001026FD" w:rsidP="00E7500D">
      <w:pPr>
        <w:pStyle w:val="EndnoteText"/>
        <w:ind w:left="720"/>
        <w:rPr>
          <w:rFonts w:ascii="Tahoma" w:eastAsia="PMingLiU" w:hAnsi="Tahoma" w:cs="Tahoma"/>
          <w:sz w:val="18"/>
          <w:szCs w:val="18"/>
        </w:rPr>
      </w:pPr>
    </w:p>
    <w:p w:rsidR="001026FD" w:rsidRPr="00DA53AD" w:rsidRDefault="001026FD" w:rsidP="00864B8A">
      <w:pPr>
        <w:spacing w:after="60"/>
        <w:ind w:left="720"/>
        <w:rPr>
          <w:rFonts w:eastAsia="PMingLiU" w:cs="Tahoma"/>
        </w:rPr>
      </w:pPr>
      <w:r w:rsidRPr="00DA53AD">
        <w:rPr>
          <w:rFonts w:eastAsia="PMingLiU" w:cs="Tahoma"/>
          <w:b/>
        </w:rPr>
        <w:t>SQL Server Parallel Data Warehouse Developer</w:t>
      </w:r>
    </w:p>
    <w:p w:rsidR="001026FD" w:rsidRPr="00DA53AD" w:rsidRDefault="001026FD" w:rsidP="00E7500D">
      <w:pPr>
        <w:pStyle w:val="EndnoteText"/>
        <w:ind w:left="720"/>
        <w:rPr>
          <w:rFonts w:ascii="Tahoma" w:eastAsia="PMingLiU" w:hAnsi="Tahoma" w:cs="Tahoma"/>
        </w:rPr>
      </w:pPr>
      <w:r w:rsidRPr="00DA53AD">
        <w:rPr>
          <w:rFonts w:ascii="Tahoma" w:eastAsia="PMingLiU" w:hAnsi="Tahoma" w:cs="Tahoma"/>
          <w:sz w:val="18"/>
        </w:rPr>
        <w:t>訂閱者有權獲得一份</w:t>
      </w:r>
      <w:r w:rsidRPr="00DA53AD">
        <w:rPr>
          <w:rFonts w:ascii="Tahoma" w:eastAsia="PMingLiU" w:hAnsi="Tahoma" w:cs="Tahoma"/>
          <w:sz w:val="18"/>
        </w:rPr>
        <w:t xml:space="preserve"> SQL Server 2008 R2 Parallel Data Warehouse Developer </w:t>
      </w:r>
      <w:r w:rsidRPr="00DA53AD">
        <w:rPr>
          <w:rFonts w:ascii="Tahoma" w:eastAsia="PMingLiU" w:hAnsi="Tahoma" w:cs="Tahoma"/>
          <w:sz w:val="18"/>
        </w:rPr>
        <w:t>使用權。</w:t>
      </w:r>
    </w:p>
    <w:p w:rsidR="00E7500D" w:rsidRDefault="00E7500D"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7D14D6" w:rsidRDefault="007D14D6" w:rsidP="00E7500D">
      <w:pPr>
        <w:pStyle w:val="FootnoteBulletLevel1"/>
        <w:tabs>
          <w:tab w:val="clear" w:pos="900"/>
        </w:tabs>
        <w:spacing w:before="0" w:after="0"/>
        <w:ind w:left="720" w:firstLine="0"/>
        <w:rPr>
          <w:rFonts w:ascii="Tahoma" w:eastAsia="PMingLiU" w:hAnsi="Tahoma" w:cs="Tahoma"/>
          <w:sz w:val="18"/>
          <w:szCs w:val="18"/>
        </w:rPr>
      </w:pPr>
    </w:p>
    <w:p w:rsidR="00223A77" w:rsidRPr="00DA53AD" w:rsidRDefault="00223A77" w:rsidP="00864B8A">
      <w:pPr>
        <w:spacing w:after="60"/>
        <w:ind w:left="720"/>
        <w:rPr>
          <w:rFonts w:eastAsia="PMingLiU" w:cs="Tahoma"/>
        </w:rPr>
      </w:pPr>
      <w:r w:rsidRPr="00DA53AD">
        <w:rPr>
          <w:rFonts w:eastAsia="PMingLiU" w:cs="Tahoma"/>
          <w:b/>
        </w:rPr>
        <w:lastRenderedPageBreak/>
        <w:t>軟體保證資格</w:t>
      </w:r>
    </w:p>
    <w:p w:rsidR="00223A77" w:rsidRPr="00DA53AD" w:rsidRDefault="00223A77" w:rsidP="00101859">
      <w:pPr>
        <w:tabs>
          <w:tab w:val="num" w:pos="1170"/>
        </w:tabs>
        <w:ind w:left="900"/>
        <w:rPr>
          <w:rFonts w:eastAsia="PMingLiU" w:cs="Tahoma"/>
          <w:lang w:eastAsia="zh-TW"/>
        </w:rPr>
      </w:pPr>
      <w:r w:rsidRPr="00DA53AD">
        <w:rPr>
          <w:rFonts w:eastAsia="PMingLiU" w:cs="Tahoma"/>
        </w:rPr>
        <w:t>若客戶針對下列產品的軟體保證即將屆滿，則有資格將其範圍續約為</w:t>
      </w:r>
      <w:r w:rsidRPr="00DA53AD">
        <w:rPr>
          <w:rFonts w:eastAsia="PMingLiU" w:cs="Tahoma"/>
        </w:rPr>
        <w:t xml:space="preserve"> Visual Studio Test Professional 2012</w:t>
      </w:r>
      <w:r w:rsidR="000E2FF3">
        <w:rPr>
          <w:rFonts w:eastAsia="PMingLiU" w:cs="Tahoma"/>
        </w:rPr>
        <w:t> </w:t>
      </w:r>
      <w:r w:rsidRPr="00DA53AD">
        <w:rPr>
          <w:rFonts w:eastAsia="PMingLiU" w:cs="Tahoma"/>
        </w:rPr>
        <w:t>with MSDN</w:t>
      </w:r>
      <w:r w:rsidRPr="00DA53AD">
        <w:rPr>
          <w:rFonts w:eastAsia="PMingLiU" w:cs="Tahoma"/>
          <w:szCs w:val="24"/>
        </w:rPr>
        <w:t>。</w:t>
      </w:r>
      <w:r w:rsidRPr="00DA53AD">
        <w:rPr>
          <w:rFonts w:eastAsia="PMingLiU" w:cs="Tahoma"/>
          <w:lang w:eastAsia="zh-TW"/>
        </w:rPr>
        <w:t>續約為不同的</w:t>
      </w:r>
      <w:r w:rsidRPr="00DA53AD">
        <w:rPr>
          <w:rFonts w:eastAsia="PMingLiU" w:cs="Tahoma"/>
          <w:lang w:eastAsia="zh-TW"/>
        </w:rPr>
        <w:t xml:space="preserve"> MSDN </w:t>
      </w:r>
      <w:r w:rsidRPr="00DA53AD">
        <w:rPr>
          <w:rFonts w:eastAsia="PMingLiU" w:cs="Tahoma"/>
          <w:lang w:eastAsia="zh-TW"/>
        </w:rPr>
        <w:t>訂閱等級時，新的使用條款會取代舊的使用條款，而且未包</w:t>
      </w:r>
      <w:r w:rsidR="000A184D">
        <w:rPr>
          <w:rFonts w:eastAsia="PMingLiU" w:cs="Tahoma"/>
          <w:lang w:eastAsia="zh-TW"/>
        </w:rPr>
        <w:br/>
      </w:r>
      <w:r w:rsidRPr="00DA53AD">
        <w:rPr>
          <w:rFonts w:eastAsia="PMingLiU" w:cs="Tahoma"/>
          <w:lang w:eastAsia="zh-TW"/>
        </w:rPr>
        <w:t>含在新的</w:t>
      </w:r>
      <w:r w:rsidRPr="00DA53AD">
        <w:rPr>
          <w:rFonts w:eastAsia="PMingLiU" w:cs="Tahoma"/>
          <w:lang w:eastAsia="zh-TW"/>
        </w:rPr>
        <w:t xml:space="preserve"> MSDN </w:t>
      </w:r>
      <w:r w:rsidRPr="00DA53AD">
        <w:rPr>
          <w:rFonts w:eastAsia="PMingLiU" w:cs="Tahoma"/>
          <w:lang w:eastAsia="zh-TW"/>
        </w:rPr>
        <w:t>訂閱中之任何軟體均必須移除。</w:t>
      </w:r>
    </w:p>
    <w:p w:rsidR="00223A77" w:rsidRPr="000E2FF3" w:rsidRDefault="00223A77" w:rsidP="00E7500D">
      <w:pPr>
        <w:pStyle w:val="EndnoteText"/>
        <w:rPr>
          <w:rFonts w:ascii="Tahoma" w:eastAsia="PMingLiU" w:hAnsi="Tahoma" w:cs="Tahoma"/>
          <w:sz w:val="18"/>
          <w:szCs w:val="18"/>
        </w:rPr>
      </w:pPr>
    </w:p>
    <w:p w:rsidR="00223A77" w:rsidRPr="00DA53AD" w:rsidRDefault="00223A77" w:rsidP="00E7500D">
      <w:pPr>
        <w:pStyle w:val="FootnoteBulletLevel2"/>
        <w:numPr>
          <w:ilvl w:val="0"/>
          <w:numId w:val="5"/>
        </w:numPr>
        <w:spacing w:before="0" w:after="60"/>
        <w:ind w:left="1440"/>
        <w:rPr>
          <w:rFonts w:ascii="Tahoma" w:eastAsia="PMingLiU" w:hAnsi="Tahoma" w:cs="Tahoma"/>
        </w:rPr>
      </w:pPr>
      <w:r w:rsidRPr="00DA53AD">
        <w:rPr>
          <w:rFonts w:ascii="Tahoma" w:eastAsia="PMingLiU" w:hAnsi="Tahoma" w:cs="Tahoma"/>
          <w:sz w:val="18"/>
        </w:rPr>
        <w:t>Visual Studio Ultimate (</w:t>
      </w:r>
      <w:r w:rsidRPr="00DA53AD">
        <w:rPr>
          <w:rFonts w:ascii="Tahoma" w:eastAsia="PMingLiU" w:hAnsi="Tahoma" w:cs="Tahoma"/>
          <w:sz w:val="18"/>
        </w:rPr>
        <w:t>含</w:t>
      </w:r>
      <w:r w:rsidRPr="00DA53AD">
        <w:rPr>
          <w:rFonts w:ascii="Tahoma" w:eastAsia="PMingLiU" w:hAnsi="Tahoma" w:cs="Tahoma"/>
          <w:sz w:val="18"/>
        </w:rPr>
        <w:t xml:space="preserve"> MSDN)</w:t>
      </w:r>
    </w:p>
    <w:p w:rsidR="00061A45" w:rsidRPr="00DA53AD" w:rsidRDefault="00BE4D27" w:rsidP="00E7500D">
      <w:pPr>
        <w:pStyle w:val="FootnoteBulletLevel2"/>
        <w:numPr>
          <w:ilvl w:val="0"/>
          <w:numId w:val="5"/>
        </w:numPr>
        <w:spacing w:before="0" w:after="60"/>
        <w:ind w:left="1440"/>
        <w:rPr>
          <w:rFonts w:ascii="Tahoma" w:eastAsia="PMingLiU" w:hAnsi="Tahoma" w:cs="Tahoma"/>
        </w:rPr>
      </w:pPr>
      <w:r w:rsidRPr="00DA53AD">
        <w:rPr>
          <w:rFonts w:ascii="Tahoma" w:eastAsia="PMingLiU" w:hAnsi="Tahoma" w:cs="Tahoma"/>
          <w:sz w:val="18"/>
        </w:rPr>
        <w:t>Visual Studio Premium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E7500D">
      <w:pPr>
        <w:pStyle w:val="FootnoteBulletLevel2"/>
        <w:numPr>
          <w:ilvl w:val="0"/>
          <w:numId w:val="5"/>
        </w:numPr>
        <w:spacing w:before="0" w:after="60"/>
        <w:ind w:left="1440"/>
        <w:rPr>
          <w:rFonts w:ascii="Tahoma" w:eastAsia="PMingLiU" w:hAnsi="Tahoma" w:cs="Tahoma"/>
        </w:rPr>
      </w:pPr>
      <w:r w:rsidRPr="00DA53AD">
        <w:rPr>
          <w:rFonts w:ascii="Tahoma" w:eastAsia="PMingLiU" w:hAnsi="Tahoma" w:cs="Tahoma"/>
          <w:sz w:val="18"/>
        </w:rPr>
        <w:t>Visual Studio Test Professional (</w:t>
      </w:r>
      <w:r w:rsidRPr="00DA53AD">
        <w:rPr>
          <w:rFonts w:ascii="Tahoma" w:eastAsia="PMingLiU" w:hAnsi="Tahoma" w:cs="Tahoma"/>
          <w:sz w:val="18"/>
        </w:rPr>
        <w:t>含</w:t>
      </w:r>
      <w:r w:rsidRPr="00DA53AD">
        <w:rPr>
          <w:rFonts w:ascii="Tahoma" w:eastAsia="PMingLiU" w:hAnsi="Tahoma" w:cs="Tahoma"/>
          <w:sz w:val="18"/>
        </w:rPr>
        <w:t xml:space="preserve"> MSDN)</w:t>
      </w:r>
    </w:p>
    <w:p w:rsidR="00223A77" w:rsidRPr="00DA53AD" w:rsidRDefault="00223A77" w:rsidP="00E7500D">
      <w:pPr>
        <w:pStyle w:val="FootnoteBulletLevel2"/>
        <w:numPr>
          <w:ilvl w:val="0"/>
          <w:numId w:val="5"/>
        </w:numPr>
        <w:spacing w:before="0" w:after="60"/>
        <w:ind w:left="1440"/>
        <w:rPr>
          <w:rFonts w:ascii="Tahoma" w:eastAsia="PMingLiU" w:hAnsi="Tahoma" w:cs="Tahoma"/>
          <w:lang w:eastAsia="zh-TW"/>
        </w:rPr>
      </w:pPr>
      <w:r w:rsidRPr="00DA53AD">
        <w:rPr>
          <w:rFonts w:ascii="Tahoma" w:eastAsia="PMingLiU" w:hAnsi="Tahoma" w:cs="Tahoma"/>
          <w:sz w:val="18"/>
          <w:lang w:eastAsia="zh-TW"/>
        </w:rPr>
        <w:t>客戶具備任何以上軟體之有效零售訂閱</w:t>
      </w:r>
    </w:p>
    <w:p w:rsidR="00223A77" w:rsidRPr="000E2FF3" w:rsidRDefault="00223A77" w:rsidP="00E7500D">
      <w:pPr>
        <w:pStyle w:val="FootnoteBulletLevel1"/>
        <w:spacing w:before="0" w:after="0"/>
        <w:ind w:firstLine="0"/>
        <w:rPr>
          <w:rFonts w:ascii="Tahoma" w:eastAsia="PMingLiU" w:hAnsi="Tahoma" w:cs="Tahoma"/>
          <w:sz w:val="18"/>
          <w:szCs w:val="18"/>
          <w:lang w:eastAsia="zh-TW"/>
        </w:rPr>
      </w:pPr>
    </w:p>
    <w:p w:rsidR="00E7500D" w:rsidRPr="00DA53AD" w:rsidRDefault="00223A77" w:rsidP="00E7500D">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rPr>
        <w:t>針對</w:t>
      </w:r>
      <w:r w:rsidRPr="00DA53AD">
        <w:rPr>
          <w:rFonts w:ascii="Tahoma" w:eastAsia="PMingLiU" w:hAnsi="Tahoma" w:cs="Tahoma"/>
          <w:sz w:val="18"/>
        </w:rPr>
        <w:t xml:space="preserve"> Visual Studio Test Professional 2012 with MSDN </w:t>
      </w:r>
      <w:r w:rsidRPr="00DA53AD">
        <w:rPr>
          <w:rFonts w:ascii="Tahoma" w:eastAsia="PMingLiU" w:hAnsi="Tahoma" w:cs="Tahoma"/>
          <w:sz w:val="18"/>
        </w:rPr>
        <w:t>具備有效的軟體保證範圍之</w:t>
      </w:r>
      <w:r w:rsidRPr="00DA53AD">
        <w:rPr>
          <w:rFonts w:ascii="Tahoma" w:eastAsia="PMingLiU" w:hAnsi="Tahoma" w:cs="Tahoma"/>
          <w:sz w:val="18"/>
        </w:rPr>
        <w:t xml:space="preserve"> Enterprise</w:t>
      </w:r>
      <w:r w:rsidRPr="00DA53AD">
        <w:rPr>
          <w:rFonts w:ascii="Tahoma" w:eastAsia="PMingLiU" w:hAnsi="Tahoma" w:cs="Tahoma"/>
          <w:sz w:val="18"/>
        </w:rPr>
        <w:t>、</w:t>
      </w:r>
      <w:r w:rsidRPr="00DA53AD">
        <w:rPr>
          <w:rFonts w:ascii="Tahoma" w:eastAsia="PMingLiU" w:hAnsi="Tahoma" w:cs="Tahoma"/>
          <w:sz w:val="18"/>
        </w:rPr>
        <w:t xml:space="preserve">Select </w:t>
      </w:r>
      <w:r w:rsidRPr="00DA53AD">
        <w:rPr>
          <w:rFonts w:ascii="Tahoma" w:eastAsia="PMingLiU" w:hAnsi="Tahoma" w:cs="Tahoma"/>
          <w:sz w:val="18"/>
        </w:rPr>
        <w:t>或</w:t>
      </w:r>
      <w:r w:rsidRPr="00DA53AD">
        <w:rPr>
          <w:rFonts w:ascii="Tahoma" w:eastAsia="PMingLiU" w:hAnsi="Tahoma" w:cs="Tahoma"/>
          <w:sz w:val="18"/>
        </w:rPr>
        <w:t xml:space="preserve"> Open Value </w:t>
      </w:r>
      <w:r w:rsidRPr="00DA53AD">
        <w:rPr>
          <w:rFonts w:ascii="Tahoma" w:eastAsia="PMingLiU" w:hAnsi="Tahoma" w:cs="Tahoma"/>
          <w:sz w:val="18"/>
        </w:rPr>
        <w:t>客戶，也可以透過取得適當</w:t>
      </w:r>
      <w:hyperlink w:anchor="Step_Up" w:history="1">
        <w:r w:rsidRPr="00DA53AD">
          <w:rPr>
            <w:rFonts w:ascii="Tahoma" w:eastAsia="PMingLiU" w:hAnsi="Tahoma" w:cs="Tahoma"/>
            <w:sz w:val="18"/>
          </w:rPr>
          <w:t>升級</w:t>
        </w:r>
        <w:r w:rsidRPr="00DA53AD">
          <w:rPr>
            <w:rFonts w:ascii="Tahoma" w:eastAsia="PMingLiU" w:hAnsi="Tahoma" w:cs="Tahoma"/>
            <w:sz w:val="18"/>
          </w:rPr>
          <w:t xml:space="preserve"> SKU</w:t>
        </w:r>
      </w:hyperlink>
      <w:r w:rsidRPr="00DA53AD">
        <w:rPr>
          <w:rFonts w:ascii="Tahoma" w:eastAsia="PMingLiU" w:hAnsi="Tahoma" w:cs="Tahoma"/>
        </w:rPr>
        <w:t>的方式，升級為</w:t>
      </w:r>
      <w:r w:rsidRPr="00DA53AD">
        <w:rPr>
          <w:rFonts w:ascii="Tahoma" w:eastAsia="PMingLiU" w:hAnsi="Tahoma" w:cs="Tahoma"/>
        </w:rPr>
        <w:t xml:space="preserve"> Visual Studio Premium 2012 with</w:t>
      </w:r>
      <w:r w:rsidR="000A184D">
        <w:rPr>
          <w:rFonts w:ascii="Tahoma" w:eastAsia="PMingLiU" w:hAnsi="Tahoma" w:cs="Tahoma"/>
        </w:rPr>
        <w:t> </w:t>
      </w:r>
      <w:r w:rsidRPr="00DA53AD">
        <w:rPr>
          <w:rFonts w:ascii="Tahoma" w:eastAsia="PMingLiU" w:hAnsi="Tahoma" w:cs="Tahoma"/>
        </w:rPr>
        <w:t>MSDN</w:t>
      </w:r>
      <w:r w:rsidRPr="00DA53AD">
        <w:rPr>
          <w:rFonts w:ascii="Tahoma" w:eastAsia="PMingLiU" w:hAnsi="Tahoma" w:cs="Tahoma"/>
        </w:rPr>
        <w:t>。</w:t>
      </w:r>
    </w:p>
    <w:p w:rsidR="00101859" w:rsidRPr="00DA53AD" w:rsidRDefault="00101859">
      <w:pPr>
        <w:rPr>
          <w:rFonts w:eastAsia="PMingLiU" w:cs="Tahoma"/>
        </w:rPr>
      </w:pPr>
    </w:p>
    <w:p w:rsidR="005C11D1" w:rsidRPr="00DA53AD" w:rsidRDefault="009B2474" w:rsidP="00864B8A">
      <w:pPr>
        <w:spacing w:after="60"/>
        <w:ind w:left="720"/>
        <w:rPr>
          <w:rFonts w:eastAsia="PMingLiU" w:cs="Tahoma"/>
        </w:rPr>
      </w:pPr>
      <w:r w:rsidRPr="00DA53AD">
        <w:rPr>
          <w:rFonts w:eastAsia="PMingLiU" w:cs="Tahoma"/>
          <w:b/>
        </w:rPr>
        <w:t>訂閱服務</w:t>
      </w:r>
    </w:p>
    <w:p w:rsidR="001051D1" w:rsidRPr="009C6FB1" w:rsidRDefault="005C11D1" w:rsidP="00E7500D">
      <w:pPr>
        <w:ind w:left="720"/>
        <w:rPr>
          <w:rFonts w:eastAsia="PMingLiU" w:cs="Tahoma"/>
          <w:spacing w:val="-2"/>
        </w:rPr>
      </w:pPr>
      <w:r w:rsidRPr="009C6FB1">
        <w:rPr>
          <w:rFonts w:eastAsia="PMingLiU" w:cs="Tahoma"/>
          <w:spacing w:val="-2"/>
        </w:rPr>
        <w:t xml:space="preserve">MSDN </w:t>
      </w:r>
      <w:r w:rsidRPr="009C6FB1">
        <w:rPr>
          <w:rFonts w:eastAsia="PMingLiU" w:cs="Tahoma"/>
          <w:spacing w:val="-2"/>
        </w:rPr>
        <w:t>訂閱服務，其中包括下載、產品金鑰、</w:t>
      </w:r>
      <w:r w:rsidRPr="009C6FB1">
        <w:rPr>
          <w:rFonts w:eastAsia="PMingLiU" w:cs="Tahoma"/>
          <w:spacing w:val="-2"/>
        </w:rPr>
        <w:t xml:space="preserve">Windows Azure </w:t>
      </w:r>
      <w:r w:rsidRPr="009C6FB1">
        <w:rPr>
          <w:rFonts w:eastAsia="PMingLiU" w:cs="Tahoma"/>
          <w:spacing w:val="-2"/>
        </w:rPr>
        <w:t>利益、</w:t>
      </w:r>
      <w:r w:rsidRPr="009C6FB1">
        <w:rPr>
          <w:rFonts w:eastAsia="PMingLiU" w:cs="Tahoma"/>
          <w:spacing w:val="-2"/>
        </w:rPr>
        <w:t xml:space="preserve">Office 365 Developer </w:t>
      </w:r>
      <w:r w:rsidRPr="009C6FB1">
        <w:rPr>
          <w:rFonts w:eastAsia="PMingLiU" w:cs="Tahoma"/>
          <w:spacing w:val="-2"/>
        </w:rPr>
        <w:t>利益、</w:t>
      </w:r>
      <w:r w:rsidRPr="009C6FB1">
        <w:rPr>
          <w:rFonts w:eastAsia="PMingLiU" w:cs="Tahoma"/>
          <w:spacing w:val="-2"/>
        </w:rPr>
        <w:t>E-Learning</w:t>
      </w:r>
      <w:r w:rsidRPr="009C6FB1">
        <w:rPr>
          <w:rFonts w:eastAsia="PMingLiU" w:cs="Tahoma"/>
          <w:spacing w:val="-2"/>
        </w:rPr>
        <w:t>、技術支援、</w:t>
      </w:r>
      <w:r w:rsidRPr="009C6FB1">
        <w:rPr>
          <w:rFonts w:eastAsia="PMingLiU" w:cs="Tahoma"/>
          <w:spacing w:val="-2"/>
        </w:rPr>
        <w:t xml:space="preserve">Windows </w:t>
      </w:r>
      <w:r w:rsidRPr="009C6FB1">
        <w:rPr>
          <w:rFonts w:eastAsia="PMingLiU" w:cs="Tahoma"/>
          <w:spacing w:val="-2"/>
        </w:rPr>
        <w:t>市集利益和其他服務，均僅在訂閱有效期間才提供。</w:t>
      </w:r>
      <w:bookmarkStart w:id="1100" w:name="_14_Operating_System"/>
      <w:bookmarkEnd w:id="1100"/>
    </w:p>
    <w:p w:rsidR="00E03856" w:rsidRPr="00DA53AD" w:rsidRDefault="001051D1">
      <w:pPr>
        <w:rPr>
          <w:rFonts w:eastAsia="PMingLiU" w:cs="Tahoma"/>
        </w:rPr>
      </w:pPr>
      <w:r w:rsidRPr="00DA53AD">
        <w:rPr>
          <w:rFonts w:eastAsia="PMingLiU" w:cs="Tahoma"/>
        </w:rPr>
        <w:br w:type="page"/>
      </w:r>
      <w:bookmarkStart w:id="1101" w:name="_Toc336338280"/>
    </w:p>
    <w:p w:rsidR="00023FE7" w:rsidRPr="00ED586C" w:rsidRDefault="00023FE7" w:rsidP="002E57CF">
      <w:pPr>
        <w:pStyle w:val="Heading2"/>
        <w:ind w:left="0"/>
        <w:rPr>
          <w:rFonts w:ascii="Tahoma" w:hAnsi="Tahoma" w:cs="Tahoma"/>
          <w:sz w:val="28"/>
        </w:rPr>
      </w:pPr>
      <w:bookmarkStart w:id="1102" w:name="_Toc352109539"/>
      <w:r w:rsidRPr="00ED586C">
        <w:rPr>
          <w:rFonts w:ascii="Tahoma" w:hAnsi="Tahoma" w:cs="Tahoma"/>
          <w:sz w:val="28"/>
        </w:rPr>
        <w:lastRenderedPageBreak/>
        <w:t>系統組合</w:t>
      </w:r>
      <w:bookmarkEnd w:id="1101"/>
      <w:bookmarkEnd w:id="1102"/>
    </w:p>
    <w:p w:rsidR="00023FE7" w:rsidRPr="00DA53AD" w:rsidRDefault="00023FE7">
      <w:pPr>
        <w:rPr>
          <w:rFonts w:eastAsia="PMingLiU" w:cs="Tahoma"/>
        </w:rPr>
      </w:pPr>
    </w:p>
    <w:p w:rsidR="009C2B6B" w:rsidRPr="00DA53AD" w:rsidRDefault="009C2B6B">
      <w:pPr>
        <w:rPr>
          <w:rFonts w:eastAsia="PMingLiU" w:cs="Tahoma"/>
        </w:rPr>
      </w:pPr>
    </w:p>
    <w:p w:rsidR="00E14FF2" w:rsidRPr="00DA53AD" w:rsidRDefault="00B26237" w:rsidP="00A53269">
      <w:pPr>
        <w:pStyle w:val="Heading3"/>
        <w:rPr>
          <w:rFonts w:ascii="Tahoma" w:eastAsia="PMingLiU" w:hAnsi="Tahoma" w:cs="Tahoma"/>
        </w:rPr>
      </w:pPr>
      <w:bookmarkStart w:id="1103" w:name="_23_Microsoft_Desktop"/>
      <w:bookmarkStart w:id="1104" w:name="_Toc336338283"/>
      <w:bookmarkStart w:id="1105" w:name="_Toc352109540"/>
      <w:bookmarkStart w:id="1106" w:name="Sys_21MDOPforSA"/>
      <w:bookmarkStart w:id="1107" w:name="Sys_25MDOPforSA"/>
      <w:bookmarkEnd w:id="1103"/>
      <w:r w:rsidRPr="00DA53AD">
        <w:rPr>
          <w:rFonts w:ascii="Tahoma" w:eastAsia="PMingLiU" w:hAnsi="Tahoma" w:cs="Tahoma"/>
          <w:caps/>
          <w:color w:val="F66400"/>
          <w:sz w:val="22"/>
          <w:vertAlign w:val="superscript"/>
        </w:rPr>
        <w:t>23</w:t>
      </w:r>
      <w:r w:rsidRPr="00DA53AD">
        <w:rPr>
          <w:rFonts w:ascii="Tahoma" w:eastAsia="PMingLiU" w:hAnsi="Tahoma" w:cs="Tahoma"/>
          <w:color w:val="F66400"/>
          <w:sz w:val="22"/>
        </w:rPr>
        <w:t xml:space="preserve"> Microsoft Desktop Optimization Pack for Software Assurance</w:t>
      </w:r>
      <w:bookmarkEnd w:id="1104"/>
      <w:bookmarkEnd w:id="1105"/>
    </w:p>
    <w:bookmarkEnd w:id="1106"/>
    <w:p w:rsidR="007A73DF" w:rsidRPr="00DA53AD" w:rsidRDefault="007A73DF" w:rsidP="00483B3D">
      <w:pPr>
        <w:rPr>
          <w:rFonts w:eastAsia="PMingLiU" w:cs="Tahoma"/>
        </w:rPr>
      </w:pPr>
    </w:p>
    <w:p w:rsidR="00475147" w:rsidRPr="00DA53AD" w:rsidRDefault="0037362E" w:rsidP="00483B3D">
      <w:pPr>
        <w:ind w:left="720"/>
        <w:rPr>
          <w:rFonts w:eastAsia="PMingLiU" w:cs="Tahoma"/>
        </w:rPr>
      </w:pPr>
      <w:r w:rsidRPr="00DA53AD">
        <w:rPr>
          <w:rFonts w:eastAsia="PMingLiU" w:cs="Tahoma"/>
          <w:color w:val="000000"/>
          <w:szCs w:val="18"/>
        </w:rPr>
        <w:t>想要取得</w:t>
      </w:r>
      <w:r w:rsidRPr="00DA53AD">
        <w:rPr>
          <w:rFonts w:eastAsia="PMingLiU" w:cs="Tahoma"/>
          <w:color w:val="000000"/>
          <w:szCs w:val="18"/>
        </w:rPr>
        <w:t xml:space="preserve"> Microsoft Desktop Optimization Pack for Software Assurance (MDOP) </w:t>
      </w:r>
      <w:r w:rsidRPr="00DA53AD">
        <w:rPr>
          <w:rFonts w:eastAsia="PMingLiU" w:cs="Tahoma"/>
          <w:color w:val="000000"/>
          <w:szCs w:val="18"/>
        </w:rPr>
        <w:t>的客戶必須先取得並指派至下列其中一項的桌面：</w:t>
      </w:r>
    </w:p>
    <w:p w:rsidR="00475147" w:rsidRPr="00DA53AD" w:rsidRDefault="00475147" w:rsidP="00EE3CF0">
      <w:pPr>
        <w:numPr>
          <w:ilvl w:val="0"/>
          <w:numId w:val="49"/>
        </w:numPr>
        <w:tabs>
          <w:tab w:val="left" w:pos="1440"/>
        </w:tabs>
        <w:ind w:left="1440" w:hanging="446"/>
        <w:rPr>
          <w:rFonts w:eastAsia="PMingLiU" w:cs="Tahoma"/>
          <w:lang w:eastAsia="zh-TW"/>
        </w:rPr>
      </w:pPr>
      <w:r w:rsidRPr="00DA53AD">
        <w:rPr>
          <w:rFonts w:eastAsia="PMingLiU" w:cs="Tahoma"/>
          <w:color w:val="000000"/>
          <w:szCs w:val="18"/>
          <w:lang w:eastAsia="zh-TW"/>
        </w:rPr>
        <w:t>針對</w:t>
      </w:r>
      <w:r w:rsidRPr="00DA53AD">
        <w:rPr>
          <w:rFonts w:eastAsia="PMingLiU" w:cs="Tahoma"/>
          <w:color w:val="000000"/>
          <w:szCs w:val="18"/>
          <w:lang w:eastAsia="zh-TW"/>
        </w:rPr>
        <w:t xml:space="preserve"> Windows </w:t>
      </w:r>
      <w:r w:rsidRPr="00DA53AD">
        <w:rPr>
          <w:rFonts w:eastAsia="PMingLiU" w:cs="Tahoma"/>
          <w:color w:val="000000"/>
          <w:szCs w:val="18"/>
          <w:lang w:eastAsia="zh-TW"/>
        </w:rPr>
        <w:t>桌面作業系統使用權具備有效的軟體保證，或</w:t>
      </w:r>
    </w:p>
    <w:p w:rsidR="00475147" w:rsidRPr="00DA53AD" w:rsidRDefault="00475147" w:rsidP="00EE3CF0">
      <w:pPr>
        <w:numPr>
          <w:ilvl w:val="0"/>
          <w:numId w:val="49"/>
        </w:numPr>
        <w:tabs>
          <w:tab w:val="left" w:pos="1440"/>
        </w:tabs>
        <w:ind w:left="1440" w:hanging="446"/>
        <w:rPr>
          <w:rFonts w:eastAsia="PMingLiU" w:cs="Tahoma"/>
        </w:rPr>
      </w:pPr>
      <w:r w:rsidRPr="00DA53AD">
        <w:rPr>
          <w:rFonts w:eastAsia="PMingLiU" w:cs="Tahoma"/>
          <w:color w:val="000000"/>
          <w:szCs w:val="18"/>
        </w:rPr>
        <w:t xml:space="preserve">Windows </w:t>
      </w:r>
      <w:r w:rsidRPr="00DA53AD">
        <w:rPr>
          <w:rFonts w:eastAsia="PMingLiU" w:cs="Tahoma"/>
          <w:color w:val="000000"/>
          <w:szCs w:val="18"/>
        </w:rPr>
        <w:t>虛擬桌面存取使用權，或</w:t>
      </w:r>
    </w:p>
    <w:p w:rsidR="00475147" w:rsidRPr="00DA53AD" w:rsidRDefault="00475147" w:rsidP="00EE3CF0">
      <w:pPr>
        <w:numPr>
          <w:ilvl w:val="0"/>
          <w:numId w:val="49"/>
        </w:numPr>
        <w:tabs>
          <w:tab w:val="left" w:pos="1440"/>
        </w:tabs>
        <w:ind w:left="1440" w:hanging="446"/>
        <w:rPr>
          <w:rFonts w:eastAsia="PMingLiU" w:cs="Tahoma"/>
        </w:rPr>
      </w:pPr>
      <w:r w:rsidRPr="00DA53AD">
        <w:rPr>
          <w:rFonts w:eastAsia="PMingLiU" w:cs="Tahoma"/>
          <w:color w:val="000000"/>
          <w:szCs w:val="18"/>
        </w:rPr>
        <w:t xml:space="preserve">Windows Intune </w:t>
      </w:r>
      <w:r w:rsidRPr="00DA53AD">
        <w:rPr>
          <w:rFonts w:eastAsia="PMingLiU" w:cs="Tahoma"/>
          <w:szCs w:val="18"/>
        </w:rPr>
        <w:t>(</w:t>
      </w:r>
      <w:r w:rsidRPr="00DA53AD">
        <w:rPr>
          <w:rFonts w:eastAsia="PMingLiU" w:cs="Tahoma"/>
          <w:szCs w:val="18"/>
        </w:rPr>
        <w:t>每一裝置</w:t>
      </w:r>
      <w:r w:rsidRPr="00DA53AD">
        <w:rPr>
          <w:rFonts w:eastAsia="PMingLiU" w:cs="Tahoma"/>
          <w:szCs w:val="18"/>
        </w:rPr>
        <w:t>)</w:t>
      </w:r>
      <w:r w:rsidRPr="00DA53AD">
        <w:rPr>
          <w:rFonts w:eastAsia="PMingLiU" w:cs="Tahoma"/>
          <w:color w:val="000000"/>
          <w:szCs w:val="18"/>
        </w:rPr>
        <w:t>的有效訂閱。</w:t>
      </w:r>
    </w:p>
    <w:p w:rsidR="00475147" w:rsidRPr="00DA53AD" w:rsidRDefault="00475147" w:rsidP="00483B3D">
      <w:pPr>
        <w:spacing w:before="120"/>
        <w:ind w:left="720"/>
        <w:rPr>
          <w:rFonts w:eastAsia="PMingLiU" w:cs="Tahoma"/>
          <w:lang w:eastAsia="zh-TW"/>
        </w:rPr>
      </w:pPr>
      <w:r w:rsidRPr="00DA53AD">
        <w:rPr>
          <w:rFonts w:eastAsia="PMingLiU" w:cs="Tahoma"/>
          <w:color w:val="000000"/>
          <w:szCs w:val="18"/>
          <w:lang w:eastAsia="zh-TW"/>
        </w:rPr>
        <w:t>允許有效之附贈訂閱使用權涵蓋的裝置。</w:t>
      </w:r>
    </w:p>
    <w:p w:rsidR="007A73DF" w:rsidRPr="00DA53AD" w:rsidRDefault="007A73DF" w:rsidP="00483B3D">
      <w:pPr>
        <w:ind w:left="720"/>
        <w:rPr>
          <w:rFonts w:eastAsia="PMingLiU" w:cs="Tahoma"/>
          <w:lang w:eastAsia="zh-TW"/>
        </w:rPr>
      </w:pPr>
    </w:p>
    <w:p w:rsidR="00F7027D" w:rsidRPr="00DA53AD" w:rsidRDefault="00F7027D" w:rsidP="00483B3D">
      <w:pPr>
        <w:ind w:left="720"/>
        <w:rPr>
          <w:rFonts w:eastAsia="PMingLiU" w:cs="Tahoma"/>
          <w:lang w:eastAsia="zh-TW"/>
        </w:rPr>
      </w:pPr>
      <w:r w:rsidRPr="00DA53AD">
        <w:rPr>
          <w:rFonts w:eastAsia="PMingLiU" w:cs="Tahoma"/>
          <w:color w:val="000000"/>
          <w:szCs w:val="18"/>
          <w:lang w:eastAsia="zh-TW"/>
        </w:rPr>
        <w:t>具備</w:t>
      </w:r>
      <w:r w:rsidRPr="00DA53AD">
        <w:rPr>
          <w:rFonts w:eastAsia="PMingLiU" w:cs="Tahoma"/>
          <w:color w:val="000000"/>
          <w:szCs w:val="18"/>
          <w:lang w:eastAsia="zh-TW"/>
        </w:rPr>
        <w:t xml:space="preserve"> MDOP </w:t>
      </w:r>
      <w:r w:rsidRPr="00DA53AD">
        <w:rPr>
          <w:rFonts w:eastAsia="PMingLiU" w:cs="Tahoma"/>
          <w:color w:val="000000"/>
          <w:szCs w:val="18"/>
          <w:lang w:eastAsia="zh-TW"/>
        </w:rPr>
        <w:t>之有效使用權的大量授權客戶將取得下列軟體</w:t>
      </w:r>
      <w:r w:rsidRPr="00DA53AD">
        <w:rPr>
          <w:rFonts w:eastAsia="PMingLiU" w:cs="Tahoma"/>
          <w:color w:val="000000"/>
          <w:szCs w:val="18"/>
          <w:lang w:eastAsia="zh-TW"/>
        </w:rPr>
        <w:t xml:space="preserve"> (</w:t>
      </w:r>
      <w:r w:rsidRPr="00DA53AD">
        <w:rPr>
          <w:rFonts w:eastAsia="PMingLiU" w:cs="Tahoma"/>
          <w:color w:val="000000"/>
          <w:szCs w:val="18"/>
          <w:lang w:eastAsia="zh-TW"/>
        </w:rPr>
        <w:t>於其可供取得時</w:t>
      </w:r>
      <w:r w:rsidRPr="00DA53AD">
        <w:rPr>
          <w:rFonts w:eastAsia="PMingLiU" w:cs="Tahoma"/>
          <w:color w:val="000000"/>
          <w:szCs w:val="18"/>
          <w:lang w:eastAsia="zh-TW"/>
        </w:rPr>
        <w:t>)</w:t>
      </w:r>
      <w:r w:rsidRPr="00DA53AD">
        <w:rPr>
          <w:rFonts w:eastAsia="PMingLiU" w:cs="Tahoma"/>
          <w:color w:val="000000"/>
          <w:szCs w:val="18"/>
          <w:lang w:eastAsia="zh-TW"/>
        </w:rPr>
        <w:t>。</w:t>
      </w:r>
    </w:p>
    <w:p w:rsidR="007A73DF" w:rsidRPr="00DA53AD" w:rsidRDefault="007A73DF" w:rsidP="00483B3D">
      <w:pPr>
        <w:ind w:left="720"/>
        <w:rPr>
          <w:rFonts w:eastAsia="PMingLiU" w:cs="Tahoma"/>
          <w:lang w:eastAsia="zh-TW"/>
        </w:rPr>
      </w:pPr>
    </w:p>
    <w:p w:rsidR="00E52A26" w:rsidRPr="00DA53AD" w:rsidRDefault="00E52A2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 xml:space="preserve">Microsoft Application Virtualization (Windows </w:t>
      </w:r>
      <w:r w:rsidRPr="00DA53AD">
        <w:rPr>
          <w:rFonts w:eastAsia="PMingLiU" w:cs="Tahoma"/>
          <w:color w:val="000000"/>
          <w:szCs w:val="18"/>
        </w:rPr>
        <w:t>桌面裝置適用</w:t>
      </w:r>
      <w:r w:rsidRPr="00DA53AD">
        <w:rPr>
          <w:rFonts w:eastAsia="PMingLiU" w:cs="Tahoma"/>
          <w:color w:val="000000"/>
          <w:szCs w:val="18"/>
        </w:rPr>
        <w:t>) (App-V)</w:t>
      </w:r>
    </w:p>
    <w:p w:rsidR="00E52A26" w:rsidRPr="00DA53AD" w:rsidRDefault="00E52A2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Microsoft Advanced Group Policy Management (AGPM)</w:t>
      </w:r>
    </w:p>
    <w:p w:rsidR="00E52A26" w:rsidRPr="00DA53AD" w:rsidRDefault="00E52A2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Microsoft Diagnostics and Recovery Toolset (DART)</w:t>
      </w:r>
    </w:p>
    <w:p w:rsidR="00E52A26" w:rsidRPr="00DA53AD" w:rsidRDefault="00E52A2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Microsoft Enterprise Desktop Virtualization (MED-V)</w:t>
      </w:r>
    </w:p>
    <w:p w:rsidR="00E52A26" w:rsidRPr="00DA53AD" w:rsidRDefault="00E52A2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Microsoft BitLocker</w:t>
      </w:r>
      <w:r w:rsidR="00345913" w:rsidRPr="00345913">
        <w:rPr>
          <w:rFonts w:eastAsia="PMingLiU" w:cs="Tahoma"/>
          <w:color w:val="000000"/>
          <w:szCs w:val="18"/>
          <w:vertAlign w:val="superscript"/>
        </w:rPr>
        <w:t>®</w:t>
      </w:r>
      <w:r w:rsidRPr="00DA53AD">
        <w:rPr>
          <w:rFonts w:eastAsia="PMingLiU" w:cs="Tahoma"/>
          <w:color w:val="000000"/>
          <w:szCs w:val="18"/>
        </w:rPr>
        <w:t xml:space="preserve"> </w:t>
      </w:r>
      <w:r w:rsidRPr="00DA53AD">
        <w:rPr>
          <w:rFonts w:eastAsia="PMingLiU" w:cs="Tahoma"/>
          <w:color w:val="000000"/>
          <w:szCs w:val="18"/>
        </w:rPr>
        <w:t>管理和監控</w:t>
      </w:r>
      <w:r w:rsidRPr="00DA53AD">
        <w:rPr>
          <w:rFonts w:eastAsia="PMingLiU" w:cs="Tahoma"/>
          <w:color w:val="000000"/>
          <w:szCs w:val="18"/>
        </w:rPr>
        <w:t xml:space="preserve"> (MBAM)</w:t>
      </w:r>
    </w:p>
    <w:p w:rsidR="00670296" w:rsidRPr="00DA53AD" w:rsidRDefault="00670296" w:rsidP="00EE3CF0">
      <w:pPr>
        <w:numPr>
          <w:ilvl w:val="0"/>
          <w:numId w:val="49"/>
        </w:numPr>
        <w:tabs>
          <w:tab w:val="left" w:pos="1440"/>
        </w:tabs>
        <w:spacing w:after="60"/>
        <w:ind w:left="1440" w:hanging="446"/>
        <w:rPr>
          <w:rFonts w:eastAsia="PMingLiU" w:cs="Tahoma"/>
        </w:rPr>
      </w:pPr>
      <w:r w:rsidRPr="00DA53AD">
        <w:rPr>
          <w:rFonts w:eastAsia="PMingLiU" w:cs="Tahoma"/>
          <w:color w:val="000000"/>
          <w:szCs w:val="18"/>
        </w:rPr>
        <w:t>Microsoft User Experience Virtualization (UE-V)</w:t>
      </w:r>
    </w:p>
    <w:p w:rsidR="007A73DF" w:rsidRPr="00DA53AD" w:rsidRDefault="007A73DF" w:rsidP="00483B3D">
      <w:pPr>
        <w:tabs>
          <w:tab w:val="left" w:pos="1440"/>
        </w:tabs>
        <w:ind w:left="994"/>
        <w:rPr>
          <w:rFonts w:eastAsia="PMingLiU" w:cs="Tahoma"/>
        </w:rPr>
      </w:pPr>
    </w:p>
    <w:p w:rsidR="007045C0" w:rsidRPr="00DA53AD" w:rsidRDefault="007045C0" w:rsidP="00483B3D">
      <w:pPr>
        <w:spacing w:after="60"/>
        <w:ind w:left="720"/>
        <w:rPr>
          <w:rFonts w:eastAsia="PMingLiU" w:cs="Tahoma"/>
        </w:rPr>
      </w:pPr>
      <w:r w:rsidRPr="00DA53AD">
        <w:rPr>
          <w:rFonts w:eastAsia="PMingLiU" w:cs="Tahoma"/>
          <w:b/>
          <w:color w:val="000000"/>
          <w:szCs w:val="18"/>
        </w:rPr>
        <w:t xml:space="preserve">Windows </w:t>
      </w:r>
      <w:r w:rsidRPr="00DA53AD">
        <w:rPr>
          <w:rFonts w:eastAsia="PMingLiU" w:cs="Tahoma"/>
          <w:b/>
          <w:color w:val="000000"/>
          <w:szCs w:val="18"/>
        </w:rPr>
        <w:t>附贈訂閱使用權</w:t>
      </w:r>
      <w:r w:rsidRPr="00DA53AD">
        <w:rPr>
          <w:rFonts w:eastAsia="PMingLiU" w:cs="Tahoma"/>
          <w:b/>
          <w:color w:val="000000"/>
          <w:szCs w:val="18"/>
        </w:rPr>
        <w:t xml:space="preserve"> (CSL) </w:t>
      </w:r>
      <w:r w:rsidRPr="00DA53AD">
        <w:rPr>
          <w:rFonts w:eastAsia="PMingLiU" w:cs="Tahoma"/>
          <w:b/>
          <w:color w:val="000000"/>
          <w:szCs w:val="18"/>
        </w:rPr>
        <w:t>和</w:t>
      </w:r>
      <w:r w:rsidRPr="00DA53AD">
        <w:rPr>
          <w:rFonts w:eastAsia="PMingLiU" w:cs="Tahoma"/>
          <w:b/>
          <w:color w:val="000000"/>
          <w:szCs w:val="18"/>
        </w:rPr>
        <w:t xml:space="preserve"> MDOP</w:t>
      </w:r>
    </w:p>
    <w:p w:rsidR="007045C0" w:rsidRPr="00DA53AD" w:rsidRDefault="007045C0" w:rsidP="00483B3D">
      <w:pPr>
        <w:tabs>
          <w:tab w:val="left" w:pos="1440"/>
        </w:tabs>
        <w:ind w:left="720"/>
        <w:rPr>
          <w:rFonts w:eastAsia="PMingLiU" w:cs="Tahoma"/>
          <w:lang w:eastAsia="zh-TW"/>
        </w:rPr>
      </w:pPr>
      <w:r w:rsidRPr="00DA53AD">
        <w:rPr>
          <w:rFonts w:eastAsia="PMingLiU" w:cs="Tahoma"/>
          <w:color w:val="000000"/>
          <w:szCs w:val="18"/>
          <w:lang w:eastAsia="zh-TW"/>
        </w:rPr>
        <w:t>有效</w:t>
      </w:r>
      <w:r w:rsidRPr="00DA53AD">
        <w:rPr>
          <w:rFonts w:eastAsia="PMingLiU" w:cs="Tahoma"/>
          <w:color w:val="000000"/>
          <w:szCs w:val="18"/>
          <w:lang w:eastAsia="zh-TW"/>
        </w:rPr>
        <w:t xml:space="preserve"> MDOP </w:t>
      </w:r>
      <w:r w:rsidRPr="00DA53AD">
        <w:rPr>
          <w:rFonts w:eastAsia="PMingLiU" w:cs="Tahoma"/>
          <w:color w:val="000000"/>
          <w:szCs w:val="18"/>
          <w:lang w:eastAsia="zh-TW"/>
        </w:rPr>
        <w:t>使用權和</w:t>
      </w:r>
      <w:r w:rsidRPr="00DA53AD">
        <w:rPr>
          <w:rFonts w:eastAsia="PMingLiU" w:cs="Tahoma"/>
          <w:color w:val="000000"/>
          <w:szCs w:val="18"/>
          <w:lang w:eastAsia="zh-TW"/>
        </w:rPr>
        <w:t xml:space="preserve"> CSL </w:t>
      </w:r>
      <w:r w:rsidRPr="00DA53AD">
        <w:rPr>
          <w:rFonts w:eastAsia="PMingLiU" w:cs="Tahoma"/>
          <w:color w:val="000000"/>
          <w:szCs w:val="18"/>
          <w:lang w:eastAsia="zh-TW"/>
        </w:rPr>
        <w:t>所涵蓋的裝置之主要使用者得透過附贈裝置存取</w:t>
      </w:r>
      <w:r w:rsidRPr="00DA53AD">
        <w:rPr>
          <w:rFonts w:eastAsia="PMingLiU" w:cs="Tahoma"/>
          <w:color w:val="000000"/>
          <w:szCs w:val="18"/>
          <w:lang w:eastAsia="zh-TW"/>
        </w:rPr>
        <w:t xml:space="preserve"> MDOP </w:t>
      </w:r>
      <w:r w:rsidRPr="00DA53AD">
        <w:rPr>
          <w:rFonts w:eastAsia="PMingLiU" w:cs="Tahoma"/>
          <w:color w:val="000000"/>
          <w:szCs w:val="18"/>
          <w:lang w:eastAsia="zh-TW"/>
        </w:rPr>
        <w:t>功能，而不需要為個別附贈裝置購買其他</w:t>
      </w:r>
      <w:r w:rsidRPr="00DA53AD">
        <w:rPr>
          <w:rFonts w:eastAsia="PMingLiU" w:cs="Tahoma"/>
          <w:color w:val="000000"/>
          <w:szCs w:val="18"/>
          <w:lang w:eastAsia="zh-TW"/>
        </w:rPr>
        <w:t xml:space="preserve"> MDOP </w:t>
      </w:r>
      <w:r w:rsidRPr="00DA53AD">
        <w:rPr>
          <w:rFonts w:eastAsia="PMingLiU" w:cs="Tahoma"/>
          <w:color w:val="000000"/>
          <w:szCs w:val="18"/>
          <w:lang w:eastAsia="zh-TW"/>
        </w:rPr>
        <w:t>使用權。</w:t>
      </w:r>
    </w:p>
    <w:p w:rsidR="007045C0" w:rsidRPr="00DA53AD" w:rsidRDefault="007045C0" w:rsidP="00483B3D">
      <w:pPr>
        <w:tabs>
          <w:tab w:val="left" w:pos="1440"/>
        </w:tabs>
        <w:ind w:left="994"/>
        <w:rPr>
          <w:rFonts w:eastAsia="PMingLiU" w:cs="Tahoma"/>
          <w:lang w:eastAsia="zh-TW"/>
        </w:rPr>
      </w:pPr>
    </w:p>
    <w:p w:rsidR="0031394C" w:rsidRPr="00DA53AD" w:rsidRDefault="0031394C" w:rsidP="00483B3D">
      <w:pPr>
        <w:spacing w:after="60"/>
        <w:ind w:left="720"/>
        <w:rPr>
          <w:rFonts w:eastAsia="PMingLiU" w:cs="Tahoma"/>
        </w:rPr>
      </w:pPr>
      <w:r w:rsidRPr="00DA53AD">
        <w:rPr>
          <w:rFonts w:eastAsia="PMingLiU" w:cs="Tahoma"/>
          <w:b/>
          <w:color w:val="000000"/>
          <w:szCs w:val="18"/>
        </w:rPr>
        <w:t>使用</w:t>
      </w:r>
      <w:r w:rsidRPr="00DA53AD">
        <w:rPr>
          <w:rFonts w:eastAsia="PMingLiU" w:cs="Tahoma"/>
          <w:b/>
          <w:color w:val="000000"/>
          <w:szCs w:val="18"/>
        </w:rPr>
        <w:t xml:space="preserve"> Asset Inventory Service </w:t>
      </w:r>
      <w:r w:rsidRPr="00DA53AD">
        <w:rPr>
          <w:rFonts w:eastAsia="PMingLiU" w:cs="Tahoma"/>
          <w:b/>
          <w:color w:val="000000"/>
          <w:szCs w:val="18"/>
        </w:rPr>
        <w:t>的</w:t>
      </w:r>
      <w:r w:rsidRPr="00DA53AD">
        <w:rPr>
          <w:rFonts w:eastAsia="PMingLiU" w:cs="Tahoma"/>
          <w:b/>
          <w:color w:val="000000"/>
          <w:szCs w:val="18"/>
        </w:rPr>
        <w:t xml:space="preserve"> Windows Intune (</w:t>
      </w:r>
      <w:r w:rsidRPr="00DA53AD">
        <w:rPr>
          <w:rFonts w:eastAsia="PMingLiU" w:cs="Tahoma"/>
          <w:b/>
          <w:color w:val="000000"/>
          <w:szCs w:val="18"/>
        </w:rPr>
        <w:t>每一裝置</w:t>
      </w:r>
      <w:r w:rsidRPr="00DA53AD">
        <w:rPr>
          <w:rFonts w:eastAsia="PMingLiU" w:cs="Tahoma"/>
          <w:b/>
          <w:color w:val="000000"/>
          <w:szCs w:val="18"/>
        </w:rPr>
        <w:t xml:space="preserve">) Offer for Microsoft Desktop Optimization Pack (MDOP) </w:t>
      </w:r>
      <w:r w:rsidRPr="00DA53AD">
        <w:rPr>
          <w:rFonts w:eastAsia="PMingLiU" w:cs="Tahoma"/>
          <w:b/>
          <w:color w:val="000000"/>
          <w:szCs w:val="18"/>
        </w:rPr>
        <w:t>客戶</w:t>
      </w:r>
    </w:p>
    <w:p w:rsidR="00BB0250" w:rsidRPr="00E301BE" w:rsidRDefault="00BB0250" w:rsidP="00483B3D">
      <w:pPr>
        <w:ind w:left="720"/>
        <w:rPr>
          <w:rFonts w:eastAsia="PMingLiU" w:cs="Tahoma"/>
        </w:rPr>
      </w:pPr>
      <w:r w:rsidRPr="00DA53AD">
        <w:rPr>
          <w:rFonts w:eastAsia="PMingLiU" w:cs="Tahoma"/>
          <w:color w:val="000000"/>
          <w:szCs w:val="18"/>
        </w:rPr>
        <w:t>視為</w:t>
      </w:r>
      <w:r w:rsidRPr="00DA53AD">
        <w:rPr>
          <w:rFonts w:eastAsia="PMingLiU" w:cs="Tahoma"/>
          <w:color w:val="000000"/>
          <w:szCs w:val="18"/>
        </w:rPr>
        <w:t xml:space="preserve"> MDOP </w:t>
      </w:r>
      <w:r w:rsidRPr="00DA53AD">
        <w:rPr>
          <w:rFonts w:eastAsia="PMingLiU" w:cs="Tahoma"/>
          <w:color w:val="000000"/>
          <w:szCs w:val="18"/>
        </w:rPr>
        <w:t>的一部分提供之</w:t>
      </w:r>
      <w:r w:rsidRPr="00DA53AD">
        <w:rPr>
          <w:rFonts w:eastAsia="PMingLiU" w:cs="Tahoma"/>
          <w:color w:val="000000"/>
          <w:szCs w:val="18"/>
        </w:rPr>
        <w:t xml:space="preserve"> Asset Inventory Service (AIS) </w:t>
      </w:r>
      <w:r w:rsidRPr="00DA53AD">
        <w:rPr>
          <w:rFonts w:eastAsia="PMingLiU" w:cs="Tahoma"/>
          <w:color w:val="000000"/>
          <w:szCs w:val="18"/>
        </w:rPr>
        <w:t>將於</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3 </w:t>
      </w:r>
      <w:r w:rsidRPr="00DA53AD">
        <w:rPr>
          <w:rFonts w:eastAsia="PMingLiU" w:cs="Tahoma"/>
          <w:color w:val="000000"/>
          <w:szCs w:val="18"/>
        </w:rPr>
        <w:t>日停產。</w:t>
      </w:r>
      <w:r w:rsidRPr="00DA53AD">
        <w:rPr>
          <w:rFonts w:eastAsia="PMingLiU" w:cs="Tahoma"/>
          <w:color w:val="000000"/>
          <w:szCs w:val="18"/>
          <w:lang w:eastAsia="zh-TW"/>
        </w:rPr>
        <w:t>自該日期起，客戶將無法再存取該服務。在</w:t>
      </w:r>
      <w:r w:rsidRPr="00DA53AD">
        <w:rPr>
          <w:rFonts w:eastAsia="PMingLiU" w:cs="Tahoma"/>
          <w:color w:val="000000"/>
          <w:szCs w:val="18"/>
          <w:lang w:eastAsia="zh-TW"/>
        </w:rPr>
        <w:t xml:space="preserve"> 2012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30 </w:t>
      </w:r>
      <w:r w:rsidRPr="00DA53AD">
        <w:rPr>
          <w:rFonts w:eastAsia="PMingLiU" w:cs="Tahoma"/>
          <w:color w:val="000000"/>
          <w:szCs w:val="18"/>
          <w:lang w:eastAsia="zh-TW"/>
        </w:rPr>
        <w:t>日當日或之前於大量授權服務中心啟動之具備有效</w:t>
      </w:r>
      <w:r w:rsidRPr="00DA53AD">
        <w:rPr>
          <w:rFonts w:eastAsia="PMingLiU" w:cs="Tahoma"/>
          <w:color w:val="000000"/>
          <w:szCs w:val="18"/>
          <w:lang w:eastAsia="zh-TW"/>
        </w:rPr>
        <w:t xml:space="preserve"> AIS </w:t>
      </w:r>
      <w:r w:rsidRPr="00DA53AD">
        <w:rPr>
          <w:rFonts w:eastAsia="PMingLiU" w:cs="Tahoma"/>
          <w:color w:val="000000"/>
          <w:szCs w:val="18"/>
          <w:lang w:eastAsia="zh-TW"/>
        </w:rPr>
        <w:t>帳戶的</w:t>
      </w:r>
      <w:r w:rsidRPr="00DA53AD">
        <w:rPr>
          <w:rFonts w:eastAsia="PMingLiU" w:cs="Tahoma"/>
          <w:color w:val="000000"/>
          <w:szCs w:val="18"/>
          <w:lang w:eastAsia="zh-TW"/>
        </w:rPr>
        <w:t xml:space="preserve"> MDOP </w:t>
      </w:r>
      <w:r w:rsidRPr="00DA53AD">
        <w:rPr>
          <w:rFonts w:eastAsia="PMingLiU" w:cs="Tahoma"/>
          <w:color w:val="000000"/>
          <w:szCs w:val="18"/>
          <w:lang w:eastAsia="zh-TW"/>
        </w:rPr>
        <w:t>客戶，將可以選擇轉換至或使用</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color w:val="000000"/>
          <w:szCs w:val="18"/>
          <w:lang w:eastAsia="zh-TW"/>
        </w:rPr>
        <w:t>線上服務，</w:t>
      </w:r>
      <w:r w:rsidRPr="00DA53AD">
        <w:rPr>
          <w:rFonts w:eastAsia="PMingLiU" w:cs="Tahoma"/>
          <w:color w:val="000000"/>
          <w:lang w:eastAsia="zh-TW"/>
        </w:rPr>
        <w:t>但前提是</w:t>
      </w:r>
      <w:r w:rsidRPr="00DA53AD">
        <w:rPr>
          <w:rFonts w:eastAsia="PMingLiU" w:cs="Tahoma"/>
          <w:color w:val="000000"/>
          <w:szCs w:val="18"/>
          <w:lang w:eastAsia="zh-TW"/>
        </w:rPr>
        <w:t xml:space="preserve"> Windows Intune </w:t>
      </w:r>
      <w:r w:rsidR="003C54F9">
        <w:rPr>
          <w:rFonts w:eastAsia="PMingLiU" w:cs="Tahoma"/>
          <w:color w:val="000000"/>
          <w:szCs w:val="18"/>
          <w:lang w:eastAsia="zh-TW"/>
        </w:rPr>
        <w:br/>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color w:val="000000"/>
          <w:lang w:eastAsia="zh-TW"/>
        </w:rPr>
        <w:t>在客戶之國家</w:t>
      </w:r>
      <w:r w:rsidRPr="00DA53AD">
        <w:rPr>
          <w:rFonts w:eastAsia="PMingLiU" w:cs="Tahoma"/>
          <w:color w:val="000000"/>
          <w:lang w:eastAsia="zh-TW"/>
        </w:rPr>
        <w:t>/</w:t>
      </w:r>
      <w:r w:rsidRPr="00DA53AD">
        <w:rPr>
          <w:rFonts w:eastAsia="PMingLiU" w:cs="Tahoma"/>
          <w:color w:val="000000"/>
          <w:lang w:eastAsia="zh-TW"/>
        </w:rPr>
        <w:t>地區中可以商業方式取得。</w:t>
      </w:r>
      <w:r w:rsidRPr="00DA53AD">
        <w:rPr>
          <w:rFonts w:eastAsia="PMingLiU" w:cs="Tahoma"/>
          <w:color w:val="000000"/>
        </w:rPr>
        <w:t>可以商業方式取得</w:t>
      </w:r>
      <w:r w:rsidRPr="00DA53AD">
        <w:rPr>
          <w:rFonts w:eastAsia="PMingLiU" w:cs="Tahoma"/>
          <w:color w:val="000000"/>
        </w:rPr>
        <w:t xml:space="preserve"> Windows Intune </w:t>
      </w:r>
      <w:r w:rsidRPr="00DA53AD">
        <w:rPr>
          <w:rFonts w:eastAsia="PMingLiU" w:cs="Tahoma"/>
          <w:szCs w:val="18"/>
        </w:rPr>
        <w:t>(</w:t>
      </w:r>
      <w:r w:rsidRPr="00DA53AD">
        <w:rPr>
          <w:rFonts w:eastAsia="PMingLiU" w:cs="Tahoma"/>
          <w:szCs w:val="18"/>
        </w:rPr>
        <w:t>每一裝置</w:t>
      </w:r>
      <w:r w:rsidRPr="00DA53AD">
        <w:rPr>
          <w:rFonts w:eastAsia="PMingLiU" w:cs="Tahoma"/>
          <w:szCs w:val="18"/>
        </w:rPr>
        <w:t>)</w:t>
      </w:r>
      <w:r w:rsidRPr="00DA53AD">
        <w:rPr>
          <w:rFonts w:eastAsia="PMingLiU" w:cs="Tahoma"/>
          <w:color w:val="000000"/>
        </w:rPr>
        <w:t xml:space="preserve"> </w:t>
      </w:r>
      <w:r w:rsidRPr="00DA53AD">
        <w:rPr>
          <w:rFonts w:eastAsia="PMingLiU" w:cs="Tahoma"/>
          <w:color w:val="000000"/>
        </w:rPr>
        <w:t>之國家</w:t>
      </w:r>
      <w:r w:rsidRPr="00DA53AD">
        <w:rPr>
          <w:rFonts w:eastAsia="PMingLiU" w:cs="Tahoma"/>
          <w:color w:val="000000"/>
        </w:rPr>
        <w:t>/</w:t>
      </w:r>
      <w:r w:rsidRPr="00DA53AD">
        <w:rPr>
          <w:rFonts w:eastAsia="PMingLiU" w:cs="Tahoma"/>
          <w:color w:val="000000"/>
        </w:rPr>
        <w:t>地區的清單可在下列位置取得：</w:t>
      </w:r>
      <w:hyperlink r:id="rId48" w:history="1">
        <w:r w:rsidRPr="00DA53AD">
          <w:rPr>
            <w:rFonts w:eastAsia="PMingLiU" w:cs="Tahoma"/>
            <w:color w:val="0000FF"/>
            <w:u w:val="single"/>
          </w:rPr>
          <w:t>www.microsoft.com/en-us/windows/windowsintune/faq/default.aspx</w:t>
        </w:r>
      </w:hyperlink>
      <w:r w:rsidRPr="00E301BE">
        <w:rPr>
          <w:rFonts w:eastAsia="PMingLiU" w:cs="Tahoma"/>
          <w:color w:val="0000FF"/>
        </w:rPr>
        <w:t>。</w:t>
      </w:r>
    </w:p>
    <w:p w:rsidR="007A73DF" w:rsidRPr="00DA53AD" w:rsidRDefault="007A73DF" w:rsidP="00483B3D">
      <w:pPr>
        <w:ind w:left="720"/>
        <w:rPr>
          <w:rFonts w:eastAsia="PMingLiU" w:cs="Tahoma"/>
        </w:rPr>
      </w:pPr>
    </w:p>
    <w:p w:rsidR="007A73DF" w:rsidRPr="00DA53AD" w:rsidRDefault="0031394C" w:rsidP="00483B3D">
      <w:pPr>
        <w:spacing w:after="60"/>
        <w:ind w:left="720"/>
        <w:rPr>
          <w:rFonts w:eastAsia="PMingLiU" w:cs="Tahoma"/>
        </w:rPr>
      </w:pPr>
      <w:r w:rsidRPr="00DA53AD">
        <w:rPr>
          <w:rFonts w:eastAsia="PMingLiU" w:cs="Tahoma"/>
          <w:b/>
          <w:color w:val="000000"/>
          <w:szCs w:val="18"/>
        </w:rPr>
        <w:t>優惠方案詳細資料</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此優惠方案可以於</w:t>
      </w:r>
      <w:r w:rsidRPr="00DA53AD">
        <w:rPr>
          <w:rFonts w:eastAsia="PMingLiU" w:cs="Tahoma"/>
          <w:color w:val="000000"/>
          <w:szCs w:val="18"/>
          <w:lang w:eastAsia="zh-TW"/>
        </w:rPr>
        <w:t xml:space="preserve"> 2012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3 </w:t>
      </w:r>
      <w:r w:rsidRPr="00DA53AD">
        <w:rPr>
          <w:rFonts w:eastAsia="PMingLiU" w:cs="Tahoma"/>
          <w:color w:val="000000"/>
          <w:szCs w:val="18"/>
          <w:lang w:eastAsia="zh-TW"/>
        </w:rPr>
        <w:t>日和客戶目前</w:t>
      </w:r>
      <w:r w:rsidRPr="00DA53AD">
        <w:rPr>
          <w:rFonts w:eastAsia="PMingLiU" w:cs="Tahoma"/>
          <w:color w:val="000000"/>
          <w:szCs w:val="18"/>
          <w:lang w:eastAsia="zh-TW"/>
        </w:rPr>
        <w:t xml:space="preserve"> MDOP </w:t>
      </w:r>
      <w:r w:rsidRPr="00DA53AD">
        <w:rPr>
          <w:rFonts w:eastAsia="PMingLiU" w:cs="Tahoma"/>
          <w:color w:val="000000"/>
          <w:szCs w:val="18"/>
          <w:lang w:eastAsia="zh-TW"/>
        </w:rPr>
        <w:t>訂閱屆滿日之間的任何時間內接受。</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若要接受優惠方案，客戶必須</w:t>
      </w:r>
      <w:r w:rsidRPr="00DA53AD">
        <w:rPr>
          <w:rFonts w:eastAsia="PMingLiU" w:cs="Tahoma"/>
          <w:color w:val="000000"/>
          <w:szCs w:val="18"/>
          <w:lang w:eastAsia="zh-TW"/>
        </w:rPr>
        <w:t xml:space="preserve"> (1) </w:t>
      </w:r>
      <w:r w:rsidRPr="00DA53AD">
        <w:rPr>
          <w:rFonts w:eastAsia="PMingLiU" w:cs="Tahoma"/>
          <w:color w:val="000000"/>
          <w:szCs w:val="18"/>
          <w:lang w:eastAsia="zh-TW"/>
        </w:rPr>
        <w:t>藉由連至</w:t>
      </w:r>
      <w:r w:rsidRPr="00DA53AD">
        <w:rPr>
          <w:rFonts w:eastAsia="PMingLiU" w:cs="Tahoma"/>
          <w:color w:val="000000"/>
          <w:szCs w:val="18"/>
          <w:lang w:eastAsia="zh-TW"/>
        </w:rPr>
        <w:t xml:space="preserve"> http://www.microsoft.com/en-us/windows/windowsintune/try-and-buy.aspx </w:t>
      </w:r>
      <w:r w:rsidRPr="00DA53AD">
        <w:rPr>
          <w:rFonts w:eastAsia="PMingLiU" w:cs="Tahoma"/>
          <w:color w:val="000000"/>
          <w:szCs w:val="18"/>
          <w:lang w:eastAsia="zh-TW"/>
        </w:rPr>
        <w:t>來建立</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試用帳戶，然後</w:t>
      </w:r>
      <w:r w:rsidRPr="00DA53AD">
        <w:rPr>
          <w:rFonts w:eastAsia="PMingLiU" w:cs="Tahoma"/>
          <w:color w:val="000000"/>
          <w:szCs w:val="18"/>
          <w:lang w:eastAsia="zh-TW"/>
        </w:rPr>
        <w:t xml:space="preserve"> (2) </w:t>
      </w:r>
      <w:r w:rsidRPr="00DA53AD">
        <w:rPr>
          <w:rFonts w:eastAsia="PMingLiU" w:cs="Tahoma"/>
          <w:color w:val="000000"/>
          <w:szCs w:val="18"/>
          <w:lang w:eastAsia="zh-TW"/>
        </w:rPr>
        <w:t>在</w:t>
      </w:r>
      <w:r w:rsidRPr="00DA53AD">
        <w:rPr>
          <w:rFonts w:eastAsia="PMingLiU" w:cs="Tahoma"/>
          <w:color w:val="000000"/>
          <w:szCs w:val="18"/>
          <w:lang w:eastAsia="zh-TW"/>
        </w:rPr>
        <w:t xml:space="preserve"> http://go.microsoft.com/fwlink/?LinkID=242876 </w:t>
      </w:r>
      <w:r w:rsidRPr="00DA53AD">
        <w:rPr>
          <w:rFonts w:eastAsia="PMingLiU" w:cs="Tahoma"/>
          <w:color w:val="000000"/>
          <w:szCs w:val="18"/>
          <w:lang w:eastAsia="zh-TW"/>
        </w:rPr>
        <w:t>上提交優惠方案接受表單。</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依照本優惠方案對</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之存取及使用將於客戶之</w:t>
      </w:r>
      <w:r w:rsidRPr="00DA53AD">
        <w:rPr>
          <w:rFonts w:eastAsia="PMingLiU" w:cs="Tahoma"/>
          <w:color w:val="000000"/>
          <w:szCs w:val="18"/>
          <w:lang w:eastAsia="zh-TW"/>
        </w:rPr>
        <w:t xml:space="preserve"> MDOP </w:t>
      </w:r>
      <w:r w:rsidRPr="00DA53AD">
        <w:rPr>
          <w:rFonts w:eastAsia="PMingLiU" w:cs="Tahoma"/>
          <w:color w:val="000000"/>
          <w:szCs w:val="18"/>
          <w:lang w:eastAsia="zh-TW"/>
        </w:rPr>
        <w:t>訂閱屆滿時屆滿。</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客戶合約之條款及條件、產品使用權的「通用授權條款」、產品使用權的「線上服務一般授權條款」係服務之使用的準據法。</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客戶有資格依照本優惠方案用來存取</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之裝置數目會等於客戶接受本</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優惠方案時客戶的</w:t>
      </w:r>
      <w:r w:rsidRPr="00DA53AD">
        <w:rPr>
          <w:rFonts w:eastAsia="PMingLiU" w:cs="Tahoma"/>
          <w:color w:val="000000"/>
          <w:szCs w:val="18"/>
          <w:lang w:eastAsia="zh-TW"/>
        </w:rPr>
        <w:t xml:space="preserve"> AIS </w:t>
      </w:r>
      <w:r w:rsidRPr="00DA53AD">
        <w:rPr>
          <w:rFonts w:eastAsia="PMingLiU" w:cs="Tahoma"/>
          <w:color w:val="000000"/>
          <w:szCs w:val="18"/>
          <w:lang w:eastAsia="zh-TW"/>
        </w:rPr>
        <w:t>訂閱總數。任何時候新增至使用中帳戶之</w:t>
      </w:r>
      <w:r w:rsidRPr="00DA53AD">
        <w:rPr>
          <w:rFonts w:eastAsia="PMingLiU" w:cs="Tahoma"/>
          <w:color w:val="000000"/>
          <w:szCs w:val="18"/>
          <w:lang w:eastAsia="zh-TW"/>
        </w:rPr>
        <w:t xml:space="preserve"> AIS </w:t>
      </w:r>
      <w:r w:rsidR="004F4820">
        <w:rPr>
          <w:rFonts w:eastAsia="PMingLiU" w:cs="Tahoma"/>
          <w:color w:val="000000"/>
          <w:szCs w:val="18"/>
          <w:lang w:eastAsia="zh-TW"/>
        </w:rPr>
        <w:br/>
      </w:r>
      <w:r w:rsidRPr="00DA53AD">
        <w:rPr>
          <w:rFonts w:eastAsia="PMingLiU" w:cs="Tahoma"/>
          <w:color w:val="000000"/>
          <w:szCs w:val="18"/>
          <w:lang w:eastAsia="zh-TW"/>
        </w:rPr>
        <w:t>數目將包括在帳戶中，直至客戶接受</w:t>
      </w:r>
      <w:r w:rsidRPr="00DA53AD">
        <w:rPr>
          <w:rFonts w:eastAsia="PMingLiU" w:cs="Tahoma"/>
          <w:color w:val="000000"/>
          <w:szCs w:val="18"/>
          <w:lang w:eastAsia="zh-TW"/>
        </w:rPr>
        <w:t xml:space="preserve"> Windows</w:t>
      </w:r>
      <w:r w:rsidR="00345913" w:rsidRPr="00345913">
        <w:rPr>
          <w:rFonts w:eastAsia="PMingLiU" w:cs="Tahoma"/>
          <w:color w:val="000000"/>
          <w:szCs w:val="18"/>
          <w:vertAlign w:val="superscript"/>
          <w:lang w:eastAsia="zh-TW"/>
        </w:rPr>
        <w:t>®</w:t>
      </w:r>
      <w:r w:rsidRPr="00DA53AD">
        <w:rPr>
          <w:rFonts w:eastAsia="PMingLiU" w:cs="Tahoma"/>
          <w:color w:val="000000"/>
          <w:szCs w:val="18"/>
          <w:lang w:eastAsia="zh-TW"/>
        </w:rPr>
        <w:t xml:space="preserve"> Intune </w:t>
      </w:r>
      <w:r w:rsidRPr="00DA53AD">
        <w:rPr>
          <w:rFonts w:eastAsia="PMingLiU" w:cs="Tahoma"/>
          <w:color w:val="000000"/>
          <w:szCs w:val="18"/>
          <w:lang w:eastAsia="zh-TW"/>
        </w:rPr>
        <w:t>優惠方案為止。</w:t>
      </w:r>
    </w:p>
    <w:p w:rsidR="0031394C" w:rsidRPr="00DA53AD" w:rsidRDefault="0031394C" w:rsidP="00EE3CF0">
      <w:pPr>
        <w:numPr>
          <w:ilvl w:val="1"/>
          <w:numId w:val="81"/>
        </w:numPr>
        <w:spacing w:after="60"/>
        <w:rPr>
          <w:rFonts w:eastAsia="PMingLiU" w:cs="Tahoma"/>
          <w:lang w:eastAsia="zh-TW"/>
        </w:rPr>
      </w:pPr>
      <w:r w:rsidRPr="00DA53AD">
        <w:rPr>
          <w:rFonts w:eastAsia="PMingLiU" w:cs="Tahoma"/>
          <w:color w:val="000000"/>
          <w:szCs w:val="18"/>
          <w:lang w:eastAsia="zh-TW"/>
        </w:rPr>
        <w:t>在客戶接受本</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 xml:space="preserve"> </w:t>
      </w:r>
      <w:r w:rsidRPr="00DA53AD">
        <w:rPr>
          <w:rFonts w:eastAsia="PMingLiU" w:cs="Tahoma"/>
          <w:color w:val="000000"/>
          <w:szCs w:val="18"/>
          <w:lang w:eastAsia="zh-TW"/>
        </w:rPr>
        <w:t>優惠方案之後取得之</w:t>
      </w:r>
      <w:r w:rsidRPr="00DA53AD">
        <w:rPr>
          <w:rFonts w:eastAsia="PMingLiU" w:cs="Tahoma"/>
          <w:color w:val="000000"/>
          <w:szCs w:val="18"/>
          <w:lang w:eastAsia="zh-TW"/>
        </w:rPr>
        <w:t xml:space="preserve"> MDOP </w:t>
      </w:r>
      <w:r w:rsidRPr="00DA53AD">
        <w:rPr>
          <w:rFonts w:eastAsia="PMingLiU" w:cs="Tahoma"/>
          <w:color w:val="000000"/>
          <w:szCs w:val="18"/>
          <w:lang w:eastAsia="zh-TW"/>
        </w:rPr>
        <w:t>數目，包括依其大量授權合約經由校正程序取得之使用權，將沒有資格依本優惠方案存取</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。如果客戶想要在依本優惠方案許可的存取數目內從一些裝置存取</w:t>
      </w:r>
      <w:r w:rsidRPr="00DA53AD">
        <w:rPr>
          <w:rFonts w:eastAsia="PMingLiU" w:cs="Tahoma"/>
          <w:color w:val="000000"/>
          <w:szCs w:val="18"/>
          <w:lang w:eastAsia="zh-TW"/>
        </w:rPr>
        <w:t xml:space="preserve"> Windows Intune </w:t>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w:t>
      </w:r>
      <w:r w:rsidRPr="00DA53AD">
        <w:rPr>
          <w:rFonts w:eastAsia="PMingLiU" w:cs="Tahoma"/>
          <w:color w:val="000000"/>
          <w:szCs w:val="18"/>
          <w:lang w:eastAsia="zh-TW"/>
        </w:rPr>
        <w:t>，將必須單獨取得其他使用權。</w:t>
      </w:r>
    </w:p>
    <w:p w:rsidR="005403C8" w:rsidRPr="00105F2D" w:rsidRDefault="0031394C" w:rsidP="00EE3CF0">
      <w:pPr>
        <w:numPr>
          <w:ilvl w:val="1"/>
          <w:numId w:val="81"/>
        </w:numPr>
        <w:spacing w:after="60"/>
        <w:rPr>
          <w:rFonts w:eastAsia="PMingLiU" w:cs="Tahoma"/>
          <w:spacing w:val="-6"/>
        </w:rPr>
      </w:pPr>
      <w:r w:rsidRPr="00105F2D">
        <w:rPr>
          <w:rFonts w:eastAsia="PMingLiU" w:cs="Tahoma"/>
          <w:color w:val="000000"/>
          <w:spacing w:val="-6"/>
          <w:szCs w:val="18"/>
        </w:rPr>
        <w:t>依本優惠方案存取</w:t>
      </w:r>
      <w:r w:rsidRPr="00105F2D">
        <w:rPr>
          <w:rFonts w:eastAsia="PMingLiU" w:cs="Tahoma"/>
          <w:color w:val="000000"/>
          <w:spacing w:val="-6"/>
          <w:szCs w:val="18"/>
        </w:rPr>
        <w:t xml:space="preserve"> Windows Intune </w:t>
      </w:r>
      <w:r w:rsidRPr="00105F2D">
        <w:rPr>
          <w:rFonts w:eastAsia="PMingLiU" w:cs="Tahoma"/>
          <w:spacing w:val="-6"/>
          <w:szCs w:val="18"/>
        </w:rPr>
        <w:t>(</w:t>
      </w:r>
      <w:r w:rsidRPr="00105F2D">
        <w:rPr>
          <w:rFonts w:eastAsia="PMingLiU" w:cs="Tahoma"/>
          <w:spacing w:val="-6"/>
          <w:szCs w:val="18"/>
        </w:rPr>
        <w:t>每一裝置</w:t>
      </w:r>
      <w:r w:rsidRPr="00105F2D">
        <w:rPr>
          <w:rFonts w:eastAsia="PMingLiU" w:cs="Tahoma"/>
          <w:spacing w:val="-6"/>
          <w:szCs w:val="18"/>
        </w:rPr>
        <w:t>)</w:t>
      </w:r>
      <w:r w:rsidRPr="00105F2D">
        <w:rPr>
          <w:rFonts w:eastAsia="PMingLiU" w:cs="Tahoma"/>
          <w:color w:val="000000"/>
          <w:spacing w:val="-6"/>
          <w:szCs w:val="18"/>
        </w:rPr>
        <w:t xml:space="preserve"> </w:t>
      </w:r>
      <w:r w:rsidRPr="00105F2D">
        <w:rPr>
          <w:rFonts w:eastAsia="PMingLiU" w:cs="Tahoma"/>
          <w:color w:val="000000"/>
          <w:spacing w:val="-6"/>
          <w:szCs w:val="18"/>
        </w:rPr>
        <w:t>的權利不包括使用</w:t>
      </w:r>
      <w:r w:rsidRPr="00105F2D">
        <w:rPr>
          <w:rFonts w:eastAsia="PMingLiU" w:cs="Tahoma"/>
          <w:color w:val="000000"/>
          <w:spacing w:val="-6"/>
          <w:szCs w:val="18"/>
        </w:rPr>
        <w:t xml:space="preserve"> Windows </w:t>
      </w:r>
      <w:r w:rsidRPr="00105F2D">
        <w:rPr>
          <w:rFonts w:eastAsia="PMingLiU" w:cs="Tahoma"/>
          <w:color w:val="000000"/>
          <w:spacing w:val="-6"/>
          <w:szCs w:val="18"/>
        </w:rPr>
        <w:t>桌面作業系統的任何權利。</w:t>
      </w:r>
      <w:bookmarkStart w:id="1108" w:name="_24_Windows®_Companion"/>
      <w:bookmarkStart w:id="1109" w:name="_24_Windows®_8"/>
      <w:bookmarkStart w:id="1110" w:name="Sys_22WindowsPartnersLearning"/>
      <w:bookmarkEnd w:id="1107"/>
      <w:bookmarkEnd w:id="1108"/>
      <w:bookmarkEnd w:id="1109"/>
    </w:p>
    <w:p w:rsidR="00483B3D" w:rsidRPr="00DA53AD" w:rsidRDefault="00483B3D" w:rsidP="00483B3D">
      <w:pPr>
        <w:pStyle w:val="Heading3"/>
        <w:rPr>
          <w:rFonts w:ascii="Tahoma" w:eastAsia="PMingLiU" w:hAnsi="Tahoma" w:cs="Tahoma"/>
        </w:rPr>
      </w:pPr>
      <w:bookmarkStart w:id="1111" w:name="_24_Windows®_附贈訂閱使用權"/>
      <w:bookmarkStart w:id="1112" w:name="_Toc336338281"/>
      <w:bookmarkStart w:id="1113" w:name="_Toc352109541"/>
      <w:bookmarkEnd w:id="1111"/>
      <w:r w:rsidRPr="00DA53AD">
        <w:rPr>
          <w:rFonts w:ascii="Tahoma" w:eastAsia="PMingLiU" w:hAnsi="Tahoma" w:cs="Tahoma"/>
          <w:caps/>
          <w:color w:val="F66400"/>
          <w:sz w:val="22"/>
          <w:vertAlign w:val="superscript"/>
        </w:rPr>
        <w:lastRenderedPageBreak/>
        <w:t>24</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Windows</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w:t>
      </w:r>
      <w:r w:rsidRPr="00DA53AD">
        <w:rPr>
          <w:rFonts w:ascii="Tahoma" w:eastAsia="PMingLiU" w:hAnsi="Tahoma" w:cs="Tahoma"/>
          <w:color w:val="F66400"/>
          <w:sz w:val="22"/>
        </w:rPr>
        <w:t>附贈訂閱使用權</w:t>
      </w:r>
      <w:bookmarkEnd w:id="1112"/>
      <w:bookmarkEnd w:id="1113"/>
    </w:p>
    <w:p w:rsidR="00483B3D" w:rsidRPr="00DA53AD" w:rsidRDefault="00483B3D" w:rsidP="00483B3D">
      <w:pPr>
        <w:rPr>
          <w:rFonts w:eastAsia="PMingLiU" w:cs="Tahoma"/>
          <w:lang w:eastAsia="zh-TW"/>
        </w:rPr>
      </w:pPr>
    </w:p>
    <w:p w:rsidR="00483B3D" w:rsidRPr="00DA53AD" w:rsidRDefault="00483B3D" w:rsidP="00483B3D">
      <w:pPr>
        <w:spacing w:after="60"/>
        <w:ind w:left="720"/>
        <w:rPr>
          <w:rFonts w:eastAsia="PMingLiU" w:cs="Tahoma"/>
          <w:lang w:eastAsia="zh-TW"/>
        </w:rPr>
      </w:pPr>
      <w:r w:rsidRPr="00DA53AD">
        <w:rPr>
          <w:rFonts w:eastAsia="PMingLiU" w:cs="Tahoma"/>
          <w:b/>
          <w:color w:val="000000"/>
          <w:lang w:eastAsia="zh-TW"/>
        </w:rPr>
        <w:t>具備</w:t>
      </w:r>
      <w:r w:rsidRPr="00DA53AD">
        <w:rPr>
          <w:rFonts w:eastAsia="PMingLiU" w:cs="Tahoma"/>
          <w:b/>
          <w:color w:val="000000"/>
          <w:lang w:eastAsia="zh-TW"/>
        </w:rPr>
        <w:t xml:space="preserve"> School </w:t>
      </w:r>
      <w:r w:rsidRPr="00DA53AD">
        <w:rPr>
          <w:rFonts w:eastAsia="PMingLiU" w:cs="Tahoma"/>
          <w:b/>
          <w:color w:val="000000"/>
          <w:lang w:eastAsia="zh-TW"/>
        </w:rPr>
        <w:t>合約之機構</w:t>
      </w:r>
    </w:p>
    <w:p w:rsidR="00483B3D" w:rsidRPr="00DA53AD" w:rsidRDefault="00483B3D" w:rsidP="00483B3D">
      <w:pPr>
        <w:ind w:left="720"/>
        <w:rPr>
          <w:rFonts w:eastAsia="PMingLiU" w:cs="Tahoma"/>
          <w:lang w:eastAsia="zh-TW"/>
        </w:rPr>
      </w:pPr>
      <w:r w:rsidRPr="00DA53AD">
        <w:rPr>
          <w:rFonts w:eastAsia="PMingLiU" w:cs="Tahoma"/>
          <w:color w:val="000000"/>
          <w:lang w:eastAsia="zh-TW"/>
        </w:rPr>
        <w:t>如果機構具備合格之產品的範圍，則其得訂購</w:t>
      </w:r>
      <w:r w:rsidRPr="00DA53AD">
        <w:rPr>
          <w:rFonts w:eastAsia="PMingLiU" w:cs="Tahoma"/>
          <w:color w:val="000000"/>
          <w:lang w:eastAsia="zh-TW"/>
        </w:rPr>
        <w:t xml:space="preserve"> Windows </w:t>
      </w:r>
      <w:r w:rsidRPr="00DA53AD">
        <w:rPr>
          <w:rFonts w:eastAsia="PMingLiU" w:cs="Tahoma"/>
          <w:color w:val="000000"/>
          <w:lang w:eastAsia="zh-TW"/>
        </w:rPr>
        <w:t>附贈訂閱使用權</w:t>
      </w:r>
      <w:r w:rsidRPr="00DA53AD">
        <w:rPr>
          <w:rFonts w:eastAsia="PMingLiU" w:cs="Tahoma"/>
          <w:color w:val="000000"/>
          <w:lang w:eastAsia="zh-TW"/>
        </w:rPr>
        <w:t xml:space="preserve"> (CSL)</w:t>
      </w:r>
      <w:r w:rsidRPr="00DA53AD">
        <w:rPr>
          <w:rFonts w:eastAsia="PMingLiU" w:cs="Tahoma"/>
          <w:color w:val="000000"/>
          <w:lang w:eastAsia="zh-TW"/>
        </w:rPr>
        <w:t>。允許購買的</w:t>
      </w:r>
      <w:r w:rsidRPr="00DA53AD">
        <w:rPr>
          <w:rFonts w:eastAsia="PMingLiU" w:cs="Tahoma"/>
          <w:color w:val="000000"/>
          <w:lang w:eastAsia="zh-TW"/>
        </w:rPr>
        <w:t xml:space="preserve"> CSL </w:t>
      </w:r>
      <w:r w:rsidRPr="00DA53AD">
        <w:rPr>
          <w:rFonts w:eastAsia="PMingLiU" w:cs="Tahoma"/>
          <w:color w:val="000000"/>
          <w:lang w:eastAsia="zh-TW"/>
        </w:rPr>
        <w:t>數量上限等於機構之合格產品的合格</w:t>
      </w:r>
      <w:r w:rsidRPr="00DA53AD">
        <w:rPr>
          <w:rFonts w:eastAsia="PMingLiU" w:cs="Tahoma"/>
          <w:color w:val="000000"/>
          <w:lang w:eastAsia="zh-TW"/>
        </w:rPr>
        <w:t xml:space="preserve"> PC </w:t>
      </w:r>
      <w:r w:rsidRPr="00DA53AD">
        <w:rPr>
          <w:rFonts w:eastAsia="PMingLiU" w:cs="Tahoma"/>
          <w:color w:val="000000"/>
          <w:lang w:eastAsia="zh-TW"/>
        </w:rPr>
        <w:t>數量。</w:t>
      </w:r>
    </w:p>
    <w:p w:rsidR="00483B3D" w:rsidRPr="00DA53AD" w:rsidRDefault="00483B3D" w:rsidP="00483B3D">
      <w:pPr>
        <w:rPr>
          <w:rFonts w:eastAsia="PMingLiU" w:cs="Tahoma"/>
          <w:lang w:eastAsia="zh-TW"/>
        </w:rPr>
      </w:pPr>
    </w:p>
    <w:p w:rsidR="00483B3D" w:rsidRPr="00DA53AD" w:rsidRDefault="00483B3D" w:rsidP="00483B3D">
      <w:pPr>
        <w:spacing w:after="60"/>
        <w:ind w:left="720"/>
        <w:rPr>
          <w:rFonts w:eastAsia="PMingLiU" w:cs="Tahoma"/>
          <w:lang w:eastAsia="zh-TW"/>
        </w:rPr>
      </w:pPr>
      <w:r w:rsidRPr="00DA53AD">
        <w:rPr>
          <w:rFonts w:eastAsia="PMingLiU" w:cs="Tahoma"/>
          <w:b/>
          <w:color w:val="000000"/>
          <w:lang w:eastAsia="zh-TW"/>
        </w:rPr>
        <w:t>附贈裝置和合格裝置</w:t>
      </w:r>
    </w:p>
    <w:p w:rsidR="00483B3D" w:rsidRPr="00DA53AD" w:rsidRDefault="00483B3D" w:rsidP="00483B3D">
      <w:pPr>
        <w:ind w:left="720"/>
        <w:rPr>
          <w:rFonts w:eastAsia="PMingLiU" w:cs="Tahoma"/>
          <w:lang w:eastAsia="zh-TW"/>
        </w:rPr>
      </w:pPr>
      <w:r w:rsidRPr="00DA53AD">
        <w:rPr>
          <w:rFonts w:eastAsia="PMingLiU" w:cs="Tahoma"/>
          <w:color w:val="000000"/>
          <w:lang w:eastAsia="zh-TW"/>
        </w:rPr>
        <w:t>合格裝置係指使用</w:t>
      </w:r>
      <w:r w:rsidRPr="00DA53AD">
        <w:rPr>
          <w:rFonts w:eastAsia="PMingLiU" w:cs="Tahoma"/>
          <w:color w:val="000000"/>
          <w:lang w:eastAsia="zh-TW"/>
        </w:rPr>
        <w:t xml:space="preserve"> CSL </w:t>
      </w:r>
      <w:r w:rsidRPr="00DA53AD">
        <w:rPr>
          <w:rFonts w:eastAsia="PMingLiU" w:cs="Tahoma"/>
          <w:color w:val="000000"/>
          <w:lang w:eastAsia="zh-TW"/>
        </w:rPr>
        <w:t>提供的使用權之附贈裝置。</w:t>
      </w:r>
      <w:r w:rsidRPr="00DA53AD">
        <w:rPr>
          <w:rFonts w:eastAsia="PMingLiU" w:cs="Tahoma"/>
          <w:color w:val="000000"/>
          <w:lang w:eastAsia="zh-TW"/>
        </w:rPr>
        <w:t xml:space="preserve">CSL </w:t>
      </w:r>
      <w:r w:rsidRPr="00DA53AD">
        <w:rPr>
          <w:rFonts w:eastAsia="PMingLiU" w:cs="Tahoma"/>
          <w:color w:val="000000"/>
          <w:lang w:eastAsia="zh-TW"/>
        </w:rPr>
        <w:t>為</w:t>
      </w:r>
      <w:r w:rsidRPr="00DA53AD">
        <w:rPr>
          <w:rFonts w:eastAsia="PMingLiU" w:cs="Tahoma"/>
          <w:color w:val="000000"/>
          <w:lang w:eastAsia="zh-TW"/>
        </w:rPr>
        <w:t xml:space="preserve"> Enterprise </w:t>
      </w:r>
      <w:r w:rsidRPr="00DA53AD">
        <w:rPr>
          <w:rFonts w:eastAsia="PMingLiU" w:cs="Tahoma"/>
          <w:color w:val="000000"/>
          <w:lang w:eastAsia="zh-TW"/>
        </w:rPr>
        <w:t>產品，因此滿足任何合格裝置訂購承諾的系統部分。　貴用戶得購買任何數量的</w:t>
      </w:r>
      <w:r w:rsidRPr="00DA53AD">
        <w:rPr>
          <w:rFonts w:eastAsia="PMingLiU" w:cs="Tahoma"/>
          <w:color w:val="000000"/>
          <w:lang w:eastAsia="zh-TW"/>
        </w:rPr>
        <w:t xml:space="preserve"> CSL</w:t>
      </w:r>
      <w:r w:rsidRPr="00DA53AD">
        <w:rPr>
          <w:rFonts w:eastAsia="PMingLiU" w:cs="Tahoma"/>
          <w:color w:val="000000"/>
          <w:lang w:eastAsia="zh-TW"/>
        </w:rPr>
        <w:t>，且不需要為所有組織的合格</w:t>
      </w:r>
      <w:r w:rsidRPr="00DA53AD">
        <w:rPr>
          <w:rFonts w:eastAsia="PMingLiU" w:cs="Tahoma"/>
          <w:lang w:eastAsia="zh-TW"/>
        </w:rPr>
        <w:t>裝置購買，但是</w:t>
      </w:r>
      <w:r w:rsidRPr="00DA53AD">
        <w:rPr>
          <w:rFonts w:eastAsia="PMingLiU" w:cs="Tahoma"/>
          <w:lang w:eastAsia="zh-TW"/>
        </w:rPr>
        <w:t xml:space="preserve"> CSL </w:t>
      </w:r>
      <w:r w:rsidRPr="00DA53AD">
        <w:rPr>
          <w:rFonts w:eastAsia="PMingLiU" w:cs="Tahoma"/>
          <w:lang w:eastAsia="zh-TW"/>
        </w:rPr>
        <w:t>的數量絕對不可超過所有</w:t>
      </w:r>
      <w:r w:rsidRPr="00DA53AD">
        <w:rPr>
          <w:rFonts w:eastAsia="PMingLiU" w:cs="Tahoma"/>
          <w:lang w:eastAsia="zh-TW"/>
        </w:rPr>
        <w:t xml:space="preserve"> Windows </w:t>
      </w:r>
      <w:r w:rsidRPr="00DA53AD">
        <w:rPr>
          <w:rFonts w:eastAsia="PMingLiU" w:cs="Tahoma"/>
          <w:lang w:eastAsia="zh-TW"/>
        </w:rPr>
        <w:t>升級和</w:t>
      </w:r>
      <w:r w:rsidRPr="00DA53AD">
        <w:rPr>
          <w:rFonts w:eastAsia="PMingLiU" w:cs="Tahoma"/>
          <w:lang w:eastAsia="zh-TW"/>
        </w:rPr>
        <w:t xml:space="preserve"> VDA </w:t>
      </w:r>
      <w:r w:rsidRPr="00DA53AD">
        <w:rPr>
          <w:rFonts w:eastAsia="PMingLiU" w:cs="Tahoma"/>
          <w:lang w:eastAsia="zh-TW"/>
        </w:rPr>
        <w:t>使用權數目。</w:t>
      </w:r>
    </w:p>
    <w:p w:rsidR="00483B3D" w:rsidRPr="00DA53AD" w:rsidRDefault="00483B3D" w:rsidP="00483B3D">
      <w:pPr>
        <w:rPr>
          <w:rFonts w:eastAsia="PMingLiU" w:cs="Tahoma"/>
          <w:lang w:eastAsia="zh-TW"/>
        </w:rPr>
      </w:pPr>
    </w:p>
    <w:p w:rsidR="00483B3D" w:rsidRPr="00DA53AD" w:rsidRDefault="00483B3D" w:rsidP="00483B3D">
      <w:pPr>
        <w:rPr>
          <w:rFonts w:eastAsia="PMingLiU" w:cs="Tahoma"/>
          <w:lang w:eastAsia="zh-TW"/>
        </w:rPr>
      </w:pPr>
    </w:p>
    <w:p w:rsidR="00483B3D" w:rsidRPr="00DA53AD" w:rsidRDefault="00483B3D" w:rsidP="00483B3D">
      <w:pPr>
        <w:pStyle w:val="Heading3"/>
        <w:rPr>
          <w:rFonts w:ascii="Tahoma" w:eastAsia="PMingLiU" w:hAnsi="Tahoma" w:cs="Tahoma"/>
        </w:rPr>
      </w:pPr>
      <w:bookmarkStart w:id="1114" w:name="_Toc336338282"/>
      <w:bookmarkStart w:id="1115" w:name="_Toc352109542"/>
      <w:bookmarkStart w:id="1116" w:name="Sys_24WindowsVistaDVDPack"/>
      <w:r w:rsidRPr="00DA53AD">
        <w:rPr>
          <w:rFonts w:ascii="Tahoma" w:eastAsia="PMingLiU" w:hAnsi="Tahoma" w:cs="Tahoma"/>
          <w:caps/>
          <w:color w:val="F66400"/>
          <w:sz w:val="22"/>
          <w:vertAlign w:val="superscript"/>
        </w:rPr>
        <w:t>25</w:t>
      </w:r>
      <w:r w:rsidRPr="00DA53AD">
        <w:rPr>
          <w:rFonts w:ascii="Tahoma" w:eastAsia="PMingLiU" w:hAnsi="Tahoma" w:cs="Tahoma"/>
          <w:bCs/>
          <w:color w:val="F66400"/>
          <w:sz w:val="22"/>
          <w:szCs w:val="22"/>
        </w:rPr>
        <w:t xml:space="preserve"> Windows Vista DVD Playback Pack</w:t>
      </w:r>
      <w:bookmarkEnd w:id="1114"/>
      <w:bookmarkEnd w:id="1115"/>
    </w:p>
    <w:bookmarkEnd w:id="1116"/>
    <w:p w:rsidR="00483B3D" w:rsidRPr="00DA53AD" w:rsidRDefault="00483B3D" w:rsidP="00483B3D">
      <w:pPr>
        <w:rPr>
          <w:rFonts w:eastAsia="PMingLiU" w:cs="Tahoma"/>
        </w:rPr>
      </w:pPr>
    </w:p>
    <w:p w:rsidR="00483B3D" w:rsidRPr="00DA53AD" w:rsidRDefault="00483B3D" w:rsidP="00483B3D">
      <w:pPr>
        <w:ind w:left="720"/>
        <w:rPr>
          <w:rFonts w:eastAsia="PMingLiU" w:cs="Tahoma"/>
        </w:rPr>
      </w:pPr>
      <w:r w:rsidRPr="00DA53AD">
        <w:rPr>
          <w:rFonts w:eastAsia="PMingLiU" w:cs="Tahoma"/>
          <w:color w:val="000000"/>
          <w:szCs w:val="18"/>
        </w:rPr>
        <w:t>安裝或操作</w:t>
      </w:r>
      <w:r w:rsidRPr="00DA53AD">
        <w:rPr>
          <w:rFonts w:eastAsia="PMingLiU" w:cs="Tahoma"/>
          <w:color w:val="000000"/>
          <w:szCs w:val="18"/>
        </w:rPr>
        <w:t xml:space="preserve"> Windows Vista DVD Playback Pack </w:t>
      </w:r>
      <w:r w:rsidRPr="00DA53AD">
        <w:rPr>
          <w:rFonts w:eastAsia="PMingLiU" w:cs="Tahoma"/>
          <w:color w:val="000000"/>
          <w:szCs w:val="18"/>
        </w:rPr>
        <w:t>之大量授權客戶應該參閱</w:t>
      </w:r>
      <w:r w:rsidRPr="00DA53AD">
        <w:rPr>
          <w:rFonts w:eastAsia="PMingLiU" w:cs="Tahoma"/>
          <w:color w:val="000000"/>
          <w:szCs w:val="18"/>
        </w:rPr>
        <w:t xml:space="preserve"> 2010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月之</w:t>
      </w:r>
      <w:r w:rsidRPr="00DA53AD">
        <w:rPr>
          <w:rFonts w:eastAsia="PMingLiU" w:cs="Tahoma"/>
          <w:color w:val="000000"/>
          <w:szCs w:val="18"/>
        </w:rPr>
        <w:t xml:space="preserve"> Microsoft </w:t>
      </w:r>
      <w:r w:rsidR="00DC472E">
        <w:rPr>
          <w:rFonts w:eastAsia="PMingLiU" w:cs="Tahoma"/>
          <w:color w:val="000000"/>
          <w:szCs w:val="18"/>
        </w:rPr>
        <w:br/>
      </w:r>
      <w:r w:rsidRPr="00DA53AD">
        <w:rPr>
          <w:rFonts w:eastAsia="PMingLiU" w:cs="Tahoma"/>
          <w:color w:val="000000"/>
          <w:szCs w:val="18"/>
        </w:rPr>
        <w:t>授權產品使用權</w:t>
      </w:r>
      <w:r w:rsidRPr="00DA53AD">
        <w:rPr>
          <w:rFonts w:eastAsia="PMingLiU" w:cs="Tahoma"/>
          <w:color w:val="000000"/>
          <w:szCs w:val="18"/>
        </w:rPr>
        <w:t xml:space="preserve"> (PUR) </w:t>
      </w:r>
      <w:r w:rsidRPr="00DA53AD">
        <w:rPr>
          <w:rFonts w:eastAsia="PMingLiU" w:cs="Tahoma"/>
          <w:color w:val="000000"/>
          <w:szCs w:val="18"/>
        </w:rPr>
        <w:t>之授權條款。</w:t>
      </w:r>
    </w:p>
    <w:p w:rsidR="00483B3D" w:rsidRPr="00DA53AD" w:rsidRDefault="00483B3D" w:rsidP="00483B3D">
      <w:pPr>
        <w:rPr>
          <w:rFonts w:eastAsia="PMingLiU" w:cs="Tahoma"/>
        </w:rPr>
      </w:pPr>
    </w:p>
    <w:p w:rsidR="007A73DF" w:rsidRPr="00DA53AD" w:rsidRDefault="007A73DF" w:rsidP="007A73DF">
      <w:pPr>
        <w:contextualSpacing/>
        <w:rPr>
          <w:rFonts w:eastAsia="PMingLiU" w:cs="Tahoma"/>
        </w:rPr>
      </w:pPr>
    </w:p>
    <w:p w:rsidR="005D4DAB" w:rsidRPr="00DA53AD" w:rsidRDefault="00B26237" w:rsidP="00C646B3">
      <w:pPr>
        <w:pStyle w:val="Heading3"/>
        <w:rPr>
          <w:rFonts w:ascii="Tahoma" w:eastAsia="PMingLiU" w:hAnsi="Tahoma" w:cs="Tahoma"/>
        </w:rPr>
      </w:pPr>
      <w:bookmarkStart w:id="1117" w:name="_26_Windows®_8"/>
      <w:bookmarkStart w:id="1118" w:name="_Toc336338284"/>
      <w:bookmarkStart w:id="1119" w:name="_Toc352109543"/>
      <w:bookmarkEnd w:id="1117"/>
      <w:r w:rsidRPr="00DA53AD">
        <w:rPr>
          <w:rFonts w:ascii="Tahoma" w:eastAsia="PMingLiU" w:hAnsi="Tahoma" w:cs="Tahoma"/>
          <w:caps/>
          <w:color w:val="F66400"/>
          <w:sz w:val="22"/>
          <w:vertAlign w:val="superscript"/>
        </w:rPr>
        <w:t>26</w:t>
      </w:r>
      <w:r w:rsidRPr="00DA53AD">
        <w:rPr>
          <w:rFonts w:ascii="Tahoma" w:eastAsia="PMingLiU" w:hAnsi="Tahoma" w:cs="Tahoma"/>
          <w:color w:val="F66400"/>
          <w:sz w:val="22"/>
        </w:rPr>
        <w:t xml:space="preserve"> Windows</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8 Enterprise Sideloading</w:t>
      </w:r>
      <w:bookmarkEnd w:id="1118"/>
      <w:bookmarkEnd w:id="1119"/>
    </w:p>
    <w:p w:rsidR="009B2474" w:rsidRPr="00DA53AD"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2848"/>
        <w:gridCol w:w="1650"/>
        <w:gridCol w:w="1340"/>
      </w:tblGrid>
      <w:tr w:rsidR="005D4DAB" w:rsidRPr="00DA53AD" w:rsidTr="009F67F7">
        <w:trPr>
          <w:trHeight w:val="900"/>
          <w:tblHeader/>
        </w:trPr>
        <w:tc>
          <w:tcPr>
            <w:tcW w:w="2848"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DA53AD" w:rsidRDefault="00433F5F" w:rsidP="005D4DAB">
            <w:pPr>
              <w:jc w:val="center"/>
              <w:rPr>
                <w:rFonts w:eastAsia="PMingLiU" w:cs="Tahoma"/>
                <w:b/>
                <w:bCs/>
                <w:szCs w:val="18"/>
              </w:rPr>
            </w:pPr>
            <w:r w:rsidRPr="00DA53AD">
              <w:rPr>
                <w:rFonts w:eastAsia="PMingLiU" w:cs="Tahoma"/>
                <w:b/>
                <w:bCs/>
                <w:szCs w:val="18"/>
              </w:rPr>
              <w:t>方案可用性</w:t>
            </w:r>
          </w:p>
        </w:tc>
        <w:tc>
          <w:tcPr>
            <w:tcW w:w="1650" w:type="dxa"/>
            <w:tcBorders>
              <w:top w:val="single" w:sz="4" w:space="0" w:color="auto"/>
              <w:left w:val="nil"/>
              <w:bottom w:val="single" w:sz="4" w:space="0" w:color="auto"/>
              <w:right w:val="single" w:sz="4" w:space="0" w:color="auto"/>
            </w:tcBorders>
            <w:shd w:val="clear" w:color="auto" w:fill="FABF8F"/>
            <w:vAlign w:val="bottom"/>
          </w:tcPr>
          <w:p w:rsidR="005D4DAB" w:rsidRPr="00DA53AD" w:rsidRDefault="005D4DAB" w:rsidP="005D4DAB">
            <w:pPr>
              <w:jc w:val="center"/>
              <w:rPr>
                <w:rFonts w:eastAsia="PMingLiU" w:cs="Tahoma"/>
                <w:b/>
                <w:bCs/>
                <w:szCs w:val="18"/>
              </w:rPr>
            </w:pPr>
            <w:r w:rsidRPr="00DA53AD">
              <w:rPr>
                <w:rFonts w:eastAsia="PMingLiU" w:cs="Tahoma"/>
                <w:b/>
                <w:bCs/>
                <w:szCs w:val="18"/>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DA53AD" w:rsidRDefault="005D4DAB" w:rsidP="005D4DAB">
            <w:pPr>
              <w:jc w:val="center"/>
              <w:rPr>
                <w:rFonts w:eastAsia="PMingLiU" w:cs="Tahoma"/>
                <w:b/>
                <w:bCs/>
                <w:szCs w:val="18"/>
              </w:rPr>
            </w:pPr>
            <w:r w:rsidRPr="00DA53AD">
              <w:rPr>
                <w:rFonts w:eastAsia="PMingLiU" w:cs="Tahoma"/>
                <w:b/>
                <w:bCs/>
                <w:szCs w:val="18"/>
              </w:rPr>
              <w:t>如同</w:t>
            </w:r>
            <w:r w:rsidRPr="00DA53AD">
              <w:rPr>
                <w:rFonts w:eastAsia="PMingLiU" w:cs="Tahoma"/>
                <w:b/>
                <w:bCs/>
                <w:szCs w:val="18"/>
              </w:rPr>
              <w:t xml:space="preserve"> SA </w:t>
            </w:r>
            <w:r w:rsidR="009F67F7">
              <w:rPr>
                <w:rFonts w:eastAsia="PMingLiU" w:cs="Tahoma"/>
                <w:b/>
                <w:bCs/>
                <w:szCs w:val="18"/>
              </w:rPr>
              <w:br/>
            </w:r>
            <w:r w:rsidRPr="00DA53AD">
              <w:rPr>
                <w:rFonts w:eastAsia="PMingLiU" w:cs="Tahoma"/>
                <w:b/>
                <w:bCs/>
                <w:szCs w:val="18"/>
              </w:rPr>
              <w:t>利益取得方式</w:t>
            </w:r>
          </w:p>
        </w:tc>
      </w:tr>
      <w:tr w:rsidR="005D4DAB" w:rsidRPr="00DA53AD" w:rsidTr="009F67F7">
        <w:trPr>
          <w:trHeight w:val="337"/>
        </w:trPr>
        <w:tc>
          <w:tcPr>
            <w:tcW w:w="284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A53AD" w:rsidRDefault="005D4DAB" w:rsidP="005D4DAB">
            <w:pPr>
              <w:jc w:val="center"/>
              <w:rPr>
                <w:rFonts w:eastAsia="PMingLiU" w:cs="Tahoma"/>
                <w:b/>
                <w:bCs/>
                <w:szCs w:val="18"/>
              </w:rPr>
            </w:pPr>
            <w:r w:rsidRPr="00DA53AD">
              <w:rPr>
                <w:rFonts w:eastAsia="PMingLiU" w:cs="Tahoma"/>
                <w:b/>
                <w:bCs/>
                <w:szCs w:val="18"/>
              </w:rPr>
              <w:t>Open License</w:t>
            </w:r>
          </w:p>
        </w:tc>
        <w:tc>
          <w:tcPr>
            <w:tcW w:w="1650" w:type="dxa"/>
            <w:tcBorders>
              <w:top w:val="single" w:sz="4" w:space="0" w:color="auto"/>
              <w:left w:val="single" w:sz="4" w:space="0" w:color="auto"/>
              <w:bottom w:val="single" w:sz="4" w:space="0" w:color="auto"/>
              <w:right w:val="single" w:sz="4" w:space="0" w:color="auto"/>
            </w:tcBorders>
            <w:vAlign w:val="center"/>
          </w:tcPr>
          <w:p w:rsidR="005D4DAB" w:rsidRPr="00DA53AD" w:rsidRDefault="005D4DAB" w:rsidP="005D4DAB">
            <w:pPr>
              <w:jc w:val="center"/>
              <w:rPr>
                <w:rFonts w:eastAsia="PMingLiU" w:cs="Tahoma"/>
                <w:szCs w:val="18"/>
              </w:rPr>
            </w:pPr>
            <w:r w:rsidRPr="00DA53AD">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DA53AD" w:rsidRDefault="005D4DAB" w:rsidP="005D4DAB">
            <w:pPr>
              <w:jc w:val="center"/>
              <w:rPr>
                <w:rFonts w:eastAsia="PMingLiU" w:cs="Tahoma"/>
                <w:szCs w:val="18"/>
              </w:rPr>
            </w:pPr>
          </w:p>
        </w:tc>
      </w:tr>
      <w:tr w:rsidR="005D4DAB" w:rsidRPr="00DA53AD" w:rsidTr="009F67F7">
        <w:trPr>
          <w:trHeight w:val="337"/>
        </w:trPr>
        <w:tc>
          <w:tcPr>
            <w:tcW w:w="284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A53AD" w:rsidRDefault="005D4DAB" w:rsidP="005D4DAB">
            <w:pPr>
              <w:jc w:val="center"/>
              <w:rPr>
                <w:rFonts w:eastAsia="PMingLiU" w:cs="Tahoma"/>
                <w:b/>
                <w:bCs/>
                <w:szCs w:val="18"/>
              </w:rPr>
            </w:pPr>
            <w:r w:rsidRPr="00DA53AD">
              <w:rPr>
                <w:rFonts w:eastAsia="PMingLiU" w:cs="Tahoma"/>
                <w:b/>
                <w:bCs/>
                <w:szCs w:val="18"/>
              </w:rPr>
              <w:t>Select/Select Plus</w:t>
            </w:r>
          </w:p>
        </w:tc>
        <w:tc>
          <w:tcPr>
            <w:tcW w:w="1650" w:type="dxa"/>
            <w:tcBorders>
              <w:top w:val="single" w:sz="4" w:space="0" w:color="auto"/>
              <w:left w:val="single" w:sz="4" w:space="0" w:color="auto"/>
              <w:bottom w:val="single" w:sz="4" w:space="0" w:color="auto"/>
              <w:right w:val="single" w:sz="4" w:space="0" w:color="auto"/>
            </w:tcBorders>
            <w:vAlign w:val="center"/>
          </w:tcPr>
          <w:p w:rsidR="005D4DAB" w:rsidRPr="00DA53AD" w:rsidRDefault="005D4DAB" w:rsidP="005D4DAB">
            <w:pPr>
              <w:jc w:val="center"/>
              <w:rPr>
                <w:rFonts w:eastAsia="PMingLiU" w:cs="Tahoma"/>
                <w:szCs w:val="18"/>
              </w:rPr>
            </w:pPr>
            <w:r w:rsidRPr="00DA53AD">
              <w:rPr>
                <w:rFonts w:eastAsia="PMingLiU"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A53AD" w:rsidRDefault="005D4DAB" w:rsidP="005D4DAB">
            <w:pPr>
              <w:jc w:val="center"/>
              <w:rPr>
                <w:rFonts w:eastAsia="PMingLiU" w:cs="Tahoma"/>
                <w:szCs w:val="18"/>
              </w:rPr>
            </w:pPr>
            <w:r w:rsidRPr="00DA53AD">
              <w:rPr>
                <w:rFonts w:eastAsia="PMingLiU" w:cs="Tahoma"/>
                <w:szCs w:val="18"/>
              </w:rPr>
              <w:t>x</w:t>
            </w:r>
          </w:p>
        </w:tc>
      </w:tr>
      <w:tr w:rsidR="005D4DAB" w:rsidRPr="00DA53AD" w:rsidTr="009F67F7">
        <w:trPr>
          <w:trHeight w:val="337"/>
        </w:trPr>
        <w:tc>
          <w:tcPr>
            <w:tcW w:w="284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A53AD" w:rsidRDefault="005D4DAB" w:rsidP="005D4DAB">
            <w:pPr>
              <w:jc w:val="center"/>
              <w:rPr>
                <w:rFonts w:eastAsia="PMingLiU" w:cs="Tahoma"/>
                <w:b/>
                <w:bCs/>
                <w:szCs w:val="18"/>
              </w:rPr>
            </w:pPr>
            <w:r w:rsidRPr="00DA53AD">
              <w:rPr>
                <w:rFonts w:eastAsia="PMingLiU" w:cs="Tahoma"/>
                <w:b/>
                <w:bCs/>
                <w:szCs w:val="18"/>
              </w:rPr>
              <w:t xml:space="preserve">Enterprise </w:t>
            </w:r>
            <w:r w:rsidRPr="00DA53AD">
              <w:rPr>
                <w:rFonts w:eastAsia="PMingLiU" w:cs="Tahoma"/>
                <w:b/>
                <w:bCs/>
                <w:szCs w:val="18"/>
              </w:rPr>
              <w:t>合約</w:t>
            </w:r>
            <w:r w:rsidRPr="00DA53AD">
              <w:rPr>
                <w:rFonts w:eastAsia="PMingLiU" w:cs="Tahoma"/>
                <w:b/>
                <w:bCs/>
                <w:szCs w:val="18"/>
              </w:rPr>
              <w:t xml:space="preserve"> EAS</w:t>
            </w:r>
          </w:p>
        </w:tc>
        <w:tc>
          <w:tcPr>
            <w:tcW w:w="1650" w:type="dxa"/>
            <w:tcBorders>
              <w:top w:val="single" w:sz="4" w:space="0" w:color="auto"/>
              <w:left w:val="single" w:sz="4" w:space="0" w:color="auto"/>
              <w:bottom w:val="single" w:sz="4" w:space="0" w:color="auto"/>
              <w:right w:val="single" w:sz="4" w:space="0" w:color="auto"/>
            </w:tcBorders>
            <w:vAlign w:val="center"/>
          </w:tcPr>
          <w:p w:rsidR="005D4DAB" w:rsidRPr="00DA53AD" w:rsidRDefault="005D4DAB"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DA53AD" w:rsidRDefault="005D4DAB" w:rsidP="005D4DAB">
            <w:pPr>
              <w:jc w:val="center"/>
              <w:rPr>
                <w:rFonts w:eastAsia="PMingLiU" w:cs="Tahoma"/>
                <w:szCs w:val="18"/>
              </w:rPr>
            </w:pPr>
            <w:r w:rsidRPr="00DA53AD">
              <w:rPr>
                <w:rFonts w:eastAsia="PMingLiU" w:cs="Tahoma"/>
                <w:szCs w:val="18"/>
              </w:rPr>
              <w:t>x</w:t>
            </w:r>
          </w:p>
        </w:tc>
      </w:tr>
      <w:tr w:rsidR="00755633" w:rsidRPr="00DA53AD" w:rsidTr="009F67F7">
        <w:trPr>
          <w:trHeight w:val="337"/>
        </w:trPr>
        <w:tc>
          <w:tcPr>
            <w:tcW w:w="284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A53AD" w:rsidRDefault="00755633" w:rsidP="005D4DAB">
            <w:pPr>
              <w:jc w:val="center"/>
              <w:rPr>
                <w:rFonts w:eastAsia="PMingLiU" w:cs="Tahoma"/>
                <w:b/>
                <w:bCs/>
                <w:szCs w:val="18"/>
              </w:rPr>
            </w:pPr>
            <w:r w:rsidRPr="00DA53AD">
              <w:rPr>
                <w:rFonts w:eastAsia="PMingLiU" w:cs="Tahoma"/>
                <w:b/>
                <w:bCs/>
                <w:szCs w:val="18"/>
              </w:rPr>
              <w:t>EES</w:t>
            </w:r>
          </w:p>
        </w:tc>
        <w:tc>
          <w:tcPr>
            <w:tcW w:w="1650" w:type="dxa"/>
            <w:tcBorders>
              <w:top w:val="single" w:sz="4" w:space="0" w:color="auto"/>
              <w:left w:val="single" w:sz="4" w:space="0" w:color="auto"/>
              <w:bottom w:val="single" w:sz="4" w:space="0" w:color="auto"/>
              <w:right w:val="single" w:sz="4" w:space="0" w:color="auto"/>
            </w:tcBorders>
            <w:vAlign w:val="center"/>
          </w:tcPr>
          <w:p w:rsidR="00755633" w:rsidRPr="00DA53AD" w:rsidRDefault="00755633"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DA53AD" w:rsidRDefault="00755633" w:rsidP="005D4DAB">
            <w:pPr>
              <w:jc w:val="center"/>
              <w:rPr>
                <w:rFonts w:eastAsia="PMingLiU" w:cs="Tahoma"/>
                <w:szCs w:val="18"/>
              </w:rPr>
            </w:pPr>
            <w:r w:rsidRPr="00DA53AD">
              <w:rPr>
                <w:rFonts w:eastAsia="PMingLiU" w:cs="Tahoma"/>
                <w:szCs w:val="18"/>
              </w:rPr>
              <w:t>x</w:t>
            </w:r>
          </w:p>
        </w:tc>
      </w:tr>
    </w:tbl>
    <w:p w:rsidR="005D4DAB" w:rsidRPr="00DA53AD" w:rsidRDefault="005D4DAB" w:rsidP="00572128">
      <w:pPr>
        <w:ind w:left="900"/>
        <w:rPr>
          <w:rFonts w:eastAsia="PMingLiU" w:cs="Tahoma"/>
        </w:rPr>
      </w:pPr>
    </w:p>
    <w:p w:rsidR="005D4DAB" w:rsidRPr="00DA53AD" w:rsidRDefault="005D4DAB" w:rsidP="00EE035D">
      <w:pPr>
        <w:ind w:left="720"/>
        <w:rPr>
          <w:rFonts w:eastAsia="PMingLiU" w:cs="Tahoma"/>
        </w:rPr>
      </w:pPr>
      <w:r w:rsidRPr="00DA53AD">
        <w:rPr>
          <w:rFonts w:eastAsia="PMingLiU" w:cs="Tahoma"/>
          <w:szCs w:val="18"/>
        </w:rPr>
        <w:t xml:space="preserve">Windows Enterprise Sideloading </w:t>
      </w:r>
      <w:r w:rsidRPr="00DA53AD">
        <w:rPr>
          <w:rFonts w:eastAsia="PMingLiU" w:cs="Tahoma"/>
          <w:szCs w:val="18"/>
        </w:rPr>
        <w:t>係指未透過</w:t>
      </w:r>
      <w:r w:rsidRPr="00DA53AD">
        <w:rPr>
          <w:rFonts w:eastAsia="PMingLiU" w:cs="Tahoma"/>
          <w:szCs w:val="18"/>
        </w:rPr>
        <w:t xml:space="preserve"> Windows </w:t>
      </w:r>
      <w:r w:rsidRPr="00DA53AD">
        <w:rPr>
          <w:rFonts w:eastAsia="PMingLiU" w:cs="Tahoma"/>
          <w:szCs w:val="18"/>
        </w:rPr>
        <w:t>市集，直接將要用於客戶之利益的新</w:t>
      </w:r>
      <w:r w:rsidRPr="00DA53AD">
        <w:rPr>
          <w:rFonts w:eastAsia="PMingLiU" w:cs="Tahoma"/>
          <w:szCs w:val="18"/>
        </w:rPr>
        <w:t xml:space="preserve"> Windows 8 </w:t>
      </w:r>
      <w:r w:rsidRPr="00DA53AD">
        <w:rPr>
          <w:rFonts w:eastAsia="PMingLiU" w:cs="Tahoma"/>
          <w:szCs w:val="18"/>
        </w:rPr>
        <w:t>應用程式安裝至裝置的程序。任何</w:t>
      </w:r>
      <w:r w:rsidRPr="00DA53AD">
        <w:rPr>
          <w:rFonts w:eastAsia="PMingLiU" w:cs="Tahoma"/>
          <w:szCs w:val="18"/>
        </w:rPr>
        <w:t xml:space="preserve"> VL </w:t>
      </w:r>
      <w:r w:rsidRPr="00DA53AD">
        <w:rPr>
          <w:rFonts w:eastAsia="PMingLiU" w:cs="Tahoma"/>
          <w:szCs w:val="18"/>
        </w:rPr>
        <w:t>方案中，已加入執行</w:t>
      </w:r>
      <w:r w:rsidRPr="00DA53AD">
        <w:rPr>
          <w:rFonts w:eastAsia="PMingLiU" w:cs="Tahoma"/>
          <w:szCs w:val="18"/>
        </w:rPr>
        <w:t xml:space="preserve"> Windows 8 </w:t>
      </w:r>
      <w:r w:rsidRPr="00DA53AD">
        <w:rPr>
          <w:rFonts w:eastAsia="PMingLiU" w:cs="Tahoma"/>
          <w:szCs w:val="18"/>
        </w:rPr>
        <w:t>企業版之網域會啟用</w:t>
      </w:r>
      <w:r w:rsidRPr="00DA53AD">
        <w:rPr>
          <w:rFonts w:eastAsia="PMingLiU" w:cs="Tahoma"/>
          <w:szCs w:val="18"/>
        </w:rPr>
        <w:t xml:space="preserve"> Windows Enterprise Sideloading </w:t>
      </w:r>
      <w:r w:rsidRPr="00DA53AD">
        <w:rPr>
          <w:rFonts w:eastAsia="PMingLiU" w:cs="Tahoma"/>
          <w:szCs w:val="18"/>
        </w:rPr>
        <w:t>的功能。</w:t>
      </w:r>
      <w:r w:rsidRPr="00DA53AD">
        <w:rPr>
          <w:rFonts w:eastAsia="PMingLiU" w:cs="Tahoma"/>
          <w:szCs w:val="18"/>
        </w:rPr>
        <w:t xml:space="preserve">Windows Enterprise Sideloading </w:t>
      </w:r>
      <w:r w:rsidRPr="00DA53AD">
        <w:rPr>
          <w:rFonts w:eastAsia="PMingLiU" w:cs="Tahoma"/>
          <w:szCs w:val="18"/>
        </w:rPr>
        <w:t>也可以在執行</w:t>
      </w:r>
      <w:r w:rsidRPr="00DA53AD">
        <w:rPr>
          <w:rFonts w:eastAsia="PMingLiU" w:cs="Tahoma"/>
          <w:szCs w:val="18"/>
        </w:rPr>
        <w:t xml:space="preserve"> Windows 8 </w:t>
      </w:r>
      <w:r w:rsidRPr="00DA53AD">
        <w:rPr>
          <w:rFonts w:eastAsia="PMingLiU" w:cs="Tahoma"/>
          <w:szCs w:val="18"/>
        </w:rPr>
        <w:t>企業版之不屬於所加入之網域的裝置上啟用，以及在經由使用產品金鑰執行</w:t>
      </w:r>
      <w:r w:rsidRPr="00DA53AD">
        <w:rPr>
          <w:rFonts w:eastAsia="PMingLiU" w:cs="Tahoma"/>
          <w:szCs w:val="18"/>
        </w:rPr>
        <w:t xml:space="preserve"> Windows 8 </w:t>
      </w:r>
      <w:r w:rsidRPr="00DA53AD">
        <w:rPr>
          <w:rFonts w:eastAsia="PMingLiU" w:cs="Tahoma"/>
          <w:szCs w:val="18"/>
        </w:rPr>
        <w:t>專業版或</w:t>
      </w:r>
      <w:r w:rsidRPr="00DA53AD">
        <w:rPr>
          <w:rFonts w:eastAsia="PMingLiU" w:cs="Tahoma"/>
          <w:szCs w:val="18"/>
        </w:rPr>
        <w:t xml:space="preserve"> Windows RT </w:t>
      </w:r>
      <w:r w:rsidRPr="00DA53AD">
        <w:rPr>
          <w:rFonts w:eastAsia="PMingLiU" w:cs="Tahoma"/>
          <w:szCs w:val="18"/>
        </w:rPr>
        <w:t>的裝置上啟用。任何</w:t>
      </w:r>
      <w:r w:rsidR="00DC472E">
        <w:rPr>
          <w:rFonts w:eastAsia="PMingLiU" w:cs="Tahoma"/>
          <w:szCs w:val="18"/>
        </w:rPr>
        <w:br/>
      </w:r>
      <w:r w:rsidRPr="00DA53AD">
        <w:rPr>
          <w:rFonts w:eastAsia="PMingLiU" w:cs="Tahoma"/>
          <w:szCs w:val="18"/>
        </w:rPr>
        <w:t>情況下，</w:t>
      </w:r>
      <w:r w:rsidRPr="00DA53AD">
        <w:rPr>
          <w:rFonts w:eastAsia="PMingLiU" w:cs="Tahoma"/>
          <w:szCs w:val="18"/>
        </w:rPr>
        <w:t xml:space="preserve">Windows Enterprise Sideloading </w:t>
      </w:r>
      <w:r w:rsidRPr="00DA53AD">
        <w:rPr>
          <w:rFonts w:eastAsia="PMingLiU" w:cs="Tahoma"/>
          <w:szCs w:val="18"/>
        </w:rPr>
        <w:t>僅得用來部署供大量授權客戶之利益使用的應用程式。</w:t>
      </w:r>
      <w:r w:rsidRPr="00DA53AD">
        <w:rPr>
          <w:rFonts w:eastAsia="PMingLiU" w:cs="Tahoma"/>
          <w:szCs w:val="18"/>
        </w:rPr>
        <w:t xml:space="preserve">Windows Enterprise Sideloading </w:t>
      </w:r>
      <w:r w:rsidRPr="00DA53AD">
        <w:rPr>
          <w:rFonts w:eastAsia="PMingLiU" w:cs="Tahoma"/>
          <w:szCs w:val="18"/>
        </w:rPr>
        <w:t>功能是</w:t>
      </w:r>
      <w:r w:rsidRPr="00DA53AD">
        <w:rPr>
          <w:rFonts w:eastAsia="PMingLiU" w:cs="Tahoma"/>
          <w:szCs w:val="18"/>
        </w:rPr>
        <w:t xml:space="preserve"> Windows </w:t>
      </w:r>
      <w:r w:rsidRPr="00DA53AD">
        <w:rPr>
          <w:rFonts w:eastAsia="PMingLiU" w:cs="Tahoma"/>
          <w:szCs w:val="18"/>
        </w:rPr>
        <w:t>桌面作業系統的增補軟體，且依此處所補述，</w:t>
      </w:r>
      <w:r w:rsidRPr="00DA53AD">
        <w:rPr>
          <w:rFonts w:eastAsia="PMingLiU" w:cs="Tahoma"/>
          <w:szCs w:val="18"/>
        </w:rPr>
        <w:t xml:space="preserve">Windows </w:t>
      </w:r>
      <w:r w:rsidRPr="00DA53AD">
        <w:rPr>
          <w:rFonts w:eastAsia="PMingLiU" w:cs="Tahoma"/>
          <w:szCs w:val="18"/>
        </w:rPr>
        <w:t>桌面作業系統的適用授權條款適用於客戶對它的使用。</w:t>
      </w:r>
    </w:p>
    <w:p w:rsidR="005D4DAB" w:rsidRPr="00DA53AD" w:rsidRDefault="005D4DAB" w:rsidP="00572128">
      <w:pPr>
        <w:ind w:left="900"/>
        <w:rPr>
          <w:rFonts w:eastAsia="PMingLiU" w:cs="Tahoma"/>
        </w:rPr>
      </w:pPr>
    </w:p>
    <w:p w:rsidR="005D4DAB" w:rsidRPr="00DA53AD" w:rsidRDefault="005D4DAB" w:rsidP="009B2474">
      <w:pPr>
        <w:spacing w:after="60"/>
        <w:ind w:left="720"/>
        <w:rPr>
          <w:rFonts w:eastAsia="PMingLiU" w:cs="Tahoma"/>
        </w:rPr>
      </w:pPr>
      <w:r w:rsidRPr="00DA53AD">
        <w:rPr>
          <w:rFonts w:eastAsia="PMingLiU" w:cs="Tahoma"/>
          <w:b/>
          <w:szCs w:val="18"/>
        </w:rPr>
        <w:t>軟體保證利益</w:t>
      </w:r>
    </w:p>
    <w:p w:rsidR="005D4DAB" w:rsidRPr="00DA53AD" w:rsidRDefault="005D4DAB" w:rsidP="00EE035D">
      <w:pPr>
        <w:ind w:left="720"/>
        <w:rPr>
          <w:rFonts w:eastAsia="PMingLiU" w:cs="Tahoma"/>
        </w:rPr>
      </w:pPr>
      <w:r w:rsidRPr="00DA53AD">
        <w:rPr>
          <w:rFonts w:eastAsia="PMingLiU" w:cs="Tahoma"/>
          <w:szCs w:val="18"/>
        </w:rPr>
        <w:t>產品金鑰可用來在下列任何裝置上啟用</w:t>
      </w:r>
      <w:r w:rsidRPr="00DA53AD">
        <w:rPr>
          <w:rFonts w:eastAsia="PMingLiU" w:cs="Tahoma"/>
          <w:szCs w:val="18"/>
        </w:rPr>
        <w:t xml:space="preserve"> Windows Enterprise Sideloading</w:t>
      </w:r>
      <w:r w:rsidRPr="00DA53AD">
        <w:rPr>
          <w:rFonts w:eastAsia="PMingLiU" w:cs="Tahoma"/>
          <w:szCs w:val="18"/>
        </w:rPr>
        <w:t>：</w:t>
      </w:r>
    </w:p>
    <w:p w:rsidR="009B2474" w:rsidRPr="00DA53AD" w:rsidRDefault="009B2474" w:rsidP="00EE035D">
      <w:pPr>
        <w:ind w:left="720"/>
        <w:rPr>
          <w:rFonts w:eastAsia="PMingLiU" w:cs="Tahoma"/>
        </w:rPr>
      </w:pPr>
    </w:p>
    <w:p w:rsidR="005D4DAB" w:rsidRPr="00E301BE" w:rsidRDefault="005D4DAB" w:rsidP="00EE3CF0">
      <w:pPr>
        <w:pStyle w:val="ListParagraph"/>
        <w:numPr>
          <w:ilvl w:val="0"/>
          <w:numId w:val="82"/>
        </w:numPr>
        <w:spacing w:after="60"/>
        <w:ind w:left="1440"/>
        <w:contextualSpacing w:val="0"/>
        <w:rPr>
          <w:rFonts w:ascii="Tahoma" w:eastAsia="PMingLiU" w:hAnsi="Tahoma" w:cs="Tahoma"/>
          <w:sz w:val="18"/>
          <w:szCs w:val="18"/>
        </w:rPr>
      </w:pPr>
      <w:r w:rsidRPr="00E301BE">
        <w:rPr>
          <w:rFonts w:ascii="Tahoma" w:eastAsia="PMingLiU" w:hAnsi="Tahoma" w:cs="Tahoma"/>
          <w:sz w:val="18"/>
          <w:szCs w:val="18"/>
        </w:rPr>
        <w:t>具備有效</w:t>
      </w:r>
      <w:r w:rsidRPr="00E301BE">
        <w:rPr>
          <w:rFonts w:ascii="Tahoma" w:eastAsia="PMingLiU" w:hAnsi="Tahoma" w:cs="Tahoma"/>
          <w:sz w:val="18"/>
          <w:szCs w:val="18"/>
        </w:rPr>
        <w:t xml:space="preserve"> Windows </w:t>
      </w:r>
      <w:r w:rsidRPr="00E301BE">
        <w:rPr>
          <w:rFonts w:ascii="Tahoma" w:eastAsia="PMingLiU" w:hAnsi="Tahoma" w:cs="Tahoma"/>
          <w:sz w:val="18"/>
          <w:szCs w:val="18"/>
        </w:rPr>
        <w:t>軟體保證範圍之裝置</w:t>
      </w:r>
    </w:p>
    <w:p w:rsidR="005D4DAB" w:rsidRPr="00E301BE" w:rsidRDefault="005D4DAB" w:rsidP="00EE3CF0">
      <w:pPr>
        <w:pStyle w:val="ListParagraph"/>
        <w:numPr>
          <w:ilvl w:val="0"/>
          <w:numId w:val="82"/>
        </w:numPr>
        <w:spacing w:after="60"/>
        <w:ind w:left="1440"/>
        <w:contextualSpacing w:val="0"/>
        <w:rPr>
          <w:rFonts w:ascii="Tahoma" w:eastAsia="PMingLiU" w:hAnsi="Tahoma" w:cs="Tahoma"/>
          <w:sz w:val="18"/>
          <w:szCs w:val="18"/>
        </w:rPr>
      </w:pPr>
      <w:r w:rsidRPr="00E301BE">
        <w:rPr>
          <w:rFonts w:ascii="Tahoma" w:eastAsia="PMingLiU" w:hAnsi="Tahoma" w:cs="Tahoma"/>
          <w:sz w:val="18"/>
          <w:szCs w:val="18"/>
        </w:rPr>
        <w:t>具備有效之</w:t>
      </w:r>
      <w:r w:rsidRPr="00E301BE">
        <w:rPr>
          <w:rFonts w:ascii="Tahoma" w:eastAsia="PMingLiU" w:hAnsi="Tahoma" w:cs="Tahoma"/>
          <w:sz w:val="18"/>
          <w:szCs w:val="18"/>
        </w:rPr>
        <w:t xml:space="preserve"> Windows Intune (</w:t>
      </w:r>
      <w:r w:rsidRPr="00E301BE">
        <w:rPr>
          <w:rFonts w:ascii="Tahoma" w:eastAsia="PMingLiU" w:hAnsi="Tahoma" w:cs="Tahoma"/>
          <w:sz w:val="18"/>
          <w:szCs w:val="18"/>
        </w:rPr>
        <w:t>每一裝置</w:t>
      </w:r>
      <w:r w:rsidRPr="00E301BE">
        <w:rPr>
          <w:rFonts w:ascii="Tahoma" w:eastAsia="PMingLiU" w:hAnsi="Tahoma" w:cs="Tahoma"/>
          <w:sz w:val="18"/>
          <w:szCs w:val="18"/>
        </w:rPr>
        <w:t xml:space="preserve">) </w:t>
      </w:r>
      <w:r w:rsidRPr="00E301BE">
        <w:rPr>
          <w:rFonts w:ascii="Tahoma" w:eastAsia="PMingLiU" w:hAnsi="Tahoma" w:cs="Tahoma"/>
          <w:sz w:val="18"/>
          <w:szCs w:val="18"/>
        </w:rPr>
        <w:t>或</w:t>
      </w:r>
      <w:r w:rsidRPr="00E301BE">
        <w:rPr>
          <w:rFonts w:ascii="Tahoma" w:eastAsia="PMingLiU" w:hAnsi="Tahoma" w:cs="Tahoma"/>
          <w:sz w:val="18"/>
          <w:szCs w:val="18"/>
        </w:rPr>
        <w:t xml:space="preserve"> VDA </w:t>
      </w:r>
      <w:r w:rsidRPr="00E301BE">
        <w:rPr>
          <w:rFonts w:ascii="Tahoma" w:eastAsia="PMingLiU" w:hAnsi="Tahoma" w:cs="Tahoma"/>
          <w:sz w:val="18"/>
          <w:szCs w:val="18"/>
        </w:rPr>
        <w:t>訂閱的裝置</w:t>
      </w:r>
    </w:p>
    <w:p w:rsidR="005D4DAB" w:rsidRPr="00E301BE" w:rsidRDefault="005D4DAB" w:rsidP="00EE3CF0">
      <w:pPr>
        <w:pStyle w:val="ListParagraph"/>
        <w:numPr>
          <w:ilvl w:val="0"/>
          <w:numId w:val="82"/>
        </w:numPr>
        <w:spacing w:after="60"/>
        <w:ind w:left="1440"/>
        <w:contextualSpacing w:val="0"/>
        <w:rPr>
          <w:rFonts w:ascii="Tahoma" w:eastAsia="PMingLiU" w:hAnsi="Tahoma" w:cs="Tahoma"/>
          <w:sz w:val="18"/>
          <w:szCs w:val="18"/>
        </w:rPr>
      </w:pPr>
      <w:r w:rsidRPr="00E301BE">
        <w:rPr>
          <w:rFonts w:ascii="Tahoma" w:eastAsia="PMingLiU" w:hAnsi="Tahoma" w:cs="Tahoma"/>
          <w:sz w:val="18"/>
          <w:szCs w:val="18"/>
        </w:rPr>
        <w:t xml:space="preserve">Windows RT </w:t>
      </w:r>
      <w:r w:rsidRPr="00E301BE">
        <w:rPr>
          <w:rFonts w:ascii="Tahoma" w:eastAsia="PMingLiU" w:hAnsi="Tahoma" w:cs="Tahoma"/>
          <w:sz w:val="18"/>
          <w:szCs w:val="18"/>
        </w:rPr>
        <w:t>裝置</w:t>
      </w:r>
    </w:p>
    <w:p w:rsidR="00EB2B3F" w:rsidRPr="00E301BE" w:rsidRDefault="00EB2B3F" w:rsidP="00EE3CF0">
      <w:pPr>
        <w:pStyle w:val="ListParagraph"/>
        <w:numPr>
          <w:ilvl w:val="0"/>
          <w:numId w:val="82"/>
        </w:numPr>
        <w:spacing w:after="60"/>
        <w:ind w:left="1440"/>
        <w:contextualSpacing w:val="0"/>
        <w:rPr>
          <w:rFonts w:ascii="Tahoma" w:eastAsia="PMingLiU" w:hAnsi="Tahoma" w:cs="Tahoma"/>
          <w:sz w:val="18"/>
          <w:szCs w:val="18"/>
        </w:rPr>
      </w:pPr>
      <w:r w:rsidRPr="00E301BE">
        <w:rPr>
          <w:rFonts w:ascii="Tahoma" w:eastAsia="PMingLiU" w:hAnsi="Tahoma" w:cs="Tahoma"/>
          <w:sz w:val="18"/>
          <w:szCs w:val="18"/>
        </w:rPr>
        <w:t xml:space="preserve">Windows </w:t>
      </w:r>
      <w:r w:rsidRPr="00E301BE">
        <w:rPr>
          <w:rFonts w:ascii="Tahoma" w:eastAsia="PMingLiU" w:hAnsi="Tahoma" w:cs="Tahoma"/>
          <w:sz w:val="18"/>
          <w:szCs w:val="18"/>
        </w:rPr>
        <w:t>附贈訂閱使用權涵蓋的裝置</w:t>
      </w:r>
    </w:p>
    <w:p w:rsidR="005D4DAB" w:rsidRPr="00DA53AD" w:rsidRDefault="005D4DAB" w:rsidP="00572128">
      <w:pPr>
        <w:ind w:left="900"/>
        <w:rPr>
          <w:rFonts w:eastAsia="PMingLiU" w:cs="Tahoma"/>
          <w:lang w:eastAsia="zh-TW"/>
        </w:rPr>
      </w:pPr>
    </w:p>
    <w:p w:rsidR="005D4DAB" w:rsidRPr="00E10EDB" w:rsidRDefault="005D4DAB" w:rsidP="00EE035D">
      <w:pPr>
        <w:ind w:left="720"/>
        <w:rPr>
          <w:rFonts w:eastAsia="PMingLiU" w:cs="Tahoma"/>
          <w:spacing w:val="-4"/>
        </w:rPr>
      </w:pPr>
      <w:r w:rsidRPr="00E10EDB">
        <w:rPr>
          <w:rFonts w:eastAsia="PMingLiU" w:cs="Tahoma"/>
          <w:spacing w:val="-4"/>
          <w:szCs w:val="18"/>
          <w:lang w:eastAsia="zh-TW"/>
        </w:rPr>
        <w:t>在對應的軟體保證範圍或訂閱使用權屆滿之前，可以在任何許可裝置上啟用</w:t>
      </w:r>
      <w:r w:rsidRPr="00E10EDB">
        <w:rPr>
          <w:rFonts w:eastAsia="PMingLiU" w:cs="Tahoma"/>
          <w:spacing w:val="-4"/>
          <w:szCs w:val="18"/>
          <w:lang w:eastAsia="zh-TW"/>
        </w:rPr>
        <w:t xml:space="preserve"> Windows Enterprise Sideloading</w:t>
      </w:r>
      <w:r w:rsidRPr="00E10EDB">
        <w:rPr>
          <w:rFonts w:eastAsia="PMingLiU" w:cs="Tahoma"/>
          <w:spacing w:val="-4"/>
          <w:szCs w:val="18"/>
          <w:lang w:eastAsia="zh-TW"/>
        </w:rPr>
        <w:t>。</w:t>
      </w:r>
      <w:r w:rsidR="00090166">
        <w:rPr>
          <w:rFonts w:eastAsia="PMingLiU" w:cs="Tahoma"/>
          <w:spacing w:val="-4"/>
          <w:szCs w:val="18"/>
          <w:lang w:eastAsia="zh-TW"/>
        </w:rPr>
        <w:br/>
      </w:r>
      <w:r w:rsidRPr="00E10EDB">
        <w:rPr>
          <w:rFonts w:eastAsia="PMingLiU" w:cs="Tahoma"/>
          <w:spacing w:val="-4"/>
        </w:rPr>
        <w:t>在</w:t>
      </w:r>
      <w:r w:rsidRPr="00E10EDB">
        <w:rPr>
          <w:rFonts w:eastAsia="PMingLiU" w:cs="Tahoma"/>
          <w:spacing w:val="-4"/>
        </w:rPr>
        <w:t xml:space="preserve"> Academic </w:t>
      </w:r>
      <w:r w:rsidRPr="00E10EDB">
        <w:rPr>
          <w:rFonts w:eastAsia="PMingLiU" w:cs="Tahoma"/>
          <w:spacing w:val="-4"/>
        </w:rPr>
        <w:t>方案中，</w:t>
      </w:r>
      <w:r w:rsidRPr="00E10EDB">
        <w:rPr>
          <w:rFonts w:eastAsia="PMingLiU" w:cs="Tahoma"/>
          <w:spacing w:val="-4"/>
        </w:rPr>
        <w:t xml:space="preserve">Windows Enterprise Sideloading </w:t>
      </w:r>
      <w:r w:rsidRPr="00E10EDB">
        <w:rPr>
          <w:rFonts w:eastAsia="PMingLiU" w:cs="Tahoma"/>
          <w:spacing w:val="-4"/>
        </w:rPr>
        <w:t>僅得在機構所擁有之裝置上啟用</w:t>
      </w:r>
      <w:r w:rsidRPr="00E10EDB">
        <w:rPr>
          <w:rFonts w:eastAsia="PMingLiU" w:cs="Tahoma"/>
          <w:spacing w:val="-4"/>
          <w:szCs w:val="18"/>
        </w:rPr>
        <w:t>。</w:t>
      </w:r>
    </w:p>
    <w:p w:rsidR="005D4DAB" w:rsidRDefault="005D4DAB" w:rsidP="00572128">
      <w:pPr>
        <w:ind w:left="900"/>
        <w:rPr>
          <w:rFonts w:eastAsia="PMingLiU" w:cs="Tahoma"/>
        </w:rPr>
      </w:pPr>
    </w:p>
    <w:p w:rsidR="00FA0716" w:rsidRDefault="00FA0716" w:rsidP="00572128">
      <w:pPr>
        <w:ind w:left="900"/>
        <w:rPr>
          <w:rFonts w:eastAsia="PMingLiU" w:cs="Tahoma"/>
        </w:rPr>
      </w:pPr>
    </w:p>
    <w:p w:rsidR="00FA0716" w:rsidRDefault="00FA0716" w:rsidP="00572128">
      <w:pPr>
        <w:ind w:left="900"/>
        <w:rPr>
          <w:rFonts w:eastAsia="PMingLiU" w:cs="Tahoma"/>
        </w:rPr>
      </w:pPr>
    </w:p>
    <w:p w:rsidR="000A184D" w:rsidRPr="00DA53AD" w:rsidRDefault="000A184D" w:rsidP="00572128">
      <w:pPr>
        <w:ind w:left="900"/>
        <w:rPr>
          <w:rFonts w:eastAsia="PMingLiU" w:cs="Tahoma"/>
        </w:rPr>
      </w:pPr>
    </w:p>
    <w:p w:rsidR="005D4DAB" w:rsidRPr="00DA53AD" w:rsidRDefault="009B2474" w:rsidP="009B2474">
      <w:pPr>
        <w:spacing w:after="60"/>
        <w:ind w:left="720"/>
        <w:rPr>
          <w:rFonts w:eastAsia="PMingLiU" w:cs="Tahoma"/>
        </w:rPr>
      </w:pPr>
      <w:r w:rsidRPr="00DA53AD">
        <w:rPr>
          <w:rFonts w:eastAsia="PMingLiU" w:cs="Tahoma"/>
          <w:b/>
          <w:szCs w:val="18"/>
        </w:rPr>
        <w:lastRenderedPageBreak/>
        <w:t>可供購買的</w:t>
      </w:r>
      <w:r w:rsidRPr="00DA53AD">
        <w:rPr>
          <w:rFonts w:eastAsia="PMingLiU" w:cs="Tahoma"/>
          <w:b/>
          <w:szCs w:val="18"/>
        </w:rPr>
        <w:t xml:space="preserve"> Enterprise Sideloading </w:t>
      </w:r>
      <w:r w:rsidRPr="00DA53AD">
        <w:rPr>
          <w:rFonts w:eastAsia="PMingLiU" w:cs="Tahoma"/>
          <w:b/>
          <w:szCs w:val="18"/>
        </w:rPr>
        <w:t>使用權</w:t>
      </w:r>
    </w:p>
    <w:p w:rsidR="00697E59" w:rsidRPr="00DA53AD" w:rsidRDefault="005D4DAB" w:rsidP="00AF3B19">
      <w:pPr>
        <w:ind w:left="720"/>
        <w:rPr>
          <w:rFonts w:eastAsia="PMingLiU" w:cs="Tahoma"/>
        </w:rPr>
      </w:pPr>
      <w:r w:rsidRPr="00DA53AD">
        <w:rPr>
          <w:rFonts w:eastAsia="PMingLiU" w:cs="Tahoma"/>
          <w:szCs w:val="18"/>
        </w:rPr>
        <w:t>客戶得購買</w:t>
      </w:r>
      <w:r w:rsidRPr="00DA53AD">
        <w:rPr>
          <w:rFonts w:eastAsia="PMingLiU" w:cs="Tahoma"/>
          <w:szCs w:val="18"/>
        </w:rPr>
        <w:t xml:space="preserve"> Enterprise Sideloading </w:t>
      </w:r>
      <w:r w:rsidRPr="00DA53AD">
        <w:rPr>
          <w:rFonts w:eastAsia="PMingLiU" w:cs="Tahoma"/>
          <w:szCs w:val="18"/>
        </w:rPr>
        <w:t>使用權。每項</w:t>
      </w:r>
      <w:r w:rsidRPr="00DA53AD">
        <w:rPr>
          <w:rFonts w:eastAsia="PMingLiU" w:cs="Tahoma"/>
          <w:szCs w:val="18"/>
        </w:rPr>
        <w:t xml:space="preserve"> Enterprise Sideloading </w:t>
      </w:r>
      <w:r w:rsidRPr="00DA53AD">
        <w:rPr>
          <w:rFonts w:eastAsia="PMingLiU" w:cs="Tahoma"/>
          <w:szCs w:val="18"/>
        </w:rPr>
        <w:t>使用權必須永久指派給單一裝置。</w:t>
      </w:r>
      <w:r w:rsidRPr="00DA53AD">
        <w:rPr>
          <w:rFonts w:eastAsia="PMingLiU" w:cs="Tahoma"/>
        </w:rPr>
        <w:t>在</w:t>
      </w:r>
      <w:r w:rsidR="0064463F">
        <w:rPr>
          <w:rFonts w:eastAsia="PMingLiU" w:cs="Tahoma"/>
        </w:rPr>
        <w:t> </w:t>
      </w:r>
      <w:r w:rsidRPr="00DA53AD">
        <w:rPr>
          <w:rFonts w:eastAsia="PMingLiU" w:cs="Tahoma"/>
        </w:rPr>
        <w:t xml:space="preserve">Academic </w:t>
      </w:r>
      <w:r w:rsidRPr="00DA53AD">
        <w:rPr>
          <w:rFonts w:eastAsia="PMingLiU" w:cs="Tahoma"/>
        </w:rPr>
        <w:t>方案中，</w:t>
      </w:r>
      <w:r w:rsidRPr="00DA53AD">
        <w:rPr>
          <w:rFonts w:eastAsia="PMingLiU" w:cs="Tahoma"/>
        </w:rPr>
        <w:t xml:space="preserve">Windows Enterprise Sideloading </w:t>
      </w:r>
      <w:r w:rsidRPr="00DA53AD">
        <w:rPr>
          <w:rFonts w:eastAsia="PMingLiU" w:cs="Tahoma"/>
        </w:rPr>
        <w:t>僅得在機構所擁有之裝置上啟用</w:t>
      </w:r>
      <w:r w:rsidRPr="00DA53AD">
        <w:rPr>
          <w:rFonts w:eastAsia="PMingLiU" w:cs="Tahoma"/>
          <w:szCs w:val="18"/>
        </w:rPr>
        <w:t>。</w:t>
      </w:r>
      <w:bookmarkStart w:id="1120" w:name="_Toc336338285"/>
    </w:p>
    <w:p w:rsidR="00AF3B19" w:rsidRPr="00DA53AD" w:rsidRDefault="00AF3B19" w:rsidP="00B50A5B">
      <w:pPr>
        <w:spacing w:after="60"/>
        <w:rPr>
          <w:rFonts w:eastAsia="PMingLiU" w:cs="Tahoma"/>
        </w:rPr>
      </w:pPr>
    </w:p>
    <w:p w:rsidR="005C55EB" w:rsidRPr="00DA53AD" w:rsidRDefault="005C55EB" w:rsidP="00B50A5B">
      <w:pPr>
        <w:spacing w:after="60"/>
        <w:ind w:left="720"/>
        <w:rPr>
          <w:rFonts w:eastAsia="PMingLiU" w:cs="Tahoma"/>
        </w:rPr>
      </w:pPr>
      <w:r w:rsidRPr="00DA53AD">
        <w:rPr>
          <w:rFonts w:eastAsia="PMingLiU" w:cs="Tahoma"/>
          <w:b/>
          <w:szCs w:val="18"/>
        </w:rPr>
        <w:t>Windows Embedded 8 Pro Sideloading</w:t>
      </w:r>
    </w:p>
    <w:p w:rsidR="005C55EB" w:rsidRPr="00DA53AD" w:rsidRDefault="005C55EB" w:rsidP="005C55EB">
      <w:pPr>
        <w:ind w:left="720"/>
        <w:rPr>
          <w:rFonts w:eastAsia="PMingLiU" w:cs="Tahoma"/>
        </w:rPr>
      </w:pPr>
      <w:r w:rsidRPr="00DA53AD">
        <w:rPr>
          <w:rFonts w:eastAsia="PMingLiU" w:cs="Tahoma"/>
          <w:szCs w:val="18"/>
        </w:rPr>
        <w:t>透過</w:t>
      </w:r>
      <w:r w:rsidRPr="00DA53AD">
        <w:rPr>
          <w:rFonts w:eastAsia="PMingLiU" w:cs="Tahoma"/>
          <w:szCs w:val="18"/>
        </w:rPr>
        <w:t xml:space="preserve"> OEM </w:t>
      </w:r>
      <w:r w:rsidRPr="00DA53AD">
        <w:rPr>
          <w:rFonts w:eastAsia="PMingLiU" w:cs="Tahoma"/>
          <w:szCs w:val="18"/>
        </w:rPr>
        <w:t>購買</w:t>
      </w:r>
      <w:r w:rsidRPr="00DA53AD">
        <w:rPr>
          <w:rFonts w:eastAsia="PMingLiU" w:cs="Tahoma"/>
          <w:szCs w:val="18"/>
        </w:rPr>
        <w:t xml:space="preserve"> Windows Embedded 8 Pro </w:t>
      </w:r>
      <w:r w:rsidRPr="00DA53AD">
        <w:rPr>
          <w:rFonts w:eastAsia="PMingLiU" w:cs="Tahoma"/>
          <w:szCs w:val="18"/>
        </w:rPr>
        <w:t>裝置的客戶得為這些裝置購買</w:t>
      </w:r>
      <w:r w:rsidRPr="00DA53AD">
        <w:rPr>
          <w:rFonts w:eastAsia="PMingLiU" w:cs="Tahoma"/>
          <w:szCs w:val="18"/>
        </w:rPr>
        <w:t xml:space="preserve"> Windows 8 Enterprise Sideloading</w:t>
      </w:r>
      <w:r w:rsidR="00FA0716">
        <w:rPr>
          <w:rFonts w:eastAsia="PMingLiU" w:cs="Tahoma"/>
          <w:szCs w:val="18"/>
        </w:rPr>
        <w:t> </w:t>
      </w:r>
      <w:r w:rsidRPr="00DA53AD">
        <w:rPr>
          <w:rFonts w:eastAsia="PMingLiU" w:cs="Tahoma"/>
          <w:szCs w:val="18"/>
        </w:rPr>
        <w:t>使用權。</w:t>
      </w:r>
    </w:p>
    <w:p w:rsidR="005C55EB" w:rsidRPr="00DA53AD" w:rsidRDefault="005C55EB" w:rsidP="00AF3B19">
      <w:pPr>
        <w:rPr>
          <w:rFonts w:eastAsia="PMingLiU" w:cs="Tahoma"/>
        </w:rPr>
      </w:pPr>
    </w:p>
    <w:p w:rsidR="00AF3B19" w:rsidRPr="00DA53AD" w:rsidRDefault="00AF3B19" w:rsidP="00AF3B19">
      <w:pPr>
        <w:rPr>
          <w:rFonts w:eastAsia="PMingLiU" w:cs="Tahoma"/>
        </w:rPr>
      </w:pPr>
    </w:p>
    <w:p w:rsidR="00C646B3" w:rsidRPr="00DA53AD" w:rsidRDefault="00B26237" w:rsidP="00C646B3">
      <w:pPr>
        <w:pStyle w:val="Heading3"/>
        <w:rPr>
          <w:rFonts w:ascii="Tahoma" w:eastAsia="PMingLiU" w:hAnsi="Tahoma" w:cs="Tahoma"/>
        </w:rPr>
      </w:pPr>
      <w:bookmarkStart w:id="1121" w:name="Sys_25WindowsPartnersLearning"/>
      <w:bookmarkStart w:id="1122" w:name="_Toc352109544"/>
      <w:r w:rsidRPr="00DA53AD">
        <w:rPr>
          <w:rFonts w:ascii="Tahoma" w:eastAsia="PMingLiU" w:hAnsi="Tahoma" w:cs="Tahoma"/>
          <w:caps/>
          <w:color w:val="F66400"/>
          <w:sz w:val="22"/>
          <w:vertAlign w:val="superscript"/>
        </w:rPr>
        <w:t>27</w:t>
      </w:r>
      <w:r w:rsidRPr="00DA53AD">
        <w:rPr>
          <w:rFonts w:ascii="Tahoma" w:eastAsia="PMingLiU" w:hAnsi="Tahoma" w:cs="Tahoma"/>
          <w:color w:val="F66400"/>
          <w:sz w:val="22"/>
        </w:rPr>
        <w:t xml:space="preserve"> Windows</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7 Partners in Learning</w:t>
      </w:r>
      <w:bookmarkEnd w:id="1110"/>
      <w:bookmarkEnd w:id="1120"/>
      <w:bookmarkEnd w:id="1121"/>
      <w:bookmarkEnd w:id="1122"/>
    </w:p>
    <w:p w:rsidR="00C646B3" w:rsidRPr="00DA53AD" w:rsidRDefault="00C646B3" w:rsidP="00C646B3">
      <w:pPr>
        <w:rPr>
          <w:rFonts w:eastAsia="PMingLiU" w:cs="Tahoma"/>
        </w:rPr>
      </w:pPr>
    </w:p>
    <w:p w:rsidR="00C646B3" w:rsidRPr="00DA53AD" w:rsidRDefault="00C646B3" w:rsidP="00EE035D">
      <w:pPr>
        <w:ind w:left="720" w:right="-810"/>
        <w:rPr>
          <w:rFonts w:eastAsia="PMingLiU" w:cs="Tahoma"/>
        </w:rPr>
      </w:pPr>
      <w:r w:rsidRPr="00DA53AD">
        <w:rPr>
          <w:rFonts w:eastAsia="PMingLiU" w:cs="Tahoma"/>
          <w:color w:val="000000"/>
          <w:szCs w:val="18"/>
        </w:rPr>
        <w:t>如需使用權資格及合作夥伴註冊，請參閱</w:t>
      </w:r>
      <w:r w:rsidRPr="00DA53AD">
        <w:rPr>
          <w:rFonts w:eastAsia="PMingLiU" w:cs="Tahoma"/>
          <w:color w:val="000000"/>
          <w:szCs w:val="18"/>
        </w:rPr>
        <w:t xml:space="preserve"> </w:t>
      </w:r>
      <w:hyperlink r:id="rId49" w:history="1">
        <w:r w:rsidRPr="00DA53AD">
          <w:rPr>
            <w:rStyle w:val="Hyperlink"/>
            <w:rFonts w:eastAsia="PMingLiU" w:cs="Tahoma"/>
            <w:szCs w:val="18"/>
          </w:rPr>
          <w:t>http://www.microsoft.com/education/pil/partnersinlearning.aspx</w:t>
        </w:r>
      </w:hyperlink>
      <w:r w:rsidRPr="00DA53AD">
        <w:rPr>
          <w:rFonts w:eastAsia="PMingLiU" w:cs="Tahoma"/>
          <w:color w:val="000000"/>
        </w:rPr>
        <w:t xml:space="preserve"> </w:t>
      </w:r>
    </w:p>
    <w:p w:rsidR="00435C70" w:rsidRPr="00DA53AD" w:rsidRDefault="00435C70" w:rsidP="00435C70">
      <w:pPr>
        <w:ind w:right="-810"/>
        <w:rPr>
          <w:rFonts w:eastAsia="PMingLiU" w:cs="Tahoma"/>
        </w:rPr>
      </w:pPr>
    </w:p>
    <w:p w:rsidR="00435C70" w:rsidRPr="00DA53AD" w:rsidRDefault="00435C70" w:rsidP="00435C70">
      <w:pPr>
        <w:ind w:right="-810"/>
        <w:rPr>
          <w:rFonts w:eastAsia="PMingLiU" w:cs="Tahoma"/>
        </w:rPr>
      </w:pPr>
    </w:p>
    <w:p w:rsidR="00B73A46" w:rsidRPr="00DA53AD" w:rsidRDefault="00B26237" w:rsidP="00B73A46">
      <w:pPr>
        <w:pStyle w:val="Heading3"/>
        <w:rPr>
          <w:rFonts w:ascii="Tahoma" w:eastAsia="PMingLiU" w:hAnsi="Tahoma" w:cs="Tahoma"/>
        </w:rPr>
      </w:pPr>
      <w:bookmarkStart w:id="1123" w:name="_Toc336338286"/>
      <w:bookmarkStart w:id="1124" w:name="_Toc352109545"/>
      <w:bookmarkStart w:id="1125" w:name="Sys_27Win7ProUpgradeWinIntune"/>
      <w:bookmarkStart w:id="1126" w:name="Sys_26WinVistaBizUpgrade"/>
      <w:bookmarkStart w:id="1127" w:name="Sys_23Windows7ProUpgrade"/>
      <w:bookmarkStart w:id="1128" w:name="Sys_27WindowsVistaProUpgrade"/>
      <w:r w:rsidRPr="00DA53AD">
        <w:rPr>
          <w:rFonts w:ascii="Tahoma" w:eastAsia="PMingLiU" w:hAnsi="Tahoma" w:cs="Tahoma"/>
          <w:caps/>
          <w:color w:val="F66400"/>
          <w:sz w:val="22"/>
          <w:vertAlign w:val="superscript"/>
        </w:rPr>
        <w:t>28</w:t>
      </w:r>
      <w:r w:rsidRPr="00DA53AD">
        <w:rPr>
          <w:rFonts w:ascii="Tahoma" w:eastAsia="PMingLiU" w:hAnsi="Tahoma" w:cs="Tahoma"/>
          <w:color w:val="F66400"/>
          <w:sz w:val="22"/>
        </w:rPr>
        <w:t xml:space="preserve"> </w:t>
      </w:r>
      <w:r w:rsidRPr="00DA53AD">
        <w:rPr>
          <w:rFonts w:ascii="Tahoma" w:eastAsia="PMingLiU" w:hAnsi="Tahoma" w:cs="Tahoma"/>
          <w:color w:val="FF6D09"/>
          <w:sz w:val="22"/>
        </w:rPr>
        <w:t>Windows</w:t>
      </w:r>
      <w:r w:rsidR="00345913" w:rsidRPr="00345913">
        <w:rPr>
          <w:rFonts w:ascii="Tahoma" w:eastAsia="PMingLiU" w:hAnsi="Tahoma" w:cs="Tahoma"/>
          <w:color w:val="FF6D09"/>
          <w:sz w:val="22"/>
          <w:vertAlign w:val="superscript"/>
        </w:rPr>
        <w:t>®</w:t>
      </w:r>
      <w:r w:rsidRPr="00DA53AD">
        <w:rPr>
          <w:rFonts w:ascii="Tahoma" w:eastAsia="PMingLiU" w:hAnsi="Tahoma" w:cs="Tahoma"/>
          <w:color w:val="FF6D09"/>
          <w:sz w:val="22"/>
        </w:rPr>
        <w:t xml:space="preserve"> 8 </w:t>
      </w:r>
      <w:r w:rsidRPr="00DA53AD">
        <w:rPr>
          <w:rFonts w:ascii="Tahoma" w:eastAsia="PMingLiU" w:hAnsi="Tahoma" w:cs="Tahoma"/>
          <w:color w:val="FF6D09"/>
          <w:sz w:val="22"/>
        </w:rPr>
        <w:t>專業版升級與</w:t>
      </w:r>
      <w:r w:rsidRPr="00DA53AD">
        <w:rPr>
          <w:rFonts w:ascii="Tahoma" w:eastAsia="PMingLiU" w:hAnsi="Tahoma" w:cs="Tahoma"/>
          <w:color w:val="FF6D09"/>
          <w:sz w:val="22"/>
        </w:rPr>
        <w:t xml:space="preserve"> Windows Intune</w:t>
      </w:r>
      <w:bookmarkEnd w:id="1123"/>
      <w:r w:rsidRPr="00DA53AD">
        <w:rPr>
          <w:rFonts w:ascii="Tahoma" w:eastAsia="PMingLiU" w:hAnsi="Tahoma" w:cs="Tahoma"/>
          <w:color w:val="FF6D09"/>
          <w:sz w:val="22"/>
        </w:rPr>
        <w:t xml:space="preserve"> (</w:t>
      </w:r>
      <w:r w:rsidRPr="00DA53AD">
        <w:rPr>
          <w:rFonts w:ascii="Tahoma" w:eastAsia="PMingLiU" w:hAnsi="Tahoma" w:cs="Tahoma"/>
          <w:color w:val="FF6D09"/>
          <w:sz w:val="22"/>
        </w:rPr>
        <w:t>每一裝置</w:t>
      </w:r>
      <w:r w:rsidRPr="00DA53AD">
        <w:rPr>
          <w:rFonts w:ascii="Tahoma" w:eastAsia="PMingLiU" w:hAnsi="Tahoma" w:cs="Tahoma"/>
          <w:color w:val="FF6D09"/>
          <w:sz w:val="22"/>
        </w:rPr>
        <w:t>)</w:t>
      </w:r>
      <w:bookmarkEnd w:id="1124"/>
    </w:p>
    <w:bookmarkEnd w:id="1125"/>
    <w:p w:rsidR="003C65F4" w:rsidRPr="00DA53AD" w:rsidRDefault="003C65F4" w:rsidP="003C65F4">
      <w:pPr>
        <w:rPr>
          <w:rFonts w:eastAsia="PMingLiU" w:cs="Tahoma"/>
        </w:rPr>
      </w:pPr>
    </w:p>
    <w:p w:rsidR="00B73A46" w:rsidRPr="00DA53AD"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8 </w:t>
      </w:r>
      <w:r w:rsidRPr="00DA53AD">
        <w:rPr>
          <w:rFonts w:ascii="Tahoma" w:eastAsia="PMingLiU" w:hAnsi="Tahoma" w:cs="Tahoma"/>
          <w:b/>
          <w:bCs/>
          <w:sz w:val="18"/>
          <w:szCs w:val="18"/>
          <w:lang w:eastAsia="zh-TW"/>
        </w:rPr>
        <w:t>專業版升級</w:t>
      </w:r>
    </w:p>
    <w:p w:rsidR="00B73A46" w:rsidRPr="00DA53AD" w:rsidRDefault="00B73A46" w:rsidP="00435C70">
      <w:pPr>
        <w:ind w:left="720"/>
        <w:rPr>
          <w:rFonts w:eastAsia="PMingLiU" w:cs="Tahoma"/>
          <w:lang w:eastAsia="zh-TW"/>
        </w:rPr>
      </w:pPr>
      <w:r w:rsidRPr="00DA53AD">
        <w:rPr>
          <w:rFonts w:eastAsia="PMingLiU" w:cs="Tahoma"/>
          <w:szCs w:val="18"/>
          <w:u w:val="single"/>
          <w:lang w:eastAsia="zh-TW"/>
        </w:rPr>
        <w:t>作業系統</w:t>
      </w:r>
      <w:r w:rsidRPr="00DA53AD">
        <w:rPr>
          <w:rFonts w:eastAsia="PMingLiU" w:cs="Tahoma"/>
          <w:szCs w:val="18"/>
          <w:u w:val="single"/>
          <w:lang w:eastAsia="zh-TW"/>
        </w:rPr>
        <w:t xml:space="preserve"> (OS) </w:t>
      </w:r>
      <w:r w:rsidRPr="00DA53AD">
        <w:rPr>
          <w:rFonts w:eastAsia="PMingLiU" w:cs="Tahoma"/>
          <w:szCs w:val="18"/>
          <w:u w:val="single"/>
          <w:lang w:eastAsia="zh-TW"/>
        </w:rPr>
        <w:t>升級使用權</w:t>
      </w:r>
    </w:p>
    <w:p w:rsidR="00B73A46" w:rsidRPr="00837C8B" w:rsidRDefault="00B73A46" w:rsidP="00435C70">
      <w:pPr>
        <w:pStyle w:val="FootnoteBulletLevel1"/>
        <w:tabs>
          <w:tab w:val="clear" w:pos="900"/>
        </w:tabs>
        <w:adjustRightInd/>
        <w:spacing w:before="0" w:after="0"/>
        <w:ind w:left="720" w:hanging="7"/>
        <w:textAlignment w:val="auto"/>
        <w:rPr>
          <w:rFonts w:ascii="Tahoma" w:eastAsia="PMingLiU" w:hAnsi="Tahoma" w:cs="Tahoma"/>
          <w:spacing w:val="-4"/>
          <w:lang w:eastAsia="zh-TW"/>
        </w:rPr>
      </w:pPr>
      <w:r w:rsidRPr="00837C8B">
        <w:rPr>
          <w:rFonts w:ascii="Tahoma" w:eastAsia="PMingLiU" w:hAnsi="Tahoma" w:cs="Tahoma"/>
          <w:spacing w:val="-4"/>
          <w:sz w:val="18"/>
          <w:szCs w:val="18"/>
          <w:lang w:eastAsia="zh-TW"/>
        </w:rPr>
        <w:t>依這些方案所授與之桌面作業系統使用權僅為升級使用權。這些方案不提供完整的桌面作業系統使用權。因此，</w:t>
      </w:r>
      <w:r w:rsidR="00837C8B">
        <w:rPr>
          <w:rFonts w:ascii="Tahoma" w:eastAsia="PMingLiU" w:hAnsi="Tahoma" w:cs="Tahoma"/>
          <w:spacing w:val="-4"/>
          <w:sz w:val="18"/>
          <w:szCs w:val="18"/>
          <w:lang w:eastAsia="zh-TW"/>
        </w:rPr>
        <w:br/>
      </w:r>
      <w:r w:rsidRPr="00837C8B">
        <w:rPr>
          <w:rFonts w:ascii="Tahoma" w:eastAsia="PMingLiU" w:hAnsi="Tahoma" w:cs="Tahoma"/>
          <w:spacing w:val="-4"/>
          <w:sz w:val="18"/>
          <w:szCs w:val="18"/>
          <w:lang w:eastAsia="zh-TW"/>
        </w:rPr>
        <w:t xml:space="preserve">　貴用戶將為其取得</w:t>
      </w:r>
      <w:r w:rsidRPr="00837C8B">
        <w:rPr>
          <w:rFonts w:ascii="Tahoma" w:eastAsia="PMingLiU" w:hAnsi="Tahoma" w:cs="Tahoma"/>
          <w:spacing w:val="-4"/>
          <w:sz w:val="18"/>
          <w:szCs w:val="18"/>
          <w:lang w:eastAsia="zh-TW"/>
        </w:rPr>
        <w:t xml:space="preserve"> Windows 8 </w:t>
      </w:r>
      <w:r w:rsidRPr="00837C8B">
        <w:rPr>
          <w:rFonts w:ascii="Tahoma" w:eastAsia="PMingLiU" w:hAnsi="Tahoma" w:cs="Tahoma"/>
          <w:spacing w:val="-4"/>
          <w:sz w:val="18"/>
          <w:szCs w:val="18"/>
          <w:lang w:eastAsia="zh-TW"/>
        </w:rPr>
        <w:t>專業版升級並在其上執行該升級的每個桌面裝置，皆須經授權始得執行以下所載明的其中一項合格作業系統。</w:t>
      </w:r>
    </w:p>
    <w:p w:rsidR="00435C70" w:rsidRPr="00DA53AD" w:rsidRDefault="00435C70" w:rsidP="00435C70">
      <w:pPr>
        <w:ind w:left="720"/>
        <w:rPr>
          <w:rFonts w:eastAsia="PMingLiU" w:cs="Tahoma"/>
          <w:lang w:eastAsia="zh-TW"/>
        </w:rPr>
      </w:pPr>
    </w:p>
    <w:p w:rsidR="00B24C9D" w:rsidRPr="00DA53AD" w:rsidRDefault="00B73A46" w:rsidP="009C2B6B">
      <w:pPr>
        <w:ind w:left="720"/>
        <w:rPr>
          <w:rFonts w:eastAsia="PMingLiU" w:cs="Tahoma"/>
        </w:rPr>
      </w:pPr>
      <w:r w:rsidRPr="00DA53AD">
        <w:rPr>
          <w:rFonts w:eastAsia="PMingLiU" w:cs="Tahoma"/>
          <w:szCs w:val="18"/>
          <w:u w:val="single"/>
        </w:rPr>
        <w:t>合格</w:t>
      </w:r>
      <w:r w:rsidRPr="00DA53AD">
        <w:rPr>
          <w:rFonts w:eastAsia="PMingLiU" w:cs="Tahoma"/>
          <w:szCs w:val="18"/>
          <w:u w:val="single"/>
        </w:rPr>
        <w:t xml:space="preserve"> OS </w:t>
      </w:r>
      <w:r w:rsidRPr="00DA53AD">
        <w:rPr>
          <w:rFonts w:eastAsia="PMingLiU" w:cs="Tahoma"/>
          <w:szCs w:val="18"/>
          <w:u w:val="single"/>
        </w:rPr>
        <w:t>規則</w:t>
      </w:r>
    </w:p>
    <w:p w:rsidR="00B73A46" w:rsidRPr="00DA53AD" w:rsidRDefault="00B73A46" w:rsidP="00EE3CF0">
      <w:pPr>
        <w:numPr>
          <w:ilvl w:val="1"/>
          <w:numId w:val="83"/>
        </w:numPr>
        <w:spacing w:after="60"/>
        <w:ind w:left="1440"/>
        <w:rPr>
          <w:rFonts w:eastAsia="PMingLiU" w:cs="Tahoma"/>
          <w:lang w:eastAsia="zh-TW"/>
        </w:rPr>
      </w:pPr>
      <w:r w:rsidRPr="00DA53AD">
        <w:rPr>
          <w:rFonts w:eastAsia="PMingLiU" w:cs="Tahoma"/>
          <w:szCs w:val="18"/>
          <w:lang w:eastAsia="zh-TW"/>
        </w:rPr>
        <w:t>合格</w:t>
      </w:r>
      <w:r w:rsidRPr="00DA53AD">
        <w:rPr>
          <w:rFonts w:eastAsia="PMingLiU" w:cs="Tahoma"/>
          <w:szCs w:val="18"/>
          <w:lang w:eastAsia="zh-TW"/>
        </w:rPr>
        <w:t xml:space="preserve"> OS </w:t>
      </w:r>
      <w:r w:rsidRPr="00DA53AD">
        <w:rPr>
          <w:rFonts w:eastAsia="PMingLiU" w:cs="Tahoma"/>
          <w:szCs w:val="18"/>
          <w:lang w:eastAsia="zh-TW"/>
        </w:rPr>
        <w:t>必須安裝在已指派</w:t>
      </w:r>
      <w:r w:rsidRPr="00DA53AD">
        <w:rPr>
          <w:rFonts w:eastAsia="PMingLiU" w:cs="Tahoma"/>
          <w:szCs w:val="18"/>
          <w:lang w:eastAsia="zh-TW"/>
        </w:rPr>
        <w:t xml:space="preserve"> VL </w:t>
      </w:r>
      <w:r w:rsidRPr="00DA53AD">
        <w:rPr>
          <w:rFonts w:eastAsia="PMingLiU" w:cs="Tahoma"/>
          <w:szCs w:val="18"/>
          <w:lang w:eastAsia="zh-TW"/>
        </w:rPr>
        <w:t>升級使用權之裝置。</w:t>
      </w:r>
    </w:p>
    <w:p w:rsidR="00827F06" w:rsidRPr="00DA53AD" w:rsidRDefault="00827F06" w:rsidP="00EE3CF0">
      <w:pPr>
        <w:numPr>
          <w:ilvl w:val="2"/>
          <w:numId w:val="84"/>
        </w:numPr>
        <w:spacing w:after="60"/>
        <w:ind w:left="1980"/>
        <w:rPr>
          <w:rFonts w:eastAsia="PMingLiU" w:cs="Tahoma"/>
          <w:lang w:eastAsia="zh-TW"/>
        </w:rPr>
      </w:pPr>
      <w:r w:rsidRPr="00DA53AD">
        <w:rPr>
          <w:rFonts w:eastAsia="PMingLiU" w:cs="Tahoma"/>
          <w:color w:val="000000"/>
          <w:lang w:eastAsia="zh-TW"/>
        </w:rPr>
        <w:t>若在電腦初次銷售之前已由授權製造商預先安裝</w:t>
      </w:r>
      <w:r w:rsidRPr="00DA53AD">
        <w:rPr>
          <w:rFonts w:eastAsia="PMingLiU" w:cs="Tahoma"/>
          <w:color w:val="000000"/>
          <w:lang w:eastAsia="zh-TW"/>
        </w:rPr>
        <w:t xml:space="preserve"> Apple Macintosh</w:t>
      </w:r>
      <w:r w:rsidRPr="00DA53AD">
        <w:rPr>
          <w:rFonts w:eastAsia="PMingLiU" w:cs="Tahoma"/>
          <w:color w:val="000000"/>
          <w:lang w:eastAsia="zh-TW"/>
        </w:rPr>
        <w:t>，則它是唯一合格的</w:t>
      </w:r>
      <w:r w:rsidRPr="00DA53AD">
        <w:rPr>
          <w:rFonts w:eastAsia="PMingLiU" w:cs="Tahoma"/>
          <w:color w:val="000000"/>
          <w:lang w:eastAsia="zh-TW"/>
        </w:rPr>
        <w:t xml:space="preserve"> OS</w:t>
      </w:r>
      <w:r w:rsidRPr="00DA53AD">
        <w:rPr>
          <w:rFonts w:eastAsia="PMingLiU" w:cs="Tahoma"/>
          <w:color w:val="000000"/>
          <w:lang w:eastAsia="zh-TW"/>
        </w:rPr>
        <w:t>。</w:t>
      </w:r>
    </w:p>
    <w:p w:rsidR="00B73A46" w:rsidRPr="00DA53AD" w:rsidRDefault="00B73A46" w:rsidP="00EE3CF0">
      <w:pPr>
        <w:numPr>
          <w:ilvl w:val="1"/>
          <w:numId w:val="85"/>
        </w:numPr>
        <w:spacing w:after="60"/>
        <w:ind w:left="1440"/>
        <w:rPr>
          <w:rFonts w:eastAsia="PMingLiU" w:cs="Tahoma"/>
          <w:lang w:eastAsia="zh-TW"/>
        </w:rPr>
      </w:pPr>
      <w:r w:rsidRPr="00DA53AD">
        <w:rPr>
          <w:rFonts w:eastAsia="PMingLiU" w:cs="Tahoma"/>
          <w:szCs w:val="18"/>
          <w:lang w:eastAsia="zh-TW"/>
        </w:rPr>
        <w:t>除以下所提供者外，客戶必須從裝置移除合格的作業系統，才能建置</w:t>
      </w:r>
      <w:r w:rsidRPr="00DA53AD">
        <w:rPr>
          <w:rFonts w:eastAsia="PMingLiU" w:cs="Tahoma"/>
          <w:szCs w:val="18"/>
          <w:lang w:eastAsia="zh-TW"/>
        </w:rPr>
        <w:t xml:space="preserve"> VL </w:t>
      </w:r>
      <w:r w:rsidRPr="00DA53AD">
        <w:rPr>
          <w:rFonts w:eastAsia="PMingLiU" w:cs="Tahoma"/>
          <w:szCs w:val="18"/>
          <w:lang w:eastAsia="zh-TW"/>
        </w:rPr>
        <w:t>升級使用權。</w:t>
      </w:r>
    </w:p>
    <w:p w:rsidR="00B31BB3" w:rsidRPr="00CE7D9C" w:rsidRDefault="00B73A46" w:rsidP="00EE3CF0">
      <w:pPr>
        <w:numPr>
          <w:ilvl w:val="1"/>
          <w:numId w:val="85"/>
        </w:numPr>
        <w:spacing w:after="60"/>
        <w:ind w:left="1440"/>
        <w:rPr>
          <w:rFonts w:eastAsia="PMingLiU" w:cs="Tahoma"/>
          <w:spacing w:val="-2"/>
          <w:lang w:eastAsia="zh-TW"/>
        </w:rPr>
      </w:pPr>
      <w:r w:rsidRPr="00CE7D9C">
        <w:rPr>
          <w:rFonts w:eastAsia="PMingLiU" w:cs="Tahoma"/>
          <w:spacing w:val="-2"/>
          <w:szCs w:val="18"/>
          <w:lang w:eastAsia="zh-TW"/>
        </w:rPr>
        <w:t>想要一次安裝或執行一份以上之授權</w:t>
      </w:r>
      <w:r w:rsidRPr="00CE7D9C">
        <w:rPr>
          <w:rFonts w:eastAsia="PMingLiU" w:cs="Tahoma"/>
          <w:spacing w:val="-2"/>
          <w:szCs w:val="18"/>
          <w:lang w:eastAsia="zh-TW"/>
        </w:rPr>
        <w:t xml:space="preserve"> OS (</w:t>
      </w:r>
      <w:r w:rsidRPr="00CE7D9C">
        <w:rPr>
          <w:rFonts w:eastAsia="PMingLiU" w:cs="Tahoma"/>
          <w:spacing w:val="-2"/>
          <w:szCs w:val="18"/>
          <w:lang w:eastAsia="zh-TW"/>
        </w:rPr>
        <w:t>包括合格</w:t>
      </w:r>
      <w:r w:rsidRPr="00CE7D9C">
        <w:rPr>
          <w:rFonts w:eastAsia="PMingLiU" w:cs="Tahoma"/>
          <w:spacing w:val="-2"/>
          <w:szCs w:val="18"/>
          <w:lang w:eastAsia="zh-TW"/>
        </w:rPr>
        <w:t xml:space="preserve"> OS) </w:t>
      </w:r>
      <w:r w:rsidRPr="00CE7D9C">
        <w:rPr>
          <w:rFonts w:eastAsia="PMingLiU" w:cs="Tahoma"/>
          <w:spacing w:val="-2"/>
          <w:szCs w:val="18"/>
          <w:lang w:eastAsia="zh-TW"/>
        </w:rPr>
        <w:t>的客戶，為其</w:t>
      </w:r>
      <w:r w:rsidRPr="00CE7D9C">
        <w:rPr>
          <w:rFonts w:eastAsia="PMingLiU" w:cs="Tahoma"/>
          <w:spacing w:val="-2"/>
          <w:szCs w:val="18"/>
          <w:lang w:eastAsia="zh-TW"/>
        </w:rPr>
        <w:t xml:space="preserve"> VL </w:t>
      </w:r>
      <w:r w:rsidRPr="00CE7D9C">
        <w:rPr>
          <w:rFonts w:eastAsia="PMingLiU" w:cs="Tahoma"/>
          <w:spacing w:val="-2"/>
          <w:szCs w:val="18"/>
          <w:lang w:eastAsia="zh-TW"/>
        </w:rPr>
        <w:t>升級使用權取得軟體保證。</w:t>
      </w:r>
    </w:p>
    <w:p w:rsidR="00B73A46" w:rsidRPr="00DA53AD" w:rsidRDefault="00B73A46" w:rsidP="00EE3CF0">
      <w:pPr>
        <w:numPr>
          <w:ilvl w:val="1"/>
          <w:numId w:val="85"/>
        </w:numPr>
        <w:spacing w:after="60"/>
        <w:ind w:left="1440"/>
        <w:rPr>
          <w:rFonts w:eastAsia="PMingLiU" w:cs="Tahoma"/>
          <w:lang w:eastAsia="zh-TW"/>
        </w:rPr>
      </w:pPr>
      <w:r w:rsidRPr="00DA53AD">
        <w:rPr>
          <w:rFonts w:eastAsia="PMingLiU" w:cs="Tahoma"/>
          <w:szCs w:val="18"/>
          <w:lang w:eastAsia="zh-TW"/>
        </w:rPr>
        <w:t>具備有效的軟體保證範圍之客戶不需要解除安裝合格</w:t>
      </w:r>
      <w:r w:rsidRPr="00DA53AD">
        <w:rPr>
          <w:rFonts w:eastAsia="PMingLiU" w:cs="Tahoma"/>
          <w:szCs w:val="18"/>
          <w:lang w:eastAsia="zh-TW"/>
        </w:rPr>
        <w:t xml:space="preserve"> OS</w:t>
      </w:r>
      <w:r w:rsidRPr="00DA53AD">
        <w:rPr>
          <w:rFonts w:eastAsia="PMingLiU" w:cs="Tahoma"/>
          <w:szCs w:val="18"/>
          <w:lang w:eastAsia="zh-TW"/>
        </w:rPr>
        <w:t>，而且可以同時安裝及執行合格</w:t>
      </w:r>
      <w:r w:rsidRPr="00DA53AD">
        <w:rPr>
          <w:rFonts w:eastAsia="PMingLiU" w:cs="Tahoma"/>
          <w:szCs w:val="18"/>
          <w:lang w:eastAsia="zh-TW"/>
        </w:rPr>
        <w:t xml:space="preserve"> OS </w:t>
      </w:r>
      <w:r w:rsidRPr="00DA53AD">
        <w:rPr>
          <w:rFonts w:eastAsia="PMingLiU" w:cs="Tahoma"/>
          <w:szCs w:val="18"/>
          <w:lang w:eastAsia="zh-TW"/>
        </w:rPr>
        <w:t>及</w:t>
      </w:r>
      <w:r w:rsidRPr="00DA53AD">
        <w:rPr>
          <w:rFonts w:eastAsia="PMingLiU" w:cs="Tahoma"/>
          <w:szCs w:val="18"/>
          <w:lang w:eastAsia="zh-TW"/>
        </w:rPr>
        <w:t xml:space="preserve"> Windows 8</w:t>
      </w:r>
      <w:r w:rsidRPr="00DA53AD">
        <w:rPr>
          <w:rFonts w:eastAsia="PMingLiU" w:cs="Tahoma"/>
          <w:szCs w:val="18"/>
          <w:lang w:eastAsia="zh-TW"/>
        </w:rPr>
        <w:t>。</w:t>
      </w:r>
    </w:p>
    <w:p w:rsidR="00290BBF" w:rsidRPr="00307A3F" w:rsidRDefault="00290BBF" w:rsidP="00B73A46">
      <w:pPr>
        <w:pStyle w:val="EndnoteText"/>
        <w:rPr>
          <w:rFonts w:ascii="Tahoma" w:eastAsia="PMingLiU" w:hAnsi="Tahoma" w:cs="Tahoma"/>
          <w:sz w:val="18"/>
          <w:szCs w:val="18"/>
        </w:rPr>
      </w:pPr>
    </w:p>
    <w:p w:rsidR="00B73A46" w:rsidRPr="00DA53AD" w:rsidRDefault="00B73A46" w:rsidP="002A6416">
      <w:pPr>
        <w:pStyle w:val="EndnoteText"/>
        <w:ind w:left="770"/>
        <w:rPr>
          <w:rFonts w:ascii="Tahoma" w:eastAsia="PMingLiU" w:hAnsi="Tahoma" w:cs="Tahoma"/>
        </w:rPr>
      </w:pPr>
      <w:r w:rsidRPr="00DA53AD">
        <w:rPr>
          <w:rFonts w:ascii="Tahoma" w:eastAsia="PMingLiU" w:hAnsi="Tahoma" w:cs="Tahoma"/>
          <w:sz w:val="18"/>
          <w:szCs w:val="18"/>
        </w:rPr>
        <w:t>依方案類型區分之合格作業系統：</w:t>
      </w:r>
    </w:p>
    <w:p w:rsidR="00B73A46" w:rsidRPr="00307A3F" w:rsidRDefault="00B73A46" w:rsidP="00B73A46">
      <w:pPr>
        <w:pStyle w:val="EndnoteText"/>
        <w:rPr>
          <w:rFonts w:ascii="Tahoma" w:eastAsia="PMingLiU"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047"/>
        <w:gridCol w:w="1017"/>
        <w:gridCol w:w="1116"/>
        <w:gridCol w:w="1251"/>
        <w:gridCol w:w="1458"/>
        <w:gridCol w:w="1115"/>
      </w:tblGrid>
      <w:tr w:rsidR="00290BBF" w:rsidRPr="00DA53AD" w:rsidTr="003A3817">
        <w:trPr>
          <w:trHeight w:val="900"/>
          <w:tblHeader/>
        </w:trPr>
        <w:tc>
          <w:tcPr>
            <w:tcW w:w="3047"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A53AD" w:rsidRDefault="009B3FA2" w:rsidP="00026546">
            <w:pPr>
              <w:jc w:val="center"/>
              <w:rPr>
                <w:rFonts w:eastAsia="PMingLiU" w:cs="Tahoma"/>
                <w:b/>
                <w:bCs/>
                <w:szCs w:val="18"/>
              </w:rPr>
            </w:pPr>
            <w:r w:rsidRPr="00DA53AD">
              <w:rPr>
                <w:rFonts w:eastAsia="PMingLiU" w:cs="Tahoma"/>
                <w:b/>
                <w:bCs/>
                <w:szCs w:val="18"/>
              </w:rPr>
              <w:t>合格作業系統</w:t>
            </w:r>
          </w:p>
        </w:tc>
        <w:tc>
          <w:tcPr>
            <w:tcW w:w="101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9B3FA2">
            <w:pPr>
              <w:jc w:val="center"/>
              <w:rPr>
                <w:rFonts w:eastAsia="PMingLiU" w:cs="Tahoma"/>
                <w:b/>
                <w:bCs/>
                <w:sz w:val="16"/>
                <w:szCs w:val="18"/>
              </w:rPr>
            </w:pPr>
            <w:r w:rsidRPr="00DA53AD">
              <w:rPr>
                <w:rFonts w:eastAsia="PMingLiU" w:cs="Tahoma"/>
                <w:b/>
                <w:bCs/>
                <w:sz w:val="16"/>
                <w:szCs w:val="18"/>
              </w:rPr>
              <w:t>新</w:t>
            </w:r>
            <w:r w:rsidRPr="00DA53AD">
              <w:rPr>
                <w:rFonts w:eastAsia="PMingLiU" w:cs="Tahoma"/>
                <w:b/>
                <w:bCs/>
                <w:sz w:val="16"/>
                <w:szCs w:val="18"/>
              </w:rPr>
              <w:t xml:space="preserve"> EA/</w:t>
            </w:r>
            <w:r w:rsidRPr="00DA53AD">
              <w:rPr>
                <w:rFonts w:eastAsia="PMingLiU" w:cs="Tahoma"/>
                <w:b/>
                <w:bCs/>
                <w:sz w:val="16"/>
                <w:szCs w:val="18"/>
              </w:rPr>
              <w:br/>
              <w:t>OV-CW</w:t>
            </w:r>
          </w:p>
        </w:tc>
        <w:tc>
          <w:tcPr>
            <w:tcW w:w="111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9B3FA2">
            <w:pPr>
              <w:jc w:val="center"/>
              <w:rPr>
                <w:rFonts w:eastAsia="PMingLiU" w:cs="Tahoma"/>
                <w:b/>
                <w:bCs/>
                <w:sz w:val="16"/>
                <w:szCs w:val="18"/>
              </w:rPr>
            </w:pPr>
            <w:r w:rsidRPr="00DA53AD">
              <w:rPr>
                <w:rFonts w:eastAsia="PMingLiU" w:cs="Tahoma"/>
                <w:b/>
                <w:bCs/>
                <w:sz w:val="16"/>
                <w:szCs w:val="18"/>
              </w:rPr>
              <w:t>現有</w:t>
            </w:r>
            <w:r w:rsidRPr="00DA53AD">
              <w:rPr>
                <w:rFonts w:eastAsia="PMingLiU" w:cs="Tahoma"/>
                <w:b/>
                <w:bCs/>
                <w:sz w:val="16"/>
                <w:szCs w:val="18"/>
              </w:rPr>
              <w:t xml:space="preserve"> EA/OV-CW</w:t>
            </w:r>
          </w:p>
        </w:tc>
        <w:tc>
          <w:tcPr>
            <w:tcW w:w="125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9B3FA2">
            <w:pPr>
              <w:jc w:val="center"/>
              <w:rPr>
                <w:rFonts w:eastAsia="PMingLiU" w:cs="Tahoma"/>
                <w:b/>
                <w:bCs/>
                <w:sz w:val="16"/>
                <w:szCs w:val="18"/>
              </w:rPr>
            </w:pPr>
            <w:r w:rsidRPr="00DA53AD">
              <w:rPr>
                <w:rFonts w:eastAsia="PMingLiU" w:cs="Tahoma"/>
                <w:b/>
                <w:bCs/>
                <w:sz w:val="16"/>
                <w:szCs w:val="18"/>
              </w:rPr>
              <w:t>Select (</w:t>
            </w:r>
            <w:r w:rsidRPr="00DA53AD">
              <w:rPr>
                <w:rFonts w:eastAsia="PMingLiU" w:cs="Tahoma"/>
                <w:b/>
                <w:bCs/>
                <w:sz w:val="16"/>
                <w:szCs w:val="18"/>
              </w:rPr>
              <w:t>除</w:t>
            </w:r>
            <w:r w:rsidRPr="00DA53AD">
              <w:rPr>
                <w:rFonts w:eastAsia="PMingLiU" w:cs="Tahoma"/>
                <w:b/>
                <w:bCs/>
                <w:sz w:val="16"/>
                <w:szCs w:val="18"/>
              </w:rPr>
              <w:t xml:space="preserve"> Academic </w:t>
            </w:r>
            <w:r w:rsidR="00F54C90">
              <w:rPr>
                <w:rFonts w:eastAsia="PMingLiU" w:cs="Tahoma"/>
                <w:b/>
                <w:bCs/>
                <w:sz w:val="16"/>
                <w:szCs w:val="18"/>
              </w:rPr>
              <w:br/>
            </w:r>
            <w:r w:rsidRPr="00DA53AD">
              <w:rPr>
                <w:rFonts w:eastAsia="PMingLiU" w:cs="Tahoma"/>
                <w:b/>
                <w:bCs/>
                <w:sz w:val="16"/>
                <w:szCs w:val="18"/>
              </w:rPr>
              <w:t>外之所有客戶</w:t>
            </w:r>
            <w:r w:rsidRPr="00DA53AD">
              <w:rPr>
                <w:rFonts w:eastAsia="PMingLiU" w:cs="Tahoma"/>
                <w:b/>
                <w:bCs/>
                <w:sz w:val="16"/>
                <w:szCs w:val="18"/>
              </w:rPr>
              <w:t>)</w:t>
            </w:r>
          </w:p>
        </w:tc>
        <w:tc>
          <w:tcPr>
            <w:tcW w:w="145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1B15A5">
            <w:pPr>
              <w:jc w:val="center"/>
              <w:rPr>
                <w:rFonts w:eastAsia="PMingLiU" w:cs="Tahoma"/>
                <w:b/>
                <w:bCs/>
                <w:sz w:val="16"/>
                <w:szCs w:val="18"/>
              </w:rPr>
            </w:pPr>
            <w:r w:rsidRPr="00DA53AD">
              <w:rPr>
                <w:rFonts w:eastAsia="PMingLiU" w:cs="Tahoma"/>
                <w:b/>
                <w:bCs/>
                <w:sz w:val="16"/>
                <w:szCs w:val="18"/>
              </w:rPr>
              <w:t xml:space="preserve">Open </w:t>
            </w:r>
            <w:r w:rsidR="00F54C90">
              <w:rPr>
                <w:rFonts w:eastAsia="PMingLiU" w:cs="Tahoma"/>
                <w:b/>
                <w:bCs/>
                <w:sz w:val="16"/>
                <w:szCs w:val="18"/>
              </w:rPr>
              <w:br/>
            </w:r>
            <w:r w:rsidRPr="00DA53AD">
              <w:rPr>
                <w:rFonts w:eastAsia="PMingLiU" w:cs="Tahoma"/>
                <w:b/>
                <w:bCs/>
                <w:sz w:val="16"/>
                <w:szCs w:val="18"/>
              </w:rPr>
              <w:t>(</w:t>
            </w:r>
            <w:r w:rsidRPr="00DA53AD">
              <w:rPr>
                <w:rFonts w:eastAsia="PMingLiU" w:cs="Tahoma"/>
                <w:b/>
                <w:bCs/>
                <w:sz w:val="16"/>
                <w:szCs w:val="18"/>
              </w:rPr>
              <w:t>除</w:t>
            </w:r>
            <w:r w:rsidRPr="00DA53AD">
              <w:rPr>
                <w:rFonts w:eastAsia="PMingLiU" w:cs="Tahoma"/>
                <w:b/>
                <w:bCs/>
                <w:sz w:val="16"/>
                <w:szCs w:val="18"/>
              </w:rPr>
              <w:t xml:space="preserve"> Academic &amp; Charity &amp; </w:t>
            </w:r>
            <w:r w:rsidR="00F54C90">
              <w:rPr>
                <w:rFonts w:eastAsia="PMingLiU" w:cs="Tahoma"/>
                <w:b/>
                <w:bCs/>
                <w:sz w:val="16"/>
                <w:szCs w:val="18"/>
              </w:rPr>
              <w:br/>
            </w:r>
            <w:r w:rsidRPr="00DA53AD">
              <w:rPr>
                <w:rFonts w:eastAsia="PMingLiU" w:cs="Tahoma"/>
                <w:b/>
                <w:bCs/>
                <w:sz w:val="16"/>
                <w:szCs w:val="18"/>
              </w:rPr>
              <w:t xml:space="preserve">OV-CW </w:t>
            </w:r>
            <w:r w:rsidR="00F54C90">
              <w:rPr>
                <w:rFonts w:eastAsia="PMingLiU" w:cs="Tahoma"/>
                <w:b/>
                <w:bCs/>
                <w:sz w:val="16"/>
                <w:szCs w:val="18"/>
              </w:rPr>
              <w:br/>
            </w:r>
            <w:r w:rsidRPr="00DA53AD">
              <w:rPr>
                <w:rFonts w:eastAsia="PMingLiU" w:cs="Tahoma"/>
                <w:b/>
                <w:bCs/>
                <w:sz w:val="16"/>
                <w:szCs w:val="18"/>
              </w:rPr>
              <w:t>外之所有客戶</w:t>
            </w:r>
            <w:r w:rsidRPr="00DA53AD">
              <w:rPr>
                <w:rFonts w:eastAsia="PMingLiU" w:cs="Tahoma"/>
                <w:b/>
                <w:bCs/>
                <w:sz w:val="16"/>
                <w:szCs w:val="18"/>
              </w:rPr>
              <w:t>)</w:t>
            </w:r>
          </w:p>
        </w:tc>
        <w:tc>
          <w:tcPr>
            <w:tcW w:w="111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50116B">
            <w:pPr>
              <w:jc w:val="center"/>
              <w:rPr>
                <w:rFonts w:eastAsia="PMingLiU" w:cs="Tahoma"/>
                <w:b/>
                <w:bCs/>
                <w:sz w:val="16"/>
                <w:szCs w:val="18"/>
              </w:rPr>
            </w:pPr>
            <w:r w:rsidRPr="00DA53AD">
              <w:rPr>
                <w:rFonts w:eastAsia="PMingLiU" w:cs="Tahoma"/>
                <w:b/>
                <w:bCs/>
                <w:sz w:val="16"/>
                <w:szCs w:val="18"/>
              </w:rPr>
              <w:t>Academic &amp; charity</w:t>
            </w:r>
          </w:p>
        </w:tc>
      </w:tr>
      <w:tr w:rsidR="008643A3"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rPr>
                <w:rFonts w:eastAsia="PMingLiU" w:cs="Tahoma"/>
                <w:b/>
                <w:bCs/>
                <w:szCs w:val="18"/>
              </w:rPr>
            </w:pPr>
            <w:r w:rsidRPr="00DA53AD">
              <w:rPr>
                <w:rFonts w:eastAsia="PMingLiU" w:cs="Tahoma"/>
                <w:b/>
                <w:bCs/>
                <w:szCs w:val="18"/>
              </w:rPr>
              <w:t xml:space="preserve">Windows 8 (32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r>
      <w:tr w:rsidR="008643A3"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EF7CDD">
            <w:pPr>
              <w:ind w:left="522"/>
              <w:rPr>
                <w:rFonts w:eastAsia="PMingLiU" w:cs="Tahoma"/>
                <w:b/>
                <w:bCs/>
                <w:szCs w:val="18"/>
              </w:rPr>
            </w:pPr>
            <w:r w:rsidRPr="00DA53AD">
              <w:rPr>
                <w:rFonts w:eastAsia="PMingLiU" w:cs="Tahoma"/>
                <w:szCs w:val="18"/>
              </w:rPr>
              <w:t>Enterprise (N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335B9" w:rsidP="00713A6C">
            <w:pPr>
              <w:jc w:val="center"/>
              <w:rPr>
                <w:rFonts w:eastAsia="PMingLiU" w:cs="Tahoma"/>
                <w:szCs w:val="18"/>
              </w:rPr>
            </w:pPr>
            <w:r w:rsidRPr="00DA53AD">
              <w:rPr>
                <w:rFonts w:eastAsia="PMingLiU" w:cs="Tahoma"/>
                <w:szCs w:val="18"/>
              </w:rPr>
              <w:t>x</w:t>
            </w:r>
          </w:p>
        </w:tc>
      </w:tr>
      <w:tr w:rsidR="008643A3"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394D71">
            <w:pPr>
              <w:ind w:left="522"/>
              <w:rPr>
                <w:rFonts w:eastAsia="PMingLiU" w:cs="Tahoma"/>
                <w:b/>
                <w:bCs/>
                <w:szCs w:val="18"/>
              </w:rPr>
            </w:pPr>
            <w:r w:rsidRPr="00DA53AD">
              <w:rPr>
                <w:rFonts w:eastAsia="PMingLiU" w:cs="Tahoma"/>
                <w:szCs w:val="18"/>
              </w:rPr>
              <w:t>Pro (N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335B9" w:rsidP="00713A6C">
            <w:pPr>
              <w:jc w:val="center"/>
              <w:rPr>
                <w:rFonts w:eastAsia="PMingLiU" w:cs="Tahoma"/>
                <w:szCs w:val="18"/>
              </w:rPr>
            </w:pPr>
            <w:r w:rsidRPr="00DA53AD">
              <w:rPr>
                <w:rFonts w:eastAsia="PMingLiU" w:cs="Tahoma"/>
                <w:szCs w:val="18"/>
              </w:rPr>
              <w:t>x</w:t>
            </w:r>
          </w:p>
        </w:tc>
      </w:tr>
      <w:tr w:rsidR="008643A3"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EF7CDD">
            <w:pPr>
              <w:ind w:left="522"/>
              <w:rPr>
                <w:rFonts w:eastAsia="PMingLiU" w:cs="Tahoma"/>
                <w:b/>
                <w:bCs/>
                <w:szCs w:val="18"/>
              </w:rPr>
            </w:pPr>
            <w:r w:rsidRPr="00DA53AD">
              <w:rPr>
                <w:rFonts w:eastAsia="PMingLiU" w:cs="Tahoma"/>
                <w:szCs w:val="18"/>
              </w:rPr>
              <w:t>Windows 8</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8643A3" w:rsidP="00713A6C">
            <w:pPr>
              <w:jc w:val="center"/>
              <w:rPr>
                <w:rFonts w:eastAsia="PMingLiU" w:cs="Tahoma"/>
                <w:szCs w:val="18"/>
              </w:rPr>
            </w:pP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DA53AD" w:rsidRDefault="006C2A69" w:rsidP="00713A6C">
            <w:pPr>
              <w:jc w:val="center"/>
              <w:rPr>
                <w:rFonts w:eastAsia="PMingLiU" w:cs="Tahoma"/>
                <w:szCs w:val="18"/>
              </w:rPr>
            </w:pPr>
            <w:r w:rsidRPr="00DA53AD">
              <w:rPr>
                <w:rFonts w:eastAsia="PMingLiU" w:cs="Tahoma"/>
                <w:szCs w:val="18"/>
              </w:rPr>
              <w:t>x</w:t>
            </w:r>
          </w:p>
        </w:tc>
      </w:tr>
      <w:tr w:rsidR="00EF7CDD"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EF7CDD">
            <w:pPr>
              <w:ind w:left="522"/>
              <w:rPr>
                <w:rFonts w:eastAsia="PMingLiU" w:cs="Tahoma"/>
                <w:szCs w:val="18"/>
              </w:rPr>
            </w:pPr>
            <w:r w:rsidRPr="00DA53AD">
              <w:rPr>
                <w:rFonts w:eastAsia="PMingLiU" w:cs="Tahoma"/>
                <w:szCs w:val="18"/>
              </w:rPr>
              <w:t xml:space="preserve">Windows 8 </w:t>
            </w:r>
            <w:r w:rsidRPr="00DA53AD">
              <w:rPr>
                <w:rFonts w:eastAsia="PMingLiU" w:cs="Tahoma"/>
                <w:szCs w:val="18"/>
              </w:rPr>
              <w:t>單一語言</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713A6C">
            <w:pPr>
              <w:jc w:val="center"/>
              <w:rPr>
                <w:rFonts w:eastAsia="PMingLiU" w:cs="Tahoma"/>
                <w:szCs w:val="18"/>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713A6C">
            <w:pPr>
              <w:jc w:val="center"/>
              <w:rPr>
                <w:rFonts w:eastAsia="PMingLiU"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713A6C">
            <w:pPr>
              <w:jc w:val="center"/>
              <w:rPr>
                <w:rFonts w:eastAsia="PMingLiU" w:cs="Tahoma"/>
                <w:szCs w:val="18"/>
              </w:rPr>
            </w:pP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DA53AD" w:rsidRDefault="00EF7CDD"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b/>
                <w:bCs/>
                <w:szCs w:val="18"/>
              </w:rPr>
            </w:pPr>
            <w:r w:rsidRPr="00DA53AD">
              <w:rPr>
                <w:rFonts w:eastAsia="PMingLiU" w:cs="Tahoma"/>
                <w:b/>
                <w:bCs/>
                <w:szCs w:val="18"/>
              </w:rPr>
              <w:t xml:space="preserve">Windows 7 (32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Enterprise (N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D47417">
            <w:pPr>
              <w:ind w:left="522" w:firstLine="18"/>
              <w:rPr>
                <w:rFonts w:eastAsia="PMingLiU" w:cs="Tahoma"/>
                <w:szCs w:val="18"/>
              </w:rPr>
            </w:pPr>
            <w:r w:rsidRPr="00DA53AD">
              <w:rPr>
                <w:rFonts w:eastAsia="PMingLiU" w:cs="Tahoma"/>
                <w:szCs w:val="18"/>
              </w:rPr>
              <w:t>Professional (N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r w:rsidRPr="00DA53AD">
              <w:rPr>
                <w:rFonts w:eastAsia="PMingLiU" w:cs="Tahoma"/>
                <w:szCs w:val="18"/>
              </w:rPr>
              <w:t>、</w:t>
            </w:r>
            <w:r w:rsidRPr="00DA53AD">
              <w:rPr>
                <w:rFonts w:eastAsia="PMingLiU" w:cs="Tahoma"/>
                <w:szCs w:val="18"/>
              </w:rPr>
              <w:t>Diskless)</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旗艦版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家用進階版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家用入門版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EF7CDD">
            <w:pPr>
              <w:ind w:left="522"/>
              <w:rPr>
                <w:rFonts w:eastAsia="PMingLiU" w:cs="Tahoma"/>
                <w:szCs w:val="18"/>
              </w:rPr>
            </w:pPr>
            <w:r w:rsidRPr="00DA53AD">
              <w:rPr>
                <w:rFonts w:eastAsia="PMingLiU" w:cs="Tahoma"/>
                <w:szCs w:val="18"/>
              </w:rPr>
              <w:t>簡易版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b/>
                <w:bCs/>
                <w:szCs w:val="18"/>
              </w:rPr>
            </w:pPr>
            <w:r w:rsidRPr="00DA53AD">
              <w:rPr>
                <w:rFonts w:eastAsia="PMingLiU" w:cs="Tahoma"/>
                <w:b/>
                <w:bCs/>
                <w:szCs w:val="18"/>
              </w:rPr>
              <w:lastRenderedPageBreak/>
              <w:t xml:space="preserve">Windows Vista </w:t>
            </w:r>
            <w:r w:rsidR="00A32C9A">
              <w:rPr>
                <w:rFonts w:eastAsia="PMingLiU" w:cs="Tahoma"/>
                <w:b/>
                <w:bCs/>
                <w:szCs w:val="18"/>
              </w:rPr>
              <w:br/>
            </w:r>
            <w:r w:rsidRPr="00DA53AD">
              <w:rPr>
                <w:rFonts w:eastAsia="PMingLiU" w:cs="Tahoma"/>
                <w:b/>
                <w:bCs/>
                <w:szCs w:val="18"/>
              </w:rPr>
              <w:t xml:space="preserve">(32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Enterprise (N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 xml:space="preserve">Business </w:t>
            </w:r>
            <w:r w:rsidR="005667FE">
              <w:rPr>
                <w:rFonts w:eastAsia="PMingLiU" w:cs="Tahoma"/>
                <w:szCs w:val="18"/>
              </w:rPr>
              <w:br/>
            </w:r>
            <w:r w:rsidRPr="00DA53AD">
              <w:rPr>
                <w:rFonts w:eastAsia="PMingLiU" w:cs="Tahoma"/>
                <w:szCs w:val="18"/>
              </w:rPr>
              <w:t>(N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r w:rsidRPr="00DA53AD">
              <w:rPr>
                <w:rFonts w:eastAsia="PMingLiU" w:cs="Tahoma"/>
                <w:szCs w:val="18"/>
              </w:rPr>
              <w:t>、</w:t>
            </w:r>
            <w:r w:rsidRPr="00DA53AD">
              <w:rPr>
                <w:rFonts w:eastAsia="PMingLiU" w:cs="Tahoma"/>
                <w:szCs w:val="18"/>
              </w:rPr>
              <w:t>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旗艦版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家用進階版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家用入門版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4C3222">
            <w:pPr>
              <w:ind w:left="522"/>
              <w:rPr>
                <w:rFonts w:eastAsia="PMingLiU" w:cs="Tahoma"/>
                <w:bCs/>
                <w:szCs w:val="18"/>
              </w:rPr>
            </w:pPr>
            <w:r w:rsidRPr="00DA53AD">
              <w:rPr>
                <w:rFonts w:eastAsia="PMingLiU" w:cs="Tahoma"/>
                <w:szCs w:val="18"/>
              </w:rPr>
              <w:t>簡易版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b/>
                <w:szCs w:val="18"/>
              </w:rPr>
            </w:pPr>
            <w:r w:rsidRPr="00DA53AD">
              <w:rPr>
                <w:rFonts w:eastAsia="PMingLiU" w:cs="Tahoma"/>
                <w:b/>
                <w:bCs/>
                <w:szCs w:val="18"/>
              </w:rPr>
              <w:t xml:space="preserve">Windows XP </w:t>
            </w:r>
            <w:r w:rsidR="00A32C9A">
              <w:rPr>
                <w:rFonts w:eastAsia="PMingLiU" w:cs="Tahoma"/>
                <w:b/>
                <w:bCs/>
                <w:szCs w:val="18"/>
              </w:rPr>
              <w:br/>
            </w:r>
            <w:r w:rsidRPr="00DA53AD">
              <w:rPr>
                <w:rFonts w:eastAsia="PMingLiU" w:cs="Tahoma"/>
                <w:b/>
                <w:bCs/>
                <w:szCs w:val="18"/>
              </w:rPr>
              <w:t xml:space="preserve">(32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32C9A" w:rsidRDefault="00B73A46" w:rsidP="00713A6C">
            <w:pPr>
              <w:ind w:left="564"/>
              <w:rPr>
                <w:rFonts w:eastAsia="PMingLiU" w:cs="Tahoma"/>
                <w:szCs w:val="18"/>
              </w:rPr>
            </w:pPr>
            <w:r w:rsidRPr="00DA53AD">
              <w:rPr>
                <w:rFonts w:eastAsia="PMingLiU" w:cs="Tahoma"/>
                <w:szCs w:val="18"/>
              </w:rPr>
              <w:t xml:space="preserve">Professional </w:t>
            </w:r>
          </w:p>
          <w:p w:rsidR="00B73A46" w:rsidRPr="00DA53AD" w:rsidRDefault="00B73A46" w:rsidP="00713A6C">
            <w:pPr>
              <w:ind w:left="564"/>
              <w:rPr>
                <w:rFonts w:eastAsia="PMingLiU" w:cs="Tahoma"/>
                <w:szCs w:val="18"/>
                <w:lang w:val="pt-BR"/>
              </w:rPr>
            </w:pPr>
            <w:r w:rsidRPr="00DA53AD">
              <w:rPr>
                <w:rFonts w:eastAsia="PMingLiU" w:cs="Tahoma"/>
                <w:szCs w:val="18"/>
              </w:rPr>
              <w:t>(N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r w:rsidRPr="00DA53AD">
              <w:rPr>
                <w:rFonts w:eastAsia="PMingLiU" w:cs="Tahoma"/>
                <w:szCs w:val="18"/>
              </w:rPr>
              <w:t>、</w:t>
            </w:r>
            <w:r w:rsidRPr="00DA53AD">
              <w:rPr>
                <w:rFonts w:eastAsia="PMingLiU" w:cs="Tahoma"/>
                <w:szCs w:val="18"/>
              </w:rPr>
              <w:t>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left="564"/>
              <w:rPr>
                <w:rFonts w:eastAsia="PMingLiU" w:cs="Tahoma"/>
                <w:szCs w:val="18"/>
              </w:rPr>
            </w:pPr>
            <w:r w:rsidRPr="00DA53AD">
              <w:rPr>
                <w:rFonts w:eastAsia="PMingLiU" w:cs="Tahoma"/>
                <w:szCs w:val="18"/>
              </w:rPr>
              <w:t xml:space="preserve">Tablet Edition </w:t>
            </w:r>
            <w:r w:rsidR="00A32C9A">
              <w:rPr>
                <w:rFonts w:eastAsia="PMingLiU" w:cs="Tahoma"/>
                <w:szCs w:val="18"/>
              </w:rPr>
              <w:br/>
            </w:r>
            <w:r w:rsidRPr="00DA53AD">
              <w:rPr>
                <w:rFonts w:eastAsia="PMingLiU" w:cs="Tahoma"/>
                <w:szCs w:val="18"/>
              </w:rPr>
              <w:t>(N</w:t>
            </w:r>
            <w:r w:rsidRPr="00DA53AD">
              <w:rPr>
                <w:rFonts w:eastAsia="PMingLiU" w:cs="Tahoma"/>
                <w:szCs w:val="18"/>
              </w:rPr>
              <w:t>、</w:t>
            </w:r>
            <w:r w:rsidRPr="00DA53AD">
              <w:rPr>
                <w:rFonts w:eastAsia="PMingLiU" w:cs="Tahoma"/>
                <w:szCs w:val="18"/>
              </w:rPr>
              <w:t>K</w:t>
            </w:r>
            <w:r w:rsidRPr="00DA53AD">
              <w:rPr>
                <w:rFonts w:eastAsia="PMingLiU" w:cs="Tahoma"/>
                <w:szCs w:val="18"/>
              </w:rPr>
              <w:t>、</w:t>
            </w:r>
            <w:r w:rsidRPr="00DA53AD">
              <w:rPr>
                <w:rFonts w:eastAsia="PMingLiU" w:cs="Tahoma"/>
                <w:szCs w:val="18"/>
              </w:rPr>
              <w:t>KN</w:t>
            </w:r>
            <w:r w:rsidRPr="00DA53AD">
              <w:rPr>
                <w:rFonts w:eastAsia="PMingLiU" w:cs="Tahoma"/>
                <w:szCs w:val="18"/>
              </w:rPr>
              <w:t>、</w:t>
            </w:r>
            <w:r w:rsidRPr="00DA53AD">
              <w:rPr>
                <w:rFonts w:eastAsia="PMingLiU" w:cs="Tahoma"/>
                <w:szCs w:val="18"/>
              </w:rPr>
              <w:t>Blade)</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left="564"/>
              <w:rPr>
                <w:rFonts w:eastAsia="PMingLiU" w:cs="Tahoma"/>
                <w:szCs w:val="18"/>
              </w:rPr>
            </w:pPr>
            <w:r w:rsidRPr="00DA53AD">
              <w:rPr>
                <w:rFonts w:eastAsia="PMingLiU" w:cs="Tahoma"/>
                <w:szCs w:val="18"/>
              </w:rPr>
              <w:t>XP Pro 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left="564"/>
              <w:rPr>
                <w:rFonts w:eastAsia="PMingLiU" w:cs="Tahoma"/>
                <w:szCs w:val="18"/>
              </w:rPr>
            </w:pPr>
            <w:r w:rsidRPr="00DA53AD">
              <w:rPr>
                <w:rFonts w:eastAsia="PMingLiU" w:cs="Tahoma"/>
                <w:szCs w:val="18"/>
              </w:rPr>
              <w:t>XP Pro Blade PC</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DA53AD" w:rsidRDefault="00B73A46" w:rsidP="00713A6C">
            <w:pPr>
              <w:jc w:val="cente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left="564"/>
              <w:rPr>
                <w:rFonts w:eastAsia="PMingLiU" w:cs="Tahoma"/>
                <w:szCs w:val="18"/>
              </w:rPr>
            </w:pPr>
            <w:r w:rsidRPr="00DA53AD">
              <w:rPr>
                <w:rFonts w:eastAsia="PMingLiU" w:cs="Tahoma"/>
                <w:szCs w:val="18"/>
              </w:rPr>
              <w:t>Home &amp; Starter Edition</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A53AD" w:rsidRDefault="00B73A46" w:rsidP="00713A6C">
            <w:pPr>
              <w:rPr>
                <w:rFonts w:eastAsia="PMingLiU" w:cs="Tahoma"/>
                <w:b/>
                <w:szCs w:val="18"/>
              </w:rPr>
            </w:pPr>
            <w:r w:rsidRPr="00DA53AD">
              <w:rPr>
                <w:rFonts w:eastAsia="PMingLiU" w:cs="Tahoma"/>
                <w:b/>
                <w:bCs/>
                <w:szCs w:val="18"/>
              </w:rPr>
              <w:t xml:space="preserve">Windows 2000 </w:t>
            </w:r>
            <w:r w:rsidRPr="00DA53AD">
              <w:rPr>
                <w:rFonts w:eastAsia="PMingLiU" w:cs="Tahoma"/>
                <w:b/>
                <w:bCs/>
                <w:szCs w:val="18"/>
              </w:rPr>
              <w:t>專業版</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A53AD" w:rsidRDefault="00B73A46" w:rsidP="00713A6C">
            <w:pPr>
              <w:rPr>
                <w:rFonts w:eastAsia="PMingLiU" w:cs="Tahoma"/>
                <w:b/>
                <w:bCs/>
                <w:szCs w:val="18"/>
              </w:rPr>
            </w:pPr>
            <w:r w:rsidRPr="00DA53AD">
              <w:rPr>
                <w:rFonts w:eastAsia="PMingLiU" w:cs="Tahoma"/>
                <w:b/>
                <w:bCs/>
                <w:szCs w:val="18"/>
              </w:rPr>
              <w:t>Windows NT Workstation 4.0</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A53AD" w:rsidRDefault="00B73A46" w:rsidP="00713A6C">
            <w:pPr>
              <w:rPr>
                <w:rFonts w:eastAsia="PMingLiU" w:cs="Tahoma"/>
                <w:b/>
                <w:bCs/>
                <w:szCs w:val="18"/>
              </w:rPr>
            </w:pPr>
            <w:r w:rsidRPr="00DA53AD">
              <w:rPr>
                <w:rFonts w:eastAsia="PMingLiU" w:cs="Tahoma"/>
                <w:b/>
                <w:bCs/>
                <w:szCs w:val="18"/>
              </w:rPr>
              <w:t>Windows 98 (</w:t>
            </w:r>
            <w:r w:rsidRPr="00DA53AD">
              <w:rPr>
                <w:rFonts w:eastAsia="PMingLiU" w:cs="Tahoma"/>
                <w:b/>
                <w:bCs/>
                <w:szCs w:val="18"/>
              </w:rPr>
              <w:t>包括第</w:t>
            </w:r>
            <w:r w:rsidRPr="00DA53AD">
              <w:rPr>
                <w:rFonts w:eastAsia="PMingLiU" w:cs="Tahoma"/>
                <w:b/>
                <w:bCs/>
                <w:szCs w:val="18"/>
              </w:rPr>
              <w:t xml:space="preserve"> 2 </w:t>
            </w:r>
            <w:r w:rsidRPr="00DA53AD">
              <w:rPr>
                <w:rFonts w:eastAsia="PMingLiU" w:cs="Tahoma"/>
                <w:b/>
                <w:bCs/>
                <w:szCs w:val="18"/>
              </w:rPr>
              <w:t>版</w:t>
            </w:r>
            <w:r w:rsidRPr="00DA53AD">
              <w:rPr>
                <w:rFonts w:eastAsia="PMingLiU" w:cs="Tahoma"/>
                <w:b/>
                <w:bCs/>
                <w:szCs w:val="18"/>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r w:rsidR="00290BBF" w:rsidRPr="00DA53AD" w:rsidTr="003A3817">
        <w:trPr>
          <w:trHeight w:val="255"/>
        </w:trPr>
        <w:tc>
          <w:tcPr>
            <w:tcW w:w="304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A53AD" w:rsidRDefault="00B73A46" w:rsidP="00713A6C">
            <w:pPr>
              <w:rPr>
                <w:rFonts w:eastAsia="PMingLiU" w:cs="Tahoma"/>
                <w:b/>
                <w:bCs/>
                <w:szCs w:val="18"/>
              </w:rPr>
            </w:pPr>
            <w:r w:rsidRPr="00DA53AD">
              <w:rPr>
                <w:rFonts w:eastAsia="PMingLiU" w:cs="Tahoma"/>
                <w:b/>
                <w:bCs/>
                <w:szCs w:val="18"/>
              </w:rPr>
              <w:t>Apple Macintosh</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szCs w:val="18"/>
              </w:rPr>
            </w:pPr>
          </w:p>
        </w:tc>
        <w:tc>
          <w:tcPr>
            <w:tcW w:w="12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r>
    </w:tbl>
    <w:p w:rsidR="00B73A46" w:rsidRPr="00DA53AD" w:rsidRDefault="00B73A46" w:rsidP="002A6416">
      <w:pPr>
        <w:ind w:left="770"/>
        <w:rPr>
          <w:rFonts w:eastAsia="PMingLiU" w:cs="Tahoma"/>
        </w:rPr>
      </w:pPr>
      <w:r w:rsidRPr="00DA53AD">
        <w:rPr>
          <w:rFonts w:eastAsia="PMingLiU" w:cs="Tahoma"/>
          <w:bCs/>
          <w:i/>
          <w:iCs/>
          <w:sz w:val="14"/>
          <w:szCs w:val="14"/>
          <w:u w:val="single"/>
        </w:rPr>
        <w:t>注意事項</w:t>
      </w:r>
      <w:r w:rsidRPr="00DA53AD">
        <w:rPr>
          <w:rFonts w:eastAsia="PMingLiU" w:cs="Tahoma"/>
          <w:i/>
          <w:iCs/>
          <w:sz w:val="14"/>
          <w:szCs w:val="14"/>
        </w:rPr>
        <w:t>：</w:t>
      </w:r>
      <w:r w:rsidRPr="00DA53AD">
        <w:rPr>
          <w:rFonts w:eastAsia="PMingLiU" w:cs="Tahoma"/>
          <w:i/>
          <w:iCs/>
          <w:sz w:val="14"/>
          <w:szCs w:val="14"/>
        </w:rPr>
        <w:br/>
        <w:t xml:space="preserve">Academic </w:t>
      </w:r>
      <w:r w:rsidRPr="00DA53AD">
        <w:rPr>
          <w:rFonts w:eastAsia="PMingLiU" w:cs="Tahoma"/>
          <w:i/>
          <w:iCs/>
          <w:sz w:val="14"/>
          <w:szCs w:val="14"/>
        </w:rPr>
        <w:t>包括</w:t>
      </w:r>
      <w:r w:rsidRPr="00DA53AD">
        <w:rPr>
          <w:rFonts w:eastAsia="PMingLiU" w:cs="Tahoma"/>
          <w:i/>
          <w:iCs/>
          <w:sz w:val="14"/>
          <w:szCs w:val="14"/>
        </w:rPr>
        <w:t xml:space="preserve"> Campus </w:t>
      </w:r>
      <w:r w:rsidRPr="00DA53AD">
        <w:rPr>
          <w:rFonts w:eastAsia="PMingLiU" w:cs="Tahoma"/>
          <w:i/>
          <w:iCs/>
          <w:sz w:val="14"/>
          <w:szCs w:val="14"/>
        </w:rPr>
        <w:t>及</w:t>
      </w:r>
      <w:r w:rsidRPr="00DA53AD">
        <w:rPr>
          <w:rFonts w:eastAsia="PMingLiU" w:cs="Tahoma"/>
          <w:i/>
          <w:iCs/>
          <w:sz w:val="14"/>
          <w:szCs w:val="14"/>
        </w:rPr>
        <w:t xml:space="preserve"> School </w:t>
      </w:r>
      <w:r w:rsidRPr="00DA53AD">
        <w:rPr>
          <w:rFonts w:eastAsia="PMingLiU" w:cs="Tahoma"/>
          <w:i/>
          <w:iCs/>
          <w:sz w:val="14"/>
          <w:szCs w:val="14"/>
        </w:rPr>
        <w:t>合約、</w:t>
      </w:r>
      <w:r w:rsidRPr="00DA53AD">
        <w:rPr>
          <w:rFonts w:eastAsia="PMingLiU" w:cs="Tahoma"/>
          <w:i/>
          <w:iCs/>
          <w:sz w:val="14"/>
          <w:szCs w:val="14"/>
        </w:rPr>
        <w:t xml:space="preserve">Open Value Subscription – </w:t>
      </w:r>
      <w:r w:rsidRPr="00DA53AD">
        <w:rPr>
          <w:rFonts w:eastAsia="PMingLiU" w:cs="Tahoma"/>
          <w:i/>
          <w:iCs/>
          <w:sz w:val="14"/>
          <w:szCs w:val="14"/>
        </w:rPr>
        <w:t>教育解決方案、</w:t>
      </w:r>
      <w:r w:rsidRPr="00DA53AD">
        <w:rPr>
          <w:rFonts w:eastAsia="PMingLiU" w:cs="Tahoma"/>
          <w:i/>
          <w:iCs/>
          <w:sz w:val="14"/>
          <w:szCs w:val="14"/>
        </w:rPr>
        <w:t xml:space="preserve">Select - Academic </w:t>
      </w:r>
      <w:r w:rsidRPr="00DA53AD">
        <w:rPr>
          <w:rFonts w:eastAsia="PMingLiU" w:cs="Tahoma"/>
          <w:i/>
          <w:iCs/>
          <w:sz w:val="14"/>
          <w:szCs w:val="14"/>
        </w:rPr>
        <w:t>及</w:t>
      </w:r>
      <w:r w:rsidRPr="00DA53AD">
        <w:rPr>
          <w:rFonts w:eastAsia="PMingLiU" w:cs="Tahoma"/>
          <w:i/>
          <w:iCs/>
          <w:sz w:val="14"/>
          <w:szCs w:val="14"/>
        </w:rPr>
        <w:t xml:space="preserve"> Open - Academic </w:t>
      </w:r>
      <w:r w:rsidRPr="00DA53AD">
        <w:rPr>
          <w:rFonts w:eastAsia="PMingLiU" w:cs="Tahoma"/>
          <w:i/>
          <w:iCs/>
          <w:sz w:val="14"/>
          <w:szCs w:val="14"/>
        </w:rPr>
        <w:t>方案</w:t>
      </w:r>
      <w:r w:rsidRPr="00DA53AD">
        <w:rPr>
          <w:rFonts w:eastAsia="PMingLiU" w:cs="Tahoma"/>
          <w:i/>
          <w:iCs/>
          <w:sz w:val="14"/>
          <w:szCs w:val="14"/>
        </w:rPr>
        <w:br/>
        <w:t xml:space="preserve">EA = Enterprise </w:t>
      </w:r>
      <w:r w:rsidRPr="00DA53AD">
        <w:rPr>
          <w:rFonts w:eastAsia="PMingLiU" w:cs="Tahoma"/>
          <w:i/>
          <w:iCs/>
          <w:sz w:val="14"/>
          <w:szCs w:val="14"/>
        </w:rPr>
        <w:t>合約</w:t>
      </w:r>
      <w:r w:rsidRPr="00DA53AD">
        <w:rPr>
          <w:rFonts w:eastAsia="PMingLiU" w:cs="Tahoma"/>
          <w:i/>
          <w:iCs/>
          <w:sz w:val="14"/>
          <w:szCs w:val="14"/>
        </w:rPr>
        <w:br/>
        <w:t xml:space="preserve">OV-CW = Open Value - </w:t>
      </w:r>
      <w:r w:rsidRPr="00DA53AD">
        <w:rPr>
          <w:rFonts w:eastAsia="PMingLiU" w:cs="Tahoma"/>
          <w:i/>
          <w:iCs/>
          <w:sz w:val="14"/>
          <w:szCs w:val="14"/>
        </w:rPr>
        <w:t>全公司選擇方案</w:t>
      </w:r>
    </w:p>
    <w:p w:rsidR="00B73A46" w:rsidRPr="00DA53AD" w:rsidRDefault="00B73A46" w:rsidP="002A6416">
      <w:pPr>
        <w:ind w:left="770"/>
        <w:rPr>
          <w:rFonts w:eastAsia="PMingLiU" w:cs="Tahoma"/>
          <w:lang w:eastAsia="zh-TW"/>
        </w:rPr>
      </w:pPr>
      <w:r w:rsidRPr="005667FE">
        <w:rPr>
          <w:rFonts w:eastAsia="PMingLiU" w:cs="Tahoma"/>
          <w:i/>
          <w:iCs/>
          <w:sz w:val="14"/>
          <w:szCs w:val="14"/>
          <w:lang w:eastAsia="zh-TW"/>
        </w:rPr>
        <w:t>「</w:t>
      </w:r>
      <w:r w:rsidRPr="00DA53AD">
        <w:rPr>
          <w:rFonts w:eastAsia="PMingLiU" w:cs="Tahoma"/>
          <w:i/>
          <w:iCs/>
          <w:sz w:val="14"/>
          <w:szCs w:val="14"/>
          <w:lang w:eastAsia="zh-TW"/>
        </w:rPr>
        <w:t>N</w:t>
      </w:r>
      <w:r w:rsidRPr="005667FE">
        <w:rPr>
          <w:rFonts w:eastAsia="PMingLiU" w:cs="Tahoma"/>
          <w:i/>
          <w:iCs/>
          <w:sz w:val="14"/>
          <w:szCs w:val="14"/>
          <w:lang w:eastAsia="zh-TW"/>
        </w:rPr>
        <w:t>」</w:t>
      </w:r>
      <w:r w:rsidRPr="00DA53AD">
        <w:rPr>
          <w:rFonts w:eastAsia="PMingLiU" w:cs="Tahoma"/>
          <w:i/>
          <w:iCs/>
          <w:sz w:val="14"/>
          <w:szCs w:val="14"/>
          <w:lang w:eastAsia="zh-TW"/>
        </w:rPr>
        <w:t>、「</w:t>
      </w:r>
      <w:r w:rsidRPr="00DA53AD">
        <w:rPr>
          <w:rFonts w:eastAsia="PMingLiU" w:cs="Tahoma"/>
          <w:i/>
          <w:iCs/>
          <w:sz w:val="14"/>
          <w:szCs w:val="14"/>
          <w:lang w:eastAsia="zh-TW"/>
        </w:rPr>
        <w:t>K</w:t>
      </w:r>
      <w:r w:rsidRPr="00DA53AD">
        <w:rPr>
          <w:rFonts w:eastAsia="PMingLiU" w:cs="Tahoma"/>
          <w:i/>
          <w:iCs/>
          <w:sz w:val="14"/>
          <w:szCs w:val="14"/>
          <w:lang w:eastAsia="zh-TW"/>
        </w:rPr>
        <w:t>」及「</w:t>
      </w:r>
      <w:r w:rsidRPr="00DA53AD">
        <w:rPr>
          <w:rFonts w:eastAsia="PMingLiU" w:cs="Tahoma"/>
          <w:i/>
          <w:iCs/>
          <w:sz w:val="14"/>
          <w:szCs w:val="14"/>
          <w:lang w:eastAsia="zh-TW"/>
        </w:rPr>
        <w:t>KN</w:t>
      </w:r>
      <w:r w:rsidRPr="00DA53AD">
        <w:rPr>
          <w:rFonts w:eastAsia="PMingLiU" w:cs="Tahoma"/>
          <w:i/>
          <w:iCs/>
          <w:sz w:val="14"/>
          <w:szCs w:val="14"/>
          <w:lang w:eastAsia="zh-TW"/>
        </w:rPr>
        <w:t>」是可供部分市場使用之特殊版本。</w:t>
      </w:r>
    </w:p>
    <w:p w:rsidR="00B73A46" w:rsidRPr="00DA53AD" w:rsidRDefault="00B73A46" w:rsidP="00B73A46">
      <w:pPr>
        <w:ind w:left="720"/>
        <w:rPr>
          <w:rFonts w:eastAsia="PMingLiU" w:cs="Tahoma"/>
          <w:lang w:eastAsia="zh-TW"/>
        </w:rPr>
      </w:pPr>
    </w:p>
    <w:p w:rsidR="00B73A46" w:rsidRPr="00DA53AD" w:rsidRDefault="00B73A46" w:rsidP="00B24C9D">
      <w:pPr>
        <w:ind w:left="720"/>
        <w:rPr>
          <w:rFonts w:eastAsia="PMingLiU" w:cs="Tahoma"/>
        </w:rPr>
      </w:pPr>
      <w:r w:rsidRPr="00DA53AD">
        <w:rPr>
          <w:rFonts w:eastAsia="PMingLiU" w:cs="Tahoma"/>
          <w:szCs w:val="18"/>
        </w:rPr>
        <w:t>下列條件適用於</w:t>
      </w:r>
      <w:r w:rsidRPr="00DA53AD">
        <w:rPr>
          <w:rFonts w:eastAsia="PMingLiU" w:cs="Tahoma"/>
          <w:szCs w:val="18"/>
        </w:rPr>
        <w:t xml:space="preserve"> Windows XP Starter Edition (SE) </w:t>
      </w:r>
      <w:r w:rsidRPr="00DA53AD">
        <w:rPr>
          <w:rFonts w:eastAsia="PMingLiU" w:cs="Tahoma"/>
          <w:szCs w:val="18"/>
        </w:rPr>
        <w:t>及</w:t>
      </w:r>
      <w:r w:rsidRPr="00DA53AD">
        <w:rPr>
          <w:rFonts w:eastAsia="PMingLiU" w:cs="Tahoma"/>
          <w:szCs w:val="18"/>
        </w:rPr>
        <w:t xml:space="preserve"> Windows Vista Starter Edition (SE) </w:t>
      </w:r>
      <w:r w:rsidRPr="00DA53AD">
        <w:rPr>
          <w:rFonts w:eastAsia="PMingLiU" w:cs="Tahoma"/>
          <w:szCs w:val="18"/>
        </w:rPr>
        <w:t>和</w:t>
      </w:r>
      <w:r w:rsidRPr="00DA53AD">
        <w:rPr>
          <w:rFonts w:eastAsia="PMingLiU" w:cs="Tahoma"/>
          <w:szCs w:val="18"/>
        </w:rPr>
        <w:t xml:space="preserve"> Windows 7 </w:t>
      </w:r>
      <w:r w:rsidR="00AC0358">
        <w:rPr>
          <w:rFonts w:eastAsia="PMingLiU" w:cs="Tahoma"/>
          <w:szCs w:val="18"/>
        </w:rPr>
        <w:br/>
      </w:r>
      <w:r w:rsidRPr="00DA53AD">
        <w:rPr>
          <w:rFonts w:eastAsia="PMingLiU" w:cs="Tahoma"/>
          <w:szCs w:val="18"/>
        </w:rPr>
        <w:t>簡易版：</w:t>
      </w:r>
    </w:p>
    <w:p w:rsidR="00B73A46" w:rsidRPr="00DA53AD" w:rsidRDefault="00B73A46" w:rsidP="00B24C9D">
      <w:pPr>
        <w:ind w:left="720"/>
        <w:rPr>
          <w:rFonts w:eastAsia="PMingLiU" w:cs="Tahoma"/>
        </w:rPr>
      </w:pPr>
    </w:p>
    <w:p w:rsidR="00B73A46" w:rsidRPr="005667FE" w:rsidRDefault="00B73A46" w:rsidP="00EE3CF0">
      <w:pPr>
        <w:pStyle w:val="ColorfulList-Accent11"/>
        <w:numPr>
          <w:ilvl w:val="0"/>
          <w:numId w:val="33"/>
        </w:numPr>
        <w:ind w:left="1440"/>
        <w:rPr>
          <w:rFonts w:ascii="Tahoma" w:eastAsia="PMingLiU" w:hAnsi="Tahoma" w:cs="Tahoma"/>
          <w:sz w:val="18"/>
          <w:szCs w:val="18"/>
        </w:rPr>
      </w:pPr>
      <w:r w:rsidRPr="005667FE">
        <w:rPr>
          <w:rFonts w:ascii="Tahoma" w:eastAsia="PMingLiU" w:hAnsi="Tahoma" w:cs="Tahoma"/>
          <w:sz w:val="18"/>
          <w:szCs w:val="18"/>
        </w:rPr>
        <w:t xml:space="preserve">Academic </w:t>
      </w:r>
      <w:r w:rsidRPr="005667FE">
        <w:rPr>
          <w:rFonts w:ascii="Tahoma" w:eastAsia="PMingLiU" w:hAnsi="Tahoma" w:cs="Tahoma"/>
          <w:sz w:val="18"/>
          <w:szCs w:val="18"/>
        </w:rPr>
        <w:t>客戶</w:t>
      </w:r>
      <w:r w:rsidRPr="005667FE">
        <w:rPr>
          <w:rFonts w:ascii="Tahoma" w:eastAsia="PMingLiU" w:hAnsi="Tahoma" w:cs="Tahoma"/>
          <w:sz w:val="18"/>
          <w:szCs w:val="18"/>
        </w:rPr>
        <w:t xml:space="preserve"> (Academic Select</w:t>
      </w:r>
      <w:r w:rsidRPr="005667FE">
        <w:rPr>
          <w:rFonts w:ascii="Tahoma" w:eastAsia="PMingLiU" w:hAnsi="Tahoma" w:cs="Tahoma"/>
          <w:sz w:val="18"/>
          <w:szCs w:val="18"/>
        </w:rPr>
        <w:t>、</w:t>
      </w:r>
      <w:r w:rsidRPr="005667FE">
        <w:rPr>
          <w:rFonts w:ascii="Tahoma" w:eastAsia="PMingLiU" w:hAnsi="Tahoma" w:cs="Tahoma"/>
          <w:sz w:val="18"/>
          <w:szCs w:val="18"/>
        </w:rPr>
        <w:t>Academic Open</w:t>
      </w:r>
      <w:r w:rsidRPr="005667FE">
        <w:rPr>
          <w:rFonts w:ascii="Tahoma" w:eastAsia="PMingLiU" w:hAnsi="Tahoma" w:cs="Tahoma"/>
          <w:sz w:val="18"/>
          <w:szCs w:val="18"/>
        </w:rPr>
        <w:t>、</w:t>
      </w:r>
      <w:r w:rsidRPr="005667FE">
        <w:rPr>
          <w:rFonts w:ascii="Tahoma" w:eastAsia="PMingLiU" w:hAnsi="Tahoma" w:cs="Tahoma"/>
          <w:sz w:val="18"/>
          <w:szCs w:val="18"/>
        </w:rPr>
        <w:t>CASA</w:t>
      </w:r>
      <w:r w:rsidRPr="005667FE">
        <w:rPr>
          <w:rFonts w:ascii="Tahoma" w:eastAsia="PMingLiU" w:hAnsi="Tahoma" w:cs="Tahoma"/>
          <w:sz w:val="18"/>
          <w:szCs w:val="18"/>
        </w:rPr>
        <w:t>、</w:t>
      </w:r>
      <w:r w:rsidRPr="005667FE">
        <w:rPr>
          <w:rFonts w:ascii="Tahoma" w:eastAsia="PMingLiU" w:hAnsi="Tahoma" w:cs="Tahoma"/>
          <w:sz w:val="18"/>
          <w:szCs w:val="18"/>
        </w:rPr>
        <w:t xml:space="preserve">Open Value Subscription – </w:t>
      </w:r>
      <w:r w:rsidRPr="005667FE">
        <w:rPr>
          <w:rFonts w:ascii="Tahoma" w:eastAsia="PMingLiU" w:hAnsi="Tahoma" w:cs="Tahoma"/>
          <w:sz w:val="18"/>
          <w:szCs w:val="18"/>
        </w:rPr>
        <w:t>教育解決方案</w:t>
      </w:r>
      <w:r w:rsidRPr="005667FE">
        <w:rPr>
          <w:rFonts w:ascii="Tahoma" w:eastAsia="PMingLiU" w:hAnsi="Tahoma" w:cs="Tahoma"/>
          <w:sz w:val="18"/>
          <w:szCs w:val="18"/>
        </w:rPr>
        <w:t xml:space="preserve">) </w:t>
      </w:r>
      <w:r w:rsidRPr="005667FE">
        <w:rPr>
          <w:rFonts w:ascii="Tahoma" w:eastAsia="PMingLiU" w:hAnsi="Tahoma" w:cs="Tahoma"/>
          <w:sz w:val="18"/>
          <w:szCs w:val="18"/>
        </w:rPr>
        <w:t>可以透過將</w:t>
      </w:r>
      <w:r w:rsidRPr="005667FE">
        <w:rPr>
          <w:rFonts w:ascii="Tahoma" w:eastAsia="PMingLiU" w:hAnsi="Tahoma" w:cs="Tahoma"/>
          <w:sz w:val="18"/>
          <w:szCs w:val="18"/>
        </w:rPr>
        <w:t xml:space="preserve"> Windows XP Starter Edition</w:t>
      </w:r>
      <w:r w:rsidRPr="005667FE">
        <w:rPr>
          <w:rFonts w:ascii="Tahoma" w:eastAsia="PMingLiU" w:hAnsi="Tahoma" w:cs="Tahoma"/>
          <w:sz w:val="18"/>
          <w:szCs w:val="18"/>
        </w:rPr>
        <w:t>、</w:t>
      </w:r>
      <w:r w:rsidRPr="005667FE">
        <w:rPr>
          <w:rFonts w:ascii="Tahoma" w:eastAsia="PMingLiU" w:hAnsi="Tahoma" w:cs="Tahoma"/>
          <w:sz w:val="18"/>
          <w:szCs w:val="18"/>
        </w:rPr>
        <w:t xml:space="preserve">Windows Vista Starter Edition </w:t>
      </w:r>
      <w:r w:rsidRPr="005667FE">
        <w:rPr>
          <w:rFonts w:ascii="Tahoma" w:eastAsia="PMingLiU" w:hAnsi="Tahoma" w:cs="Tahoma"/>
          <w:sz w:val="18"/>
          <w:szCs w:val="18"/>
        </w:rPr>
        <w:t>或</w:t>
      </w:r>
      <w:r w:rsidRPr="005667FE">
        <w:rPr>
          <w:rFonts w:ascii="Tahoma" w:eastAsia="PMingLiU" w:hAnsi="Tahoma" w:cs="Tahoma"/>
          <w:sz w:val="18"/>
          <w:szCs w:val="18"/>
        </w:rPr>
        <w:t xml:space="preserve"> Windows 7 </w:t>
      </w:r>
      <w:r w:rsidRPr="005667FE">
        <w:rPr>
          <w:rFonts w:ascii="Tahoma" w:eastAsia="PMingLiU" w:hAnsi="Tahoma" w:cs="Tahoma"/>
          <w:sz w:val="18"/>
          <w:szCs w:val="18"/>
        </w:rPr>
        <w:t>簡易版視為合格</w:t>
      </w:r>
      <w:r w:rsidRPr="005667FE">
        <w:rPr>
          <w:rFonts w:ascii="Tahoma" w:eastAsia="PMingLiU" w:hAnsi="Tahoma" w:cs="Tahoma"/>
          <w:sz w:val="18"/>
          <w:szCs w:val="18"/>
        </w:rPr>
        <w:t xml:space="preserve"> OS </w:t>
      </w:r>
      <w:r w:rsidRPr="005667FE">
        <w:rPr>
          <w:rFonts w:ascii="Tahoma" w:eastAsia="PMingLiU" w:hAnsi="Tahoma" w:cs="Tahoma"/>
          <w:sz w:val="18"/>
          <w:szCs w:val="18"/>
        </w:rPr>
        <w:t>使用的方式，取得</w:t>
      </w:r>
      <w:r w:rsidRPr="005667FE">
        <w:rPr>
          <w:rFonts w:ascii="Tahoma" w:eastAsia="PMingLiU" w:hAnsi="Tahoma" w:cs="Tahoma"/>
          <w:sz w:val="18"/>
          <w:szCs w:val="18"/>
        </w:rPr>
        <w:t xml:space="preserve"> Windows </w:t>
      </w:r>
      <w:r w:rsidRPr="005667FE">
        <w:rPr>
          <w:rFonts w:ascii="Tahoma" w:eastAsia="PMingLiU" w:hAnsi="Tahoma" w:cs="Tahoma"/>
          <w:sz w:val="18"/>
          <w:szCs w:val="18"/>
        </w:rPr>
        <w:t>升級使用權。</w:t>
      </w:r>
    </w:p>
    <w:p w:rsidR="00B73A46" w:rsidRPr="005667FE" w:rsidRDefault="00B73A46" w:rsidP="00B24C9D">
      <w:pPr>
        <w:pStyle w:val="ColorfulList-Accent11"/>
        <w:rPr>
          <w:rFonts w:ascii="Tahoma" w:eastAsia="PMingLiU" w:hAnsi="Tahoma" w:cs="Tahoma"/>
          <w:sz w:val="18"/>
          <w:szCs w:val="18"/>
        </w:rPr>
      </w:pPr>
    </w:p>
    <w:p w:rsidR="00B73A46" w:rsidRPr="005667FE" w:rsidRDefault="00B73A46" w:rsidP="00B24C9D">
      <w:pPr>
        <w:pStyle w:val="ColorfulList-Accent11"/>
        <w:rPr>
          <w:rFonts w:ascii="Tahoma" w:eastAsia="PMingLiU" w:hAnsi="Tahoma" w:cs="Tahoma"/>
          <w:sz w:val="18"/>
          <w:szCs w:val="18"/>
          <w:lang w:eastAsia="zh-TW"/>
        </w:rPr>
      </w:pPr>
      <w:r w:rsidRPr="005667FE">
        <w:rPr>
          <w:rFonts w:ascii="Tahoma" w:eastAsia="PMingLiU" w:hAnsi="Tahoma" w:cs="Tahoma"/>
          <w:sz w:val="18"/>
          <w:szCs w:val="18"/>
          <w:lang w:eastAsia="zh-TW"/>
        </w:rPr>
        <w:t>利用這個基礎取得升級之客戶要放棄將該使用權移轉至訂購國家</w:t>
      </w:r>
      <w:r w:rsidRPr="005667FE">
        <w:rPr>
          <w:rFonts w:ascii="Tahoma" w:eastAsia="PMingLiU" w:hAnsi="Tahoma" w:cs="Tahoma"/>
          <w:sz w:val="18"/>
          <w:szCs w:val="18"/>
          <w:lang w:eastAsia="zh-TW"/>
        </w:rPr>
        <w:t>/</w:t>
      </w:r>
      <w:r w:rsidRPr="005667FE">
        <w:rPr>
          <w:rFonts w:ascii="Tahoma" w:eastAsia="PMingLiU" w:hAnsi="Tahoma" w:cs="Tahoma"/>
          <w:sz w:val="18"/>
          <w:szCs w:val="18"/>
          <w:lang w:eastAsia="zh-TW"/>
        </w:rPr>
        <w:t>地區以外的地區。</w:t>
      </w:r>
    </w:p>
    <w:p w:rsidR="00B73A46" w:rsidRPr="005667FE" w:rsidRDefault="00B73A46" w:rsidP="00B24C9D">
      <w:pPr>
        <w:pStyle w:val="EndnoteText"/>
        <w:ind w:left="360"/>
        <w:rPr>
          <w:rFonts w:ascii="Tahoma" w:eastAsia="PMingLiU" w:hAnsi="Tahoma" w:cs="Tahoma"/>
          <w:sz w:val="18"/>
          <w:szCs w:val="18"/>
        </w:rPr>
      </w:pPr>
    </w:p>
    <w:p w:rsidR="00B73A46" w:rsidRPr="00DA53AD" w:rsidRDefault="00B73A46" w:rsidP="00B24C9D">
      <w:pPr>
        <w:pStyle w:val="FootnoteBulletLevel1"/>
        <w:tabs>
          <w:tab w:val="clear" w:pos="900"/>
        </w:tabs>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以上未列出的任何作業系統都不是合格</w:t>
      </w:r>
      <w:r w:rsidRPr="00DA53AD">
        <w:rPr>
          <w:rFonts w:ascii="Tahoma" w:eastAsia="PMingLiU" w:hAnsi="Tahoma" w:cs="Tahoma"/>
          <w:sz w:val="18"/>
          <w:szCs w:val="18"/>
          <w:lang w:eastAsia="zh-TW"/>
        </w:rPr>
        <w:t xml:space="preserve"> OS</w:t>
      </w:r>
      <w:r w:rsidRPr="00DA53AD">
        <w:rPr>
          <w:rFonts w:ascii="Tahoma" w:eastAsia="PMingLiU" w:hAnsi="Tahoma" w:cs="Tahoma"/>
          <w:sz w:val="18"/>
          <w:szCs w:val="18"/>
          <w:lang w:eastAsia="zh-TW"/>
        </w:rPr>
        <w:t>，例如：</w:t>
      </w:r>
    </w:p>
    <w:p w:rsidR="00B24C9D" w:rsidRPr="008D3E62"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rsidR="00B73A46" w:rsidRPr="00DA53AD" w:rsidRDefault="00B73A46" w:rsidP="00EE3CF0">
      <w:pPr>
        <w:pStyle w:val="FootnoteBulletLevel2"/>
        <w:numPr>
          <w:ilvl w:val="0"/>
          <w:numId w:val="34"/>
        </w:numPr>
        <w:adjustRightInd/>
        <w:spacing w:before="0" w:after="60"/>
        <w:ind w:left="1440"/>
        <w:textAlignment w:val="auto"/>
        <w:rPr>
          <w:rFonts w:ascii="Tahoma" w:eastAsia="PMingLiU" w:hAnsi="Tahoma" w:cs="Tahoma"/>
        </w:rPr>
      </w:pPr>
      <w:r w:rsidRPr="00DA53AD">
        <w:rPr>
          <w:rFonts w:ascii="Tahoma" w:eastAsia="PMingLiU" w:hAnsi="Tahoma" w:cs="Tahoma"/>
          <w:sz w:val="18"/>
          <w:szCs w:val="18"/>
        </w:rPr>
        <w:t>內嵌式系統</w:t>
      </w:r>
      <w:r w:rsidRPr="00DA53AD">
        <w:rPr>
          <w:rFonts w:ascii="Tahoma" w:eastAsia="PMingLiU" w:hAnsi="Tahoma" w:cs="Tahoma"/>
          <w:sz w:val="18"/>
          <w:szCs w:val="18"/>
        </w:rPr>
        <w:t xml:space="preserve"> (</w:t>
      </w:r>
      <w:r w:rsidRPr="00DA53AD">
        <w:rPr>
          <w:rFonts w:ascii="Tahoma" w:eastAsia="PMingLiU" w:hAnsi="Tahoma" w:cs="Tahoma"/>
          <w:sz w:val="18"/>
          <w:szCs w:val="18"/>
        </w:rPr>
        <w:t>例如內嵌</w:t>
      </w:r>
      <w:r w:rsidRPr="00DA53AD">
        <w:rPr>
          <w:rFonts w:ascii="Tahoma" w:eastAsia="PMingLiU" w:hAnsi="Tahoma" w:cs="Tahoma"/>
          <w:sz w:val="18"/>
          <w:szCs w:val="18"/>
        </w:rPr>
        <w:t xml:space="preserve"> Windows 9.x</w:t>
      </w:r>
      <w:r w:rsidRPr="00DA53AD">
        <w:rPr>
          <w:rFonts w:ascii="Tahoma" w:eastAsia="PMingLiU" w:hAnsi="Tahoma" w:cs="Tahoma"/>
          <w:sz w:val="18"/>
          <w:szCs w:val="18"/>
        </w:rPr>
        <w:t>、內嵌</w:t>
      </w:r>
      <w:r w:rsidRPr="00DA53AD">
        <w:rPr>
          <w:rFonts w:ascii="Tahoma" w:eastAsia="PMingLiU" w:hAnsi="Tahoma" w:cs="Tahoma"/>
          <w:sz w:val="18"/>
          <w:szCs w:val="18"/>
        </w:rPr>
        <w:t xml:space="preserve"> Windows XP) </w:t>
      </w:r>
      <w:r w:rsidRPr="00DA53AD">
        <w:rPr>
          <w:rFonts w:ascii="Tahoma" w:eastAsia="PMingLiU" w:hAnsi="Tahoma" w:cs="Tahoma"/>
          <w:sz w:val="18"/>
          <w:szCs w:val="18"/>
        </w:rPr>
        <w:t>不具備取得</w:t>
      </w:r>
      <w:r w:rsidRPr="00DA53AD">
        <w:rPr>
          <w:rFonts w:ascii="Tahoma" w:eastAsia="PMingLiU" w:hAnsi="Tahoma" w:cs="Tahoma"/>
          <w:sz w:val="18"/>
          <w:szCs w:val="18"/>
        </w:rPr>
        <w:t xml:space="preserve"> Windows 8 </w:t>
      </w:r>
      <w:r w:rsidRPr="00DA53AD">
        <w:rPr>
          <w:rFonts w:ascii="Tahoma" w:eastAsia="PMingLiU" w:hAnsi="Tahoma" w:cs="Tahoma"/>
          <w:sz w:val="18"/>
          <w:szCs w:val="18"/>
        </w:rPr>
        <w:t>專業版升級之資格。</w:t>
      </w:r>
    </w:p>
    <w:p w:rsidR="00B73A46" w:rsidRPr="00DA53AD" w:rsidRDefault="00B73A46" w:rsidP="00EE3CF0">
      <w:pPr>
        <w:pStyle w:val="FootnoteBulletLevel2"/>
        <w:numPr>
          <w:ilvl w:val="0"/>
          <w:numId w:val="34"/>
        </w:numPr>
        <w:adjustRightInd/>
        <w:spacing w:before="0" w:after="60"/>
        <w:ind w:left="1440"/>
        <w:textAlignment w:val="auto"/>
        <w:rPr>
          <w:rFonts w:ascii="Tahoma" w:eastAsia="PMingLiU" w:hAnsi="Tahoma" w:cs="Tahoma"/>
        </w:rPr>
      </w:pPr>
      <w:r w:rsidRPr="00DA53AD">
        <w:rPr>
          <w:rFonts w:ascii="Tahoma" w:eastAsia="PMingLiU" w:hAnsi="Tahoma" w:cs="Tahoma"/>
          <w:sz w:val="18"/>
          <w:szCs w:val="18"/>
        </w:rPr>
        <w:t xml:space="preserve">Linux </w:t>
      </w:r>
      <w:r w:rsidRPr="00DA53AD">
        <w:rPr>
          <w:rFonts w:ascii="Tahoma" w:eastAsia="PMingLiU" w:hAnsi="Tahoma" w:cs="Tahoma"/>
          <w:sz w:val="18"/>
          <w:szCs w:val="18"/>
        </w:rPr>
        <w:t>或</w:t>
      </w:r>
      <w:r w:rsidRPr="00DA53AD">
        <w:rPr>
          <w:rFonts w:ascii="Tahoma" w:eastAsia="PMingLiU" w:hAnsi="Tahoma" w:cs="Tahoma"/>
          <w:sz w:val="18"/>
          <w:szCs w:val="18"/>
        </w:rPr>
        <w:t xml:space="preserve"> OS/2 </w:t>
      </w:r>
      <w:r w:rsidRPr="00DA53AD">
        <w:rPr>
          <w:rFonts w:ascii="Tahoma" w:eastAsia="PMingLiU" w:hAnsi="Tahoma" w:cs="Tahoma"/>
          <w:sz w:val="18"/>
          <w:szCs w:val="18"/>
        </w:rPr>
        <w:t>也不具備取得</w:t>
      </w:r>
      <w:r w:rsidRPr="00DA53AD">
        <w:rPr>
          <w:rFonts w:ascii="Tahoma" w:eastAsia="PMingLiU" w:hAnsi="Tahoma" w:cs="Tahoma"/>
          <w:sz w:val="18"/>
          <w:szCs w:val="18"/>
        </w:rPr>
        <w:t xml:space="preserve"> Windows 8 </w:t>
      </w:r>
      <w:r w:rsidRPr="00DA53AD">
        <w:rPr>
          <w:rFonts w:ascii="Tahoma" w:eastAsia="PMingLiU" w:hAnsi="Tahoma" w:cs="Tahoma"/>
          <w:sz w:val="18"/>
          <w:szCs w:val="18"/>
        </w:rPr>
        <w:t>專業版升級的資格。</w:t>
      </w:r>
    </w:p>
    <w:p w:rsidR="00B73A46" w:rsidRPr="00DA53AD" w:rsidRDefault="00B73A46" w:rsidP="00EE3CF0">
      <w:pPr>
        <w:pStyle w:val="FootnoteBulletLevel2"/>
        <w:numPr>
          <w:ilvl w:val="0"/>
          <w:numId w:val="34"/>
        </w:numPr>
        <w:adjustRightInd/>
        <w:spacing w:before="0" w:after="60"/>
        <w:ind w:left="1440"/>
        <w:textAlignment w:val="auto"/>
        <w:rPr>
          <w:rFonts w:ascii="Tahoma" w:eastAsia="PMingLiU" w:hAnsi="Tahoma" w:cs="Tahoma"/>
          <w:lang w:eastAsia="zh-TW"/>
        </w:rPr>
      </w:pPr>
      <w:r w:rsidRPr="00DA53AD">
        <w:rPr>
          <w:rFonts w:ascii="Tahoma" w:eastAsia="PMingLiU" w:hAnsi="Tahoma" w:cs="Tahoma"/>
          <w:sz w:val="18"/>
          <w:szCs w:val="18"/>
          <w:lang w:eastAsia="zh-TW"/>
        </w:rPr>
        <w:t xml:space="preserve">Windows </w:t>
      </w:r>
      <w:r w:rsidRPr="00DA53AD">
        <w:rPr>
          <w:rFonts w:ascii="Tahoma" w:eastAsia="PMingLiU" w:hAnsi="Tahoma" w:cs="Tahoma"/>
          <w:sz w:val="18"/>
          <w:szCs w:val="18"/>
          <w:lang w:eastAsia="zh-TW"/>
        </w:rPr>
        <w:t>終端機服務用戶端存取使用權沒有資格取得</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專業版升級。</w:t>
      </w:r>
    </w:p>
    <w:p w:rsidR="00B24C9D"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8D3E62" w:rsidRDefault="008D3E62"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8D3E62" w:rsidRDefault="008D3E62"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8D3E62" w:rsidRDefault="008D3E62"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8D3E62" w:rsidRDefault="008D3E62"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8D3E62" w:rsidRPr="008D3E62" w:rsidRDefault="008D3E62"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rsidR="00B24C9D" w:rsidRPr="00DA53AD" w:rsidRDefault="00B73A46" w:rsidP="00B24C9D">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szCs w:val="18"/>
        </w:rPr>
        <w:lastRenderedPageBreak/>
        <w:t>下列要件適用於</w:t>
      </w:r>
      <w:r w:rsidRPr="00DA53AD">
        <w:rPr>
          <w:rFonts w:ascii="Tahoma" w:eastAsia="PMingLiU" w:hAnsi="Tahoma" w:cs="Tahoma"/>
          <w:sz w:val="18"/>
          <w:szCs w:val="18"/>
        </w:rPr>
        <w:t xml:space="preserve"> Windows </w:t>
      </w:r>
      <w:r w:rsidRPr="00DA53AD">
        <w:rPr>
          <w:rFonts w:ascii="Tahoma" w:eastAsia="PMingLiU" w:hAnsi="Tahoma" w:cs="Tahoma"/>
          <w:sz w:val="18"/>
          <w:szCs w:val="18"/>
        </w:rPr>
        <w:t>的重新影複：</w:t>
      </w:r>
    </w:p>
    <w:p w:rsidR="00B73A46" w:rsidRPr="008D3E62" w:rsidRDefault="00B73A46" w:rsidP="00B24C9D">
      <w:pPr>
        <w:pStyle w:val="FootnoteBulletLevel2"/>
        <w:tabs>
          <w:tab w:val="clear" w:pos="1260"/>
        </w:tabs>
        <w:spacing w:before="0"/>
        <w:ind w:left="720" w:firstLine="0"/>
        <w:rPr>
          <w:rFonts w:ascii="Tahoma" w:eastAsia="PMingLiU" w:hAnsi="Tahoma" w:cs="Tahoma"/>
          <w:sz w:val="18"/>
          <w:szCs w:val="18"/>
        </w:rPr>
      </w:pPr>
    </w:p>
    <w:p w:rsidR="00B73A46" w:rsidRPr="00DA53AD" w:rsidRDefault="00B73A46" w:rsidP="00B24C9D">
      <w:pPr>
        <w:pStyle w:val="FootnoteBulletLevel2"/>
        <w:tabs>
          <w:tab w:val="clear" w:pos="1260"/>
        </w:tabs>
        <w:spacing w:before="0"/>
        <w:ind w:left="720" w:firstLine="0"/>
        <w:rPr>
          <w:rFonts w:ascii="Tahoma" w:eastAsia="PMingLiU" w:hAnsi="Tahoma" w:cs="Tahoma"/>
        </w:rPr>
      </w:pPr>
      <w:r w:rsidRPr="00DA53AD">
        <w:rPr>
          <w:rFonts w:ascii="Tahoma" w:eastAsia="PMingLiU" w:hAnsi="Tahoma" w:cs="Tahoma"/>
          <w:sz w:val="18"/>
          <w:szCs w:val="18"/>
        </w:rPr>
        <w:t>如果第三人將在客戶的個人電腦上重新影複</w:t>
      </w:r>
      <w:r w:rsidRPr="00DA53AD">
        <w:rPr>
          <w:rFonts w:ascii="Tahoma" w:eastAsia="PMingLiU" w:hAnsi="Tahoma" w:cs="Tahoma"/>
          <w:sz w:val="18"/>
          <w:szCs w:val="18"/>
        </w:rPr>
        <w:t xml:space="preserve"> Windows</w:t>
      </w:r>
      <w:r w:rsidRPr="00DA53AD">
        <w:rPr>
          <w:rFonts w:ascii="Tahoma" w:eastAsia="PMingLiU" w:hAnsi="Tahoma" w:cs="Tahoma"/>
          <w:sz w:val="18"/>
          <w:szCs w:val="18"/>
        </w:rPr>
        <w:t>，客戶必須先提供下列任一項目給第三人：</w:t>
      </w:r>
      <w:r w:rsidRPr="00DA53AD">
        <w:rPr>
          <w:rFonts w:ascii="Tahoma" w:eastAsia="PMingLiU" w:hAnsi="Tahoma" w:cs="Tahoma"/>
          <w:sz w:val="18"/>
          <w:szCs w:val="18"/>
        </w:rPr>
        <w:t xml:space="preserve">(a) </w:t>
      </w:r>
      <w:r w:rsidRPr="00DA53AD">
        <w:rPr>
          <w:rFonts w:ascii="Tahoma" w:eastAsia="PMingLiU" w:hAnsi="Tahoma" w:cs="Tahoma"/>
          <w:sz w:val="18"/>
          <w:szCs w:val="18"/>
        </w:rPr>
        <w:t>完整的「針對由第三人進行之</w:t>
      </w:r>
      <w:r w:rsidRPr="00DA53AD">
        <w:rPr>
          <w:rFonts w:ascii="Tahoma" w:eastAsia="PMingLiU" w:hAnsi="Tahoma" w:cs="Tahoma"/>
          <w:sz w:val="18"/>
          <w:szCs w:val="18"/>
        </w:rPr>
        <w:t xml:space="preserve"> Microsoft Windows </w:t>
      </w:r>
      <w:r w:rsidRPr="00DA53AD">
        <w:rPr>
          <w:rFonts w:ascii="Tahoma" w:eastAsia="PMingLiU" w:hAnsi="Tahoma" w:cs="Tahoma"/>
          <w:sz w:val="18"/>
          <w:szCs w:val="18"/>
        </w:rPr>
        <w:t>作業系統軟體的升級安裝服務之</w:t>
      </w:r>
      <w:r w:rsidRPr="00DA53AD">
        <w:rPr>
          <w:rFonts w:ascii="Tahoma" w:eastAsia="PMingLiU" w:hAnsi="Tahoma" w:cs="Tahoma"/>
          <w:sz w:val="18"/>
          <w:szCs w:val="18"/>
        </w:rPr>
        <w:t xml:space="preserve"> Microsoft </w:t>
      </w:r>
      <w:r w:rsidRPr="00DA53AD">
        <w:rPr>
          <w:rFonts w:ascii="Tahoma" w:eastAsia="PMingLiU" w:hAnsi="Tahoma" w:cs="Tahoma"/>
          <w:sz w:val="18"/>
          <w:szCs w:val="18"/>
        </w:rPr>
        <w:t>客戶使用權確認」</w:t>
      </w:r>
      <w:r w:rsidRPr="00DA53AD">
        <w:rPr>
          <w:rFonts w:ascii="Tahoma" w:eastAsia="PMingLiU" w:hAnsi="Tahoma" w:cs="Tahoma"/>
          <w:sz w:val="18"/>
          <w:szCs w:val="18"/>
        </w:rPr>
        <w:t xml:space="preserve">(Microsoft Customer License Verification for Upgrade Installation Services of Microsoft Windows Operating System Software by Third Parties) </w:t>
      </w:r>
      <w:r w:rsidRPr="00DA53AD">
        <w:rPr>
          <w:rFonts w:ascii="Tahoma" w:eastAsia="PMingLiU" w:hAnsi="Tahoma" w:cs="Tahoma"/>
          <w:sz w:val="18"/>
          <w:szCs w:val="18"/>
        </w:rPr>
        <w:t>表單或</w:t>
      </w:r>
      <w:r w:rsidRPr="00DA53AD">
        <w:rPr>
          <w:rFonts w:ascii="Tahoma" w:eastAsia="PMingLiU" w:hAnsi="Tahoma" w:cs="Tahoma"/>
          <w:sz w:val="18"/>
          <w:szCs w:val="18"/>
        </w:rPr>
        <w:t xml:space="preserve"> (b) </w:t>
      </w:r>
      <w:r w:rsidRPr="00DA53AD">
        <w:rPr>
          <w:rFonts w:ascii="Tahoma" w:eastAsia="PMingLiU" w:hAnsi="Tahoma" w:cs="Tahoma"/>
          <w:sz w:val="18"/>
          <w:szCs w:val="18"/>
        </w:rPr>
        <w:t>要安裝之</w:t>
      </w:r>
      <w:r w:rsidRPr="00DA53AD">
        <w:rPr>
          <w:rFonts w:ascii="Tahoma" w:eastAsia="PMingLiU" w:hAnsi="Tahoma" w:cs="Tahoma"/>
          <w:sz w:val="18"/>
          <w:szCs w:val="18"/>
        </w:rPr>
        <w:t xml:space="preserve"> Microsoft </w:t>
      </w:r>
      <w:r w:rsidRPr="00DA53AD">
        <w:rPr>
          <w:rFonts w:ascii="Tahoma" w:eastAsia="PMingLiU" w:hAnsi="Tahoma" w:cs="Tahoma"/>
          <w:sz w:val="18"/>
          <w:szCs w:val="18"/>
        </w:rPr>
        <w:t>作業系統升級軟體所適用之由</w:t>
      </w:r>
      <w:r w:rsidRPr="00DA53AD">
        <w:rPr>
          <w:rFonts w:ascii="Tahoma" w:eastAsia="PMingLiU" w:hAnsi="Tahoma" w:cs="Tahoma"/>
          <w:sz w:val="18"/>
          <w:szCs w:val="18"/>
        </w:rPr>
        <w:t xml:space="preserve"> Microsoft </w:t>
      </w:r>
      <w:r w:rsidRPr="00DA53AD">
        <w:rPr>
          <w:rFonts w:ascii="Tahoma" w:eastAsia="PMingLiU" w:hAnsi="Tahoma" w:cs="Tahoma"/>
          <w:sz w:val="18"/>
          <w:szCs w:val="18"/>
        </w:rPr>
        <w:t>大量授權合約所提供的簽名表單的拷貝。「第三方影複</w:t>
      </w:r>
      <w:r w:rsidRPr="00DA53AD">
        <w:rPr>
          <w:rFonts w:ascii="Tahoma" w:eastAsia="PMingLiU" w:hAnsi="Tahoma" w:cs="Tahoma"/>
          <w:sz w:val="18"/>
          <w:szCs w:val="18"/>
        </w:rPr>
        <w:t>/</w:t>
      </w:r>
      <w:r w:rsidRPr="00DA53AD">
        <w:rPr>
          <w:rFonts w:ascii="Tahoma" w:eastAsia="PMingLiU" w:hAnsi="Tahoma" w:cs="Tahoma"/>
          <w:sz w:val="18"/>
          <w:szCs w:val="18"/>
        </w:rPr>
        <w:t>安裝</w:t>
      </w:r>
      <w:r w:rsidRPr="00DA53AD">
        <w:rPr>
          <w:rFonts w:ascii="Tahoma" w:eastAsia="PMingLiU" w:hAnsi="Tahoma" w:cs="Tahoma"/>
          <w:sz w:val="18"/>
          <w:szCs w:val="18"/>
        </w:rPr>
        <w:t xml:space="preserve"> Microsoft </w:t>
      </w:r>
      <w:r w:rsidRPr="00DA53AD">
        <w:rPr>
          <w:rFonts w:ascii="Tahoma" w:eastAsia="PMingLiU" w:hAnsi="Tahoma" w:cs="Tahoma"/>
          <w:sz w:val="18"/>
          <w:szCs w:val="18"/>
        </w:rPr>
        <w:t>作業系統軟體的</w:t>
      </w:r>
      <w:r w:rsidRPr="00DA53AD">
        <w:rPr>
          <w:rFonts w:ascii="Tahoma" w:eastAsia="PMingLiU" w:hAnsi="Tahoma" w:cs="Tahoma"/>
          <w:sz w:val="18"/>
          <w:szCs w:val="18"/>
        </w:rPr>
        <w:t xml:space="preserve"> Microsoft </w:t>
      </w:r>
      <w:r w:rsidRPr="00DA53AD">
        <w:rPr>
          <w:rFonts w:ascii="Tahoma" w:eastAsia="PMingLiU" w:hAnsi="Tahoma" w:cs="Tahoma"/>
          <w:sz w:val="18"/>
          <w:szCs w:val="18"/>
        </w:rPr>
        <w:t>使用權確認」</w:t>
      </w:r>
      <w:r w:rsidRPr="00DA53AD">
        <w:rPr>
          <w:rFonts w:ascii="Tahoma" w:eastAsia="PMingLiU" w:hAnsi="Tahoma" w:cs="Tahoma"/>
          <w:sz w:val="18"/>
          <w:szCs w:val="18"/>
        </w:rPr>
        <w:t xml:space="preserve">(Microsoft License Verification for Third Party Imaging/Installing Microsoft Operating System Software) </w:t>
      </w:r>
      <w:r w:rsidRPr="00DA53AD">
        <w:rPr>
          <w:rFonts w:ascii="Tahoma" w:eastAsia="PMingLiU" w:hAnsi="Tahoma" w:cs="Tahoma"/>
          <w:sz w:val="18"/>
          <w:szCs w:val="18"/>
        </w:rPr>
        <w:t>表單可於下列位置取得：</w:t>
      </w:r>
      <w:hyperlink r:id="rId50" w:history="1">
        <w:r w:rsidRPr="00DA53AD">
          <w:rPr>
            <w:rStyle w:val="Hyperlink"/>
            <w:rFonts w:ascii="Tahoma" w:eastAsia="PMingLiU" w:hAnsi="Tahoma" w:cs="Tahoma"/>
            <w:color w:val="auto"/>
            <w:sz w:val="18"/>
            <w:szCs w:val="18"/>
            <w:u w:val="none"/>
          </w:rPr>
          <w:t>www.microsoft.com/licensing/contracts</w:t>
        </w:r>
      </w:hyperlink>
      <w:r w:rsidRPr="00DA53AD">
        <w:rPr>
          <w:rFonts w:ascii="Tahoma" w:eastAsia="PMingLiU" w:hAnsi="Tahoma" w:cs="Tahoma"/>
          <w:sz w:val="18"/>
          <w:szCs w:val="18"/>
        </w:rPr>
        <w:t>。</w:t>
      </w:r>
    </w:p>
    <w:p w:rsidR="00B24C9D" w:rsidRPr="00DA53AD" w:rsidRDefault="00B24C9D" w:rsidP="00B24C9D">
      <w:pPr>
        <w:pStyle w:val="FootnoteBulletLevel1"/>
        <w:tabs>
          <w:tab w:val="clear" w:pos="900"/>
        </w:tabs>
        <w:adjustRightInd/>
        <w:spacing w:before="0" w:after="0"/>
        <w:ind w:left="720" w:firstLine="0"/>
        <w:textAlignment w:val="auto"/>
        <w:rPr>
          <w:rFonts w:ascii="Tahoma" w:eastAsia="PMingLiU" w:hAnsi="Tahoma" w:cs="Tahoma"/>
          <w:lang w:eastAsia="ja-JP"/>
        </w:rPr>
      </w:pPr>
    </w:p>
    <w:p w:rsidR="00B73A46" w:rsidRPr="00DA53AD" w:rsidRDefault="005D46BA" w:rsidP="00B24C9D">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Windows Intune (</w:t>
      </w:r>
      <w:r w:rsidRPr="00DA53AD">
        <w:rPr>
          <w:rFonts w:ascii="Tahoma" w:eastAsia="PMingLiU" w:hAnsi="Tahoma" w:cs="Tahoma"/>
          <w:b/>
          <w:bCs/>
          <w:sz w:val="18"/>
          <w:szCs w:val="18"/>
          <w:lang w:eastAsia="zh-TW"/>
        </w:rPr>
        <w:t>每一裝置</w:t>
      </w:r>
      <w:r w:rsidRPr="00DA53AD">
        <w:rPr>
          <w:rFonts w:ascii="Tahoma" w:eastAsia="PMingLiU" w:hAnsi="Tahoma" w:cs="Tahoma"/>
          <w:b/>
          <w:bCs/>
          <w:sz w:val="18"/>
          <w:szCs w:val="18"/>
          <w:lang w:eastAsia="zh-TW"/>
        </w:rPr>
        <w:t>)</w:t>
      </w:r>
    </w:p>
    <w:p w:rsidR="00B24C9D" w:rsidRPr="00DA53AD" w:rsidRDefault="0071258F" w:rsidP="00B24C9D">
      <w:pPr>
        <w:ind w:left="720"/>
        <w:rPr>
          <w:rFonts w:eastAsia="PMingLiU" w:cs="Tahoma"/>
          <w:lang w:eastAsia="zh-TW"/>
        </w:rPr>
      </w:pPr>
      <w:r w:rsidRPr="00DA53AD">
        <w:rPr>
          <w:rFonts w:eastAsia="PMingLiU" w:cs="Tahoma"/>
          <w:szCs w:val="18"/>
          <w:lang w:eastAsia="zh-TW"/>
        </w:rPr>
        <w:t>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係依訂閱使用權而取得。其中包括升級至</w:t>
      </w:r>
      <w:r w:rsidRPr="00DA53AD">
        <w:rPr>
          <w:rFonts w:eastAsia="PMingLiU" w:cs="Tahoma"/>
          <w:szCs w:val="18"/>
          <w:lang w:eastAsia="zh-TW"/>
        </w:rPr>
        <w:t xml:space="preserve"> Windows </w:t>
      </w:r>
      <w:r w:rsidRPr="00DA53AD">
        <w:rPr>
          <w:rFonts w:eastAsia="PMingLiU" w:cs="Tahoma"/>
          <w:szCs w:val="18"/>
          <w:lang w:eastAsia="zh-TW"/>
        </w:rPr>
        <w:t>桌面作業系統及對該作業系統的使用權利。因此，如同</w:t>
      </w:r>
      <w:r w:rsidRPr="00DA53AD">
        <w:rPr>
          <w:rFonts w:eastAsia="PMingLiU" w:cs="Tahoma"/>
          <w:szCs w:val="18"/>
          <w:lang w:eastAsia="zh-TW"/>
        </w:rPr>
        <w:t xml:space="preserve"> Windows Pro </w:t>
      </w:r>
      <w:r w:rsidRPr="00DA53AD">
        <w:rPr>
          <w:rFonts w:eastAsia="PMingLiU" w:cs="Tahoma"/>
          <w:szCs w:val="18"/>
          <w:lang w:eastAsia="zh-TW"/>
        </w:rPr>
        <w:t>升級一般，　貴用戶取得並用來執行</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之每個桌面裝置，皆須經授權始得執行以上所載明之其中一項適用的合格作業系統。</w:t>
      </w:r>
    </w:p>
    <w:p w:rsidR="00B73A46" w:rsidRPr="00DA53AD" w:rsidRDefault="00B73A46" w:rsidP="00B24C9D">
      <w:pPr>
        <w:ind w:left="720"/>
        <w:rPr>
          <w:rFonts w:eastAsia="PMingLiU" w:cs="Tahoma"/>
          <w:lang w:eastAsia="zh-TW"/>
        </w:rPr>
      </w:pPr>
    </w:p>
    <w:p w:rsidR="00B73A46" w:rsidRPr="00DA53AD" w:rsidRDefault="00B73A46" w:rsidP="00B24C9D">
      <w:pPr>
        <w:ind w:left="720"/>
        <w:rPr>
          <w:rFonts w:eastAsia="PMingLiU" w:cs="Tahoma"/>
          <w:lang w:eastAsia="zh-TW"/>
        </w:rPr>
      </w:pPr>
      <w:r w:rsidRPr="00DA53AD">
        <w:rPr>
          <w:rFonts w:eastAsia="PMingLiU" w:cs="Tahoma"/>
          <w:szCs w:val="18"/>
          <w:lang w:eastAsia="zh-TW"/>
        </w:rPr>
        <w:t>以上「合格</w:t>
      </w:r>
      <w:r w:rsidRPr="00DA53AD">
        <w:rPr>
          <w:rFonts w:eastAsia="PMingLiU" w:cs="Tahoma"/>
          <w:szCs w:val="18"/>
          <w:lang w:eastAsia="zh-TW"/>
        </w:rPr>
        <w:t xml:space="preserve"> OS </w:t>
      </w:r>
      <w:r w:rsidRPr="00DA53AD">
        <w:rPr>
          <w:rFonts w:eastAsia="PMingLiU" w:cs="Tahoma"/>
          <w:szCs w:val="18"/>
          <w:lang w:eastAsia="zh-TW"/>
        </w:rPr>
        <w:t>規則」所述</w:t>
      </w:r>
      <w:r w:rsidRPr="00DA53AD">
        <w:rPr>
          <w:rFonts w:eastAsia="PMingLiU" w:cs="Tahoma"/>
          <w:szCs w:val="18"/>
          <w:lang w:eastAsia="zh-TW"/>
        </w:rPr>
        <w:t xml:space="preserve"> Windows Pro </w:t>
      </w:r>
      <w:r w:rsidRPr="00DA53AD">
        <w:rPr>
          <w:rFonts w:eastAsia="PMingLiU" w:cs="Tahoma"/>
          <w:szCs w:val="18"/>
          <w:lang w:eastAsia="zh-TW"/>
        </w:rPr>
        <w:t>升級使用權之取得所適用的條件，可適用於</w:t>
      </w:r>
      <w:r w:rsidRPr="00DA53AD">
        <w:rPr>
          <w:rFonts w:eastAsia="PMingLiU" w:cs="Tahoma"/>
          <w:szCs w:val="18"/>
          <w:lang w:eastAsia="zh-TW"/>
        </w:rPr>
        <w:t xml:space="preserve"> Windows Intune </w:t>
      </w:r>
      <w:r w:rsidR="005667FE">
        <w:rPr>
          <w:rFonts w:eastAsia="PMingLiU" w:cs="Tahoma"/>
          <w:szCs w:val="18"/>
          <w:lang w:eastAsia="zh-TW"/>
        </w:rPr>
        <w:br/>
      </w:r>
      <w:r w:rsidRPr="00DA53AD">
        <w:rPr>
          <w:rFonts w:eastAsia="PMingLiU" w:cs="Tahoma"/>
          <w:szCs w:val="18"/>
          <w:lang w:eastAsia="zh-TW"/>
        </w:rPr>
        <w:t>(</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使用權之取得。</w:t>
      </w:r>
    </w:p>
    <w:p w:rsidR="00B24C9D" w:rsidRPr="00DA53AD" w:rsidRDefault="00B24C9D" w:rsidP="00B24C9D">
      <w:pPr>
        <w:ind w:left="720"/>
        <w:rPr>
          <w:rFonts w:eastAsia="PMingLiU" w:cs="Tahoma"/>
          <w:lang w:eastAsia="zh-TW"/>
        </w:rPr>
      </w:pPr>
    </w:p>
    <w:p w:rsidR="00B24C9D" w:rsidRPr="00DA53AD" w:rsidRDefault="0085061F" w:rsidP="00B24C9D">
      <w:pPr>
        <w:keepNext/>
        <w:ind w:left="720"/>
        <w:rPr>
          <w:rFonts w:eastAsia="PMingLiU" w:cs="Tahoma"/>
          <w:lang w:eastAsia="zh-TW"/>
        </w:rPr>
      </w:pPr>
      <w:r w:rsidRPr="00DA53AD">
        <w:rPr>
          <w:rFonts w:eastAsia="PMingLiU" w:cs="Tahoma"/>
          <w:szCs w:val="18"/>
          <w:lang w:eastAsia="zh-TW"/>
        </w:rPr>
        <w:t>將</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視同</w:t>
      </w:r>
      <w:r w:rsidRPr="00DA53AD">
        <w:rPr>
          <w:rFonts w:eastAsia="PMingLiU" w:cs="Tahoma"/>
          <w:szCs w:val="18"/>
          <w:lang w:eastAsia="zh-TW"/>
        </w:rPr>
        <w:t xml:space="preserve"> Enterprise </w:t>
      </w:r>
      <w:r w:rsidRPr="00DA53AD">
        <w:rPr>
          <w:rFonts w:eastAsia="PMingLiU" w:cs="Tahoma"/>
          <w:szCs w:val="18"/>
          <w:lang w:eastAsia="zh-TW"/>
        </w:rPr>
        <w:t>線上服務般取得以滿足</w:t>
      </w:r>
      <w:r w:rsidRPr="00DA53AD">
        <w:rPr>
          <w:rFonts w:eastAsia="PMingLiU" w:cs="Tahoma"/>
          <w:szCs w:val="18"/>
          <w:lang w:eastAsia="zh-TW"/>
        </w:rPr>
        <w:t xml:space="preserve"> Enterprise </w:t>
      </w:r>
      <w:r w:rsidRPr="00DA53AD">
        <w:rPr>
          <w:rFonts w:eastAsia="PMingLiU" w:cs="Tahoma"/>
          <w:szCs w:val="18"/>
          <w:lang w:eastAsia="zh-TW"/>
        </w:rPr>
        <w:t>產品需求者：如需簽署時取得之使用權，請參閱上表中的「新</w:t>
      </w:r>
      <w:r w:rsidRPr="00DA53AD">
        <w:rPr>
          <w:rFonts w:eastAsia="PMingLiU" w:cs="Tahoma"/>
          <w:szCs w:val="18"/>
          <w:lang w:eastAsia="zh-TW"/>
        </w:rPr>
        <w:t xml:space="preserve"> EA/OV-CW</w:t>
      </w:r>
      <w:r w:rsidRPr="00DA53AD">
        <w:rPr>
          <w:rFonts w:eastAsia="PMingLiU" w:cs="Tahoma"/>
          <w:szCs w:val="18"/>
          <w:lang w:eastAsia="zh-TW"/>
        </w:rPr>
        <w:t>」欄，而其他時間所取得之使用權或依以下「使用權之重新指定」小節所述重新指定為已許可的使用權，則請參閱上表之「現有</w:t>
      </w:r>
      <w:r w:rsidRPr="00DA53AD">
        <w:rPr>
          <w:rFonts w:eastAsia="PMingLiU" w:cs="Tahoma"/>
          <w:szCs w:val="18"/>
          <w:lang w:eastAsia="zh-TW"/>
        </w:rPr>
        <w:t xml:space="preserve"> EA/OV-CW</w:t>
      </w:r>
      <w:r w:rsidRPr="00DA53AD">
        <w:rPr>
          <w:rFonts w:eastAsia="PMingLiU" w:cs="Tahoma"/>
          <w:szCs w:val="18"/>
          <w:lang w:eastAsia="zh-TW"/>
        </w:rPr>
        <w:t>」欄。</w:t>
      </w:r>
    </w:p>
    <w:p w:rsidR="0085061F" w:rsidRPr="00DA53AD" w:rsidRDefault="0085061F" w:rsidP="00B24C9D">
      <w:pPr>
        <w:keepNext/>
        <w:ind w:left="720"/>
        <w:rPr>
          <w:rFonts w:eastAsia="PMingLiU" w:cs="Tahoma"/>
          <w:lang w:eastAsia="zh-TW"/>
        </w:rPr>
      </w:pPr>
    </w:p>
    <w:p w:rsidR="0053437B" w:rsidRPr="00DA53AD" w:rsidRDefault="0053437B" w:rsidP="00B24C9D">
      <w:pPr>
        <w:ind w:left="720"/>
        <w:rPr>
          <w:rFonts w:eastAsia="PMingLiU" w:cs="Tahoma"/>
        </w:rPr>
      </w:pPr>
      <w:r w:rsidRPr="00DA53AD">
        <w:rPr>
          <w:rFonts w:eastAsia="PMingLiU" w:cs="Tahoma"/>
          <w:szCs w:val="18"/>
        </w:rPr>
        <w:t>以上規則之例外是，將</w:t>
      </w:r>
      <w:r w:rsidRPr="00DA53AD">
        <w:rPr>
          <w:rFonts w:eastAsia="PMingLiU" w:cs="Tahoma"/>
          <w:szCs w:val="18"/>
        </w:rPr>
        <w:t xml:space="preserve"> Windows Intune (</w:t>
      </w:r>
      <w:r w:rsidRPr="00DA53AD">
        <w:rPr>
          <w:rFonts w:eastAsia="PMingLiU" w:cs="Tahoma"/>
          <w:szCs w:val="18"/>
        </w:rPr>
        <w:t>每一裝置</w:t>
      </w:r>
      <w:r w:rsidRPr="00DA53AD">
        <w:rPr>
          <w:rFonts w:eastAsia="PMingLiU" w:cs="Tahoma"/>
          <w:szCs w:val="18"/>
        </w:rPr>
        <w:t xml:space="preserve">) </w:t>
      </w:r>
      <w:r w:rsidRPr="00DA53AD">
        <w:rPr>
          <w:rFonts w:eastAsia="PMingLiU" w:cs="Tahoma"/>
          <w:szCs w:val="18"/>
        </w:rPr>
        <w:t>視同</w:t>
      </w:r>
      <w:r w:rsidRPr="00DA53AD">
        <w:rPr>
          <w:rFonts w:eastAsia="PMingLiU" w:cs="Tahoma"/>
          <w:szCs w:val="18"/>
        </w:rPr>
        <w:t xml:space="preserve"> Enterprise </w:t>
      </w:r>
      <w:r w:rsidRPr="00DA53AD">
        <w:rPr>
          <w:rFonts w:eastAsia="PMingLiU" w:cs="Tahoma"/>
          <w:szCs w:val="18"/>
        </w:rPr>
        <w:t>線上服務般取得，但並未滿足</w:t>
      </w:r>
      <w:r w:rsidRPr="00DA53AD">
        <w:rPr>
          <w:rFonts w:eastAsia="PMingLiU" w:cs="Tahoma"/>
          <w:szCs w:val="18"/>
        </w:rPr>
        <w:t xml:space="preserve"> Enterprise </w:t>
      </w:r>
      <w:r w:rsidRPr="00DA53AD">
        <w:rPr>
          <w:rFonts w:eastAsia="PMingLiU" w:cs="Tahoma"/>
          <w:szCs w:val="18"/>
        </w:rPr>
        <w:t>產品需求者：如需新的使用權，請參閱上表中的「新</w:t>
      </w:r>
      <w:r w:rsidRPr="00DA53AD">
        <w:rPr>
          <w:rFonts w:eastAsia="PMingLiU" w:cs="Tahoma"/>
          <w:szCs w:val="18"/>
        </w:rPr>
        <w:t xml:space="preserve"> EA/OV-CW</w:t>
      </w:r>
      <w:r w:rsidRPr="00DA53AD">
        <w:rPr>
          <w:rFonts w:eastAsia="PMingLiU" w:cs="Tahoma"/>
          <w:szCs w:val="18"/>
        </w:rPr>
        <w:t>」欄。</w:t>
      </w:r>
    </w:p>
    <w:p w:rsidR="00B24C9D" w:rsidRPr="00DA53AD" w:rsidRDefault="00B24C9D" w:rsidP="00B24C9D">
      <w:pPr>
        <w:ind w:left="720"/>
        <w:rPr>
          <w:rFonts w:eastAsia="PMingLiU" w:cs="Tahoma"/>
        </w:rPr>
      </w:pPr>
    </w:p>
    <w:p w:rsidR="00B73A46" w:rsidRPr="00DA53AD" w:rsidRDefault="00B73A46" w:rsidP="00B24C9D">
      <w:pPr>
        <w:pStyle w:val="FootnoteBulletLevel2"/>
        <w:spacing w:before="0"/>
        <w:ind w:left="720" w:firstLine="0"/>
        <w:rPr>
          <w:rFonts w:ascii="Tahoma" w:eastAsia="PMingLiU" w:hAnsi="Tahoma" w:cs="Tahoma"/>
          <w:lang w:eastAsia="zh-TW"/>
        </w:rPr>
      </w:pPr>
      <w:r w:rsidRPr="00DA53AD">
        <w:rPr>
          <w:rFonts w:ascii="Tahoma" w:eastAsia="PMingLiU" w:hAnsi="Tahoma" w:cs="Tahoma"/>
          <w:sz w:val="18"/>
          <w:szCs w:val="18"/>
          <w:lang w:eastAsia="zh-TW"/>
        </w:rPr>
        <w:t>具備有效的</w:t>
      </w:r>
      <w:r w:rsidRPr="00DA53AD">
        <w:rPr>
          <w:rFonts w:ascii="Tahoma" w:eastAsia="PMingLiU" w:hAnsi="Tahoma" w:cs="Tahoma"/>
          <w:sz w:val="18"/>
          <w:szCs w:val="18"/>
          <w:lang w:eastAsia="zh-TW"/>
        </w:rPr>
        <w:t xml:space="preserve"> Windows Intune (</w:t>
      </w:r>
      <w:r w:rsidRPr="00DA53AD">
        <w:rPr>
          <w:rFonts w:ascii="Tahoma" w:eastAsia="PMingLiU" w:hAnsi="Tahoma" w:cs="Tahoma"/>
          <w:sz w:val="18"/>
          <w:szCs w:val="18"/>
          <w:lang w:eastAsia="zh-TW"/>
        </w:rPr>
        <w:t>每一裝置</w:t>
      </w:r>
      <w:r w:rsidRPr="00DA53AD">
        <w:rPr>
          <w:rFonts w:ascii="Tahoma" w:eastAsia="PMingLiU" w:hAnsi="Tahoma" w:cs="Tahoma"/>
          <w:sz w:val="18"/>
          <w:szCs w:val="18"/>
          <w:lang w:eastAsia="zh-TW"/>
        </w:rPr>
        <w:t xml:space="preserve">) </w:t>
      </w:r>
      <w:r w:rsidRPr="00DA53AD">
        <w:rPr>
          <w:rFonts w:ascii="Tahoma" w:eastAsia="PMingLiU" w:hAnsi="Tahoma" w:cs="Tahoma"/>
          <w:sz w:val="18"/>
          <w:szCs w:val="18"/>
          <w:lang w:eastAsia="zh-TW"/>
        </w:rPr>
        <w:t>訂閱之客戶不需要解除安裝其授權裝置上的合格</w:t>
      </w:r>
      <w:r w:rsidRPr="00DA53AD">
        <w:rPr>
          <w:rFonts w:ascii="Tahoma" w:eastAsia="PMingLiU" w:hAnsi="Tahoma" w:cs="Tahoma"/>
          <w:sz w:val="18"/>
          <w:szCs w:val="18"/>
          <w:lang w:eastAsia="zh-TW"/>
        </w:rPr>
        <w:t xml:space="preserve"> OS</w:t>
      </w:r>
      <w:r w:rsidRPr="00DA53AD">
        <w:rPr>
          <w:rFonts w:ascii="Tahoma" w:eastAsia="PMingLiU" w:hAnsi="Tahoma" w:cs="Tahoma"/>
          <w:sz w:val="18"/>
          <w:szCs w:val="18"/>
          <w:lang w:eastAsia="zh-TW"/>
        </w:rPr>
        <w:t>，而且得同時安裝及執行合格之</w:t>
      </w:r>
      <w:r w:rsidRPr="00DA53AD">
        <w:rPr>
          <w:rFonts w:ascii="Tahoma" w:eastAsia="PMingLiU" w:hAnsi="Tahoma" w:cs="Tahoma"/>
          <w:sz w:val="18"/>
          <w:szCs w:val="18"/>
          <w:lang w:eastAsia="zh-TW"/>
        </w:rPr>
        <w:t xml:space="preserve"> OS </w:t>
      </w:r>
      <w:r w:rsidRPr="00DA53AD">
        <w:rPr>
          <w:rFonts w:ascii="Tahoma" w:eastAsia="PMingLiU" w:hAnsi="Tahoma" w:cs="Tahoma"/>
          <w:sz w:val="18"/>
          <w:szCs w:val="18"/>
          <w:lang w:eastAsia="zh-TW"/>
        </w:rPr>
        <w:t>及</w:t>
      </w:r>
      <w:r w:rsidRPr="00DA53AD">
        <w:rPr>
          <w:rFonts w:ascii="Tahoma" w:eastAsia="PMingLiU" w:hAnsi="Tahoma" w:cs="Tahoma"/>
          <w:sz w:val="18"/>
          <w:szCs w:val="18"/>
          <w:lang w:eastAsia="zh-TW"/>
        </w:rPr>
        <w:t xml:space="preserve"> Windows </w:t>
      </w:r>
      <w:r w:rsidRPr="00DA53AD">
        <w:rPr>
          <w:rFonts w:ascii="Tahoma" w:eastAsia="PMingLiU" w:hAnsi="Tahoma" w:cs="Tahoma"/>
          <w:sz w:val="18"/>
          <w:szCs w:val="18"/>
          <w:lang w:eastAsia="zh-TW"/>
        </w:rPr>
        <w:t>桌面作業系統。</w:t>
      </w:r>
    </w:p>
    <w:p w:rsidR="00B73A46" w:rsidRPr="00DA53AD" w:rsidRDefault="00B73A46" w:rsidP="00B24C9D">
      <w:pPr>
        <w:pStyle w:val="FootnoteBulletLevel1"/>
        <w:spacing w:before="0" w:after="0"/>
        <w:ind w:left="720" w:firstLine="0"/>
        <w:rPr>
          <w:rFonts w:ascii="Tahoma" w:eastAsia="PMingLiU" w:hAnsi="Tahoma" w:cs="Tahoma"/>
          <w:lang w:eastAsia="zh-TW"/>
        </w:rPr>
      </w:pPr>
    </w:p>
    <w:p w:rsidR="00B24C9D" w:rsidRPr="00DA53AD" w:rsidRDefault="00B24C9D" w:rsidP="00B24C9D">
      <w:pPr>
        <w:tabs>
          <w:tab w:val="left" w:pos="900"/>
        </w:tabs>
        <w:ind w:left="720"/>
        <w:rPr>
          <w:rFonts w:eastAsia="PMingLiU" w:cs="Tahoma"/>
          <w:lang w:eastAsia="zh-TW"/>
        </w:rPr>
      </w:pPr>
      <w:r w:rsidRPr="00DA53AD">
        <w:rPr>
          <w:rFonts w:eastAsia="PMingLiU" w:cs="Tahoma"/>
          <w:szCs w:val="18"/>
          <w:u w:val="single"/>
          <w:lang w:eastAsia="zh-TW"/>
        </w:rPr>
        <w:t>指派使用權</w:t>
      </w:r>
      <w:r w:rsidRPr="00DA53AD">
        <w:rPr>
          <w:rFonts w:eastAsia="PMingLiU" w:cs="Tahoma"/>
          <w:szCs w:val="18"/>
          <w:lang w:eastAsia="zh-TW"/>
        </w:rPr>
        <w:t xml:space="preserve"> </w:t>
      </w:r>
    </w:p>
    <w:p w:rsidR="00B73A46" w:rsidRPr="00DA53AD" w:rsidRDefault="00B73A46" w:rsidP="00B24C9D">
      <w:pPr>
        <w:tabs>
          <w:tab w:val="left" w:pos="900"/>
        </w:tabs>
        <w:ind w:left="720"/>
        <w:rPr>
          <w:rFonts w:eastAsia="PMingLiU" w:cs="Tahoma"/>
          <w:lang w:eastAsia="zh-TW"/>
        </w:rPr>
      </w:pPr>
      <w:r w:rsidRPr="00DA53AD">
        <w:rPr>
          <w:rFonts w:eastAsia="PMingLiU" w:cs="Tahoma"/>
          <w:szCs w:val="18"/>
          <w:lang w:eastAsia="zh-TW"/>
        </w:rPr>
        <w:t>客戶必須將其</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訂閱使用權指派至已安裝合格作業系統的裝置。</w:t>
      </w:r>
    </w:p>
    <w:p w:rsidR="00B73A46" w:rsidRPr="00DA53AD" w:rsidRDefault="00B73A46" w:rsidP="00B24C9D">
      <w:pPr>
        <w:pStyle w:val="FootnoteBulletLevel2"/>
        <w:spacing w:before="0"/>
        <w:ind w:left="907" w:firstLine="0"/>
        <w:rPr>
          <w:rFonts w:ascii="Tahoma" w:eastAsia="PMingLiU" w:hAnsi="Tahoma" w:cs="Tahoma"/>
          <w:lang w:eastAsia="zh-TW"/>
        </w:rPr>
      </w:pPr>
    </w:p>
    <w:p w:rsidR="00B73A46" w:rsidRPr="00DA53AD" w:rsidRDefault="00B73A46" w:rsidP="00B24C9D">
      <w:pPr>
        <w:pStyle w:val="FootnoteBulletLevel1"/>
        <w:tabs>
          <w:tab w:val="clear" w:pos="900"/>
        </w:tabs>
        <w:spacing w:before="0" w:after="60"/>
        <w:ind w:left="720" w:firstLine="0"/>
        <w:rPr>
          <w:rFonts w:ascii="Tahoma" w:eastAsia="PMingLiU" w:hAnsi="Tahoma" w:cs="Tahoma"/>
          <w:lang w:eastAsia="zh-TW"/>
        </w:rPr>
      </w:pPr>
      <w:r w:rsidRPr="00DA53AD">
        <w:rPr>
          <w:rFonts w:ascii="Tahoma" w:eastAsia="PMingLiU" w:hAnsi="Tahoma" w:cs="Tahoma"/>
          <w:b/>
          <w:sz w:val="18"/>
          <w:szCs w:val="18"/>
          <w:lang w:eastAsia="zh-TW"/>
        </w:rPr>
        <w:t>Windows Intune (</w:t>
      </w:r>
      <w:r w:rsidRPr="00DA53AD">
        <w:rPr>
          <w:rFonts w:ascii="Tahoma" w:eastAsia="PMingLiU" w:hAnsi="Tahoma" w:cs="Tahoma"/>
          <w:b/>
          <w:sz w:val="18"/>
          <w:szCs w:val="18"/>
          <w:lang w:eastAsia="zh-TW"/>
        </w:rPr>
        <w:t>每一裝置</w:t>
      </w:r>
      <w:r w:rsidRPr="00DA53AD">
        <w:rPr>
          <w:rFonts w:ascii="Tahoma" w:eastAsia="PMingLiU" w:hAnsi="Tahoma" w:cs="Tahoma"/>
          <w:b/>
          <w:sz w:val="18"/>
          <w:szCs w:val="18"/>
          <w:lang w:eastAsia="zh-TW"/>
        </w:rPr>
        <w:t xml:space="preserve">) </w:t>
      </w:r>
      <w:r w:rsidRPr="00DA53AD">
        <w:rPr>
          <w:rFonts w:ascii="Tahoma" w:eastAsia="PMingLiU" w:hAnsi="Tahoma" w:cs="Tahoma"/>
          <w:b/>
          <w:bCs/>
          <w:sz w:val="18"/>
          <w:szCs w:val="18"/>
          <w:lang w:eastAsia="zh-TW"/>
        </w:rPr>
        <w:t>使用權之重新指定</w:t>
      </w:r>
    </w:p>
    <w:p w:rsidR="00B73A46" w:rsidRPr="00DA53AD" w:rsidRDefault="00B73A46" w:rsidP="00B24C9D">
      <w:pPr>
        <w:pStyle w:val="BodyText"/>
        <w:spacing w:before="0" w:after="0" w:line="240" w:lineRule="auto"/>
        <w:ind w:left="720"/>
        <w:rPr>
          <w:rFonts w:ascii="Tahoma" w:eastAsia="PMingLiU" w:hAnsi="Tahoma" w:cs="Tahoma"/>
        </w:rPr>
      </w:pPr>
      <w:r w:rsidRPr="00DA53AD">
        <w:rPr>
          <w:rFonts w:ascii="Tahoma" w:eastAsia="PMingLiU" w:hAnsi="Tahoma" w:cs="Tahoma"/>
          <w:color w:val="auto"/>
          <w:sz w:val="18"/>
          <w:szCs w:val="18"/>
          <w:lang w:eastAsia="zh-TW"/>
        </w:rPr>
        <w:t>客戶可以重新指定</w:t>
      </w:r>
      <w:r w:rsidRPr="00DA53AD">
        <w:rPr>
          <w:rFonts w:ascii="Tahoma" w:eastAsia="PMingLiU" w:hAnsi="Tahoma" w:cs="Tahoma"/>
          <w:color w:val="auto"/>
          <w:sz w:val="18"/>
          <w:szCs w:val="18"/>
          <w:lang w:eastAsia="zh-TW"/>
        </w:rPr>
        <w:t xml:space="preserve"> Windows Intune (</w:t>
      </w:r>
      <w:r w:rsidRPr="00DA53AD">
        <w:rPr>
          <w:rFonts w:ascii="Tahoma" w:eastAsia="PMingLiU" w:hAnsi="Tahoma" w:cs="Tahoma"/>
          <w:color w:val="auto"/>
          <w:sz w:val="18"/>
          <w:szCs w:val="18"/>
          <w:lang w:eastAsia="zh-TW"/>
        </w:rPr>
        <w:t>每一裝置</w:t>
      </w:r>
      <w:r w:rsidRPr="00DA53AD">
        <w:rPr>
          <w:rFonts w:ascii="Tahoma" w:eastAsia="PMingLiU" w:hAnsi="Tahoma" w:cs="Tahoma"/>
          <w:color w:val="auto"/>
          <w:sz w:val="18"/>
          <w:szCs w:val="18"/>
          <w:lang w:eastAsia="zh-TW"/>
        </w:rPr>
        <w:t xml:space="preserve">) </w:t>
      </w:r>
      <w:r w:rsidRPr="00DA53AD">
        <w:rPr>
          <w:rFonts w:ascii="Tahoma" w:eastAsia="PMingLiU" w:hAnsi="Tahoma" w:cs="Tahoma"/>
          <w:color w:val="auto"/>
          <w:sz w:val="18"/>
          <w:szCs w:val="18"/>
          <w:lang w:eastAsia="zh-TW"/>
        </w:rPr>
        <w:t>使用權，但是不能以短期為基礎</w:t>
      </w:r>
      <w:r w:rsidRPr="00DA53AD">
        <w:rPr>
          <w:rFonts w:ascii="Tahoma" w:eastAsia="PMingLiU" w:hAnsi="Tahoma" w:cs="Tahoma"/>
          <w:color w:val="auto"/>
          <w:sz w:val="18"/>
          <w:szCs w:val="18"/>
          <w:lang w:eastAsia="zh-TW"/>
        </w:rPr>
        <w:t xml:space="preserve"> (</w:t>
      </w:r>
      <w:r w:rsidRPr="00DA53AD">
        <w:rPr>
          <w:rFonts w:ascii="Tahoma" w:eastAsia="PMingLiU" w:hAnsi="Tahoma" w:cs="Tahoma"/>
          <w:color w:val="auto"/>
          <w:sz w:val="18"/>
          <w:szCs w:val="18"/>
          <w:lang w:eastAsia="zh-TW"/>
        </w:rPr>
        <w:t>即不能在最近指派使用權後的</w:t>
      </w:r>
      <w:r w:rsidRPr="00DA53AD">
        <w:rPr>
          <w:rFonts w:ascii="Tahoma" w:eastAsia="PMingLiU" w:hAnsi="Tahoma" w:cs="Tahoma"/>
          <w:color w:val="auto"/>
          <w:sz w:val="18"/>
          <w:szCs w:val="18"/>
          <w:lang w:eastAsia="zh-TW"/>
        </w:rPr>
        <w:t xml:space="preserve"> 90 </w:t>
      </w:r>
      <w:r w:rsidRPr="00DA53AD">
        <w:rPr>
          <w:rFonts w:ascii="Tahoma" w:eastAsia="PMingLiU" w:hAnsi="Tahoma" w:cs="Tahoma"/>
          <w:color w:val="auto"/>
          <w:sz w:val="18"/>
          <w:szCs w:val="18"/>
          <w:lang w:eastAsia="zh-TW"/>
        </w:rPr>
        <w:t>天內進行</w:t>
      </w:r>
      <w:r w:rsidRPr="00DA53AD">
        <w:rPr>
          <w:rFonts w:ascii="Tahoma" w:eastAsia="PMingLiU" w:hAnsi="Tahoma" w:cs="Tahoma"/>
          <w:color w:val="auto"/>
          <w:sz w:val="18"/>
          <w:szCs w:val="18"/>
          <w:lang w:eastAsia="zh-TW"/>
        </w:rPr>
        <w:t>)</w:t>
      </w:r>
      <w:r w:rsidRPr="00DA53AD">
        <w:rPr>
          <w:rFonts w:ascii="Tahoma" w:eastAsia="PMingLiU" w:hAnsi="Tahoma" w:cs="Tahoma"/>
          <w:color w:val="auto"/>
          <w:sz w:val="18"/>
          <w:szCs w:val="18"/>
          <w:lang w:eastAsia="zh-TW"/>
        </w:rPr>
        <w:t>。</w:t>
      </w:r>
      <w:r w:rsidRPr="00DA53AD">
        <w:rPr>
          <w:rFonts w:ascii="Tahoma" w:eastAsia="PMingLiU" w:hAnsi="Tahoma" w:cs="Tahoma"/>
          <w:color w:val="auto"/>
          <w:sz w:val="18"/>
          <w:szCs w:val="18"/>
        </w:rPr>
        <w:t>若客戶因永久性硬體故障而淘汰現有的授權裝置，則可以立即重新指定</w:t>
      </w:r>
      <w:r w:rsidRPr="00DA53AD">
        <w:rPr>
          <w:rFonts w:ascii="Tahoma" w:eastAsia="PMingLiU" w:hAnsi="Tahoma" w:cs="Tahoma"/>
          <w:color w:val="auto"/>
          <w:sz w:val="18"/>
          <w:szCs w:val="18"/>
        </w:rPr>
        <w:t xml:space="preserve"> Windows Intune </w:t>
      </w:r>
      <w:r w:rsidR="005667FE">
        <w:rPr>
          <w:rFonts w:ascii="Tahoma" w:eastAsia="PMingLiU" w:hAnsi="Tahoma" w:cs="Tahoma"/>
          <w:color w:val="auto"/>
          <w:sz w:val="18"/>
          <w:szCs w:val="18"/>
        </w:rPr>
        <w:br/>
      </w:r>
      <w:r w:rsidRPr="00DA53AD">
        <w:rPr>
          <w:rFonts w:ascii="Tahoma" w:eastAsia="PMingLiU" w:hAnsi="Tahoma" w:cs="Tahoma"/>
          <w:color w:val="auto"/>
          <w:sz w:val="18"/>
          <w:szCs w:val="18"/>
        </w:rPr>
        <w:t>(</w:t>
      </w:r>
      <w:r w:rsidRPr="00DA53AD">
        <w:rPr>
          <w:rFonts w:ascii="Tahoma" w:eastAsia="PMingLiU" w:hAnsi="Tahoma" w:cs="Tahoma"/>
          <w:color w:val="auto"/>
          <w:sz w:val="18"/>
          <w:szCs w:val="18"/>
        </w:rPr>
        <w:t>每一裝置</w:t>
      </w:r>
      <w:r w:rsidRPr="00DA53AD">
        <w:rPr>
          <w:rFonts w:ascii="Tahoma" w:eastAsia="PMingLiU" w:hAnsi="Tahoma" w:cs="Tahoma"/>
          <w:color w:val="auto"/>
          <w:sz w:val="18"/>
          <w:szCs w:val="18"/>
        </w:rPr>
        <w:t xml:space="preserve">) </w:t>
      </w:r>
      <w:r w:rsidRPr="00DA53AD">
        <w:rPr>
          <w:rFonts w:ascii="Tahoma" w:eastAsia="PMingLiU" w:hAnsi="Tahoma" w:cs="Tahoma"/>
          <w:color w:val="auto"/>
          <w:sz w:val="18"/>
          <w:szCs w:val="18"/>
        </w:rPr>
        <w:t>使用權。要重新指定</w:t>
      </w:r>
      <w:r w:rsidRPr="00DA53AD">
        <w:rPr>
          <w:rFonts w:ascii="Tahoma" w:eastAsia="PMingLiU" w:hAnsi="Tahoma" w:cs="Tahoma"/>
          <w:color w:val="auto"/>
          <w:sz w:val="18"/>
          <w:szCs w:val="18"/>
        </w:rPr>
        <w:t xml:space="preserve"> Windows Intune (</w:t>
      </w:r>
      <w:r w:rsidRPr="00DA53AD">
        <w:rPr>
          <w:rFonts w:ascii="Tahoma" w:eastAsia="PMingLiU" w:hAnsi="Tahoma" w:cs="Tahoma"/>
          <w:color w:val="auto"/>
          <w:sz w:val="18"/>
          <w:szCs w:val="18"/>
        </w:rPr>
        <w:t>每一裝置</w:t>
      </w:r>
      <w:r w:rsidRPr="00DA53AD">
        <w:rPr>
          <w:rFonts w:ascii="Tahoma" w:eastAsia="PMingLiU" w:hAnsi="Tahoma" w:cs="Tahoma"/>
          <w:color w:val="auto"/>
          <w:sz w:val="18"/>
          <w:szCs w:val="18"/>
        </w:rPr>
        <w:t xml:space="preserve">) </w:t>
      </w:r>
      <w:r w:rsidRPr="00DA53AD">
        <w:rPr>
          <w:rFonts w:ascii="Tahoma" w:eastAsia="PMingLiU" w:hAnsi="Tahoma" w:cs="Tahoma"/>
          <w:color w:val="auto"/>
          <w:sz w:val="18"/>
          <w:szCs w:val="18"/>
        </w:rPr>
        <w:t>使用權之裝置必須符合以上所述的合格</w:t>
      </w:r>
      <w:r w:rsidRPr="00DA53AD">
        <w:rPr>
          <w:rFonts w:ascii="Tahoma" w:eastAsia="PMingLiU" w:hAnsi="Tahoma" w:cs="Tahoma"/>
          <w:color w:val="auto"/>
          <w:sz w:val="18"/>
          <w:szCs w:val="18"/>
        </w:rPr>
        <w:t xml:space="preserve"> OS </w:t>
      </w:r>
      <w:r w:rsidR="005667FE">
        <w:rPr>
          <w:rFonts w:ascii="Tahoma" w:eastAsia="PMingLiU" w:hAnsi="Tahoma" w:cs="Tahoma"/>
          <w:color w:val="auto"/>
          <w:sz w:val="18"/>
          <w:szCs w:val="18"/>
        </w:rPr>
        <w:br/>
      </w:r>
      <w:r w:rsidRPr="00DA53AD">
        <w:rPr>
          <w:rFonts w:ascii="Tahoma" w:eastAsia="PMingLiU" w:hAnsi="Tahoma" w:cs="Tahoma"/>
          <w:color w:val="auto"/>
          <w:sz w:val="18"/>
          <w:szCs w:val="18"/>
        </w:rPr>
        <w:t>條件。該軟體必須移除，而且要從被重新指定使用權的裝置上中斷</w:t>
      </w:r>
      <w:r w:rsidRPr="00DA53AD">
        <w:rPr>
          <w:rFonts w:ascii="Tahoma" w:eastAsia="PMingLiU" w:hAnsi="Tahoma" w:cs="Tahoma"/>
          <w:color w:val="auto"/>
          <w:sz w:val="18"/>
          <w:szCs w:val="18"/>
        </w:rPr>
        <w:t xml:space="preserve"> Windows Intune (</w:t>
      </w:r>
      <w:r w:rsidRPr="00DA53AD">
        <w:rPr>
          <w:rFonts w:ascii="Tahoma" w:eastAsia="PMingLiU" w:hAnsi="Tahoma" w:cs="Tahoma"/>
          <w:color w:val="auto"/>
          <w:sz w:val="18"/>
          <w:szCs w:val="18"/>
        </w:rPr>
        <w:t>每一裝置</w:t>
      </w:r>
      <w:r w:rsidRPr="00DA53AD">
        <w:rPr>
          <w:rFonts w:ascii="Tahoma" w:eastAsia="PMingLiU" w:hAnsi="Tahoma" w:cs="Tahoma"/>
          <w:color w:val="auto"/>
          <w:sz w:val="18"/>
          <w:szCs w:val="18"/>
        </w:rPr>
        <w:t xml:space="preserve">) </w:t>
      </w:r>
      <w:r w:rsidRPr="00DA53AD">
        <w:rPr>
          <w:rFonts w:ascii="Tahoma" w:eastAsia="PMingLiU" w:hAnsi="Tahoma" w:cs="Tahoma"/>
          <w:color w:val="auto"/>
          <w:sz w:val="18"/>
          <w:szCs w:val="18"/>
        </w:rPr>
        <w:t>服務的使用權或存取權。</w:t>
      </w:r>
    </w:p>
    <w:p w:rsidR="00B24C9D" w:rsidRPr="00DA53AD" w:rsidRDefault="00B24C9D" w:rsidP="00B24C9D">
      <w:pPr>
        <w:pStyle w:val="BodyText"/>
        <w:spacing w:before="0" w:after="0" w:line="240" w:lineRule="auto"/>
        <w:ind w:left="720"/>
        <w:rPr>
          <w:rFonts w:ascii="Tahoma" w:eastAsia="PMingLiU" w:hAnsi="Tahoma" w:cs="Tahoma"/>
        </w:rPr>
      </w:pPr>
    </w:p>
    <w:p w:rsidR="00B73A46" w:rsidRPr="00DA53AD" w:rsidRDefault="00B73A46" w:rsidP="00B24C9D">
      <w:pPr>
        <w:autoSpaceDN w:val="0"/>
        <w:ind w:left="720"/>
        <w:rPr>
          <w:rFonts w:eastAsia="PMingLiU" w:cs="Tahoma"/>
          <w:lang w:eastAsia="zh-TW"/>
        </w:rPr>
      </w:pPr>
      <w:r w:rsidRPr="00DA53AD">
        <w:rPr>
          <w:rFonts w:eastAsia="PMingLiU" w:cs="Tahoma"/>
          <w:szCs w:val="18"/>
          <w:lang w:eastAsia="zh-TW"/>
        </w:rPr>
        <w:t>若</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係視同</w:t>
      </w:r>
      <w:r w:rsidRPr="00DA53AD">
        <w:rPr>
          <w:rFonts w:eastAsia="PMingLiU" w:cs="Tahoma"/>
          <w:szCs w:val="18"/>
          <w:lang w:eastAsia="zh-TW"/>
        </w:rPr>
        <w:t xml:space="preserve"> Enterprise </w:t>
      </w:r>
      <w:r w:rsidRPr="00DA53AD">
        <w:rPr>
          <w:rFonts w:eastAsia="PMingLiU" w:cs="Tahoma"/>
          <w:szCs w:val="18"/>
          <w:lang w:eastAsia="zh-TW"/>
        </w:rPr>
        <w:t>線上服務進行授權以滿足</w:t>
      </w:r>
      <w:r w:rsidRPr="00DA53AD">
        <w:rPr>
          <w:rFonts w:eastAsia="PMingLiU" w:cs="Tahoma"/>
          <w:szCs w:val="18"/>
          <w:lang w:eastAsia="zh-TW"/>
        </w:rPr>
        <w:t xml:space="preserve"> </w:t>
      </w:r>
      <w:r w:rsidRPr="00DA53AD">
        <w:rPr>
          <w:rFonts w:eastAsia="PMingLiU" w:cs="Tahoma"/>
          <w:lang w:eastAsia="zh-TW"/>
        </w:rPr>
        <w:t xml:space="preserve">Enterprise </w:t>
      </w:r>
      <w:r w:rsidRPr="00DA53AD">
        <w:rPr>
          <w:rFonts w:eastAsia="PMingLiU" w:cs="Tahoma"/>
          <w:lang w:eastAsia="zh-TW"/>
        </w:rPr>
        <w:t>產品需求，</w:t>
      </w:r>
      <w:r w:rsidRPr="00DA53AD">
        <w:rPr>
          <w:rFonts w:eastAsia="PMingLiU" w:cs="Tahoma"/>
          <w:szCs w:val="18"/>
          <w:lang w:eastAsia="zh-TW"/>
        </w:rPr>
        <w:t>則合格</w:t>
      </w:r>
      <w:r w:rsidRPr="00DA53AD">
        <w:rPr>
          <w:rFonts w:eastAsia="PMingLiU" w:cs="Tahoma"/>
          <w:szCs w:val="18"/>
          <w:lang w:eastAsia="zh-TW"/>
        </w:rPr>
        <w:t xml:space="preserve"> OS </w:t>
      </w:r>
      <w:r w:rsidRPr="00DA53AD">
        <w:rPr>
          <w:rFonts w:eastAsia="PMingLiU" w:cs="Tahoma"/>
          <w:szCs w:val="18"/>
          <w:lang w:eastAsia="zh-TW"/>
        </w:rPr>
        <w:t>條件之例外為客戶</w:t>
      </w:r>
      <w:r w:rsidRPr="00DA53AD">
        <w:rPr>
          <w:rFonts w:eastAsia="PMingLiU" w:cs="Tahoma"/>
          <w:strike/>
          <w:szCs w:val="18"/>
          <w:lang w:eastAsia="zh-TW"/>
        </w:rPr>
        <w:t xml:space="preserve"> </w:t>
      </w:r>
      <w:r w:rsidRPr="00DA53AD">
        <w:rPr>
          <w:rFonts w:eastAsia="PMingLiU" w:cs="Tahoma"/>
          <w:szCs w:val="18"/>
          <w:lang w:eastAsia="zh-TW"/>
        </w:rPr>
        <w:t>得重新指定</w:t>
      </w:r>
      <w:r w:rsidRPr="00DA53AD">
        <w:rPr>
          <w:rFonts w:eastAsia="PMingLiU" w:cs="Tahoma"/>
          <w:szCs w:val="18"/>
          <w:lang w:eastAsia="zh-TW"/>
        </w:rPr>
        <w:t xml:space="preserve"> Windows Intune (</w:t>
      </w:r>
      <w:r w:rsidRPr="00DA53AD">
        <w:rPr>
          <w:rFonts w:eastAsia="PMingLiU" w:cs="Tahoma"/>
          <w:szCs w:val="18"/>
          <w:lang w:eastAsia="zh-TW"/>
        </w:rPr>
        <w:t>每一裝置</w:t>
      </w:r>
      <w:r w:rsidRPr="00DA53AD">
        <w:rPr>
          <w:rFonts w:eastAsia="PMingLiU" w:cs="Tahoma"/>
          <w:szCs w:val="18"/>
          <w:lang w:eastAsia="zh-TW"/>
        </w:rPr>
        <w:t xml:space="preserve">) </w:t>
      </w:r>
      <w:r w:rsidRPr="00DA53AD">
        <w:rPr>
          <w:rFonts w:eastAsia="PMingLiU" w:cs="Tahoma"/>
          <w:szCs w:val="18"/>
          <w:lang w:eastAsia="zh-TW"/>
        </w:rPr>
        <w:t>使用權至任何下列裝置，前提是該等裝置已獲得上表「新</w:t>
      </w:r>
      <w:r w:rsidRPr="00DA53AD">
        <w:rPr>
          <w:rFonts w:eastAsia="PMingLiU" w:cs="Tahoma"/>
          <w:szCs w:val="18"/>
          <w:lang w:eastAsia="zh-TW"/>
        </w:rPr>
        <w:t xml:space="preserve"> EA/OV-CW</w:t>
      </w:r>
      <w:r w:rsidRPr="00DA53AD">
        <w:rPr>
          <w:rFonts w:eastAsia="PMingLiU" w:cs="Tahoma"/>
          <w:szCs w:val="18"/>
          <w:lang w:eastAsia="zh-TW"/>
        </w:rPr>
        <w:t>」欄所列出的其中一項合格作業系統之授權，同時該合格作業系統已安裝於該裝置中：</w:t>
      </w:r>
    </w:p>
    <w:p w:rsidR="00B24C9D" w:rsidRPr="00DA53AD" w:rsidRDefault="00B24C9D" w:rsidP="00B24C9D">
      <w:pPr>
        <w:autoSpaceDN w:val="0"/>
        <w:ind w:left="720"/>
        <w:rPr>
          <w:rFonts w:eastAsia="PMingLiU" w:cs="Tahoma"/>
          <w:lang w:eastAsia="zh-TW"/>
        </w:rPr>
      </w:pPr>
    </w:p>
    <w:p w:rsidR="00B73A46" w:rsidRPr="00DA53AD" w:rsidRDefault="00B73A46" w:rsidP="00EE3CF0">
      <w:pPr>
        <w:numPr>
          <w:ilvl w:val="3"/>
          <w:numId w:val="27"/>
        </w:numPr>
        <w:autoSpaceDN w:val="0"/>
        <w:spacing w:after="60"/>
        <w:ind w:left="1440"/>
        <w:rPr>
          <w:rFonts w:eastAsia="PMingLiU" w:cs="Tahoma"/>
          <w:lang w:eastAsia="zh-TW"/>
        </w:rPr>
      </w:pPr>
      <w:r w:rsidRPr="00DA53AD">
        <w:rPr>
          <w:rFonts w:eastAsia="PMingLiU" w:cs="Tahoma"/>
          <w:szCs w:val="18"/>
          <w:lang w:eastAsia="zh-TW"/>
        </w:rPr>
        <w:t>貴用戶於合併或收購中取得之裝置，及</w:t>
      </w:r>
    </w:p>
    <w:p w:rsidR="00DA7284" w:rsidRPr="00DA53AD" w:rsidRDefault="00B73A46" w:rsidP="00EE3CF0">
      <w:pPr>
        <w:numPr>
          <w:ilvl w:val="3"/>
          <w:numId w:val="27"/>
        </w:numPr>
        <w:autoSpaceDN w:val="0"/>
        <w:spacing w:after="60"/>
        <w:ind w:left="1440"/>
        <w:rPr>
          <w:rFonts w:eastAsia="PMingLiU" w:cs="Tahoma"/>
          <w:lang w:eastAsia="zh-TW"/>
        </w:rPr>
      </w:pPr>
      <w:r w:rsidRPr="00DA53AD">
        <w:rPr>
          <w:rFonts w:eastAsia="PMingLiU" w:cs="Tahoma"/>
          <w:szCs w:val="18"/>
          <w:lang w:eastAsia="zh-TW"/>
        </w:rPr>
        <w:t>約聘人員及員工擁有之裝置。</w:t>
      </w:r>
    </w:p>
    <w:p w:rsidR="00A84DF7" w:rsidRDefault="00A84DF7"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Default="005667FE" w:rsidP="00A84DF7">
      <w:pPr>
        <w:autoSpaceDN w:val="0"/>
        <w:spacing w:after="60"/>
        <w:rPr>
          <w:rFonts w:eastAsia="PMingLiU" w:cs="Tahoma"/>
          <w:lang w:eastAsia="zh-TW"/>
        </w:rPr>
      </w:pPr>
    </w:p>
    <w:p w:rsidR="005667FE" w:rsidRPr="00DA53AD" w:rsidRDefault="005667FE" w:rsidP="00A84DF7">
      <w:pPr>
        <w:autoSpaceDN w:val="0"/>
        <w:spacing w:after="60"/>
        <w:rPr>
          <w:rFonts w:eastAsia="PMingLiU" w:cs="Tahoma"/>
          <w:lang w:eastAsia="zh-TW"/>
        </w:rPr>
      </w:pPr>
    </w:p>
    <w:p w:rsidR="00B73A46" w:rsidRPr="00DA53AD" w:rsidRDefault="00B73A46" w:rsidP="00A84DF7">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lastRenderedPageBreak/>
        <w:t xml:space="preserve">Windows 8 </w:t>
      </w:r>
      <w:r w:rsidRPr="00DA53AD">
        <w:rPr>
          <w:rFonts w:ascii="Tahoma" w:eastAsia="PMingLiU" w:hAnsi="Tahoma" w:cs="Tahoma"/>
          <w:b/>
          <w:bCs/>
          <w:sz w:val="18"/>
          <w:szCs w:val="18"/>
          <w:lang w:eastAsia="zh-TW"/>
        </w:rPr>
        <w:t>專業版</w:t>
      </w:r>
      <w:r w:rsidRPr="00DA53AD">
        <w:rPr>
          <w:rFonts w:ascii="Tahoma" w:eastAsia="PMingLiU" w:hAnsi="Tahoma" w:cs="Tahoma"/>
          <w:b/>
          <w:bCs/>
          <w:i/>
          <w:iCs/>
          <w:sz w:val="18"/>
          <w:szCs w:val="18"/>
          <w:lang w:eastAsia="zh-TW"/>
        </w:rPr>
        <w:t xml:space="preserve"> </w:t>
      </w:r>
      <w:r w:rsidRPr="00DA53AD">
        <w:rPr>
          <w:rFonts w:ascii="Tahoma" w:eastAsia="PMingLiU" w:hAnsi="Tahoma" w:cs="Tahoma"/>
          <w:b/>
          <w:bCs/>
          <w:sz w:val="18"/>
          <w:szCs w:val="18"/>
          <w:lang w:eastAsia="zh-TW"/>
        </w:rPr>
        <w:t>軟體保證</w:t>
      </w:r>
      <w:r w:rsidRPr="00DA53AD">
        <w:rPr>
          <w:rFonts w:ascii="Tahoma" w:eastAsia="PMingLiU" w:hAnsi="Tahoma" w:cs="Tahoma"/>
          <w:b/>
          <w:sz w:val="18"/>
          <w:szCs w:val="18"/>
          <w:u w:val="single"/>
          <w:lang w:eastAsia="zh-TW"/>
        </w:rPr>
        <w:t xml:space="preserve"> </w:t>
      </w:r>
    </w:p>
    <w:p w:rsidR="00B73A46" w:rsidRPr="00DA53AD" w:rsidRDefault="00B73A46" w:rsidP="00A84DF7">
      <w:pPr>
        <w:pStyle w:val="FootnoteBulletLevel1"/>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想要參加</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專業版軟體保證之客戶擁有下列選擇方案：</w:t>
      </w:r>
    </w:p>
    <w:p w:rsidR="00A84DF7" w:rsidRPr="00DA53AD" w:rsidRDefault="00A84DF7" w:rsidP="00A84DF7">
      <w:pPr>
        <w:pStyle w:val="FootnoteBulletLevel1"/>
        <w:spacing w:before="0" w:after="0"/>
        <w:ind w:left="720" w:firstLine="0"/>
        <w:rPr>
          <w:rFonts w:ascii="Tahoma" w:eastAsia="PMingLiU" w:hAnsi="Tahoma" w:cs="Tahoma"/>
          <w:lang w:eastAsia="zh-TW"/>
        </w:rPr>
      </w:pPr>
    </w:p>
    <w:p w:rsidR="00A84DF7" w:rsidRPr="00DA53AD" w:rsidRDefault="00B73A46" w:rsidP="00EE3CF0">
      <w:pPr>
        <w:pStyle w:val="FootnoteBulletLevel1"/>
        <w:numPr>
          <w:ilvl w:val="0"/>
          <w:numId w:val="29"/>
        </w:numPr>
        <w:adjustRightInd/>
        <w:spacing w:before="0" w:after="6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Open Value (</w:t>
      </w:r>
      <w:r w:rsidRPr="00DA53AD">
        <w:rPr>
          <w:rFonts w:ascii="Tahoma" w:eastAsia="PMingLiU" w:hAnsi="Tahoma" w:cs="Tahoma"/>
          <w:sz w:val="18"/>
          <w:szCs w:val="18"/>
        </w:rPr>
        <w:t>非全公司選擇方案</w:t>
      </w:r>
      <w:r w:rsidRPr="00DA53AD">
        <w:rPr>
          <w:rFonts w:ascii="Tahoma" w:eastAsia="PMingLiU" w:hAnsi="Tahoma" w:cs="Tahoma"/>
          <w:sz w:val="18"/>
          <w:szCs w:val="18"/>
        </w:rPr>
        <w:t xml:space="preserve">) </w:t>
      </w:r>
      <w:r w:rsidRPr="00DA53AD">
        <w:rPr>
          <w:rFonts w:ascii="Tahoma" w:eastAsia="PMingLiU" w:hAnsi="Tahoma" w:cs="Tahoma"/>
          <w:sz w:val="18"/>
          <w:szCs w:val="18"/>
        </w:rPr>
        <w:t>及</w:t>
      </w:r>
      <w:r w:rsidRPr="00DA53AD">
        <w:rPr>
          <w:rFonts w:ascii="Tahoma" w:eastAsia="PMingLiU" w:hAnsi="Tahoma" w:cs="Tahoma"/>
          <w:sz w:val="18"/>
          <w:szCs w:val="18"/>
        </w:rPr>
        <w:t xml:space="preserve"> Open License </w:t>
      </w:r>
      <w:r w:rsidRPr="00DA53AD">
        <w:rPr>
          <w:rFonts w:ascii="Tahoma" w:eastAsia="PMingLiU" w:hAnsi="Tahoma" w:cs="Tahoma"/>
          <w:sz w:val="18"/>
          <w:szCs w:val="18"/>
        </w:rPr>
        <w:t>方案</w:t>
      </w:r>
    </w:p>
    <w:p w:rsidR="00B73A46" w:rsidRPr="00DA53AD" w:rsidRDefault="00B73A46" w:rsidP="00EE3CF0">
      <w:pPr>
        <w:numPr>
          <w:ilvl w:val="0"/>
          <w:numId w:val="30"/>
        </w:numPr>
        <w:spacing w:after="60"/>
        <w:ind w:left="1800"/>
        <w:rPr>
          <w:rFonts w:eastAsia="PMingLiU" w:cs="Tahoma"/>
        </w:rPr>
      </w:pPr>
      <w:r w:rsidRPr="00DA53AD">
        <w:rPr>
          <w:rFonts w:eastAsia="PMingLiU" w:cs="Tahoma"/>
          <w:szCs w:val="18"/>
          <w:bdr w:val="none" w:sz="0" w:space="0" w:color="auto" w:frame="1"/>
        </w:rPr>
        <w:t>於</w:t>
      </w:r>
      <w:r w:rsidRPr="00DA53AD">
        <w:rPr>
          <w:rFonts w:eastAsia="PMingLiU" w:cs="Tahoma"/>
          <w:szCs w:val="18"/>
          <w:bdr w:val="none" w:sz="0" w:space="0" w:color="auto" w:frame="1"/>
        </w:rPr>
        <w:t xml:space="preserve"> OEM</w:t>
      </w:r>
      <w:r w:rsidRPr="00DA53AD">
        <w:rPr>
          <w:rFonts w:eastAsia="PMingLiU" w:cs="Tahoma"/>
          <w:szCs w:val="18"/>
          <w:bdr w:val="none" w:sz="0" w:space="0" w:color="auto" w:frame="1"/>
        </w:rPr>
        <w:t>、零售商或</w:t>
      </w:r>
      <w:r w:rsidRPr="00DA53AD">
        <w:rPr>
          <w:rFonts w:eastAsia="PMingLiU" w:cs="Tahoma"/>
          <w:szCs w:val="18"/>
          <w:bdr w:val="none" w:sz="0" w:space="0" w:color="auto" w:frame="1"/>
        </w:rPr>
        <w:t xml:space="preserve"> GGWA </w:t>
      </w:r>
      <w:r w:rsidRPr="00DA53AD">
        <w:rPr>
          <w:rFonts w:eastAsia="PMingLiU" w:cs="Tahoma"/>
          <w:szCs w:val="18"/>
          <w:bdr w:val="none" w:sz="0" w:space="0" w:color="auto" w:frame="1"/>
        </w:rPr>
        <w:t>使用權訂購日期後</w:t>
      </w:r>
      <w:r w:rsidRPr="00DA53AD">
        <w:rPr>
          <w:rFonts w:eastAsia="PMingLiU" w:cs="Tahoma"/>
          <w:szCs w:val="18"/>
          <w:bdr w:val="none" w:sz="0" w:space="0" w:color="auto" w:frame="1"/>
        </w:rPr>
        <w:t xml:space="preserve"> 90 </w:t>
      </w:r>
      <w:r w:rsidRPr="00DA53AD">
        <w:rPr>
          <w:rFonts w:eastAsia="PMingLiU" w:cs="Tahoma"/>
          <w:szCs w:val="18"/>
          <w:bdr w:val="none" w:sz="0" w:space="0" w:color="auto" w:frame="1"/>
        </w:rPr>
        <w:t>天內，取得透過</w:t>
      </w:r>
      <w:r w:rsidRPr="00DA53AD">
        <w:rPr>
          <w:rFonts w:eastAsia="PMingLiU" w:cs="Tahoma"/>
          <w:szCs w:val="18"/>
          <w:bdr w:val="none" w:sz="0" w:space="0" w:color="auto" w:frame="1"/>
        </w:rPr>
        <w:t xml:space="preserve"> OEM</w:t>
      </w:r>
      <w:r w:rsidRPr="00DA53AD">
        <w:rPr>
          <w:rFonts w:eastAsia="PMingLiU" w:cs="Tahoma"/>
          <w:szCs w:val="18"/>
          <w:bdr w:val="none" w:sz="0" w:space="0" w:color="auto" w:frame="1"/>
        </w:rPr>
        <w:t>、零售商或</w:t>
      </w:r>
      <w:r w:rsidRPr="00DA53AD">
        <w:rPr>
          <w:rFonts w:eastAsia="PMingLiU" w:cs="Tahoma"/>
          <w:szCs w:val="18"/>
          <w:bdr w:val="none" w:sz="0" w:space="0" w:color="auto" w:frame="1"/>
        </w:rPr>
        <w:t xml:space="preserve"> Get Genuine Windows </w:t>
      </w:r>
      <w:r w:rsidRPr="00DA53AD">
        <w:rPr>
          <w:rFonts w:eastAsia="PMingLiU" w:cs="Tahoma"/>
          <w:szCs w:val="18"/>
          <w:bdr w:val="none" w:sz="0" w:space="0" w:color="auto" w:frame="1"/>
        </w:rPr>
        <w:t>合約</w:t>
      </w:r>
      <w:r w:rsidRPr="00DA53AD">
        <w:rPr>
          <w:rFonts w:eastAsia="PMingLiU" w:cs="Tahoma"/>
          <w:szCs w:val="18"/>
          <w:bdr w:val="none" w:sz="0" w:space="0" w:color="auto" w:frame="1"/>
        </w:rPr>
        <w:t xml:space="preserve"> (GGWA) (</w:t>
      </w:r>
      <w:r w:rsidRPr="00DA53AD">
        <w:rPr>
          <w:rFonts w:eastAsia="PMingLiU" w:cs="Tahoma"/>
          <w:szCs w:val="18"/>
          <w:bdr w:val="none" w:sz="0" w:space="0" w:color="auto" w:frame="1"/>
        </w:rPr>
        <w:t>在部分國家</w:t>
      </w:r>
      <w:r w:rsidRPr="00DA53AD">
        <w:rPr>
          <w:rFonts w:eastAsia="PMingLiU" w:cs="Tahoma"/>
          <w:szCs w:val="18"/>
          <w:bdr w:val="none" w:sz="0" w:space="0" w:color="auto" w:frame="1"/>
        </w:rPr>
        <w:t>/</w:t>
      </w:r>
      <w:r w:rsidRPr="00DA53AD">
        <w:rPr>
          <w:rFonts w:eastAsia="PMingLiU" w:cs="Tahoma"/>
          <w:szCs w:val="18"/>
          <w:bdr w:val="none" w:sz="0" w:space="0" w:color="auto" w:frame="1"/>
        </w:rPr>
        <w:t>地區也稱為「</w:t>
      </w:r>
      <w:r w:rsidRPr="00DA53AD">
        <w:rPr>
          <w:rFonts w:eastAsia="PMingLiU" w:cs="Tahoma"/>
          <w:szCs w:val="18"/>
          <w:bdr w:val="none" w:sz="0" w:space="0" w:color="auto" w:frame="1"/>
        </w:rPr>
        <w:t>Get Genuine Solution</w:t>
      </w:r>
      <w:r w:rsidRPr="00DA53AD">
        <w:rPr>
          <w:rFonts w:eastAsia="PMingLiU" w:cs="Tahoma"/>
          <w:szCs w:val="18"/>
          <w:bdr w:val="none" w:sz="0" w:space="0" w:color="auto" w:frame="1"/>
        </w:rPr>
        <w:t>」</w:t>
      </w:r>
      <w:r w:rsidRPr="00DA53AD">
        <w:rPr>
          <w:rFonts w:eastAsia="PMingLiU" w:cs="Tahoma"/>
          <w:szCs w:val="18"/>
          <w:bdr w:val="none" w:sz="0" w:space="0" w:color="auto" w:frame="1"/>
        </w:rPr>
        <w:t xml:space="preserve">) </w:t>
      </w:r>
      <w:r w:rsidRPr="00DA53AD">
        <w:rPr>
          <w:rFonts w:eastAsia="PMingLiU" w:cs="Tahoma"/>
          <w:szCs w:val="18"/>
          <w:bdr w:val="none" w:sz="0" w:space="0" w:color="auto" w:frame="1"/>
        </w:rPr>
        <w:t>授權之</w:t>
      </w:r>
      <w:r w:rsidRPr="00DA53AD">
        <w:rPr>
          <w:rFonts w:eastAsia="PMingLiU" w:cs="Tahoma"/>
          <w:szCs w:val="18"/>
          <w:bdr w:val="none" w:sz="0" w:space="0" w:color="auto" w:frame="1"/>
        </w:rPr>
        <w:t xml:space="preserve"> Windows 8 </w:t>
      </w:r>
      <w:r w:rsidRPr="00DA53AD">
        <w:rPr>
          <w:rFonts w:eastAsia="PMingLiU" w:cs="Tahoma"/>
          <w:szCs w:val="18"/>
          <w:bdr w:val="none" w:sz="0" w:space="0" w:color="auto" w:frame="1"/>
        </w:rPr>
        <w:t>專業版或</w:t>
      </w:r>
      <w:r w:rsidRPr="00DA53AD">
        <w:rPr>
          <w:rFonts w:eastAsia="PMingLiU" w:cs="Tahoma"/>
          <w:szCs w:val="18"/>
          <w:bdr w:val="none" w:sz="0" w:space="0" w:color="auto" w:frame="1"/>
        </w:rPr>
        <w:t xml:space="preserve"> Windows 7 </w:t>
      </w:r>
      <w:r w:rsidRPr="00DA53AD">
        <w:rPr>
          <w:rFonts w:eastAsia="PMingLiU" w:cs="Tahoma"/>
          <w:szCs w:val="18"/>
          <w:bdr w:val="none" w:sz="0" w:space="0" w:color="auto" w:frame="1"/>
        </w:rPr>
        <w:t>專業版</w:t>
      </w:r>
      <w:r w:rsidRPr="00DA53AD">
        <w:rPr>
          <w:rFonts w:eastAsia="PMingLiU" w:cs="Tahoma"/>
          <w:szCs w:val="18"/>
          <w:bdr w:val="none" w:sz="0" w:space="0" w:color="auto" w:frame="1"/>
        </w:rPr>
        <w:t xml:space="preserve"> (32 </w:t>
      </w:r>
      <w:r w:rsidRPr="00DA53AD">
        <w:rPr>
          <w:rFonts w:eastAsia="PMingLiU" w:cs="Tahoma"/>
          <w:szCs w:val="18"/>
          <w:bdr w:val="none" w:sz="0" w:space="0" w:color="auto" w:frame="1"/>
        </w:rPr>
        <w:t>位元或</w:t>
      </w:r>
      <w:r w:rsidRPr="00DA53AD">
        <w:rPr>
          <w:rFonts w:eastAsia="PMingLiU" w:cs="Tahoma"/>
          <w:szCs w:val="18"/>
          <w:bdr w:val="none" w:sz="0" w:space="0" w:color="auto" w:frame="1"/>
        </w:rPr>
        <w:t xml:space="preserve"> 64 </w:t>
      </w:r>
      <w:r w:rsidRPr="00DA53AD">
        <w:rPr>
          <w:rFonts w:eastAsia="PMingLiU" w:cs="Tahoma"/>
          <w:szCs w:val="18"/>
          <w:bdr w:val="none" w:sz="0" w:space="0" w:color="auto" w:frame="1"/>
        </w:rPr>
        <w:t>位元或</w:t>
      </w:r>
      <w:r w:rsidRPr="00DA53AD">
        <w:rPr>
          <w:rFonts w:eastAsia="PMingLiU" w:cs="Tahoma"/>
          <w:szCs w:val="18"/>
          <w:bdr w:val="none" w:sz="0" w:space="0" w:color="auto" w:frame="1"/>
        </w:rPr>
        <w:t xml:space="preserve"> N</w:t>
      </w:r>
      <w:r w:rsidRPr="00DA53AD">
        <w:rPr>
          <w:rFonts w:eastAsia="PMingLiU" w:cs="Tahoma"/>
          <w:szCs w:val="18"/>
          <w:bdr w:val="none" w:sz="0" w:space="0" w:color="auto" w:frame="1"/>
        </w:rPr>
        <w:t>、</w:t>
      </w:r>
      <w:r w:rsidRPr="00DA53AD">
        <w:rPr>
          <w:rFonts w:eastAsia="PMingLiU" w:cs="Tahoma"/>
          <w:szCs w:val="18"/>
          <w:bdr w:val="none" w:sz="0" w:space="0" w:color="auto" w:frame="1"/>
        </w:rPr>
        <w:t xml:space="preserve">K </w:t>
      </w:r>
      <w:r w:rsidRPr="00DA53AD">
        <w:rPr>
          <w:rFonts w:eastAsia="PMingLiU" w:cs="Tahoma"/>
          <w:szCs w:val="18"/>
          <w:bdr w:val="none" w:sz="0" w:space="0" w:color="auto" w:frame="1"/>
        </w:rPr>
        <w:t>或</w:t>
      </w:r>
      <w:r w:rsidRPr="00DA53AD">
        <w:rPr>
          <w:rFonts w:eastAsia="PMingLiU" w:cs="Tahoma"/>
          <w:szCs w:val="18"/>
          <w:bdr w:val="none" w:sz="0" w:space="0" w:color="auto" w:frame="1"/>
        </w:rPr>
        <w:t xml:space="preserve"> KN </w:t>
      </w:r>
      <w:r w:rsidRPr="00DA53AD">
        <w:rPr>
          <w:rFonts w:eastAsia="PMingLiU" w:cs="Tahoma"/>
          <w:szCs w:val="18"/>
          <w:bdr w:val="none" w:sz="0" w:space="0" w:color="auto" w:frame="1"/>
        </w:rPr>
        <w:t>版本</w:t>
      </w:r>
      <w:r w:rsidRPr="00DA53AD">
        <w:rPr>
          <w:rFonts w:eastAsia="PMingLiU" w:cs="Tahoma"/>
          <w:szCs w:val="18"/>
          <w:bdr w:val="none" w:sz="0" w:space="0" w:color="auto" w:frame="1"/>
        </w:rPr>
        <w:t>)</w:t>
      </w:r>
      <w:r w:rsidRPr="00DA53AD">
        <w:rPr>
          <w:rFonts w:eastAsia="PMingLiU" w:cs="Tahoma"/>
          <w:szCs w:val="18"/>
          <w:bdr w:val="none" w:sz="0" w:space="0" w:color="auto" w:frame="1"/>
        </w:rPr>
        <w:t>。</w:t>
      </w:r>
      <w:r w:rsidRPr="00DA53AD">
        <w:rPr>
          <w:rFonts w:eastAsia="PMingLiU" w:cs="Tahoma"/>
          <w:szCs w:val="18"/>
          <w:bdr w:val="none" w:sz="0" w:space="0" w:color="auto" w:frame="1"/>
        </w:rPr>
        <w:t>(</w:t>
      </w:r>
      <w:r w:rsidRPr="00DA53AD">
        <w:rPr>
          <w:rFonts w:eastAsia="PMingLiU" w:cs="Tahoma"/>
          <w:szCs w:val="18"/>
          <w:bdr w:val="none" w:sz="0" w:space="0" w:color="auto" w:frame="1"/>
        </w:rPr>
        <w:t>生效日期</w:t>
      </w:r>
      <w:r w:rsidRPr="00DA53AD">
        <w:rPr>
          <w:rFonts w:eastAsia="PMingLiU" w:cs="Tahoma"/>
          <w:szCs w:val="18"/>
          <w:bdr w:val="none" w:sz="0" w:space="0" w:color="auto" w:frame="1"/>
        </w:rPr>
        <w:t xml:space="preserve"> 2009 </w:t>
      </w:r>
      <w:r w:rsidRPr="00DA53AD">
        <w:rPr>
          <w:rFonts w:eastAsia="PMingLiU" w:cs="Tahoma"/>
          <w:szCs w:val="18"/>
          <w:bdr w:val="none" w:sz="0" w:space="0" w:color="auto" w:frame="1"/>
        </w:rPr>
        <w:t>年</w:t>
      </w:r>
      <w:r w:rsidRPr="00DA53AD">
        <w:rPr>
          <w:rFonts w:eastAsia="PMingLiU" w:cs="Tahoma"/>
          <w:szCs w:val="18"/>
          <w:bdr w:val="none" w:sz="0" w:space="0" w:color="auto" w:frame="1"/>
        </w:rPr>
        <w:t xml:space="preserve"> 9 </w:t>
      </w:r>
      <w:r w:rsidRPr="00DA53AD">
        <w:rPr>
          <w:rFonts w:eastAsia="PMingLiU" w:cs="Tahoma"/>
          <w:szCs w:val="18"/>
          <w:bdr w:val="none" w:sz="0" w:space="0" w:color="auto" w:frame="1"/>
        </w:rPr>
        <w:t>月</w:t>
      </w:r>
      <w:r w:rsidRPr="00DA53AD">
        <w:rPr>
          <w:rFonts w:eastAsia="PMingLiU" w:cs="Tahoma"/>
          <w:szCs w:val="18"/>
          <w:bdr w:val="none" w:sz="0" w:space="0" w:color="auto" w:frame="1"/>
        </w:rPr>
        <w:t xml:space="preserve"> 1 </w:t>
      </w:r>
      <w:r w:rsidRPr="00DA53AD">
        <w:rPr>
          <w:rFonts w:eastAsia="PMingLiU" w:cs="Tahoma"/>
          <w:szCs w:val="18"/>
          <w:bdr w:val="none" w:sz="0" w:space="0" w:color="auto" w:frame="1"/>
        </w:rPr>
        <w:t>日</w:t>
      </w:r>
      <w:r w:rsidRPr="00DA53AD">
        <w:rPr>
          <w:rFonts w:eastAsia="PMingLiU" w:cs="Tahoma"/>
          <w:szCs w:val="18"/>
          <w:bdr w:val="none" w:sz="0" w:space="0" w:color="auto" w:frame="1"/>
        </w:rPr>
        <w:t>)</w:t>
      </w:r>
    </w:p>
    <w:p w:rsidR="00B73A46" w:rsidRPr="00DA53AD" w:rsidRDefault="00B73A46" w:rsidP="00EE3CF0">
      <w:pPr>
        <w:pStyle w:val="Footnotedash"/>
        <w:numPr>
          <w:ilvl w:val="0"/>
          <w:numId w:val="30"/>
        </w:numPr>
        <w:adjustRightInd/>
        <w:spacing w:before="0"/>
        <w:ind w:left="1800"/>
        <w:textAlignment w:val="auto"/>
        <w:rPr>
          <w:rFonts w:ascii="Tahoma" w:eastAsia="PMingLiU" w:hAnsi="Tahoma" w:cs="Tahoma"/>
          <w:lang w:eastAsia="zh-TW"/>
        </w:rPr>
      </w:pPr>
      <w:r w:rsidRPr="00DA53AD">
        <w:rPr>
          <w:rFonts w:ascii="Tahoma" w:eastAsia="PMingLiU" w:hAnsi="Tahoma" w:cs="Tahoma"/>
          <w:sz w:val="18"/>
          <w:szCs w:val="18"/>
          <w:lang w:eastAsia="zh-TW"/>
        </w:rPr>
        <w:t>於</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專業版或</w:t>
      </w:r>
      <w:r w:rsidRPr="00DA53AD">
        <w:rPr>
          <w:rFonts w:ascii="Tahoma" w:eastAsia="PMingLiU" w:hAnsi="Tahoma" w:cs="Tahoma"/>
          <w:sz w:val="18"/>
          <w:szCs w:val="18"/>
          <w:lang w:eastAsia="zh-TW"/>
        </w:rPr>
        <w:t xml:space="preserve"> Windows 7 </w:t>
      </w:r>
      <w:r w:rsidRPr="00DA53AD">
        <w:rPr>
          <w:rFonts w:ascii="Tahoma" w:eastAsia="PMingLiU" w:hAnsi="Tahoma" w:cs="Tahoma"/>
          <w:sz w:val="18"/>
          <w:szCs w:val="18"/>
          <w:lang w:eastAsia="zh-TW"/>
        </w:rPr>
        <w:t>專業版軟體保證範圍屆滿後續約桌面作業系統之軟體保證。</w:t>
      </w:r>
    </w:p>
    <w:p w:rsidR="00B73A46" w:rsidRPr="00DA53AD" w:rsidRDefault="00B73A46" w:rsidP="00A84DF7">
      <w:pPr>
        <w:pStyle w:val="Footnotedash"/>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以上建立的時段可能會基於有限時間之促銷目的而延長。如需詳細資訊，請參閱</w:t>
      </w:r>
      <w:hyperlink w:anchor="_SECTION_3_–" w:history="1">
        <w:r w:rsidRPr="00DA53AD">
          <w:rPr>
            <w:rStyle w:val="Hyperlink"/>
            <w:rFonts w:ascii="Tahoma" w:eastAsia="PMingLiU" w:hAnsi="Tahoma" w:cs="Tahoma"/>
            <w:color w:val="auto"/>
            <w:sz w:val="18"/>
            <w:szCs w:val="18"/>
            <w:u w:val="none"/>
            <w:lang w:eastAsia="zh-TW"/>
          </w:rPr>
          <w:t>第</w:t>
        </w:r>
        <w:r w:rsidRPr="00DA53AD">
          <w:rPr>
            <w:rStyle w:val="Hyperlink"/>
            <w:rFonts w:ascii="Tahoma" w:eastAsia="PMingLiU" w:hAnsi="Tahoma" w:cs="Tahoma"/>
            <w:color w:val="auto"/>
            <w:sz w:val="18"/>
            <w:szCs w:val="18"/>
            <w:u w:val="none"/>
            <w:lang w:eastAsia="zh-TW"/>
          </w:rPr>
          <w:t xml:space="preserve"> 3 </w:t>
        </w:r>
        <w:r w:rsidRPr="00DA53AD">
          <w:rPr>
            <w:rStyle w:val="Hyperlink"/>
            <w:rFonts w:ascii="Tahoma" w:eastAsia="PMingLiU" w:hAnsi="Tahoma" w:cs="Tahoma"/>
            <w:color w:val="auto"/>
            <w:sz w:val="18"/>
            <w:szCs w:val="18"/>
            <w:u w:val="none"/>
            <w:lang w:eastAsia="zh-TW"/>
          </w:rPr>
          <w:t>節</w:t>
        </w:r>
      </w:hyperlink>
      <w:r w:rsidRPr="00DA53AD">
        <w:rPr>
          <w:rFonts w:ascii="Tahoma" w:eastAsia="PMingLiU" w:hAnsi="Tahoma" w:cs="Tahoma"/>
          <w:sz w:val="18"/>
          <w:szCs w:val="18"/>
          <w:lang w:eastAsia="zh-TW"/>
        </w:rPr>
        <w:t>。</w:t>
      </w:r>
    </w:p>
    <w:p w:rsidR="00A84DF7" w:rsidRPr="00DA53AD" w:rsidRDefault="00A84DF7" w:rsidP="00A84DF7">
      <w:pPr>
        <w:pStyle w:val="Footnotedash"/>
        <w:spacing w:before="0" w:after="0"/>
        <w:ind w:left="720" w:firstLine="0"/>
        <w:rPr>
          <w:rFonts w:ascii="Tahoma" w:eastAsia="PMingLiU" w:hAnsi="Tahoma" w:cs="Tahoma"/>
          <w:lang w:eastAsia="zh-TW"/>
        </w:rPr>
      </w:pPr>
    </w:p>
    <w:p w:rsidR="00B73A46" w:rsidRPr="00DA53AD" w:rsidRDefault="00B73A46" w:rsidP="00EE3CF0">
      <w:pPr>
        <w:pStyle w:val="FootnoteBulletLevel2"/>
        <w:numPr>
          <w:ilvl w:val="0"/>
          <w:numId w:val="25"/>
        </w:numPr>
        <w:adjustRightInd/>
        <w:spacing w:before="0"/>
        <w:ind w:left="1440"/>
        <w:textAlignment w:val="auto"/>
        <w:rPr>
          <w:rFonts w:ascii="Tahoma" w:eastAsia="PMingLiU" w:hAnsi="Tahoma" w:cs="Tahoma"/>
        </w:rPr>
      </w:pPr>
      <w:r w:rsidRPr="00DA53AD">
        <w:rPr>
          <w:rFonts w:ascii="Tahoma" w:eastAsia="PMingLiU" w:hAnsi="Tahoma" w:cs="Tahoma"/>
          <w:sz w:val="18"/>
          <w:szCs w:val="18"/>
        </w:rPr>
        <w:t xml:space="preserve">Enterprise </w:t>
      </w:r>
      <w:r w:rsidRPr="00DA53AD">
        <w:rPr>
          <w:rFonts w:ascii="Tahoma" w:eastAsia="PMingLiU" w:hAnsi="Tahoma" w:cs="Tahoma"/>
          <w:sz w:val="18"/>
          <w:szCs w:val="18"/>
        </w:rPr>
        <w:t>註冊：涵蓋</w:t>
      </w:r>
      <w:r w:rsidRPr="00DA53AD">
        <w:rPr>
          <w:rFonts w:ascii="Tahoma" w:eastAsia="PMingLiU" w:hAnsi="Tahoma" w:cs="Tahoma"/>
          <w:sz w:val="18"/>
          <w:szCs w:val="18"/>
        </w:rPr>
        <w:t xml:space="preserve"> Windows </w:t>
      </w:r>
      <w:r w:rsidRPr="00DA53AD">
        <w:rPr>
          <w:rFonts w:ascii="Tahoma" w:eastAsia="PMingLiU" w:hAnsi="Tahoma" w:cs="Tahoma"/>
          <w:sz w:val="18"/>
          <w:szCs w:val="18"/>
        </w:rPr>
        <w:t>桌面作業系統之現有</w:t>
      </w:r>
      <w:r w:rsidRPr="00DA53AD">
        <w:rPr>
          <w:rFonts w:ascii="Tahoma" w:eastAsia="PMingLiU" w:hAnsi="Tahoma" w:cs="Tahoma"/>
          <w:sz w:val="18"/>
          <w:szCs w:val="18"/>
        </w:rPr>
        <w:t xml:space="preserve"> Enterprise </w:t>
      </w:r>
      <w:r w:rsidRPr="00DA53AD">
        <w:rPr>
          <w:rFonts w:ascii="Tahoma" w:eastAsia="PMingLiU" w:hAnsi="Tahoma" w:cs="Tahoma"/>
          <w:sz w:val="18"/>
          <w:szCs w:val="18"/>
        </w:rPr>
        <w:t>註冊屆滿後，請依</w:t>
      </w:r>
      <w:r w:rsidRPr="00DA53AD">
        <w:rPr>
          <w:rFonts w:ascii="Tahoma" w:eastAsia="PMingLiU" w:hAnsi="Tahoma" w:cs="Tahoma"/>
          <w:sz w:val="18"/>
          <w:szCs w:val="18"/>
        </w:rPr>
        <w:t xml:space="preserve"> Windows </w:t>
      </w:r>
      <w:r w:rsidRPr="00DA53AD">
        <w:rPr>
          <w:rFonts w:ascii="Tahoma" w:eastAsia="PMingLiU" w:hAnsi="Tahoma" w:cs="Tahoma"/>
          <w:sz w:val="18"/>
          <w:szCs w:val="18"/>
        </w:rPr>
        <w:t>桌面作業系統的新</w:t>
      </w:r>
      <w:r w:rsidRPr="00DA53AD">
        <w:rPr>
          <w:rFonts w:ascii="Tahoma" w:eastAsia="PMingLiU" w:hAnsi="Tahoma" w:cs="Tahoma"/>
          <w:sz w:val="18"/>
          <w:szCs w:val="18"/>
        </w:rPr>
        <w:t xml:space="preserve"> Enterprise </w:t>
      </w:r>
      <w:r w:rsidRPr="00DA53AD">
        <w:rPr>
          <w:rFonts w:ascii="Tahoma" w:eastAsia="PMingLiU" w:hAnsi="Tahoma" w:cs="Tahoma"/>
          <w:sz w:val="18"/>
          <w:szCs w:val="18"/>
        </w:rPr>
        <w:t>註冊續約該範圍。</w:t>
      </w:r>
    </w:p>
    <w:p w:rsidR="00A84DF7" w:rsidRPr="00DA53AD" w:rsidRDefault="00A84DF7" w:rsidP="00A84DF7">
      <w:pPr>
        <w:pStyle w:val="FootnoteBulletLevel2"/>
        <w:tabs>
          <w:tab w:val="clear" w:pos="1260"/>
        </w:tabs>
        <w:adjustRightInd/>
        <w:spacing w:before="0"/>
        <w:ind w:left="0" w:firstLine="0"/>
        <w:textAlignment w:val="auto"/>
        <w:rPr>
          <w:rFonts w:ascii="Tahoma" w:eastAsia="PMingLiU" w:hAnsi="Tahoma" w:cs="Tahoma"/>
        </w:rPr>
      </w:pPr>
    </w:p>
    <w:p w:rsidR="002F7FB8" w:rsidRPr="00DA53AD" w:rsidRDefault="002F7FB8" w:rsidP="00846611">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8 </w:t>
      </w:r>
      <w:r w:rsidRPr="00DA53AD">
        <w:rPr>
          <w:rFonts w:ascii="Tahoma" w:eastAsia="PMingLiU" w:hAnsi="Tahoma" w:cs="Tahoma"/>
          <w:b/>
          <w:bCs/>
          <w:sz w:val="18"/>
          <w:szCs w:val="18"/>
          <w:lang w:eastAsia="zh-TW"/>
        </w:rPr>
        <w:t>專業版升級與軟體保證</w:t>
      </w:r>
    </w:p>
    <w:p w:rsidR="002F7FB8" w:rsidRPr="00DA53AD" w:rsidRDefault="002F7FB8" w:rsidP="00846611">
      <w:pPr>
        <w:pStyle w:val="FootnoteBulletLevel1"/>
        <w:spacing w:before="0" w:after="0"/>
        <w:ind w:left="720" w:firstLine="0"/>
        <w:rPr>
          <w:rFonts w:ascii="Tahoma" w:eastAsia="PMingLiU" w:hAnsi="Tahoma" w:cs="Tahoma"/>
          <w:lang w:eastAsia="zh-TW"/>
        </w:rPr>
      </w:pPr>
      <w:r w:rsidRPr="00DA53AD">
        <w:rPr>
          <w:rFonts w:ascii="Tahoma" w:eastAsia="PMingLiU" w:hAnsi="Tahoma" w:cs="Tahoma"/>
          <w:sz w:val="18"/>
          <w:szCs w:val="18"/>
          <w:u w:val="single"/>
          <w:lang w:eastAsia="zh-TW"/>
        </w:rPr>
        <w:t>作業系統</w:t>
      </w:r>
      <w:r w:rsidRPr="00DA53AD">
        <w:rPr>
          <w:rFonts w:ascii="Tahoma" w:eastAsia="PMingLiU" w:hAnsi="Tahoma" w:cs="Tahoma"/>
          <w:sz w:val="18"/>
          <w:szCs w:val="18"/>
          <w:u w:val="single"/>
          <w:lang w:eastAsia="zh-TW"/>
        </w:rPr>
        <w:t xml:space="preserve"> (OS) </w:t>
      </w:r>
      <w:r w:rsidRPr="00DA53AD">
        <w:rPr>
          <w:rFonts w:ascii="Tahoma" w:eastAsia="PMingLiU" w:hAnsi="Tahoma" w:cs="Tahoma"/>
          <w:sz w:val="18"/>
          <w:szCs w:val="18"/>
          <w:u w:val="single"/>
          <w:lang w:eastAsia="zh-TW"/>
        </w:rPr>
        <w:t>升級使用權</w:t>
      </w:r>
    </w:p>
    <w:p w:rsidR="002F7FB8" w:rsidRPr="00DA53AD" w:rsidRDefault="002F7FB8" w:rsidP="00846611">
      <w:pPr>
        <w:pStyle w:val="FootnoteBulletLevel2"/>
        <w:tabs>
          <w:tab w:val="clear" w:pos="1260"/>
        </w:tabs>
        <w:adjustRightInd/>
        <w:spacing w:before="0"/>
        <w:ind w:left="720" w:firstLine="0"/>
        <w:textAlignment w:val="auto"/>
        <w:rPr>
          <w:rFonts w:ascii="Tahoma" w:eastAsia="PMingLiU" w:hAnsi="Tahoma" w:cs="Tahoma"/>
          <w:lang w:eastAsia="zh-TW"/>
        </w:rPr>
      </w:pPr>
      <w:r w:rsidRPr="00DA53AD">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專業版升級的每個桌面裝置上取得授權，並安裝上表所載明的其中一項適用的合格作業系統。</w:t>
      </w:r>
    </w:p>
    <w:p w:rsidR="00846611" w:rsidRPr="00DA53AD" w:rsidRDefault="00846611" w:rsidP="00846611">
      <w:pPr>
        <w:pStyle w:val="FootnoteBulletLevel2"/>
        <w:tabs>
          <w:tab w:val="clear" w:pos="1260"/>
        </w:tabs>
        <w:adjustRightInd/>
        <w:spacing w:before="0"/>
        <w:ind w:left="720" w:firstLine="0"/>
        <w:textAlignment w:val="auto"/>
        <w:rPr>
          <w:rFonts w:ascii="Tahoma" w:eastAsia="PMingLiU" w:hAnsi="Tahoma" w:cs="Tahoma"/>
          <w:lang w:eastAsia="zh-TW"/>
        </w:rPr>
      </w:pPr>
    </w:p>
    <w:p w:rsidR="002F7FB8" w:rsidRPr="00DA53AD" w:rsidRDefault="002F7FB8" w:rsidP="00846611">
      <w:pPr>
        <w:pStyle w:val="FootnoteBulletLevel2"/>
        <w:tabs>
          <w:tab w:val="clear" w:pos="1260"/>
        </w:tabs>
        <w:adjustRightInd/>
        <w:spacing w:before="0"/>
        <w:ind w:left="720" w:firstLine="0"/>
        <w:textAlignment w:val="auto"/>
        <w:rPr>
          <w:rFonts w:ascii="Tahoma" w:eastAsia="PMingLiU" w:hAnsi="Tahoma" w:cs="Tahoma"/>
          <w:lang w:eastAsia="zh-TW"/>
        </w:rPr>
      </w:pPr>
      <w:r w:rsidRPr="00DA53AD">
        <w:rPr>
          <w:rFonts w:ascii="Tahoma" w:eastAsia="PMingLiU" w:hAnsi="Tahoma" w:cs="Tahoma"/>
          <w:sz w:val="18"/>
          <w:szCs w:val="18"/>
          <w:lang w:eastAsia="zh-TW"/>
        </w:rPr>
        <w:t>想要同時取得</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專業版升級與軟體保證之客戶擁有下列選擇方案：</w:t>
      </w:r>
    </w:p>
    <w:p w:rsidR="00B04B81" w:rsidRPr="00DA53AD" w:rsidRDefault="00B04B81" w:rsidP="00846611">
      <w:pPr>
        <w:pStyle w:val="FootnoteBulletLevel2"/>
        <w:tabs>
          <w:tab w:val="clear" w:pos="1260"/>
        </w:tabs>
        <w:adjustRightInd/>
        <w:spacing w:before="0"/>
        <w:ind w:left="720" w:firstLine="0"/>
        <w:textAlignment w:val="auto"/>
        <w:rPr>
          <w:rFonts w:ascii="Tahoma" w:eastAsia="PMingLiU" w:hAnsi="Tahoma" w:cs="Tahoma"/>
          <w:lang w:eastAsia="zh-TW"/>
        </w:rPr>
      </w:pPr>
    </w:p>
    <w:p w:rsidR="002F7FB8" w:rsidRPr="00DA53AD" w:rsidRDefault="002F7FB8" w:rsidP="00EE3CF0">
      <w:pPr>
        <w:pStyle w:val="FootnoteBulletLevel2"/>
        <w:numPr>
          <w:ilvl w:val="0"/>
          <w:numId w:val="25"/>
        </w:numPr>
        <w:adjustRightInd/>
        <w:spacing w:before="0" w:after="60"/>
        <w:ind w:left="144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Open Value (</w:t>
      </w:r>
      <w:r w:rsidRPr="00DA53AD">
        <w:rPr>
          <w:rFonts w:ascii="Tahoma" w:eastAsia="PMingLiU" w:hAnsi="Tahoma" w:cs="Tahoma"/>
          <w:sz w:val="18"/>
          <w:szCs w:val="18"/>
        </w:rPr>
        <w:t>非全公司選擇方案</w:t>
      </w:r>
      <w:r w:rsidRPr="00DA53AD">
        <w:rPr>
          <w:rFonts w:ascii="Tahoma" w:eastAsia="PMingLiU" w:hAnsi="Tahoma" w:cs="Tahoma"/>
          <w:sz w:val="18"/>
          <w:szCs w:val="18"/>
        </w:rPr>
        <w:t xml:space="preserve">) </w:t>
      </w:r>
      <w:r w:rsidRPr="00DA53AD">
        <w:rPr>
          <w:rFonts w:ascii="Tahoma" w:eastAsia="PMingLiU" w:hAnsi="Tahoma" w:cs="Tahoma"/>
          <w:sz w:val="18"/>
          <w:szCs w:val="18"/>
        </w:rPr>
        <w:t>及</w:t>
      </w:r>
      <w:r w:rsidRPr="00DA53AD">
        <w:rPr>
          <w:rFonts w:ascii="Tahoma" w:eastAsia="PMingLiU" w:hAnsi="Tahoma" w:cs="Tahoma"/>
          <w:sz w:val="18"/>
          <w:szCs w:val="18"/>
        </w:rPr>
        <w:t xml:space="preserve"> Open License </w:t>
      </w:r>
      <w:r w:rsidRPr="00DA53AD">
        <w:rPr>
          <w:rFonts w:ascii="Tahoma" w:eastAsia="PMingLiU" w:hAnsi="Tahoma" w:cs="Tahoma"/>
          <w:sz w:val="18"/>
          <w:szCs w:val="18"/>
        </w:rPr>
        <w:t>方案：</w:t>
      </w:r>
    </w:p>
    <w:p w:rsidR="002F7FB8" w:rsidRPr="00DA53AD" w:rsidRDefault="002F7FB8" w:rsidP="00EE3CF0">
      <w:pPr>
        <w:pStyle w:val="Footnotedash"/>
        <w:numPr>
          <w:ilvl w:val="1"/>
          <w:numId w:val="31"/>
        </w:numPr>
        <w:spacing w:before="0"/>
        <w:ind w:left="1800"/>
        <w:rPr>
          <w:rFonts w:ascii="Tahoma" w:eastAsia="PMingLiU" w:hAnsi="Tahoma" w:cs="Tahoma"/>
          <w:lang w:eastAsia="zh-TW"/>
        </w:rPr>
      </w:pPr>
      <w:r w:rsidRPr="00DA53AD">
        <w:rPr>
          <w:rFonts w:ascii="Tahoma" w:eastAsia="PMingLiU" w:hAnsi="Tahoma" w:cs="Tahoma"/>
          <w:color w:val="000000"/>
          <w:sz w:val="18"/>
          <w:szCs w:val="18"/>
          <w:lang w:eastAsia="zh-TW"/>
        </w:rPr>
        <w:t>取得授權桌面裝置的</w:t>
      </w:r>
      <w:r w:rsidRPr="00DA53AD">
        <w:rPr>
          <w:rFonts w:ascii="Tahoma" w:eastAsia="PMingLiU" w:hAnsi="Tahoma" w:cs="Tahoma"/>
          <w:color w:val="000000"/>
          <w:sz w:val="18"/>
          <w:szCs w:val="18"/>
          <w:lang w:eastAsia="zh-TW"/>
        </w:rPr>
        <w:t xml:space="preserve"> Windows 8 </w:t>
      </w:r>
      <w:r w:rsidRPr="00DA53AD">
        <w:rPr>
          <w:rFonts w:ascii="Tahoma" w:eastAsia="PMingLiU" w:hAnsi="Tahoma" w:cs="Tahoma"/>
          <w:color w:val="000000"/>
          <w:sz w:val="18"/>
          <w:szCs w:val="18"/>
          <w:lang w:eastAsia="zh-TW"/>
        </w:rPr>
        <w:t>專業版升級及軟體保證，客戶已在該裝置上取得授權並安裝以上</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升級表中所列的其中一個合格作業系統。</w:t>
      </w:r>
    </w:p>
    <w:p w:rsidR="002F7FB8" w:rsidRPr="00DA53AD" w:rsidRDefault="002F7FB8" w:rsidP="00EE3CF0">
      <w:pPr>
        <w:pStyle w:val="Footnotedash"/>
        <w:numPr>
          <w:ilvl w:val="2"/>
          <w:numId w:val="84"/>
        </w:numPr>
        <w:spacing w:before="0"/>
        <w:ind w:left="1800"/>
        <w:rPr>
          <w:rFonts w:ascii="Tahoma" w:eastAsia="PMingLiU" w:hAnsi="Tahoma" w:cs="Tahoma"/>
          <w:lang w:eastAsia="zh-TW"/>
        </w:rPr>
      </w:pPr>
      <w:r w:rsidRPr="00DA53AD">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DA53AD">
        <w:rPr>
          <w:rFonts w:ascii="Tahoma" w:eastAsia="PMingLiU" w:hAnsi="Tahoma" w:cs="Tahoma"/>
          <w:color w:val="000000"/>
          <w:sz w:val="18"/>
          <w:szCs w:val="18"/>
          <w:lang w:eastAsia="zh-TW"/>
        </w:rPr>
        <w:t xml:space="preserve"> (</w:t>
      </w:r>
      <w:r w:rsidRPr="00DA53AD">
        <w:rPr>
          <w:rFonts w:ascii="Tahoma" w:eastAsia="PMingLiU" w:hAnsi="Tahoma" w:cs="Tahoma"/>
          <w:color w:val="000000"/>
          <w:sz w:val="18"/>
          <w:szCs w:val="18"/>
          <w:lang w:eastAsia="zh-TW"/>
        </w:rPr>
        <w:t>即不能在最近指派使用權後的</w:t>
      </w:r>
      <w:r w:rsidRPr="00DA53AD">
        <w:rPr>
          <w:rFonts w:ascii="Tahoma" w:eastAsia="PMingLiU" w:hAnsi="Tahoma" w:cs="Tahoma"/>
          <w:color w:val="000000"/>
          <w:sz w:val="18"/>
          <w:szCs w:val="18"/>
          <w:lang w:eastAsia="zh-TW"/>
        </w:rPr>
        <w:t xml:space="preserve"> 90 </w:t>
      </w:r>
      <w:r w:rsidRPr="00DA53AD">
        <w:rPr>
          <w:rFonts w:ascii="Tahoma" w:eastAsia="PMingLiU" w:hAnsi="Tahoma" w:cs="Tahoma"/>
          <w:color w:val="000000"/>
          <w:sz w:val="18"/>
          <w:szCs w:val="18"/>
          <w:lang w:eastAsia="zh-TW"/>
        </w:rPr>
        <w:t>天內進行</w:t>
      </w:r>
      <w:r w:rsidRPr="00DA53AD">
        <w:rPr>
          <w:rFonts w:ascii="Tahoma" w:eastAsia="PMingLiU" w:hAnsi="Tahoma" w:cs="Tahoma"/>
          <w:color w:val="000000"/>
          <w:sz w:val="18"/>
          <w:szCs w:val="18"/>
          <w:lang w:eastAsia="zh-TW"/>
        </w:rPr>
        <w:t>)</w:t>
      </w:r>
      <w:r w:rsidRPr="00DA53AD">
        <w:rPr>
          <w:rFonts w:ascii="Tahoma" w:eastAsia="PMingLiU" w:hAnsi="Tahoma" w:cs="Tahoma"/>
          <w:color w:val="000000"/>
          <w:sz w:val="18"/>
          <w:szCs w:val="18"/>
          <w:lang w:eastAsia="zh-TW"/>
        </w:rPr>
        <w:t>，惟必須符合下列條件：</w:t>
      </w:r>
      <w:r w:rsidRPr="00DA53AD">
        <w:rPr>
          <w:rFonts w:ascii="Tahoma" w:eastAsia="PMingLiU" w:hAnsi="Tahoma" w:cs="Tahoma"/>
          <w:color w:val="000000"/>
          <w:sz w:val="18"/>
          <w:szCs w:val="18"/>
          <w:lang w:eastAsia="zh-TW"/>
        </w:rPr>
        <w:t xml:space="preserve">(1) </w:t>
      </w:r>
      <w:r w:rsidRPr="00DA53AD">
        <w:rPr>
          <w:rFonts w:ascii="Tahoma" w:eastAsia="PMingLiU" w:hAnsi="Tahoma" w:cs="Tahoma"/>
          <w:color w:val="000000"/>
          <w:sz w:val="18"/>
          <w:szCs w:val="18"/>
          <w:lang w:eastAsia="zh-TW"/>
        </w:rPr>
        <w:t>客戶已在替代桌面裝置上取得授權並安裝該作業系統最新版本之授權，以及</w:t>
      </w:r>
      <w:r w:rsidRPr="00DA53AD">
        <w:rPr>
          <w:rFonts w:ascii="Tahoma" w:eastAsia="PMingLiU" w:hAnsi="Tahoma" w:cs="Tahoma"/>
          <w:color w:val="000000"/>
          <w:sz w:val="18"/>
          <w:szCs w:val="18"/>
          <w:lang w:eastAsia="zh-TW"/>
        </w:rPr>
        <w:t xml:space="preserve"> (2) </w:t>
      </w:r>
      <w:r w:rsidRPr="00DA53AD">
        <w:rPr>
          <w:rFonts w:ascii="Tahoma" w:eastAsia="PMingLiU" w:hAnsi="Tahoma" w:cs="Tahoma"/>
          <w:color w:val="000000"/>
          <w:sz w:val="18"/>
          <w:szCs w:val="18"/>
          <w:lang w:eastAsia="zh-TW"/>
        </w:rPr>
        <w:t>客戶將原始桌面裝置中的桌面作業系統升級版全部移除。</w:t>
      </w:r>
    </w:p>
    <w:p w:rsidR="00A84DF7" w:rsidRPr="00DA53AD" w:rsidRDefault="002F7FB8" w:rsidP="00EE3CF0">
      <w:pPr>
        <w:pStyle w:val="FootnoteBulletLevel2"/>
        <w:numPr>
          <w:ilvl w:val="0"/>
          <w:numId w:val="25"/>
        </w:numPr>
        <w:adjustRightInd/>
        <w:spacing w:before="0" w:after="60"/>
        <w:ind w:left="1440"/>
        <w:textAlignment w:val="auto"/>
        <w:rPr>
          <w:rFonts w:ascii="Tahoma" w:eastAsia="PMingLiU" w:hAnsi="Tahoma" w:cs="Tahoma"/>
        </w:rPr>
      </w:pPr>
      <w:r w:rsidRPr="00DA53AD">
        <w:rPr>
          <w:rFonts w:ascii="Tahoma" w:eastAsia="PMingLiU" w:hAnsi="Tahoma" w:cs="Tahoma"/>
          <w:sz w:val="18"/>
          <w:szCs w:val="18"/>
        </w:rPr>
        <w:t xml:space="preserve">Enterprise </w:t>
      </w:r>
      <w:r w:rsidRPr="00DA53AD">
        <w:rPr>
          <w:rFonts w:ascii="Tahoma" w:eastAsia="PMingLiU" w:hAnsi="Tahoma" w:cs="Tahoma"/>
          <w:sz w:val="18"/>
          <w:szCs w:val="18"/>
        </w:rPr>
        <w:t>註冊及全公司</w:t>
      </w:r>
      <w:r w:rsidRPr="00DA53AD">
        <w:rPr>
          <w:rFonts w:ascii="Tahoma" w:eastAsia="PMingLiU" w:hAnsi="Tahoma" w:cs="Tahoma"/>
          <w:sz w:val="18"/>
          <w:szCs w:val="18"/>
        </w:rPr>
        <w:t xml:space="preserve"> Open Value </w:t>
      </w:r>
      <w:r w:rsidRPr="00DA53AD">
        <w:rPr>
          <w:rFonts w:ascii="Tahoma" w:eastAsia="PMingLiU" w:hAnsi="Tahoma" w:cs="Tahoma"/>
          <w:sz w:val="18"/>
          <w:szCs w:val="18"/>
        </w:rPr>
        <w:t>合約</w:t>
      </w:r>
      <w:r w:rsidRPr="00DA53AD">
        <w:rPr>
          <w:rFonts w:ascii="Tahoma" w:eastAsia="PMingLiU" w:hAnsi="Tahoma" w:cs="Tahoma"/>
          <w:sz w:val="18"/>
          <w:szCs w:val="18"/>
        </w:rPr>
        <w:t xml:space="preserve"> (</w:t>
      </w:r>
      <w:r w:rsidRPr="00DA53AD">
        <w:rPr>
          <w:rFonts w:ascii="Tahoma" w:eastAsia="PMingLiU" w:hAnsi="Tahoma" w:cs="Tahoma"/>
          <w:sz w:val="18"/>
          <w:szCs w:val="18"/>
        </w:rPr>
        <w:t>永久及訂閱</w:t>
      </w:r>
      <w:r w:rsidRPr="00DA53AD">
        <w:rPr>
          <w:rFonts w:ascii="Tahoma" w:eastAsia="PMingLiU" w:hAnsi="Tahoma" w:cs="Tahoma"/>
          <w:sz w:val="18"/>
          <w:szCs w:val="18"/>
        </w:rPr>
        <w:t>)</w:t>
      </w:r>
      <w:r w:rsidRPr="00DA53AD">
        <w:rPr>
          <w:rFonts w:ascii="Tahoma" w:eastAsia="PMingLiU" w:hAnsi="Tahoma" w:cs="Tahoma"/>
          <w:sz w:val="18"/>
          <w:szCs w:val="18"/>
        </w:rPr>
        <w:t>：</w:t>
      </w:r>
    </w:p>
    <w:p w:rsidR="00A84DF7" w:rsidRPr="00DA53AD" w:rsidRDefault="002F7FB8" w:rsidP="00EE3CF0">
      <w:pPr>
        <w:pStyle w:val="Footnotedash"/>
        <w:numPr>
          <w:ilvl w:val="1"/>
          <w:numId w:val="31"/>
        </w:numPr>
        <w:spacing w:before="0"/>
        <w:ind w:left="1800"/>
        <w:rPr>
          <w:rFonts w:ascii="Tahoma" w:eastAsia="PMingLiU" w:hAnsi="Tahoma" w:cs="Tahoma"/>
        </w:rPr>
      </w:pPr>
      <w:r w:rsidRPr="00DA53AD">
        <w:rPr>
          <w:rFonts w:ascii="Tahoma" w:eastAsia="PMingLiU" w:hAnsi="Tahoma" w:cs="Tahoma"/>
          <w:color w:val="000000"/>
          <w:sz w:val="18"/>
          <w:szCs w:val="18"/>
        </w:rPr>
        <w:t>最初</w:t>
      </w:r>
      <w:r w:rsidRPr="00DA53AD">
        <w:rPr>
          <w:rFonts w:ascii="Tahoma" w:eastAsia="PMingLiU" w:hAnsi="Tahoma" w:cs="Tahoma"/>
          <w:color w:val="000000"/>
          <w:sz w:val="18"/>
          <w:szCs w:val="18"/>
        </w:rPr>
        <w:t xml:space="preserve"> Enterprise </w:t>
      </w:r>
      <w:r w:rsidRPr="00DA53AD">
        <w:rPr>
          <w:rFonts w:ascii="Tahoma" w:eastAsia="PMingLiU" w:hAnsi="Tahoma" w:cs="Tahoma"/>
          <w:color w:val="000000"/>
          <w:sz w:val="18"/>
          <w:szCs w:val="18"/>
        </w:rPr>
        <w:t>註冊或</w:t>
      </w:r>
      <w:r w:rsidRPr="00DA53AD">
        <w:rPr>
          <w:rFonts w:ascii="Tahoma" w:eastAsia="PMingLiU" w:hAnsi="Tahoma" w:cs="Tahoma"/>
          <w:color w:val="000000"/>
          <w:sz w:val="18"/>
          <w:szCs w:val="18"/>
        </w:rPr>
        <w:t xml:space="preserve"> Open Value </w:t>
      </w:r>
      <w:r w:rsidRPr="00DA53AD">
        <w:rPr>
          <w:rFonts w:ascii="Tahoma" w:eastAsia="PMingLiU" w:hAnsi="Tahoma" w:cs="Tahoma"/>
          <w:color w:val="000000"/>
          <w:sz w:val="18"/>
          <w:szCs w:val="18"/>
        </w:rPr>
        <w:t>合約</w:t>
      </w:r>
      <w:r w:rsidRPr="00DA53AD">
        <w:rPr>
          <w:rFonts w:ascii="Tahoma" w:eastAsia="PMingLiU" w:hAnsi="Tahoma" w:cs="Tahoma"/>
          <w:color w:val="000000"/>
          <w:sz w:val="18"/>
          <w:szCs w:val="18"/>
        </w:rPr>
        <w:t xml:space="preserve"> (</w:t>
      </w:r>
      <w:r w:rsidRPr="00DA53AD">
        <w:rPr>
          <w:rFonts w:ascii="Tahoma" w:eastAsia="PMingLiU" w:hAnsi="Tahoma" w:cs="Tahoma"/>
          <w:color w:val="000000"/>
          <w:sz w:val="18"/>
          <w:szCs w:val="18"/>
        </w:rPr>
        <w:t>已安裝之基本</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w:t>
      </w:r>
    </w:p>
    <w:p w:rsidR="00A84DF7" w:rsidRPr="00DA53AD" w:rsidRDefault="002F7FB8" w:rsidP="00EE3CF0">
      <w:pPr>
        <w:pStyle w:val="Footnotedash"/>
        <w:numPr>
          <w:ilvl w:val="1"/>
          <w:numId w:val="31"/>
        </w:numPr>
        <w:spacing w:before="0"/>
        <w:ind w:left="1800"/>
        <w:rPr>
          <w:rFonts w:ascii="Tahoma" w:eastAsia="PMingLiU" w:hAnsi="Tahoma" w:cs="Tahoma"/>
          <w:lang w:eastAsia="zh-TW"/>
        </w:rPr>
      </w:pPr>
      <w:r w:rsidRPr="00DA53AD">
        <w:rPr>
          <w:rFonts w:ascii="Tahoma" w:eastAsia="PMingLiU" w:hAnsi="Tahoma" w:cs="Tahoma"/>
          <w:color w:val="000000"/>
          <w:sz w:val="18"/>
          <w:szCs w:val="18"/>
          <w:lang w:eastAsia="zh-TW"/>
        </w:rPr>
        <w:t>為已安裝之基本中的所有合格桌面裝置，取得</w:t>
      </w:r>
      <w:r w:rsidRPr="00DA53AD">
        <w:rPr>
          <w:rFonts w:ascii="Tahoma" w:eastAsia="PMingLiU" w:hAnsi="Tahoma" w:cs="Tahoma"/>
          <w:color w:val="000000"/>
          <w:sz w:val="18"/>
          <w:szCs w:val="18"/>
          <w:lang w:eastAsia="zh-TW"/>
        </w:rPr>
        <w:t xml:space="preserve"> Windows 8 </w:t>
      </w:r>
      <w:r w:rsidRPr="00DA53AD">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升級表中「新</w:t>
      </w:r>
      <w:r w:rsidRPr="00DA53AD">
        <w:rPr>
          <w:rFonts w:ascii="Tahoma" w:eastAsia="PMingLiU" w:hAnsi="Tahoma" w:cs="Tahoma"/>
          <w:color w:val="000000"/>
          <w:sz w:val="18"/>
          <w:szCs w:val="18"/>
          <w:lang w:eastAsia="zh-TW"/>
        </w:rPr>
        <w:t xml:space="preserve"> EA/OV-CW</w:t>
      </w:r>
      <w:r w:rsidRPr="00DA53AD">
        <w:rPr>
          <w:rFonts w:ascii="Tahoma" w:eastAsia="PMingLiU" w:hAnsi="Tahoma" w:cs="Tahoma"/>
          <w:color w:val="000000"/>
          <w:sz w:val="18"/>
          <w:szCs w:val="18"/>
          <w:lang w:eastAsia="zh-TW"/>
        </w:rPr>
        <w:t>」欄底下所列的其中一個合格作業系統之授權，並於日後將執行</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作業系統之所有已安裝之基本合格桌面裝置上進行安裝。</w:t>
      </w:r>
    </w:p>
    <w:p w:rsidR="002F7FB8" w:rsidRPr="00DA53AD" w:rsidRDefault="002F7FB8" w:rsidP="00EE3CF0">
      <w:pPr>
        <w:pStyle w:val="Footnotedash"/>
        <w:numPr>
          <w:ilvl w:val="1"/>
          <w:numId w:val="31"/>
        </w:numPr>
        <w:spacing w:before="0"/>
        <w:ind w:left="1800"/>
        <w:rPr>
          <w:rFonts w:ascii="Tahoma" w:eastAsia="PMingLiU" w:hAnsi="Tahoma" w:cs="Tahoma"/>
        </w:rPr>
      </w:pPr>
      <w:r w:rsidRPr="00DA53AD">
        <w:rPr>
          <w:rFonts w:ascii="Tahoma" w:eastAsia="PMingLiU" w:hAnsi="Tahoma" w:cs="Tahoma"/>
          <w:color w:val="000000"/>
          <w:sz w:val="18"/>
          <w:szCs w:val="18"/>
        </w:rPr>
        <w:t>現有</w:t>
      </w:r>
      <w:r w:rsidRPr="00DA53AD">
        <w:rPr>
          <w:rFonts w:ascii="Tahoma" w:eastAsia="PMingLiU" w:hAnsi="Tahoma" w:cs="Tahoma"/>
          <w:color w:val="000000"/>
          <w:sz w:val="18"/>
          <w:szCs w:val="18"/>
        </w:rPr>
        <w:t xml:space="preserve"> Enterprise </w:t>
      </w:r>
      <w:r w:rsidRPr="00DA53AD">
        <w:rPr>
          <w:rFonts w:ascii="Tahoma" w:eastAsia="PMingLiU" w:hAnsi="Tahoma" w:cs="Tahoma"/>
          <w:color w:val="000000"/>
          <w:sz w:val="18"/>
          <w:szCs w:val="18"/>
        </w:rPr>
        <w:t>註冊或</w:t>
      </w:r>
      <w:r w:rsidRPr="00DA53AD">
        <w:rPr>
          <w:rFonts w:ascii="Tahoma" w:eastAsia="PMingLiU" w:hAnsi="Tahoma" w:cs="Tahoma"/>
          <w:color w:val="000000"/>
          <w:sz w:val="18"/>
          <w:szCs w:val="18"/>
        </w:rPr>
        <w:t xml:space="preserve"> Open Value </w:t>
      </w:r>
      <w:r w:rsidRPr="00DA53AD">
        <w:rPr>
          <w:rFonts w:ascii="Tahoma" w:eastAsia="PMingLiU" w:hAnsi="Tahoma" w:cs="Tahoma"/>
          <w:color w:val="000000"/>
          <w:sz w:val="18"/>
          <w:szCs w:val="18"/>
        </w:rPr>
        <w:t>合約</w:t>
      </w:r>
      <w:r w:rsidRPr="00DA53AD">
        <w:rPr>
          <w:rFonts w:ascii="Tahoma" w:eastAsia="PMingLiU" w:hAnsi="Tahoma" w:cs="Tahoma"/>
          <w:color w:val="000000"/>
          <w:sz w:val="18"/>
          <w:szCs w:val="18"/>
        </w:rPr>
        <w:t xml:space="preserve"> (</w:t>
      </w:r>
      <w:r w:rsidRPr="00DA53AD">
        <w:rPr>
          <w:rFonts w:ascii="Tahoma" w:eastAsia="PMingLiU" w:hAnsi="Tahoma" w:cs="Tahoma"/>
          <w:color w:val="000000"/>
          <w:sz w:val="18"/>
          <w:szCs w:val="18"/>
        </w:rPr>
        <w:t>校正及替代</w:t>
      </w:r>
      <w:r w:rsidRPr="00DA53AD">
        <w:rPr>
          <w:rFonts w:ascii="Tahoma" w:eastAsia="PMingLiU" w:hAnsi="Tahoma" w:cs="Tahoma"/>
          <w:color w:val="000000"/>
          <w:sz w:val="18"/>
          <w:szCs w:val="18"/>
        </w:rPr>
        <w:t>)</w:t>
      </w:r>
      <w:r w:rsidRPr="00DA53AD">
        <w:rPr>
          <w:rFonts w:ascii="Tahoma" w:eastAsia="PMingLiU" w:hAnsi="Tahoma" w:cs="Tahoma"/>
          <w:color w:val="000000"/>
          <w:sz w:val="18"/>
          <w:szCs w:val="18"/>
        </w:rPr>
        <w:t>：</w:t>
      </w:r>
    </w:p>
    <w:p w:rsidR="002F7FB8" w:rsidRPr="00DA53AD" w:rsidRDefault="002F7FB8" w:rsidP="00EE3CF0">
      <w:pPr>
        <w:pStyle w:val="Footnotedash"/>
        <w:numPr>
          <w:ilvl w:val="1"/>
          <w:numId w:val="31"/>
        </w:numPr>
        <w:spacing w:before="0"/>
        <w:ind w:left="1800"/>
        <w:rPr>
          <w:rFonts w:ascii="Tahoma" w:eastAsia="PMingLiU" w:hAnsi="Tahoma" w:cs="Tahoma"/>
          <w:lang w:eastAsia="zh-TW"/>
        </w:rPr>
      </w:pPr>
      <w:r w:rsidRPr="00DA53AD">
        <w:rPr>
          <w:rFonts w:ascii="Tahoma" w:eastAsia="PMingLiU" w:hAnsi="Tahoma" w:cs="Tahoma"/>
          <w:color w:val="000000"/>
          <w:sz w:val="18"/>
          <w:szCs w:val="18"/>
          <w:lang w:eastAsia="zh-TW"/>
        </w:rPr>
        <w:t>為將在其上執行</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作業系統之所有新的合格桌面或裝置，取得</w:t>
      </w:r>
      <w:r w:rsidRPr="00DA53AD">
        <w:rPr>
          <w:rFonts w:ascii="Tahoma" w:eastAsia="PMingLiU" w:hAnsi="Tahoma" w:cs="Tahoma"/>
          <w:color w:val="000000"/>
          <w:sz w:val="18"/>
          <w:szCs w:val="18"/>
          <w:lang w:eastAsia="zh-TW"/>
        </w:rPr>
        <w:t xml:space="preserve"> Windows 8 </w:t>
      </w:r>
      <w:r w:rsidRPr="00DA53AD">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升級表中「現有</w:t>
      </w:r>
      <w:r w:rsidRPr="00DA53AD">
        <w:rPr>
          <w:rFonts w:ascii="Tahoma" w:eastAsia="PMingLiU" w:hAnsi="Tahoma" w:cs="Tahoma"/>
          <w:color w:val="000000"/>
          <w:sz w:val="18"/>
          <w:szCs w:val="18"/>
          <w:lang w:eastAsia="zh-TW"/>
        </w:rPr>
        <w:t xml:space="preserve"> EA/OV-CW</w:t>
      </w:r>
      <w:r w:rsidRPr="00DA53AD">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升級表中「新</w:t>
      </w:r>
      <w:r w:rsidRPr="00DA53AD">
        <w:rPr>
          <w:rFonts w:ascii="Tahoma" w:eastAsia="PMingLiU" w:hAnsi="Tahoma" w:cs="Tahoma"/>
          <w:color w:val="000000"/>
          <w:sz w:val="18"/>
          <w:szCs w:val="18"/>
          <w:lang w:eastAsia="zh-TW"/>
        </w:rPr>
        <w:t xml:space="preserve"> EA/OV-CW</w:t>
      </w:r>
      <w:r w:rsidRPr="00DA53AD">
        <w:rPr>
          <w:rFonts w:ascii="Tahoma" w:eastAsia="PMingLiU" w:hAnsi="Tahoma" w:cs="Tahoma"/>
          <w:color w:val="000000"/>
          <w:sz w:val="18"/>
          <w:szCs w:val="18"/>
          <w:lang w:eastAsia="zh-TW"/>
        </w:rPr>
        <w:t>」欄底下所列的其中一個合格作業系統。</w:t>
      </w:r>
    </w:p>
    <w:p w:rsidR="002F7FB8" w:rsidRPr="00DA53AD" w:rsidRDefault="002F7FB8" w:rsidP="00EE3CF0">
      <w:pPr>
        <w:pStyle w:val="FootnoteBulletLevel2"/>
        <w:numPr>
          <w:ilvl w:val="0"/>
          <w:numId w:val="25"/>
        </w:numPr>
        <w:adjustRightInd/>
        <w:spacing w:before="0" w:after="60"/>
        <w:ind w:left="1440"/>
        <w:textAlignment w:val="auto"/>
        <w:rPr>
          <w:rFonts w:ascii="Tahoma" w:eastAsia="PMingLiU" w:hAnsi="Tahoma" w:cs="Tahoma"/>
        </w:rPr>
      </w:pPr>
      <w:r w:rsidRPr="00DA53AD">
        <w:rPr>
          <w:rFonts w:ascii="Tahoma" w:eastAsia="PMingLiU" w:hAnsi="Tahoma" w:cs="Tahoma"/>
          <w:sz w:val="18"/>
          <w:szCs w:val="18"/>
        </w:rPr>
        <w:t xml:space="preserve">Campus </w:t>
      </w:r>
      <w:r w:rsidRPr="00DA53AD">
        <w:rPr>
          <w:rFonts w:ascii="Tahoma" w:eastAsia="PMingLiU" w:hAnsi="Tahoma" w:cs="Tahoma"/>
          <w:sz w:val="18"/>
          <w:szCs w:val="18"/>
        </w:rPr>
        <w:t>及</w:t>
      </w:r>
      <w:r w:rsidRPr="00DA53AD">
        <w:rPr>
          <w:rFonts w:ascii="Tahoma" w:eastAsia="PMingLiU" w:hAnsi="Tahoma" w:cs="Tahoma"/>
          <w:sz w:val="18"/>
          <w:szCs w:val="18"/>
        </w:rPr>
        <w:t xml:space="preserve"> School </w:t>
      </w:r>
      <w:r w:rsidRPr="00DA53AD">
        <w:rPr>
          <w:rFonts w:ascii="Tahoma" w:eastAsia="PMingLiU" w:hAnsi="Tahoma" w:cs="Tahoma"/>
          <w:sz w:val="18"/>
          <w:szCs w:val="18"/>
        </w:rPr>
        <w:t>合約和</w:t>
      </w:r>
      <w:r w:rsidRPr="00DA53AD">
        <w:rPr>
          <w:rFonts w:ascii="Tahoma" w:eastAsia="PMingLiU" w:hAnsi="Tahoma" w:cs="Tahoma"/>
          <w:sz w:val="18"/>
          <w:szCs w:val="18"/>
        </w:rPr>
        <w:t xml:space="preserve"> Open Value Subscription – </w:t>
      </w:r>
      <w:r w:rsidRPr="00DA53AD">
        <w:rPr>
          <w:rFonts w:ascii="Tahoma" w:eastAsia="PMingLiU" w:hAnsi="Tahoma" w:cs="Tahoma"/>
          <w:sz w:val="18"/>
          <w:szCs w:val="18"/>
        </w:rPr>
        <w:t>教育解決方案之客戶：</w:t>
      </w:r>
    </w:p>
    <w:p w:rsidR="002F7FB8" w:rsidRPr="00DA53AD" w:rsidRDefault="002F7FB8" w:rsidP="00EE3CF0">
      <w:pPr>
        <w:pStyle w:val="Footnotedash"/>
        <w:numPr>
          <w:ilvl w:val="1"/>
          <w:numId w:val="31"/>
        </w:numPr>
        <w:spacing w:before="0"/>
        <w:ind w:left="1800"/>
        <w:rPr>
          <w:rFonts w:ascii="Tahoma" w:eastAsia="PMingLiU" w:hAnsi="Tahoma" w:cs="Tahoma"/>
          <w:lang w:eastAsia="zh-TW"/>
        </w:rPr>
      </w:pPr>
      <w:r w:rsidRPr="00DA53AD">
        <w:rPr>
          <w:rFonts w:ascii="Tahoma" w:eastAsia="PMingLiU" w:hAnsi="Tahoma" w:cs="Tahoma"/>
          <w:color w:val="000000"/>
          <w:sz w:val="18"/>
          <w:szCs w:val="18"/>
          <w:lang w:eastAsia="zh-TW"/>
        </w:rPr>
        <w:t xml:space="preserve">Windows </w:t>
      </w:r>
      <w:r w:rsidRPr="00DA53AD">
        <w:rPr>
          <w:rFonts w:ascii="Tahoma" w:eastAsia="PMingLiU" w:hAnsi="Tahoma" w:cs="Tahoma"/>
          <w:color w:val="000000"/>
          <w:sz w:val="18"/>
          <w:szCs w:val="18"/>
          <w:lang w:eastAsia="zh-TW"/>
        </w:rPr>
        <w:t>作業系統僅得視為升級取得授權。因此，想要執行</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作業系統之客戶必須先在其桌面裝置上取得授權及安裝合格作業系統。合格作業系統係指以上</w:t>
      </w:r>
      <w:r w:rsidRPr="00DA53AD">
        <w:rPr>
          <w:rFonts w:ascii="Tahoma" w:eastAsia="PMingLiU" w:hAnsi="Tahoma" w:cs="Tahoma"/>
          <w:color w:val="000000"/>
          <w:sz w:val="18"/>
          <w:szCs w:val="18"/>
          <w:lang w:eastAsia="zh-TW"/>
        </w:rPr>
        <w:t xml:space="preserve"> Windows </w:t>
      </w:r>
      <w:r w:rsidRPr="00DA53AD">
        <w:rPr>
          <w:rFonts w:ascii="Tahoma" w:eastAsia="PMingLiU" w:hAnsi="Tahoma" w:cs="Tahoma"/>
          <w:color w:val="000000"/>
          <w:sz w:val="18"/>
          <w:szCs w:val="18"/>
          <w:lang w:eastAsia="zh-TW"/>
        </w:rPr>
        <w:t>升級表中「</w:t>
      </w:r>
      <w:r w:rsidRPr="00DA53AD">
        <w:rPr>
          <w:rFonts w:ascii="Tahoma" w:eastAsia="PMingLiU" w:hAnsi="Tahoma" w:cs="Tahoma"/>
          <w:color w:val="000000"/>
          <w:sz w:val="18"/>
          <w:szCs w:val="18"/>
          <w:lang w:eastAsia="zh-TW"/>
        </w:rPr>
        <w:t>academic</w:t>
      </w:r>
      <w:r w:rsidRPr="00DA53AD">
        <w:rPr>
          <w:rFonts w:ascii="Tahoma" w:eastAsia="PMingLiU" w:hAnsi="Tahoma" w:cs="Tahoma"/>
          <w:color w:val="000000"/>
          <w:sz w:val="18"/>
          <w:szCs w:val="18"/>
          <w:lang w:eastAsia="zh-TW"/>
        </w:rPr>
        <w:t>」欄底下所列的其中一個合格作業系統。</w:t>
      </w:r>
    </w:p>
    <w:p w:rsidR="00B47893" w:rsidRPr="00DA53AD" w:rsidRDefault="002F7FB8" w:rsidP="00EE3CF0">
      <w:pPr>
        <w:pStyle w:val="Footnotedash"/>
        <w:numPr>
          <w:ilvl w:val="1"/>
          <w:numId w:val="31"/>
        </w:numPr>
        <w:spacing w:before="0" w:after="0"/>
        <w:ind w:left="1800"/>
        <w:rPr>
          <w:rFonts w:ascii="Tahoma" w:eastAsia="PMingLiU" w:hAnsi="Tahoma" w:cs="Tahoma"/>
        </w:rPr>
      </w:pPr>
      <w:r w:rsidRPr="00DA53AD">
        <w:rPr>
          <w:rFonts w:ascii="Tahoma" w:eastAsia="PMingLiU" w:hAnsi="Tahoma" w:cs="Tahoma"/>
          <w:color w:val="000000"/>
          <w:sz w:val="18"/>
          <w:szCs w:val="18"/>
          <w:lang w:eastAsia="zh-TW"/>
        </w:rPr>
        <w:t>即使與產品使用權利</w:t>
      </w:r>
      <w:r w:rsidRPr="00DA53AD">
        <w:rPr>
          <w:rFonts w:ascii="Tahoma" w:eastAsia="PMingLiU" w:hAnsi="Tahoma" w:cs="Tahoma"/>
          <w:color w:val="000000"/>
          <w:sz w:val="18"/>
          <w:szCs w:val="18"/>
          <w:lang w:eastAsia="zh-TW"/>
        </w:rPr>
        <w:t xml:space="preserve"> (PUR) </w:t>
      </w:r>
      <w:r w:rsidRPr="00DA53AD">
        <w:rPr>
          <w:rFonts w:ascii="Tahoma" w:eastAsia="PMingLiU" w:hAnsi="Tahoma" w:cs="Tahoma"/>
          <w:color w:val="000000"/>
          <w:sz w:val="18"/>
          <w:szCs w:val="18"/>
          <w:lang w:eastAsia="zh-TW"/>
        </w:rPr>
        <w:t>相牴觸，選擇學生選項的機構可允許每一授權的學生裝置最多一個</w:t>
      </w:r>
      <w:r w:rsidRPr="00DA53AD">
        <w:rPr>
          <w:rFonts w:ascii="Tahoma" w:eastAsia="PMingLiU" w:hAnsi="Tahoma" w:cs="Tahoma"/>
          <w:color w:val="000000"/>
          <w:sz w:val="18"/>
          <w:szCs w:val="18"/>
          <w:lang w:eastAsia="zh-TW"/>
        </w:rPr>
        <w:t xml:space="preserve"> Windows To Go </w:t>
      </w:r>
      <w:r w:rsidRPr="00DA53AD">
        <w:rPr>
          <w:rFonts w:ascii="Tahoma" w:eastAsia="PMingLiU" w:hAnsi="Tahoma" w:cs="Tahoma"/>
          <w:color w:val="000000"/>
          <w:sz w:val="18"/>
          <w:szCs w:val="18"/>
          <w:lang w:eastAsia="zh-TW"/>
        </w:rPr>
        <w:t>執行個體。</w:t>
      </w:r>
      <w:r w:rsidRPr="00DA53AD">
        <w:rPr>
          <w:rFonts w:ascii="Tahoma" w:eastAsia="PMingLiU" w:hAnsi="Tahoma" w:cs="Tahoma"/>
          <w:color w:val="000000"/>
          <w:sz w:val="18"/>
          <w:szCs w:val="18"/>
        </w:rPr>
        <w:t>機構必須確保在機構停止使用</w:t>
      </w:r>
      <w:r w:rsidRPr="00DA53AD">
        <w:rPr>
          <w:rFonts w:ascii="Tahoma" w:eastAsia="PMingLiU" w:hAnsi="Tahoma" w:cs="Tahoma"/>
          <w:color w:val="000000"/>
          <w:sz w:val="18"/>
          <w:szCs w:val="18"/>
        </w:rPr>
        <w:t xml:space="preserve"> Windows To Go </w:t>
      </w:r>
      <w:r w:rsidRPr="00DA53AD">
        <w:rPr>
          <w:rFonts w:ascii="Tahoma" w:eastAsia="PMingLiU" w:hAnsi="Tahoma" w:cs="Tahoma"/>
          <w:color w:val="000000"/>
          <w:sz w:val="18"/>
          <w:szCs w:val="18"/>
        </w:rPr>
        <w:t>時學生不會再參加授權，並將具有</w:t>
      </w:r>
      <w:r w:rsidRPr="00DA53AD">
        <w:rPr>
          <w:rFonts w:ascii="Tahoma" w:eastAsia="PMingLiU" w:hAnsi="Tahoma" w:cs="Tahoma"/>
          <w:color w:val="000000"/>
          <w:sz w:val="18"/>
          <w:szCs w:val="18"/>
        </w:rPr>
        <w:t xml:space="preserve"> Windows To Go </w:t>
      </w:r>
      <w:r w:rsidRPr="00DA53AD">
        <w:rPr>
          <w:rFonts w:ascii="Tahoma" w:eastAsia="PMingLiU" w:hAnsi="Tahoma" w:cs="Tahoma"/>
          <w:color w:val="000000"/>
          <w:sz w:val="18"/>
          <w:szCs w:val="18"/>
        </w:rPr>
        <w:t>執行個體的任何</w:t>
      </w:r>
      <w:r w:rsidRPr="00DA53AD">
        <w:rPr>
          <w:rFonts w:ascii="Tahoma" w:eastAsia="PMingLiU" w:hAnsi="Tahoma" w:cs="Tahoma"/>
          <w:color w:val="000000"/>
          <w:sz w:val="18"/>
          <w:szCs w:val="18"/>
        </w:rPr>
        <w:t xml:space="preserve"> USB </w:t>
      </w:r>
      <w:r w:rsidRPr="00DA53AD">
        <w:rPr>
          <w:rFonts w:ascii="Tahoma" w:eastAsia="PMingLiU" w:hAnsi="Tahoma" w:cs="Tahoma"/>
          <w:color w:val="000000"/>
          <w:sz w:val="18"/>
          <w:szCs w:val="18"/>
        </w:rPr>
        <w:t>裝置交還給機構。</w:t>
      </w:r>
      <w:r w:rsidRPr="00DA53AD">
        <w:rPr>
          <w:rFonts w:ascii="Tahoma" w:eastAsia="PMingLiU" w:hAnsi="Tahoma" w:cs="Tahoma"/>
          <w:sz w:val="18"/>
          <w:szCs w:val="18"/>
        </w:rPr>
        <w:t>選擇學生選項的機構不得在任何學生擁有的裝置上安裝</w:t>
      </w:r>
      <w:r w:rsidRPr="00DA53AD">
        <w:rPr>
          <w:rFonts w:ascii="Tahoma" w:eastAsia="PMingLiU" w:hAnsi="Tahoma" w:cs="Tahoma"/>
          <w:sz w:val="18"/>
          <w:szCs w:val="18"/>
        </w:rPr>
        <w:t xml:space="preserve"> Windows Enterprise</w:t>
      </w:r>
      <w:r w:rsidRPr="00DA53AD">
        <w:rPr>
          <w:rFonts w:ascii="Tahoma" w:eastAsia="PMingLiU" w:hAnsi="Tahoma" w:cs="Tahoma"/>
          <w:sz w:val="18"/>
          <w:szCs w:val="18"/>
        </w:rPr>
        <w:t>。</w:t>
      </w: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A53AD">
        <w:rPr>
          <w:rFonts w:ascii="Tahoma" w:eastAsia="PMingLiU" w:hAnsi="Tahoma" w:cs="Tahoma"/>
          <w:b/>
          <w:bCs/>
          <w:sz w:val="18"/>
          <w:szCs w:val="18"/>
        </w:rPr>
        <w:lastRenderedPageBreak/>
        <w:t>Microsoft Windows XP Professional N (</w:t>
      </w:r>
      <w:r w:rsidRPr="00DA53AD">
        <w:rPr>
          <w:rFonts w:ascii="Tahoma" w:eastAsia="PMingLiU" w:hAnsi="Tahoma" w:cs="Tahoma"/>
          <w:b/>
          <w:bCs/>
          <w:sz w:val="18"/>
          <w:szCs w:val="18"/>
        </w:rPr>
        <w:t>不含</w:t>
      </w:r>
      <w:r w:rsidRPr="00DA53AD">
        <w:rPr>
          <w:rFonts w:ascii="Tahoma" w:eastAsia="PMingLiU" w:hAnsi="Tahoma" w:cs="Tahoma"/>
          <w:b/>
          <w:bCs/>
          <w:sz w:val="18"/>
          <w:szCs w:val="18"/>
        </w:rPr>
        <w:t xml:space="preserve"> Windows Media Player)</w:t>
      </w:r>
    </w:p>
    <w:p w:rsidR="00B73A46" w:rsidRPr="00DA53AD" w:rsidRDefault="00B73A46" w:rsidP="00F64DEA">
      <w:pPr>
        <w:pStyle w:val="FootnoteBulletLevel2"/>
        <w:tabs>
          <w:tab w:val="clear" w:pos="1260"/>
          <w:tab w:val="num" w:pos="900"/>
        </w:tabs>
        <w:spacing w:before="0"/>
        <w:ind w:left="720" w:firstLine="0"/>
        <w:rPr>
          <w:rFonts w:ascii="Tahoma" w:eastAsia="PMingLiU" w:hAnsi="Tahoma" w:cs="Tahoma"/>
        </w:rPr>
      </w:pPr>
      <w:r w:rsidRPr="00DA53AD">
        <w:rPr>
          <w:rFonts w:ascii="Tahoma" w:eastAsia="PMingLiU" w:hAnsi="Tahoma" w:cs="Tahoma"/>
          <w:sz w:val="18"/>
          <w:szCs w:val="18"/>
          <w:u w:val="single"/>
        </w:rPr>
        <w:t>資格</w:t>
      </w:r>
      <w:r w:rsidRPr="00DA53AD">
        <w:rPr>
          <w:rFonts w:ascii="Tahoma" w:eastAsia="PMingLiU" w:hAnsi="Tahoma" w:cs="Tahoma"/>
          <w:sz w:val="18"/>
          <w:szCs w:val="18"/>
        </w:rPr>
        <w:br/>
      </w:r>
      <w:r w:rsidRPr="00DA53AD">
        <w:rPr>
          <w:rFonts w:ascii="Tahoma" w:eastAsia="PMingLiU" w:hAnsi="Tahoma" w:cs="Tahoma"/>
          <w:sz w:val="18"/>
          <w:szCs w:val="18"/>
        </w:rPr>
        <w:t>符合以下所有條件的大量授權客戶有資格取得</w:t>
      </w:r>
      <w:r w:rsidRPr="00DA53AD">
        <w:rPr>
          <w:rFonts w:ascii="Tahoma" w:eastAsia="PMingLiU" w:hAnsi="Tahoma" w:cs="Tahoma"/>
          <w:sz w:val="18"/>
          <w:szCs w:val="18"/>
        </w:rPr>
        <w:t xml:space="preserve"> Microsoft Windows XP Professional N </w:t>
      </w:r>
      <w:r w:rsidRPr="00DA53AD">
        <w:rPr>
          <w:rFonts w:ascii="Tahoma" w:eastAsia="PMingLiU" w:hAnsi="Tahoma" w:cs="Tahoma"/>
          <w:sz w:val="18"/>
          <w:szCs w:val="18"/>
        </w:rPr>
        <w:t>的媒體。</w:t>
      </w:r>
    </w:p>
    <w:p w:rsidR="00F64DEA" w:rsidRPr="00710C63"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rsidR="00B73A46" w:rsidRPr="00DA53AD" w:rsidRDefault="00B73A46" w:rsidP="00F64DEA">
      <w:pPr>
        <w:pStyle w:val="Footnotedash"/>
        <w:tabs>
          <w:tab w:val="clear" w:pos="1620"/>
          <w:tab w:val="num" w:pos="2160"/>
        </w:tabs>
        <w:spacing w:before="0" w:after="0"/>
        <w:ind w:left="720" w:firstLine="7"/>
        <w:rPr>
          <w:rFonts w:ascii="Tahoma" w:eastAsia="PMingLiU" w:hAnsi="Tahoma" w:cs="Tahoma"/>
        </w:rPr>
      </w:pPr>
      <w:r w:rsidRPr="00DA53AD">
        <w:rPr>
          <w:rFonts w:ascii="Tahoma" w:eastAsia="PMingLiU" w:hAnsi="Tahoma" w:cs="Tahoma"/>
          <w:sz w:val="18"/>
          <w:szCs w:val="18"/>
        </w:rPr>
        <w:t>該些客戶至少必須擁有下列與</w:t>
      </w:r>
      <w:r w:rsidRPr="00DA53AD">
        <w:rPr>
          <w:rFonts w:ascii="Tahoma" w:eastAsia="PMingLiU" w:hAnsi="Tahoma" w:cs="Tahoma"/>
          <w:sz w:val="18"/>
          <w:szCs w:val="18"/>
        </w:rPr>
        <w:t xml:space="preserve"> Microsoft Ireland Operations Ltd </w:t>
      </w:r>
      <w:r w:rsidRPr="00DA53AD">
        <w:rPr>
          <w:rFonts w:ascii="Tahoma" w:eastAsia="PMingLiU" w:hAnsi="Tahoma" w:cs="Tahoma"/>
          <w:sz w:val="18"/>
          <w:szCs w:val="18"/>
        </w:rPr>
        <w:t>訂定之有效的合約或註冊：</w:t>
      </w:r>
    </w:p>
    <w:p w:rsidR="00F64DEA" w:rsidRPr="00710C63"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 xml:space="preserve">Enterprise </w:t>
      </w:r>
      <w:r w:rsidRPr="00DA53AD">
        <w:rPr>
          <w:rFonts w:ascii="Tahoma" w:eastAsia="PMingLiU" w:hAnsi="Tahoma" w:cs="Tahoma"/>
          <w:sz w:val="18"/>
          <w:szCs w:val="18"/>
        </w:rPr>
        <w:t>或</w:t>
      </w:r>
      <w:r w:rsidRPr="00DA53AD">
        <w:rPr>
          <w:rFonts w:ascii="Tahoma" w:eastAsia="PMingLiU" w:hAnsi="Tahoma" w:cs="Tahoma"/>
          <w:sz w:val="18"/>
          <w:szCs w:val="18"/>
        </w:rPr>
        <w:t xml:space="preserve"> Enterprise Subscription </w:t>
      </w:r>
      <w:r w:rsidRPr="00DA53AD">
        <w:rPr>
          <w:rFonts w:ascii="Tahoma" w:eastAsia="PMingLiU" w:hAnsi="Tahoma" w:cs="Tahoma"/>
          <w:sz w:val="18"/>
          <w:szCs w:val="18"/>
        </w:rPr>
        <w:t>註冊</w:t>
      </w: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Open License*</w:t>
      </w:r>
      <w:r w:rsidRPr="00DA53AD">
        <w:rPr>
          <w:rFonts w:ascii="Tahoma" w:eastAsia="PMingLiU" w:hAnsi="Tahoma" w:cs="Tahoma"/>
          <w:sz w:val="18"/>
          <w:szCs w:val="18"/>
        </w:rPr>
        <w:t>、</w:t>
      </w:r>
      <w:r w:rsidRPr="00DA53AD">
        <w:rPr>
          <w:rFonts w:ascii="Tahoma" w:eastAsia="PMingLiU" w:hAnsi="Tahoma" w:cs="Tahoma"/>
          <w:sz w:val="18"/>
          <w:szCs w:val="18"/>
        </w:rPr>
        <w:t>Open Value</w:t>
      </w:r>
      <w:r w:rsidRPr="00DA53AD">
        <w:rPr>
          <w:rFonts w:ascii="Tahoma" w:eastAsia="PMingLiU" w:hAnsi="Tahoma" w:cs="Tahoma"/>
          <w:sz w:val="18"/>
          <w:szCs w:val="18"/>
        </w:rPr>
        <w:t>、</w:t>
      </w:r>
      <w:r w:rsidRPr="00DA53AD">
        <w:rPr>
          <w:rFonts w:ascii="Tahoma" w:eastAsia="PMingLiU" w:hAnsi="Tahoma" w:cs="Tahoma"/>
          <w:sz w:val="18"/>
          <w:szCs w:val="18"/>
        </w:rPr>
        <w:t xml:space="preserve">Campus </w:t>
      </w:r>
      <w:r w:rsidRPr="00DA53AD">
        <w:rPr>
          <w:rFonts w:ascii="Tahoma" w:eastAsia="PMingLiU" w:hAnsi="Tahoma" w:cs="Tahoma"/>
          <w:sz w:val="18"/>
          <w:szCs w:val="18"/>
        </w:rPr>
        <w:t>和</w:t>
      </w:r>
      <w:r w:rsidRPr="00DA53AD">
        <w:rPr>
          <w:rFonts w:ascii="Tahoma" w:eastAsia="PMingLiU" w:hAnsi="Tahoma" w:cs="Tahoma"/>
          <w:sz w:val="18"/>
          <w:szCs w:val="18"/>
        </w:rPr>
        <w:t xml:space="preserve"> School </w:t>
      </w:r>
      <w:r w:rsidRPr="00DA53AD">
        <w:rPr>
          <w:rFonts w:ascii="Tahoma" w:eastAsia="PMingLiU" w:hAnsi="Tahoma" w:cs="Tahoma"/>
          <w:sz w:val="18"/>
          <w:szCs w:val="18"/>
        </w:rPr>
        <w:t>合約、</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w:t>
      </w:r>
    </w:p>
    <w:p w:rsidR="00B73A46" w:rsidRPr="00DA53AD" w:rsidRDefault="00B73A46" w:rsidP="00F64DEA">
      <w:pPr>
        <w:pStyle w:val="Footnotedash"/>
        <w:spacing w:before="0"/>
        <w:ind w:left="1440" w:firstLine="0"/>
        <w:rPr>
          <w:rFonts w:ascii="Tahoma" w:eastAsia="PMingLiU" w:hAnsi="Tahoma" w:cs="Tahoma"/>
        </w:rPr>
      </w:pPr>
      <w:r w:rsidRPr="00DA53AD">
        <w:rPr>
          <w:rFonts w:ascii="Tahoma" w:eastAsia="PMingLiU" w:hAnsi="Tahoma" w:cs="Tahoma"/>
          <w:sz w:val="18"/>
          <w:szCs w:val="18"/>
        </w:rPr>
        <w:t>(*</w:t>
      </w:r>
      <w:r w:rsidRPr="00DA53AD">
        <w:rPr>
          <w:rFonts w:ascii="Tahoma" w:eastAsia="PMingLiU" w:hAnsi="Tahoma" w:cs="Tahoma"/>
          <w:sz w:val="18"/>
          <w:szCs w:val="18"/>
        </w:rPr>
        <w:t>就</w:t>
      </w:r>
      <w:r w:rsidRPr="00DA53AD">
        <w:rPr>
          <w:rFonts w:ascii="Tahoma" w:eastAsia="PMingLiU" w:hAnsi="Tahoma" w:cs="Tahoma"/>
          <w:sz w:val="18"/>
          <w:szCs w:val="18"/>
        </w:rPr>
        <w:t xml:space="preserve"> Open License </w:t>
      </w:r>
      <w:r w:rsidRPr="00DA53AD">
        <w:rPr>
          <w:rFonts w:ascii="Tahoma" w:eastAsia="PMingLiU" w:hAnsi="Tahoma" w:cs="Tahoma"/>
          <w:sz w:val="18"/>
          <w:szCs w:val="18"/>
        </w:rPr>
        <w:t>的用途而言，「有效的合約」係指與有效之</w:t>
      </w:r>
      <w:r w:rsidRPr="00DA53AD">
        <w:rPr>
          <w:rFonts w:ascii="Tahoma" w:eastAsia="PMingLiU" w:hAnsi="Tahoma" w:cs="Tahoma"/>
          <w:sz w:val="18"/>
          <w:szCs w:val="18"/>
        </w:rPr>
        <w:t xml:space="preserve"> Open License </w:t>
      </w:r>
      <w:r w:rsidR="00710C63">
        <w:rPr>
          <w:rFonts w:ascii="Tahoma" w:eastAsia="PMingLiU" w:hAnsi="Tahoma" w:cs="Tahoma"/>
          <w:sz w:val="18"/>
          <w:szCs w:val="18"/>
        </w:rPr>
        <w:br/>
      </w:r>
      <w:r w:rsidRPr="00DA53AD">
        <w:rPr>
          <w:rFonts w:ascii="Tahoma" w:eastAsia="PMingLiU" w:hAnsi="Tahoma" w:cs="Tahoma"/>
          <w:sz w:val="18"/>
          <w:szCs w:val="18"/>
        </w:rPr>
        <w:t>授權號碼相關聯之合約</w:t>
      </w:r>
      <w:r w:rsidRPr="00DA53AD">
        <w:rPr>
          <w:rFonts w:ascii="Tahoma" w:eastAsia="PMingLiU" w:hAnsi="Tahoma" w:cs="Tahoma"/>
          <w:sz w:val="18"/>
          <w:szCs w:val="18"/>
        </w:rPr>
        <w:t>)</w:t>
      </w:r>
      <w:r w:rsidRPr="00DA53AD">
        <w:rPr>
          <w:rFonts w:ascii="Tahoma" w:eastAsia="PMingLiU" w:hAnsi="Tahoma" w:cs="Tahoma"/>
          <w:sz w:val="18"/>
          <w:szCs w:val="18"/>
        </w:rPr>
        <w:t>。</w:t>
      </w:r>
    </w:p>
    <w:p w:rsidR="00F64DEA" w:rsidRPr="00710C63" w:rsidRDefault="00F64DEA" w:rsidP="00F64DEA">
      <w:pPr>
        <w:pStyle w:val="Footnotedash"/>
        <w:spacing w:before="0" w:after="0"/>
        <w:ind w:left="1440" w:firstLine="0"/>
        <w:rPr>
          <w:rFonts w:ascii="Tahoma" w:eastAsia="PMingLiU" w:hAnsi="Tahoma" w:cs="Tahoma"/>
          <w:sz w:val="18"/>
          <w:szCs w:val="18"/>
        </w:rPr>
      </w:pPr>
    </w:p>
    <w:p w:rsidR="00B73A46" w:rsidRPr="00DA53AD" w:rsidRDefault="00B73A46" w:rsidP="00F64DEA">
      <w:pPr>
        <w:pStyle w:val="Footnotedash"/>
        <w:tabs>
          <w:tab w:val="left" w:pos="1620"/>
        </w:tabs>
        <w:spacing w:before="0" w:after="0"/>
        <w:ind w:left="720" w:firstLine="7"/>
        <w:rPr>
          <w:rFonts w:ascii="Tahoma" w:eastAsia="PMingLiU" w:hAnsi="Tahoma" w:cs="Tahoma"/>
        </w:rPr>
      </w:pPr>
      <w:r w:rsidRPr="00DA53AD">
        <w:rPr>
          <w:rFonts w:ascii="Tahoma" w:eastAsia="PMingLiU" w:hAnsi="Tahoma" w:cs="Tahoma"/>
          <w:sz w:val="18"/>
          <w:szCs w:val="18"/>
        </w:rPr>
        <w:t>針對</w:t>
      </w:r>
      <w:r w:rsidRPr="00DA53AD">
        <w:rPr>
          <w:rFonts w:ascii="Tahoma" w:eastAsia="PMingLiU" w:hAnsi="Tahoma" w:cs="Tahoma"/>
          <w:sz w:val="18"/>
          <w:szCs w:val="18"/>
        </w:rPr>
        <w:t xml:space="preserve"> 2005 </w:t>
      </w:r>
      <w:r w:rsidRPr="00DA53AD">
        <w:rPr>
          <w:rFonts w:ascii="Tahoma" w:eastAsia="PMingLiU" w:hAnsi="Tahoma" w:cs="Tahoma"/>
          <w:sz w:val="18"/>
          <w:szCs w:val="18"/>
        </w:rPr>
        <w:t>年</w:t>
      </w:r>
      <w:r w:rsidRPr="00DA53AD">
        <w:rPr>
          <w:rFonts w:ascii="Tahoma" w:eastAsia="PMingLiU" w:hAnsi="Tahoma" w:cs="Tahoma"/>
          <w:sz w:val="18"/>
          <w:szCs w:val="18"/>
        </w:rPr>
        <w:t xml:space="preserve"> 2 </w:t>
      </w:r>
      <w:r w:rsidRPr="00DA53AD">
        <w:rPr>
          <w:rFonts w:ascii="Tahoma" w:eastAsia="PMingLiU" w:hAnsi="Tahoma" w:cs="Tahoma"/>
          <w:sz w:val="18"/>
          <w:szCs w:val="18"/>
        </w:rPr>
        <w:t>月</w:t>
      </w:r>
      <w:r w:rsidRPr="00DA53AD">
        <w:rPr>
          <w:rFonts w:ascii="Tahoma" w:eastAsia="PMingLiU" w:hAnsi="Tahoma" w:cs="Tahoma"/>
          <w:sz w:val="18"/>
          <w:szCs w:val="18"/>
        </w:rPr>
        <w:t xml:space="preserve"> 2 </w:t>
      </w:r>
      <w:r w:rsidRPr="00DA53AD">
        <w:rPr>
          <w:rFonts w:ascii="Tahoma" w:eastAsia="PMingLiU" w:hAnsi="Tahoma" w:cs="Tahoma"/>
          <w:sz w:val="18"/>
          <w:szCs w:val="18"/>
        </w:rPr>
        <w:t>日當日或之後取得之產品，客戶必須具備有效的</w:t>
      </w:r>
      <w:r w:rsidRPr="00DA53AD">
        <w:rPr>
          <w:rFonts w:ascii="Tahoma" w:eastAsia="PMingLiU" w:hAnsi="Tahoma" w:cs="Tahoma"/>
          <w:sz w:val="18"/>
          <w:szCs w:val="18"/>
        </w:rPr>
        <w:t xml:space="preserve"> Windows </w:t>
      </w:r>
      <w:r w:rsidRPr="00DA53AD">
        <w:rPr>
          <w:rFonts w:ascii="Tahoma" w:eastAsia="PMingLiU" w:hAnsi="Tahoma" w:cs="Tahoma"/>
          <w:sz w:val="18"/>
          <w:szCs w:val="18"/>
        </w:rPr>
        <w:t>桌面作業系統或</w:t>
      </w:r>
      <w:r w:rsidRPr="00DA53AD">
        <w:rPr>
          <w:rFonts w:ascii="Tahoma" w:eastAsia="PMingLiU" w:hAnsi="Tahoma" w:cs="Tahoma"/>
          <w:sz w:val="18"/>
          <w:szCs w:val="18"/>
        </w:rPr>
        <w:t xml:space="preserve"> Windows XP Professional </w:t>
      </w:r>
      <w:r w:rsidRPr="00DA53AD">
        <w:rPr>
          <w:rFonts w:ascii="Tahoma" w:eastAsia="PMingLiU" w:hAnsi="Tahoma" w:cs="Tahoma"/>
          <w:sz w:val="18"/>
          <w:szCs w:val="18"/>
        </w:rPr>
        <w:t>升級使用權之軟體保證。</w:t>
      </w:r>
    </w:p>
    <w:p w:rsidR="00F64DEA" w:rsidRPr="00710C63" w:rsidRDefault="00F64DEA" w:rsidP="00F64DEA">
      <w:pPr>
        <w:pStyle w:val="Footnotedash"/>
        <w:tabs>
          <w:tab w:val="left" w:pos="1620"/>
        </w:tabs>
        <w:spacing w:before="0" w:after="0"/>
        <w:ind w:left="720" w:firstLine="7"/>
        <w:rPr>
          <w:rFonts w:ascii="Tahoma" w:eastAsia="PMingLiU" w:hAnsi="Tahoma" w:cs="Tahoma"/>
          <w:sz w:val="18"/>
          <w:szCs w:val="18"/>
        </w:rPr>
      </w:pPr>
    </w:p>
    <w:p w:rsidR="00766C40" w:rsidRPr="00DA53AD" w:rsidRDefault="00B73A46" w:rsidP="00F64DEA">
      <w:pPr>
        <w:pStyle w:val="Footnotedash"/>
        <w:tabs>
          <w:tab w:val="left" w:pos="1620"/>
        </w:tabs>
        <w:spacing w:before="0" w:after="0"/>
        <w:ind w:left="720" w:firstLine="7"/>
        <w:rPr>
          <w:rFonts w:ascii="Tahoma" w:eastAsia="PMingLiU" w:hAnsi="Tahoma" w:cs="Tahoma"/>
          <w:lang w:eastAsia="zh-TW"/>
        </w:rPr>
      </w:pPr>
      <w:r w:rsidRPr="00DA53AD">
        <w:rPr>
          <w:rFonts w:ascii="Tahoma" w:eastAsia="PMingLiU" w:hAnsi="Tahoma" w:cs="Tahoma"/>
          <w:sz w:val="18"/>
          <w:szCs w:val="18"/>
          <w:lang w:eastAsia="zh-TW"/>
        </w:rPr>
        <w:t>且其所在地必須為</w:t>
      </w:r>
      <w:r w:rsidRPr="00DA53AD">
        <w:rPr>
          <w:rFonts w:ascii="Tahoma" w:eastAsia="PMingLiU" w:hAnsi="Tahoma" w:cs="Tahoma"/>
          <w:sz w:val="18"/>
          <w:szCs w:val="18"/>
          <w:lang w:eastAsia="zh-TW"/>
        </w:rPr>
        <w:t xml:space="preserve"> a) </w:t>
      </w:r>
      <w:r w:rsidRPr="00DA53AD">
        <w:rPr>
          <w:rFonts w:ascii="Tahoma" w:eastAsia="PMingLiU" w:hAnsi="Tahoma" w:cs="Tahoma"/>
          <w:sz w:val="18"/>
          <w:szCs w:val="18"/>
          <w:lang w:eastAsia="zh-TW"/>
        </w:rPr>
        <w:t>參加歐洲聯盟</w:t>
      </w:r>
      <w:r w:rsidRPr="00DA53AD">
        <w:rPr>
          <w:rFonts w:ascii="Tahoma" w:eastAsia="PMingLiU" w:hAnsi="Tahoma" w:cs="Tahoma"/>
          <w:sz w:val="18"/>
          <w:szCs w:val="18"/>
          <w:lang w:eastAsia="zh-TW"/>
        </w:rPr>
        <w:t xml:space="preserve"> (EU)</w:t>
      </w:r>
      <w:r w:rsidRPr="00DA53AD">
        <w:rPr>
          <w:rFonts w:ascii="Tahoma" w:eastAsia="PMingLiU" w:hAnsi="Tahoma" w:cs="Tahoma"/>
          <w:sz w:val="18"/>
          <w:szCs w:val="18"/>
          <w:lang w:eastAsia="zh-TW"/>
        </w:rPr>
        <w:t>，</w:t>
      </w:r>
      <w:r w:rsidRPr="00DA53AD">
        <w:rPr>
          <w:rFonts w:ascii="Tahoma" w:eastAsia="PMingLiU" w:hAnsi="Tahoma" w:cs="Tahoma"/>
          <w:sz w:val="18"/>
          <w:szCs w:val="18"/>
          <w:lang w:eastAsia="zh-TW"/>
        </w:rPr>
        <w:t xml:space="preserve">b) </w:t>
      </w:r>
      <w:r w:rsidRPr="00DA53AD">
        <w:rPr>
          <w:rFonts w:ascii="Tahoma" w:eastAsia="PMingLiU" w:hAnsi="Tahoma" w:cs="Tahoma"/>
          <w:sz w:val="18"/>
          <w:szCs w:val="18"/>
          <w:lang w:eastAsia="zh-TW"/>
        </w:rPr>
        <w:t>歐洲自由貿易聯盟</w:t>
      </w:r>
      <w:r w:rsidRPr="00DA53AD">
        <w:rPr>
          <w:rFonts w:ascii="Tahoma" w:eastAsia="PMingLiU" w:hAnsi="Tahoma" w:cs="Tahoma"/>
          <w:sz w:val="18"/>
          <w:szCs w:val="18"/>
          <w:lang w:eastAsia="zh-TW"/>
        </w:rPr>
        <w:t xml:space="preserve"> (EFTA) </w:t>
      </w:r>
      <w:r w:rsidRPr="00DA53AD">
        <w:rPr>
          <w:rFonts w:ascii="Tahoma" w:eastAsia="PMingLiU" w:hAnsi="Tahoma" w:cs="Tahoma"/>
          <w:sz w:val="18"/>
          <w:szCs w:val="18"/>
          <w:lang w:eastAsia="zh-TW"/>
        </w:rPr>
        <w:t>之任一國家，</w:t>
      </w:r>
      <w:r w:rsidRPr="00DA53AD">
        <w:rPr>
          <w:rFonts w:ascii="Tahoma" w:eastAsia="PMingLiU" w:hAnsi="Tahoma" w:cs="Tahoma"/>
          <w:sz w:val="18"/>
          <w:szCs w:val="18"/>
          <w:lang w:eastAsia="zh-TW"/>
        </w:rPr>
        <w:t xml:space="preserve">c) </w:t>
      </w:r>
      <w:r w:rsidRPr="00DA53AD">
        <w:rPr>
          <w:rFonts w:ascii="Tahoma" w:eastAsia="PMingLiU" w:hAnsi="Tahoma" w:cs="Tahoma"/>
          <w:sz w:val="18"/>
          <w:szCs w:val="18"/>
          <w:lang w:eastAsia="zh-TW"/>
        </w:rPr>
        <w:t>保加利亞、</w:t>
      </w:r>
      <w:r w:rsidR="00F27FCF">
        <w:rPr>
          <w:rFonts w:ascii="Tahoma" w:eastAsia="PMingLiU" w:hAnsi="Tahoma" w:cs="Tahoma"/>
          <w:sz w:val="18"/>
          <w:szCs w:val="18"/>
          <w:lang w:eastAsia="zh-TW"/>
        </w:rPr>
        <w:br/>
      </w:r>
      <w:r w:rsidRPr="00DA53AD">
        <w:rPr>
          <w:rFonts w:ascii="Tahoma" w:eastAsia="PMingLiU" w:hAnsi="Tahoma" w:cs="Tahoma"/>
          <w:sz w:val="18"/>
          <w:szCs w:val="18"/>
          <w:lang w:eastAsia="zh-TW"/>
        </w:rPr>
        <w:t>克羅埃西亞、羅馬尼亞或瑞士。</w:t>
      </w:r>
    </w:p>
    <w:p w:rsidR="00F64DEA" w:rsidRPr="00710C63"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A53AD">
        <w:rPr>
          <w:rFonts w:ascii="Tahoma" w:eastAsia="PMingLiU" w:hAnsi="Tahoma" w:cs="Tahoma"/>
          <w:b/>
          <w:bCs/>
          <w:sz w:val="18"/>
          <w:szCs w:val="18"/>
        </w:rPr>
        <w:t>Windows XP Professional</w:t>
      </w:r>
    </w:p>
    <w:p w:rsidR="00B73A46" w:rsidRPr="00DA53AD" w:rsidRDefault="00B73A46" w:rsidP="00F64DEA">
      <w:pPr>
        <w:pStyle w:val="FootnoteBulletLevel2"/>
        <w:spacing w:before="0"/>
        <w:ind w:left="720" w:firstLine="0"/>
        <w:rPr>
          <w:rFonts w:ascii="Tahoma" w:eastAsia="PMingLiU" w:hAnsi="Tahoma" w:cs="Tahoma"/>
        </w:rPr>
      </w:pPr>
      <w:r w:rsidRPr="00DA53AD">
        <w:rPr>
          <w:rFonts w:ascii="Tahoma" w:eastAsia="PMingLiU" w:hAnsi="Tahoma" w:cs="Tahoma"/>
          <w:sz w:val="18"/>
          <w:szCs w:val="18"/>
        </w:rPr>
        <w:t xml:space="preserve">Windows XP Professional </w:t>
      </w:r>
      <w:r w:rsidRPr="00DA53AD">
        <w:rPr>
          <w:rFonts w:ascii="Tahoma" w:eastAsia="PMingLiU" w:hAnsi="Tahoma" w:cs="Tahoma"/>
          <w:sz w:val="18"/>
          <w:szCs w:val="18"/>
        </w:rPr>
        <w:t>在韓國之使用限制：</w:t>
      </w:r>
    </w:p>
    <w:p w:rsidR="00B73A46" w:rsidRPr="00DA53AD" w:rsidRDefault="00B73A46" w:rsidP="00F64DEA">
      <w:pPr>
        <w:pStyle w:val="FootnoteBulletLevel2"/>
        <w:spacing w:before="0"/>
        <w:ind w:left="720" w:firstLine="0"/>
        <w:rPr>
          <w:rFonts w:ascii="Tahoma" w:eastAsia="PMingLiU" w:hAnsi="Tahoma" w:cs="Tahoma"/>
        </w:rPr>
      </w:pPr>
      <w:r w:rsidRPr="00DA53AD">
        <w:rPr>
          <w:rFonts w:ascii="Tahoma" w:eastAsia="PMingLiU" w:hAnsi="Tahoma" w:cs="Tahoma"/>
          <w:sz w:val="18"/>
          <w:szCs w:val="18"/>
        </w:rPr>
        <w:t>這些也適用於依據降級權利而使用</w:t>
      </w:r>
      <w:r w:rsidRPr="00DA53AD">
        <w:rPr>
          <w:rFonts w:ascii="Tahoma" w:eastAsia="PMingLiU" w:hAnsi="Tahoma" w:cs="Tahoma"/>
          <w:sz w:val="18"/>
          <w:szCs w:val="18"/>
        </w:rPr>
        <w:t xml:space="preserve"> Windows XP Professional </w:t>
      </w:r>
      <w:r w:rsidRPr="00DA53AD">
        <w:rPr>
          <w:rFonts w:ascii="Tahoma" w:eastAsia="PMingLiU" w:hAnsi="Tahoma" w:cs="Tahoma"/>
          <w:sz w:val="18"/>
          <w:szCs w:val="18"/>
        </w:rPr>
        <w:t>的情況。</w:t>
      </w:r>
    </w:p>
    <w:p w:rsidR="00F64DEA" w:rsidRPr="00710C63" w:rsidRDefault="00F64DEA" w:rsidP="00F64DEA">
      <w:pPr>
        <w:pStyle w:val="FootnoteBulletLevel2"/>
        <w:spacing w:before="0"/>
        <w:ind w:left="720" w:firstLine="0"/>
        <w:rPr>
          <w:rFonts w:ascii="Tahoma" w:eastAsia="PMingLiU" w:hAnsi="Tahoma" w:cs="Tahoma"/>
          <w:sz w:val="18"/>
          <w:szCs w:val="18"/>
        </w:rPr>
      </w:pP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lang w:eastAsia="zh-TW"/>
        </w:rPr>
      </w:pPr>
      <w:r w:rsidRPr="00710C63">
        <w:rPr>
          <w:rFonts w:ascii="Tahoma" w:eastAsia="PMingLiU" w:hAnsi="Tahoma" w:cs="Tahoma"/>
          <w:sz w:val="18"/>
          <w:szCs w:val="18"/>
          <w:lang w:eastAsia="zh-TW"/>
        </w:rPr>
        <w:t>韓國公平交易委員會</w:t>
      </w:r>
      <w:r w:rsidRPr="00710C63">
        <w:rPr>
          <w:rFonts w:ascii="Tahoma" w:eastAsia="PMingLiU" w:hAnsi="Tahoma" w:cs="Tahoma"/>
          <w:sz w:val="18"/>
          <w:szCs w:val="18"/>
          <w:lang w:eastAsia="zh-TW"/>
        </w:rPr>
        <w:t xml:space="preserve"> (KFTC) </w:t>
      </w:r>
      <w:r w:rsidRPr="00710C63">
        <w:rPr>
          <w:rFonts w:ascii="Tahoma" w:eastAsia="PMingLiU" w:hAnsi="Tahoma" w:cs="Tahoma"/>
          <w:sz w:val="18"/>
          <w:szCs w:val="18"/>
          <w:lang w:eastAsia="zh-TW"/>
        </w:rPr>
        <w:t>針對大量授權客戶及其關係企業得建置韓文版</w:t>
      </w:r>
      <w:r w:rsidRPr="00710C63">
        <w:rPr>
          <w:rFonts w:ascii="Tahoma" w:eastAsia="PMingLiU" w:hAnsi="Tahoma" w:cs="Tahoma"/>
          <w:sz w:val="18"/>
          <w:szCs w:val="18"/>
          <w:lang w:eastAsia="zh-TW"/>
        </w:rPr>
        <w:t xml:space="preserve"> Windows XP Professional </w:t>
      </w:r>
      <w:r w:rsidRPr="00710C63">
        <w:rPr>
          <w:rFonts w:ascii="Tahoma" w:eastAsia="PMingLiU" w:hAnsi="Tahoma" w:cs="Tahoma"/>
          <w:sz w:val="18"/>
          <w:szCs w:val="18"/>
          <w:lang w:eastAsia="zh-TW"/>
        </w:rPr>
        <w:t>於韓國地區中使用時，要求有部分限制。</w:t>
      </w: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rPr>
      </w:pPr>
      <w:r w:rsidRPr="00710C63">
        <w:rPr>
          <w:rFonts w:ascii="Tahoma" w:eastAsia="PMingLiU" w:hAnsi="Tahoma" w:cs="Tahoma"/>
          <w:sz w:val="18"/>
          <w:szCs w:val="18"/>
        </w:rPr>
        <w:t>這些限制不適用於</w:t>
      </w:r>
      <w:r w:rsidRPr="00710C63">
        <w:rPr>
          <w:rFonts w:ascii="Tahoma" w:eastAsia="PMingLiU" w:hAnsi="Tahoma" w:cs="Tahoma"/>
          <w:sz w:val="18"/>
          <w:szCs w:val="18"/>
        </w:rPr>
        <w:t xml:space="preserve"> 2006 </w:t>
      </w:r>
      <w:r w:rsidRPr="00710C63">
        <w:rPr>
          <w:rFonts w:ascii="Tahoma" w:eastAsia="PMingLiU" w:hAnsi="Tahoma" w:cs="Tahoma"/>
          <w:sz w:val="18"/>
          <w:szCs w:val="18"/>
        </w:rPr>
        <w:t>年</w:t>
      </w:r>
      <w:r w:rsidRPr="00710C63">
        <w:rPr>
          <w:rFonts w:ascii="Tahoma" w:eastAsia="PMingLiU" w:hAnsi="Tahoma" w:cs="Tahoma"/>
          <w:sz w:val="18"/>
          <w:szCs w:val="18"/>
        </w:rPr>
        <w:t xml:space="preserve"> 8 </w:t>
      </w:r>
      <w:r w:rsidRPr="00710C63">
        <w:rPr>
          <w:rFonts w:ascii="Tahoma" w:eastAsia="PMingLiU" w:hAnsi="Tahoma" w:cs="Tahoma"/>
          <w:sz w:val="18"/>
          <w:szCs w:val="18"/>
        </w:rPr>
        <w:t>月</w:t>
      </w:r>
      <w:r w:rsidRPr="00710C63">
        <w:rPr>
          <w:rFonts w:ascii="Tahoma" w:eastAsia="PMingLiU" w:hAnsi="Tahoma" w:cs="Tahoma"/>
          <w:sz w:val="18"/>
          <w:szCs w:val="18"/>
        </w:rPr>
        <w:t xml:space="preserve"> 24 </w:t>
      </w:r>
      <w:r w:rsidRPr="00710C63">
        <w:rPr>
          <w:rFonts w:ascii="Tahoma" w:eastAsia="PMingLiU" w:hAnsi="Tahoma" w:cs="Tahoma"/>
          <w:sz w:val="18"/>
          <w:szCs w:val="18"/>
        </w:rPr>
        <w:t>日以前取得韓文版</w:t>
      </w:r>
      <w:r w:rsidRPr="00710C63">
        <w:rPr>
          <w:rFonts w:ascii="Tahoma" w:eastAsia="PMingLiU" w:hAnsi="Tahoma" w:cs="Tahoma"/>
          <w:sz w:val="18"/>
          <w:szCs w:val="18"/>
        </w:rPr>
        <w:t xml:space="preserve"> Windows XP Professional </w:t>
      </w:r>
      <w:r w:rsidRPr="00710C63">
        <w:rPr>
          <w:rFonts w:ascii="Tahoma" w:eastAsia="PMingLiU" w:hAnsi="Tahoma" w:cs="Tahoma"/>
          <w:sz w:val="18"/>
          <w:szCs w:val="18"/>
        </w:rPr>
        <w:t>之客戶的使用權。</w:t>
      </w: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lang w:eastAsia="zh-TW"/>
        </w:rPr>
      </w:pPr>
      <w:r w:rsidRPr="00710C63">
        <w:rPr>
          <w:rFonts w:ascii="Tahoma" w:eastAsia="PMingLiU" w:hAnsi="Tahoma" w:cs="Tahoma"/>
          <w:sz w:val="18"/>
          <w:szCs w:val="18"/>
          <w:lang w:eastAsia="zh-TW"/>
        </w:rPr>
        <w:t>這些限制也不適用於總公司設於韓國以外地區使用軟體之單一影像的多國客戶。</w:t>
      </w: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lang w:eastAsia="zh-TW"/>
        </w:rPr>
      </w:pPr>
      <w:r w:rsidRPr="00710C63">
        <w:rPr>
          <w:rFonts w:ascii="Tahoma" w:eastAsia="PMingLiU" w:hAnsi="Tahoma" w:cs="Tahoma"/>
          <w:sz w:val="18"/>
          <w:szCs w:val="18"/>
          <w:lang w:eastAsia="zh-TW"/>
        </w:rPr>
        <w:t>若客戶之合約係於</w:t>
      </w:r>
      <w:r w:rsidRPr="00710C63">
        <w:rPr>
          <w:rFonts w:ascii="Tahoma" w:eastAsia="PMingLiU" w:hAnsi="Tahoma" w:cs="Tahoma"/>
          <w:sz w:val="18"/>
          <w:szCs w:val="18"/>
          <w:lang w:eastAsia="zh-TW"/>
        </w:rPr>
        <w:t xml:space="preserve"> 2006 </w:t>
      </w:r>
      <w:r w:rsidRPr="00710C63">
        <w:rPr>
          <w:rFonts w:ascii="Tahoma" w:eastAsia="PMingLiU" w:hAnsi="Tahoma" w:cs="Tahoma"/>
          <w:sz w:val="18"/>
          <w:szCs w:val="18"/>
          <w:lang w:eastAsia="zh-TW"/>
        </w:rPr>
        <w:t>年</w:t>
      </w:r>
      <w:r w:rsidRPr="00710C63">
        <w:rPr>
          <w:rFonts w:ascii="Tahoma" w:eastAsia="PMingLiU" w:hAnsi="Tahoma" w:cs="Tahoma"/>
          <w:sz w:val="18"/>
          <w:szCs w:val="18"/>
          <w:lang w:eastAsia="zh-TW"/>
        </w:rPr>
        <w:t xml:space="preserve"> 8 </w:t>
      </w:r>
      <w:r w:rsidRPr="00710C63">
        <w:rPr>
          <w:rFonts w:ascii="Tahoma" w:eastAsia="PMingLiU" w:hAnsi="Tahoma" w:cs="Tahoma"/>
          <w:sz w:val="18"/>
          <w:szCs w:val="18"/>
          <w:lang w:eastAsia="zh-TW"/>
        </w:rPr>
        <w:t>月</w:t>
      </w:r>
      <w:r w:rsidRPr="00710C63">
        <w:rPr>
          <w:rFonts w:ascii="Tahoma" w:eastAsia="PMingLiU" w:hAnsi="Tahoma" w:cs="Tahoma"/>
          <w:sz w:val="18"/>
          <w:szCs w:val="18"/>
          <w:lang w:eastAsia="zh-TW"/>
        </w:rPr>
        <w:t xml:space="preserve"> 23 </w:t>
      </w:r>
      <w:r w:rsidRPr="00710C63">
        <w:rPr>
          <w:rFonts w:ascii="Tahoma" w:eastAsia="PMingLiU" w:hAnsi="Tahoma" w:cs="Tahoma"/>
          <w:sz w:val="18"/>
          <w:szCs w:val="18"/>
          <w:lang w:eastAsia="zh-TW"/>
        </w:rPr>
        <w:t>日當日或之前生效，其在例外情況下會繼續使用軟體之</w:t>
      </w:r>
      <w:r w:rsidR="00F27FCF">
        <w:rPr>
          <w:rFonts w:ascii="Tahoma" w:eastAsia="PMingLiU" w:hAnsi="Tahoma" w:cs="Tahoma"/>
          <w:sz w:val="18"/>
          <w:szCs w:val="18"/>
          <w:lang w:eastAsia="zh-TW"/>
        </w:rPr>
        <w:br/>
      </w:r>
      <w:r w:rsidRPr="00710C63">
        <w:rPr>
          <w:rFonts w:ascii="Tahoma" w:eastAsia="PMingLiU" w:hAnsi="Tahoma" w:cs="Tahoma"/>
          <w:sz w:val="18"/>
          <w:szCs w:val="18"/>
          <w:lang w:eastAsia="zh-TW"/>
        </w:rPr>
        <w:t>單一影像檔，則也不適用這些限制。</w:t>
      </w: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lang w:eastAsia="zh-TW"/>
        </w:rPr>
      </w:pPr>
      <w:r w:rsidRPr="00710C63">
        <w:rPr>
          <w:rFonts w:ascii="Tahoma" w:eastAsia="PMingLiU" w:hAnsi="Tahoma" w:cs="Tahoma"/>
          <w:sz w:val="18"/>
          <w:szCs w:val="18"/>
          <w:lang w:eastAsia="zh-TW"/>
        </w:rPr>
        <w:t xml:space="preserve">KFTC </w:t>
      </w:r>
      <w:r w:rsidRPr="00710C63">
        <w:rPr>
          <w:rFonts w:ascii="Tahoma" w:eastAsia="PMingLiU" w:hAnsi="Tahoma" w:cs="Tahoma"/>
          <w:sz w:val="18"/>
          <w:szCs w:val="18"/>
          <w:lang w:eastAsia="zh-TW"/>
        </w:rPr>
        <w:t>對非韓文版本之使用並未加諸任何限制。</w:t>
      </w:r>
    </w:p>
    <w:p w:rsidR="00B73A46" w:rsidRPr="00710C63" w:rsidRDefault="00B73A46" w:rsidP="00EE3CF0">
      <w:pPr>
        <w:pStyle w:val="Footnotedash"/>
        <w:numPr>
          <w:ilvl w:val="0"/>
          <w:numId w:val="32"/>
        </w:numPr>
        <w:adjustRightInd/>
        <w:spacing w:before="0"/>
        <w:ind w:left="1440"/>
        <w:textAlignment w:val="auto"/>
        <w:rPr>
          <w:rFonts w:ascii="Tahoma" w:eastAsia="PMingLiU" w:hAnsi="Tahoma" w:cs="Tahoma"/>
          <w:sz w:val="18"/>
          <w:szCs w:val="18"/>
        </w:rPr>
      </w:pPr>
      <w:r w:rsidRPr="00710C63">
        <w:rPr>
          <w:rFonts w:ascii="Tahoma" w:eastAsia="PMingLiU" w:hAnsi="Tahoma" w:cs="Tahoma"/>
          <w:sz w:val="18"/>
          <w:szCs w:val="18"/>
        </w:rPr>
        <w:t xml:space="preserve">KFTC </w:t>
      </w:r>
      <w:r w:rsidRPr="00710C63">
        <w:rPr>
          <w:rFonts w:ascii="Tahoma" w:eastAsia="PMingLiU" w:hAnsi="Tahoma" w:cs="Tahoma"/>
          <w:sz w:val="18"/>
          <w:szCs w:val="18"/>
        </w:rPr>
        <w:t>對任何語文版之</w:t>
      </w:r>
      <w:r w:rsidRPr="00710C63">
        <w:rPr>
          <w:rFonts w:ascii="Tahoma" w:eastAsia="PMingLiU" w:hAnsi="Tahoma" w:cs="Tahoma"/>
          <w:sz w:val="18"/>
          <w:szCs w:val="18"/>
        </w:rPr>
        <w:t xml:space="preserve"> Tablet PC </w:t>
      </w:r>
      <w:r w:rsidRPr="00710C63">
        <w:rPr>
          <w:rFonts w:ascii="Tahoma" w:eastAsia="PMingLiU" w:hAnsi="Tahoma" w:cs="Tahoma"/>
          <w:sz w:val="18"/>
          <w:szCs w:val="18"/>
        </w:rPr>
        <w:t>或</w:t>
      </w:r>
      <w:r w:rsidRPr="00710C63">
        <w:rPr>
          <w:rFonts w:ascii="Tahoma" w:eastAsia="PMingLiU" w:hAnsi="Tahoma" w:cs="Tahoma"/>
          <w:sz w:val="18"/>
          <w:szCs w:val="18"/>
        </w:rPr>
        <w:t xml:space="preserve"> 64 </w:t>
      </w:r>
      <w:r w:rsidRPr="00710C63">
        <w:rPr>
          <w:rFonts w:ascii="Tahoma" w:eastAsia="PMingLiU" w:hAnsi="Tahoma" w:cs="Tahoma"/>
          <w:sz w:val="18"/>
          <w:szCs w:val="18"/>
        </w:rPr>
        <w:t>位元版本並未加諸任何限制。</w:t>
      </w:r>
    </w:p>
    <w:p w:rsidR="00F64DEA" w:rsidRPr="00710C63"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rPr>
      </w:pPr>
    </w:p>
    <w:p w:rsidR="00B73A46" w:rsidRPr="00DA53AD" w:rsidRDefault="00B73A46" w:rsidP="00F64DEA">
      <w:pPr>
        <w:pStyle w:val="FootnoteBulletLevel2"/>
        <w:spacing w:before="0"/>
        <w:ind w:left="720" w:hanging="7"/>
        <w:rPr>
          <w:rFonts w:ascii="Tahoma" w:eastAsia="PMingLiU" w:hAnsi="Tahoma" w:cs="Tahoma"/>
        </w:rPr>
      </w:pPr>
      <w:r w:rsidRPr="00DA53AD">
        <w:rPr>
          <w:rFonts w:ascii="Tahoma" w:eastAsia="PMingLiU" w:hAnsi="Tahoma" w:cs="Tahoma"/>
          <w:sz w:val="18"/>
          <w:szCs w:val="18"/>
          <w:u w:val="single"/>
        </w:rPr>
        <w:t>限制</w:t>
      </w:r>
      <w:r w:rsidRPr="00710C63">
        <w:rPr>
          <w:rFonts w:ascii="Tahoma" w:eastAsia="PMingLiU" w:hAnsi="Tahoma" w:cs="Tahoma"/>
          <w:sz w:val="18"/>
          <w:szCs w:val="18"/>
        </w:rPr>
        <w:t>：</w:t>
      </w:r>
    </w:p>
    <w:p w:rsidR="00B73A46" w:rsidRPr="00DA53AD" w:rsidRDefault="00B73A46" w:rsidP="00F64DEA">
      <w:pPr>
        <w:pStyle w:val="FootnoteBulletLevel2"/>
        <w:spacing w:before="0"/>
        <w:ind w:left="720" w:hanging="7"/>
        <w:rPr>
          <w:rFonts w:ascii="Tahoma" w:eastAsia="PMingLiU" w:hAnsi="Tahoma" w:cs="Tahoma"/>
        </w:rPr>
      </w:pPr>
      <w:r w:rsidRPr="00DA53AD">
        <w:rPr>
          <w:rFonts w:ascii="Tahoma" w:eastAsia="PMingLiU" w:hAnsi="Tahoma" w:cs="Tahoma"/>
          <w:sz w:val="18"/>
          <w:szCs w:val="18"/>
        </w:rPr>
        <w:t>自</w:t>
      </w:r>
      <w:r w:rsidRPr="00DA53AD">
        <w:rPr>
          <w:rFonts w:ascii="Tahoma" w:eastAsia="PMingLiU" w:hAnsi="Tahoma" w:cs="Tahoma"/>
          <w:sz w:val="18"/>
          <w:szCs w:val="18"/>
        </w:rPr>
        <w:t xml:space="preserve"> 2006 </w:t>
      </w:r>
      <w:r w:rsidRPr="00DA53AD">
        <w:rPr>
          <w:rFonts w:ascii="Tahoma" w:eastAsia="PMingLiU" w:hAnsi="Tahoma" w:cs="Tahoma"/>
          <w:sz w:val="18"/>
          <w:szCs w:val="18"/>
        </w:rPr>
        <w:t>年</w:t>
      </w:r>
      <w:r w:rsidRPr="00DA53AD">
        <w:rPr>
          <w:rFonts w:ascii="Tahoma" w:eastAsia="PMingLiU" w:hAnsi="Tahoma" w:cs="Tahoma"/>
          <w:sz w:val="18"/>
          <w:szCs w:val="18"/>
        </w:rPr>
        <w:t xml:space="preserve"> 8 </w:t>
      </w:r>
      <w:r w:rsidRPr="00DA53AD">
        <w:rPr>
          <w:rFonts w:ascii="Tahoma" w:eastAsia="PMingLiU" w:hAnsi="Tahoma" w:cs="Tahoma"/>
          <w:sz w:val="18"/>
          <w:szCs w:val="18"/>
        </w:rPr>
        <w:t>月</w:t>
      </w:r>
      <w:r w:rsidRPr="00DA53AD">
        <w:rPr>
          <w:rFonts w:ascii="Tahoma" w:eastAsia="PMingLiU" w:hAnsi="Tahoma" w:cs="Tahoma"/>
          <w:sz w:val="18"/>
          <w:szCs w:val="18"/>
        </w:rPr>
        <w:t xml:space="preserve"> 24 </w:t>
      </w:r>
      <w:r w:rsidRPr="00DA53AD">
        <w:rPr>
          <w:rFonts w:ascii="Tahoma" w:eastAsia="PMingLiU" w:hAnsi="Tahoma" w:cs="Tahoma"/>
          <w:sz w:val="18"/>
          <w:szCs w:val="18"/>
        </w:rPr>
        <w:t>日起，不符合例外條件但想要使用韓文版之韓國地區之大量授權客戶必須建置</w:t>
      </w:r>
      <w:r w:rsidRPr="00DA53AD">
        <w:rPr>
          <w:rFonts w:ascii="Tahoma" w:eastAsia="PMingLiU" w:hAnsi="Tahoma" w:cs="Tahoma"/>
          <w:sz w:val="18"/>
          <w:szCs w:val="18"/>
        </w:rPr>
        <w:t xml:space="preserve"> Windows XP Professional K </w:t>
      </w:r>
      <w:r w:rsidRPr="00DA53AD">
        <w:rPr>
          <w:rFonts w:ascii="Tahoma" w:eastAsia="PMingLiU" w:hAnsi="Tahoma" w:cs="Tahoma"/>
          <w:sz w:val="18"/>
          <w:szCs w:val="18"/>
        </w:rPr>
        <w:t>或</w:t>
      </w:r>
      <w:r w:rsidRPr="00DA53AD">
        <w:rPr>
          <w:rFonts w:ascii="Tahoma" w:eastAsia="PMingLiU" w:hAnsi="Tahoma" w:cs="Tahoma"/>
          <w:sz w:val="18"/>
          <w:szCs w:val="18"/>
        </w:rPr>
        <w:t xml:space="preserve"> Windows XP Professional KN</w:t>
      </w:r>
      <w:r w:rsidRPr="00DA53AD">
        <w:rPr>
          <w:rFonts w:ascii="Tahoma" w:eastAsia="PMingLiU" w:hAnsi="Tahoma" w:cs="Tahoma"/>
          <w:sz w:val="18"/>
          <w:szCs w:val="18"/>
        </w:rPr>
        <w:t>。</w:t>
      </w:r>
    </w:p>
    <w:p w:rsidR="00F64DEA" w:rsidRPr="00710C63" w:rsidRDefault="00F64DEA" w:rsidP="00F64DEA">
      <w:pPr>
        <w:pStyle w:val="FootnoteBulletLevel2"/>
        <w:spacing w:before="0"/>
        <w:ind w:left="720" w:hanging="7"/>
        <w:rPr>
          <w:rFonts w:ascii="Tahoma" w:eastAsia="PMingLiU" w:hAnsi="Tahoma" w:cs="Tahoma"/>
          <w:sz w:val="18"/>
          <w:szCs w:val="18"/>
        </w:rPr>
      </w:pP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A53AD">
        <w:rPr>
          <w:rFonts w:ascii="Tahoma" w:eastAsia="PMingLiU" w:hAnsi="Tahoma" w:cs="Tahoma"/>
          <w:b/>
          <w:bCs/>
          <w:sz w:val="18"/>
          <w:szCs w:val="18"/>
        </w:rPr>
        <w:t xml:space="preserve">Windows XP Professional K </w:t>
      </w:r>
      <w:r w:rsidRPr="00DA53AD">
        <w:rPr>
          <w:rFonts w:ascii="Tahoma" w:eastAsia="PMingLiU" w:hAnsi="Tahoma" w:cs="Tahoma"/>
          <w:b/>
          <w:bCs/>
          <w:sz w:val="18"/>
          <w:szCs w:val="18"/>
        </w:rPr>
        <w:t>及</w:t>
      </w:r>
      <w:r w:rsidRPr="00DA53AD">
        <w:rPr>
          <w:rFonts w:ascii="Tahoma" w:eastAsia="PMingLiU" w:hAnsi="Tahoma" w:cs="Tahoma"/>
          <w:b/>
          <w:bCs/>
          <w:sz w:val="18"/>
          <w:szCs w:val="18"/>
        </w:rPr>
        <w:t xml:space="preserve"> KN</w:t>
      </w:r>
    </w:p>
    <w:p w:rsidR="00B73A46" w:rsidRPr="00DA53AD" w:rsidRDefault="00B73A46" w:rsidP="00F64DEA">
      <w:pPr>
        <w:pStyle w:val="FootnoteBulletLevel2"/>
        <w:spacing w:before="0"/>
        <w:ind w:left="720" w:hanging="7"/>
        <w:rPr>
          <w:rFonts w:ascii="Tahoma" w:eastAsia="PMingLiU" w:hAnsi="Tahoma" w:cs="Tahoma"/>
        </w:rPr>
      </w:pPr>
      <w:r w:rsidRPr="00DA53AD">
        <w:rPr>
          <w:rFonts w:ascii="Tahoma" w:eastAsia="PMingLiU" w:hAnsi="Tahoma" w:cs="Tahoma"/>
          <w:sz w:val="18"/>
          <w:szCs w:val="18"/>
        </w:rPr>
        <w:t>大量授權客戶及其關係企業可以建置</w:t>
      </w:r>
      <w:r w:rsidRPr="00DA53AD">
        <w:rPr>
          <w:rFonts w:ascii="Tahoma" w:eastAsia="PMingLiU" w:hAnsi="Tahoma" w:cs="Tahoma"/>
          <w:sz w:val="18"/>
          <w:szCs w:val="18"/>
        </w:rPr>
        <w:t xml:space="preserve"> Windows XP Professional K </w:t>
      </w:r>
      <w:r w:rsidRPr="00DA53AD">
        <w:rPr>
          <w:rFonts w:ascii="Tahoma" w:eastAsia="PMingLiU" w:hAnsi="Tahoma" w:cs="Tahoma"/>
          <w:sz w:val="18"/>
          <w:szCs w:val="18"/>
        </w:rPr>
        <w:t>或</w:t>
      </w:r>
      <w:r w:rsidRPr="00DA53AD">
        <w:rPr>
          <w:rFonts w:ascii="Tahoma" w:eastAsia="PMingLiU" w:hAnsi="Tahoma" w:cs="Tahoma"/>
          <w:sz w:val="18"/>
          <w:szCs w:val="18"/>
        </w:rPr>
        <w:t xml:space="preserve"> KN</w:t>
      </w:r>
      <w:r w:rsidRPr="00DA53AD">
        <w:rPr>
          <w:rFonts w:ascii="Tahoma" w:eastAsia="PMingLiU" w:hAnsi="Tahoma" w:cs="Tahoma"/>
          <w:sz w:val="18"/>
          <w:szCs w:val="18"/>
        </w:rPr>
        <w:t>，但僅供韓國地區內使用。</w:t>
      </w:r>
    </w:p>
    <w:p w:rsidR="00F64DEA" w:rsidRPr="00710C63" w:rsidRDefault="00F64DEA" w:rsidP="00F64DEA">
      <w:pPr>
        <w:pStyle w:val="FootnoteBulletLevel2"/>
        <w:spacing w:before="0"/>
        <w:ind w:left="720" w:hanging="7"/>
        <w:rPr>
          <w:rFonts w:ascii="Tahoma" w:eastAsia="PMingLiU" w:hAnsi="Tahoma" w:cs="Tahoma"/>
          <w:sz w:val="18"/>
          <w:szCs w:val="18"/>
        </w:rPr>
      </w:pP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DA53AD">
        <w:rPr>
          <w:rFonts w:ascii="Tahoma" w:eastAsia="PMingLiU" w:hAnsi="Tahoma" w:cs="Tahoma"/>
          <w:b/>
          <w:bCs/>
          <w:sz w:val="18"/>
          <w:szCs w:val="18"/>
        </w:rPr>
        <w:t>Windows Vista Business KN</w:t>
      </w:r>
    </w:p>
    <w:p w:rsidR="00B73A46" w:rsidRPr="00DA53AD" w:rsidRDefault="00B73A46" w:rsidP="00F64DEA">
      <w:pPr>
        <w:pStyle w:val="FootnoteBulletLevel2"/>
        <w:spacing w:before="0"/>
        <w:ind w:left="720" w:hanging="7"/>
        <w:rPr>
          <w:rFonts w:ascii="Tahoma" w:eastAsia="PMingLiU" w:hAnsi="Tahoma" w:cs="Tahoma"/>
          <w:lang w:eastAsia="zh-TW"/>
        </w:rPr>
      </w:pPr>
      <w:r w:rsidRPr="00DA53AD">
        <w:rPr>
          <w:rFonts w:ascii="Tahoma" w:eastAsia="PMingLiU" w:hAnsi="Tahoma" w:cs="Tahoma"/>
          <w:sz w:val="18"/>
          <w:szCs w:val="18"/>
          <w:u w:val="single"/>
        </w:rPr>
        <w:t>資格</w:t>
      </w:r>
      <w:r w:rsidRPr="00710C63">
        <w:rPr>
          <w:rFonts w:ascii="Tahoma" w:eastAsia="PMingLiU" w:hAnsi="Tahoma" w:cs="Tahoma"/>
          <w:sz w:val="18"/>
          <w:szCs w:val="18"/>
        </w:rPr>
        <w:t>：</w:t>
      </w:r>
      <w:r w:rsidRPr="00710C63">
        <w:rPr>
          <w:rFonts w:ascii="Tahoma" w:eastAsia="PMingLiU" w:hAnsi="Tahoma" w:cs="Tahoma"/>
          <w:sz w:val="18"/>
          <w:szCs w:val="18"/>
        </w:rPr>
        <w:br/>
      </w:r>
      <w:r w:rsidRPr="00DA53AD">
        <w:rPr>
          <w:rFonts w:ascii="Tahoma" w:eastAsia="PMingLiU" w:hAnsi="Tahoma" w:cs="Tahoma"/>
          <w:sz w:val="18"/>
          <w:szCs w:val="18"/>
        </w:rPr>
        <w:t>位於韓國地區且已與</w:t>
      </w:r>
      <w:r w:rsidRPr="00DA53AD">
        <w:rPr>
          <w:rFonts w:ascii="Tahoma" w:eastAsia="PMingLiU" w:hAnsi="Tahoma" w:cs="Tahoma"/>
          <w:sz w:val="18"/>
          <w:szCs w:val="18"/>
        </w:rPr>
        <w:t xml:space="preserve"> Microsoft Operations Pte Ltd </w:t>
      </w:r>
      <w:r w:rsidRPr="00DA53AD">
        <w:rPr>
          <w:rFonts w:ascii="Tahoma" w:eastAsia="PMingLiU" w:hAnsi="Tahoma" w:cs="Tahoma"/>
          <w:sz w:val="18"/>
          <w:szCs w:val="18"/>
        </w:rPr>
        <w:t>訂定有效之大量授權合約或註冊之大量授權客戶，有資格取得</w:t>
      </w:r>
      <w:r w:rsidRPr="00DA53AD">
        <w:rPr>
          <w:rFonts w:ascii="Tahoma" w:eastAsia="PMingLiU" w:hAnsi="Tahoma" w:cs="Tahoma"/>
          <w:sz w:val="18"/>
          <w:szCs w:val="18"/>
        </w:rPr>
        <w:t xml:space="preserve"> Windows Vista Business KN </w:t>
      </w:r>
      <w:r w:rsidRPr="00DA53AD">
        <w:rPr>
          <w:rFonts w:ascii="Tahoma" w:eastAsia="PMingLiU" w:hAnsi="Tahoma" w:cs="Tahoma"/>
          <w:sz w:val="18"/>
          <w:szCs w:val="18"/>
        </w:rPr>
        <w:t>之媒體，供韓國地區內建置及使用。</w:t>
      </w:r>
      <w:r w:rsidRPr="00DA53AD">
        <w:rPr>
          <w:rFonts w:ascii="Tahoma" w:eastAsia="PMingLiU" w:hAnsi="Tahoma" w:cs="Tahoma"/>
          <w:sz w:val="18"/>
          <w:szCs w:val="18"/>
          <w:lang w:eastAsia="zh-TW"/>
        </w:rPr>
        <w:t>不得用於其他用途。</w:t>
      </w:r>
    </w:p>
    <w:p w:rsidR="00F64DEA" w:rsidRPr="00DA53AD" w:rsidRDefault="00F64DEA" w:rsidP="00F64DEA">
      <w:pPr>
        <w:pStyle w:val="FootnoteBulletLevel2"/>
        <w:spacing w:before="0"/>
        <w:ind w:left="720" w:hanging="7"/>
        <w:rPr>
          <w:rFonts w:ascii="Tahoma" w:eastAsia="PMingLiU" w:hAnsi="Tahoma" w:cs="Tahoma"/>
          <w:lang w:eastAsia="zh-TW"/>
        </w:rPr>
      </w:pP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7 </w:t>
      </w:r>
      <w:r w:rsidRPr="00DA53AD">
        <w:rPr>
          <w:rFonts w:ascii="Tahoma" w:eastAsia="PMingLiU" w:hAnsi="Tahoma" w:cs="Tahoma"/>
          <w:b/>
          <w:bCs/>
          <w:sz w:val="18"/>
          <w:szCs w:val="18"/>
          <w:lang w:eastAsia="zh-TW"/>
        </w:rPr>
        <w:t>專業版</w:t>
      </w:r>
      <w:r w:rsidRPr="00DA53AD">
        <w:rPr>
          <w:rFonts w:ascii="Tahoma" w:eastAsia="PMingLiU" w:hAnsi="Tahoma" w:cs="Tahoma"/>
          <w:b/>
          <w:bCs/>
          <w:sz w:val="18"/>
          <w:szCs w:val="18"/>
          <w:lang w:eastAsia="zh-TW"/>
        </w:rPr>
        <w:t xml:space="preserve"> KN</w:t>
      </w:r>
    </w:p>
    <w:p w:rsidR="00B47893" w:rsidRPr="00DA53AD" w:rsidRDefault="00B73A46" w:rsidP="00F64DEA">
      <w:pPr>
        <w:pStyle w:val="FootnoteBulletLevel2"/>
        <w:spacing w:before="0"/>
        <w:ind w:left="720" w:hanging="7"/>
        <w:rPr>
          <w:rFonts w:ascii="Tahoma" w:eastAsia="PMingLiU" w:hAnsi="Tahoma" w:cs="Tahoma"/>
          <w:lang w:eastAsia="zh-TW"/>
        </w:rPr>
      </w:pPr>
      <w:r w:rsidRPr="00DA53AD">
        <w:rPr>
          <w:rFonts w:ascii="Tahoma" w:eastAsia="PMingLiU" w:hAnsi="Tahoma" w:cs="Tahoma"/>
          <w:sz w:val="18"/>
          <w:szCs w:val="18"/>
          <w:u w:val="single"/>
          <w:lang w:eastAsia="zh-TW"/>
        </w:rPr>
        <w:t>資格</w:t>
      </w:r>
      <w:r w:rsidRPr="00710C63">
        <w:rPr>
          <w:rFonts w:ascii="Tahoma" w:eastAsia="PMingLiU" w:hAnsi="Tahoma" w:cs="Tahoma"/>
          <w:sz w:val="18"/>
          <w:szCs w:val="18"/>
          <w:lang w:eastAsia="zh-TW"/>
        </w:rPr>
        <w:t>：</w:t>
      </w:r>
      <w:r w:rsidRPr="00DA53AD">
        <w:rPr>
          <w:rFonts w:ascii="Tahoma" w:eastAsia="PMingLiU" w:hAnsi="Tahoma" w:cs="Tahoma"/>
          <w:sz w:val="18"/>
          <w:szCs w:val="18"/>
          <w:u w:val="single"/>
          <w:lang w:eastAsia="zh-TW"/>
        </w:rPr>
        <w:br/>
      </w:r>
      <w:r w:rsidRPr="00DA53AD">
        <w:rPr>
          <w:rFonts w:ascii="Tahoma" w:eastAsia="PMingLiU" w:hAnsi="Tahoma" w:cs="Tahoma"/>
          <w:sz w:val="18"/>
          <w:szCs w:val="18"/>
          <w:lang w:eastAsia="zh-TW"/>
        </w:rPr>
        <w:t>位於韓國地區且已與</w:t>
      </w:r>
      <w:r w:rsidRPr="00DA53AD">
        <w:rPr>
          <w:rFonts w:ascii="Tahoma" w:eastAsia="PMingLiU" w:hAnsi="Tahoma" w:cs="Tahoma"/>
          <w:sz w:val="18"/>
          <w:szCs w:val="18"/>
          <w:lang w:eastAsia="zh-TW"/>
        </w:rPr>
        <w:t xml:space="preserve"> Microsoft Operations Pte Ltd </w:t>
      </w:r>
      <w:r w:rsidRPr="00DA53AD">
        <w:rPr>
          <w:rFonts w:ascii="Tahoma" w:eastAsia="PMingLiU" w:hAnsi="Tahoma" w:cs="Tahoma"/>
          <w:sz w:val="18"/>
          <w:szCs w:val="18"/>
          <w:lang w:eastAsia="zh-TW"/>
        </w:rPr>
        <w:t>訂定有效之大量授權合約或註冊之大量授權客戶，有資格取得</w:t>
      </w:r>
      <w:r w:rsidRPr="00DA53AD">
        <w:rPr>
          <w:rFonts w:ascii="Tahoma" w:eastAsia="PMingLiU" w:hAnsi="Tahoma" w:cs="Tahoma"/>
          <w:sz w:val="18"/>
          <w:szCs w:val="18"/>
          <w:lang w:eastAsia="zh-TW"/>
        </w:rPr>
        <w:t xml:space="preserve"> Windows 7 </w:t>
      </w:r>
      <w:r w:rsidRPr="00DA53AD">
        <w:rPr>
          <w:rFonts w:ascii="Tahoma" w:eastAsia="PMingLiU" w:hAnsi="Tahoma" w:cs="Tahoma"/>
          <w:sz w:val="18"/>
          <w:szCs w:val="18"/>
          <w:lang w:eastAsia="zh-TW"/>
        </w:rPr>
        <w:t>專業版</w:t>
      </w:r>
      <w:r w:rsidRPr="00DA53AD">
        <w:rPr>
          <w:rFonts w:ascii="Tahoma" w:eastAsia="PMingLiU" w:hAnsi="Tahoma" w:cs="Tahoma"/>
          <w:sz w:val="18"/>
          <w:szCs w:val="18"/>
          <w:lang w:eastAsia="zh-TW"/>
        </w:rPr>
        <w:t xml:space="preserve"> KN </w:t>
      </w:r>
      <w:r w:rsidRPr="00DA53AD">
        <w:rPr>
          <w:rFonts w:ascii="Tahoma" w:eastAsia="PMingLiU" w:hAnsi="Tahoma" w:cs="Tahoma"/>
          <w:sz w:val="18"/>
          <w:szCs w:val="18"/>
          <w:lang w:eastAsia="zh-TW"/>
        </w:rPr>
        <w:t>之媒體，供韓國地區內建置及使用。不得用於其他用途。</w:t>
      </w:r>
    </w:p>
    <w:p w:rsidR="00F64DEA" w:rsidRDefault="00F64DEA" w:rsidP="00F64DEA">
      <w:pPr>
        <w:pStyle w:val="FootnoteBulletLevel2"/>
        <w:spacing w:before="0"/>
        <w:ind w:left="720" w:hanging="7"/>
        <w:rPr>
          <w:rFonts w:ascii="Tahoma" w:eastAsia="PMingLiU" w:hAnsi="Tahoma" w:cs="Tahoma"/>
          <w:lang w:eastAsia="zh-TW"/>
        </w:rPr>
      </w:pPr>
    </w:p>
    <w:p w:rsidR="00710C63" w:rsidRDefault="00710C63" w:rsidP="00F64DEA">
      <w:pPr>
        <w:pStyle w:val="FootnoteBulletLevel2"/>
        <w:spacing w:before="0"/>
        <w:ind w:left="720" w:hanging="7"/>
        <w:rPr>
          <w:rFonts w:ascii="Tahoma" w:eastAsia="PMingLiU" w:hAnsi="Tahoma" w:cs="Tahoma"/>
          <w:lang w:eastAsia="zh-TW"/>
        </w:rPr>
      </w:pPr>
    </w:p>
    <w:p w:rsidR="00710C63" w:rsidRDefault="00710C63" w:rsidP="00F64DEA">
      <w:pPr>
        <w:pStyle w:val="FootnoteBulletLevel2"/>
        <w:spacing w:before="0"/>
        <w:ind w:left="720" w:hanging="7"/>
        <w:rPr>
          <w:rFonts w:ascii="Tahoma" w:eastAsia="PMingLiU" w:hAnsi="Tahoma" w:cs="Tahoma"/>
          <w:lang w:eastAsia="zh-TW"/>
        </w:rPr>
      </w:pPr>
    </w:p>
    <w:p w:rsidR="00710C63" w:rsidRDefault="00710C63" w:rsidP="00F64DEA">
      <w:pPr>
        <w:pStyle w:val="FootnoteBulletLevel2"/>
        <w:spacing w:before="0"/>
        <w:ind w:left="720" w:hanging="7"/>
        <w:rPr>
          <w:rFonts w:ascii="Tahoma" w:eastAsia="PMingLiU" w:hAnsi="Tahoma" w:cs="Tahoma"/>
          <w:lang w:eastAsia="zh-TW"/>
        </w:rPr>
      </w:pPr>
    </w:p>
    <w:p w:rsidR="00B73A46" w:rsidRPr="00DA53AD" w:rsidRDefault="00B73A46" w:rsidP="00F64DEA">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lastRenderedPageBreak/>
        <w:t>Windows Vista Business N (</w:t>
      </w:r>
      <w:r w:rsidRPr="00DA53AD">
        <w:rPr>
          <w:rFonts w:ascii="Tahoma" w:eastAsia="PMingLiU" w:hAnsi="Tahoma" w:cs="Tahoma"/>
          <w:b/>
          <w:bCs/>
          <w:sz w:val="18"/>
          <w:szCs w:val="18"/>
          <w:lang w:eastAsia="zh-TW"/>
        </w:rPr>
        <w:t>不含</w:t>
      </w:r>
      <w:r w:rsidRPr="00DA53AD">
        <w:rPr>
          <w:rFonts w:ascii="Tahoma" w:eastAsia="PMingLiU" w:hAnsi="Tahoma" w:cs="Tahoma"/>
          <w:b/>
          <w:bCs/>
          <w:sz w:val="18"/>
          <w:szCs w:val="18"/>
          <w:lang w:eastAsia="zh-TW"/>
        </w:rPr>
        <w:t xml:space="preserve"> Windows Media Player)</w:t>
      </w:r>
    </w:p>
    <w:p w:rsidR="00B73A46" w:rsidRPr="00DA53AD" w:rsidRDefault="00B73A46" w:rsidP="00F64DEA">
      <w:pPr>
        <w:pStyle w:val="FootnoteBulletLevel2"/>
        <w:spacing w:before="0"/>
        <w:ind w:left="720" w:hanging="7"/>
        <w:rPr>
          <w:rFonts w:ascii="Tahoma" w:eastAsia="PMingLiU" w:hAnsi="Tahoma" w:cs="Tahoma"/>
        </w:rPr>
      </w:pPr>
      <w:r w:rsidRPr="00DA53AD">
        <w:rPr>
          <w:rFonts w:ascii="Tahoma" w:eastAsia="PMingLiU" w:hAnsi="Tahoma" w:cs="Tahoma"/>
          <w:sz w:val="18"/>
          <w:szCs w:val="18"/>
          <w:u w:val="single"/>
        </w:rPr>
        <w:t>資格</w:t>
      </w:r>
      <w:r w:rsidRPr="00710C63">
        <w:rPr>
          <w:rFonts w:ascii="Tahoma" w:eastAsia="PMingLiU" w:hAnsi="Tahoma" w:cs="Tahoma"/>
          <w:sz w:val="18"/>
          <w:szCs w:val="18"/>
        </w:rPr>
        <w:t>：</w:t>
      </w:r>
      <w:r w:rsidRPr="00DA53AD">
        <w:rPr>
          <w:rFonts w:ascii="Tahoma" w:eastAsia="PMingLiU" w:hAnsi="Tahoma" w:cs="Tahoma"/>
          <w:sz w:val="18"/>
          <w:szCs w:val="18"/>
          <w:u w:val="single"/>
        </w:rPr>
        <w:br/>
      </w:r>
      <w:r w:rsidRPr="00DA53AD">
        <w:rPr>
          <w:rFonts w:ascii="Tahoma" w:eastAsia="PMingLiU" w:hAnsi="Tahoma" w:cs="Tahoma"/>
          <w:sz w:val="18"/>
          <w:szCs w:val="18"/>
        </w:rPr>
        <w:t>符合下列所有條件之大量授權客戶有資格取得</w:t>
      </w:r>
      <w:r w:rsidRPr="00DA53AD">
        <w:rPr>
          <w:rFonts w:ascii="Tahoma" w:eastAsia="PMingLiU" w:hAnsi="Tahoma" w:cs="Tahoma"/>
          <w:sz w:val="18"/>
          <w:szCs w:val="18"/>
        </w:rPr>
        <w:t xml:space="preserve"> Microsoft Windows Vista Business N </w:t>
      </w:r>
      <w:r w:rsidRPr="00DA53AD">
        <w:rPr>
          <w:rFonts w:ascii="Tahoma" w:eastAsia="PMingLiU" w:hAnsi="Tahoma" w:cs="Tahoma"/>
          <w:sz w:val="18"/>
          <w:szCs w:val="18"/>
        </w:rPr>
        <w:t>的媒體，於歐洲聯盟</w:t>
      </w:r>
      <w:r w:rsidRPr="00DA53AD">
        <w:rPr>
          <w:rFonts w:ascii="Tahoma" w:eastAsia="PMingLiU" w:hAnsi="Tahoma" w:cs="Tahoma"/>
          <w:sz w:val="18"/>
          <w:szCs w:val="18"/>
        </w:rPr>
        <w:t xml:space="preserve"> (EU)</w:t>
      </w:r>
      <w:r w:rsidRPr="00DA53AD">
        <w:rPr>
          <w:rFonts w:ascii="Tahoma" w:eastAsia="PMingLiU" w:hAnsi="Tahoma" w:cs="Tahoma"/>
          <w:sz w:val="18"/>
          <w:szCs w:val="18"/>
        </w:rPr>
        <w:t>、歐洲自由貿易聯盟</w:t>
      </w:r>
      <w:r w:rsidRPr="00DA53AD">
        <w:rPr>
          <w:rFonts w:ascii="Tahoma" w:eastAsia="PMingLiU" w:hAnsi="Tahoma" w:cs="Tahoma"/>
          <w:sz w:val="18"/>
          <w:szCs w:val="18"/>
        </w:rPr>
        <w:t xml:space="preserve"> (EFTA)</w:t>
      </w:r>
      <w:r w:rsidRPr="00DA53AD">
        <w:rPr>
          <w:rFonts w:ascii="Tahoma" w:eastAsia="PMingLiU" w:hAnsi="Tahoma" w:cs="Tahoma"/>
          <w:sz w:val="18"/>
          <w:szCs w:val="18"/>
        </w:rPr>
        <w:t>、保加利亞、克羅埃西亞、羅馬尼亞或瑞士地區內建置及使用。</w:t>
      </w:r>
    </w:p>
    <w:p w:rsidR="00F64DEA" w:rsidRPr="00DA53AD" w:rsidRDefault="00F64DEA" w:rsidP="00F64DEA">
      <w:pPr>
        <w:pStyle w:val="FootnoteBulletLevel2"/>
        <w:spacing w:before="0"/>
        <w:ind w:left="720" w:hanging="7"/>
        <w:rPr>
          <w:rFonts w:ascii="Tahoma" w:eastAsia="PMingLiU" w:hAnsi="Tahoma" w:cs="Tahoma"/>
        </w:rPr>
      </w:pPr>
    </w:p>
    <w:p w:rsidR="00B73A46" w:rsidRPr="00DA53AD" w:rsidRDefault="00B73A46" w:rsidP="00F64DEA">
      <w:pPr>
        <w:pStyle w:val="Footnotedash"/>
        <w:spacing w:before="0" w:after="0"/>
        <w:ind w:left="720" w:hanging="7"/>
        <w:rPr>
          <w:rFonts w:ascii="Tahoma" w:eastAsia="PMingLiU" w:hAnsi="Tahoma" w:cs="Tahoma"/>
        </w:rPr>
      </w:pPr>
      <w:r w:rsidRPr="00DA53AD">
        <w:rPr>
          <w:rFonts w:ascii="Tahoma" w:eastAsia="PMingLiU" w:hAnsi="Tahoma" w:cs="Tahoma"/>
          <w:sz w:val="18"/>
          <w:szCs w:val="18"/>
        </w:rPr>
        <w:t>該些客戶至少必須擁有下列與</w:t>
      </w:r>
      <w:r w:rsidRPr="00DA53AD">
        <w:rPr>
          <w:rFonts w:ascii="Tahoma" w:eastAsia="PMingLiU" w:hAnsi="Tahoma" w:cs="Tahoma"/>
          <w:sz w:val="18"/>
          <w:szCs w:val="18"/>
        </w:rPr>
        <w:t xml:space="preserve"> Microsoft Ireland Operations Ltd </w:t>
      </w:r>
      <w:r w:rsidRPr="00DA53AD">
        <w:rPr>
          <w:rFonts w:ascii="Tahoma" w:eastAsia="PMingLiU" w:hAnsi="Tahoma" w:cs="Tahoma"/>
          <w:sz w:val="18"/>
          <w:szCs w:val="18"/>
        </w:rPr>
        <w:t>訂定之有效的合約或註冊：</w:t>
      </w:r>
    </w:p>
    <w:p w:rsidR="00F64DEA" w:rsidRPr="00DA53AD" w:rsidRDefault="00F64DEA" w:rsidP="00F64DEA">
      <w:pPr>
        <w:pStyle w:val="Footnotedash"/>
        <w:spacing w:before="0" w:after="0"/>
        <w:ind w:left="720" w:hanging="7"/>
        <w:rPr>
          <w:rFonts w:ascii="Tahoma" w:eastAsia="PMingLiU" w:hAnsi="Tahoma" w:cs="Tahoma"/>
        </w:rPr>
      </w:pP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 xml:space="preserve">Enterprise </w:t>
      </w:r>
      <w:r w:rsidRPr="00DA53AD">
        <w:rPr>
          <w:rFonts w:ascii="Tahoma" w:eastAsia="PMingLiU" w:hAnsi="Tahoma" w:cs="Tahoma"/>
          <w:sz w:val="18"/>
          <w:szCs w:val="18"/>
        </w:rPr>
        <w:t>或</w:t>
      </w:r>
      <w:r w:rsidRPr="00DA53AD">
        <w:rPr>
          <w:rFonts w:ascii="Tahoma" w:eastAsia="PMingLiU" w:hAnsi="Tahoma" w:cs="Tahoma"/>
          <w:sz w:val="18"/>
          <w:szCs w:val="18"/>
        </w:rPr>
        <w:t xml:space="preserve"> Enterprise Subscription </w:t>
      </w:r>
      <w:r w:rsidRPr="00DA53AD">
        <w:rPr>
          <w:rFonts w:ascii="Tahoma" w:eastAsia="PMingLiU" w:hAnsi="Tahoma" w:cs="Tahoma"/>
          <w:sz w:val="18"/>
          <w:szCs w:val="18"/>
        </w:rPr>
        <w:t>註冊</w:t>
      </w: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Open License*</w:t>
      </w:r>
      <w:r w:rsidRPr="00DA53AD">
        <w:rPr>
          <w:rFonts w:ascii="Tahoma" w:eastAsia="PMingLiU" w:hAnsi="Tahoma" w:cs="Tahoma"/>
          <w:sz w:val="18"/>
          <w:szCs w:val="18"/>
        </w:rPr>
        <w:t>、</w:t>
      </w:r>
      <w:r w:rsidRPr="00DA53AD">
        <w:rPr>
          <w:rFonts w:ascii="Tahoma" w:eastAsia="PMingLiU" w:hAnsi="Tahoma" w:cs="Tahoma"/>
          <w:sz w:val="18"/>
          <w:szCs w:val="18"/>
        </w:rPr>
        <w:t>Open Value</w:t>
      </w:r>
      <w:r w:rsidRPr="00DA53AD">
        <w:rPr>
          <w:rFonts w:ascii="Tahoma" w:eastAsia="PMingLiU" w:hAnsi="Tahoma" w:cs="Tahoma"/>
          <w:sz w:val="18"/>
          <w:szCs w:val="18"/>
        </w:rPr>
        <w:t>、</w:t>
      </w:r>
      <w:r w:rsidRPr="00DA53AD">
        <w:rPr>
          <w:rFonts w:ascii="Tahoma" w:eastAsia="PMingLiU" w:hAnsi="Tahoma" w:cs="Tahoma"/>
          <w:sz w:val="18"/>
          <w:szCs w:val="18"/>
        </w:rPr>
        <w:t xml:space="preserve">Campus </w:t>
      </w:r>
      <w:r w:rsidRPr="00DA53AD">
        <w:rPr>
          <w:rFonts w:ascii="Tahoma" w:eastAsia="PMingLiU" w:hAnsi="Tahoma" w:cs="Tahoma"/>
          <w:sz w:val="18"/>
          <w:szCs w:val="18"/>
        </w:rPr>
        <w:t>和</w:t>
      </w:r>
      <w:r w:rsidRPr="00DA53AD">
        <w:rPr>
          <w:rFonts w:ascii="Tahoma" w:eastAsia="PMingLiU" w:hAnsi="Tahoma" w:cs="Tahoma"/>
          <w:sz w:val="18"/>
          <w:szCs w:val="18"/>
        </w:rPr>
        <w:t xml:space="preserve"> School </w:t>
      </w:r>
      <w:r w:rsidRPr="00DA53AD">
        <w:rPr>
          <w:rFonts w:ascii="Tahoma" w:eastAsia="PMingLiU" w:hAnsi="Tahoma" w:cs="Tahoma"/>
          <w:sz w:val="18"/>
          <w:szCs w:val="18"/>
        </w:rPr>
        <w:t>合約、</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w:t>
      </w:r>
    </w:p>
    <w:p w:rsidR="00B73A46" w:rsidRPr="00DA53AD" w:rsidRDefault="00B73A46" w:rsidP="00F64DEA">
      <w:pPr>
        <w:pStyle w:val="Footnotedash"/>
        <w:tabs>
          <w:tab w:val="clear" w:pos="1620"/>
        </w:tabs>
        <w:adjustRightInd/>
        <w:spacing w:before="0"/>
        <w:ind w:left="1440" w:firstLine="0"/>
        <w:textAlignment w:val="auto"/>
        <w:rPr>
          <w:rFonts w:ascii="Tahoma" w:eastAsia="PMingLiU" w:hAnsi="Tahoma" w:cs="Tahoma"/>
        </w:rPr>
      </w:pPr>
      <w:r w:rsidRPr="00DA53AD">
        <w:rPr>
          <w:rFonts w:ascii="Tahoma" w:eastAsia="PMingLiU" w:hAnsi="Tahoma" w:cs="Tahoma"/>
          <w:sz w:val="18"/>
          <w:szCs w:val="18"/>
        </w:rPr>
        <w:t>(*</w:t>
      </w:r>
      <w:r w:rsidRPr="00DA53AD">
        <w:rPr>
          <w:rFonts w:ascii="Tahoma" w:eastAsia="PMingLiU" w:hAnsi="Tahoma" w:cs="Tahoma"/>
          <w:sz w:val="18"/>
          <w:szCs w:val="18"/>
        </w:rPr>
        <w:t>就</w:t>
      </w:r>
      <w:r w:rsidRPr="00DA53AD">
        <w:rPr>
          <w:rFonts w:ascii="Tahoma" w:eastAsia="PMingLiU" w:hAnsi="Tahoma" w:cs="Tahoma"/>
          <w:sz w:val="18"/>
          <w:szCs w:val="18"/>
        </w:rPr>
        <w:t xml:space="preserve"> Open License </w:t>
      </w:r>
      <w:r w:rsidRPr="00DA53AD">
        <w:rPr>
          <w:rFonts w:ascii="Tahoma" w:eastAsia="PMingLiU" w:hAnsi="Tahoma" w:cs="Tahoma"/>
          <w:sz w:val="18"/>
          <w:szCs w:val="18"/>
        </w:rPr>
        <w:t>的用途而言，「有效的合約」係指與有效之</w:t>
      </w:r>
      <w:r w:rsidRPr="00DA53AD">
        <w:rPr>
          <w:rFonts w:ascii="Tahoma" w:eastAsia="PMingLiU" w:hAnsi="Tahoma" w:cs="Tahoma"/>
          <w:sz w:val="18"/>
          <w:szCs w:val="18"/>
        </w:rPr>
        <w:t xml:space="preserve"> Open License </w:t>
      </w:r>
      <w:r w:rsidR="00710C63">
        <w:rPr>
          <w:rFonts w:ascii="Tahoma" w:eastAsia="PMingLiU" w:hAnsi="Tahoma" w:cs="Tahoma"/>
          <w:sz w:val="18"/>
          <w:szCs w:val="18"/>
        </w:rPr>
        <w:br/>
      </w:r>
      <w:r w:rsidRPr="00DA53AD">
        <w:rPr>
          <w:rFonts w:ascii="Tahoma" w:eastAsia="PMingLiU" w:hAnsi="Tahoma" w:cs="Tahoma"/>
          <w:sz w:val="18"/>
          <w:szCs w:val="18"/>
        </w:rPr>
        <w:t>授權號碼相關聯之合約</w:t>
      </w:r>
      <w:r w:rsidRPr="00DA53AD">
        <w:rPr>
          <w:rFonts w:ascii="Tahoma" w:eastAsia="PMingLiU" w:hAnsi="Tahoma" w:cs="Tahoma"/>
          <w:sz w:val="18"/>
          <w:szCs w:val="18"/>
        </w:rPr>
        <w:t>)</w:t>
      </w:r>
      <w:r w:rsidRPr="00DA53AD">
        <w:rPr>
          <w:rFonts w:ascii="Tahoma" w:eastAsia="PMingLiU" w:hAnsi="Tahoma" w:cs="Tahoma"/>
          <w:sz w:val="18"/>
          <w:szCs w:val="18"/>
        </w:rPr>
        <w:t>。</w:t>
      </w:r>
    </w:p>
    <w:p w:rsidR="00F64DEA" w:rsidRPr="00DA53AD" w:rsidRDefault="00F64DEA" w:rsidP="00AF3B19">
      <w:pPr>
        <w:pStyle w:val="Footnotedash"/>
        <w:tabs>
          <w:tab w:val="clear" w:pos="1620"/>
        </w:tabs>
        <w:adjustRightInd/>
        <w:spacing w:before="0" w:after="0"/>
        <w:ind w:left="0" w:firstLine="0"/>
        <w:textAlignment w:val="auto"/>
        <w:rPr>
          <w:rFonts w:ascii="Tahoma" w:eastAsia="PMingLiU" w:hAnsi="Tahoma" w:cs="Tahoma"/>
        </w:rPr>
      </w:pPr>
    </w:p>
    <w:p w:rsidR="00B73A46" w:rsidRPr="00DA53AD" w:rsidRDefault="00B73A46" w:rsidP="00F64DEA">
      <w:pPr>
        <w:pStyle w:val="Footnotedash"/>
        <w:spacing w:before="0" w:after="0"/>
        <w:ind w:left="720" w:hanging="7"/>
        <w:rPr>
          <w:rFonts w:ascii="Tahoma" w:eastAsia="PMingLiU" w:hAnsi="Tahoma" w:cs="Tahoma"/>
        </w:rPr>
      </w:pPr>
      <w:r w:rsidRPr="00DA53AD">
        <w:rPr>
          <w:rFonts w:ascii="Tahoma" w:eastAsia="PMingLiU" w:hAnsi="Tahoma" w:cs="Tahoma"/>
          <w:sz w:val="18"/>
          <w:szCs w:val="18"/>
        </w:rPr>
        <w:t>客戶必須具備有效之</w:t>
      </w:r>
      <w:r w:rsidRPr="00DA53AD">
        <w:rPr>
          <w:rFonts w:ascii="Tahoma" w:eastAsia="PMingLiU" w:hAnsi="Tahoma" w:cs="Tahoma"/>
          <w:sz w:val="18"/>
          <w:szCs w:val="18"/>
        </w:rPr>
        <w:t xml:space="preserve"> Windows </w:t>
      </w:r>
      <w:r w:rsidRPr="00DA53AD">
        <w:rPr>
          <w:rFonts w:ascii="Tahoma" w:eastAsia="PMingLiU" w:hAnsi="Tahoma" w:cs="Tahoma"/>
          <w:sz w:val="18"/>
          <w:szCs w:val="18"/>
        </w:rPr>
        <w:t>桌面作業系統或</w:t>
      </w:r>
      <w:r w:rsidRPr="00DA53AD">
        <w:rPr>
          <w:rFonts w:ascii="Tahoma" w:eastAsia="PMingLiU" w:hAnsi="Tahoma" w:cs="Tahoma"/>
          <w:sz w:val="18"/>
          <w:szCs w:val="18"/>
        </w:rPr>
        <w:t xml:space="preserve"> Windows Vista Business </w:t>
      </w:r>
      <w:r w:rsidRPr="00DA53AD">
        <w:rPr>
          <w:rFonts w:ascii="Tahoma" w:eastAsia="PMingLiU" w:hAnsi="Tahoma" w:cs="Tahoma"/>
          <w:sz w:val="18"/>
          <w:szCs w:val="18"/>
        </w:rPr>
        <w:t>升級使用權的軟體保證。</w:t>
      </w:r>
    </w:p>
    <w:p w:rsidR="00F64DEA" w:rsidRPr="00DA53AD" w:rsidRDefault="00F64DEA" w:rsidP="00F64DEA">
      <w:pPr>
        <w:pStyle w:val="Footnotedash"/>
        <w:spacing w:before="0" w:after="0"/>
        <w:ind w:left="720" w:hanging="7"/>
        <w:rPr>
          <w:rFonts w:ascii="Tahoma" w:eastAsia="PMingLiU" w:hAnsi="Tahoma" w:cs="Tahoma"/>
        </w:rPr>
      </w:pPr>
    </w:p>
    <w:p w:rsidR="00B73A46" w:rsidRPr="00DA53AD" w:rsidRDefault="00B73A46" w:rsidP="00F64DEA">
      <w:pPr>
        <w:pStyle w:val="Footnotedash"/>
        <w:spacing w:before="0" w:after="0"/>
        <w:ind w:left="720" w:hanging="7"/>
        <w:rPr>
          <w:rFonts w:ascii="Tahoma" w:eastAsia="PMingLiU" w:hAnsi="Tahoma" w:cs="Tahoma"/>
          <w:lang w:eastAsia="zh-TW"/>
        </w:rPr>
      </w:pPr>
      <w:r w:rsidRPr="00DA53AD">
        <w:rPr>
          <w:rFonts w:ascii="Tahoma" w:eastAsia="PMingLiU" w:hAnsi="Tahoma" w:cs="Tahoma"/>
          <w:sz w:val="18"/>
          <w:szCs w:val="18"/>
          <w:lang w:eastAsia="zh-TW"/>
        </w:rPr>
        <w:t>且其所在地必須為參加歐洲聯盟</w:t>
      </w:r>
      <w:r w:rsidRPr="00DA53AD">
        <w:rPr>
          <w:rFonts w:ascii="Tahoma" w:eastAsia="PMingLiU" w:hAnsi="Tahoma" w:cs="Tahoma"/>
          <w:sz w:val="18"/>
          <w:szCs w:val="18"/>
          <w:lang w:eastAsia="zh-TW"/>
        </w:rPr>
        <w:t xml:space="preserve"> (EU)</w:t>
      </w:r>
      <w:r w:rsidRPr="00DA53AD">
        <w:rPr>
          <w:rFonts w:ascii="Tahoma" w:eastAsia="PMingLiU" w:hAnsi="Tahoma" w:cs="Tahoma"/>
          <w:sz w:val="18"/>
          <w:szCs w:val="18"/>
          <w:lang w:eastAsia="zh-TW"/>
        </w:rPr>
        <w:t>、歐洲自由貿易聯盟</w:t>
      </w:r>
      <w:r w:rsidRPr="00DA53AD">
        <w:rPr>
          <w:rFonts w:ascii="Tahoma" w:eastAsia="PMingLiU" w:hAnsi="Tahoma" w:cs="Tahoma"/>
          <w:sz w:val="18"/>
          <w:szCs w:val="18"/>
          <w:lang w:eastAsia="zh-TW"/>
        </w:rPr>
        <w:t xml:space="preserve"> (EFTA) </w:t>
      </w:r>
      <w:r w:rsidRPr="00DA53AD">
        <w:rPr>
          <w:rFonts w:ascii="Tahoma" w:eastAsia="PMingLiU" w:hAnsi="Tahoma" w:cs="Tahoma"/>
          <w:sz w:val="18"/>
          <w:szCs w:val="18"/>
          <w:lang w:eastAsia="zh-TW"/>
        </w:rPr>
        <w:t>之任一國家、保加利亞、克羅埃西亞、</w:t>
      </w:r>
      <w:r w:rsidR="00F27FCF">
        <w:rPr>
          <w:rFonts w:ascii="Tahoma" w:eastAsia="PMingLiU" w:hAnsi="Tahoma" w:cs="Tahoma"/>
          <w:sz w:val="18"/>
          <w:szCs w:val="18"/>
          <w:lang w:eastAsia="zh-TW"/>
        </w:rPr>
        <w:br/>
      </w:r>
      <w:r w:rsidRPr="00DA53AD">
        <w:rPr>
          <w:rFonts w:ascii="Tahoma" w:eastAsia="PMingLiU" w:hAnsi="Tahoma" w:cs="Tahoma"/>
          <w:sz w:val="18"/>
          <w:szCs w:val="18"/>
          <w:lang w:eastAsia="zh-TW"/>
        </w:rPr>
        <w:t>羅馬尼亞或瑞士。</w:t>
      </w:r>
    </w:p>
    <w:p w:rsidR="00EB3E62" w:rsidRPr="00DA53AD" w:rsidRDefault="00EB3E62" w:rsidP="00F64DEA">
      <w:pPr>
        <w:pStyle w:val="Footnotedash"/>
        <w:spacing w:before="0" w:after="0"/>
        <w:ind w:left="720" w:hanging="7"/>
        <w:rPr>
          <w:rFonts w:ascii="Tahoma" w:eastAsia="PMingLiU" w:hAnsi="Tahoma" w:cs="Tahoma"/>
          <w:lang w:eastAsia="zh-TW"/>
        </w:rPr>
      </w:pPr>
    </w:p>
    <w:p w:rsidR="00B73A46" w:rsidRPr="00DA53AD" w:rsidRDefault="00B73A46" w:rsidP="00EB3E62">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7 </w:t>
      </w:r>
      <w:r w:rsidRPr="00DA53AD">
        <w:rPr>
          <w:rFonts w:ascii="Tahoma" w:eastAsia="PMingLiU" w:hAnsi="Tahoma" w:cs="Tahoma"/>
          <w:b/>
          <w:bCs/>
          <w:sz w:val="18"/>
          <w:szCs w:val="18"/>
          <w:lang w:eastAsia="zh-TW"/>
        </w:rPr>
        <w:t>專業版</w:t>
      </w:r>
      <w:r w:rsidRPr="00DA53AD">
        <w:rPr>
          <w:rFonts w:ascii="Tahoma" w:eastAsia="PMingLiU" w:hAnsi="Tahoma" w:cs="Tahoma"/>
          <w:b/>
          <w:bCs/>
          <w:sz w:val="18"/>
          <w:szCs w:val="18"/>
          <w:lang w:eastAsia="zh-TW"/>
        </w:rPr>
        <w:t xml:space="preserve"> N (</w:t>
      </w:r>
      <w:r w:rsidRPr="00DA53AD">
        <w:rPr>
          <w:rFonts w:ascii="Tahoma" w:eastAsia="PMingLiU" w:hAnsi="Tahoma" w:cs="Tahoma"/>
          <w:b/>
          <w:bCs/>
          <w:sz w:val="18"/>
          <w:szCs w:val="18"/>
          <w:lang w:eastAsia="zh-TW"/>
        </w:rPr>
        <w:t>不含</w:t>
      </w:r>
      <w:r w:rsidRPr="00DA53AD">
        <w:rPr>
          <w:rFonts w:ascii="Tahoma" w:eastAsia="PMingLiU" w:hAnsi="Tahoma" w:cs="Tahoma"/>
          <w:b/>
          <w:bCs/>
          <w:sz w:val="18"/>
          <w:szCs w:val="18"/>
          <w:lang w:eastAsia="zh-TW"/>
        </w:rPr>
        <w:t xml:space="preserve"> Windows Media Player)</w:t>
      </w:r>
    </w:p>
    <w:p w:rsidR="00B73A46" w:rsidRPr="00DA53AD" w:rsidRDefault="00B73A46" w:rsidP="00EB3E62">
      <w:pPr>
        <w:pStyle w:val="FootnoteBulletLevel2"/>
        <w:spacing w:before="0"/>
        <w:ind w:left="720" w:firstLine="0"/>
        <w:rPr>
          <w:rFonts w:ascii="Tahoma" w:eastAsia="PMingLiU" w:hAnsi="Tahoma" w:cs="Tahoma"/>
          <w:lang w:eastAsia="zh-TW"/>
        </w:rPr>
      </w:pPr>
      <w:r w:rsidRPr="00DA53AD">
        <w:rPr>
          <w:rFonts w:ascii="Tahoma" w:eastAsia="PMingLiU" w:hAnsi="Tahoma" w:cs="Tahoma"/>
          <w:sz w:val="18"/>
          <w:szCs w:val="18"/>
          <w:u w:val="single"/>
          <w:lang w:eastAsia="zh-TW"/>
        </w:rPr>
        <w:t>資格</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br/>
      </w:r>
      <w:r w:rsidRPr="00DA53AD">
        <w:rPr>
          <w:rFonts w:ascii="Tahoma" w:eastAsia="PMingLiU" w:hAnsi="Tahoma" w:cs="Tahoma"/>
          <w:sz w:val="18"/>
          <w:szCs w:val="18"/>
          <w:lang w:eastAsia="zh-TW"/>
        </w:rPr>
        <w:t>符合下列所有條件之大量授權客戶有資格取得</w:t>
      </w:r>
      <w:r w:rsidRPr="00DA53AD">
        <w:rPr>
          <w:rFonts w:ascii="Tahoma" w:eastAsia="PMingLiU" w:hAnsi="Tahoma" w:cs="Tahoma"/>
          <w:sz w:val="18"/>
          <w:szCs w:val="18"/>
          <w:lang w:eastAsia="zh-TW"/>
        </w:rPr>
        <w:t xml:space="preserve"> Microsoft Windows 7 </w:t>
      </w:r>
      <w:r w:rsidRPr="00DA53AD">
        <w:rPr>
          <w:rFonts w:ascii="Tahoma" w:eastAsia="PMingLiU" w:hAnsi="Tahoma" w:cs="Tahoma"/>
          <w:sz w:val="18"/>
          <w:szCs w:val="18"/>
          <w:lang w:eastAsia="zh-TW"/>
        </w:rPr>
        <w:t>專業版</w:t>
      </w:r>
      <w:r w:rsidRPr="00DA53AD">
        <w:rPr>
          <w:rFonts w:ascii="Tahoma" w:eastAsia="PMingLiU" w:hAnsi="Tahoma" w:cs="Tahoma"/>
          <w:sz w:val="18"/>
          <w:szCs w:val="18"/>
          <w:lang w:eastAsia="zh-TW"/>
        </w:rPr>
        <w:t xml:space="preserve"> N </w:t>
      </w:r>
      <w:r w:rsidRPr="00DA53AD">
        <w:rPr>
          <w:rFonts w:ascii="Tahoma" w:eastAsia="PMingLiU" w:hAnsi="Tahoma" w:cs="Tahoma"/>
          <w:sz w:val="18"/>
          <w:szCs w:val="18"/>
          <w:lang w:eastAsia="zh-TW"/>
        </w:rPr>
        <w:t>的媒體，於歐洲聯盟</w:t>
      </w:r>
      <w:r w:rsidRPr="00DA53AD">
        <w:rPr>
          <w:rFonts w:ascii="Tahoma" w:eastAsia="PMingLiU" w:hAnsi="Tahoma" w:cs="Tahoma"/>
          <w:sz w:val="18"/>
          <w:szCs w:val="18"/>
          <w:lang w:eastAsia="zh-TW"/>
        </w:rPr>
        <w:t xml:space="preserve"> (EU)</w:t>
      </w:r>
      <w:r w:rsidRPr="00DA53AD">
        <w:rPr>
          <w:rFonts w:ascii="Tahoma" w:eastAsia="PMingLiU" w:hAnsi="Tahoma" w:cs="Tahoma"/>
          <w:sz w:val="18"/>
          <w:szCs w:val="18"/>
          <w:lang w:eastAsia="zh-TW"/>
        </w:rPr>
        <w:t>、</w:t>
      </w:r>
      <w:r w:rsidR="00710C63">
        <w:rPr>
          <w:rFonts w:ascii="Tahoma" w:eastAsia="PMingLiU" w:hAnsi="Tahoma" w:cs="Tahoma"/>
          <w:sz w:val="18"/>
          <w:szCs w:val="18"/>
          <w:lang w:eastAsia="zh-TW"/>
        </w:rPr>
        <w:br/>
      </w:r>
      <w:r w:rsidRPr="00DA53AD">
        <w:rPr>
          <w:rFonts w:ascii="Tahoma" w:eastAsia="PMingLiU" w:hAnsi="Tahoma" w:cs="Tahoma"/>
          <w:sz w:val="18"/>
          <w:szCs w:val="18"/>
          <w:lang w:eastAsia="zh-TW"/>
        </w:rPr>
        <w:t>歐洲自由貿易聯盟</w:t>
      </w:r>
      <w:r w:rsidRPr="00DA53AD">
        <w:rPr>
          <w:rFonts w:ascii="Tahoma" w:eastAsia="PMingLiU" w:hAnsi="Tahoma" w:cs="Tahoma"/>
          <w:sz w:val="18"/>
          <w:szCs w:val="18"/>
          <w:lang w:eastAsia="zh-TW"/>
        </w:rPr>
        <w:t xml:space="preserve"> (EFTA)</w:t>
      </w:r>
      <w:r w:rsidRPr="00DA53AD">
        <w:rPr>
          <w:rFonts w:ascii="Tahoma" w:eastAsia="PMingLiU" w:hAnsi="Tahoma" w:cs="Tahoma"/>
          <w:sz w:val="18"/>
          <w:szCs w:val="18"/>
          <w:lang w:eastAsia="zh-TW"/>
        </w:rPr>
        <w:t>、保加利亞、克羅埃西亞、羅馬尼亞或瑞士地區內建置及使用。</w:t>
      </w:r>
    </w:p>
    <w:p w:rsidR="00B73A46" w:rsidRPr="00DA53AD" w:rsidRDefault="00B73A46" w:rsidP="00EB3E62">
      <w:pPr>
        <w:pStyle w:val="Footnotedash"/>
        <w:spacing w:before="0" w:after="0"/>
        <w:ind w:left="720" w:firstLine="0"/>
        <w:rPr>
          <w:rFonts w:ascii="Tahoma" w:eastAsia="PMingLiU" w:hAnsi="Tahoma" w:cs="Tahoma"/>
        </w:rPr>
      </w:pPr>
      <w:r w:rsidRPr="00DA53AD">
        <w:rPr>
          <w:rFonts w:ascii="Tahoma" w:eastAsia="PMingLiU" w:hAnsi="Tahoma" w:cs="Tahoma"/>
          <w:sz w:val="18"/>
          <w:szCs w:val="18"/>
        </w:rPr>
        <w:t>該些客戶至少必須擁有下列與</w:t>
      </w:r>
      <w:r w:rsidRPr="00DA53AD">
        <w:rPr>
          <w:rFonts w:ascii="Tahoma" w:eastAsia="PMingLiU" w:hAnsi="Tahoma" w:cs="Tahoma"/>
          <w:sz w:val="18"/>
          <w:szCs w:val="18"/>
        </w:rPr>
        <w:t xml:space="preserve"> Microsoft Ireland Operations Ltd </w:t>
      </w:r>
      <w:r w:rsidRPr="00DA53AD">
        <w:rPr>
          <w:rFonts w:ascii="Tahoma" w:eastAsia="PMingLiU" w:hAnsi="Tahoma" w:cs="Tahoma"/>
          <w:sz w:val="18"/>
          <w:szCs w:val="18"/>
        </w:rPr>
        <w:t>訂定之有效的合約或註冊：</w:t>
      </w: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 xml:space="preserve">Enterprise </w:t>
      </w:r>
      <w:r w:rsidRPr="00DA53AD">
        <w:rPr>
          <w:rFonts w:ascii="Tahoma" w:eastAsia="PMingLiU" w:hAnsi="Tahoma" w:cs="Tahoma"/>
          <w:sz w:val="18"/>
          <w:szCs w:val="18"/>
        </w:rPr>
        <w:t>或</w:t>
      </w:r>
      <w:r w:rsidRPr="00DA53AD">
        <w:rPr>
          <w:rFonts w:ascii="Tahoma" w:eastAsia="PMingLiU" w:hAnsi="Tahoma" w:cs="Tahoma"/>
          <w:sz w:val="18"/>
          <w:szCs w:val="18"/>
        </w:rPr>
        <w:t xml:space="preserve"> Enterprise Subscription </w:t>
      </w:r>
      <w:r w:rsidRPr="00DA53AD">
        <w:rPr>
          <w:rFonts w:ascii="Tahoma" w:eastAsia="PMingLiU" w:hAnsi="Tahoma" w:cs="Tahoma"/>
          <w:sz w:val="18"/>
          <w:szCs w:val="18"/>
        </w:rPr>
        <w:t>註冊</w:t>
      </w:r>
    </w:p>
    <w:p w:rsidR="00B73A46" w:rsidRPr="00DA53AD" w:rsidRDefault="00B73A46"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Open License*</w:t>
      </w:r>
      <w:r w:rsidRPr="00DA53AD">
        <w:rPr>
          <w:rFonts w:ascii="Tahoma" w:eastAsia="PMingLiU" w:hAnsi="Tahoma" w:cs="Tahoma"/>
          <w:sz w:val="18"/>
          <w:szCs w:val="18"/>
        </w:rPr>
        <w:t>、</w:t>
      </w:r>
      <w:r w:rsidRPr="00DA53AD">
        <w:rPr>
          <w:rFonts w:ascii="Tahoma" w:eastAsia="PMingLiU" w:hAnsi="Tahoma" w:cs="Tahoma"/>
          <w:sz w:val="18"/>
          <w:szCs w:val="18"/>
        </w:rPr>
        <w:t>Open Value</w:t>
      </w:r>
      <w:r w:rsidRPr="00DA53AD">
        <w:rPr>
          <w:rFonts w:ascii="Tahoma" w:eastAsia="PMingLiU" w:hAnsi="Tahoma" w:cs="Tahoma"/>
          <w:sz w:val="18"/>
          <w:szCs w:val="18"/>
        </w:rPr>
        <w:t>、</w:t>
      </w:r>
      <w:r w:rsidRPr="00DA53AD">
        <w:rPr>
          <w:rFonts w:ascii="Tahoma" w:eastAsia="PMingLiU" w:hAnsi="Tahoma" w:cs="Tahoma"/>
          <w:sz w:val="18"/>
          <w:szCs w:val="18"/>
        </w:rPr>
        <w:t xml:space="preserve">Campus </w:t>
      </w:r>
      <w:r w:rsidRPr="00DA53AD">
        <w:rPr>
          <w:rFonts w:ascii="Tahoma" w:eastAsia="PMingLiU" w:hAnsi="Tahoma" w:cs="Tahoma"/>
          <w:sz w:val="18"/>
          <w:szCs w:val="18"/>
        </w:rPr>
        <w:t>和</w:t>
      </w:r>
      <w:r w:rsidRPr="00DA53AD">
        <w:rPr>
          <w:rFonts w:ascii="Tahoma" w:eastAsia="PMingLiU" w:hAnsi="Tahoma" w:cs="Tahoma"/>
          <w:sz w:val="18"/>
          <w:szCs w:val="18"/>
        </w:rPr>
        <w:t xml:space="preserve"> School </w:t>
      </w:r>
      <w:r w:rsidRPr="00DA53AD">
        <w:rPr>
          <w:rFonts w:ascii="Tahoma" w:eastAsia="PMingLiU" w:hAnsi="Tahoma" w:cs="Tahoma"/>
          <w:sz w:val="18"/>
          <w:szCs w:val="18"/>
        </w:rPr>
        <w:t>合約、</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w:t>
      </w:r>
    </w:p>
    <w:p w:rsidR="00B73A46" w:rsidRPr="00DA53AD" w:rsidRDefault="00B73A46" w:rsidP="00EB3E62">
      <w:pPr>
        <w:pStyle w:val="Footnotedash"/>
        <w:tabs>
          <w:tab w:val="clear" w:pos="1620"/>
        </w:tabs>
        <w:adjustRightInd/>
        <w:spacing w:before="0"/>
        <w:ind w:left="1440" w:firstLine="0"/>
        <w:textAlignment w:val="auto"/>
        <w:rPr>
          <w:rFonts w:ascii="Tahoma" w:eastAsia="PMingLiU" w:hAnsi="Tahoma" w:cs="Tahoma"/>
        </w:rPr>
      </w:pPr>
      <w:r w:rsidRPr="00DA53AD">
        <w:rPr>
          <w:rFonts w:ascii="Tahoma" w:eastAsia="PMingLiU" w:hAnsi="Tahoma" w:cs="Tahoma"/>
          <w:sz w:val="18"/>
          <w:szCs w:val="18"/>
        </w:rPr>
        <w:t>(*</w:t>
      </w:r>
      <w:r w:rsidRPr="00DA53AD">
        <w:rPr>
          <w:rFonts w:ascii="Tahoma" w:eastAsia="PMingLiU" w:hAnsi="Tahoma" w:cs="Tahoma"/>
          <w:sz w:val="18"/>
          <w:szCs w:val="18"/>
        </w:rPr>
        <w:t>就</w:t>
      </w:r>
      <w:r w:rsidRPr="00DA53AD">
        <w:rPr>
          <w:rFonts w:ascii="Tahoma" w:eastAsia="PMingLiU" w:hAnsi="Tahoma" w:cs="Tahoma"/>
          <w:sz w:val="18"/>
          <w:szCs w:val="18"/>
        </w:rPr>
        <w:t xml:space="preserve"> Open License </w:t>
      </w:r>
      <w:r w:rsidRPr="00DA53AD">
        <w:rPr>
          <w:rFonts w:ascii="Tahoma" w:eastAsia="PMingLiU" w:hAnsi="Tahoma" w:cs="Tahoma"/>
          <w:sz w:val="18"/>
          <w:szCs w:val="18"/>
        </w:rPr>
        <w:t>的用途而言，「有效的合約」係指與有效之</w:t>
      </w:r>
      <w:r w:rsidRPr="00DA53AD">
        <w:rPr>
          <w:rFonts w:ascii="Tahoma" w:eastAsia="PMingLiU" w:hAnsi="Tahoma" w:cs="Tahoma"/>
          <w:sz w:val="18"/>
          <w:szCs w:val="18"/>
        </w:rPr>
        <w:t xml:space="preserve"> Open License </w:t>
      </w:r>
      <w:r w:rsidR="00710C63">
        <w:rPr>
          <w:rFonts w:ascii="Tahoma" w:eastAsia="PMingLiU" w:hAnsi="Tahoma" w:cs="Tahoma"/>
          <w:sz w:val="18"/>
          <w:szCs w:val="18"/>
        </w:rPr>
        <w:br/>
      </w:r>
      <w:r w:rsidRPr="00DA53AD">
        <w:rPr>
          <w:rFonts w:ascii="Tahoma" w:eastAsia="PMingLiU" w:hAnsi="Tahoma" w:cs="Tahoma"/>
          <w:sz w:val="18"/>
          <w:szCs w:val="18"/>
        </w:rPr>
        <w:t>授權號碼相關聯之合約</w:t>
      </w:r>
      <w:r w:rsidRPr="00DA53AD">
        <w:rPr>
          <w:rFonts w:ascii="Tahoma" w:eastAsia="PMingLiU" w:hAnsi="Tahoma" w:cs="Tahoma"/>
          <w:sz w:val="18"/>
          <w:szCs w:val="18"/>
        </w:rPr>
        <w:t>)</w:t>
      </w:r>
      <w:r w:rsidRPr="00DA53AD">
        <w:rPr>
          <w:rFonts w:ascii="Tahoma" w:eastAsia="PMingLiU" w:hAnsi="Tahoma" w:cs="Tahoma"/>
          <w:sz w:val="18"/>
          <w:szCs w:val="18"/>
        </w:rPr>
        <w:t>。</w:t>
      </w:r>
    </w:p>
    <w:p w:rsidR="00B73A46" w:rsidRPr="00DA53AD" w:rsidRDefault="00B73A46" w:rsidP="00EB3E62">
      <w:pPr>
        <w:pStyle w:val="Footnotedash"/>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客戶必須具備有效之</w:t>
      </w:r>
      <w:r w:rsidRPr="00DA53AD">
        <w:rPr>
          <w:rFonts w:ascii="Tahoma" w:eastAsia="PMingLiU" w:hAnsi="Tahoma" w:cs="Tahoma"/>
          <w:sz w:val="18"/>
          <w:szCs w:val="18"/>
          <w:lang w:eastAsia="zh-TW"/>
        </w:rPr>
        <w:t xml:space="preserve"> Windows </w:t>
      </w:r>
      <w:r w:rsidRPr="00DA53AD">
        <w:rPr>
          <w:rFonts w:ascii="Tahoma" w:eastAsia="PMingLiU" w:hAnsi="Tahoma" w:cs="Tahoma"/>
          <w:sz w:val="18"/>
          <w:szCs w:val="18"/>
          <w:lang w:eastAsia="zh-TW"/>
        </w:rPr>
        <w:t>桌面作業系統或</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專業版或升級使用權的軟體保證。</w:t>
      </w:r>
    </w:p>
    <w:p w:rsidR="00EB3E62" w:rsidRPr="00DA53AD" w:rsidRDefault="00EB3E62" w:rsidP="00EB3E62">
      <w:pPr>
        <w:pStyle w:val="Footnotedash"/>
        <w:spacing w:before="0" w:after="0"/>
        <w:ind w:left="720" w:firstLine="0"/>
        <w:rPr>
          <w:rFonts w:ascii="Tahoma" w:eastAsia="PMingLiU" w:hAnsi="Tahoma" w:cs="Tahoma"/>
          <w:lang w:eastAsia="zh-TW"/>
        </w:rPr>
      </w:pPr>
    </w:p>
    <w:p w:rsidR="00B73A46" w:rsidRPr="00DA53AD" w:rsidRDefault="00B73A46" w:rsidP="00EB3E62">
      <w:pPr>
        <w:pStyle w:val="Footnotedash"/>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且其所在地必須為參加歐洲聯盟</w:t>
      </w:r>
      <w:r w:rsidRPr="00DA53AD">
        <w:rPr>
          <w:rFonts w:ascii="Tahoma" w:eastAsia="PMingLiU" w:hAnsi="Tahoma" w:cs="Tahoma"/>
          <w:sz w:val="18"/>
          <w:szCs w:val="18"/>
          <w:lang w:eastAsia="zh-TW"/>
        </w:rPr>
        <w:t xml:space="preserve"> (EU)</w:t>
      </w:r>
      <w:r w:rsidRPr="00DA53AD">
        <w:rPr>
          <w:rFonts w:ascii="Tahoma" w:eastAsia="PMingLiU" w:hAnsi="Tahoma" w:cs="Tahoma"/>
          <w:sz w:val="18"/>
          <w:szCs w:val="18"/>
          <w:lang w:eastAsia="zh-TW"/>
        </w:rPr>
        <w:t>、歐洲自由貿易聯盟</w:t>
      </w:r>
      <w:r w:rsidRPr="00DA53AD">
        <w:rPr>
          <w:rFonts w:ascii="Tahoma" w:eastAsia="PMingLiU" w:hAnsi="Tahoma" w:cs="Tahoma"/>
          <w:sz w:val="18"/>
          <w:szCs w:val="18"/>
          <w:lang w:eastAsia="zh-TW"/>
        </w:rPr>
        <w:t xml:space="preserve"> (EFTA) </w:t>
      </w:r>
      <w:r w:rsidRPr="00DA53AD">
        <w:rPr>
          <w:rFonts w:ascii="Tahoma" w:eastAsia="PMingLiU" w:hAnsi="Tahoma" w:cs="Tahoma"/>
          <w:sz w:val="18"/>
          <w:szCs w:val="18"/>
          <w:lang w:eastAsia="zh-TW"/>
        </w:rPr>
        <w:t>之任一國家、保加利亞、克羅埃西亞、</w:t>
      </w:r>
      <w:r w:rsidR="00F27FCF">
        <w:rPr>
          <w:rFonts w:ascii="Tahoma" w:eastAsia="PMingLiU" w:hAnsi="Tahoma" w:cs="Tahoma"/>
          <w:sz w:val="18"/>
          <w:szCs w:val="18"/>
          <w:lang w:eastAsia="zh-TW"/>
        </w:rPr>
        <w:br/>
      </w:r>
      <w:r w:rsidRPr="00DA53AD">
        <w:rPr>
          <w:rFonts w:ascii="Tahoma" w:eastAsia="PMingLiU" w:hAnsi="Tahoma" w:cs="Tahoma"/>
          <w:sz w:val="18"/>
          <w:szCs w:val="18"/>
          <w:lang w:eastAsia="zh-TW"/>
        </w:rPr>
        <w:t>羅馬尼亞或瑞士。</w:t>
      </w:r>
    </w:p>
    <w:p w:rsidR="00EB3E62" w:rsidRPr="00DA53AD" w:rsidRDefault="00EB3E62" w:rsidP="00EB3E62">
      <w:pPr>
        <w:pStyle w:val="Footnotedash"/>
        <w:spacing w:before="0" w:after="0"/>
        <w:ind w:left="720" w:firstLine="0"/>
        <w:rPr>
          <w:rFonts w:ascii="Tahoma" w:eastAsia="PMingLiU" w:hAnsi="Tahoma" w:cs="Tahoma"/>
          <w:lang w:eastAsia="zh-TW"/>
        </w:rPr>
      </w:pPr>
    </w:p>
    <w:p w:rsidR="00697E59" w:rsidRPr="00DA53AD" w:rsidRDefault="00B73A46" w:rsidP="00EB3E62">
      <w:pPr>
        <w:pStyle w:val="Footnotedash"/>
        <w:spacing w:before="0" w:after="0"/>
        <w:ind w:left="720" w:firstLine="0"/>
        <w:rPr>
          <w:rFonts w:ascii="Tahoma" w:eastAsia="PMingLiU" w:hAnsi="Tahoma" w:cs="Tahoma"/>
          <w:lang w:eastAsia="zh-TW"/>
        </w:rPr>
      </w:pPr>
      <w:r w:rsidRPr="00DA53AD">
        <w:rPr>
          <w:rFonts w:ascii="Tahoma" w:eastAsia="PMingLiU" w:hAnsi="Tahoma" w:cs="Tahoma"/>
          <w:sz w:val="18"/>
          <w:szCs w:val="18"/>
          <w:lang w:eastAsia="zh-TW"/>
        </w:rPr>
        <w:t>客戶可以不必理會</w:t>
      </w:r>
      <w:r w:rsidRPr="00DA53AD">
        <w:rPr>
          <w:rFonts w:ascii="Tahoma" w:eastAsia="PMingLiU" w:hAnsi="Tahoma" w:cs="Tahoma"/>
          <w:sz w:val="18"/>
          <w:szCs w:val="18"/>
          <w:lang w:eastAsia="zh-TW"/>
        </w:rPr>
        <w:t xml:space="preserve"> 2009 </w:t>
      </w:r>
      <w:r w:rsidRPr="00DA53AD">
        <w:rPr>
          <w:rFonts w:ascii="Tahoma" w:eastAsia="PMingLiU" w:hAnsi="Tahoma" w:cs="Tahoma"/>
          <w:sz w:val="18"/>
          <w:szCs w:val="18"/>
          <w:lang w:eastAsia="zh-TW"/>
        </w:rPr>
        <w:t>年</w:t>
      </w:r>
      <w:r w:rsidRPr="00DA53AD">
        <w:rPr>
          <w:rFonts w:ascii="Tahoma" w:eastAsia="PMingLiU" w:hAnsi="Tahoma" w:cs="Tahoma"/>
          <w:sz w:val="18"/>
          <w:szCs w:val="18"/>
          <w:lang w:eastAsia="zh-TW"/>
        </w:rPr>
        <w:t xml:space="preserve"> 7 </w:t>
      </w:r>
      <w:r w:rsidRPr="00DA53AD">
        <w:rPr>
          <w:rFonts w:ascii="Tahoma" w:eastAsia="PMingLiU" w:hAnsi="Tahoma" w:cs="Tahoma"/>
          <w:sz w:val="18"/>
          <w:szCs w:val="18"/>
          <w:lang w:eastAsia="zh-TW"/>
        </w:rPr>
        <w:t>月產品使用權中所列之有關欠缺</w:t>
      </w:r>
      <w:r w:rsidRPr="00DA53AD">
        <w:rPr>
          <w:rFonts w:ascii="Tahoma" w:eastAsia="PMingLiU" w:hAnsi="Tahoma" w:cs="Tahoma"/>
          <w:sz w:val="18"/>
          <w:szCs w:val="18"/>
          <w:lang w:eastAsia="zh-TW"/>
        </w:rPr>
        <w:t xml:space="preserve"> Internet Explorer 8 </w:t>
      </w:r>
      <w:r w:rsidRPr="00DA53AD">
        <w:rPr>
          <w:rFonts w:ascii="Tahoma" w:eastAsia="PMingLiU" w:hAnsi="Tahoma" w:cs="Tahoma"/>
          <w:sz w:val="18"/>
          <w:szCs w:val="18"/>
          <w:lang w:eastAsia="zh-TW"/>
        </w:rPr>
        <w:t>及對應之無瑕疵擔保責任的注意事項。</w:t>
      </w:r>
    </w:p>
    <w:p w:rsidR="00804794" w:rsidRPr="00DA53AD"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rsidR="008A5D64" w:rsidRPr="00DA53AD" w:rsidRDefault="008A5D64"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8 </w:t>
      </w:r>
      <w:r w:rsidRPr="00DA53AD">
        <w:rPr>
          <w:rFonts w:ascii="Tahoma" w:eastAsia="PMingLiU" w:hAnsi="Tahoma" w:cs="Tahoma"/>
          <w:b/>
          <w:bCs/>
          <w:sz w:val="18"/>
          <w:szCs w:val="18"/>
          <w:lang w:eastAsia="zh-TW"/>
        </w:rPr>
        <w:t>專業版</w:t>
      </w:r>
      <w:r w:rsidRPr="00DA53AD">
        <w:rPr>
          <w:rFonts w:ascii="Tahoma" w:eastAsia="PMingLiU" w:hAnsi="Tahoma" w:cs="Tahoma"/>
          <w:b/>
          <w:bCs/>
          <w:sz w:val="18"/>
          <w:szCs w:val="18"/>
          <w:lang w:eastAsia="zh-TW"/>
        </w:rPr>
        <w:t xml:space="preserve"> KN</w:t>
      </w:r>
    </w:p>
    <w:p w:rsidR="008A5D64" w:rsidRPr="00DA53AD" w:rsidRDefault="008A5D64" w:rsidP="00804794">
      <w:pPr>
        <w:pStyle w:val="FootnoteBulletLevel2"/>
        <w:spacing w:before="0"/>
        <w:ind w:left="720" w:hanging="7"/>
        <w:rPr>
          <w:rFonts w:ascii="Tahoma" w:eastAsia="PMingLiU" w:hAnsi="Tahoma" w:cs="Tahoma"/>
          <w:lang w:eastAsia="zh-TW"/>
        </w:rPr>
      </w:pPr>
      <w:r w:rsidRPr="00DA53AD">
        <w:rPr>
          <w:rFonts w:ascii="Tahoma" w:eastAsia="PMingLiU" w:hAnsi="Tahoma" w:cs="Tahoma"/>
          <w:sz w:val="18"/>
          <w:szCs w:val="18"/>
          <w:u w:val="single"/>
          <w:lang w:eastAsia="zh-TW"/>
        </w:rPr>
        <w:t>資格</w:t>
      </w:r>
      <w:r w:rsidRPr="00DA53AD">
        <w:rPr>
          <w:rFonts w:ascii="Tahoma" w:eastAsia="PMingLiU" w:hAnsi="Tahoma" w:cs="Tahoma"/>
          <w:sz w:val="18"/>
          <w:szCs w:val="18"/>
          <w:u w:val="single"/>
          <w:lang w:eastAsia="zh-TW"/>
        </w:rPr>
        <w:br/>
      </w:r>
      <w:r w:rsidRPr="00DA53AD">
        <w:rPr>
          <w:rFonts w:ascii="Tahoma" w:eastAsia="PMingLiU" w:hAnsi="Tahoma" w:cs="Tahoma"/>
          <w:sz w:val="18"/>
          <w:szCs w:val="18"/>
          <w:lang w:eastAsia="zh-TW"/>
        </w:rPr>
        <w:t>位於韓國地區且已與</w:t>
      </w:r>
      <w:r w:rsidRPr="00DA53AD">
        <w:rPr>
          <w:rFonts w:ascii="Tahoma" w:eastAsia="PMingLiU" w:hAnsi="Tahoma" w:cs="Tahoma"/>
          <w:sz w:val="18"/>
          <w:szCs w:val="18"/>
          <w:lang w:eastAsia="zh-TW"/>
        </w:rPr>
        <w:t xml:space="preserve"> Microsoft Operations Pte Ltd </w:t>
      </w:r>
      <w:r w:rsidRPr="00DA53AD">
        <w:rPr>
          <w:rFonts w:ascii="Tahoma" w:eastAsia="PMingLiU" w:hAnsi="Tahoma" w:cs="Tahoma"/>
          <w:sz w:val="18"/>
          <w:szCs w:val="18"/>
          <w:lang w:eastAsia="zh-TW"/>
        </w:rPr>
        <w:t>訂定有效之大量授權合約或註冊之大量授權客戶，有資格取得</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w:t>
      </w:r>
      <w:r w:rsidRPr="00DA53AD">
        <w:rPr>
          <w:rFonts w:ascii="Tahoma" w:eastAsia="PMingLiU" w:hAnsi="Tahoma" w:cs="Tahoma"/>
          <w:sz w:val="18"/>
          <w:szCs w:val="18"/>
          <w:lang w:eastAsia="zh-TW"/>
        </w:rPr>
        <w:t xml:space="preserve"> KN </w:t>
      </w:r>
      <w:r w:rsidRPr="00DA53AD">
        <w:rPr>
          <w:rFonts w:ascii="Tahoma" w:eastAsia="PMingLiU" w:hAnsi="Tahoma" w:cs="Tahoma"/>
          <w:sz w:val="18"/>
          <w:szCs w:val="18"/>
          <w:lang w:eastAsia="zh-TW"/>
        </w:rPr>
        <w:t>之媒體，供韓國地區內建置及使用。不得用於其他用途。</w:t>
      </w:r>
    </w:p>
    <w:p w:rsidR="00804794" w:rsidRPr="00DA53AD"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rsidR="008A5D64" w:rsidRPr="00DA53AD" w:rsidRDefault="008A5D64"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8 </w:t>
      </w:r>
      <w:r w:rsidRPr="00DA53AD">
        <w:rPr>
          <w:rFonts w:ascii="Tahoma" w:eastAsia="PMingLiU" w:hAnsi="Tahoma" w:cs="Tahoma"/>
          <w:b/>
          <w:bCs/>
          <w:sz w:val="18"/>
          <w:szCs w:val="18"/>
          <w:lang w:eastAsia="zh-TW"/>
        </w:rPr>
        <w:t>專業版</w:t>
      </w:r>
      <w:r w:rsidRPr="00DA53AD">
        <w:rPr>
          <w:rFonts w:ascii="Tahoma" w:eastAsia="PMingLiU" w:hAnsi="Tahoma" w:cs="Tahoma"/>
          <w:b/>
          <w:bCs/>
          <w:sz w:val="18"/>
          <w:szCs w:val="18"/>
          <w:lang w:eastAsia="zh-TW"/>
        </w:rPr>
        <w:t xml:space="preserve"> N (</w:t>
      </w:r>
      <w:r w:rsidRPr="00DA53AD">
        <w:rPr>
          <w:rFonts w:ascii="Tahoma" w:eastAsia="PMingLiU" w:hAnsi="Tahoma" w:cs="Tahoma"/>
          <w:b/>
          <w:bCs/>
          <w:sz w:val="18"/>
          <w:szCs w:val="18"/>
          <w:lang w:eastAsia="zh-TW"/>
        </w:rPr>
        <w:t>不含</w:t>
      </w:r>
      <w:r w:rsidRPr="00DA53AD">
        <w:rPr>
          <w:rFonts w:ascii="Tahoma" w:eastAsia="PMingLiU" w:hAnsi="Tahoma" w:cs="Tahoma"/>
          <w:b/>
          <w:bCs/>
          <w:sz w:val="18"/>
          <w:szCs w:val="18"/>
          <w:lang w:eastAsia="zh-TW"/>
        </w:rPr>
        <w:t xml:space="preserve"> Windows Media Player)</w:t>
      </w:r>
    </w:p>
    <w:p w:rsidR="008A5D64" w:rsidRPr="00DA53AD" w:rsidRDefault="008A5D64" w:rsidP="00804794">
      <w:pPr>
        <w:pStyle w:val="FootnoteBulletLevel2"/>
        <w:spacing w:before="0"/>
        <w:ind w:left="720" w:firstLine="0"/>
        <w:rPr>
          <w:rFonts w:ascii="Tahoma" w:eastAsia="PMingLiU" w:hAnsi="Tahoma" w:cs="Tahoma"/>
          <w:lang w:eastAsia="zh-TW"/>
        </w:rPr>
      </w:pPr>
      <w:r w:rsidRPr="00DA53AD">
        <w:rPr>
          <w:rFonts w:ascii="Tahoma" w:eastAsia="PMingLiU" w:hAnsi="Tahoma" w:cs="Tahoma"/>
          <w:sz w:val="18"/>
          <w:szCs w:val="18"/>
          <w:u w:val="single"/>
          <w:lang w:eastAsia="zh-TW"/>
        </w:rPr>
        <w:t>資格</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br/>
      </w:r>
      <w:r w:rsidRPr="00DA53AD">
        <w:rPr>
          <w:rFonts w:ascii="Tahoma" w:eastAsia="PMingLiU" w:hAnsi="Tahoma" w:cs="Tahoma"/>
          <w:sz w:val="18"/>
          <w:szCs w:val="18"/>
          <w:lang w:eastAsia="zh-TW"/>
        </w:rPr>
        <w:t>符合下列所有條件之大量授權客戶有資格取得</w:t>
      </w:r>
      <w:r w:rsidRPr="00DA53AD">
        <w:rPr>
          <w:rFonts w:ascii="Tahoma" w:eastAsia="PMingLiU" w:hAnsi="Tahoma" w:cs="Tahoma"/>
          <w:sz w:val="18"/>
          <w:szCs w:val="18"/>
          <w:lang w:eastAsia="zh-TW"/>
        </w:rPr>
        <w:t xml:space="preserve"> Microsoft Windows 8 </w:t>
      </w:r>
      <w:r w:rsidRPr="00DA53AD">
        <w:rPr>
          <w:rFonts w:ascii="Tahoma" w:eastAsia="PMingLiU" w:hAnsi="Tahoma" w:cs="Tahoma"/>
          <w:sz w:val="18"/>
          <w:szCs w:val="18"/>
          <w:lang w:eastAsia="zh-TW"/>
        </w:rPr>
        <w:t>專業版</w:t>
      </w:r>
      <w:r w:rsidRPr="00DA53AD">
        <w:rPr>
          <w:rFonts w:ascii="Tahoma" w:eastAsia="PMingLiU" w:hAnsi="Tahoma" w:cs="Tahoma"/>
          <w:sz w:val="18"/>
          <w:szCs w:val="18"/>
          <w:lang w:eastAsia="zh-TW"/>
        </w:rPr>
        <w:t xml:space="preserve"> N </w:t>
      </w:r>
      <w:r w:rsidRPr="00DA53AD">
        <w:rPr>
          <w:rFonts w:ascii="Tahoma" w:eastAsia="PMingLiU" w:hAnsi="Tahoma" w:cs="Tahoma"/>
          <w:sz w:val="18"/>
          <w:szCs w:val="18"/>
          <w:lang w:eastAsia="zh-TW"/>
        </w:rPr>
        <w:t>的媒體，於歐洲聯盟</w:t>
      </w:r>
      <w:r w:rsidRPr="00DA53AD">
        <w:rPr>
          <w:rFonts w:ascii="Tahoma" w:eastAsia="PMingLiU" w:hAnsi="Tahoma" w:cs="Tahoma"/>
          <w:sz w:val="18"/>
          <w:szCs w:val="18"/>
          <w:lang w:eastAsia="zh-TW"/>
        </w:rPr>
        <w:t xml:space="preserve"> (EU)</w:t>
      </w:r>
      <w:r w:rsidRPr="00DA53AD">
        <w:rPr>
          <w:rFonts w:ascii="Tahoma" w:eastAsia="PMingLiU" w:hAnsi="Tahoma" w:cs="Tahoma"/>
          <w:sz w:val="18"/>
          <w:szCs w:val="18"/>
          <w:lang w:eastAsia="zh-TW"/>
        </w:rPr>
        <w:t>、</w:t>
      </w:r>
      <w:r w:rsidR="00710C63">
        <w:rPr>
          <w:rFonts w:ascii="Tahoma" w:eastAsia="PMingLiU" w:hAnsi="Tahoma" w:cs="Tahoma"/>
          <w:sz w:val="18"/>
          <w:szCs w:val="18"/>
          <w:lang w:eastAsia="zh-TW"/>
        </w:rPr>
        <w:br/>
      </w:r>
      <w:r w:rsidRPr="00DA53AD">
        <w:rPr>
          <w:rFonts w:ascii="Tahoma" w:eastAsia="PMingLiU" w:hAnsi="Tahoma" w:cs="Tahoma"/>
          <w:sz w:val="18"/>
          <w:szCs w:val="18"/>
          <w:lang w:eastAsia="zh-TW"/>
        </w:rPr>
        <w:t>歐洲自由貿易聯盟</w:t>
      </w:r>
      <w:r w:rsidRPr="00DA53AD">
        <w:rPr>
          <w:rFonts w:ascii="Tahoma" w:eastAsia="PMingLiU" w:hAnsi="Tahoma" w:cs="Tahoma"/>
          <w:sz w:val="18"/>
          <w:szCs w:val="18"/>
          <w:lang w:eastAsia="zh-TW"/>
        </w:rPr>
        <w:t xml:space="preserve"> (EFTA)</w:t>
      </w:r>
      <w:r w:rsidRPr="00DA53AD">
        <w:rPr>
          <w:rFonts w:ascii="Tahoma" w:eastAsia="PMingLiU" w:hAnsi="Tahoma" w:cs="Tahoma"/>
          <w:sz w:val="18"/>
          <w:szCs w:val="18"/>
          <w:lang w:eastAsia="zh-TW"/>
        </w:rPr>
        <w:t>、保加利亞、克羅埃西亞、羅馬尼亞或瑞士地區內建置及使用。</w:t>
      </w:r>
    </w:p>
    <w:p w:rsidR="008A5D64" w:rsidRPr="00DA53AD" w:rsidRDefault="008A5D64" w:rsidP="00804794">
      <w:pPr>
        <w:pStyle w:val="Footnotedash"/>
        <w:spacing w:before="0" w:after="0"/>
        <w:ind w:left="720" w:hanging="7"/>
        <w:rPr>
          <w:rFonts w:ascii="Tahoma" w:eastAsia="PMingLiU" w:hAnsi="Tahoma" w:cs="Tahoma"/>
        </w:rPr>
      </w:pPr>
      <w:r w:rsidRPr="00DA53AD">
        <w:rPr>
          <w:rFonts w:ascii="Tahoma" w:eastAsia="PMingLiU" w:hAnsi="Tahoma" w:cs="Tahoma"/>
          <w:sz w:val="18"/>
          <w:szCs w:val="18"/>
        </w:rPr>
        <w:t>該些客戶至少必須擁有下列與</w:t>
      </w:r>
      <w:r w:rsidRPr="00DA53AD">
        <w:rPr>
          <w:rFonts w:ascii="Tahoma" w:eastAsia="PMingLiU" w:hAnsi="Tahoma" w:cs="Tahoma"/>
          <w:sz w:val="18"/>
          <w:szCs w:val="18"/>
        </w:rPr>
        <w:t xml:space="preserve"> Microsoft Ireland Operations Ltd </w:t>
      </w:r>
      <w:r w:rsidRPr="00DA53AD">
        <w:rPr>
          <w:rFonts w:ascii="Tahoma" w:eastAsia="PMingLiU" w:hAnsi="Tahoma" w:cs="Tahoma"/>
          <w:sz w:val="18"/>
          <w:szCs w:val="18"/>
        </w:rPr>
        <w:t>訂定之有效的合約或註冊：</w:t>
      </w:r>
    </w:p>
    <w:p w:rsidR="00804794" w:rsidRPr="00DA53AD" w:rsidRDefault="00804794" w:rsidP="00804794">
      <w:pPr>
        <w:pStyle w:val="Footnotedash"/>
        <w:spacing w:before="0" w:after="0"/>
        <w:ind w:left="720" w:hanging="7"/>
        <w:rPr>
          <w:rFonts w:ascii="Tahoma" w:eastAsia="PMingLiU" w:hAnsi="Tahoma" w:cs="Tahoma"/>
        </w:rPr>
      </w:pPr>
    </w:p>
    <w:p w:rsidR="008A5D64" w:rsidRPr="00DA53AD" w:rsidRDefault="008A5D64"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Select</w:t>
      </w:r>
      <w:r w:rsidRPr="00DA53AD">
        <w:rPr>
          <w:rFonts w:ascii="Tahoma" w:eastAsia="PMingLiU" w:hAnsi="Tahoma" w:cs="Tahoma"/>
          <w:sz w:val="18"/>
          <w:szCs w:val="18"/>
        </w:rPr>
        <w:t>、</w:t>
      </w:r>
      <w:r w:rsidRPr="00DA53AD">
        <w:rPr>
          <w:rFonts w:ascii="Tahoma" w:eastAsia="PMingLiU" w:hAnsi="Tahoma" w:cs="Tahoma"/>
          <w:sz w:val="18"/>
          <w:szCs w:val="18"/>
        </w:rPr>
        <w:t xml:space="preserve">Enterprise </w:t>
      </w:r>
      <w:r w:rsidRPr="00DA53AD">
        <w:rPr>
          <w:rFonts w:ascii="Tahoma" w:eastAsia="PMingLiU" w:hAnsi="Tahoma" w:cs="Tahoma"/>
          <w:sz w:val="18"/>
          <w:szCs w:val="18"/>
        </w:rPr>
        <w:t>或</w:t>
      </w:r>
      <w:r w:rsidRPr="00DA53AD">
        <w:rPr>
          <w:rFonts w:ascii="Tahoma" w:eastAsia="PMingLiU" w:hAnsi="Tahoma" w:cs="Tahoma"/>
          <w:sz w:val="18"/>
          <w:szCs w:val="18"/>
        </w:rPr>
        <w:t xml:space="preserve"> Enterprise Subscription </w:t>
      </w:r>
      <w:r w:rsidRPr="00DA53AD">
        <w:rPr>
          <w:rFonts w:ascii="Tahoma" w:eastAsia="PMingLiU" w:hAnsi="Tahoma" w:cs="Tahoma"/>
          <w:sz w:val="18"/>
          <w:szCs w:val="18"/>
        </w:rPr>
        <w:t>註冊</w:t>
      </w:r>
    </w:p>
    <w:p w:rsidR="008A5D64" w:rsidRPr="00DA53AD" w:rsidRDefault="008A5D64" w:rsidP="00EE3CF0">
      <w:pPr>
        <w:pStyle w:val="Footnotedash"/>
        <w:numPr>
          <w:ilvl w:val="0"/>
          <w:numId w:val="32"/>
        </w:numPr>
        <w:adjustRightInd/>
        <w:spacing w:before="0"/>
        <w:ind w:left="1440"/>
        <w:textAlignment w:val="auto"/>
        <w:rPr>
          <w:rFonts w:ascii="Tahoma" w:eastAsia="PMingLiU" w:hAnsi="Tahoma" w:cs="Tahoma"/>
        </w:rPr>
      </w:pPr>
      <w:r w:rsidRPr="00DA53AD">
        <w:rPr>
          <w:rFonts w:ascii="Tahoma" w:eastAsia="PMingLiU" w:hAnsi="Tahoma" w:cs="Tahoma"/>
          <w:sz w:val="18"/>
          <w:szCs w:val="18"/>
        </w:rPr>
        <w:t>Open License*</w:t>
      </w:r>
      <w:r w:rsidRPr="00DA53AD">
        <w:rPr>
          <w:rFonts w:ascii="Tahoma" w:eastAsia="PMingLiU" w:hAnsi="Tahoma" w:cs="Tahoma"/>
          <w:sz w:val="18"/>
          <w:szCs w:val="18"/>
        </w:rPr>
        <w:t>、</w:t>
      </w:r>
      <w:r w:rsidRPr="00DA53AD">
        <w:rPr>
          <w:rFonts w:ascii="Tahoma" w:eastAsia="PMingLiU" w:hAnsi="Tahoma" w:cs="Tahoma"/>
          <w:sz w:val="18"/>
          <w:szCs w:val="18"/>
        </w:rPr>
        <w:t>Open Value</w:t>
      </w:r>
      <w:r w:rsidRPr="00DA53AD">
        <w:rPr>
          <w:rFonts w:ascii="Tahoma" w:eastAsia="PMingLiU" w:hAnsi="Tahoma" w:cs="Tahoma"/>
          <w:sz w:val="18"/>
          <w:szCs w:val="18"/>
        </w:rPr>
        <w:t>、</w:t>
      </w:r>
      <w:r w:rsidRPr="00DA53AD">
        <w:rPr>
          <w:rFonts w:ascii="Tahoma" w:eastAsia="PMingLiU" w:hAnsi="Tahoma" w:cs="Tahoma"/>
          <w:sz w:val="18"/>
          <w:szCs w:val="18"/>
        </w:rPr>
        <w:t xml:space="preserve">Campus </w:t>
      </w:r>
      <w:r w:rsidRPr="00DA53AD">
        <w:rPr>
          <w:rFonts w:ascii="Tahoma" w:eastAsia="PMingLiU" w:hAnsi="Tahoma" w:cs="Tahoma"/>
          <w:sz w:val="18"/>
          <w:szCs w:val="18"/>
        </w:rPr>
        <w:t>和</w:t>
      </w:r>
      <w:r w:rsidRPr="00DA53AD">
        <w:rPr>
          <w:rFonts w:ascii="Tahoma" w:eastAsia="PMingLiU" w:hAnsi="Tahoma" w:cs="Tahoma"/>
          <w:sz w:val="18"/>
          <w:szCs w:val="18"/>
        </w:rPr>
        <w:t xml:space="preserve"> School </w:t>
      </w:r>
      <w:r w:rsidRPr="00DA53AD">
        <w:rPr>
          <w:rFonts w:ascii="Tahoma" w:eastAsia="PMingLiU" w:hAnsi="Tahoma" w:cs="Tahoma"/>
          <w:sz w:val="18"/>
          <w:szCs w:val="18"/>
        </w:rPr>
        <w:t>合約、</w:t>
      </w:r>
      <w:r w:rsidRPr="00DA53AD">
        <w:rPr>
          <w:rFonts w:ascii="Tahoma" w:eastAsia="PMingLiU" w:hAnsi="Tahoma" w:cs="Tahoma"/>
          <w:sz w:val="18"/>
          <w:szCs w:val="18"/>
        </w:rPr>
        <w:t xml:space="preserve">Open Value Subscription – </w:t>
      </w:r>
      <w:r w:rsidRPr="00DA53AD">
        <w:rPr>
          <w:rFonts w:ascii="Tahoma" w:eastAsia="PMingLiU" w:hAnsi="Tahoma" w:cs="Tahoma"/>
          <w:sz w:val="18"/>
          <w:szCs w:val="18"/>
        </w:rPr>
        <w:t>教育解決方案</w:t>
      </w:r>
    </w:p>
    <w:p w:rsidR="008A5D64" w:rsidRPr="00710C63"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710C63">
        <w:rPr>
          <w:rFonts w:ascii="Tahoma" w:eastAsia="PMingLiU" w:hAnsi="Tahoma" w:cs="Tahoma"/>
          <w:sz w:val="18"/>
          <w:szCs w:val="18"/>
        </w:rPr>
        <w:t>(*</w:t>
      </w:r>
      <w:r w:rsidRPr="00710C63">
        <w:rPr>
          <w:rFonts w:ascii="Tahoma" w:eastAsia="PMingLiU" w:hAnsi="Tahoma" w:cs="Tahoma"/>
          <w:sz w:val="18"/>
          <w:szCs w:val="18"/>
        </w:rPr>
        <w:t>就</w:t>
      </w:r>
      <w:r w:rsidRPr="00710C63">
        <w:rPr>
          <w:rFonts w:ascii="Tahoma" w:eastAsia="PMingLiU" w:hAnsi="Tahoma" w:cs="Tahoma"/>
          <w:sz w:val="18"/>
          <w:szCs w:val="18"/>
        </w:rPr>
        <w:t xml:space="preserve"> Open License </w:t>
      </w:r>
      <w:r w:rsidRPr="00710C63">
        <w:rPr>
          <w:rFonts w:ascii="Tahoma" w:eastAsia="PMingLiU" w:hAnsi="Tahoma" w:cs="Tahoma"/>
          <w:sz w:val="18"/>
          <w:szCs w:val="18"/>
        </w:rPr>
        <w:t>的用途而言，「有效的合約」係指與有效之</w:t>
      </w:r>
      <w:r w:rsidRPr="00710C63">
        <w:rPr>
          <w:rFonts w:ascii="Tahoma" w:eastAsia="PMingLiU" w:hAnsi="Tahoma" w:cs="Tahoma"/>
          <w:sz w:val="18"/>
          <w:szCs w:val="18"/>
        </w:rPr>
        <w:t xml:space="preserve"> Open License </w:t>
      </w:r>
      <w:r w:rsidR="00710C63" w:rsidRPr="00710C63">
        <w:rPr>
          <w:rFonts w:ascii="Tahoma" w:eastAsia="PMingLiU" w:hAnsi="Tahoma" w:cs="Tahoma"/>
          <w:sz w:val="18"/>
          <w:szCs w:val="18"/>
        </w:rPr>
        <w:br/>
      </w:r>
      <w:r w:rsidRPr="00710C63">
        <w:rPr>
          <w:rFonts w:ascii="Tahoma" w:eastAsia="PMingLiU" w:hAnsi="Tahoma" w:cs="Tahoma"/>
          <w:sz w:val="18"/>
          <w:szCs w:val="18"/>
        </w:rPr>
        <w:t>授權號碼相關聯之合約</w:t>
      </w:r>
      <w:r w:rsidRPr="00710C63">
        <w:rPr>
          <w:rFonts w:ascii="Tahoma" w:eastAsia="PMingLiU" w:hAnsi="Tahoma" w:cs="Tahoma"/>
          <w:sz w:val="18"/>
          <w:szCs w:val="18"/>
        </w:rPr>
        <w:t>)</w:t>
      </w:r>
      <w:r w:rsidRPr="00710C63">
        <w:rPr>
          <w:rFonts w:ascii="Tahoma" w:eastAsia="PMingLiU" w:hAnsi="Tahoma" w:cs="Tahoma"/>
          <w:sz w:val="18"/>
          <w:szCs w:val="18"/>
        </w:rPr>
        <w:t>。</w:t>
      </w:r>
    </w:p>
    <w:p w:rsidR="00804794" w:rsidRPr="00710C63"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rsidR="008A5D64" w:rsidRPr="00DA53AD" w:rsidRDefault="008A5D64" w:rsidP="00804794">
      <w:pPr>
        <w:pStyle w:val="Footnotedash"/>
        <w:spacing w:before="0" w:after="0"/>
        <w:ind w:left="720" w:hanging="7"/>
        <w:rPr>
          <w:rFonts w:ascii="Tahoma" w:eastAsia="PMingLiU" w:hAnsi="Tahoma" w:cs="Tahoma"/>
          <w:lang w:eastAsia="zh-TW"/>
        </w:rPr>
      </w:pPr>
      <w:r w:rsidRPr="00DA53AD">
        <w:rPr>
          <w:rFonts w:ascii="Tahoma" w:eastAsia="PMingLiU" w:hAnsi="Tahoma" w:cs="Tahoma"/>
          <w:sz w:val="18"/>
          <w:szCs w:val="18"/>
          <w:lang w:eastAsia="zh-TW"/>
        </w:rPr>
        <w:lastRenderedPageBreak/>
        <w:t>客戶必須具備有效之</w:t>
      </w:r>
      <w:r w:rsidRPr="00DA53AD">
        <w:rPr>
          <w:rFonts w:ascii="Tahoma" w:eastAsia="PMingLiU" w:hAnsi="Tahoma" w:cs="Tahoma"/>
          <w:sz w:val="18"/>
          <w:szCs w:val="18"/>
          <w:lang w:eastAsia="zh-TW"/>
        </w:rPr>
        <w:t xml:space="preserve"> Windows </w:t>
      </w:r>
      <w:r w:rsidRPr="00DA53AD">
        <w:rPr>
          <w:rFonts w:ascii="Tahoma" w:eastAsia="PMingLiU" w:hAnsi="Tahoma" w:cs="Tahoma"/>
          <w:sz w:val="18"/>
          <w:szCs w:val="18"/>
          <w:lang w:eastAsia="zh-TW"/>
        </w:rPr>
        <w:t>桌面作業系統或</w:t>
      </w:r>
      <w:r w:rsidRPr="00DA53AD">
        <w:rPr>
          <w:rFonts w:ascii="Tahoma" w:eastAsia="PMingLiU" w:hAnsi="Tahoma" w:cs="Tahoma"/>
          <w:sz w:val="18"/>
          <w:szCs w:val="18"/>
          <w:lang w:eastAsia="zh-TW"/>
        </w:rPr>
        <w:t xml:space="preserve"> Windows 8 </w:t>
      </w:r>
      <w:r w:rsidRPr="00DA53AD">
        <w:rPr>
          <w:rFonts w:ascii="Tahoma" w:eastAsia="PMingLiU" w:hAnsi="Tahoma" w:cs="Tahoma"/>
          <w:sz w:val="18"/>
          <w:szCs w:val="18"/>
          <w:lang w:eastAsia="zh-TW"/>
        </w:rPr>
        <w:t>專業版升級使用權的軟體保證。</w:t>
      </w:r>
    </w:p>
    <w:p w:rsidR="00804794" w:rsidRPr="00710C63" w:rsidRDefault="00804794" w:rsidP="00804794">
      <w:pPr>
        <w:pStyle w:val="Footnotedash"/>
        <w:spacing w:before="0" w:after="0"/>
        <w:ind w:left="720" w:hanging="7"/>
        <w:rPr>
          <w:rFonts w:ascii="Tahoma" w:eastAsia="PMingLiU" w:hAnsi="Tahoma" w:cs="Tahoma"/>
          <w:sz w:val="18"/>
          <w:szCs w:val="18"/>
          <w:lang w:eastAsia="zh-TW"/>
        </w:rPr>
      </w:pPr>
    </w:p>
    <w:p w:rsidR="008A5D64" w:rsidRPr="00710C63" w:rsidRDefault="008A5D64" w:rsidP="00804794">
      <w:pPr>
        <w:pStyle w:val="Footnotedash"/>
        <w:spacing w:before="0" w:after="0"/>
        <w:ind w:left="720" w:hanging="7"/>
        <w:rPr>
          <w:rFonts w:ascii="Tahoma" w:eastAsia="PMingLiU" w:hAnsi="Tahoma" w:cs="Tahoma"/>
          <w:sz w:val="18"/>
          <w:szCs w:val="18"/>
          <w:lang w:eastAsia="zh-TW"/>
        </w:rPr>
      </w:pPr>
      <w:r w:rsidRPr="00710C63">
        <w:rPr>
          <w:rFonts w:ascii="Tahoma" w:eastAsia="PMingLiU" w:hAnsi="Tahoma" w:cs="Tahoma"/>
          <w:sz w:val="18"/>
          <w:szCs w:val="18"/>
          <w:lang w:eastAsia="zh-TW"/>
        </w:rPr>
        <w:t>且其所在地必須為參加歐洲聯盟</w:t>
      </w:r>
      <w:r w:rsidRPr="00710C63">
        <w:rPr>
          <w:rFonts w:ascii="Tahoma" w:eastAsia="PMingLiU" w:hAnsi="Tahoma" w:cs="Tahoma"/>
          <w:sz w:val="18"/>
          <w:szCs w:val="18"/>
          <w:lang w:eastAsia="zh-TW"/>
        </w:rPr>
        <w:t xml:space="preserve"> (EU)</w:t>
      </w:r>
      <w:r w:rsidRPr="00710C63">
        <w:rPr>
          <w:rFonts w:ascii="Tahoma" w:eastAsia="PMingLiU" w:hAnsi="Tahoma" w:cs="Tahoma"/>
          <w:sz w:val="18"/>
          <w:szCs w:val="18"/>
          <w:lang w:eastAsia="zh-TW"/>
        </w:rPr>
        <w:t>、歐洲自由貿易聯盟</w:t>
      </w:r>
      <w:r w:rsidRPr="00710C63">
        <w:rPr>
          <w:rFonts w:ascii="Tahoma" w:eastAsia="PMingLiU" w:hAnsi="Tahoma" w:cs="Tahoma"/>
          <w:sz w:val="18"/>
          <w:szCs w:val="18"/>
          <w:lang w:eastAsia="zh-TW"/>
        </w:rPr>
        <w:t xml:space="preserve"> (EFTA) </w:t>
      </w:r>
      <w:r w:rsidRPr="00710C63">
        <w:rPr>
          <w:rFonts w:ascii="Tahoma" w:eastAsia="PMingLiU" w:hAnsi="Tahoma" w:cs="Tahoma"/>
          <w:sz w:val="18"/>
          <w:szCs w:val="18"/>
          <w:lang w:eastAsia="zh-TW"/>
        </w:rPr>
        <w:t>之任一國家、保加利亞、克羅埃西亞、羅馬尼亞或瑞士。</w:t>
      </w:r>
    </w:p>
    <w:p w:rsidR="00804794" w:rsidRPr="00DA53AD"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rsidR="00B73A46" w:rsidRPr="00DA53AD" w:rsidRDefault="00B73A46" w:rsidP="00804794">
      <w:pPr>
        <w:pStyle w:val="FootnoteBulletLevel1"/>
        <w:tabs>
          <w:tab w:val="clear" w:pos="900"/>
        </w:tabs>
        <w:adjustRightInd/>
        <w:spacing w:before="0" w:after="60"/>
        <w:ind w:left="720" w:firstLine="0"/>
        <w:textAlignment w:val="auto"/>
        <w:rPr>
          <w:rFonts w:ascii="Tahoma" w:eastAsia="PMingLiU" w:hAnsi="Tahoma" w:cs="Tahoma"/>
          <w:lang w:eastAsia="zh-TW"/>
        </w:rPr>
      </w:pPr>
      <w:r w:rsidRPr="00DA53AD">
        <w:rPr>
          <w:rFonts w:ascii="Tahoma" w:eastAsia="PMingLiU" w:hAnsi="Tahoma" w:cs="Tahoma"/>
          <w:b/>
          <w:bCs/>
          <w:sz w:val="18"/>
          <w:szCs w:val="18"/>
          <w:lang w:eastAsia="zh-TW"/>
        </w:rPr>
        <w:t xml:space="preserve">Windows </w:t>
      </w:r>
      <w:r w:rsidRPr="00DA53AD">
        <w:rPr>
          <w:rFonts w:ascii="Tahoma" w:eastAsia="PMingLiU" w:hAnsi="Tahoma" w:cs="Tahoma"/>
          <w:b/>
          <w:bCs/>
          <w:sz w:val="18"/>
          <w:szCs w:val="18"/>
          <w:lang w:eastAsia="zh-TW"/>
        </w:rPr>
        <w:t>的出租權</w:t>
      </w:r>
    </w:p>
    <w:p w:rsidR="00B73A46" w:rsidRPr="00DA53AD" w:rsidRDefault="00B73A46" w:rsidP="00804794">
      <w:pPr>
        <w:pStyle w:val="FootnoteBulletLevel1"/>
        <w:tabs>
          <w:tab w:val="clear" w:pos="900"/>
        </w:tabs>
        <w:adjustRightInd/>
        <w:spacing w:before="0" w:after="0"/>
        <w:ind w:left="720" w:firstLine="0"/>
        <w:textAlignment w:val="auto"/>
        <w:rPr>
          <w:rFonts w:ascii="Tahoma" w:eastAsia="PMingLiU" w:hAnsi="Tahoma" w:cs="Tahoma"/>
          <w:lang w:eastAsia="zh-TW"/>
        </w:rPr>
      </w:pPr>
      <w:r w:rsidRPr="00DA53AD">
        <w:rPr>
          <w:rFonts w:ascii="Tahoma" w:eastAsia="PMingLiU" w:hAnsi="Tahoma" w:cs="Tahoma"/>
          <w:sz w:val="18"/>
          <w:szCs w:val="18"/>
          <w:u w:val="single"/>
          <w:lang w:eastAsia="zh-TW"/>
        </w:rPr>
        <w:t>出租權授權</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br/>
      </w:r>
      <w:r w:rsidRPr="00DA53AD">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804794" w:rsidRPr="00DA53AD" w:rsidRDefault="00804794" w:rsidP="00804794">
      <w:pPr>
        <w:pStyle w:val="FootnoteBulletLevel1"/>
        <w:tabs>
          <w:tab w:val="clear" w:pos="900"/>
        </w:tabs>
        <w:adjustRightInd/>
        <w:spacing w:before="0" w:after="0"/>
        <w:ind w:left="720" w:firstLine="0"/>
        <w:textAlignment w:val="auto"/>
        <w:rPr>
          <w:rFonts w:ascii="Tahoma" w:eastAsia="PMingLiU" w:hAnsi="Tahoma" w:cs="Tahoma"/>
          <w:lang w:eastAsia="zh-TW"/>
        </w:rPr>
      </w:pPr>
    </w:p>
    <w:p w:rsidR="005F52C6" w:rsidRPr="00710C63"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DA53AD">
        <w:rPr>
          <w:rFonts w:ascii="Tahoma" w:eastAsia="PMingLiU" w:hAnsi="Tahoma" w:cs="Tahoma"/>
          <w:sz w:val="18"/>
          <w:szCs w:val="18"/>
          <w:u w:val="single"/>
        </w:rPr>
        <w:t>Windows Vista</w:t>
      </w:r>
      <w:r w:rsidRPr="00DA53AD">
        <w:rPr>
          <w:rFonts w:ascii="Tahoma" w:eastAsia="PMingLiU" w:hAnsi="Tahoma" w:cs="Tahoma"/>
          <w:sz w:val="18"/>
          <w:szCs w:val="18"/>
          <w:u w:val="single"/>
        </w:rPr>
        <w:t>、</w:t>
      </w:r>
      <w:r w:rsidRPr="00DA53AD">
        <w:rPr>
          <w:rFonts w:ascii="Tahoma" w:eastAsia="PMingLiU" w:hAnsi="Tahoma" w:cs="Tahoma"/>
          <w:sz w:val="18"/>
          <w:szCs w:val="18"/>
          <w:u w:val="single"/>
        </w:rPr>
        <w:t xml:space="preserve">Windows 7 </w:t>
      </w:r>
      <w:r w:rsidRPr="00DA53AD">
        <w:rPr>
          <w:rFonts w:ascii="Tahoma" w:eastAsia="PMingLiU" w:hAnsi="Tahoma" w:cs="Tahoma"/>
          <w:sz w:val="18"/>
          <w:szCs w:val="18"/>
          <w:u w:val="single"/>
        </w:rPr>
        <w:t>專業版及</w:t>
      </w:r>
      <w:r w:rsidRPr="00DA53AD">
        <w:rPr>
          <w:rFonts w:ascii="Tahoma" w:eastAsia="PMingLiU" w:hAnsi="Tahoma" w:cs="Tahoma"/>
          <w:sz w:val="18"/>
          <w:szCs w:val="18"/>
          <w:u w:val="single"/>
        </w:rPr>
        <w:t xml:space="preserve"> Windows 8 </w:t>
      </w:r>
      <w:r w:rsidRPr="00DA53AD">
        <w:rPr>
          <w:rFonts w:ascii="Tahoma" w:eastAsia="PMingLiU" w:hAnsi="Tahoma" w:cs="Tahoma"/>
          <w:sz w:val="18"/>
          <w:szCs w:val="18"/>
          <w:u w:val="single"/>
        </w:rPr>
        <w:t>專業版</w:t>
      </w:r>
      <w:r w:rsidRPr="00710C63">
        <w:rPr>
          <w:rFonts w:ascii="Tahoma" w:eastAsia="PMingLiU" w:hAnsi="Tahoma" w:cs="Tahoma"/>
          <w:sz w:val="18"/>
          <w:szCs w:val="18"/>
        </w:rPr>
        <w:t>：</w:t>
      </w:r>
    </w:p>
    <w:p w:rsidR="00B73A46" w:rsidRPr="00DA53AD" w:rsidRDefault="00B73A46" w:rsidP="00804794">
      <w:pPr>
        <w:pStyle w:val="FootnoteBulletLevel1"/>
        <w:tabs>
          <w:tab w:val="clear" w:pos="900"/>
        </w:tabs>
        <w:adjustRightInd/>
        <w:spacing w:before="0" w:after="0"/>
        <w:ind w:left="720" w:firstLine="0"/>
        <w:textAlignment w:val="auto"/>
        <w:rPr>
          <w:rFonts w:ascii="Tahoma" w:eastAsia="PMingLiU" w:hAnsi="Tahoma" w:cs="Tahoma"/>
        </w:rPr>
      </w:pPr>
      <w:r w:rsidRPr="00DA53AD">
        <w:rPr>
          <w:rFonts w:ascii="Tahoma" w:eastAsia="PMingLiU" w:hAnsi="Tahoma" w:cs="Tahoma"/>
          <w:sz w:val="18"/>
          <w:szCs w:val="18"/>
        </w:rPr>
        <w:t>想要透過</w:t>
      </w:r>
      <w:r w:rsidRPr="00DA53AD">
        <w:rPr>
          <w:rFonts w:ascii="Tahoma" w:eastAsia="PMingLiU" w:hAnsi="Tahoma" w:cs="Tahoma"/>
          <w:sz w:val="18"/>
          <w:szCs w:val="18"/>
        </w:rPr>
        <w:t xml:space="preserve"> Select </w:t>
      </w:r>
      <w:r w:rsidRPr="00DA53AD">
        <w:rPr>
          <w:rFonts w:ascii="Tahoma" w:eastAsia="PMingLiU" w:hAnsi="Tahoma" w:cs="Tahoma"/>
          <w:sz w:val="18"/>
          <w:szCs w:val="18"/>
        </w:rPr>
        <w:t>或</w:t>
      </w:r>
      <w:r w:rsidRPr="00DA53AD">
        <w:rPr>
          <w:rFonts w:ascii="Tahoma" w:eastAsia="PMingLiU" w:hAnsi="Tahoma" w:cs="Tahoma"/>
          <w:sz w:val="18"/>
          <w:szCs w:val="18"/>
        </w:rPr>
        <w:t xml:space="preserve"> Open License </w:t>
      </w:r>
      <w:r w:rsidRPr="00DA53AD">
        <w:rPr>
          <w:rFonts w:ascii="Tahoma" w:eastAsia="PMingLiU" w:hAnsi="Tahoma" w:cs="Tahoma"/>
          <w:sz w:val="18"/>
          <w:szCs w:val="18"/>
        </w:rPr>
        <w:t>方案取得出租權使用權之客戶，必須先取得授權，並且在其桌面裝置上安裝合格作業系統</w:t>
      </w:r>
      <w:r w:rsidRPr="00DA53AD">
        <w:rPr>
          <w:rFonts w:ascii="Tahoma" w:eastAsia="PMingLiU" w:hAnsi="Tahoma" w:cs="Tahoma"/>
          <w:i/>
          <w:iCs/>
          <w:sz w:val="18"/>
          <w:szCs w:val="18"/>
        </w:rPr>
        <w:t>。</w:t>
      </w:r>
      <w:r w:rsidRPr="00DA53AD">
        <w:rPr>
          <w:rFonts w:ascii="Tahoma" w:eastAsia="PMingLiU" w:hAnsi="Tahoma" w:cs="Tahoma"/>
          <w:sz w:val="18"/>
          <w:szCs w:val="18"/>
        </w:rPr>
        <w:t>已獲得授權之合格作業系統亦包含依據這些方案，透過</w:t>
      </w:r>
      <w:r w:rsidRPr="00DA53AD">
        <w:rPr>
          <w:rFonts w:ascii="Tahoma" w:eastAsia="PMingLiU" w:hAnsi="Tahoma" w:cs="Tahoma"/>
          <w:sz w:val="18"/>
          <w:szCs w:val="18"/>
        </w:rPr>
        <w:t xml:space="preserve"> Get Genuine Windows </w:t>
      </w:r>
      <w:r w:rsidRPr="00DA53AD">
        <w:rPr>
          <w:rFonts w:ascii="Tahoma" w:eastAsia="PMingLiU" w:hAnsi="Tahoma" w:cs="Tahoma"/>
          <w:sz w:val="18"/>
          <w:szCs w:val="18"/>
        </w:rPr>
        <w:t>合約所取得之使用權。</w:t>
      </w:r>
    </w:p>
    <w:p w:rsidR="00B73A46" w:rsidRPr="00DA53AD" w:rsidRDefault="00B73A46" w:rsidP="00804794">
      <w:pPr>
        <w:ind w:left="720"/>
        <w:rPr>
          <w:rFonts w:eastAsia="PMingLiU" w:cs="Tahoma"/>
        </w:rPr>
      </w:pPr>
    </w:p>
    <w:p w:rsidR="00B73A46" w:rsidRPr="00DA53AD" w:rsidRDefault="00B73A46" w:rsidP="00804794">
      <w:pPr>
        <w:ind w:left="720"/>
        <w:rPr>
          <w:rFonts w:eastAsia="PMingLiU" w:cs="Tahoma"/>
          <w:lang w:eastAsia="zh-TW"/>
        </w:rPr>
      </w:pPr>
      <w:r w:rsidRPr="00DA53AD">
        <w:rPr>
          <w:rFonts w:eastAsia="PMingLiU" w:cs="Tahoma"/>
          <w:szCs w:val="18"/>
          <w:u w:val="single"/>
          <w:lang w:eastAsia="zh-TW"/>
        </w:rPr>
        <w:t>合格</w:t>
      </w:r>
      <w:r w:rsidRPr="00DA53AD">
        <w:rPr>
          <w:rFonts w:eastAsia="PMingLiU" w:cs="Tahoma"/>
          <w:szCs w:val="18"/>
          <w:u w:val="single"/>
          <w:lang w:eastAsia="zh-TW"/>
        </w:rPr>
        <w:t xml:space="preserve"> OS </w:t>
      </w:r>
      <w:r w:rsidRPr="00DA53AD">
        <w:rPr>
          <w:rFonts w:eastAsia="PMingLiU" w:cs="Tahoma"/>
          <w:szCs w:val="18"/>
          <w:u w:val="single"/>
          <w:lang w:eastAsia="zh-TW"/>
        </w:rPr>
        <w:t>規則</w:t>
      </w:r>
      <w:r w:rsidRPr="00710C63">
        <w:rPr>
          <w:rFonts w:eastAsia="PMingLiU" w:cs="Tahoma"/>
          <w:szCs w:val="18"/>
          <w:lang w:eastAsia="zh-TW"/>
        </w:rPr>
        <w:t>：</w:t>
      </w:r>
      <w:r w:rsidRPr="00DA53AD">
        <w:rPr>
          <w:rFonts w:eastAsia="PMingLiU" w:cs="Tahoma"/>
          <w:szCs w:val="18"/>
          <w:lang w:eastAsia="zh-TW"/>
        </w:rPr>
        <w:t>(</w:t>
      </w:r>
      <w:r w:rsidRPr="00DA53AD">
        <w:rPr>
          <w:rFonts w:eastAsia="PMingLiU" w:cs="Tahoma"/>
          <w:szCs w:val="18"/>
          <w:lang w:eastAsia="zh-TW"/>
        </w:rPr>
        <w:t>為了取得基本</w:t>
      </w:r>
      <w:r w:rsidRPr="00DA53AD">
        <w:rPr>
          <w:rFonts w:eastAsia="PMingLiU" w:cs="Tahoma"/>
          <w:szCs w:val="18"/>
          <w:lang w:eastAsia="zh-TW"/>
        </w:rPr>
        <w:t xml:space="preserve"> OS</w:t>
      </w:r>
      <w:r w:rsidRPr="00DA53AD">
        <w:rPr>
          <w:rFonts w:eastAsia="PMingLiU" w:cs="Tahoma"/>
          <w:szCs w:val="18"/>
          <w:lang w:eastAsia="zh-TW"/>
        </w:rPr>
        <w:t>，必須符合這裡的每個條件，　貴用戶才能符合出租權授權資格</w:t>
      </w:r>
      <w:r w:rsidRPr="00DA53AD">
        <w:rPr>
          <w:rFonts w:eastAsia="PMingLiU" w:cs="Tahoma"/>
          <w:szCs w:val="18"/>
          <w:lang w:eastAsia="zh-TW"/>
        </w:rPr>
        <w:t>)</w:t>
      </w:r>
      <w:r w:rsidRPr="00DA53AD">
        <w:rPr>
          <w:rFonts w:eastAsia="PMingLiU" w:cs="Tahoma"/>
          <w:szCs w:val="18"/>
          <w:lang w:eastAsia="zh-TW"/>
        </w:rPr>
        <w:t>：</w:t>
      </w:r>
    </w:p>
    <w:p w:rsidR="00B73A46" w:rsidRPr="00DA53AD" w:rsidRDefault="00B73A46" w:rsidP="00F02E9F">
      <w:pPr>
        <w:ind w:left="1440"/>
        <w:rPr>
          <w:rFonts w:eastAsia="PMingLiU" w:cs="Tahoma"/>
          <w:lang w:eastAsia="zh-TW"/>
        </w:rPr>
      </w:pPr>
    </w:p>
    <w:p w:rsidR="00B73A46" w:rsidRPr="00DA53AD" w:rsidRDefault="00B73A46" w:rsidP="00EE3CF0">
      <w:pPr>
        <w:numPr>
          <w:ilvl w:val="0"/>
          <w:numId w:val="28"/>
        </w:numPr>
        <w:ind w:left="1440"/>
        <w:rPr>
          <w:rFonts w:eastAsia="PMingLiU" w:cs="Tahoma"/>
          <w:lang w:eastAsia="zh-TW"/>
        </w:rPr>
      </w:pPr>
      <w:r w:rsidRPr="00DA53AD">
        <w:rPr>
          <w:rFonts w:eastAsia="PMingLiU" w:cs="Tahoma"/>
          <w:szCs w:val="18"/>
          <w:lang w:eastAsia="zh-TW"/>
        </w:rPr>
        <w:t>合格</w:t>
      </w:r>
      <w:r w:rsidRPr="00DA53AD">
        <w:rPr>
          <w:rFonts w:eastAsia="PMingLiU" w:cs="Tahoma"/>
          <w:szCs w:val="18"/>
          <w:lang w:eastAsia="zh-TW"/>
        </w:rPr>
        <w:t xml:space="preserve"> OS </w:t>
      </w:r>
      <w:r w:rsidRPr="00DA53AD">
        <w:rPr>
          <w:rFonts w:eastAsia="PMingLiU" w:cs="Tahoma"/>
          <w:szCs w:val="18"/>
          <w:lang w:eastAsia="zh-TW"/>
        </w:rPr>
        <w:t>的使用權必須指派給已指派</w:t>
      </w:r>
      <w:r w:rsidRPr="00DA53AD">
        <w:rPr>
          <w:rFonts w:eastAsia="PMingLiU" w:cs="Tahoma"/>
          <w:szCs w:val="18"/>
          <w:lang w:eastAsia="zh-TW"/>
        </w:rPr>
        <w:t xml:space="preserve"> VL </w:t>
      </w:r>
      <w:r w:rsidRPr="00DA53AD">
        <w:rPr>
          <w:rFonts w:eastAsia="PMingLiU" w:cs="Tahoma"/>
          <w:szCs w:val="18"/>
          <w:lang w:eastAsia="zh-TW"/>
        </w:rPr>
        <w:t>出租權授權之相同裝置。</w:t>
      </w:r>
    </w:p>
    <w:p w:rsidR="00B73A46" w:rsidRPr="00DA53AD" w:rsidRDefault="00B73A46" w:rsidP="00EE3CF0">
      <w:pPr>
        <w:numPr>
          <w:ilvl w:val="0"/>
          <w:numId w:val="28"/>
        </w:numPr>
        <w:ind w:left="1440"/>
        <w:rPr>
          <w:rFonts w:eastAsia="PMingLiU" w:cs="Tahoma"/>
          <w:lang w:eastAsia="zh-TW"/>
        </w:rPr>
      </w:pPr>
      <w:r w:rsidRPr="00DA53AD">
        <w:rPr>
          <w:rFonts w:eastAsia="PMingLiU" w:cs="Tahoma"/>
          <w:szCs w:val="18"/>
          <w:lang w:eastAsia="zh-TW"/>
        </w:rPr>
        <w:t>合格</w:t>
      </w:r>
      <w:r w:rsidRPr="00DA53AD">
        <w:rPr>
          <w:rFonts w:eastAsia="PMingLiU" w:cs="Tahoma"/>
          <w:szCs w:val="18"/>
          <w:lang w:eastAsia="zh-TW"/>
        </w:rPr>
        <w:t xml:space="preserve"> OS </w:t>
      </w:r>
      <w:r w:rsidRPr="00DA53AD">
        <w:rPr>
          <w:rFonts w:eastAsia="PMingLiU" w:cs="Tahoma"/>
          <w:szCs w:val="18"/>
          <w:lang w:eastAsia="zh-TW"/>
        </w:rPr>
        <w:t>必須安裝在該裝置上。</w:t>
      </w:r>
    </w:p>
    <w:p w:rsidR="00E31CC0" w:rsidRPr="00DA53AD" w:rsidRDefault="00E31CC0" w:rsidP="00997D81">
      <w:pPr>
        <w:rPr>
          <w:rFonts w:eastAsia="PMingLiU" w:cs="Tahoma"/>
          <w:lang w:eastAsia="zh-TW"/>
        </w:rPr>
      </w:pPr>
    </w:p>
    <w:p w:rsidR="00B73A46" w:rsidRPr="00DA53AD" w:rsidRDefault="00B73A46" w:rsidP="00EE035D">
      <w:pPr>
        <w:pStyle w:val="EndnoteText"/>
        <w:ind w:left="720"/>
        <w:rPr>
          <w:rFonts w:ascii="Tahoma" w:eastAsia="PMingLiU" w:hAnsi="Tahoma" w:cs="Tahoma"/>
          <w:lang w:eastAsia="zh-TW"/>
        </w:rPr>
      </w:pPr>
      <w:r w:rsidRPr="00DA53AD">
        <w:rPr>
          <w:rFonts w:ascii="Tahoma" w:eastAsia="PMingLiU" w:hAnsi="Tahoma" w:cs="Tahoma"/>
          <w:sz w:val="18"/>
          <w:szCs w:val="18"/>
          <w:lang w:eastAsia="zh-TW"/>
        </w:rPr>
        <w:t>依方案類型區分之合格作業系統：</w:t>
      </w:r>
    </w:p>
    <w:p w:rsidR="00B73A46" w:rsidRPr="00DA53AD" w:rsidRDefault="00B73A46" w:rsidP="00B73A46">
      <w:pPr>
        <w:pStyle w:val="EndnoteText"/>
        <w:rPr>
          <w:rFonts w:ascii="Tahoma" w:eastAsia="PMingLiU" w:hAnsi="Tahoma" w:cs="Tahoma"/>
          <w:lang w:eastAsia="zh-TW"/>
        </w:rPr>
      </w:pPr>
    </w:p>
    <w:tbl>
      <w:tblPr>
        <w:tblW w:w="8379" w:type="dxa"/>
        <w:tblInd w:w="878" w:type="dxa"/>
        <w:tblCellMar>
          <w:left w:w="0" w:type="dxa"/>
          <w:right w:w="0" w:type="dxa"/>
        </w:tblCellMar>
        <w:tblLook w:val="04A0" w:firstRow="1" w:lastRow="0" w:firstColumn="1" w:lastColumn="0" w:noHBand="0" w:noVBand="1"/>
      </w:tblPr>
      <w:tblGrid>
        <w:gridCol w:w="3884"/>
        <w:gridCol w:w="1098"/>
        <w:gridCol w:w="1225"/>
        <w:gridCol w:w="1156"/>
        <w:gridCol w:w="1000"/>
        <w:gridCol w:w="16"/>
      </w:tblGrid>
      <w:tr w:rsidR="00B73A46" w:rsidRPr="00DA53AD" w:rsidTr="00710C63">
        <w:trPr>
          <w:trHeight w:val="864"/>
          <w:tblHeader/>
        </w:trPr>
        <w:tc>
          <w:tcPr>
            <w:tcW w:w="3884"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A53AD" w:rsidRDefault="009B3FA2" w:rsidP="00710C63">
            <w:pPr>
              <w:ind w:left="122"/>
              <w:rPr>
                <w:rFonts w:eastAsia="PMingLiU" w:cs="Tahoma"/>
                <w:bCs/>
                <w:szCs w:val="18"/>
                <w:lang w:eastAsia="zh-TW"/>
              </w:rPr>
            </w:pPr>
            <w:r w:rsidRPr="00DA53AD">
              <w:rPr>
                <w:rFonts w:eastAsia="PMingLiU" w:cs="Tahoma"/>
                <w:b/>
                <w:bCs/>
                <w:szCs w:val="18"/>
                <w:lang w:eastAsia="zh-TW"/>
              </w:rPr>
              <w:t>符合</w:t>
            </w:r>
            <w:r w:rsidRPr="00DA53AD">
              <w:rPr>
                <w:rFonts w:eastAsia="PMingLiU" w:cs="Tahoma"/>
                <w:b/>
                <w:bCs/>
                <w:szCs w:val="18"/>
                <w:lang w:eastAsia="zh-TW"/>
              </w:rPr>
              <w:t xml:space="preserve"> Windows </w:t>
            </w:r>
            <w:r w:rsidRPr="00DA53AD">
              <w:rPr>
                <w:rFonts w:eastAsia="PMingLiU" w:cs="Tahoma"/>
                <w:b/>
                <w:bCs/>
                <w:szCs w:val="18"/>
                <w:lang w:eastAsia="zh-TW"/>
              </w:rPr>
              <w:t>出租權之訂購的合格作業系統</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9B3FA2">
            <w:pPr>
              <w:jc w:val="center"/>
              <w:rPr>
                <w:rFonts w:eastAsia="PMingLiU" w:cs="Tahoma"/>
                <w:b/>
                <w:bCs/>
                <w:sz w:val="14"/>
                <w:szCs w:val="18"/>
              </w:rPr>
            </w:pPr>
            <w:r w:rsidRPr="00DA53AD">
              <w:rPr>
                <w:rFonts w:eastAsia="PMingLiU" w:cs="Tahoma"/>
                <w:b/>
                <w:bCs/>
                <w:sz w:val="14"/>
                <w:szCs w:val="18"/>
              </w:rPr>
              <w:t>OEM</w:t>
            </w:r>
          </w:p>
        </w:tc>
        <w:tc>
          <w:tcPr>
            <w:tcW w:w="12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1B15A5">
            <w:pPr>
              <w:jc w:val="center"/>
              <w:rPr>
                <w:rFonts w:eastAsia="PMingLiU" w:cs="Tahoma"/>
                <w:b/>
                <w:bCs/>
                <w:sz w:val="14"/>
                <w:szCs w:val="18"/>
              </w:rPr>
            </w:pPr>
            <w:r w:rsidRPr="00DA53AD">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50116B">
            <w:pPr>
              <w:jc w:val="center"/>
              <w:rPr>
                <w:rFonts w:eastAsia="PMingLiU" w:cs="Tahoma"/>
                <w:b/>
                <w:bCs/>
                <w:sz w:val="14"/>
                <w:szCs w:val="18"/>
              </w:rPr>
            </w:pPr>
            <w:r w:rsidRPr="00DA53AD">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DA53AD" w:rsidRDefault="00B73A46" w:rsidP="005F0406">
            <w:pPr>
              <w:jc w:val="center"/>
              <w:rPr>
                <w:rFonts w:eastAsia="PMingLiU" w:cs="Tahoma"/>
                <w:b/>
                <w:bCs/>
                <w:sz w:val="14"/>
                <w:szCs w:val="18"/>
              </w:rPr>
            </w:pPr>
            <w:r w:rsidRPr="00DA53AD">
              <w:rPr>
                <w:rFonts w:eastAsia="PMingLiU" w:cs="Tahoma"/>
                <w:b/>
                <w:bCs/>
                <w:sz w:val="14"/>
                <w:szCs w:val="18"/>
              </w:rPr>
              <w:t>Open License</w:t>
            </w:r>
          </w:p>
        </w:tc>
        <w:tc>
          <w:tcPr>
            <w:tcW w:w="16" w:type="dxa"/>
            <w:vAlign w:val="center"/>
          </w:tcPr>
          <w:p w:rsidR="00B73A46" w:rsidRPr="00DA53AD" w:rsidRDefault="00B73A46" w:rsidP="00713A6C">
            <w:pPr>
              <w:rPr>
                <w:rFonts w:eastAsia="PMingLiU" w:cs="Tahoma"/>
                <w:szCs w:val="18"/>
              </w:rPr>
            </w:pPr>
          </w:p>
        </w:tc>
      </w:tr>
      <w:tr w:rsidR="00BF7A97"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713A6C">
            <w:pPr>
              <w:rPr>
                <w:rFonts w:eastAsia="PMingLiU" w:cs="Tahoma"/>
                <w:b/>
                <w:bCs/>
                <w:szCs w:val="18"/>
              </w:rPr>
            </w:pPr>
            <w:r w:rsidRPr="00DA53AD">
              <w:rPr>
                <w:rFonts w:eastAsia="PMingLiU" w:cs="Tahoma"/>
                <w:b/>
                <w:bCs/>
                <w:szCs w:val="18"/>
              </w:rPr>
              <w:t xml:space="preserve">Windows 8 (32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p>
        </w:tc>
        <w:tc>
          <w:tcPr>
            <w:tcW w:w="16" w:type="dxa"/>
            <w:vAlign w:val="center"/>
          </w:tcPr>
          <w:p w:rsidR="00BF7A97" w:rsidRPr="00DA53AD" w:rsidRDefault="00BF7A97" w:rsidP="00713A6C">
            <w:pPr>
              <w:rPr>
                <w:rFonts w:eastAsia="PMingLiU" w:cs="Tahoma"/>
                <w:szCs w:val="18"/>
              </w:rPr>
            </w:pPr>
          </w:p>
        </w:tc>
      </w:tr>
      <w:tr w:rsidR="00BF7A97"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ind w:left="522"/>
              <w:rPr>
                <w:rFonts w:eastAsia="PMingLiU" w:cs="Tahoma"/>
                <w:b/>
                <w:bCs/>
                <w:szCs w:val="18"/>
              </w:rPr>
            </w:pPr>
            <w:r w:rsidRPr="00DA53AD">
              <w:rPr>
                <w:rFonts w:eastAsia="PMingLiU" w:cs="Tahoma"/>
                <w:szCs w:val="18"/>
              </w:rPr>
              <w:t>Pro (K</w:t>
            </w:r>
            <w:r w:rsidRPr="00DA53AD">
              <w:rPr>
                <w:rFonts w:eastAsia="PMingLiU" w:cs="Tahoma"/>
                <w:szCs w:val="18"/>
              </w:rPr>
              <w:t>、</w:t>
            </w:r>
            <w:r w:rsidRPr="00DA53AD">
              <w:rPr>
                <w:rFonts w:eastAsia="PMingLiU" w:cs="Tahoma"/>
                <w:szCs w:val="18"/>
              </w:rPr>
              <w:t>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r w:rsidRPr="00DA53AD">
              <w:rPr>
                <w:rFonts w:eastAsia="PMingLiU" w:cs="Tahoma"/>
                <w:szCs w:val="18"/>
              </w:rPr>
              <w:t>x</w:t>
            </w: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r w:rsidRPr="00DA53A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DA53AD" w:rsidRDefault="00BF7A97" w:rsidP="00BF7A97">
            <w:pPr>
              <w:jc w:val="center"/>
              <w:rPr>
                <w:rFonts w:eastAsia="PMingLiU" w:cs="Tahoma"/>
                <w:szCs w:val="18"/>
              </w:rPr>
            </w:pPr>
            <w:r w:rsidRPr="00DA53AD">
              <w:rPr>
                <w:rFonts w:eastAsia="PMingLiU" w:cs="Tahoma"/>
                <w:szCs w:val="18"/>
              </w:rPr>
              <w:t>x</w:t>
            </w:r>
          </w:p>
        </w:tc>
        <w:tc>
          <w:tcPr>
            <w:tcW w:w="16" w:type="dxa"/>
            <w:vAlign w:val="center"/>
          </w:tcPr>
          <w:p w:rsidR="00BF7A97" w:rsidRPr="00DA53AD" w:rsidRDefault="00BF7A97" w:rsidP="00713A6C">
            <w:pPr>
              <w:rPr>
                <w:rFonts w:eastAsia="PMingLiU" w:cs="Tahoma"/>
                <w:szCs w:val="18"/>
              </w:rPr>
            </w:pPr>
          </w:p>
        </w:tc>
      </w:tr>
      <w:tr w:rsidR="00B73A46"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b/>
                <w:bCs/>
                <w:szCs w:val="18"/>
              </w:rPr>
            </w:pPr>
            <w:r w:rsidRPr="00DA53AD">
              <w:rPr>
                <w:rFonts w:eastAsia="PMingLiU" w:cs="Tahoma"/>
                <w:b/>
                <w:bCs/>
                <w:szCs w:val="18"/>
              </w:rPr>
              <w:t xml:space="preserve">Windows 7 (32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BF7A97">
            <w:pPr>
              <w:jc w:val="center"/>
              <w:rPr>
                <w:rFonts w:eastAsia="PMingLiU" w:cs="Tahoma"/>
                <w:szCs w:val="18"/>
              </w:rPr>
            </w:pP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BF7A97">
            <w:pPr>
              <w:jc w:val="center"/>
              <w:rPr>
                <w:rFonts w:eastAsia="PMingLiU" w:cs="Tahoma"/>
                <w:szCs w:val="18"/>
              </w:rPr>
            </w:pPr>
          </w:p>
        </w:tc>
        <w:tc>
          <w:tcPr>
            <w:tcW w:w="16" w:type="dxa"/>
            <w:vAlign w:val="center"/>
          </w:tcPr>
          <w:p w:rsidR="00B73A46" w:rsidRPr="00DA53AD" w:rsidRDefault="00B73A46" w:rsidP="00713A6C">
            <w:pPr>
              <w:rPr>
                <w:rFonts w:eastAsia="PMingLiU" w:cs="Tahoma"/>
                <w:szCs w:val="18"/>
              </w:rPr>
            </w:pPr>
          </w:p>
        </w:tc>
      </w:tr>
      <w:tr w:rsidR="00B73A46"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BF7A97">
            <w:pPr>
              <w:ind w:left="522"/>
              <w:rPr>
                <w:rFonts w:eastAsia="PMingLiU" w:cs="Tahoma"/>
                <w:bCs/>
                <w:szCs w:val="18"/>
              </w:rPr>
            </w:pPr>
            <w:r w:rsidRPr="00DA53AD">
              <w:rPr>
                <w:rFonts w:eastAsia="PMingLiU" w:cs="Tahoma"/>
                <w:szCs w:val="18"/>
              </w:rPr>
              <w:t>Professional (K</w:t>
            </w:r>
            <w:r w:rsidRPr="00DA53AD">
              <w:rPr>
                <w:rFonts w:eastAsia="PMingLiU" w:cs="Tahoma"/>
                <w:szCs w:val="18"/>
              </w:rPr>
              <w:t>、</w:t>
            </w:r>
            <w:r w:rsidRPr="00DA53AD">
              <w:rPr>
                <w:rFonts w:eastAsia="PMingLiU" w:cs="Tahoma"/>
                <w:szCs w:val="18"/>
              </w:rPr>
              <w:t>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6" w:type="dxa"/>
            <w:vAlign w:val="center"/>
          </w:tcPr>
          <w:p w:rsidR="00B73A46" w:rsidRPr="00DA53AD" w:rsidRDefault="00B73A46" w:rsidP="00713A6C">
            <w:pPr>
              <w:rPr>
                <w:rFonts w:eastAsia="PMingLiU" w:cs="Tahoma"/>
                <w:szCs w:val="18"/>
              </w:rPr>
            </w:pPr>
          </w:p>
        </w:tc>
      </w:tr>
      <w:tr w:rsidR="00B73A46"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rPr>
                <w:rFonts w:eastAsia="PMingLiU" w:cs="Tahoma"/>
                <w:b/>
                <w:bCs/>
                <w:szCs w:val="18"/>
              </w:rPr>
            </w:pPr>
            <w:r w:rsidRPr="00DA53AD">
              <w:rPr>
                <w:rFonts w:eastAsia="PMingLiU" w:cs="Tahoma"/>
                <w:b/>
                <w:bCs/>
                <w:szCs w:val="18"/>
              </w:rPr>
              <w:t xml:space="preserve">Windows Vista (32 </w:t>
            </w:r>
            <w:r w:rsidRPr="00DA53AD">
              <w:rPr>
                <w:rFonts w:eastAsia="PMingLiU" w:cs="Tahoma"/>
                <w:b/>
                <w:bCs/>
                <w:szCs w:val="18"/>
              </w:rPr>
              <w:t>位元或</w:t>
            </w:r>
            <w:r w:rsidRPr="00DA53AD">
              <w:rPr>
                <w:rFonts w:eastAsia="PMingLiU" w:cs="Tahoma"/>
                <w:b/>
                <w:bCs/>
                <w:szCs w:val="18"/>
              </w:rPr>
              <w:t xml:space="preserve"> 64 </w:t>
            </w:r>
            <w:r w:rsidRPr="00DA53AD">
              <w:rPr>
                <w:rFonts w:eastAsia="PMingLiU" w:cs="Tahoma"/>
                <w:b/>
                <w:bCs/>
                <w:szCs w:val="18"/>
              </w:rPr>
              <w:t>位元</w:t>
            </w:r>
            <w:r w:rsidRPr="00DA53AD">
              <w:rPr>
                <w:rFonts w:eastAsia="PMingLiU" w:cs="Tahoma"/>
                <w:b/>
                <w:bCs/>
                <w:szCs w:val="18"/>
              </w:rPr>
              <w:t>)</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C45359" w:rsidP="00713A6C">
            <w:pPr>
              <w:jc w:val="center"/>
              <w:rPr>
                <w:rFonts w:eastAsia="PMingLiU" w:cs="Tahoma"/>
                <w:szCs w:val="18"/>
              </w:rPr>
            </w:pPr>
            <w:r w:rsidRPr="00DA53AD">
              <w:rPr>
                <w:rFonts w:eastAsia="PMingLiU" w:cs="Tahoma"/>
                <w:szCs w:val="18"/>
              </w:rPr>
              <w:t xml:space="preserve"> </w:t>
            </w:r>
          </w:p>
        </w:tc>
        <w:tc>
          <w:tcPr>
            <w:tcW w:w="16" w:type="dxa"/>
            <w:vAlign w:val="center"/>
          </w:tcPr>
          <w:p w:rsidR="00B73A46" w:rsidRPr="00DA53AD" w:rsidRDefault="00B73A46" w:rsidP="00713A6C">
            <w:pPr>
              <w:rPr>
                <w:rFonts w:eastAsia="PMingLiU" w:cs="Tahoma"/>
                <w:szCs w:val="18"/>
              </w:rPr>
            </w:pPr>
          </w:p>
        </w:tc>
      </w:tr>
      <w:tr w:rsidR="00B73A46" w:rsidRPr="00DA53AD" w:rsidTr="00710C63">
        <w:trPr>
          <w:trHeight w:val="255"/>
        </w:trPr>
        <w:tc>
          <w:tcPr>
            <w:tcW w:w="388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ind w:firstLine="540"/>
              <w:rPr>
                <w:rFonts w:eastAsia="PMingLiU" w:cs="Tahoma"/>
                <w:szCs w:val="18"/>
              </w:rPr>
            </w:pPr>
            <w:r w:rsidRPr="00DA53AD">
              <w:rPr>
                <w:rFonts w:eastAsia="PMingLiU" w:cs="Tahoma"/>
                <w:szCs w:val="18"/>
              </w:rPr>
              <w:t>Business (K</w:t>
            </w:r>
            <w:r w:rsidRPr="00DA53AD">
              <w:rPr>
                <w:rFonts w:eastAsia="PMingLiU" w:cs="Tahoma"/>
                <w:szCs w:val="18"/>
              </w:rPr>
              <w:t>、</w:t>
            </w:r>
            <w:r w:rsidRPr="00DA53AD">
              <w:rPr>
                <w:rFonts w:eastAsia="PMingLiU" w:cs="Tahoma"/>
                <w:szCs w:val="18"/>
              </w:rPr>
              <w:t>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2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DA53AD" w:rsidRDefault="00B73A46" w:rsidP="00713A6C">
            <w:pPr>
              <w:jc w:val="center"/>
              <w:rPr>
                <w:rFonts w:eastAsia="PMingLiU" w:cs="Tahoma"/>
                <w:szCs w:val="18"/>
              </w:rPr>
            </w:pPr>
            <w:r w:rsidRPr="00DA53AD">
              <w:rPr>
                <w:rFonts w:eastAsia="PMingLiU" w:cs="Tahoma"/>
                <w:szCs w:val="18"/>
              </w:rPr>
              <w:t>x</w:t>
            </w:r>
          </w:p>
        </w:tc>
        <w:tc>
          <w:tcPr>
            <w:tcW w:w="16" w:type="dxa"/>
            <w:vAlign w:val="center"/>
          </w:tcPr>
          <w:p w:rsidR="00B73A46" w:rsidRPr="00DA53AD" w:rsidRDefault="00B73A46" w:rsidP="00713A6C">
            <w:pPr>
              <w:rPr>
                <w:rFonts w:eastAsia="PMingLiU" w:cs="Tahoma"/>
                <w:szCs w:val="18"/>
              </w:rPr>
            </w:pPr>
          </w:p>
        </w:tc>
      </w:tr>
    </w:tbl>
    <w:p w:rsidR="00B73A46" w:rsidRPr="00DA53AD" w:rsidRDefault="00B73A46" w:rsidP="00B73A46">
      <w:pPr>
        <w:rPr>
          <w:rFonts w:eastAsia="PMingLiU" w:cs="Tahoma"/>
        </w:rPr>
      </w:pPr>
    </w:p>
    <w:p w:rsidR="00B73A46" w:rsidRPr="00DA53AD" w:rsidRDefault="00B73A46" w:rsidP="00EE035D">
      <w:pPr>
        <w:ind w:left="720"/>
        <w:rPr>
          <w:rFonts w:eastAsia="PMingLiU" w:cs="Tahoma"/>
          <w:lang w:eastAsia="zh-TW"/>
        </w:rPr>
      </w:pPr>
      <w:r w:rsidRPr="00DA53AD">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rsidR="00B73A46" w:rsidRPr="00DA53AD" w:rsidRDefault="00B73A46" w:rsidP="00804794">
      <w:pPr>
        <w:ind w:left="720"/>
        <w:rPr>
          <w:rFonts w:eastAsia="PMingLiU" w:cs="Tahoma"/>
          <w:lang w:eastAsia="zh-TW"/>
        </w:rPr>
      </w:pPr>
    </w:p>
    <w:p w:rsidR="00B73A46" w:rsidRPr="00DA53AD" w:rsidRDefault="00B73A46" w:rsidP="00804794">
      <w:pPr>
        <w:ind w:left="720"/>
        <w:rPr>
          <w:rFonts w:eastAsia="PMingLiU" w:cs="Tahoma"/>
          <w:lang w:eastAsia="zh-TW"/>
        </w:rPr>
      </w:pPr>
      <w:r w:rsidRPr="00DA53AD">
        <w:rPr>
          <w:rFonts w:eastAsia="PMingLiU" w:cs="Tahoma"/>
          <w:szCs w:val="18"/>
          <w:u w:val="single"/>
          <w:lang w:eastAsia="zh-TW"/>
        </w:rPr>
        <w:t>軟體保證例外狀況</w:t>
      </w:r>
    </w:p>
    <w:p w:rsidR="00B73A46" w:rsidRPr="00DA53AD" w:rsidRDefault="00B73A46" w:rsidP="00804794">
      <w:pPr>
        <w:ind w:left="720"/>
        <w:rPr>
          <w:rFonts w:eastAsia="PMingLiU" w:cs="Tahoma"/>
          <w:lang w:eastAsia="zh-TW"/>
        </w:rPr>
      </w:pPr>
      <w:r w:rsidRPr="00DA53AD">
        <w:rPr>
          <w:rFonts w:eastAsia="PMingLiU" w:cs="Tahoma"/>
          <w:szCs w:val="18"/>
          <w:lang w:eastAsia="zh-TW"/>
        </w:rPr>
        <w:t>取得出租權授權的客戶沒有資格獲得相同之基本軟體使用權的軟體保證。不過，出租</w:t>
      </w:r>
      <w:r w:rsidRPr="00DA53AD">
        <w:rPr>
          <w:rFonts w:eastAsia="PMingLiU" w:cs="Tahoma"/>
          <w:szCs w:val="18"/>
          <w:lang w:eastAsia="zh-TW"/>
        </w:rPr>
        <w:t>/</w:t>
      </w:r>
      <w:r w:rsidRPr="00DA53AD">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B73A46" w:rsidRPr="00DA53AD" w:rsidRDefault="00B73A46" w:rsidP="00B73A46">
      <w:pPr>
        <w:rPr>
          <w:rFonts w:eastAsia="PMingLiU" w:cs="Tahoma"/>
          <w:lang w:eastAsia="zh-TW"/>
        </w:rPr>
      </w:pPr>
    </w:p>
    <w:bookmarkEnd w:id="1126"/>
    <w:bookmarkEnd w:id="1127"/>
    <w:bookmarkEnd w:id="1128"/>
    <w:p w:rsidR="00104195" w:rsidRDefault="00104195"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Default="00710C63" w:rsidP="00104195">
      <w:pPr>
        <w:tabs>
          <w:tab w:val="left" w:pos="1440"/>
        </w:tabs>
        <w:ind w:left="1080"/>
        <w:contextualSpacing/>
        <w:rPr>
          <w:rFonts w:eastAsia="PMingLiU" w:cs="Tahoma"/>
          <w:lang w:eastAsia="zh-TW"/>
        </w:rPr>
      </w:pPr>
    </w:p>
    <w:p w:rsidR="00710C63" w:rsidRPr="00DA53AD" w:rsidRDefault="00710C63" w:rsidP="00104195">
      <w:pPr>
        <w:tabs>
          <w:tab w:val="left" w:pos="1440"/>
        </w:tabs>
        <w:ind w:left="1080"/>
        <w:contextualSpacing/>
        <w:rPr>
          <w:rFonts w:eastAsia="PMingLiU" w:cs="Tahoma"/>
          <w:lang w:eastAsia="zh-TW"/>
        </w:rPr>
      </w:pPr>
    </w:p>
    <w:p w:rsidR="00104195" w:rsidRPr="00DA53AD" w:rsidRDefault="00104195" w:rsidP="00104195">
      <w:pPr>
        <w:pStyle w:val="Heading2"/>
        <w:ind w:hanging="720"/>
        <w:rPr>
          <w:rFonts w:ascii="Tahoma" w:eastAsia="PMingLiU" w:hAnsi="Tahoma" w:cs="Tahoma"/>
        </w:rPr>
      </w:pPr>
      <w:bookmarkStart w:id="1129" w:name="_98_Windows_Multipoint"/>
      <w:bookmarkStart w:id="1130" w:name="_98Windows_Intune_Add-on"/>
      <w:bookmarkStart w:id="1131" w:name="_97_Windows_Intune"/>
      <w:bookmarkStart w:id="1132" w:name="_29_Windows_Intune"/>
      <w:bookmarkStart w:id="1133" w:name="Srv_110WindowsIntuneAddOn"/>
      <w:bookmarkStart w:id="1134" w:name="_Toc336338366"/>
      <w:bookmarkStart w:id="1135" w:name="_Toc352109546"/>
      <w:bookmarkStart w:id="1136" w:name="Srv_104WindowsIntuneAddOn"/>
      <w:bookmarkEnd w:id="1129"/>
      <w:bookmarkEnd w:id="1130"/>
      <w:bookmarkEnd w:id="1131"/>
      <w:bookmarkEnd w:id="1132"/>
      <w:r w:rsidRPr="00DA53AD">
        <w:rPr>
          <w:rFonts w:ascii="Tahoma" w:eastAsia="PMingLiU" w:hAnsi="Tahoma" w:cs="Tahoma"/>
          <w:caps/>
          <w:color w:val="EE6000"/>
          <w:sz w:val="22"/>
          <w:szCs w:val="18"/>
          <w:vertAlign w:val="superscript"/>
        </w:rPr>
        <w:lastRenderedPageBreak/>
        <w:t>29</w:t>
      </w:r>
      <w:r w:rsidRPr="00E23113">
        <w:rPr>
          <w:rFonts w:ascii="Tahoma" w:eastAsia="PMingLiU" w:hAnsi="Tahoma" w:cs="Tahoma"/>
          <w:caps/>
          <w:color w:val="EE6000"/>
          <w:sz w:val="22"/>
          <w:szCs w:val="18"/>
        </w:rPr>
        <w:t xml:space="preserve"> </w:t>
      </w:r>
      <w:r w:rsidRPr="00DA53AD">
        <w:rPr>
          <w:rFonts w:ascii="Tahoma" w:eastAsia="PMingLiU" w:hAnsi="Tahoma" w:cs="Tahoma"/>
          <w:color w:val="EE6000"/>
          <w:sz w:val="22"/>
          <w:szCs w:val="18"/>
        </w:rPr>
        <w:t xml:space="preserve">Windows Intune </w:t>
      </w:r>
      <w:r w:rsidRPr="00DA53AD">
        <w:rPr>
          <w:rFonts w:ascii="Tahoma" w:eastAsia="PMingLiU" w:hAnsi="Tahoma" w:cs="Tahoma"/>
          <w:color w:val="EE6000"/>
          <w:sz w:val="22"/>
          <w:szCs w:val="18"/>
        </w:rPr>
        <w:t>附加元件</w:t>
      </w:r>
      <w:bookmarkEnd w:id="1133"/>
      <w:bookmarkEnd w:id="1134"/>
      <w:r w:rsidRPr="00DA53AD">
        <w:rPr>
          <w:rFonts w:ascii="Tahoma" w:eastAsia="PMingLiU" w:hAnsi="Tahoma" w:cs="Tahoma"/>
          <w:color w:val="EE6000"/>
          <w:sz w:val="22"/>
          <w:szCs w:val="18"/>
        </w:rPr>
        <w:t xml:space="preserve"> (</w:t>
      </w:r>
      <w:r w:rsidRPr="00DA53AD">
        <w:rPr>
          <w:rFonts w:ascii="Tahoma" w:eastAsia="PMingLiU" w:hAnsi="Tahoma" w:cs="Tahoma"/>
          <w:color w:val="EE6000"/>
          <w:sz w:val="22"/>
          <w:szCs w:val="18"/>
        </w:rPr>
        <w:t>每一裝置</w:t>
      </w:r>
      <w:r w:rsidRPr="00DA53AD">
        <w:rPr>
          <w:rFonts w:ascii="Tahoma" w:eastAsia="PMingLiU" w:hAnsi="Tahoma" w:cs="Tahoma"/>
          <w:color w:val="EE6000"/>
          <w:sz w:val="22"/>
          <w:szCs w:val="18"/>
        </w:rPr>
        <w:t>)</w:t>
      </w:r>
      <w:bookmarkEnd w:id="1135"/>
    </w:p>
    <w:bookmarkEnd w:id="1136"/>
    <w:p w:rsidR="00104195" w:rsidRPr="00DA53AD" w:rsidRDefault="00104195" w:rsidP="00104195">
      <w:pPr>
        <w:ind w:left="720"/>
        <w:rPr>
          <w:rFonts w:eastAsia="PMingLiU" w:cs="Tahoma"/>
        </w:rPr>
      </w:pPr>
    </w:p>
    <w:p w:rsidR="00104195" w:rsidRPr="00DA53AD" w:rsidRDefault="00104195" w:rsidP="00104195">
      <w:pPr>
        <w:ind w:left="720"/>
        <w:rPr>
          <w:rFonts w:eastAsia="PMingLiU" w:cs="Tahoma"/>
          <w:lang w:eastAsia="zh-TW"/>
        </w:rPr>
      </w:pPr>
      <w:r w:rsidRPr="00DA53AD">
        <w:rPr>
          <w:rFonts w:eastAsia="PMingLiU" w:cs="Tahoma"/>
        </w:rPr>
        <w:t>想要取得其他</w:t>
      </w:r>
      <w:r w:rsidRPr="00DA53AD">
        <w:rPr>
          <w:rFonts w:eastAsia="PMingLiU" w:cs="Tahoma"/>
        </w:rPr>
        <w:t xml:space="preserve"> Windows Intune </w:t>
      </w:r>
      <w:r w:rsidRPr="00DA53AD">
        <w:rPr>
          <w:rFonts w:eastAsia="PMingLiU" w:cs="Tahoma"/>
        </w:rPr>
        <w:t>附加元件</w:t>
      </w:r>
      <w:r w:rsidRPr="00DA53AD">
        <w:rPr>
          <w:rFonts w:eastAsia="PMingLiU" w:cs="Tahoma"/>
        </w:rPr>
        <w:t xml:space="preserve"> (</w:t>
      </w:r>
      <w:r w:rsidRPr="00DA53AD">
        <w:rPr>
          <w:rFonts w:eastAsia="PMingLiU" w:cs="Tahoma"/>
        </w:rPr>
        <w:t>每一裝置</w:t>
      </w:r>
      <w:r w:rsidRPr="00DA53AD">
        <w:rPr>
          <w:rFonts w:eastAsia="PMingLiU" w:cs="Tahoma"/>
        </w:rPr>
        <w:t xml:space="preserve">) </w:t>
      </w:r>
      <w:r w:rsidRPr="00DA53AD">
        <w:rPr>
          <w:rFonts w:eastAsia="PMingLiU" w:cs="Tahoma"/>
        </w:rPr>
        <w:t>使用權之</w:t>
      </w:r>
      <w:r w:rsidRPr="00DA53AD">
        <w:rPr>
          <w:rFonts w:eastAsia="PMingLiU" w:cs="Tahoma"/>
        </w:rPr>
        <w:t xml:space="preserve"> Enterprise </w:t>
      </w:r>
      <w:r w:rsidRPr="00DA53AD">
        <w:rPr>
          <w:rFonts w:eastAsia="PMingLiU" w:cs="Tahoma"/>
        </w:rPr>
        <w:t>客戶，必須先取得有效之</w:t>
      </w:r>
      <w:r w:rsidRPr="00DA53AD">
        <w:rPr>
          <w:rFonts w:eastAsia="PMingLiU" w:cs="Tahoma"/>
        </w:rPr>
        <w:t xml:space="preserve"> Windows </w:t>
      </w:r>
      <w:r w:rsidRPr="00DA53AD">
        <w:rPr>
          <w:rFonts w:eastAsia="PMingLiU" w:cs="Tahoma"/>
        </w:rPr>
        <w:t>軟體保證或是</w:t>
      </w:r>
      <w:r w:rsidRPr="00DA53AD">
        <w:rPr>
          <w:rFonts w:eastAsia="PMingLiU" w:cs="Tahoma"/>
        </w:rPr>
        <w:t xml:space="preserve"> Windows </w:t>
      </w:r>
      <w:r w:rsidRPr="00DA53AD">
        <w:rPr>
          <w:rFonts w:eastAsia="PMingLiU" w:cs="Tahoma"/>
        </w:rPr>
        <w:t>虛擬桌面存取</w:t>
      </w:r>
      <w:r w:rsidRPr="00DA53AD">
        <w:rPr>
          <w:rFonts w:eastAsia="PMingLiU" w:cs="Tahoma"/>
        </w:rPr>
        <w:t xml:space="preserve"> (Windows VDA) </w:t>
      </w:r>
      <w:r w:rsidRPr="00DA53AD">
        <w:rPr>
          <w:rFonts w:eastAsia="PMingLiU" w:cs="Tahoma"/>
        </w:rPr>
        <w:t>之有效使用權，並將其指派至客戶為其取得</w:t>
      </w:r>
      <w:r w:rsidRPr="00DA53AD">
        <w:rPr>
          <w:rFonts w:eastAsia="PMingLiU" w:cs="Tahoma"/>
        </w:rPr>
        <w:t xml:space="preserve"> Windows Intune </w:t>
      </w:r>
      <w:r w:rsidRPr="00DA53AD">
        <w:rPr>
          <w:rFonts w:eastAsia="PMingLiU" w:cs="Tahoma"/>
        </w:rPr>
        <w:t>附加元件使用權之桌面裝置。</w:t>
      </w:r>
      <w:r w:rsidRPr="00DA53AD">
        <w:rPr>
          <w:rFonts w:eastAsia="PMingLiU" w:cs="Tahoma"/>
          <w:lang w:eastAsia="zh-TW"/>
        </w:rPr>
        <w:t>取得</w:t>
      </w:r>
      <w:r w:rsidRPr="00DA53AD">
        <w:rPr>
          <w:rFonts w:eastAsia="PMingLiU" w:cs="Tahoma"/>
          <w:lang w:eastAsia="zh-TW"/>
        </w:rPr>
        <w:t xml:space="preserve"> Windows Intune </w:t>
      </w:r>
      <w:r w:rsidRPr="00DA53AD">
        <w:rPr>
          <w:rFonts w:eastAsia="PMingLiU" w:cs="Tahoma"/>
          <w:lang w:eastAsia="zh-TW"/>
        </w:rPr>
        <w:t>附加元件</w:t>
      </w:r>
      <w:r w:rsidRPr="00DA53AD">
        <w:rPr>
          <w:rFonts w:eastAsia="PMingLiU" w:cs="Tahoma"/>
          <w:lang w:eastAsia="zh-TW"/>
        </w:rPr>
        <w:t xml:space="preserv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使用權所依據之註冊，必須與取得對應之軟體保證範圍或</w:t>
      </w:r>
      <w:r w:rsidRPr="00DA53AD">
        <w:rPr>
          <w:rFonts w:eastAsia="PMingLiU" w:cs="Tahoma"/>
          <w:lang w:eastAsia="zh-TW"/>
        </w:rPr>
        <w:t xml:space="preserve"> Windows VDA </w:t>
      </w:r>
      <w:r w:rsidRPr="00DA53AD">
        <w:rPr>
          <w:rFonts w:eastAsia="PMingLiU" w:cs="Tahoma"/>
          <w:lang w:eastAsia="zh-TW"/>
        </w:rPr>
        <w:t>使用權時所依據之註冊相同。</w:t>
      </w:r>
    </w:p>
    <w:p w:rsidR="00710C63" w:rsidRPr="00DA53AD" w:rsidRDefault="00710C63" w:rsidP="00104195">
      <w:pPr>
        <w:ind w:left="720"/>
        <w:rPr>
          <w:rFonts w:eastAsia="PMingLiU" w:cs="Tahoma"/>
          <w:lang w:eastAsia="zh-TW"/>
        </w:rPr>
      </w:pPr>
    </w:p>
    <w:p w:rsidR="00104195" w:rsidRPr="00DA53AD" w:rsidRDefault="00104195" w:rsidP="00104195">
      <w:pPr>
        <w:spacing w:after="60"/>
        <w:ind w:left="720"/>
        <w:rPr>
          <w:rFonts w:eastAsia="PMingLiU" w:cs="Tahoma"/>
          <w:lang w:eastAsia="zh-TW"/>
        </w:rPr>
      </w:pPr>
      <w:r w:rsidRPr="00DA53AD">
        <w:rPr>
          <w:rFonts w:eastAsia="PMingLiU" w:cs="Tahoma"/>
          <w:b/>
          <w:lang w:eastAsia="zh-TW"/>
        </w:rPr>
        <w:t>使用權之重新指定。</w:t>
      </w:r>
    </w:p>
    <w:p w:rsidR="00104195" w:rsidRPr="00DA53AD" w:rsidRDefault="00104195" w:rsidP="00104195">
      <w:pPr>
        <w:ind w:left="720"/>
        <w:rPr>
          <w:rFonts w:eastAsia="PMingLiU" w:cs="Tahoma"/>
          <w:lang w:eastAsia="zh-TW"/>
        </w:rPr>
      </w:pPr>
      <w:r w:rsidRPr="00DA53AD">
        <w:rPr>
          <w:rFonts w:eastAsia="PMingLiU" w:cs="Tahoma"/>
          <w:lang w:eastAsia="zh-TW"/>
        </w:rPr>
        <w:t>客戶可以重新指定</w:t>
      </w:r>
      <w:r w:rsidRPr="00DA53AD">
        <w:rPr>
          <w:rFonts w:eastAsia="PMingLiU" w:cs="Tahoma"/>
          <w:lang w:eastAsia="zh-TW"/>
        </w:rPr>
        <w:t xml:space="preserve"> Windows Intune </w:t>
      </w:r>
      <w:r w:rsidRPr="00DA53AD">
        <w:rPr>
          <w:rFonts w:eastAsia="PMingLiU" w:cs="Tahoma"/>
          <w:lang w:eastAsia="zh-TW"/>
        </w:rPr>
        <w:t>附加元件</w:t>
      </w:r>
      <w:r w:rsidRPr="00DA53AD">
        <w:rPr>
          <w:rFonts w:eastAsia="PMingLiU" w:cs="Tahoma"/>
          <w:lang w:eastAsia="zh-TW"/>
        </w:rPr>
        <w:t xml:space="preserv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使用權，但是不能以短期為基礎</w:t>
      </w:r>
      <w:r w:rsidRPr="00DA53AD">
        <w:rPr>
          <w:rFonts w:eastAsia="PMingLiU" w:cs="Tahoma"/>
          <w:lang w:eastAsia="zh-TW"/>
        </w:rPr>
        <w:t xml:space="preserve"> (</w:t>
      </w:r>
      <w:r w:rsidRPr="00DA53AD">
        <w:rPr>
          <w:rFonts w:eastAsia="PMingLiU" w:cs="Tahoma"/>
          <w:lang w:eastAsia="zh-TW"/>
        </w:rPr>
        <w:t>即不能在最近指派使用權後的</w:t>
      </w:r>
      <w:r w:rsidRPr="00DA53AD">
        <w:rPr>
          <w:rFonts w:eastAsia="PMingLiU" w:cs="Tahoma"/>
          <w:lang w:eastAsia="zh-TW"/>
        </w:rPr>
        <w:t xml:space="preserve"> 90 </w:t>
      </w:r>
      <w:r w:rsidRPr="00DA53AD">
        <w:rPr>
          <w:rFonts w:eastAsia="PMingLiU" w:cs="Tahoma"/>
          <w:lang w:eastAsia="zh-TW"/>
        </w:rPr>
        <w:t>天內進行</w:t>
      </w:r>
      <w:r w:rsidRPr="00DA53AD">
        <w:rPr>
          <w:rFonts w:eastAsia="PMingLiU" w:cs="Tahoma"/>
          <w:lang w:eastAsia="zh-TW"/>
        </w:rPr>
        <w:t>)</w:t>
      </w:r>
      <w:r w:rsidRPr="00DA53AD">
        <w:rPr>
          <w:rFonts w:eastAsia="PMingLiU" w:cs="Tahoma"/>
          <w:lang w:eastAsia="zh-TW"/>
        </w:rPr>
        <w:t>。若客戶因永久性硬體故障而淘汰現有的授權裝置，則可以立即重新指定</w:t>
      </w:r>
      <w:r w:rsidRPr="00DA53AD">
        <w:rPr>
          <w:rFonts w:eastAsia="PMingLiU" w:cs="Tahoma"/>
          <w:lang w:eastAsia="zh-TW"/>
        </w:rPr>
        <w:t xml:space="preserve"> Windows Intune </w:t>
      </w:r>
      <w:r w:rsidRPr="00DA53AD">
        <w:rPr>
          <w:rFonts w:eastAsia="PMingLiU" w:cs="Tahoma"/>
          <w:lang w:eastAsia="zh-TW"/>
        </w:rPr>
        <w:t>附加元件</w:t>
      </w:r>
      <w:r w:rsidRPr="00DA53AD">
        <w:rPr>
          <w:rFonts w:eastAsia="PMingLiU" w:cs="Tahoma"/>
          <w:lang w:eastAsia="zh-TW"/>
        </w:rPr>
        <w:t xml:space="preserv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使用權。要重新指定</w:t>
      </w:r>
      <w:r w:rsidRPr="00DA53AD">
        <w:rPr>
          <w:rFonts w:eastAsia="PMingLiU" w:cs="Tahoma"/>
          <w:lang w:eastAsia="zh-TW"/>
        </w:rPr>
        <w:t xml:space="preserve"> Windows Intune </w:t>
      </w:r>
      <w:r w:rsidRPr="00DA53AD">
        <w:rPr>
          <w:rFonts w:eastAsia="PMingLiU" w:cs="Tahoma"/>
          <w:lang w:eastAsia="zh-TW"/>
        </w:rPr>
        <w:t>附加元件</w:t>
      </w:r>
      <w:r w:rsidRPr="00DA53AD">
        <w:rPr>
          <w:rFonts w:eastAsia="PMingLiU" w:cs="Tahoma"/>
          <w:lang w:eastAsia="zh-TW"/>
        </w:rPr>
        <w:t xml:space="preserv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使用權之裝置，必須依取得</w:t>
      </w:r>
      <w:r w:rsidRPr="00DA53AD">
        <w:rPr>
          <w:rFonts w:eastAsia="PMingLiU" w:cs="Tahoma"/>
          <w:lang w:eastAsia="zh-TW"/>
        </w:rPr>
        <w:t xml:space="preserve"> Windows Intune </w:t>
      </w:r>
      <w:r w:rsidRPr="00DA53AD">
        <w:rPr>
          <w:rFonts w:eastAsia="PMingLiU" w:cs="Tahoma"/>
          <w:lang w:eastAsia="zh-TW"/>
        </w:rPr>
        <w:t>附加元件</w:t>
      </w:r>
      <w:r w:rsidRPr="00DA53AD">
        <w:rPr>
          <w:rFonts w:eastAsia="PMingLiU" w:cs="Tahoma"/>
          <w:lang w:eastAsia="zh-TW"/>
        </w:rPr>
        <w:t xml:space="preserve"> (</w:t>
      </w:r>
      <w:r w:rsidRPr="00DA53AD">
        <w:rPr>
          <w:rFonts w:eastAsia="PMingLiU" w:cs="Tahoma"/>
          <w:lang w:eastAsia="zh-TW"/>
        </w:rPr>
        <w:t>每一裝置</w:t>
      </w:r>
      <w:r w:rsidRPr="00DA53AD">
        <w:rPr>
          <w:rFonts w:eastAsia="PMingLiU" w:cs="Tahoma"/>
          <w:lang w:eastAsia="zh-TW"/>
        </w:rPr>
        <w:t xml:space="preserve">) </w:t>
      </w:r>
      <w:r w:rsidRPr="00DA53AD">
        <w:rPr>
          <w:rFonts w:eastAsia="PMingLiU" w:cs="Tahoma"/>
          <w:lang w:eastAsia="zh-TW"/>
        </w:rPr>
        <w:t>使用權時所使用之相同註冊，使其具備有效之</w:t>
      </w:r>
      <w:r w:rsidRPr="00DA53AD">
        <w:rPr>
          <w:rFonts w:eastAsia="PMingLiU" w:cs="Tahoma"/>
          <w:lang w:eastAsia="zh-TW"/>
        </w:rPr>
        <w:t xml:space="preserve"> Windows </w:t>
      </w:r>
      <w:r w:rsidRPr="00DA53AD">
        <w:rPr>
          <w:rFonts w:eastAsia="PMingLiU" w:cs="Tahoma"/>
          <w:lang w:eastAsia="zh-TW"/>
        </w:rPr>
        <w:t>軟體保證或是</w:t>
      </w:r>
      <w:r w:rsidRPr="00DA53AD">
        <w:rPr>
          <w:rFonts w:eastAsia="PMingLiU" w:cs="Tahoma"/>
          <w:lang w:eastAsia="zh-TW"/>
        </w:rPr>
        <w:t xml:space="preserve"> Windows </w:t>
      </w:r>
      <w:r w:rsidRPr="00DA53AD">
        <w:rPr>
          <w:rFonts w:eastAsia="PMingLiU" w:cs="Tahoma"/>
          <w:lang w:eastAsia="zh-TW"/>
        </w:rPr>
        <w:t>虛擬桌面存取</w:t>
      </w:r>
      <w:r w:rsidRPr="00DA53AD">
        <w:rPr>
          <w:rFonts w:eastAsia="PMingLiU" w:cs="Tahoma"/>
          <w:lang w:eastAsia="zh-TW"/>
        </w:rPr>
        <w:t xml:space="preserve"> (Windows VDA) </w:t>
      </w:r>
      <w:r w:rsidRPr="00DA53AD">
        <w:rPr>
          <w:rFonts w:eastAsia="PMingLiU" w:cs="Tahoma"/>
          <w:lang w:eastAsia="zh-TW"/>
        </w:rPr>
        <w:t>之有效使用權。</w:t>
      </w:r>
    </w:p>
    <w:p w:rsidR="00023FE7" w:rsidRPr="00DA53AD" w:rsidRDefault="00113665">
      <w:pPr>
        <w:pStyle w:val="Heading2"/>
        <w:ind w:left="0"/>
        <w:rPr>
          <w:rFonts w:ascii="Tahoma" w:eastAsia="PMingLiU" w:hAnsi="Tahoma" w:cs="Tahoma"/>
        </w:rPr>
      </w:pPr>
      <w:r w:rsidRPr="00DA53AD">
        <w:rPr>
          <w:rFonts w:ascii="Tahoma" w:eastAsia="PMingLiU" w:hAnsi="Tahoma" w:cs="Tahoma"/>
          <w:sz w:val="28"/>
        </w:rPr>
        <w:br w:type="page"/>
      </w:r>
      <w:bookmarkStart w:id="1137" w:name="_Toc336338287"/>
      <w:bookmarkStart w:id="1138" w:name="_Toc352109547"/>
      <w:r w:rsidRPr="00DA53AD">
        <w:rPr>
          <w:rFonts w:ascii="Tahoma" w:eastAsia="PMingLiU" w:hAnsi="Tahoma" w:cs="Tahoma"/>
          <w:sz w:val="28"/>
        </w:rPr>
        <w:lastRenderedPageBreak/>
        <w:t>伺服器組合</w:t>
      </w:r>
      <w:bookmarkEnd w:id="1137"/>
      <w:bookmarkEnd w:id="1138"/>
    </w:p>
    <w:p w:rsidR="00023FE7" w:rsidRPr="00710C63" w:rsidRDefault="00023FE7">
      <w:pPr>
        <w:pStyle w:val="EndnoteText"/>
        <w:rPr>
          <w:rFonts w:ascii="Tahoma" w:eastAsia="PMingLiU" w:hAnsi="Tahoma" w:cs="Tahoma"/>
          <w:sz w:val="18"/>
          <w:szCs w:val="18"/>
        </w:rPr>
      </w:pPr>
    </w:p>
    <w:p w:rsidR="003C75C8" w:rsidRPr="00710C63" w:rsidRDefault="003C75C8" w:rsidP="003C75C8">
      <w:pPr>
        <w:pStyle w:val="EndnoteText"/>
        <w:rPr>
          <w:rFonts w:ascii="Tahoma" w:eastAsia="PMingLiU" w:hAnsi="Tahoma" w:cs="Tahoma"/>
          <w:sz w:val="18"/>
          <w:szCs w:val="18"/>
        </w:rPr>
      </w:pPr>
      <w:bookmarkStart w:id="1139" w:name="Srv_25BingMapsandAddons"/>
    </w:p>
    <w:p w:rsidR="004640EC" w:rsidRPr="00710C63" w:rsidRDefault="00104195" w:rsidP="00710C63">
      <w:pPr>
        <w:pStyle w:val="Heading2"/>
        <w:ind w:left="0"/>
        <w:rPr>
          <w:rFonts w:ascii="Tahoma" w:eastAsia="PMingLiU" w:hAnsi="Tahoma" w:cs="Tahoma"/>
          <w:color w:val="EE6000"/>
        </w:rPr>
      </w:pPr>
      <w:bookmarkStart w:id="1140" w:name="Srv_27BingMapsSvrandContentPack"/>
      <w:bookmarkStart w:id="1141" w:name="_Toc336338288"/>
      <w:bookmarkStart w:id="1142" w:name="_Toc352109548"/>
      <w:r w:rsidRPr="00710C63">
        <w:rPr>
          <w:rFonts w:ascii="Tahoma" w:eastAsia="PMingLiU" w:hAnsi="Tahoma" w:cs="Tahoma"/>
          <w:caps/>
          <w:color w:val="EE6000"/>
          <w:vertAlign w:val="superscript"/>
        </w:rPr>
        <w:t>30</w:t>
      </w:r>
      <w:r w:rsidRPr="00710C63">
        <w:rPr>
          <w:rFonts w:ascii="Tahoma" w:eastAsia="PMingLiU" w:hAnsi="Tahoma" w:cs="Tahoma"/>
          <w:color w:val="EE6000"/>
        </w:rPr>
        <w:t xml:space="preserve"> Bing Maps </w:t>
      </w:r>
      <w:r w:rsidRPr="00710C63">
        <w:rPr>
          <w:rFonts w:ascii="Tahoma" w:eastAsia="PMingLiU" w:hAnsi="Tahoma" w:cs="Tahoma"/>
          <w:color w:val="EE6000"/>
        </w:rPr>
        <w:t>公開網站使用量加值及</w:t>
      </w:r>
      <w:r w:rsidRPr="00710C63">
        <w:rPr>
          <w:rFonts w:ascii="Tahoma" w:eastAsia="PMingLiU" w:hAnsi="Tahoma" w:cs="Tahoma"/>
          <w:color w:val="EE6000"/>
        </w:rPr>
        <w:t xml:space="preserve"> Bing Maps </w:t>
      </w:r>
      <w:r w:rsidRPr="00710C63">
        <w:rPr>
          <w:rFonts w:ascii="Tahoma" w:eastAsia="PMingLiU" w:hAnsi="Tahoma" w:cs="Tahoma"/>
          <w:color w:val="EE6000"/>
        </w:rPr>
        <w:t>內部網站使用量加值</w:t>
      </w:r>
      <w:r w:rsidRPr="00710C63">
        <w:rPr>
          <w:rFonts w:ascii="Tahoma" w:eastAsia="PMingLiU" w:hAnsi="Tahoma" w:cs="Tahoma"/>
          <w:color w:val="EE6000"/>
        </w:rPr>
        <w:t xml:space="preserve"> SL</w:t>
      </w:r>
      <w:bookmarkEnd w:id="1140"/>
      <w:bookmarkEnd w:id="1141"/>
      <w:bookmarkEnd w:id="1142"/>
    </w:p>
    <w:p w:rsidR="00710C63" w:rsidRDefault="00710C63" w:rsidP="004640EC">
      <w:pPr>
        <w:pStyle w:val="NormalWeb"/>
        <w:spacing w:before="0" w:beforeAutospacing="0" w:after="0" w:afterAutospacing="0"/>
        <w:ind w:left="720"/>
        <w:rPr>
          <w:rFonts w:ascii="Tahoma" w:eastAsia="PMingLiU" w:hAnsi="Tahoma" w:cs="Tahoma"/>
          <w:sz w:val="18"/>
          <w:szCs w:val="18"/>
        </w:rPr>
      </w:pPr>
    </w:p>
    <w:p w:rsidR="004640EC" w:rsidRPr="00710C63" w:rsidRDefault="004640EC" w:rsidP="004640EC">
      <w:pPr>
        <w:pStyle w:val="NormalWeb"/>
        <w:spacing w:before="0" w:beforeAutospacing="0" w:after="0" w:afterAutospacing="0"/>
        <w:ind w:left="720"/>
        <w:rPr>
          <w:rFonts w:ascii="Tahoma" w:eastAsia="PMingLiU" w:hAnsi="Tahoma" w:cs="Tahoma"/>
          <w:sz w:val="18"/>
          <w:szCs w:val="18"/>
          <w:lang w:eastAsia="zh-TW"/>
        </w:rPr>
      </w:pPr>
      <w:r w:rsidRPr="00710C63">
        <w:rPr>
          <w:rFonts w:ascii="Tahoma" w:eastAsia="PMingLiU" w:hAnsi="Tahoma" w:cs="Tahoma"/>
          <w:sz w:val="18"/>
          <w:szCs w:val="18"/>
          <w:lang w:eastAsia="zh-TW"/>
        </w:rPr>
        <w:t>每項</w:t>
      </w:r>
      <w:r w:rsidRPr="00710C63">
        <w:rPr>
          <w:rFonts w:ascii="Tahoma" w:eastAsia="PMingLiU" w:hAnsi="Tahoma" w:cs="Tahoma"/>
          <w:sz w:val="18"/>
          <w:szCs w:val="18"/>
          <w:lang w:eastAsia="zh-TW"/>
        </w:rPr>
        <w:t xml:space="preserve"> Bing Maps </w:t>
      </w:r>
      <w:r w:rsidRPr="00710C63">
        <w:rPr>
          <w:rFonts w:ascii="Tahoma" w:eastAsia="PMingLiU" w:hAnsi="Tahoma" w:cs="Tahoma"/>
          <w:sz w:val="18"/>
          <w:szCs w:val="18"/>
          <w:lang w:eastAsia="zh-TW"/>
        </w:rPr>
        <w:t>公開網站使用量加值</w:t>
      </w:r>
      <w:r w:rsidRPr="00710C63">
        <w:rPr>
          <w:rFonts w:ascii="Tahoma" w:eastAsia="PMingLiU" w:hAnsi="Tahoma" w:cs="Tahoma"/>
          <w:sz w:val="18"/>
          <w:szCs w:val="18"/>
          <w:lang w:eastAsia="zh-TW"/>
        </w:rPr>
        <w:t xml:space="preserve"> SL </w:t>
      </w:r>
      <w:r w:rsidRPr="00710C63">
        <w:rPr>
          <w:rFonts w:ascii="Tahoma" w:eastAsia="PMingLiU" w:hAnsi="Tahoma" w:cs="Tahoma"/>
          <w:sz w:val="18"/>
          <w:szCs w:val="18"/>
          <w:lang w:eastAsia="zh-TW"/>
        </w:rPr>
        <w:t>及</w:t>
      </w:r>
      <w:r w:rsidRPr="00710C63">
        <w:rPr>
          <w:rFonts w:ascii="Tahoma" w:eastAsia="PMingLiU" w:hAnsi="Tahoma" w:cs="Tahoma"/>
          <w:sz w:val="18"/>
          <w:szCs w:val="18"/>
          <w:lang w:eastAsia="zh-TW"/>
        </w:rPr>
        <w:t xml:space="preserve"> Bing Maps </w:t>
      </w:r>
      <w:r w:rsidRPr="00710C63">
        <w:rPr>
          <w:rFonts w:ascii="Tahoma" w:eastAsia="PMingLiU" w:hAnsi="Tahoma" w:cs="Tahoma"/>
          <w:sz w:val="18"/>
          <w:szCs w:val="18"/>
          <w:lang w:eastAsia="zh-TW"/>
        </w:rPr>
        <w:t>內部網站使用者加值</w:t>
      </w:r>
      <w:r w:rsidRPr="00710C63">
        <w:rPr>
          <w:rFonts w:ascii="Tahoma" w:eastAsia="PMingLiU" w:hAnsi="Tahoma" w:cs="Tahoma"/>
          <w:sz w:val="18"/>
          <w:szCs w:val="18"/>
          <w:lang w:eastAsia="zh-TW"/>
        </w:rPr>
        <w:t xml:space="preserve"> SL </w:t>
      </w:r>
      <w:r w:rsidRPr="00710C63">
        <w:rPr>
          <w:rFonts w:ascii="Tahoma" w:eastAsia="PMingLiU" w:hAnsi="Tahoma" w:cs="Tahoma"/>
          <w:sz w:val="18"/>
          <w:szCs w:val="18"/>
          <w:lang w:eastAsia="zh-TW"/>
        </w:rPr>
        <w:t>優惠方案包含各種計費交易</w:t>
      </w:r>
      <w:r w:rsidRPr="00710C63">
        <w:rPr>
          <w:rFonts w:ascii="Tahoma" w:eastAsia="PMingLiU" w:hAnsi="Tahoma" w:cs="Tahoma"/>
          <w:sz w:val="18"/>
          <w:szCs w:val="18"/>
          <w:lang w:eastAsia="zh-TW"/>
        </w:rPr>
        <w:t xml:space="preserve"> </w:t>
      </w:r>
      <w:r w:rsidR="00710C63" w:rsidRPr="00710C63">
        <w:rPr>
          <w:rFonts w:ascii="Tahoma" w:eastAsia="PMingLiU" w:hAnsi="Tahoma" w:cs="Tahoma"/>
          <w:sz w:val="18"/>
          <w:szCs w:val="18"/>
          <w:lang w:eastAsia="zh-TW"/>
        </w:rPr>
        <w:br/>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依此處之定義</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。「計費交易」係指下列任何項目</w:t>
      </w:r>
      <w:r w:rsidRPr="00710C63">
        <w:rPr>
          <w:rFonts w:ascii="Tahoma" w:eastAsia="PMingLiU" w:hAnsi="Tahoma" w:cs="Tahoma"/>
          <w:sz w:val="18"/>
          <w:szCs w:val="18"/>
          <w:lang w:eastAsia="zh-TW"/>
        </w:rPr>
        <w:t xml:space="preserve"> (</w:t>
      </w:r>
      <w:r w:rsidRPr="00710C63">
        <w:rPr>
          <w:rFonts w:ascii="Tahoma" w:eastAsia="PMingLiU" w:hAnsi="Tahoma" w:cs="Tahoma"/>
          <w:sz w:val="18"/>
          <w:szCs w:val="18"/>
          <w:lang w:eastAsia="zh-TW"/>
        </w:rPr>
        <w:t>在</w:t>
      </w:r>
      <w:r w:rsidRPr="00710C63">
        <w:rPr>
          <w:rFonts w:ascii="Tahoma" w:eastAsia="PMingLiU" w:hAnsi="Tahoma" w:cs="Tahoma"/>
          <w:sz w:val="18"/>
          <w:szCs w:val="18"/>
          <w:lang w:eastAsia="zh-TW"/>
        </w:rPr>
        <w:t xml:space="preserve"> Bing Maps Platform SDK </w:t>
      </w:r>
      <w:r w:rsidRPr="00710C63">
        <w:rPr>
          <w:rFonts w:ascii="Tahoma" w:eastAsia="PMingLiU" w:hAnsi="Tahoma" w:cs="Tahoma"/>
          <w:sz w:val="18"/>
          <w:szCs w:val="18"/>
          <w:lang w:eastAsia="zh-TW"/>
        </w:rPr>
        <w:t>或</w:t>
      </w:r>
      <w:r w:rsidRPr="00710C63">
        <w:rPr>
          <w:rFonts w:ascii="Tahoma" w:eastAsia="PMingLiU" w:hAnsi="Tahoma" w:cs="Tahoma"/>
          <w:sz w:val="18"/>
          <w:szCs w:val="18"/>
          <w:lang w:eastAsia="zh-TW"/>
        </w:rPr>
        <w:t xml:space="preserve"> Microsoft Bing Maps Platform API </w:t>
      </w:r>
      <w:r w:rsidRPr="00710C63">
        <w:rPr>
          <w:rFonts w:ascii="Tahoma" w:eastAsia="PMingLiU" w:hAnsi="Tahoma" w:cs="Tahoma"/>
          <w:sz w:val="18"/>
          <w:szCs w:val="18"/>
          <w:lang w:eastAsia="zh-TW"/>
        </w:rPr>
        <w:t>之使用條款中所定義以引號註明之名詞</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 xml:space="preserve">(a) </w:t>
      </w:r>
      <w:r w:rsidRPr="00710C63">
        <w:rPr>
          <w:rFonts w:ascii="Tahoma" w:eastAsia="PMingLiU" w:hAnsi="Tahoma" w:cs="Tahoma"/>
          <w:sz w:val="18"/>
          <w:szCs w:val="18"/>
          <w:lang w:eastAsia="zh-TW"/>
        </w:rPr>
        <w:t>網路服務方法，包括但不限於服務中的</w:t>
      </w:r>
      <w:r w:rsidRPr="00710C63">
        <w:rPr>
          <w:rFonts w:ascii="Tahoma" w:eastAsia="PMingLiU" w:hAnsi="Tahoma" w:cs="Tahoma"/>
          <w:sz w:val="18"/>
          <w:szCs w:val="18"/>
          <w:lang w:eastAsia="zh-TW"/>
        </w:rPr>
        <w:t xml:space="preserve"> Imagery</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Route</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Geocode</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 xml:space="preserve">Spatial </w:t>
      </w:r>
      <w:r w:rsidRPr="00710C63">
        <w:rPr>
          <w:rFonts w:ascii="Tahoma" w:eastAsia="PMingLiU" w:hAnsi="Tahoma" w:cs="Tahoma"/>
          <w:sz w:val="18"/>
          <w:szCs w:val="18"/>
          <w:lang w:eastAsia="zh-TW"/>
        </w:rPr>
        <w:t>和</w:t>
      </w:r>
      <w:r w:rsidRPr="00710C63">
        <w:rPr>
          <w:rFonts w:ascii="Tahoma" w:eastAsia="PMingLiU" w:hAnsi="Tahoma" w:cs="Tahoma"/>
          <w:sz w:val="18"/>
          <w:szCs w:val="18"/>
          <w:lang w:eastAsia="zh-TW"/>
        </w:rPr>
        <w:t xml:space="preserve"> Search</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 xml:space="preserve">(b) </w:t>
      </w:r>
      <w:r w:rsidRPr="00710C63">
        <w:rPr>
          <w:rFonts w:ascii="Tahoma" w:eastAsia="PMingLiU" w:hAnsi="Tahoma" w:cs="Tahoma"/>
          <w:sz w:val="18"/>
          <w:szCs w:val="18"/>
          <w:lang w:eastAsia="zh-TW"/>
        </w:rPr>
        <w:t>在</w:t>
      </w:r>
      <w:r w:rsidRPr="00710C63">
        <w:rPr>
          <w:rFonts w:ascii="Tahoma" w:eastAsia="PMingLiU" w:hAnsi="Tahoma" w:cs="Tahoma"/>
          <w:sz w:val="18"/>
          <w:szCs w:val="18"/>
          <w:lang w:eastAsia="zh-TW"/>
        </w:rPr>
        <w:t xml:space="preserve"> Bing Maps AJAX Control API</w:t>
      </w:r>
      <w:r w:rsidRPr="00710C63">
        <w:rPr>
          <w:rFonts w:ascii="Tahoma" w:eastAsia="PMingLiU" w:hAnsi="Tahoma" w:cs="Tahoma"/>
          <w:sz w:val="18"/>
          <w:szCs w:val="18"/>
          <w:lang w:eastAsia="zh-TW"/>
        </w:rPr>
        <w:t>、</w:t>
      </w:r>
      <w:r w:rsidRPr="00710C63">
        <w:rPr>
          <w:rFonts w:ascii="Tahoma" w:eastAsia="PMingLiU" w:hAnsi="Tahoma" w:cs="Tahoma"/>
          <w:sz w:val="18"/>
          <w:szCs w:val="18"/>
          <w:lang w:eastAsia="zh-TW"/>
        </w:rPr>
        <w:t xml:space="preserve">Bing Maps Windows Presentation Foundation API Beta </w:t>
      </w:r>
      <w:r w:rsidRPr="00710C63">
        <w:rPr>
          <w:rFonts w:ascii="Tahoma" w:eastAsia="PMingLiU" w:hAnsi="Tahoma" w:cs="Tahoma"/>
          <w:sz w:val="18"/>
          <w:szCs w:val="18"/>
          <w:lang w:eastAsia="zh-TW"/>
        </w:rPr>
        <w:t>或</w:t>
      </w:r>
      <w:r w:rsidRPr="00710C63">
        <w:rPr>
          <w:rFonts w:ascii="Tahoma" w:eastAsia="PMingLiU" w:hAnsi="Tahoma" w:cs="Tahoma"/>
          <w:sz w:val="18"/>
          <w:szCs w:val="18"/>
          <w:lang w:eastAsia="zh-TW"/>
        </w:rPr>
        <w:t xml:space="preserve"> Bing Maps Silverlight Control API </w:t>
      </w:r>
      <w:r w:rsidRPr="00710C63">
        <w:rPr>
          <w:rFonts w:ascii="Tahoma" w:eastAsia="PMingLiU" w:hAnsi="Tahoma" w:cs="Tahoma"/>
          <w:sz w:val="18"/>
          <w:szCs w:val="18"/>
          <w:lang w:eastAsia="zh-TW"/>
        </w:rPr>
        <w:t>中之工作階段，這些工作階段一開始都是先將前面提及之控制項載入使用者的瀏覽器，再包括所有交易，直至瀏覽器關閉或使用者移至不同頁面為止；以及</w:t>
      </w:r>
      <w:r w:rsidRPr="00710C63">
        <w:rPr>
          <w:rFonts w:ascii="Tahoma" w:eastAsia="PMingLiU" w:hAnsi="Tahoma" w:cs="Tahoma"/>
          <w:sz w:val="18"/>
          <w:szCs w:val="18"/>
          <w:lang w:eastAsia="zh-TW"/>
        </w:rPr>
        <w:t xml:space="preserve"> </w:t>
      </w:r>
      <w:r w:rsidR="00F27FCF">
        <w:rPr>
          <w:rFonts w:ascii="Tahoma" w:eastAsia="PMingLiU" w:hAnsi="Tahoma" w:cs="Tahoma"/>
          <w:sz w:val="18"/>
          <w:szCs w:val="18"/>
          <w:lang w:eastAsia="zh-TW"/>
        </w:rPr>
        <w:br/>
      </w:r>
      <w:r w:rsidRPr="00710C63">
        <w:rPr>
          <w:rFonts w:ascii="Tahoma" w:eastAsia="PMingLiU" w:hAnsi="Tahoma" w:cs="Tahoma"/>
          <w:sz w:val="18"/>
          <w:szCs w:val="18"/>
          <w:lang w:eastAsia="zh-TW"/>
        </w:rPr>
        <w:t xml:space="preserve">(c) </w:t>
      </w:r>
      <w:r w:rsidRPr="00710C63">
        <w:rPr>
          <w:rFonts w:ascii="Tahoma" w:eastAsia="PMingLiU" w:hAnsi="Tahoma" w:cs="Tahoma"/>
          <w:sz w:val="18"/>
          <w:szCs w:val="18"/>
          <w:lang w:eastAsia="zh-TW"/>
        </w:rPr>
        <w:t>依</w:t>
      </w:r>
      <w:r w:rsidRPr="00710C63">
        <w:rPr>
          <w:rFonts w:ascii="Tahoma" w:eastAsia="PMingLiU" w:hAnsi="Tahoma" w:cs="Tahoma"/>
          <w:sz w:val="18"/>
          <w:szCs w:val="18"/>
          <w:lang w:eastAsia="zh-TW"/>
        </w:rPr>
        <w:t xml:space="preserve"> SDK </w:t>
      </w:r>
      <w:r w:rsidRPr="00710C63">
        <w:rPr>
          <w:rFonts w:ascii="Tahoma" w:eastAsia="PMingLiU" w:hAnsi="Tahoma" w:cs="Tahoma"/>
          <w:sz w:val="18"/>
          <w:szCs w:val="18"/>
          <w:lang w:eastAsia="zh-TW"/>
        </w:rPr>
        <w:t>中所述，任何新的服務功能均得視同計費交易。</w:t>
      </w:r>
    </w:p>
    <w:p w:rsidR="004640EC" w:rsidRPr="00DA53AD" w:rsidRDefault="004640EC" w:rsidP="004640EC">
      <w:pPr>
        <w:ind w:left="720"/>
        <w:rPr>
          <w:rFonts w:eastAsia="PMingLiU" w:cs="Tahoma"/>
          <w:lang w:eastAsia="zh-TW"/>
        </w:rPr>
      </w:pPr>
    </w:p>
    <w:p w:rsidR="004640EC" w:rsidRPr="00710C63" w:rsidRDefault="004640EC" w:rsidP="004640EC">
      <w:pPr>
        <w:ind w:left="720"/>
        <w:rPr>
          <w:rFonts w:eastAsia="PMingLiU" w:cs="Tahoma"/>
          <w:szCs w:val="18"/>
          <w:lang w:eastAsia="zh-TW"/>
        </w:rPr>
      </w:pPr>
      <w:r w:rsidRPr="00710C63">
        <w:rPr>
          <w:rFonts w:eastAsia="PMingLiU" w:cs="Tahoma"/>
          <w:szCs w:val="18"/>
          <w:lang w:eastAsia="zh-TW"/>
        </w:rPr>
        <w:t>客戶得為了每個月能多訂購一些計費交易而訂購多次</w:t>
      </w:r>
      <w:r w:rsidRPr="00710C63">
        <w:rPr>
          <w:rFonts w:eastAsia="PMingLiU" w:cs="Tahoma"/>
          <w:szCs w:val="18"/>
          <w:lang w:eastAsia="zh-TW"/>
        </w:rPr>
        <w:t xml:space="preserve"> Bing Maps </w:t>
      </w:r>
      <w:r w:rsidRPr="00710C63">
        <w:rPr>
          <w:rFonts w:eastAsia="PMingLiU" w:cs="Tahoma"/>
          <w:szCs w:val="18"/>
          <w:lang w:eastAsia="zh-TW"/>
        </w:rPr>
        <w:t>公開網站使用量加值</w:t>
      </w:r>
      <w:r w:rsidRPr="00710C63">
        <w:rPr>
          <w:rFonts w:eastAsia="PMingLiU" w:cs="Tahoma"/>
          <w:szCs w:val="18"/>
          <w:lang w:eastAsia="zh-TW"/>
        </w:rPr>
        <w:t xml:space="preserve"> SL </w:t>
      </w:r>
      <w:r w:rsidRPr="00710C63">
        <w:rPr>
          <w:rFonts w:eastAsia="PMingLiU" w:cs="Tahoma"/>
          <w:szCs w:val="18"/>
          <w:lang w:eastAsia="zh-TW"/>
        </w:rPr>
        <w:t>和</w:t>
      </w:r>
      <w:r w:rsidRPr="00710C63">
        <w:rPr>
          <w:rFonts w:eastAsia="PMingLiU" w:cs="Tahoma"/>
          <w:szCs w:val="18"/>
          <w:lang w:eastAsia="zh-TW"/>
        </w:rPr>
        <w:t xml:space="preserve"> Bing Maps </w:t>
      </w:r>
      <w:r w:rsidRPr="00710C63">
        <w:rPr>
          <w:rFonts w:eastAsia="PMingLiU" w:cs="Tahoma"/>
          <w:szCs w:val="18"/>
          <w:lang w:eastAsia="zh-TW"/>
        </w:rPr>
        <w:t>內部網站使用量加值</w:t>
      </w:r>
      <w:r w:rsidRPr="00710C63">
        <w:rPr>
          <w:rFonts w:eastAsia="PMingLiU" w:cs="Tahoma"/>
          <w:szCs w:val="18"/>
          <w:lang w:eastAsia="zh-TW"/>
        </w:rPr>
        <w:t xml:space="preserve"> SL </w:t>
      </w:r>
      <w:r w:rsidRPr="00710C63">
        <w:rPr>
          <w:rFonts w:eastAsia="PMingLiU" w:cs="Tahoma"/>
          <w:szCs w:val="18"/>
          <w:lang w:eastAsia="zh-TW"/>
        </w:rPr>
        <w:t>優惠方案，但</w:t>
      </w:r>
      <w:r w:rsidRPr="00710C63">
        <w:rPr>
          <w:rFonts w:eastAsia="PMingLiU" w:cs="Tahoma"/>
          <w:szCs w:val="18"/>
          <w:lang w:eastAsia="zh-TW"/>
        </w:rPr>
        <w:t xml:space="preserve"> Bing Maps </w:t>
      </w:r>
      <w:r w:rsidRPr="00710C63">
        <w:rPr>
          <w:rFonts w:eastAsia="PMingLiU" w:cs="Tahoma"/>
          <w:szCs w:val="18"/>
          <w:lang w:eastAsia="zh-TW"/>
        </w:rPr>
        <w:t>無限加值</w:t>
      </w:r>
      <w:r w:rsidRPr="00710C63">
        <w:rPr>
          <w:rFonts w:eastAsia="PMingLiU" w:cs="Tahoma"/>
          <w:szCs w:val="18"/>
          <w:lang w:eastAsia="zh-TW"/>
        </w:rPr>
        <w:t xml:space="preserve"> SL </w:t>
      </w:r>
      <w:r w:rsidRPr="00710C63">
        <w:rPr>
          <w:rFonts w:eastAsia="PMingLiU" w:cs="Tahoma"/>
          <w:szCs w:val="18"/>
          <w:lang w:eastAsia="zh-TW"/>
        </w:rPr>
        <w:t>例外，它只能訂購一次。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710C63">
        <w:rPr>
          <w:rFonts w:eastAsia="PMingLiU" w:cs="Tahoma"/>
          <w:szCs w:val="18"/>
          <w:lang w:eastAsia="zh-TW"/>
        </w:rPr>
        <w:t xml:space="preserve"> Microsoft </w:t>
      </w:r>
      <w:r w:rsidRPr="00710C63">
        <w:rPr>
          <w:rFonts w:eastAsia="PMingLiU" w:cs="Tahoma"/>
          <w:szCs w:val="18"/>
          <w:lang w:eastAsia="zh-TW"/>
        </w:rPr>
        <w:t>的通知後</w:t>
      </w:r>
      <w:r w:rsidRPr="00710C63">
        <w:rPr>
          <w:rFonts w:eastAsia="PMingLiU" w:cs="Tahoma"/>
          <w:szCs w:val="18"/>
          <w:lang w:eastAsia="zh-TW"/>
        </w:rPr>
        <w:t xml:space="preserve"> 30 </w:t>
      </w:r>
      <w:r w:rsidRPr="00710C63">
        <w:rPr>
          <w:rFonts w:eastAsia="PMingLiU" w:cs="Tahoma"/>
          <w:szCs w:val="18"/>
          <w:lang w:eastAsia="zh-TW"/>
        </w:rPr>
        <w:t>天內訂購額外的</w:t>
      </w:r>
      <w:r w:rsidRPr="00710C63">
        <w:rPr>
          <w:rFonts w:eastAsia="PMingLiU" w:cs="Tahoma"/>
          <w:szCs w:val="18"/>
          <w:lang w:eastAsia="zh-TW"/>
        </w:rPr>
        <w:t xml:space="preserve"> Bing Maps </w:t>
      </w:r>
      <w:r w:rsidRPr="00710C63">
        <w:rPr>
          <w:rFonts w:eastAsia="PMingLiU" w:cs="Tahoma"/>
          <w:szCs w:val="18"/>
          <w:lang w:eastAsia="zh-TW"/>
        </w:rPr>
        <w:t>公開網站使用量加值</w:t>
      </w:r>
      <w:r w:rsidRPr="00710C63">
        <w:rPr>
          <w:rFonts w:eastAsia="PMingLiU" w:cs="Tahoma"/>
          <w:szCs w:val="18"/>
          <w:lang w:eastAsia="zh-TW"/>
        </w:rPr>
        <w:t xml:space="preserve"> SL </w:t>
      </w:r>
      <w:r w:rsidRPr="00710C63">
        <w:rPr>
          <w:rFonts w:eastAsia="PMingLiU" w:cs="Tahoma"/>
          <w:szCs w:val="18"/>
          <w:lang w:eastAsia="zh-TW"/>
        </w:rPr>
        <w:t>或</w:t>
      </w:r>
      <w:r w:rsidRPr="00710C63">
        <w:rPr>
          <w:rFonts w:eastAsia="PMingLiU" w:cs="Tahoma"/>
          <w:szCs w:val="18"/>
          <w:lang w:eastAsia="zh-TW"/>
        </w:rPr>
        <w:t xml:space="preserve"> Bing Maps </w:t>
      </w:r>
      <w:r w:rsidRPr="00710C63">
        <w:rPr>
          <w:rFonts w:eastAsia="PMingLiU" w:cs="Tahoma"/>
          <w:szCs w:val="18"/>
          <w:lang w:eastAsia="zh-TW"/>
        </w:rPr>
        <w:t>內部網站使用量加值</w:t>
      </w:r>
      <w:r w:rsidRPr="00710C63">
        <w:rPr>
          <w:rFonts w:eastAsia="PMingLiU" w:cs="Tahoma"/>
          <w:szCs w:val="18"/>
          <w:lang w:eastAsia="zh-TW"/>
        </w:rPr>
        <w:t xml:space="preserve"> SL </w:t>
      </w:r>
      <w:r w:rsidRPr="00710C63">
        <w:rPr>
          <w:rFonts w:eastAsia="PMingLiU" w:cs="Tahoma"/>
          <w:szCs w:val="18"/>
          <w:lang w:eastAsia="zh-TW"/>
        </w:rPr>
        <w:t>優惠方案，才能涵蓋超出的計費交易和剩餘的註冊期間預估的未來計費交易，否則</w:t>
      </w:r>
      <w:r w:rsidRPr="00710C63">
        <w:rPr>
          <w:rFonts w:eastAsia="PMingLiU" w:cs="Tahoma"/>
          <w:szCs w:val="18"/>
          <w:lang w:eastAsia="zh-TW"/>
        </w:rPr>
        <w:t xml:space="preserve"> Microsoft </w:t>
      </w:r>
      <w:r w:rsidRPr="00710C63">
        <w:rPr>
          <w:rFonts w:eastAsia="PMingLiU" w:cs="Tahoma"/>
          <w:szCs w:val="18"/>
          <w:lang w:eastAsia="zh-TW"/>
        </w:rPr>
        <w:t>得終止客戶之</w:t>
      </w:r>
      <w:r w:rsidRPr="00710C63">
        <w:rPr>
          <w:rFonts w:eastAsia="PMingLiU" w:cs="Tahoma"/>
          <w:szCs w:val="18"/>
          <w:lang w:eastAsia="zh-TW"/>
        </w:rPr>
        <w:t xml:space="preserve"> Bing Maps </w:t>
      </w:r>
      <w:r w:rsidRPr="00710C63">
        <w:rPr>
          <w:rFonts w:eastAsia="PMingLiU" w:cs="Tahoma"/>
          <w:szCs w:val="18"/>
          <w:lang w:eastAsia="zh-TW"/>
        </w:rPr>
        <w:t>存取權。</w:t>
      </w:r>
    </w:p>
    <w:p w:rsidR="004640EC" w:rsidRPr="00DA53AD" w:rsidRDefault="004640EC" w:rsidP="004640EC">
      <w:pPr>
        <w:ind w:left="720"/>
        <w:rPr>
          <w:rFonts w:eastAsia="PMingLiU" w:cs="Tahoma"/>
          <w:lang w:eastAsia="zh-TW"/>
        </w:rPr>
      </w:pPr>
    </w:p>
    <w:p w:rsidR="004640EC" w:rsidRPr="00DA53AD" w:rsidRDefault="004640EC" w:rsidP="004640EC">
      <w:pPr>
        <w:spacing w:after="60"/>
        <w:ind w:left="720"/>
        <w:rPr>
          <w:rFonts w:eastAsia="PMingLiU" w:cs="Tahoma"/>
          <w:lang w:eastAsia="zh-TW"/>
        </w:rPr>
      </w:pPr>
      <w:r w:rsidRPr="00DA53AD">
        <w:rPr>
          <w:rFonts w:eastAsia="PMingLiU" w:cs="Tahoma"/>
          <w:b/>
          <w:color w:val="000000" w:themeColor="text1"/>
          <w:szCs w:val="18"/>
          <w:lang w:eastAsia="zh-TW"/>
        </w:rPr>
        <w:t xml:space="preserve">Bing Maps </w:t>
      </w:r>
      <w:r w:rsidRPr="00DA53AD">
        <w:rPr>
          <w:rFonts w:eastAsia="PMingLiU" w:cs="Tahoma"/>
          <w:b/>
          <w:color w:val="000000" w:themeColor="text1"/>
          <w:szCs w:val="18"/>
          <w:lang w:eastAsia="zh-TW"/>
        </w:rPr>
        <w:t>無限制加值訂閱使用權</w:t>
      </w:r>
    </w:p>
    <w:p w:rsidR="004640EC" w:rsidRPr="00710C63" w:rsidRDefault="004640EC" w:rsidP="004640EC">
      <w:pPr>
        <w:pStyle w:val="NormalWeb"/>
        <w:spacing w:before="0" w:beforeAutospacing="0" w:after="0" w:afterAutospacing="0"/>
        <w:ind w:left="720"/>
        <w:rPr>
          <w:rFonts w:ascii="Tahoma" w:eastAsia="PMingLiU" w:hAnsi="Tahoma" w:cs="Tahoma"/>
          <w:sz w:val="18"/>
          <w:szCs w:val="18"/>
          <w:lang w:eastAsia="zh-TW"/>
        </w:rPr>
      </w:pPr>
      <w:r w:rsidRPr="00710C63">
        <w:rPr>
          <w:rFonts w:ascii="Tahoma" w:eastAsia="PMingLiU" w:hAnsi="Tahoma" w:cs="Tahoma"/>
          <w:sz w:val="18"/>
          <w:szCs w:val="18"/>
          <w:lang w:eastAsia="zh-TW"/>
        </w:rPr>
        <w:t xml:space="preserve">Bing Maps </w:t>
      </w:r>
      <w:r w:rsidRPr="00710C63">
        <w:rPr>
          <w:rFonts w:ascii="Tahoma" w:eastAsia="PMingLiU" w:hAnsi="Tahoma" w:cs="Tahoma"/>
          <w:sz w:val="18"/>
          <w:szCs w:val="18"/>
          <w:lang w:eastAsia="zh-TW"/>
        </w:rPr>
        <w:t>無限制加值</w:t>
      </w:r>
      <w:r w:rsidRPr="00710C63">
        <w:rPr>
          <w:rFonts w:ascii="Tahoma" w:eastAsia="PMingLiU" w:hAnsi="Tahoma" w:cs="Tahoma"/>
          <w:sz w:val="18"/>
          <w:szCs w:val="18"/>
          <w:lang w:eastAsia="zh-TW"/>
        </w:rPr>
        <w:t xml:space="preserve"> SL </w:t>
      </w:r>
      <w:r w:rsidRPr="00710C63">
        <w:rPr>
          <w:rFonts w:ascii="Tahoma" w:eastAsia="PMingLiU" w:hAnsi="Tahoma" w:cs="Tahoma"/>
          <w:sz w:val="18"/>
          <w:szCs w:val="18"/>
          <w:lang w:eastAsia="zh-TW"/>
        </w:rPr>
        <w:t>優惠方案每年有</w:t>
      </w:r>
      <w:r w:rsidRPr="00710C63">
        <w:rPr>
          <w:rFonts w:ascii="Tahoma" w:eastAsia="PMingLiU" w:hAnsi="Tahoma" w:cs="Tahoma"/>
          <w:sz w:val="18"/>
          <w:szCs w:val="18"/>
          <w:lang w:eastAsia="zh-TW"/>
        </w:rPr>
        <w:t xml:space="preserve"> 4 </w:t>
      </w:r>
      <w:r w:rsidRPr="00710C63">
        <w:rPr>
          <w:rFonts w:ascii="Tahoma" w:eastAsia="PMingLiU" w:hAnsi="Tahoma" w:cs="Tahoma"/>
          <w:sz w:val="18"/>
          <w:szCs w:val="18"/>
          <w:lang w:eastAsia="zh-TW"/>
        </w:rPr>
        <w:t>億計費交易使用量上限。如果任何一年的註冊期間，客戶超出</w:t>
      </w:r>
      <w:r w:rsidRPr="00710C63">
        <w:rPr>
          <w:rFonts w:ascii="Tahoma" w:eastAsia="PMingLiU" w:hAnsi="Tahoma" w:cs="Tahoma"/>
          <w:sz w:val="18"/>
          <w:szCs w:val="18"/>
          <w:lang w:eastAsia="zh-TW"/>
        </w:rPr>
        <w:t xml:space="preserve"> 4 </w:t>
      </w:r>
      <w:r w:rsidRPr="00710C63">
        <w:rPr>
          <w:rFonts w:ascii="Tahoma" w:eastAsia="PMingLiU" w:hAnsi="Tahoma" w:cs="Tahoma"/>
          <w:sz w:val="18"/>
          <w:szCs w:val="18"/>
          <w:lang w:eastAsia="zh-TW"/>
        </w:rPr>
        <w:t>億計費交易的使用量上限，客戶必須在收到</w:t>
      </w:r>
      <w:r w:rsidRPr="00710C63">
        <w:rPr>
          <w:rFonts w:ascii="Tahoma" w:eastAsia="PMingLiU" w:hAnsi="Tahoma" w:cs="Tahoma"/>
          <w:sz w:val="18"/>
          <w:szCs w:val="18"/>
          <w:lang w:eastAsia="zh-TW"/>
        </w:rPr>
        <w:t xml:space="preserve"> Microsoft </w:t>
      </w:r>
      <w:r w:rsidRPr="00710C63">
        <w:rPr>
          <w:rFonts w:ascii="Tahoma" w:eastAsia="PMingLiU" w:hAnsi="Tahoma" w:cs="Tahoma"/>
          <w:sz w:val="18"/>
          <w:szCs w:val="18"/>
          <w:lang w:eastAsia="zh-TW"/>
        </w:rPr>
        <w:t>的通知後</w:t>
      </w:r>
      <w:r w:rsidRPr="00710C63">
        <w:rPr>
          <w:rFonts w:ascii="Tahoma" w:eastAsia="PMingLiU" w:hAnsi="Tahoma" w:cs="Tahoma"/>
          <w:sz w:val="18"/>
          <w:szCs w:val="18"/>
          <w:lang w:eastAsia="zh-TW"/>
        </w:rPr>
        <w:t xml:space="preserve"> 60 </w:t>
      </w:r>
      <w:r w:rsidRPr="00710C63">
        <w:rPr>
          <w:rFonts w:ascii="Tahoma" w:eastAsia="PMingLiU" w:hAnsi="Tahoma" w:cs="Tahoma"/>
          <w:sz w:val="18"/>
          <w:szCs w:val="18"/>
          <w:lang w:eastAsia="zh-TW"/>
        </w:rPr>
        <w:t>天內訂購額外的</w:t>
      </w:r>
      <w:r w:rsidRPr="00710C63">
        <w:rPr>
          <w:rFonts w:ascii="Tahoma" w:eastAsia="PMingLiU" w:hAnsi="Tahoma" w:cs="Tahoma"/>
          <w:sz w:val="18"/>
          <w:szCs w:val="18"/>
          <w:lang w:eastAsia="zh-TW"/>
        </w:rPr>
        <w:t xml:space="preserve"> Bing Maps </w:t>
      </w:r>
      <w:r w:rsidRPr="00710C63">
        <w:rPr>
          <w:rFonts w:ascii="Tahoma" w:eastAsia="PMingLiU" w:hAnsi="Tahoma" w:cs="Tahoma"/>
          <w:sz w:val="18"/>
          <w:szCs w:val="18"/>
          <w:lang w:eastAsia="zh-TW"/>
        </w:rPr>
        <w:t>公開網站使用量加值</w:t>
      </w:r>
      <w:r w:rsidRPr="00710C63">
        <w:rPr>
          <w:rFonts w:ascii="Tahoma" w:eastAsia="PMingLiU" w:hAnsi="Tahoma" w:cs="Tahoma"/>
          <w:sz w:val="18"/>
          <w:szCs w:val="18"/>
          <w:lang w:eastAsia="zh-TW"/>
        </w:rPr>
        <w:t xml:space="preserve"> SL </w:t>
      </w:r>
      <w:r w:rsidRPr="00710C63">
        <w:rPr>
          <w:rFonts w:ascii="Tahoma" w:eastAsia="PMingLiU" w:hAnsi="Tahoma" w:cs="Tahoma"/>
          <w:sz w:val="18"/>
          <w:szCs w:val="18"/>
          <w:lang w:eastAsia="zh-TW"/>
        </w:rPr>
        <w:t>或</w:t>
      </w:r>
      <w:r w:rsidRPr="00710C63">
        <w:rPr>
          <w:rFonts w:ascii="Tahoma" w:eastAsia="PMingLiU" w:hAnsi="Tahoma" w:cs="Tahoma"/>
          <w:sz w:val="18"/>
          <w:szCs w:val="18"/>
          <w:lang w:eastAsia="zh-TW"/>
        </w:rPr>
        <w:t xml:space="preserve"> Bing Maps </w:t>
      </w:r>
      <w:r w:rsidRPr="00710C63">
        <w:rPr>
          <w:rFonts w:ascii="Tahoma" w:eastAsia="PMingLiU" w:hAnsi="Tahoma" w:cs="Tahoma"/>
          <w:sz w:val="18"/>
          <w:szCs w:val="18"/>
          <w:lang w:eastAsia="zh-TW"/>
        </w:rPr>
        <w:t>內部網站使用量加值</w:t>
      </w:r>
      <w:r w:rsidRPr="00710C63">
        <w:rPr>
          <w:rFonts w:ascii="Tahoma" w:eastAsia="PMingLiU" w:hAnsi="Tahoma" w:cs="Tahoma"/>
          <w:sz w:val="18"/>
          <w:szCs w:val="18"/>
          <w:lang w:eastAsia="zh-TW"/>
        </w:rPr>
        <w:t xml:space="preserve"> SL </w:t>
      </w:r>
      <w:r w:rsidRPr="00710C63">
        <w:rPr>
          <w:rFonts w:ascii="Tahoma" w:eastAsia="PMingLiU" w:hAnsi="Tahoma" w:cs="Tahoma"/>
          <w:sz w:val="18"/>
          <w:szCs w:val="18"/>
          <w:lang w:eastAsia="zh-TW"/>
        </w:rPr>
        <w:t>優惠方案，才能涵蓋超出的計費交易和剩餘的註冊期間預估的未來計費交易，否則</w:t>
      </w:r>
      <w:r w:rsidRPr="00710C63">
        <w:rPr>
          <w:rFonts w:ascii="Tahoma" w:eastAsia="PMingLiU" w:hAnsi="Tahoma" w:cs="Tahoma"/>
          <w:sz w:val="18"/>
          <w:szCs w:val="18"/>
          <w:lang w:eastAsia="zh-TW"/>
        </w:rPr>
        <w:t xml:space="preserve"> Microsoft </w:t>
      </w:r>
      <w:r w:rsidRPr="00710C63">
        <w:rPr>
          <w:rFonts w:ascii="Tahoma" w:eastAsia="PMingLiU" w:hAnsi="Tahoma" w:cs="Tahoma"/>
          <w:sz w:val="18"/>
          <w:szCs w:val="18"/>
          <w:lang w:eastAsia="zh-TW"/>
        </w:rPr>
        <w:t>得終止客戶之</w:t>
      </w:r>
      <w:r w:rsidRPr="00710C63">
        <w:rPr>
          <w:rFonts w:ascii="Tahoma" w:eastAsia="PMingLiU" w:hAnsi="Tahoma" w:cs="Tahoma"/>
          <w:sz w:val="18"/>
          <w:szCs w:val="18"/>
          <w:lang w:eastAsia="zh-TW"/>
        </w:rPr>
        <w:t xml:space="preserve"> Bing Maps </w:t>
      </w:r>
      <w:r w:rsidRPr="00710C63">
        <w:rPr>
          <w:rFonts w:ascii="Tahoma" w:eastAsia="PMingLiU" w:hAnsi="Tahoma" w:cs="Tahoma"/>
          <w:sz w:val="18"/>
          <w:szCs w:val="18"/>
          <w:lang w:eastAsia="zh-TW"/>
        </w:rPr>
        <w:t>存取權。</w:t>
      </w:r>
    </w:p>
    <w:p w:rsidR="004640EC" w:rsidRPr="00710C63" w:rsidRDefault="004640EC" w:rsidP="004640EC">
      <w:pPr>
        <w:pStyle w:val="NormalWeb"/>
        <w:spacing w:before="0" w:beforeAutospacing="0" w:after="0" w:afterAutospacing="0"/>
        <w:ind w:left="720"/>
        <w:rPr>
          <w:rFonts w:ascii="Tahoma" w:eastAsia="PMingLiU" w:hAnsi="Tahoma" w:cs="Tahoma"/>
          <w:sz w:val="18"/>
          <w:szCs w:val="18"/>
          <w:lang w:eastAsia="zh-TW"/>
        </w:rPr>
      </w:pPr>
    </w:p>
    <w:p w:rsidR="004640EC" w:rsidRPr="00710C63" w:rsidRDefault="004640EC" w:rsidP="004640EC">
      <w:pPr>
        <w:spacing w:after="60"/>
        <w:ind w:left="720"/>
        <w:rPr>
          <w:rFonts w:eastAsia="PMingLiU" w:cs="Tahoma"/>
          <w:szCs w:val="18"/>
        </w:rPr>
      </w:pPr>
      <w:r w:rsidRPr="00710C63">
        <w:rPr>
          <w:rFonts w:eastAsia="PMingLiU" w:cs="Tahoma"/>
          <w:b/>
          <w:color w:val="000000" w:themeColor="text1"/>
          <w:szCs w:val="18"/>
        </w:rPr>
        <w:t xml:space="preserve">Bing Maps </w:t>
      </w:r>
      <w:r w:rsidRPr="00710C63">
        <w:rPr>
          <w:rFonts w:eastAsia="PMingLiU" w:cs="Tahoma"/>
          <w:b/>
          <w:color w:val="000000" w:themeColor="text1"/>
          <w:szCs w:val="18"/>
        </w:rPr>
        <w:t>客戶支援</w:t>
      </w:r>
    </w:p>
    <w:p w:rsidR="004640EC" w:rsidRPr="00710C63" w:rsidRDefault="004640EC" w:rsidP="004640EC">
      <w:pPr>
        <w:pStyle w:val="NormalWeb"/>
        <w:spacing w:before="0" w:beforeAutospacing="0" w:after="0" w:afterAutospacing="0"/>
        <w:ind w:left="720"/>
        <w:rPr>
          <w:rFonts w:ascii="Tahoma" w:eastAsia="PMingLiU" w:hAnsi="Tahoma" w:cs="Tahoma"/>
          <w:sz w:val="18"/>
          <w:szCs w:val="18"/>
        </w:rPr>
      </w:pPr>
      <w:r w:rsidRPr="00710C63">
        <w:rPr>
          <w:rFonts w:ascii="Tahoma" w:eastAsia="PMingLiU" w:hAnsi="Tahoma" w:cs="Tahoma"/>
          <w:sz w:val="18"/>
          <w:szCs w:val="18"/>
        </w:rPr>
        <w:t xml:space="preserve">Bing Maps </w:t>
      </w:r>
      <w:r w:rsidRPr="00710C63">
        <w:rPr>
          <w:rFonts w:ascii="Tahoma" w:eastAsia="PMingLiU" w:hAnsi="Tahoma" w:cs="Tahoma"/>
          <w:sz w:val="18"/>
          <w:szCs w:val="18"/>
        </w:rPr>
        <w:t>客戶支援可供訂購</w:t>
      </w:r>
      <w:r w:rsidRPr="00710C63">
        <w:rPr>
          <w:rFonts w:ascii="Tahoma" w:eastAsia="PMingLiU" w:hAnsi="Tahoma" w:cs="Tahoma"/>
          <w:sz w:val="18"/>
          <w:szCs w:val="18"/>
        </w:rPr>
        <w:t xml:space="preserve"> Bing Maps </w:t>
      </w:r>
      <w:r w:rsidRPr="00710C63">
        <w:rPr>
          <w:rFonts w:ascii="Tahoma" w:eastAsia="PMingLiU" w:hAnsi="Tahoma" w:cs="Tahoma"/>
          <w:sz w:val="18"/>
          <w:szCs w:val="18"/>
        </w:rPr>
        <w:t>之所有客戶使用，如下所示。</w:t>
      </w:r>
    </w:p>
    <w:p w:rsidR="004640EC" w:rsidRPr="00710C63" w:rsidRDefault="004640EC" w:rsidP="004640EC">
      <w:pPr>
        <w:pStyle w:val="NormalWeb"/>
        <w:spacing w:before="0" w:beforeAutospacing="0" w:after="0" w:afterAutospacing="0"/>
        <w:ind w:left="720"/>
        <w:rPr>
          <w:rFonts w:ascii="Tahoma" w:eastAsia="PMingLiU" w:hAnsi="Tahoma" w:cs="Tahoma"/>
          <w:sz w:val="18"/>
          <w:szCs w:val="18"/>
        </w:rPr>
      </w:pPr>
    </w:p>
    <w:p w:rsidR="004640EC" w:rsidRPr="00710C63" w:rsidRDefault="004640EC" w:rsidP="004640EC">
      <w:pPr>
        <w:spacing w:after="60"/>
        <w:ind w:left="720"/>
        <w:rPr>
          <w:rFonts w:eastAsia="PMingLiU" w:cs="Tahoma"/>
          <w:szCs w:val="18"/>
        </w:rPr>
      </w:pPr>
      <w:r w:rsidRPr="00710C63">
        <w:rPr>
          <w:rFonts w:eastAsia="PMingLiU" w:cs="Tahoma"/>
          <w:b/>
          <w:bCs/>
          <w:color w:val="000000"/>
          <w:szCs w:val="18"/>
        </w:rPr>
        <w:t xml:space="preserve">Bing Maps </w:t>
      </w:r>
      <w:r w:rsidRPr="00710C63">
        <w:rPr>
          <w:rFonts w:eastAsia="PMingLiU" w:cs="Tahoma"/>
          <w:b/>
          <w:bCs/>
          <w:color w:val="000000"/>
          <w:szCs w:val="18"/>
        </w:rPr>
        <w:t>客戶支援包括：</w:t>
      </w:r>
    </w:p>
    <w:p w:rsidR="004640EC" w:rsidRPr="00710C63" w:rsidRDefault="004640EC" w:rsidP="004640EC">
      <w:pPr>
        <w:ind w:left="720"/>
        <w:rPr>
          <w:rFonts w:eastAsia="PMingLiU" w:cs="Tahoma"/>
          <w:szCs w:val="18"/>
          <w:lang w:eastAsia="zh-TW"/>
        </w:rPr>
      </w:pPr>
      <w:r w:rsidRPr="00710C63">
        <w:rPr>
          <w:rFonts w:eastAsia="PMingLiU" w:cs="Tahoma"/>
          <w:color w:val="000000"/>
          <w:szCs w:val="18"/>
          <w:lang w:eastAsia="zh-TW"/>
        </w:rPr>
        <w:t>透過電子郵件、電話和網路在下列營業時間：</w:t>
      </w:r>
      <w:r w:rsidRPr="00710C63">
        <w:rPr>
          <w:rFonts w:eastAsia="PMingLiU" w:cs="Tahoma"/>
          <w:color w:val="000000"/>
          <w:szCs w:val="18"/>
          <w:lang w:eastAsia="zh-TW"/>
        </w:rPr>
        <w:t>8 AM – 2 AM GMT</w:t>
      </w:r>
      <w:r w:rsidRPr="00710C63">
        <w:rPr>
          <w:rFonts w:eastAsia="PMingLiU" w:cs="Tahoma"/>
          <w:color w:val="000000"/>
          <w:szCs w:val="18"/>
          <w:lang w:eastAsia="zh-TW"/>
        </w:rPr>
        <w:t>，週一至週五</w:t>
      </w:r>
      <w:r w:rsidRPr="00710C63">
        <w:rPr>
          <w:rFonts w:eastAsia="PMingLiU" w:cs="Tahoma"/>
          <w:color w:val="000000"/>
          <w:szCs w:val="18"/>
          <w:lang w:eastAsia="zh-TW"/>
        </w:rPr>
        <w:t xml:space="preserve"> (</w:t>
      </w:r>
      <w:r w:rsidRPr="00710C63">
        <w:rPr>
          <w:rFonts w:eastAsia="PMingLiU" w:cs="Tahoma"/>
          <w:color w:val="000000"/>
          <w:szCs w:val="18"/>
          <w:lang w:eastAsia="zh-TW"/>
        </w:rPr>
        <w:t>不包括美國國定假日</w:t>
      </w:r>
      <w:r w:rsidRPr="00710C63">
        <w:rPr>
          <w:rFonts w:eastAsia="PMingLiU" w:cs="Tahoma"/>
          <w:color w:val="000000"/>
          <w:szCs w:val="18"/>
          <w:lang w:eastAsia="zh-TW"/>
        </w:rPr>
        <w:t>)</w:t>
      </w:r>
      <w:r w:rsidRPr="00710C63">
        <w:rPr>
          <w:rFonts w:eastAsia="PMingLiU" w:cs="Tahoma"/>
          <w:color w:val="000000"/>
          <w:szCs w:val="18"/>
          <w:lang w:eastAsia="zh-TW"/>
        </w:rPr>
        <w:t>，直接存取</w:t>
      </w:r>
      <w:r w:rsidRPr="00710C63">
        <w:rPr>
          <w:rFonts w:eastAsia="PMingLiU" w:cs="Tahoma"/>
          <w:color w:val="000000"/>
          <w:szCs w:val="18"/>
          <w:lang w:eastAsia="zh-TW"/>
        </w:rPr>
        <w:t xml:space="preserve"> Bing Maps </w:t>
      </w:r>
      <w:r w:rsidRPr="00710C63">
        <w:rPr>
          <w:rFonts w:eastAsia="PMingLiU" w:cs="Tahoma"/>
          <w:color w:val="000000"/>
          <w:szCs w:val="18"/>
          <w:lang w:eastAsia="zh-TW"/>
        </w:rPr>
        <w:t>技術支援小組。如需緊急服務相關問題，客戶亦得於緊急服務休息時間</w:t>
      </w:r>
      <w:r w:rsidRPr="00710C63">
        <w:rPr>
          <w:rFonts w:eastAsia="PMingLiU" w:cs="Tahoma"/>
          <w:color w:val="000000"/>
          <w:szCs w:val="18"/>
          <w:lang w:eastAsia="zh-TW"/>
        </w:rPr>
        <w:t xml:space="preserve"> (2 AM – 8 AM GMT) </w:t>
      </w:r>
      <w:r w:rsidRPr="00710C63">
        <w:rPr>
          <w:rFonts w:eastAsia="PMingLiU" w:cs="Tahoma"/>
          <w:color w:val="000000"/>
          <w:szCs w:val="18"/>
          <w:lang w:eastAsia="zh-TW"/>
        </w:rPr>
        <w:t>存取支援小組</w:t>
      </w:r>
      <w:r w:rsidRPr="00710C63">
        <w:rPr>
          <w:rFonts w:eastAsia="PMingLiU" w:cs="Tahoma"/>
          <w:color w:val="000000"/>
          <w:szCs w:val="18"/>
          <w:lang w:eastAsia="zh-TW"/>
        </w:rPr>
        <w:t xml:space="preserve"> (</w:t>
      </w:r>
      <w:r w:rsidRPr="00710C63">
        <w:rPr>
          <w:rFonts w:eastAsia="PMingLiU" w:cs="Tahoma"/>
          <w:color w:val="000000"/>
          <w:szCs w:val="18"/>
          <w:lang w:eastAsia="zh-TW"/>
        </w:rPr>
        <w:t>僅得透過以下電話號碼</w:t>
      </w:r>
      <w:r w:rsidRPr="00710C63">
        <w:rPr>
          <w:rFonts w:eastAsia="PMingLiU" w:cs="Tahoma"/>
          <w:color w:val="000000"/>
          <w:szCs w:val="18"/>
          <w:lang w:eastAsia="zh-TW"/>
        </w:rPr>
        <w:t>)</w:t>
      </w:r>
      <w:r w:rsidRPr="00710C63">
        <w:rPr>
          <w:rFonts w:eastAsia="PMingLiU" w:cs="Tahoma"/>
          <w:color w:val="000000"/>
          <w:szCs w:val="18"/>
          <w:lang w:eastAsia="zh-TW"/>
        </w:rPr>
        <w:t>。所有其他於休息時間報告之其他問題將推遲至正常營業時間處理。支援小組或其任何繼任者之聯絡方式如下：</w:t>
      </w:r>
    </w:p>
    <w:p w:rsidR="004640EC" w:rsidRPr="00710C63" w:rsidRDefault="004640EC" w:rsidP="004640EC">
      <w:pPr>
        <w:ind w:left="720"/>
        <w:rPr>
          <w:rFonts w:eastAsia="PMingLiU" w:cs="Tahoma"/>
          <w:szCs w:val="18"/>
          <w:lang w:eastAsia="zh-TW"/>
        </w:rPr>
      </w:pPr>
    </w:p>
    <w:p w:rsidR="004640EC" w:rsidRPr="00710C63" w:rsidRDefault="004640EC" w:rsidP="004640EC">
      <w:pPr>
        <w:ind w:left="720"/>
        <w:rPr>
          <w:rFonts w:eastAsia="PMingLiU" w:cs="Tahoma"/>
          <w:szCs w:val="18"/>
          <w:lang w:eastAsia="zh-TW"/>
        </w:rPr>
      </w:pPr>
      <w:r w:rsidRPr="00710C63">
        <w:rPr>
          <w:rFonts w:eastAsia="PMingLiU" w:cs="Tahoma"/>
          <w:color w:val="000000"/>
          <w:szCs w:val="18"/>
          <w:lang w:eastAsia="zh-TW"/>
        </w:rPr>
        <w:t>電子郵件：</w:t>
      </w:r>
    </w:p>
    <w:p w:rsidR="004640EC" w:rsidRPr="00710C63" w:rsidRDefault="005F50AC" w:rsidP="004640EC">
      <w:pPr>
        <w:ind w:left="720"/>
        <w:rPr>
          <w:rFonts w:eastAsia="PMingLiU" w:cs="Tahoma"/>
          <w:szCs w:val="18"/>
          <w:lang w:eastAsia="zh-TW"/>
        </w:rPr>
      </w:pPr>
      <w:hyperlink r:id="rId51" w:history="1">
        <w:r w:rsidR="005B0EC7" w:rsidRPr="00710C63">
          <w:rPr>
            <w:rStyle w:val="Hyperlink"/>
            <w:rFonts w:eastAsia="PMingLiU" w:cs="Tahoma"/>
            <w:szCs w:val="18"/>
            <w:lang w:eastAsia="zh-TW"/>
          </w:rPr>
          <w:t>bmesupp@microsoft.com</w:t>
        </w:r>
      </w:hyperlink>
    </w:p>
    <w:p w:rsidR="004640EC" w:rsidRPr="00710C63" w:rsidRDefault="004640EC" w:rsidP="004640EC">
      <w:pPr>
        <w:ind w:left="720"/>
        <w:rPr>
          <w:rFonts w:eastAsia="PMingLiU" w:cs="Tahoma"/>
          <w:szCs w:val="18"/>
          <w:lang w:eastAsia="zh-TW"/>
        </w:rPr>
      </w:pPr>
    </w:p>
    <w:p w:rsidR="004640EC" w:rsidRPr="00710C63" w:rsidRDefault="004640EC" w:rsidP="004640EC">
      <w:pPr>
        <w:ind w:left="720"/>
        <w:rPr>
          <w:rFonts w:eastAsia="PMingLiU" w:cs="Tahoma"/>
          <w:szCs w:val="18"/>
          <w:lang w:eastAsia="zh-TW"/>
        </w:rPr>
      </w:pPr>
      <w:r w:rsidRPr="00710C63">
        <w:rPr>
          <w:rFonts w:eastAsia="PMingLiU" w:cs="Tahoma"/>
          <w:color w:val="000000"/>
          <w:szCs w:val="18"/>
          <w:lang w:eastAsia="zh-TW"/>
        </w:rPr>
        <w:t>電話：</w:t>
      </w:r>
    </w:p>
    <w:p w:rsidR="004640EC" w:rsidRPr="00710C63" w:rsidRDefault="004640EC" w:rsidP="004640EC">
      <w:pPr>
        <w:ind w:left="720"/>
        <w:rPr>
          <w:rFonts w:eastAsia="PMingLiU" w:cs="Tahoma"/>
          <w:szCs w:val="18"/>
          <w:lang w:eastAsia="zh-TW"/>
        </w:rPr>
      </w:pPr>
      <w:r w:rsidRPr="00710C63">
        <w:rPr>
          <w:rFonts w:eastAsia="PMingLiU" w:cs="Tahoma"/>
          <w:color w:val="000000"/>
          <w:szCs w:val="18"/>
          <w:lang w:eastAsia="zh-TW"/>
        </w:rPr>
        <w:t>+1 (800) 552-8872 (</w:t>
      </w:r>
      <w:r w:rsidRPr="00710C63">
        <w:rPr>
          <w:rFonts w:eastAsia="PMingLiU" w:cs="Tahoma"/>
          <w:color w:val="000000"/>
          <w:szCs w:val="18"/>
          <w:lang w:eastAsia="zh-TW"/>
        </w:rPr>
        <w:t>美國及加拿大境內</w:t>
      </w:r>
      <w:r w:rsidRPr="00710C63">
        <w:rPr>
          <w:rFonts w:eastAsia="PMingLiU" w:cs="Tahoma"/>
          <w:color w:val="000000"/>
          <w:szCs w:val="18"/>
          <w:lang w:eastAsia="zh-TW"/>
        </w:rPr>
        <w:t>)</w:t>
      </w:r>
    </w:p>
    <w:p w:rsidR="004640EC" w:rsidRPr="00710C63" w:rsidRDefault="004640EC" w:rsidP="004640EC">
      <w:pPr>
        <w:ind w:left="720"/>
        <w:rPr>
          <w:rFonts w:eastAsia="PMingLiU" w:cs="Tahoma"/>
          <w:szCs w:val="18"/>
          <w:lang w:eastAsia="zh-TW"/>
        </w:rPr>
      </w:pPr>
      <w:r w:rsidRPr="00710C63">
        <w:rPr>
          <w:rFonts w:eastAsia="PMingLiU" w:cs="Tahoma"/>
          <w:color w:val="000000"/>
          <w:szCs w:val="18"/>
          <w:lang w:eastAsia="zh-TW"/>
        </w:rPr>
        <w:t>+1 (425) 705-2737 (</w:t>
      </w:r>
      <w:r w:rsidRPr="00710C63">
        <w:rPr>
          <w:rFonts w:eastAsia="PMingLiU" w:cs="Tahoma"/>
          <w:color w:val="000000"/>
          <w:szCs w:val="18"/>
          <w:lang w:eastAsia="zh-TW"/>
        </w:rPr>
        <w:t>美國及加拿大以外之地區</w:t>
      </w:r>
      <w:r w:rsidRPr="00710C63">
        <w:rPr>
          <w:rFonts w:eastAsia="PMingLiU" w:cs="Tahoma"/>
          <w:color w:val="000000"/>
          <w:szCs w:val="18"/>
          <w:lang w:eastAsia="zh-TW"/>
        </w:rPr>
        <w:t>)</w:t>
      </w:r>
    </w:p>
    <w:p w:rsidR="004640EC" w:rsidRPr="00710C63" w:rsidRDefault="004640EC" w:rsidP="004640EC">
      <w:pPr>
        <w:ind w:left="720"/>
        <w:rPr>
          <w:rFonts w:eastAsia="PMingLiU" w:cs="Tahoma"/>
          <w:szCs w:val="18"/>
          <w:lang w:eastAsia="zh-TW"/>
        </w:rPr>
      </w:pPr>
    </w:p>
    <w:p w:rsidR="004640EC" w:rsidRPr="00710C63" w:rsidRDefault="004640EC" w:rsidP="004640EC">
      <w:pPr>
        <w:ind w:left="720"/>
        <w:rPr>
          <w:rFonts w:eastAsia="PMingLiU" w:cs="Tahoma"/>
          <w:szCs w:val="18"/>
        </w:rPr>
      </w:pPr>
      <w:r w:rsidRPr="00710C63">
        <w:rPr>
          <w:rFonts w:eastAsia="PMingLiU" w:cs="Tahoma"/>
          <w:color w:val="000000"/>
          <w:szCs w:val="18"/>
        </w:rPr>
        <w:t>網路表單</w:t>
      </w:r>
    </w:p>
    <w:p w:rsidR="004640EC" w:rsidRPr="00710C63" w:rsidRDefault="005F50AC" w:rsidP="004640EC">
      <w:pPr>
        <w:ind w:left="720"/>
        <w:rPr>
          <w:rFonts w:eastAsia="PMingLiU" w:cs="Tahoma"/>
          <w:szCs w:val="18"/>
        </w:rPr>
      </w:pPr>
      <w:hyperlink r:id="rId52" w:history="1">
        <w:r w:rsidR="005B0EC7" w:rsidRPr="00710C63">
          <w:rPr>
            <w:rStyle w:val="Hyperlink"/>
            <w:rFonts w:eastAsia="PMingLiU" w:cs="Tahoma"/>
            <w:szCs w:val="18"/>
          </w:rPr>
          <w:t>https://support.microsoft.com/oas/default.aspx?prid=13766&amp;st=1</w:t>
        </w:r>
      </w:hyperlink>
    </w:p>
    <w:p w:rsidR="004640EC" w:rsidRPr="00710C63" w:rsidRDefault="004640EC" w:rsidP="004640EC">
      <w:pPr>
        <w:ind w:left="720"/>
        <w:rPr>
          <w:rFonts w:eastAsia="PMingLiU" w:cs="Tahoma"/>
          <w:szCs w:val="18"/>
        </w:rPr>
      </w:pPr>
    </w:p>
    <w:p w:rsidR="004640EC" w:rsidRPr="00710C63" w:rsidRDefault="004640EC" w:rsidP="004640EC">
      <w:pPr>
        <w:ind w:left="720"/>
        <w:rPr>
          <w:rFonts w:eastAsia="PMingLiU" w:cs="Tahoma"/>
          <w:szCs w:val="18"/>
          <w:lang w:eastAsia="zh-TW"/>
        </w:rPr>
      </w:pPr>
      <w:r w:rsidRPr="00710C63">
        <w:rPr>
          <w:rFonts w:eastAsia="PMingLiU" w:cs="Tahoma"/>
          <w:b/>
          <w:bCs/>
          <w:color w:val="000000"/>
          <w:szCs w:val="18"/>
          <w:lang w:eastAsia="zh-TW"/>
        </w:rPr>
        <w:t>優先順序</w:t>
      </w:r>
      <w:r w:rsidRPr="00DC472E">
        <w:rPr>
          <w:rFonts w:eastAsia="PMingLiU" w:cs="Tahoma"/>
          <w:b/>
          <w:color w:val="000000"/>
          <w:szCs w:val="18"/>
          <w:lang w:eastAsia="zh-TW"/>
        </w:rPr>
        <w:t>。</w:t>
      </w:r>
      <w:r w:rsidRPr="00710C63">
        <w:rPr>
          <w:rFonts w:eastAsia="PMingLiU" w:cs="Tahoma"/>
          <w:color w:val="000000"/>
          <w:szCs w:val="18"/>
          <w:lang w:eastAsia="zh-TW"/>
        </w:rPr>
        <w:t>所有</w:t>
      </w:r>
      <w:r w:rsidRPr="00710C63">
        <w:rPr>
          <w:rFonts w:eastAsia="PMingLiU" w:cs="Tahoma"/>
          <w:color w:val="000000"/>
          <w:szCs w:val="18"/>
          <w:lang w:eastAsia="zh-TW"/>
        </w:rPr>
        <w:t xml:space="preserve"> Bing Maps </w:t>
      </w:r>
      <w:r w:rsidRPr="00710C63">
        <w:rPr>
          <w:rFonts w:eastAsia="PMingLiU" w:cs="Tahoma"/>
          <w:color w:val="000000"/>
          <w:szCs w:val="18"/>
          <w:lang w:eastAsia="zh-TW"/>
        </w:rPr>
        <w:t>客戶對支援小組的支援要求，將指定為嚴重等級</w:t>
      </w:r>
      <w:r w:rsidRPr="00710C63">
        <w:rPr>
          <w:rFonts w:eastAsia="PMingLiU" w:cs="Tahoma"/>
          <w:color w:val="000000"/>
          <w:szCs w:val="18"/>
          <w:lang w:eastAsia="zh-TW"/>
        </w:rPr>
        <w:t xml:space="preserve"> A</w:t>
      </w:r>
      <w:r w:rsidRPr="00710C63">
        <w:rPr>
          <w:rFonts w:eastAsia="PMingLiU" w:cs="Tahoma"/>
          <w:color w:val="000000"/>
          <w:szCs w:val="18"/>
          <w:lang w:eastAsia="zh-TW"/>
        </w:rPr>
        <w:t>、</w:t>
      </w:r>
      <w:r w:rsidRPr="00710C63">
        <w:rPr>
          <w:rFonts w:eastAsia="PMingLiU" w:cs="Tahoma"/>
          <w:color w:val="000000"/>
          <w:szCs w:val="18"/>
          <w:lang w:eastAsia="zh-TW"/>
        </w:rPr>
        <w:t>B</w:t>
      </w:r>
      <w:r w:rsidRPr="00710C63">
        <w:rPr>
          <w:rFonts w:eastAsia="PMingLiU" w:cs="Tahoma"/>
          <w:color w:val="000000"/>
          <w:szCs w:val="18"/>
          <w:lang w:eastAsia="zh-TW"/>
        </w:rPr>
        <w:t>、</w:t>
      </w:r>
      <w:r w:rsidRPr="00710C63">
        <w:rPr>
          <w:rFonts w:eastAsia="PMingLiU" w:cs="Tahoma"/>
          <w:color w:val="000000"/>
          <w:szCs w:val="18"/>
          <w:lang w:eastAsia="zh-TW"/>
        </w:rPr>
        <w:t xml:space="preserve">C </w:t>
      </w:r>
      <w:r w:rsidRPr="00710C63">
        <w:rPr>
          <w:rFonts w:eastAsia="PMingLiU" w:cs="Tahoma"/>
          <w:color w:val="000000"/>
          <w:szCs w:val="18"/>
          <w:lang w:eastAsia="zh-TW"/>
        </w:rPr>
        <w:t>或</w:t>
      </w:r>
      <w:r w:rsidRPr="00710C63">
        <w:rPr>
          <w:rFonts w:eastAsia="PMingLiU" w:cs="Tahoma"/>
          <w:color w:val="000000"/>
          <w:szCs w:val="18"/>
          <w:lang w:eastAsia="zh-TW"/>
        </w:rPr>
        <w:t xml:space="preserve"> D</w:t>
      </w:r>
      <w:r w:rsidRPr="00710C63">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rsidR="00710C63" w:rsidRDefault="00710C63" w:rsidP="004640EC">
      <w:pPr>
        <w:ind w:left="720"/>
        <w:rPr>
          <w:rFonts w:eastAsia="PMingLiU" w:cs="Tahoma"/>
          <w:b/>
          <w:bCs/>
          <w:color w:val="000000"/>
          <w:szCs w:val="18"/>
          <w:lang w:eastAsia="zh-TW"/>
        </w:rPr>
      </w:pPr>
    </w:p>
    <w:p w:rsidR="00710C63" w:rsidRDefault="00710C63" w:rsidP="004640EC">
      <w:pPr>
        <w:ind w:left="720"/>
        <w:rPr>
          <w:rFonts w:eastAsia="PMingLiU" w:cs="Tahoma"/>
          <w:b/>
          <w:bCs/>
          <w:color w:val="000000"/>
          <w:szCs w:val="18"/>
          <w:lang w:eastAsia="zh-TW"/>
        </w:rPr>
      </w:pPr>
    </w:p>
    <w:p w:rsidR="00710C63" w:rsidRDefault="00710C63" w:rsidP="004640EC">
      <w:pPr>
        <w:ind w:left="720"/>
        <w:rPr>
          <w:rFonts w:eastAsia="PMingLiU" w:cs="Tahoma"/>
          <w:b/>
          <w:bCs/>
          <w:color w:val="000000"/>
          <w:szCs w:val="18"/>
          <w:lang w:eastAsia="zh-TW"/>
        </w:rPr>
      </w:pPr>
    </w:p>
    <w:p w:rsidR="00710C63" w:rsidRDefault="00710C63" w:rsidP="004640EC">
      <w:pPr>
        <w:ind w:left="720"/>
        <w:rPr>
          <w:rFonts w:eastAsia="PMingLiU" w:cs="Tahoma"/>
          <w:b/>
          <w:bCs/>
          <w:color w:val="000000"/>
          <w:szCs w:val="18"/>
          <w:lang w:eastAsia="zh-TW"/>
        </w:rPr>
      </w:pPr>
    </w:p>
    <w:p w:rsidR="004640EC" w:rsidRPr="00710C63" w:rsidRDefault="004640EC" w:rsidP="004640EC">
      <w:pPr>
        <w:ind w:left="720"/>
        <w:rPr>
          <w:rFonts w:eastAsia="PMingLiU" w:cs="Tahoma"/>
          <w:szCs w:val="18"/>
          <w:lang w:eastAsia="zh-TW"/>
        </w:rPr>
      </w:pPr>
      <w:r w:rsidRPr="00710C63">
        <w:rPr>
          <w:rFonts w:eastAsia="PMingLiU" w:cs="Tahoma"/>
          <w:b/>
          <w:bCs/>
          <w:color w:val="000000"/>
          <w:szCs w:val="18"/>
          <w:lang w:eastAsia="zh-TW"/>
        </w:rPr>
        <w:lastRenderedPageBreak/>
        <w:t>正常營業時間嚴重等級和目標回應時間：</w:t>
      </w:r>
    </w:p>
    <w:p w:rsidR="004640EC" w:rsidRPr="00710C63" w:rsidRDefault="004640EC" w:rsidP="004640EC">
      <w:pPr>
        <w:ind w:left="720"/>
        <w:rPr>
          <w:rFonts w:eastAsia="PMingLiU" w:cs="Tahoma"/>
          <w:szCs w:val="18"/>
          <w:lang w:eastAsia="zh-TW"/>
        </w:rPr>
      </w:pPr>
    </w:p>
    <w:p w:rsidR="004640EC" w:rsidRPr="00DA53AD"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DA53AD"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目標回應時間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服務問題說明</w:t>
            </w:r>
          </w:p>
        </w:tc>
      </w:tr>
      <w:tr w:rsidR="004640EC" w:rsidRPr="00DA53A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嚴重性</w:t>
            </w:r>
            <w:r w:rsidRPr="00DA53AD">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營業時間</w:t>
            </w:r>
            <w:r w:rsidRPr="00DA53AD">
              <w:rPr>
                <w:rFonts w:eastAsia="PMingLiU" w:cs="Tahoma"/>
                <w:color w:val="000000"/>
                <w:szCs w:val="18"/>
              </w:rPr>
              <w:t xml:space="preserve"> 1 </w:t>
            </w:r>
            <w:r w:rsidRPr="00DA53AD">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lang w:eastAsia="zh-TW"/>
              </w:rPr>
            </w:pPr>
            <w:r w:rsidRPr="00DA53AD">
              <w:rPr>
                <w:rFonts w:eastAsia="PMingLiU" w:cs="Tahoma"/>
                <w:color w:val="000000"/>
                <w:szCs w:val="18"/>
                <w:lang w:eastAsia="zh-TW"/>
              </w:rPr>
              <w:t>客戶回報服務故障或其他對生產應用程式而言很重要的問題。</w:t>
            </w:r>
          </w:p>
        </w:tc>
      </w:tr>
      <w:tr w:rsidR="004640EC" w:rsidRPr="00DA53A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嚴重性</w:t>
            </w:r>
            <w:r w:rsidRPr="00DA53AD">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營業時間</w:t>
            </w:r>
            <w:r w:rsidRPr="00DA53AD">
              <w:rPr>
                <w:rFonts w:eastAsia="PMingLiU" w:cs="Tahoma"/>
                <w:color w:val="000000"/>
                <w:szCs w:val="18"/>
              </w:rPr>
              <w:t xml:space="preserve"> 4 </w:t>
            </w:r>
            <w:r w:rsidRPr="00DA53AD">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lang w:eastAsia="zh-TW"/>
              </w:rPr>
            </w:pPr>
            <w:r w:rsidRPr="00DA53AD">
              <w:rPr>
                <w:rFonts w:eastAsia="PMingLiU" w:cs="Tahoma"/>
                <w:color w:val="000000"/>
                <w:szCs w:val="18"/>
                <w:lang w:eastAsia="zh-TW"/>
              </w:rPr>
              <w:t>客戶回報會對生產應用程式造成重大問題之主要問題。</w:t>
            </w:r>
          </w:p>
        </w:tc>
      </w:tr>
      <w:tr w:rsidR="004640EC" w:rsidRPr="00DA53A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嚴重性</w:t>
            </w:r>
            <w:r w:rsidRPr="00DA53AD">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 xml:space="preserve">1 </w:t>
            </w:r>
            <w:r w:rsidRPr="00DA53AD">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lang w:eastAsia="zh-TW"/>
              </w:rPr>
            </w:pPr>
            <w:r w:rsidRPr="00DA53AD">
              <w:rPr>
                <w:rFonts w:eastAsia="PMingLiU" w:cs="Tahoma"/>
                <w:color w:val="000000"/>
                <w:szCs w:val="18"/>
                <w:lang w:eastAsia="zh-TW"/>
              </w:rPr>
              <w:t>客戶回報非重大問題</w:t>
            </w:r>
            <w:r w:rsidRPr="00DA53AD">
              <w:rPr>
                <w:rFonts w:eastAsia="PMingLiU" w:cs="Tahoma"/>
                <w:color w:val="000000"/>
                <w:szCs w:val="18"/>
                <w:lang w:eastAsia="zh-TW"/>
              </w:rPr>
              <w:t xml:space="preserve"> (</w:t>
            </w:r>
            <w:r w:rsidRPr="00DA53AD">
              <w:rPr>
                <w:rFonts w:eastAsia="PMingLiU" w:cs="Tahoma"/>
                <w:color w:val="000000"/>
                <w:szCs w:val="18"/>
                <w:lang w:eastAsia="zh-TW"/>
              </w:rPr>
              <w:t>例如一般的開發或產品問題</w:t>
            </w:r>
            <w:r w:rsidRPr="00DA53AD">
              <w:rPr>
                <w:rFonts w:eastAsia="PMingLiU" w:cs="Tahoma"/>
                <w:color w:val="000000"/>
                <w:szCs w:val="18"/>
                <w:lang w:eastAsia="zh-TW"/>
              </w:rPr>
              <w:t>)</w:t>
            </w:r>
            <w:r w:rsidRPr="00DA53AD">
              <w:rPr>
                <w:rFonts w:eastAsia="PMingLiU" w:cs="Tahoma"/>
                <w:color w:val="000000"/>
                <w:szCs w:val="18"/>
                <w:lang w:eastAsia="zh-TW"/>
              </w:rPr>
              <w:t>。</w:t>
            </w:r>
          </w:p>
        </w:tc>
      </w:tr>
      <w:tr w:rsidR="004640EC" w:rsidRPr="00DA53A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嚴重性</w:t>
            </w:r>
            <w:r w:rsidRPr="00DA53AD">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 xml:space="preserve">3 </w:t>
            </w:r>
            <w:r w:rsidRPr="00DA53AD">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lang w:eastAsia="zh-TW"/>
              </w:rPr>
            </w:pPr>
            <w:r w:rsidRPr="00DA53AD">
              <w:rPr>
                <w:rFonts w:eastAsia="PMingLiU" w:cs="Tahoma"/>
                <w:color w:val="000000"/>
                <w:szCs w:val="18"/>
                <w:lang w:eastAsia="zh-TW"/>
              </w:rPr>
              <w:t>客戶針對地圖、駕駛方向或地理編碼問題提供回饋意見。</w:t>
            </w:r>
          </w:p>
        </w:tc>
      </w:tr>
    </w:tbl>
    <w:p w:rsidR="004640EC" w:rsidRPr="00DA53AD" w:rsidRDefault="004640EC" w:rsidP="004640EC">
      <w:pPr>
        <w:ind w:left="720"/>
        <w:rPr>
          <w:rFonts w:eastAsia="PMingLiU" w:cs="Tahoma"/>
          <w:lang w:eastAsia="zh-TW"/>
        </w:rPr>
      </w:pPr>
    </w:p>
    <w:p w:rsidR="004640EC" w:rsidRPr="00DA53AD" w:rsidRDefault="004640EC" w:rsidP="004640EC">
      <w:pPr>
        <w:ind w:left="720"/>
        <w:rPr>
          <w:rFonts w:eastAsia="PMingLiU" w:cs="Tahoma"/>
          <w:lang w:eastAsia="zh-TW"/>
        </w:rPr>
      </w:pPr>
      <w:r w:rsidRPr="00DA53AD">
        <w:rPr>
          <w:rFonts w:eastAsia="PMingLiU" w:cs="Tahoma"/>
          <w:b/>
          <w:bCs/>
          <w:color w:val="000000"/>
          <w:szCs w:val="18"/>
          <w:lang w:eastAsia="zh-TW"/>
        </w:rPr>
        <w:t>全年無休之</w:t>
      </w:r>
      <w:r w:rsidRPr="00DA53AD">
        <w:rPr>
          <w:rFonts w:eastAsia="PMingLiU" w:cs="Tahoma"/>
          <w:b/>
          <w:bCs/>
          <w:color w:val="000000"/>
          <w:szCs w:val="18"/>
          <w:lang w:eastAsia="zh-TW"/>
        </w:rPr>
        <w:t xml:space="preserve"> Bing Maps </w:t>
      </w:r>
      <w:r w:rsidRPr="00DA53AD">
        <w:rPr>
          <w:rFonts w:eastAsia="PMingLiU" w:cs="Tahoma"/>
          <w:b/>
          <w:bCs/>
          <w:color w:val="000000"/>
          <w:szCs w:val="18"/>
          <w:lang w:eastAsia="zh-TW"/>
        </w:rPr>
        <w:t>客戶故障緊急支援聯絡資訊：</w:t>
      </w:r>
    </w:p>
    <w:p w:rsidR="004640EC" w:rsidRPr="00DA53AD" w:rsidRDefault="004640EC" w:rsidP="004640EC">
      <w:pPr>
        <w:ind w:left="720"/>
        <w:rPr>
          <w:rFonts w:eastAsia="PMingLiU" w:cs="Tahoma"/>
          <w:lang w:eastAsia="zh-TW"/>
        </w:rPr>
      </w:pPr>
    </w:p>
    <w:p w:rsidR="004640EC" w:rsidRPr="00DA53AD" w:rsidRDefault="004640EC" w:rsidP="004640EC">
      <w:pPr>
        <w:ind w:left="720"/>
        <w:rPr>
          <w:rFonts w:eastAsia="PMingLiU" w:cs="Tahoma"/>
          <w:lang w:eastAsia="zh-TW"/>
        </w:rPr>
      </w:pPr>
      <w:r w:rsidRPr="00DA53AD">
        <w:rPr>
          <w:rFonts w:eastAsia="PMingLiU" w:cs="Tahoma"/>
          <w:szCs w:val="18"/>
          <w:lang w:eastAsia="zh-TW"/>
        </w:rPr>
        <w:t>電話：</w:t>
      </w:r>
    </w:p>
    <w:p w:rsidR="004640EC" w:rsidRPr="00DA53AD" w:rsidRDefault="004640EC" w:rsidP="004640EC">
      <w:pPr>
        <w:ind w:left="720"/>
        <w:rPr>
          <w:rFonts w:eastAsia="PMingLiU" w:cs="Tahoma"/>
          <w:lang w:eastAsia="zh-TW"/>
        </w:rPr>
      </w:pPr>
      <w:r w:rsidRPr="00DA53AD">
        <w:rPr>
          <w:rFonts w:eastAsia="PMingLiU" w:cs="Tahoma"/>
          <w:color w:val="000000"/>
          <w:szCs w:val="18"/>
          <w:lang w:eastAsia="zh-TW"/>
        </w:rPr>
        <w:t>+1 (800) 552-8872 (</w:t>
      </w:r>
      <w:r w:rsidRPr="00DA53AD">
        <w:rPr>
          <w:rFonts w:eastAsia="PMingLiU" w:cs="Tahoma"/>
          <w:color w:val="000000"/>
          <w:szCs w:val="18"/>
          <w:lang w:eastAsia="zh-TW"/>
        </w:rPr>
        <w:t>美國及加拿大境內</w:t>
      </w:r>
      <w:r w:rsidRPr="00DA53AD">
        <w:rPr>
          <w:rFonts w:eastAsia="PMingLiU" w:cs="Tahoma"/>
          <w:color w:val="000000"/>
          <w:szCs w:val="18"/>
          <w:lang w:eastAsia="zh-TW"/>
        </w:rPr>
        <w:t>)</w:t>
      </w:r>
    </w:p>
    <w:p w:rsidR="004640EC" w:rsidRPr="00DA53AD" w:rsidRDefault="004640EC" w:rsidP="004640EC">
      <w:pPr>
        <w:ind w:left="720"/>
        <w:rPr>
          <w:rFonts w:eastAsia="PMingLiU" w:cs="Tahoma"/>
          <w:lang w:eastAsia="zh-TW"/>
        </w:rPr>
      </w:pPr>
      <w:r w:rsidRPr="00DA53AD">
        <w:rPr>
          <w:rFonts w:eastAsia="PMingLiU" w:cs="Tahoma"/>
          <w:color w:val="000000"/>
          <w:szCs w:val="18"/>
          <w:lang w:eastAsia="zh-TW"/>
        </w:rPr>
        <w:t>+1 (425) 705-2737 (</w:t>
      </w:r>
      <w:r w:rsidRPr="00DA53AD">
        <w:rPr>
          <w:rFonts w:eastAsia="PMingLiU" w:cs="Tahoma"/>
          <w:color w:val="000000"/>
          <w:szCs w:val="18"/>
          <w:lang w:eastAsia="zh-TW"/>
        </w:rPr>
        <w:t>美國及加拿大以外之地區</w:t>
      </w:r>
      <w:r w:rsidRPr="00DA53AD">
        <w:rPr>
          <w:rFonts w:eastAsia="PMingLiU" w:cs="Tahoma"/>
          <w:color w:val="000000"/>
          <w:szCs w:val="18"/>
          <w:lang w:eastAsia="zh-TW"/>
        </w:rPr>
        <w:t>)</w:t>
      </w:r>
    </w:p>
    <w:p w:rsidR="004640EC" w:rsidRPr="00DA53AD" w:rsidRDefault="004640EC" w:rsidP="004640EC">
      <w:pPr>
        <w:ind w:left="720"/>
        <w:rPr>
          <w:rFonts w:eastAsia="PMingLiU" w:cs="Tahoma"/>
          <w:lang w:eastAsia="zh-TW"/>
        </w:rPr>
      </w:pPr>
    </w:p>
    <w:p w:rsidR="004640EC" w:rsidRPr="00DA53AD" w:rsidRDefault="004640EC" w:rsidP="004640EC">
      <w:pPr>
        <w:ind w:left="720"/>
        <w:rPr>
          <w:rFonts w:eastAsia="PMingLiU" w:cs="Tahoma"/>
          <w:lang w:eastAsia="zh-TW"/>
        </w:rPr>
      </w:pPr>
      <w:r w:rsidRPr="00DA53AD">
        <w:rPr>
          <w:rFonts w:eastAsia="PMingLiU" w:cs="Tahoma"/>
          <w:color w:val="000000"/>
          <w:szCs w:val="18"/>
          <w:lang w:eastAsia="zh-TW"/>
        </w:rPr>
        <w:t>重要通知：全年無休</w:t>
      </w:r>
      <w:r w:rsidRPr="00DA53AD">
        <w:rPr>
          <w:rFonts w:eastAsia="PMingLiU" w:cs="Tahoma"/>
          <w:color w:val="000000"/>
          <w:szCs w:val="18"/>
          <w:lang w:eastAsia="zh-TW"/>
        </w:rPr>
        <w:t xml:space="preserve"> (</w:t>
      </w:r>
      <w:r w:rsidRPr="00DA53AD">
        <w:rPr>
          <w:rFonts w:eastAsia="PMingLiU" w:cs="Tahoma"/>
          <w:color w:val="000000"/>
          <w:szCs w:val="18"/>
          <w:lang w:eastAsia="zh-TW"/>
        </w:rPr>
        <w:t>非營業時間</w:t>
      </w:r>
      <w:r w:rsidRPr="00DA53AD">
        <w:rPr>
          <w:rFonts w:eastAsia="PMingLiU" w:cs="Tahoma"/>
          <w:color w:val="000000"/>
          <w:szCs w:val="18"/>
          <w:lang w:eastAsia="zh-TW"/>
        </w:rPr>
        <w:t xml:space="preserve">) </w:t>
      </w:r>
      <w:r w:rsidRPr="00DA53AD">
        <w:rPr>
          <w:rFonts w:eastAsia="PMingLiU" w:cs="Tahoma"/>
          <w:color w:val="000000"/>
          <w:szCs w:val="18"/>
          <w:lang w:eastAsia="zh-TW"/>
        </w:rPr>
        <w:t>之緊急支援僅提供給嚴重等級</w:t>
      </w:r>
      <w:r w:rsidRPr="00DA53AD">
        <w:rPr>
          <w:rFonts w:eastAsia="PMingLiU" w:cs="Tahoma"/>
          <w:color w:val="000000"/>
          <w:szCs w:val="18"/>
          <w:lang w:eastAsia="zh-TW"/>
        </w:rPr>
        <w:t xml:space="preserve"> A </w:t>
      </w:r>
      <w:r w:rsidRPr="00DA53AD">
        <w:rPr>
          <w:rFonts w:eastAsia="PMingLiU" w:cs="Tahoma"/>
          <w:color w:val="000000"/>
          <w:szCs w:val="18"/>
          <w:lang w:eastAsia="zh-TW"/>
        </w:rPr>
        <w:t>之問題</w:t>
      </w:r>
      <w:r w:rsidRPr="00DA53AD">
        <w:rPr>
          <w:rFonts w:eastAsia="PMingLiU" w:cs="Tahoma"/>
          <w:color w:val="000000"/>
          <w:szCs w:val="18"/>
          <w:lang w:eastAsia="zh-TW"/>
        </w:rPr>
        <w:t xml:space="preserve"> (</w:t>
      </w:r>
      <w:r w:rsidRPr="00DA53AD">
        <w:rPr>
          <w:rFonts w:eastAsia="PMingLiU" w:cs="Tahoma"/>
          <w:color w:val="000000"/>
          <w:szCs w:val="18"/>
          <w:lang w:eastAsia="zh-TW"/>
        </w:rPr>
        <w:t>服務故障或服務降級影響客戶之生產應用程式</w:t>
      </w:r>
      <w:r w:rsidRPr="00DA53AD">
        <w:rPr>
          <w:rFonts w:eastAsia="PMingLiU" w:cs="Tahoma"/>
          <w:color w:val="000000"/>
          <w:szCs w:val="18"/>
          <w:lang w:eastAsia="zh-TW"/>
        </w:rPr>
        <w:t>)</w:t>
      </w:r>
      <w:r w:rsidRPr="00DA53AD">
        <w:rPr>
          <w:rFonts w:eastAsia="PMingLiU" w:cs="Tahoma"/>
          <w:color w:val="000000"/>
          <w:szCs w:val="18"/>
          <w:lang w:eastAsia="zh-TW"/>
        </w:rPr>
        <w:t>。嚴重等級在</w:t>
      </w:r>
      <w:r w:rsidRPr="00DA53AD">
        <w:rPr>
          <w:rFonts w:eastAsia="PMingLiU" w:cs="Tahoma"/>
          <w:color w:val="000000"/>
          <w:szCs w:val="18"/>
          <w:lang w:eastAsia="zh-TW"/>
        </w:rPr>
        <w:t xml:space="preserve"> A </w:t>
      </w:r>
      <w:r w:rsidRPr="00DA53AD">
        <w:rPr>
          <w:rFonts w:eastAsia="PMingLiU" w:cs="Tahoma"/>
          <w:color w:val="000000"/>
          <w:szCs w:val="18"/>
          <w:lang w:eastAsia="zh-TW"/>
        </w:rPr>
        <w:t>以下之所有非營業時間提出的問題，</w:t>
      </w:r>
      <w:r w:rsidRPr="00DA53AD">
        <w:rPr>
          <w:rFonts w:eastAsia="PMingLiU" w:cs="Tahoma"/>
          <w:color w:val="000000"/>
          <w:szCs w:val="18"/>
          <w:lang w:eastAsia="zh-TW"/>
        </w:rPr>
        <w:t xml:space="preserve">Microsoft </w:t>
      </w:r>
      <w:r w:rsidRPr="00DA53AD">
        <w:rPr>
          <w:rFonts w:eastAsia="PMingLiU" w:cs="Tahoma"/>
          <w:color w:val="000000"/>
          <w:szCs w:val="18"/>
          <w:lang w:eastAsia="zh-TW"/>
        </w:rPr>
        <w:t>均將根據以上所列之「目標回應時間」於下一個營業日回應。同時，請注意透過電子郵件</w:t>
      </w:r>
      <w:r w:rsidRPr="00DA53AD">
        <w:rPr>
          <w:rFonts w:eastAsia="PMingLiU" w:cs="Tahoma"/>
          <w:color w:val="000000"/>
          <w:szCs w:val="18"/>
          <w:lang w:eastAsia="zh-TW"/>
        </w:rPr>
        <w:t xml:space="preserve"> (</w:t>
      </w:r>
      <w:hyperlink r:id="rId53" w:history="1">
        <w:r w:rsidRPr="00DA53AD">
          <w:rPr>
            <w:rStyle w:val="Hyperlink"/>
            <w:rFonts w:eastAsia="PMingLiU" w:cs="Tahoma"/>
            <w:szCs w:val="18"/>
            <w:lang w:eastAsia="zh-TW"/>
          </w:rPr>
          <w:t>bmesupp@microsoft.com</w:t>
        </w:r>
      </w:hyperlink>
      <w:r w:rsidRPr="00DA53AD">
        <w:rPr>
          <w:rFonts w:eastAsia="PMingLiU" w:cs="Tahoma"/>
          <w:color w:val="000000"/>
          <w:szCs w:val="18"/>
          <w:lang w:eastAsia="zh-TW"/>
        </w:rPr>
        <w:t xml:space="preserve">) </w:t>
      </w:r>
      <w:r w:rsidRPr="00DA53AD">
        <w:rPr>
          <w:rFonts w:eastAsia="PMingLiU" w:cs="Tahoma"/>
          <w:color w:val="000000"/>
          <w:szCs w:val="18"/>
          <w:lang w:eastAsia="zh-TW"/>
        </w:rPr>
        <w:t>或網路表單提交的問題在非</w:t>
      </w:r>
      <w:r w:rsidRPr="00DA53AD">
        <w:rPr>
          <w:rFonts w:eastAsia="PMingLiU" w:cs="Tahoma"/>
          <w:color w:val="000000"/>
          <w:szCs w:val="18"/>
          <w:lang w:eastAsia="zh-TW"/>
        </w:rPr>
        <w:t xml:space="preserve"> Bing Maps </w:t>
      </w:r>
      <w:r w:rsidRPr="00DA53AD">
        <w:rPr>
          <w:rFonts w:eastAsia="PMingLiU" w:cs="Tahoma"/>
          <w:color w:val="000000"/>
          <w:szCs w:val="18"/>
          <w:lang w:eastAsia="zh-TW"/>
        </w:rPr>
        <w:t>客戶支援小組的正常營業時間內，並未加以監控。</w:t>
      </w:r>
    </w:p>
    <w:p w:rsidR="004640EC" w:rsidRPr="00DA53AD" w:rsidRDefault="004640EC" w:rsidP="004640EC">
      <w:pPr>
        <w:ind w:left="720"/>
        <w:rPr>
          <w:rFonts w:eastAsia="PMingLiU" w:cs="Tahoma"/>
          <w:lang w:eastAsia="zh-TW"/>
        </w:rPr>
      </w:pPr>
    </w:p>
    <w:p w:rsidR="004640EC" w:rsidRPr="00DA53AD" w:rsidRDefault="004640EC" w:rsidP="004640EC">
      <w:pPr>
        <w:ind w:left="720"/>
        <w:rPr>
          <w:rFonts w:eastAsia="PMingLiU" w:cs="Tahoma"/>
          <w:lang w:eastAsia="zh-TW"/>
        </w:rPr>
      </w:pPr>
      <w:r w:rsidRPr="00DA53AD">
        <w:rPr>
          <w:rFonts w:eastAsia="PMingLiU" w:cs="Tahoma"/>
          <w:b/>
          <w:bCs/>
          <w:color w:val="000000"/>
          <w:szCs w:val="18"/>
          <w:lang w:eastAsia="zh-TW"/>
        </w:rPr>
        <w:t>緊急非營業時間嚴重等級和目標回應時間：</w:t>
      </w:r>
    </w:p>
    <w:p w:rsidR="004640EC" w:rsidRPr="00DA53AD" w:rsidRDefault="004640EC" w:rsidP="004640EC">
      <w:pPr>
        <w:ind w:left="720"/>
        <w:rPr>
          <w:rFonts w:eastAsia="PMingLiU" w:cs="Tahoma"/>
          <w:lang w:eastAsia="zh-TW"/>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DA53AD"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目標回應時間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b/>
                <w:bCs/>
                <w:color w:val="000000"/>
                <w:szCs w:val="18"/>
              </w:rPr>
              <w:t>服務問題說明</w:t>
            </w:r>
          </w:p>
        </w:tc>
      </w:tr>
      <w:tr w:rsidR="004640EC" w:rsidRPr="00DA53AD"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嚴重性</w:t>
            </w:r>
            <w:r w:rsidRPr="00DA53AD">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rPr>
            </w:pPr>
            <w:r w:rsidRPr="00DA53AD">
              <w:rPr>
                <w:rFonts w:eastAsia="PMingLiU" w:cs="Tahoma"/>
                <w:color w:val="000000"/>
                <w:szCs w:val="18"/>
              </w:rPr>
              <w:t>營業時間</w:t>
            </w:r>
            <w:r w:rsidRPr="00DA53AD">
              <w:rPr>
                <w:rFonts w:eastAsia="PMingLiU" w:cs="Tahoma"/>
                <w:color w:val="000000"/>
                <w:szCs w:val="18"/>
              </w:rPr>
              <w:t xml:space="preserve"> 1 </w:t>
            </w:r>
            <w:r w:rsidRPr="00DA53AD">
              <w:rPr>
                <w:rFonts w:eastAsia="PMingLiU" w:cs="Tahoma"/>
                <w:color w:val="000000"/>
                <w:szCs w:val="18"/>
              </w:rPr>
              <w:t>小時</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A53AD" w:rsidRDefault="004640EC" w:rsidP="00136585">
            <w:pPr>
              <w:rPr>
                <w:rFonts w:eastAsia="PMingLiU" w:cs="Tahoma"/>
                <w:color w:val="000000"/>
                <w:szCs w:val="18"/>
                <w:lang w:eastAsia="zh-TW"/>
              </w:rPr>
            </w:pPr>
            <w:r w:rsidRPr="00DA53AD">
              <w:rPr>
                <w:rFonts w:eastAsia="PMingLiU" w:cs="Tahoma"/>
                <w:color w:val="000000"/>
                <w:szCs w:val="18"/>
                <w:lang w:eastAsia="zh-TW"/>
              </w:rPr>
              <w:t>客戶回報服務故障或其他對生產應用程式而言很重要的問題。</w:t>
            </w:r>
          </w:p>
        </w:tc>
      </w:tr>
      <w:bookmarkEnd w:id="1139"/>
    </w:tbl>
    <w:p w:rsidR="00E03856" w:rsidRPr="00E51A1A" w:rsidRDefault="00E03856" w:rsidP="009E0689">
      <w:pPr>
        <w:pStyle w:val="EndnoteText"/>
        <w:ind w:left="540"/>
        <w:rPr>
          <w:rFonts w:ascii="Tahoma" w:eastAsia="PMingLiU" w:hAnsi="Tahoma" w:cs="Tahoma"/>
          <w:sz w:val="18"/>
          <w:szCs w:val="18"/>
        </w:rPr>
      </w:pPr>
    </w:p>
    <w:p w:rsidR="008233B3" w:rsidRPr="00E51A1A" w:rsidRDefault="008233B3" w:rsidP="008233B3">
      <w:pPr>
        <w:rPr>
          <w:rFonts w:eastAsia="PMingLiU" w:cs="Tahoma"/>
          <w:szCs w:val="18"/>
          <w:lang w:eastAsia="zh-TW"/>
        </w:rPr>
      </w:pPr>
      <w:bookmarkStart w:id="1143" w:name="_29_BizTalk®_Server"/>
      <w:bookmarkEnd w:id="1143"/>
    </w:p>
    <w:p w:rsidR="008233B3" w:rsidRPr="00DA53AD" w:rsidRDefault="004640EC" w:rsidP="008233B3">
      <w:pPr>
        <w:pStyle w:val="Heading3"/>
        <w:rPr>
          <w:rFonts w:ascii="Tahoma" w:eastAsia="PMingLiU" w:hAnsi="Tahoma" w:cs="Tahoma"/>
        </w:rPr>
      </w:pPr>
      <w:bookmarkStart w:id="1144" w:name="_31_BizTalk_Server®"/>
      <w:bookmarkStart w:id="1145" w:name="_Toc352109549"/>
      <w:bookmarkEnd w:id="1144"/>
      <w:r w:rsidRPr="00DA53AD">
        <w:rPr>
          <w:rFonts w:ascii="Tahoma" w:eastAsia="PMingLiU" w:hAnsi="Tahoma" w:cs="Tahoma"/>
          <w:caps/>
          <w:color w:val="F66400"/>
          <w:sz w:val="22"/>
          <w:vertAlign w:val="superscript"/>
        </w:rPr>
        <w:t>31</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BizTalk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2013 Branch</w:t>
      </w:r>
      <w:bookmarkEnd w:id="1145"/>
    </w:p>
    <w:p w:rsidR="008233B3" w:rsidRPr="00DA53AD" w:rsidRDefault="008233B3" w:rsidP="008233B3">
      <w:pPr>
        <w:rPr>
          <w:rFonts w:eastAsia="PMingLiU" w:cs="Tahoma"/>
          <w:lang w:eastAsia="zh-TW"/>
        </w:rPr>
      </w:pPr>
    </w:p>
    <w:p w:rsidR="008233B3" w:rsidRPr="00DA53AD" w:rsidRDefault="008233B3" w:rsidP="008233B3">
      <w:pPr>
        <w:spacing w:after="60"/>
        <w:ind w:left="720"/>
        <w:rPr>
          <w:rFonts w:eastAsia="PMingLiU" w:cs="Tahoma"/>
          <w:lang w:eastAsia="zh-TW"/>
        </w:rPr>
      </w:pPr>
      <w:r w:rsidRPr="00DA53AD">
        <w:rPr>
          <w:rFonts w:eastAsia="PMingLiU" w:cs="Tahoma"/>
          <w:b/>
          <w:color w:val="000000"/>
          <w:szCs w:val="18"/>
          <w:lang w:eastAsia="zh-TW"/>
        </w:rPr>
        <w:t>與授權模式之變更相關聯的使用權之授與</w:t>
      </w:r>
    </w:p>
    <w:p w:rsidR="008233B3" w:rsidRPr="00DA53AD" w:rsidRDefault="008233B3" w:rsidP="008233B3">
      <w:pPr>
        <w:ind w:left="720"/>
        <w:rPr>
          <w:rFonts w:eastAsia="PMingLiU" w:cs="Tahoma"/>
          <w:lang w:eastAsia="zh-TW"/>
        </w:rPr>
      </w:pPr>
      <w:r w:rsidRPr="00DA53AD">
        <w:rPr>
          <w:rFonts w:eastAsia="PMingLiU" w:cs="Tahoma"/>
          <w:color w:val="000000"/>
          <w:szCs w:val="18"/>
          <w:lang w:eastAsia="zh-TW"/>
        </w:rPr>
        <w:t xml:space="preserve">BizTalk Server 2010 </w:t>
      </w:r>
      <w:r w:rsidRPr="00DA53AD">
        <w:rPr>
          <w:rFonts w:eastAsia="PMingLiU" w:cs="Tahoma"/>
          <w:color w:val="000000"/>
          <w:szCs w:val="18"/>
          <w:lang w:eastAsia="zh-TW"/>
        </w:rPr>
        <w:t>將是依每個處理器授權模式授權之最新版</w:t>
      </w:r>
      <w:r w:rsidRPr="00DA53AD">
        <w:rPr>
          <w:rFonts w:eastAsia="PMingLiU" w:cs="Tahoma"/>
          <w:color w:val="000000"/>
          <w:szCs w:val="18"/>
          <w:lang w:eastAsia="zh-TW"/>
        </w:rPr>
        <w:t xml:space="preserve"> BizTalk Server</w:t>
      </w:r>
      <w:r w:rsidRPr="00DA53AD">
        <w:rPr>
          <w:rFonts w:eastAsia="PMingLiU" w:cs="Tahoma"/>
          <w:color w:val="000000"/>
          <w:szCs w:val="18"/>
          <w:lang w:eastAsia="zh-TW"/>
        </w:rPr>
        <w:t>。例外的是，針對</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日當日授權之</w:t>
      </w:r>
      <w:r w:rsidRPr="00DA53AD">
        <w:rPr>
          <w:rFonts w:eastAsia="PMingLiU" w:cs="Tahoma"/>
          <w:color w:val="000000"/>
          <w:szCs w:val="18"/>
          <w:lang w:eastAsia="zh-TW"/>
        </w:rPr>
        <w:t xml:space="preserve"> BizTalk Server 2010 Branch </w:t>
      </w:r>
      <w:r w:rsidRPr="00DA53AD">
        <w:rPr>
          <w:rFonts w:eastAsia="PMingLiU" w:cs="Tahoma"/>
          <w:color w:val="000000"/>
          <w:szCs w:val="18"/>
          <w:lang w:eastAsia="zh-TW"/>
        </w:rPr>
        <w:t>處理器使用權具備有效軟體保證之大量授權客戶</w:t>
      </w:r>
      <w:r w:rsidRPr="00DA53AD">
        <w:rPr>
          <w:rFonts w:eastAsia="PMingLiU" w:cs="Tahoma"/>
          <w:color w:val="000000"/>
          <w:szCs w:val="18"/>
          <w:lang w:eastAsia="zh-TW"/>
        </w:rPr>
        <w:t xml:space="preserve"> (</w:t>
      </w:r>
      <w:r w:rsidRPr="00DA53AD">
        <w:rPr>
          <w:rFonts w:eastAsia="PMingLiU" w:cs="Tahoma"/>
          <w:color w:val="000000"/>
          <w:szCs w:val="18"/>
          <w:lang w:eastAsia="zh-TW"/>
        </w:rPr>
        <w:t>以下稱「合格使用權」</w:t>
      </w:r>
      <w:r w:rsidRPr="00DA53AD">
        <w:rPr>
          <w:rFonts w:eastAsia="PMingLiU" w:cs="Tahoma"/>
          <w:color w:val="000000"/>
          <w:szCs w:val="18"/>
          <w:lang w:eastAsia="zh-TW"/>
        </w:rPr>
        <w:t xml:space="preserve">) </w:t>
      </w:r>
      <w:r w:rsidRPr="00DA53AD">
        <w:rPr>
          <w:rFonts w:eastAsia="PMingLiU" w:cs="Tahoma"/>
          <w:color w:val="000000"/>
          <w:szCs w:val="18"/>
          <w:lang w:eastAsia="zh-TW"/>
        </w:rPr>
        <w:t>可以擁有下列選項。於相同註冊有效期限配合</w:t>
      </w:r>
      <w:r w:rsidRPr="00DA53AD">
        <w:rPr>
          <w:rFonts w:eastAsia="PMingLiU" w:cs="Tahoma"/>
          <w:color w:val="000000"/>
          <w:szCs w:val="18"/>
          <w:lang w:eastAsia="zh-TW"/>
        </w:rPr>
        <w:t xml:space="preserve"> Enterprise</w:t>
      </w:r>
      <w:r w:rsidRPr="00DA53AD">
        <w:rPr>
          <w:rFonts w:eastAsia="PMingLiU" w:cs="Tahoma"/>
          <w:color w:val="000000"/>
          <w:szCs w:val="18"/>
          <w:lang w:eastAsia="zh-TW"/>
        </w:rPr>
        <w:t>、</w:t>
      </w:r>
      <w:r w:rsidRPr="00DA53AD">
        <w:rPr>
          <w:rFonts w:eastAsia="PMingLiU" w:cs="Tahoma"/>
          <w:color w:val="000000"/>
          <w:szCs w:val="18"/>
          <w:lang w:eastAsia="zh-TW"/>
        </w:rPr>
        <w:t>Enterprise Subscription</w:t>
      </w:r>
      <w:r w:rsidRPr="00DA53AD">
        <w:rPr>
          <w:rFonts w:eastAsia="PMingLiU" w:cs="Tahoma"/>
          <w:color w:val="000000"/>
          <w:szCs w:val="18"/>
          <w:lang w:eastAsia="zh-TW"/>
        </w:rPr>
        <w:t>、</w:t>
      </w:r>
      <w:r w:rsidRPr="00DA53AD">
        <w:rPr>
          <w:rFonts w:eastAsia="PMingLiU" w:cs="Tahoma"/>
          <w:color w:val="000000"/>
          <w:szCs w:val="18"/>
          <w:lang w:eastAsia="zh-TW"/>
        </w:rPr>
        <w:t xml:space="preserve">Open Value Subscription </w:t>
      </w:r>
      <w:r w:rsidRPr="00DA53AD">
        <w:rPr>
          <w:rFonts w:eastAsia="PMingLiU" w:cs="Tahoma"/>
          <w:color w:val="000000"/>
          <w:szCs w:val="18"/>
          <w:lang w:eastAsia="zh-TW"/>
        </w:rPr>
        <w:t>或</w:t>
      </w:r>
      <w:r w:rsidRPr="00DA53AD">
        <w:rPr>
          <w:rFonts w:eastAsia="PMingLiU" w:cs="Tahoma"/>
          <w:color w:val="000000"/>
          <w:szCs w:val="18"/>
          <w:lang w:eastAsia="zh-TW"/>
        </w:rPr>
        <w:t xml:space="preserve"> EES </w:t>
      </w:r>
      <w:r w:rsidRPr="00DA53AD">
        <w:rPr>
          <w:rFonts w:eastAsia="PMingLiU" w:cs="Tahoma"/>
          <w:color w:val="000000"/>
          <w:szCs w:val="18"/>
          <w:lang w:eastAsia="zh-TW"/>
        </w:rPr>
        <w:t>客戶之排程校正程序而後續取得之</w:t>
      </w:r>
      <w:r w:rsidRPr="00DA53AD">
        <w:rPr>
          <w:rFonts w:eastAsia="PMingLiU" w:cs="Tahoma"/>
          <w:color w:val="000000"/>
          <w:szCs w:val="18"/>
          <w:lang w:eastAsia="zh-TW"/>
        </w:rPr>
        <w:t xml:space="preserve"> BizTalk Server 2010 Branch </w:t>
      </w:r>
      <w:r w:rsidRPr="00DA53AD">
        <w:rPr>
          <w:rFonts w:eastAsia="PMingLiU" w:cs="Tahoma"/>
          <w:color w:val="000000"/>
          <w:szCs w:val="18"/>
          <w:lang w:eastAsia="zh-TW"/>
        </w:rPr>
        <w:t>處理器</w:t>
      </w:r>
      <w:r w:rsidRPr="00DA53AD">
        <w:rPr>
          <w:rFonts w:eastAsia="PMingLiU" w:cs="Tahoma"/>
          <w:bCs/>
          <w:color w:val="000000"/>
          <w:szCs w:val="18"/>
          <w:lang w:eastAsia="zh-TW"/>
        </w:rPr>
        <w:t>使用權，也是基於選項目的之合格使用權。依據後續註冊期間取得之使用權，在</w:t>
      </w:r>
      <w:r w:rsidRPr="00DA53AD">
        <w:rPr>
          <w:rFonts w:eastAsia="PMingLiU" w:cs="Tahoma"/>
          <w:bCs/>
          <w:color w:val="000000"/>
          <w:szCs w:val="18"/>
          <w:lang w:eastAsia="zh-TW"/>
        </w:rPr>
        <w:t xml:space="preserve"> 2013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日之後生效的獨立合約或任何註冊均不是合格的使用權。</w:t>
      </w:r>
    </w:p>
    <w:p w:rsidR="008233B3" w:rsidRPr="00DA53AD" w:rsidRDefault="008233B3" w:rsidP="008233B3">
      <w:pPr>
        <w:ind w:left="720"/>
        <w:rPr>
          <w:rFonts w:eastAsia="PMingLiU" w:cs="Tahoma"/>
          <w:lang w:eastAsia="zh-TW"/>
        </w:rPr>
      </w:pPr>
    </w:p>
    <w:p w:rsidR="008233B3" w:rsidRPr="00DA53AD" w:rsidRDefault="008233B3" w:rsidP="008233B3">
      <w:pPr>
        <w:spacing w:after="60"/>
        <w:ind w:left="720"/>
        <w:rPr>
          <w:rFonts w:eastAsia="PMingLiU" w:cs="Tahoma"/>
        </w:rPr>
      </w:pPr>
      <w:r w:rsidRPr="00DA53AD">
        <w:rPr>
          <w:rFonts w:eastAsia="PMingLiU" w:cs="Tahoma"/>
          <w:b/>
          <w:color w:val="000000"/>
          <w:szCs w:val="18"/>
        </w:rPr>
        <w:t>既有的期間</w:t>
      </w:r>
    </w:p>
    <w:p w:rsidR="008233B3" w:rsidRPr="00DA53AD" w:rsidRDefault="008233B3" w:rsidP="008233B3">
      <w:pPr>
        <w:ind w:left="720"/>
        <w:rPr>
          <w:rFonts w:eastAsia="PMingLiU" w:cs="Tahoma"/>
        </w:rPr>
      </w:pPr>
      <w:r w:rsidRPr="00DA53AD">
        <w:rPr>
          <w:rFonts w:eastAsia="PMingLiU" w:cs="Tahoma"/>
          <w:color w:val="000000"/>
          <w:szCs w:val="18"/>
        </w:rPr>
        <w:t>自</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日起，在客戶之軟體保證範圍的既有期間，客戶</w:t>
      </w:r>
      <w:r w:rsidRPr="00DA53AD">
        <w:rPr>
          <w:rFonts w:eastAsia="PMingLiU" w:cs="Tahoma"/>
          <w:color w:val="000000"/>
          <w:szCs w:val="18"/>
        </w:rPr>
        <w:t xml:space="preserve"> (</w:t>
      </w:r>
      <w:r w:rsidRPr="00DA53AD">
        <w:rPr>
          <w:rFonts w:eastAsia="PMingLiU" w:cs="Tahoma"/>
          <w:color w:val="000000"/>
          <w:szCs w:val="18"/>
        </w:rPr>
        <w:t>包括依據訂閱合約的客戶</w:t>
      </w:r>
      <w:r w:rsidRPr="00DA53AD">
        <w:rPr>
          <w:rFonts w:eastAsia="PMingLiU" w:cs="Tahoma"/>
          <w:color w:val="000000"/>
          <w:szCs w:val="18"/>
        </w:rPr>
        <w:t xml:space="preserve">) </w:t>
      </w:r>
      <w:r w:rsidRPr="00DA53AD">
        <w:rPr>
          <w:rFonts w:eastAsia="PMingLiU" w:cs="Tahoma"/>
          <w:color w:val="000000"/>
          <w:szCs w:val="18"/>
        </w:rPr>
        <w:t>可能依任何合格的使用權升級為</w:t>
      </w:r>
      <w:r w:rsidRPr="00DA53AD">
        <w:rPr>
          <w:rFonts w:eastAsia="PMingLiU" w:cs="Tahoma"/>
          <w:color w:val="000000"/>
          <w:szCs w:val="18"/>
        </w:rPr>
        <w:t xml:space="preserve"> BizTalk Server 2013 Branch </w:t>
      </w:r>
      <w:r w:rsidRPr="00DA53AD">
        <w:rPr>
          <w:rFonts w:eastAsia="PMingLiU" w:cs="Tahoma"/>
          <w:color w:val="000000"/>
          <w:szCs w:val="18"/>
        </w:rPr>
        <w:t>軟體並使用它，以取代</w:t>
      </w:r>
      <w:r w:rsidRPr="00DA53AD">
        <w:rPr>
          <w:rFonts w:eastAsia="PMingLiU" w:cs="Tahoma"/>
          <w:color w:val="000000"/>
          <w:szCs w:val="18"/>
        </w:rPr>
        <w:t xml:space="preserve"> BizTalk Server 2010 Branch</w:t>
      </w:r>
      <w:r w:rsidRPr="00DA53AD">
        <w:rPr>
          <w:rFonts w:eastAsia="PMingLiU" w:cs="Tahoma"/>
          <w:color w:val="000000"/>
          <w:szCs w:val="18"/>
        </w:rPr>
        <w:t>，惟其需受</w:t>
      </w:r>
      <w:r w:rsidRPr="00DA53AD">
        <w:rPr>
          <w:rFonts w:eastAsia="PMingLiU" w:cs="Tahoma"/>
          <w:color w:val="000000"/>
          <w:szCs w:val="18"/>
        </w:rPr>
        <w:t xml:space="preserve"> BizTalk Server 2010 Branch </w:t>
      </w:r>
      <w:r w:rsidRPr="00DA53AD">
        <w:rPr>
          <w:rFonts w:eastAsia="PMingLiU" w:cs="Tahoma"/>
          <w:color w:val="000000"/>
          <w:szCs w:val="18"/>
        </w:rPr>
        <w:t>處理器使用權之產品使用權所拘束</w:t>
      </w:r>
      <w:r w:rsidRPr="00DA53AD">
        <w:rPr>
          <w:rFonts w:eastAsia="PMingLiU" w:cs="Tahoma"/>
          <w:color w:val="000000"/>
          <w:szCs w:val="18"/>
        </w:rPr>
        <w:t xml:space="preserve"> (</w:t>
      </w:r>
      <w:r w:rsidRPr="00DA53AD">
        <w:rPr>
          <w:rFonts w:eastAsia="PMingLiU" w:cs="Tahoma"/>
          <w:color w:val="000000"/>
          <w:szCs w:val="18"/>
        </w:rPr>
        <w:t>依</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1 </w:t>
      </w:r>
      <w:r w:rsidRPr="00DA53AD">
        <w:rPr>
          <w:rFonts w:eastAsia="PMingLiU" w:cs="Tahoma"/>
          <w:color w:val="000000"/>
          <w:szCs w:val="18"/>
        </w:rPr>
        <w:t>月產品使用權中所反映</w:t>
      </w:r>
      <w:r w:rsidRPr="00DA53AD">
        <w:rPr>
          <w:rFonts w:eastAsia="PMingLiU" w:cs="Tahoma"/>
          <w:color w:val="000000"/>
          <w:szCs w:val="18"/>
        </w:rPr>
        <w:t>)</w:t>
      </w:r>
      <w:r w:rsidRPr="00DA53AD">
        <w:rPr>
          <w:rFonts w:eastAsia="PMingLiU" w:cs="Tahoma"/>
          <w:color w:val="000000"/>
          <w:szCs w:val="18"/>
        </w:rPr>
        <w:t>。</w:t>
      </w:r>
    </w:p>
    <w:p w:rsidR="008233B3" w:rsidRDefault="008233B3" w:rsidP="008233B3">
      <w:pPr>
        <w:ind w:left="720"/>
        <w:rPr>
          <w:rFonts w:eastAsia="PMingLiU" w:cs="Tahoma"/>
        </w:rPr>
      </w:pPr>
    </w:p>
    <w:p w:rsidR="0005003A" w:rsidRDefault="0005003A" w:rsidP="008233B3">
      <w:pPr>
        <w:ind w:left="720"/>
        <w:rPr>
          <w:rFonts w:eastAsia="PMingLiU" w:cs="Tahoma"/>
        </w:rPr>
      </w:pPr>
    </w:p>
    <w:p w:rsidR="0005003A" w:rsidRDefault="0005003A" w:rsidP="008233B3">
      <w:pPr>
        <w:ind w:left="720"/>
        <w:rPr>
          <w:rFonts w:eastAsia="PMingLiU" w:cs="Tahoma"/>
        </w:rPr>
      </w:pPr>
    </w:p>
    <w:p w:rsidR="0005003A" w:rsidRDefault="0005003A" w:rsidP="008233B3">
      <w:pPr>
        <w:ind w:left="720"/>
        <w:rPr>
          <w:rFonts w:eastAsia="PMingLiU" w:cs="Tahoma"/>
        </w:rPr>
      </w:pPr>
    </w:p>
    <w:p w:rsidR="008233B3" w:rsidRPr="00DA53AD" w:rsidRDefault="008233B3" w:rsidP="008233B3">
      <w:pPr>
        <w:spacing w:after="60"/>
        <w:ind w:left="720"/>
        <w:rPr>
          <w:rFonts w:eastAsia="PMingLiU" w:cs="Tahoma"/>
          <w:lang w:eastAsia="zh-TW"/>
        </w:rPr>
      </w:pPr>
      <w:r w:rsidRPr="00DA53AD">
        <w:rPr>
          <w:rFonts w:eastAsia="PMingLiU" w:cs="Tahoma"/>
          <w:b/>
          <w:color w:val="000000"/>
          <w:szCs w:val="18"/>
          <w:lang w:eastAsia="zh-TW"/>
        </w:rPr>
        <w:lastRenderedPageBreak/>
        <w:t>第一次續約期間</w:t>
      </w:r>
    </w:p>
    <w:p w:rsidR="008233B3" w:rsidRPr="00DA53AD" w:rsidRDefault="008233B3" w:rsidP="008233B3">
      <w:pPr>
        <w:tabs>
          <w:tab w:val="left" w:pos="1800"/>
        </w:tabs>
        <w:spacing w:after="60"/>
        <w:ind w:left="720"/>
        <w:rPr>
          <w:rFonts w:eastAsia="PMingLiU" w:cs="Tahoma"/>
          <w:lang w:eastAsia="zh-TW"/>
        </w:rPr>
      </w:pPr>
      <w:r w:rsidRPr="00DA53AD">
        <w:rPr>
          <w:rFonts w:eastAsia="PMingLiU" w:cs="Tahoma"/>
          <w:color w:val="000000"/>
          <w:szCs w:val="18"/>
          <w:lang w:eastAsia="zh-TW"/>
        </w:rPr>
        <w:t>客戶一旦在</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日或之後進行第一次軟體保證續約，則客戶依</w:t>
      </w:r>
      <w:r w:rsidRPr="00DA53AD">
        <w:rPr>
          <w:rFonts w:eastAsia="PMingLiU" w:cs="Tahoma"/>
          <w:color w:val="000000"/>
          <w:szCs w:val="18"/>
          <w:lang w:eastAsia="zh-TW"/>
        </w:rPr>
        <w:t xml:space="preserve"> BizTalk Server 2010 </w:t>
      </w:r>
      <w:r w:rsidRPr="00DA53AD">
        <w:rPr>
          <w:rFonts w:eastAsia="PMingLiU" w:cs="Tahoma"/>
          <w:color w:val="000000"/>
          <w:szCs w:val="18"/>
          <w:lang w:eastAsia="zh-TW"/>
        </w:rPr>
        <w:t>處理器使用權之產品使用權正確授權的每個伺服器，客戶均得於未取得基礎核心使用權的情況下取得</w:t>
      </w:r>
      <w:r w:rsidRPr="00DA53AD">
        <w:rPr>
          <w:rFonts w:eastAsia="PMingLiU" w:cs="Tahoma"/>
          <w:color w:val="000000"/>
          <w:szCs w:val="18"/>
          <w:lang w:eastAsia="zh-TW"/>
        </w:rPr>
        <w:t xml:space="preserve"> BizTalk Server Branch </w:t>
      </w:r>
      <w:r w:rsidRPr="00DA53AD">
        <w:rPr>
          <w:rFonts w:eastAsia="PMingLiU" w:cs="Tahoma"/>
          <w:color w:val="000000"/>
          <w:szCs w:val="18"/>
          <w:lang w:eastAsia="zh-TW"/>
        </w:rPr>
        <w:t>核心使用權的軟體保證，其核心使用權之數目等於指定給伺服器之合格處理器使用權的數目乘以下列較大者：</w:t>
      </w:r>
    </w:p>
    <w:p w:rsidR="008233B3" w:rsidRPr="00DA53AD" w:rsidRDefault="008233B3" w:rsidP="00EE3CF0">
      <w:pPr>
        <w:numPr>
          <w:ilvl w:val="3"/>
          <w:numId w:val="92"/>
        </w:numPr>
        <w:tabs>
          <w:tab w:val="left" w:pos="2160"/>
        </w:tabs>
        <w:spacing w:after="60"/>
        <w:ind w:left="2160"/>
        <w:rPr>
          <w:rFonts w:eastAsia="PMingLiU" w:cs="Tahoma"/>
        </w:rPr>
      </w:pPr>
      <w:r w:rsidRPr="00DA53AD">
        <w:rPr>
          <w:rFonts w:eastAsia="PMingLiU" w:cs="Tahoma"/>
          <w:color w:val="000000"/>
          <w:szCs w:val="18"/>
        </w:rPr>
        <w:t>四個，或</w:t>
      </w:r>
    </w:p>
    <w:p w:rsidR="008233B3" w:rsidRPr="00DA53AD" w:rsidRDefault="008233B3" w:rsidP="00EE3CF0">
      <w:pPr>
        <w:numPr>
          <w:ilvl w:val="3"/>
          <w:numId w:val="92"/>
        </w:numPr>
        <w:tabs>
          <w:tab w:val="left" w:pos="2160"/>
        </w:tabs>
        <w:spacing w:after="60"/>
        <w:ind w:left="2160"/>
        <w:rPr>
          <w:rFonts w:eastAsia="PMingLiU" w:cs="Tahoma"/>
          <w:lang w:eastAsia="zh-TW"/>
        </w:rPr>
      </w:pPr>
      <w:r w:rsidRPr="00DA53AD">
        <w:rPr>
          <w:rFonts w:eastAsia="PMingLiU" w:cs="Tahoma"/>
          <w:color w:val="000000"/>
          <w:szCs w:val="18"/>
          <w:lang w:eastAsia="zh-TW"/>
        </w:rPr>
        <w:t>每一實體處理器的核心實際數目乘以適當的核心係數。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工具或任何相等軟體在軟體保證續約之前支援該軟體的實體硬體記錄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8233B3">
      <w:pPr>
        <w:tabs>
          <w:tab w:val="left" w:pos="1800"/>
        </w:tabs>
        <w:ind w:left="1080"/>
        <w:rPr>
          <w:rFonts w:eastAsia="PMingLiU" w:cs="Tahoma"/>
          <w:lang w:eastAsia="zh-TW"/>
        </w:rPr>
      </w:pPr>
    </w:p>
    <w:p w:rsidR="008233B3" w:rsidRPr="00DA53AD" w:rsidRDefault="008233B3" w:rsidP="008233B3">
      <w:pPr>
        <w:spacing w:after="60"/>
        <w:ind w:left="720"/>
        <w:rPr>
          <w:rFonts w:eastAsia="PMingLiU" w:cs="Tahoma"/>
          <w:lang w:eastAsia="zh-TW"/>
        </w:rPr>
      </w:pPr>
      <w:r w:rsidRPr="00DA53AD">
        <w:rPr>
          <w:rFonts w:eastAsia="PMingLiU" w:cs="Tahoma"/>
          <w:color w:val="000000"/>
          <w:szCs w:val="18"/>
          <w:lang w:eastAsia="zh-TW"/>
        </w:rPr>
        <w:t>一旦依本優惠方案取得核心使用權的軟體保證，客戶的處理器使用權便不再有效。</w:t>
      </w:r>
      <w:r w:rsidRPr="00DA53AD">
        <w:rPr>
          <w:rFonts w:eastAsia="PMingLiU" w:cs="Tahoma"/>
          <w:szCs w:val="18"/>
          <w:lang w:eastAsia="zh-TW"/>
        </w:rPr>
        <w:t>取得</w:t>
      </w:r>
      <w:r w:rsidRPr="00DA53AD">
        <w:rPr>
          <w:rFonts w:eastAsia="PMingLiU" w:cs="Tahoma"/>
          <w:szCs w:val="18"/>
          <w:lang w:eastAsia="zh-TW"/>
        </w:rPr>
        <w:t xml:space="preserve"> BizTalk Server </w:t>
      </w:r>
      <w:r w:rsidRPr="00DA53AD">
        <w:rPr>
          <w:rFonts w:eastAsia="PMingLiU" w:cs="Tahoma"/>
          <w:szCs w:val="18"/>
          <w:lang w:eastAsia="zh-TW"/>
        </w:rPr>
        <w:t>核心使用權軟體保證選擇方案不適用於依訂閱方案的範圍續約。</w:t>
      </w:r>
    </w:p>
    <w:p w:rsidR="008233B3" w:rsidRPr="00DA53AD" w:rsidRDefault="008233B3" w:rsidP="008233B3">
      <w:pPr>
        <w:ind w:left="1440"/>
        <w:rPr>
          <w:rFonts w:eastAsia="PMingLiU" w:cs="Tahoma"/>
          <w:lang w:eastAsia="zh-TW"/>
        </w:rPr>
      </w:pPr>
    </w:p>
    <w:p w:rsidR="008233B3" w:rsidRPr="00DA53AD" w:rsidRDefault="008233B3" w:rsidP="008233B3">
      <w:pPr>
        <w:tabs>
          <w:tab w:val="left" w:pos="1440"/>
        </w:tabs>
        <w:spacing w:after="60"/>
        <w:ind w:left="720"/>
        <w:rPr>
          <w:rFonts w:eastAsia="PMingLiU" w:cs="Tahoma"/>
          <w:lang w:eastAsia="zh-TW"/>
        </w:rPr>
      </w:pPr>
      <w:r w:rsidRPr="00DA53AD">
        <w:rPr>
          <w:rFonts w:eastAsia="PMingLiU" w:cs="Tahoma"/>
          <w:b/>
          <w:color w:val="000000"/>
          <w:szCs w:val="18"/>
          <w:lang w:eastAsia="zh-TW"/>
        </w:rPr>
        <w:t>選擇不續約之具備軟體保證範圍的客戶</w:t>
      </w:r>
    </w:p>
    <w:p w:rsidR="008233B3" w:rsidRPr="00DA53AD" w:rsidRDefault="008233B3" w:rsidP="008233B3">
      <w:pPr>
        <w:tabs>
          <w:tab w:val="left" w:pos="1440"/>
        </w:tabs>
        <w:ind w:left="720"/>
        <w:rPr>
          <w:rFonts w:eastAsia="PMingLiU" w:cs="Tahoma"/>
        </w:rPr>
      </w:pPr>
      <w:r w:rsidRPr="00DA53AD">
        <w:rPr>
          <w:rFonts w:eastAsia="PMingLiU" w:cs="Tahoma"/>
          <w:color w:val="000000"/>
          <w:szCs w:val="18"/>
        </w:rPr>
        <w:t>選擇買斷處理器使用權之</w:t>
      </w:r>
      <w:r w:rsidRPr="00DA53AD">
        <w:rPr>
          <w:rFonts w:eastAsia="PMingLiU" w:cs="Tahoma"/>
          <w:color w:val="000000"/>
          <w:szCs w:val="18"/>
        </w:rPr>
        <w:t xml:space="preserve"> 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color w:val="000000"/>
          <w:szCs w:val="18"/>
        </w:rPr>
        <w:t>客戶，以及依其合約取得永久使用權並選擇不要續約軟體保證的任何其他客戶，均得依該等使用權執行</w:t>
      </w:r>
      <w:r w:rsidRPr="00DA53AD">
        <w:rPr>
          <w:rFonts w:eastAsia="PMingLiU" w:cs="Tahoma"/>
          <w:color w:val="000000"/>
          <w:szCs w:val="18"/>
        </w:rPr>
        <w:t xml:space="preserve"> BizTalk Server 2010 </w:t>
      </w:r>
      <w:r w:rsidRPr="00DA53AD">
        <w:rPr>
          <w:rFonts w:eastAsia="PMingLiU" w:cs="Tahoma"/>
          <w:color w:val="000000"/>
          <w:szCs w:val="18"/>
        </w:rPr>
        <w:t>或</w:t>
      </w:r>
      <w:r w:rsidRPr="00DA53AD">
        <w:rPr>
          <w:rFonts w:eastAsia="PMingLiU" w:cs="Tahoma"/>
          <w:color w:val="000000"/>
          <w:szCs w:val="18"/>
        </w:rPr>
        <w:t xml:space="preserve"> BizTalk Server 2013</w:t>
      </w:r>
      <w:r w:rsidRPr="00DA53AD">
        <w:rPr>
          <w:rFonts w:eastAsia="PMingLiU" w:cs="Tahoma"/>
          <w:color w:val="000000"/>
          <w:szCs w:val="18"/>
        </w:rPr>
        <w:t>，如下所述：</w:t>
      </w:r>
    </w:p>
    <w:p w:rsidR="008233B3" w:rsidRPr="00DA53AD" w:rsidRDefault="008233B3" w:rsidP="008233B3">
      <w:pPr>
        <w:tabs>
          <w:tab w:val="left" w:pos="1440"/>
        </w:tabs>
        <w:ind w:left="720"/>
        <w:rPr>
          <w:rFonts w:eastAsia="PMingLiU" w:cs="Tahoma"/>
        </w:rPr>
      </w:pPr>
    </w:p>
    <w:p w:rsidR="008233B3" w:rsidRPr="00DA53AD" w:rsidRDefault="008233B3" w:rsidP="00EE3CF0">
      <w:pPr>
        <w:numPr>
          <w:ilvl w:val="0"/>
          <w:numId w:val="52"/>
        </w:numPr>
        <w:spacing w:after="60"/>
        <w:ind w:left="1440"/>
        <w:rPr>
          <w:rFonts w:eastAsia="PMingLiU" w:cs="Tahoma"/>
          <w:lang w:eastAsia="zh-TW"/>
        </w:rPr>
      </w:pPr>
      <w:r w:rsidRPr="00DA53AD">
        <w:rPr>
          <w:rFonts w:eastAsia="PMingLiU" w:cs="Tahoma"/>
          <w:b/>
          <w:color w:val="000000"/>
          <w:szCs w:val="18"/>
          <w:lang w:eastAsia="zh-TW"/>
        </w:rPr>
        <w:t>BizTalk Server 2010 Branch</w:t>
      </w:r>
      <w:r w:rsidRPr="00DA53AD">
        <w:rPr>
          <w:rFonts w:eastAsia="PMingLiU" w:cs="Tahoma"/>
          <w:b/>
          <w:color w:val="000000"/>
          <w:szCs w:val="18"/>
          <w:lang w:eastAsia="zh-TW"/>
        </w:rPr>
        <w:t>：</w:t>
      </w:r>
      <w:r w:rsidRPr="00DA53AD">
        <w:rPr>
          <w:rFonts w:eastAsia="PMingLiU" w:cs="Tahoma"/>
          <w:color w:val="000000"/>
          <w:szCs w:val="18"/>
          <w:lang w:eastAsia="zh-TW"/>
        </w:rPr>
        <w:t>對本軟體版本之持續使用需受</w:t>
      </w:r>
      <w:r w:rsidRPr="00DA53AD">
        <w:rPr>
          <w:rFonts w:eastAsia="PMingLiU" w:cs="Tahoma"/>
          <w:color w:val="000000"/>
          <w:szCs w:val="18"/>
          <w:lang w:eastAsia="zh-TW"/>
        </w:rPr>
        <w:t xml:space="preserve"> BizTalk Server 2010 Branch </w:t>
      </w:r>
      <w:r w:rsidRPr="00DA53AD">
        <w:rPr>
          <w:rFonts w:eastAsia="PMingLiU" w:cs="Tahoma"/>
          <w:color w:val="000000"/>
          <w:szCs w:val="18"/>
          <w:lang w:eastAsia="zh-TW"/>
        </w:rPr>
        <w:t>處理器使用權之產品使用權所拘束；不過，客戶將不再擁有透過軟體保證的使用權行動性。</w:t>
      </w:r>
    </w:p>
    <w:p w:rsidR="008233B3" w:rsidRPr="00DA53AD" w:rsidRDefault="008233B3" w:rsidP="00EE3CF0">
      <w:pPr>
        <w:numPr>
          <w:ilvl w:val="0"/>
          <w:numId w:val="52"/>
        </w:numPr>
        <w:tabs>
          <w:tab w:val="left" w:pos="1800"/>
        </w:tabs>
        <w:spacing w:after="60"/>
        <w:ind w:left="1440"/>
        <w:rPr>
          <w:rFonts w:eastAsia="PMingLiU" w:cs="Tahoma"/>
        </w:rPr>
      </w:pPr>
      <w:r w:rsidRPr="00DA53AD">
        <w:rPr>
          <w:rFonts w:eastAsia="PMingLiU" w:cs="Tahoma"/>
          <w:b/>
          <w:color w:val="000000"/>
          <w:szCs w:val="18"/>
        </w:rPr>
        <w:t>BizTalk Server 2013 Branch</w:t>
      </w:r>
      <w:r w:rsidRPr="00DA53AD">
        <w:rPr>
          <w:rFonts w:eastAsia="PMingLiU" w:cs="Tahoma"/>
          <w:b/>
          <w:color w:val="000000"/>
          <w:szCs w:val="18"/>
        </w:rPr>
        <w:t>：</w:t>
      </w:r>
      <w:r w:rsidRPr="00DA53AD">
        <w:rPr>
          <w:rFonts w:eastAsia="PMingLiU" w:cs="Tahoma"/>
          <w:color w:val="000000"/>
          <w:szCs w:val="18"/>
        </w:rPr>
        <w:t>本軟體版本之使用需受</w:t>
      </w:r>
      <w:r w:rsidRPr="00DA53AD">
        <w:rPr>
          <w:rFonts w:eastAsia="PMingLiU" w:cs="Tahoma"/>
          <w:color w:val="000000"/>
          <w:szCs w:val="18"/>
        </w:rPr>
        <w:t xml:space="preserve"> BizTalk Server 2010 Branch </w:t>
      </w:r>
      <w:r w:rsidRPr="00DA53AD">
        <w:rPr>
          <w:rFonts w:eastAsia="PMingLiU" w:cs="Tahoma"/>
          <w:color w:val="000000"/>
          <w:szCs w:val="18"/>
        </w:rPr>
        <w:t>處理器使用權之產品使用權所拘束；不過：</w:t>
      </w:r>
    </w:p>
    <w:p w:rsidR="008233B3" w:rsidRPr="00DA53AD" w:rsidRDefault="008233B3" w:rsidP="00EE3CF0">
      <w:pPr>
        <w:numPr>
          <w:ilvl w:val="1"/>
          <w:numId w:val="52"/>
        </w:numPr>
        <w:tabs>
          <w:tab w:val="left" w:pos="2160"/>
        </w:tabs>
        <w:spacing w:after="60"/>
        <w:ind w:left="2160"/>
        <w:rPr>
          <w:rFonts w:eastAsia="PMingLiU" w:cs="Tahoma"/>
          <w:lang w:eastAsia="zh-TW"/>
        </w:rPr>
      </w:pPr>
      <w:r w:rsidRPr="00DA53AD">
        <w:rPr>
          <w:rFonts w:eastAsia="PMingLiU" w:cs="Tahoma"/>
          <w:color w:val="000000"/>
          <w:szCs w:val="18"/>
          <w:lang w:eastAsia="zh-TW"/>
        </w:rPr>
        <w:t>客戶在伺服器陣列內不再具有使用權行動性，或不再擁有透過軟體保證的使用權行動性；</w:t>
      </w:r>
      <w:r w:rsidR="0005003A">
        <w:rPr>
          <w:rFonts w:eastAsia="PMingLiU" w:cs="Tahoma"/>
          <w:color w:val="000000"/>
          <w:szCs w:val="18"/>
          <w:lang w:eastAsia="zh-TW"/>
        </w:rPr>
        <w:br/>
      </w:r>
      <w:r w:rsidRPr="00DA53AD">
        <w:rPr>
          <w:rFonts w:eastAsia="PMingLiU" w:cs="Tahoma"/>
          <w:color w:val="000000"/>
          <w:szCs w:val="18"/>
          <w:lang w:eastAsia="zh-TW"/>
        </w:rPr>
        <w:t>以及</w:t>
      </w:r>
    </w:p>
    <w:p w:rsidR="008233B3" w:rsidRPr="00DA53AD" w:rsidRDefault="008233B3" w:rsidP="00EE3CF0">
      <w:pPr>
        <w:numPr>
          <w:ilvl w:val="1"/>
          <w:numId w:val="52"/>
        </w:numPr>
        <w:tabs>
          <w:tab w:val="left" w:pos="2160"/>
          <w:tab w:val="left" w:pos="2970"/>
        </w:tabs>
        <w:spacing w:after="60"/>
        <w:ind w:left="2160"/>
        <w:rPr>
          <w:rFonts w:eastAsia="PMingLiU" w:cs="Tahoma"/>
          <w:lang w:eastAsia="zh-TW"/>
        </w:rPr>
      </w:pPr>
      <w:r w:rsidRPr="00DA53AD">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DA53AD" w:rsidRDefault="008233B3" w:rsidP="00EE3CF0">
      <w:pPr>
        <w:numPr>
          <w:ilvl w:val="2"/>
          <w:numId w:val="52"/>
        </w:numPr>
        <w:tabs>
          <w:tab w:val="left" w:pos="2520"/>
        </w:tabs>
        <w:spacing w:after="60"/>
        <w:ind w:left="2520"/>
        <w:rPr>
          <w:rFonts w:eastAsia="PMingLiU" w:cs="Tahoma"/>
          <w:lang w:eastAsia="zh-TW"/>
        </w:rPr>
      </w:pPr>
      <w:r w:rsidRPr="00DA53AD">
        <w:rPr>
          <w:rFonts w:eastAsia="PMingLiU" w:cs="Tahoma"/>
          <w:color w:val="000000"/>
          <w:szCs w:val="18"/>
          <w:lang w:eastAsia="zh-TW"/>
        </w:rPr>
        <w:t>針對每項指定給伺服器之合格使用權，核心使用權相等權利係指下列之較大者：</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每一處理器使用權四個核心，或</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根據每一實體處理器之實際核心數目的每一處理器使用權之核心數目，乘以適當的核心係數。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工具或任何相等軟體在軟體保證屆滿之前支援該軟體的實體硬體記錄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EE3CF0">
      <w:pPr>
        <w:numPr>
          <w:ilvl w:val="1"/>
          <w:numId w:val="127"/>
        </w:numPr>
        <w:tabs>
          <w:tab w:val="left" w:pos="1800"/>
        </w:tabs>
        <w:spacing w:after="60"/>
        <w:rPr>
          <w:rFonts w:eastAsia="PMingLiU" w:cs="Tahoma"/>
          <w:lang w:eastAsia="zh-TW"/>
        </w:rPr>
      </w:pPr>
      <w:r w:rsidRPr="00DA53AD">
        <w:rPr>
          <w:rFonts w:eastAsia="PMingLiU" w:cs="Tahoma"/>
          <w:color w:val="000000"/>
          <w:szCs w:val="18"/>
          <w:lang w:eastAsia="zh-TW"/>
        </w:rPr>
        <w:t>客戶</w:t>
      </w:r>
      <w:r w:rsidRPr="00DA53AD">
        <w:rPr>
          <w:rFonts w:eastAsia="PMingLiU" w:cs="Tahoma"/>
          <w:szCs w:val="18"/>
          <w:lang w:eastAsia="zh-TW"/>
        </w:rPr>
        <w:t>得將使用權重新指定至另一部伺服器上。然而，客戶若將使用權重新指定至另一部伺服器，則需遵守</w:t>
      </w:r>
      <w:r w:rsidRPr="00DA53AD">
        <w:rPr>
          <w:rFonts w:eastAsia="PMingLiU" w:cs="Tahoma"/>
          <w:szCs w:val="18"/>
          <w:lang w:eastAsia="zh-TW"/>
        </w:rPr>
        <w:t xml:space="preserve"> BizTalk Server 2013 </w:t>
      </w:r>
      <w:r w:rsidRPr="00DA53AD">
        <w:rPr>
          <w:rFonts w:eastAsia="PMingLiU" w:cs="Tahoma"/>
          <w:szCs w:val="18"/>
          <w:lang w:eastAsia="zh-TW"/>
        </w:rPr>
        <w:t>之使用權利。根據</w:t>
      </w:r>
      <w:r w:rsidRPr="00DA53AD">
        <w:rPr>
          <w:rFonts w:eastAsia="PMingLiU" w:cs="Tahoma"/>
          <w:szCs w:val="18"/>
          <w:lang w:eastAsia="zh-TW"/>
        </w:rPr>
        <w:t xml:space="preserve"> BizTalk 2013 </w:t>
      </w:r>
      <w:r w:rsidRPr="00DA53AD">
        <w:rPr>
          <w:rFonts w:eastAsia="PMingLiU" w:cs="Tahoma"/>
          <w:szCs w:val="18"/>
          <w:lang w:eastAsia="zh-TW"/>
        </w:rPr>
        <w:t>使用權利將核心使用權指定至伺服器時，客戶得將其現有使用權的核心使用權同等權利，與其他</w:t>
      </w:r>
      <w:r w:rsidRPr="00DA53AD">
        <w:rPr>
          <w:rFonts w:eastAsia="PMingLiU" w:cs="Tahoma"/>
          <w:szCs w:val="18"/>
          <w:lang w:eastAsia="zh-TW"/>
        </w:rPr>
        <w:t xml:space="preserve"> BizTalk Server 2013 </w:t>
      </w:r>
      <w:r w:rsidRPr="00DA53AD">
        <w:rPr>
          <w:rFonts w:eastAsia="PMingLiU" w:cs="Tahoma"/>
          <w:szCs w:val="18"/>
          <w:lang w:eastAsia="zh-TW"/>
        </w:rPr>
        <w:t>核心使用權相互合併。</w:t>
      </w:r>
    </w:p>
    <w:p w:rsidR="008233B3" w:rsidRPr="00DA53AD" w:rsidRDefault="008233B3" w:rsidP="00EE3CF0">
      <w:pPr>
        <w:numPr>
          <w:ilvl w:val="1"/>
          <w:numId w:val="127"/>
        </w:numPr>
        <w:tabs>
          <w:tab w:val="left" w:pos="1800"/>
          <w:tab w:val="left" w:pos="2970"/>
        </w:tabs>
        <w:spacing w:after="60"/>
        <w:rPr>
          <w:rFonts w:eastAsia="PMingLiU" w:cs="Tahoma"/>
          <w:lang w:eastAsia="zh-TW"/>
        </w:rPr>
      </w:pPr>
      <w:r w:rsidRPr="00DA53AD">
        <w:rPr>
          <w:rFonts w:eastAsia="PMingLiU" w:cs="Tahoma"/>
          <w:color w:val="000000"/>
          <w:szCs w:val="18"/>
          <w:lang w:eastAsia="zh-TW"/>
        </w:rPr>
        <w:t>客戶視為核心使用權的相等權利並未默示客戶得跨兩個或更多處理器指派單一處理器使用權至核心。</w:t>
      </w:r>
    </w:p>
    <w:p w:rsidR="008233B3" w:rsidRPr="00DA53AD" w:rsidRDefault="008233B3" w:rsidP="008233B3">
      <w:pPr>
        <w:ind w:left="1440"/>
        <w:rPr>
          <w:rFonts w:eastAsia="PMingLiU" w:cs="Tahoma"/>
          <w:lang w:eastAsia="zh-TW"/>
        </w:rPr>
      </w:pPr>
    </w:p>
    <w:p w:rsidR="008233B3" w:rsidRPr="00DA53AD" w:rsidRDefault="008233B3" w:rsidP="008233B3">
      <w:pPr>
        <w:tabs>
          <w:tab w:val="left" w:pos="720"/>
        </w:tabs>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BizTalk Server 2010 </w:t>
      </w:r>
      <w:r w:rsidRPr="00DA53AD">
        <w:rPr>
          <w:rFonts w:eastAsia="PMingLiU" w:cs="Tahoma"/>
          <w:b/>
          <w:lang w:eastAsia="zh-TW"/>
        </w:rPr>
        <w:t>軟體保證的客戶</w:t>
      </w:r>
    </w:p>
    <w:p w:rsidR="008233B3" w:rsidRPr="00DA53AD" w:rsidRDefault="008233B3" w:rsidP="008233B3">
      <w:pPr>
        <w:tabs>
          <w:tab w:val="left" w:pos="720"/>
        </w:tabs>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日不適用。這些客戶的適用日期將是</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5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8233B3" w:rsidRDefault="008233B3"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05003A" w:rsidRDefault="0005003A" w:rsidP="008233B3">
      <w:pPr>
        <w:rPr>
          <w:rFonts w:eastAsia="PMingLiU" w:cs="Tahoma"/>
          <w:lang w:eastAsia="zh-TW"/>
        </w:rPr>
      </w:pPr>
    </w:p>
    <w:p w:rsidR="008233B3" w:rsidRPr="00DA53AD" w:rsidRDefault="00A7003F" w:rsidP="008233B3">
      <w:pPr>
        <w:pStyle w:val="Heading3"/>
        <w:rPr>
          <w:rFonts w:ascii="Tahoma" w:eastAsia="PMingLiU" w:hAnsi="Tahoma" w:cs="Tahoma"/>
        </w:rPr>
      </w:pPr>
      <w:bookmarkStart w:id="1146" w:name="_32_BizTalk_Server®"/>
      <w:bookmarkStart w:id="1147" w:name="_Toc352109550"/>
      <w:bookmarkStart w:id="1148" w:name="_Toc343596567"/>
      <w:bookmarkEnd w:id="1146"/>
      <w:r w:rsidRPr="00DA53AD">
        <w:rPr>
          <w:rFonts w:ascii="Tahoma" w:eastAsia="PMingLiU" w:hAnsi="Tahoma" w:cs="Tahoma"/>
          <w:caps/>
          <w:color w:val="F66400"/>
          <w:sz w:val="22"/>
          <w:vertAlign w:val="superscript"/>
        </w:rPr>
        <w:lastRenderedPageBreak/>
        <w:t>32</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BizTalk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2013 Enterprise</w:t>
      </w:r>
      <w:bookmarkEnd w:id="1147"/>
      <w:r w:rsidRPr="00DA53AD">
        <w:rPr>
          <w:rFonts w:ascii="Tahoma" w:eastAsia="PMingLiU" w:hAnsi="Tahoma" w:cs="Tahoma"/>
          <w:color w:val="F66400"/>
          <w:sz w:val="22"/>
        </w:rPr>
        <w:t xml:space="preserve"> </w:t>
      </w:r>
      <w:bookmarkEnd w:id="1148"/>
    </w:p>
    <w:p w:rsidR="008233B3" w:rsidRPr="00DA53AD" w:rsidRDefault="008233B3" w:rsidP="008233B3">
      <w:pPr>
        <w:ind w:left="720"/>
        <w:rPr>
          <w:rFonts w:eastAsia="PMingLiU" w:cs="Tahoma"/>
        </w:rPr>
      </w:pPr>
    </w:p>
    <w:p w:rsidR="008233B3" w:rsidRPr="00DA53AD" w:rsidRDefault="008233B3" w:rsidP="008233B3">
      <w:pPr>
        <w:spacing w:after="60"/>
        <w:ind w:left="720"/>
        <w:rPr>
          <w:rFonts w:eastAsia="PMingLiU" w:cs="Tahoma"/>
        </w:rPr>
      </w:pPr>
      <w:r w:rsidRPr="00DA53AD">
        <w:rPr>
          <w:rFonts w:eastAsia="PMingLiU" w:cs="Tahoma"/>
          <w:b/>
          <w:color w:val="000000"/>
          <w:szCs w:val="18"/>
        </w:rPr>
        <w:t>與授權模式之變更相關聯的使用權之授與</w:t>
      </w:r>
    </w:p>
    <w:p w:rsidR="008233B3" w:rsidRPr="00DA53AD" w:rsidRDefault="008233B3" w:rsidP="008233B3">
      <w:pPr>
        <w:ind w:left="720"/>
        <w:rPr>
          <w:rFonts w:eastAsia="PMingLiU" w:cs="Tahoma"/>
        </w:rPr>
      </w:pPr>
      <w:r w:rsidRPr="00DA53AD">
        <w:rPr>
          <w:rFonts w:eastAsia="PMingLiU" w:cs="Tahoma"/>
          <w:color w:val="000000"/>
          <w:szCs w:val="18"/>
        </w:rPr>
        <w:t xml:space="preserve">BizTalk Server 2010 </w:t>
      </w:r>
      <w:r w:rsidRPr="00DA53AD">
        <w:rPr>
          <w:rFonts w:eastAsia="PMingLiU" w:cs="Tahoma"/>
          <w:color w:val="000000"/>
          <w:szCs w:val="18"/>
        </w:rPr>
        <w:t>將是依每個處理器授權模式授權之最新版</w:t>
      </w:r>
      <w:r w:rsidRPr="00DA53AD">
        <w:rPr>
          <w:rFonts w:eastAsia="PMingLiU" w:cs="Tahoma"/>
          <w:color w:val="000000"/>
          <w:szCs w:val="18"/>
        </w:rPr>
        <w:t xml:space="preserve"> BizTalk Server</w:t>
      </w:r>
      <w:r w:rsidRPr="00DA53AD">
        <w:rPr>
          <w:rFonts w:eastAsia="PMingLiU" w:cs="Tahoma"/>
          <w:color w:val="000000"/>
          <w:szCs w:val="18"/>
        </w:rPr>
        <w:t>。例外的是，針對</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日當日授權之</w:t>
      </w:r>
      <w:r w:rsidRPr="00DA53AD">
        <w:rPr>
          <w:rFonts w:eastAsia="PMingLiU" w:cs="Tahoma"/>
          <w:color w:val="000000"/>
          <w:szCs w:val="18"/>
        </w:rPr>
        <w:t xml:space="preserve"> BizTalk Server 2010 Enterprise </w:t>
      </w:r>
      <w:r w:rsidRPr="00DA53AD">
        <w:rPr>
          <w:rFonts w:eastAsia="PMingLiU" w:cs="Tahoma"/>
          <w:color w:val="000000"/>
          <w:szCs w:val="18"/>
        </w:rPr>
        <w:t>處理器使用權具備有效軟體保證之大量授權客戶</w:t>
      </w:r>
      <w:r w:rsidRPr="00DA53AD">
        <w:rPr>
          <w:rFonts w:eastAsia="PMingLiU" w:cs="Tahoma"/>
          <w:color w:val="000000"/>
          <w:szCs w:val="18"/>
        </w:rPr>
        <w:t xml:space="preserve"> (</w:t>
      </w:r>
      <w:r w:rsidRPr="00DA53AD">
        <w:rPr>
          <w:rFonts w:eastAsia="PMingLiU" w:cs="Tahoma"/>
          <w:color w:val="000000"/>
          <w:szCs w:val="18"/>
        </w:rPr>
        <w:t>以下稱</w:t>
      </w:r>
      <w:r w:rsidR="0056676E">
        <w:rPr>
          <w:rFonts w:eastAsia="PMingLiU" w:cs="Tahoma"/>
          <w:color w:val="000000"/>
          <w:szCs w:val="18"/>
        </w:rPr>
        <w:br/>
      </w:r>
      <w:r w:rsidRPr="00DA53AD">
        <w:rPr>
          <w:rFonts w:eastAsia="PMingLiU" w:cs="Tahoma"/>
          <w:color w:val="000000"/>
          <w:szCs w:val="18"/>
        </w:rPr>
        <w:t>「合格使用權」</w:t>
      </w:r>
      <w:r w:rsidRPr="00DA53AD">
        <w:rPr>
          <w:rFonts w:eastAsia="PMingLiU" w:cs="Tahoma"/>
          <w:color w:val="000000"/>
          <w:szCs w:val="18"/>
        </w:rPr>
        <w:t xml:space="preserve">) </w:t>
      </w:r>
      <w:r w:rsidRPr="00DA53AD">
        <w:rPr>
          <w:rFonts w:eastAsia="PMingLiU" w:cs="Tahoma"/>
          <w:color w:val="000000"/>
          <w:szCs w:val="18"/>
        </w:rPr>
        <w:t>可以擁有下列選項。於相同註冊有效期限配合</w:t>
      </w:r>
      <w:r w:rsidRPr="00DA53AD">
        <w:rPr>
          <w:rFonts w:eastAsia="PMingLiU" w:cs="Tahoma"/>
          <w:color w:val="000000"/>
          <w:szCs w:val="18"/>
        </w:rPr>
        <w:t xml:space="preserve"> Enterprise</w:t>
      </w:r>
      <w:r w:rsidRPr="00DA53AD">
        <w:rPr>
          <w:rFonts w:eastAsia="PMingLiU" w:cs="Tahoma"/>
          <w:color w:val="000000"/>
          <w:szCs w:val="18"/>
        </w:rPr>
        <w:t>、</w:t>
      </w:r>
      <w:r w:rsidRPr="00DA53AD">
        <w:rPr>
          <w:rFonts w:eastAsia="PMingLiU" w:cs="Tahoma"/>
          <w:color w:val="000000"/>
          <w:szCs w:val="18"/>
        </w:rPr>
        <w:t>Enterprise Subscription</w:t>
      </w:r>
      <w:r w:rsidRPr="00DA53AD">
        <w:rPr>
          <w:rFonts w:eastAsia="PMingLiU" w:cs="Tahoma"/>
          <w:color w:val="000000"/>
          <w:szCs w:val="18"/>
        </w:rPr>
        <w:t>、</w:t>
      </w:r>
      <w:r w:rsidRPr="00DA53AD">
        <w:rPr>
          <w:rFonts w:eastAsia="PMingLiU" w:cs="Tahoma"/>
          <w:color w:val="000000"/>
          <w:szCs w:val="18"/>
        </w:rPr>
        <w:t xml:space="preserve">Open Value Subscription </w:t>
      </w:r>
      <w:r w:rsidRPr="00DA53AD">
        <w:rPr>
          <w:rFonts w:eastAsia="PMingLiU" w:cs="Tahoma"/>
          <w:color w:val="000000"/>
          <w:szCs w:val="18"/>
        </w:rPr>
        <w:t>或</w:t>
      </w:r>
      <w:r w:rsidRPr="00DA53AD">
        <w:rPr>
          <w:rFonts w:eastAsia="PMingLiU" w:cs="Tahoma"/>
          <w:color w:val="000000"/>
          <w:szCs w:val="18"/>
        </w:rPr>
        <w:t xml:space="preserve"> EES </w:t>
      </w:r>
      <w:r w:rsidRPr="00DA53AD">
        <w:rPr>
          <w:rFonts w:eastAsia="PMingLiU" w:cs="Tahoma"/>
          <w:color w:val="000000"/>
          <w:szCs w:val="18"/>
        </w:rPr>
        <w:t>客戶之排程校正程序而後續取得之</w:t>
      </w:r>
      <w:r w:rsidRPr="00DA53AD">
        <w:rPr>
          <w:rFonts w:eastAsia="PMingLiU" w:cs="Tahoma"/>
          <w:color w:val="000000"/>
          <w:szCs w:val="18"/>
        </w:rPr>
        <w:t xml:space="preserve"> BizTalk Server 2010 Enterprise </w:t>
      </w:r>
      <w:r w:rsidRPr="00DA53AD">
        <w:rPr>
          <w:rFonts w:eastAsia="PMingLiU" w:cs="Tahoma"/>
          <w:color w:val="000000"/>
          <w:szCs w:val="18"/>
        </w:rPr>
        <w:t>處理器</w:t>
      </w:r>
      <w:r w:rsidRPr="00DA53AD">
        <w:rPr>
          <w:rFonts w:eastAsia="PMingLiU" w:cs="Tahoma"/>
          <w:bCs/>
          <w:color w:val="000000"/>
          <w:szCs w:val="18"/>
        </w:rPr>
        <w:t>使用權，也是基於選項目的之合格使用權。依據後續註冊期間取得之使用權，在</w:t>
      </w:r>
      <w:r w:rsidRPr="00DA53AD">
        <w:rPr>
          <w:rFonts w:eastAsia="PMingLiU" w:cs="Tahoma"/>
          <w:bCs/>
          <w:color w:val="000000"/>
          <w:szCs w:val="18"/>
        </w:rPr>
        <w:t xml:space="preserve"> 2013 </w:t>
      </w:r>
      <w:r w:rsidRPr="00DA53AD">
        <w:rPr>
          <w:rFonts w:eastAsia="PMingLiU" w:cs="Tahoma"/>
          <w:bCs/>
          <w:color w:val="000000"/>
          <w:szCs w:val="18"/>
        </w:rPr>
        <w:t>年</w:t>
      </w:r>
      <w:r w:rsidRPr="00DA53AD">
        <w:rPr>
          <w:rFonts w:eastAsia="PMingLiU" w:cs="Tahoma"/>
          <w:bCs/>
          <w:color w:val="000000"/>
          <w:szCs w:val="18"/>
        </w:rPr>
        <w:t xml:space="preserve"> 4 </w:t>
      </w:r>
      <w:r w:rsidRPr="00DA53AD">
        <w:rPr>
          <w:rFonts w:eastAsia="PMingLiU" w:cs="Tahoma"/>
          <w:bCs/>
          <w:color w:val="000000"/>
          <w:szCs w:val="18"/>
        </w:rPr>
        <w:t>月</w:t>
      </w:r>
      <w:r w:rsidRPr="00DA53AD">
        <w:rPr>
          <w:rFonts w:eastAsia="PMingLiU" w:cs="Tahoma"/>
          <w:bCs/>
          <w:color w:val="000000"/>
          <w:szCs w:val="18"/>
        </w:rPr>
        <w:t xml:space="preserve"> 1 </w:t>
      </w:r>
      <w:r w:rsidRPr="00DA53AD">
        <w:rPr>
          <w:rFonts w:eastAsia="PMingLiU" w:cs="Tahoma"/>
          <w:bCs/>
          <w:color w:val="000000"/>
          <w:szCs w:val="18"/>
        </w:rPr>
        <w:t>日之後生效的獨立合約或任何註冊均不是合格的使用權。</w:t>
      </w:r>
    </w:p>
    <w:p w:rsidR="008233B3" w:rsidRPr="00DA53AD" w:rsidRDefault="008233B3" w:rsidP="008233B3">
      <w:pPr>
        <w:ind w:left="720"/>
        <w:rPr>
          <w:rFonts w:eastAsia="PMingLiU" w:cs="Tahoma"/>
        </w:rPr>
      </w:pPr>
    </w:p>
    <w:p w:rsidR="008233B3" w:rsidRPr="00DA53AD" w:rsidRDefault="008233B3" w:rsidP="008233B3">
      <w:pPr>
        <w:spacing w:after="60"/>
        <w:ind w:left="720"/>
        <w:rPr>
          <w:rFonts w:eastAsia="PMingLiU" w:cs="Tahoma"/>
        </w:rPr>
      </w:pPr>
      <w:r w:rsidRPr="00DA53AD">
        <w:rPr>
          <w:rFonts w:eastAsia="PMingLiU" w:cs="Tahoma"/>
          <w:b/>
          <w:color w:val="000000"/>
          <w:szCs w:val="18"/>
        </w:rPr>
        <w:t>既有的期間</w:t>
      </w:r>
    </w:p>
    <w:p w:rsidR="008233B3" w:rsidRPr="0056676E" w:rsidRDefault="008233B3" w:rsidP="008233B3">
      <w:pPr>
        <w:ind w:left="720"/>
        <w:rPr>
          <w:rFonts w:eastAsia="PMingLiU" w:cs="Tahoma"/>
          <w:spacing w:val="4"/>
        </w:rPr>
      </w:pPr>
      <w:r w:rsidRPr="0056676E">
        <w:rPr>
          <w:rFonts w:eastAsia="PMingLiU" w:cs="Tahoma"/>
          <w:color w:val="000000"/>
          <w:spacing w:val="4"/>
          <w:szCs w:val="18"/>
        </w:rPr>
        <w:t>自</w:t>
      </w:r>
      <w:r w:rsidRPr="0056676E">
        <w:rPr>
          <w:rFonts w:eastAsia="PMingLiU" w:cs="Tahoma"/>
          <w:color w:val="000000"/>
          <w:spacing w:val="4"/>
          <w:szCs w:val="18"/>
        </w:rPr>
        <w:t xml:space="preserve"> 2013 </w:t>
      </w:r>
      <w:r w:rsidRPr="0056676E">
        <w:rPr>
          <w:rFonts w:eastAsia="PMingLiU" w:cs="Tahoma"/>
          <w:color w:val="000000"/>
          <w:spacing w:val="4"/>
          <w:szCs w:val="18"/>
        </w:rPr>
        <w:t>年</w:t>
      </w:r>
      <w:r w:rsidRPr="0056676E">
        <w:rPr>
          <w:rFonts w:eastAsia="PMingLiU" w:cs="Tahoma"/>
          <w:color w:val="000000"/>
          <w:spacing w:val="4"/>
          <w:szCs w:val="18"/>
        </w:rPr>
        <w:t xml:space="preserve"> 4 </w:t>
      </w:r>
      <w:r w:rsidRPr="0056676E">
        <w:rPr>
          <w:rFonts w:eastAsia="PMingLiU" w:cs="Tahoma"/>
          <w:color w:val="000000"/>
          <w:spacing w:val="4"/>
          <w:szCs w:val="18"/>
        </w:rPr>
        <w:t>月</w:t>
      </w:r>
      <w:r w:rsidRPr="0056676E">
        <w:rPr>
          <w:rFonts w:eastAsia="PMingLiU" w:cs="Tahoma"/>
          <w:color w:val="000000"/>
          <w:spacing w:val="4"/>
          <w:szCs w:val="18"/>
        </w:rPr>
        <w:t xml:space="preserve"> 1 </w:t>
      </w:r>
      <w:r w:rsidRPr="0056676E">
        <w:rPr>
          <w:rFonts w:eastAsia="PMingLiU" w:cs="Tahoma"/>
          <w:color w:val="000000"/>
          <w:spacing w:val="4"/>
          <w:szCs w:val="18"/>
        </w:rPr>
        <w:t>日起，在客戶之軟體保證範圍的既有期間，客戶</w:t>
      </w:r>
      <w:r w:rsidRPr="0056676E">
        <w:rPr>
          <w:rFonts w:eastAsia="PMingLiU" w:cs="Tahoma"/>
          <w:color w:val="000000"/>
          <w:spacing w:val="4"/>
          <w:szCs w:val="18"/>
        </w:rPr>
        <w:t xml:space="preserve"> (</w:t>
      </w:r>
      <w:r w:rsidRPr="0056676E">
        <w:rPr>
          <w:rFonts w:eastAsia="PMingLiU" w:cs="Tahoma"/>
          <w:color w:val="000000"/>
          <w:spacing w:val="4"/>
          <w:szCs w:val="18"/>
        </w:rPr>
        <w:t>包括依據訂閱合約的客戶</w:t>
      </w:r>
      <w:r w:rsidRPr="0056676E">
        <w:rPr>
          <w:rFonts w:eastAsia="PMingLiU" w:cs="Tahoma"/>
          <w:color w:val="000000"/>
          <w:spacing w:val="4"/>
          <w:szCs w:val="18"/>
        </w:rPr>
        <w:t xml:space="preserve">) </w:t>
      </w:r>
      <w:r w:rsidRPr="0056676E">
        <w:rPr>
          <w:rFonts w:eastAsia="PMingLiU" w:cs="Tahoma"/>
          <w:color w:val="000000"/>
          <w:spacing w:val="4"/>
          <w:szCs w:val="18"/>
        </w:rPr>
        <w:t>可能依任何合格的使用權升級為</w:t>
      </w:r>
      <w:r w:rsidRPr="0056676E">
        <w:rPr>
          <w:rFonts w:eastAsia="PMingLiU" w:cs="Tahoma"/>
          <w:color w:val="000000"/>
          <w:spacing w:val="4"/>
          <w:szCs w:val="18"/>
        </w:rPr>
        <w:t xml:space="preserve"> BizTalk Server 2013 Enterprise </w:t>
      </w:r>
      <w:r w:rsidRPr="0056676E">
        <w:rPr>
          <w:rFonts w:eastAsia="PMingLiU" w:cs="Tahoma"/>
          <w:color w:val="000000"/>
          <w:spacing w:val="4"/>
          <w:szCs w:val="18"/>
        </w:rPr>
        <w:t>軟體並使用它，以取代</w:t>
      </w:r>
      <w:r w:rsidRPr="0056676E">
        <w:rPr>
          <w:rFonts w:eastAsia="PMingLiU" w:cs="Tahoma"/>
          <w:color w:val="000000"/>
          <w:spacing w:val="4"/>
          <w:szCs w:val="18"/>
        </w:rPr>
        <w:t xml:space="preserve"> BizTalk Server 2010 Enterprise</w:t>
      </w:r>
      <w:r w:rsidRPr="0056676E">
        <w:rPr>
          <w:rFonts w:eastAsia="PMingLiU" w:cs="Tahoma"/>
          <w:color w:val="000000"/>
          <w:spacing w:val="4"/>
          <w:szCs w:val="18"/>
        </w:rPr>
        <w:t>，惟其需受</w:t>
      </w:r>
      <w:r w:rsidRPr="0056676E">
        <w:rPr>
          <w:rFonts w:eastAsia="PMingLiU" w:cs="Tahoma"/>
          <w:color w:val="000000"/>
          <w:spacing w:val="4"/>
          <w:szCs w:val="18"/>
        </w:rPr>
        <w:t xml:space="preserve"> BizTalk Server 2010 Enterprise </w:t>
      </w:r>
      <w:r w:rsidRPr="0056676E">
        <w:rPr>
          <w:rFonts w:eastAsia="PMingLiU" w:cs="Tahoma"/>
          <w:color w:val="000000"/>
          <w:spacing w:val="4"/>
          <w:szCs w:val="18"/>
        </w:rPr>
        <w:t>處理器使用權之產品使用權所拘束</w:t>
      </w:r>
      <w:r w:rsidRPr="0056676E">
        <w:rPr>
          <w:rFonts w:eastAsia="PMingLiU" w:cs="Tahoma"/>
          <w:color w:val="000000"/>
          <w:spacing w:val="4"/>
          <w:szCs w:val="18"/>
        </w:rPr>
        <w:t xml:space="preserve"> (</w:t>
      </w:r>
      <w:r w:rsidRPr="0056676E">
        <w:rPr>
          <w:rFonts w:eastAsia="PMingLiU" w:cs="Tahoma"/>
          <w:color w:val="000000"/>
          <w:spacing w:val="4"/>
          <w:szCs w:val="18"/>
        </w:rPr>
        <w:t>依</w:t>
      </w:r>
      <w:r w:rsidRPr="0056676E">
        <w:rPr>
          <w:rFonts w:eastAsia="PMingLiU" w:cs="Tahoma"/>
          <w:color w:val="000000"/>
          <w:spacing w:val="4"/>
          <w:szCs w:val="18"/>
        </w:rPr>
        <w:t xml:space="preserve"> 2013 </w:t>
      </w:r>
      <w:r w:rsidRPr="0056676E">
        <w:rPr>
          <w:rFonts w:eastAsia="PMingLiU" w:cs="Tahoma"/>
          <w:color w:val="000000"/>
          <w:spacing w:val="4"/>
          <w:szCs w:val="18"/>
        </w:rPr>
        <w:t>年</w:t>
      </w:r>
      <w:r w:rsidRPr="0056676E">
        <w:rPr>
          <w:rFonts w:eastAsia="PMingLiU" w:cs="Tahoma"/>
          <w:color w:val="000000"/>
          <w:spacing w:val="4"/>
          <w:szCs w:val="18"/>
        </w:rPr>
        <w:t xml:space="preserve"> 1 </w:t>
      </w:r>
      <w:r w:rsidRPr="0056676E">
        <w:rPr>
          <w:rFonts w:eastAsia="PMingLiU" w:cs="Tahoma"/>
          <w:color w:val="000000"/>
          <w:spacing w:val="4"/>
          <w:szCs w:val="18"/>
        </w:rPr>
        <w:t>月產品使用權中所反映</w:t>
      </w:r>
      <w:r w:rsidRPr="0056676E">
        <w:rPr>
          <w:rFonts w:eastAsia="PMingLiU" w:cs="Tahoma"/>
          <w:color w:val="000000"/>
          <w:spacing w:val="4"/>
          <w:szCs w:val="18"/>
        </w:rPr>
        <w:t>)</w:t>
      </w:r>
      <w:r w:rsidRPr="0056676E">
        <w:rPr>
          <w:rFonts w:eastAsia="PMingLiU" w:cs="Tahoma"/>
          <w:color w:val="000000"/>
          <w:spacing w:val="4"/>
          <w:szCs w:val="18"/>
        </w:rPr>
        <w:t>。</w:t>
      </w:r>
    </w:p>
    <w:p w:rsidR="008233B3" w:rsidRPr="00DA53AD" w:rsidRDefault="008233B3" w:rsidP="008233B3">
      <w:pPr>
        <w:ind w:left="720"/>
        <w:rPr>
          <w:rFonts w:eastAsia="PMingLiU" w:cs="Tahoma"/>
        </w:rPr>
      </w:pPr>
    </w:p>
    <w:p w:rsidR="008233B3" w:rsidRPr="00DA53AD" w:rsidRDefault="008233B3" w:rsidP="008233B3">
      <w:pPr>
        <w:spacing w:after="60"/>
        <w:ind w:left="720"/>
        <w:rPr>
          <w:rFonts w:eastAsia="PMingLiU" w:cs="Tahoma"/>
          <w:lang w:eastAsia="zh-TW"/>
        </w:rPr>
      </w:pPr>
      <w:r w:rsidRPr="00DA53AD">
        <w:rPr>
          <w:rFonts w:eastAsia="PMingLiU" w:cs="Tahoma"/>
          <w:b/>
          <w:color w:val="000000"/>
          <w:szCs w:val="18"/>
          <w:lang w:eastAsia="zh-TW"/>
        </w:rPr>
        <w:t>第一次續約期間</w:t>
      </w:r>
    </w:p>
    <w:p w:rsidR="008233B3" w:rsidRPr="00DA53AD" w:rsidRDefault="008233B3" w:rsidP="008233B3">
      <w:pPr>
        <w:tabs>
          <w:tab w:val="left" w:pos="1800"/>
        </w:tabs>
        <w:spacing w:after="60"/>
        <w:ind w:left="720"/>
        <w:rPr>
          <w:rFonts w:eastAsia="PMingLiU" w:cs="Tahoma"/>
          <w:lang w:eastAsia="zh-TW"/>
        </w:rPr>
      </w:pPr>
      <w:r w:rsidRPr="00DA53AD">
        <w:rPr>
          <w:rFonts w:eastAsia="PMingLiU" w:cs="Tahoma"/>
          <w:color w:val="000000"/>
          <w:szCs w:val="18"/>
          <w:lang w:eastAsia="zh-TW"/>
        </w:rPr>
        <w:t>客戶一旦在</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日或之後進行第一次軟體保證續約，則客戶依</w:t>
      </w:r>
      <w:r w:rsidRPr="00DA53AD">
        <w:rPr>
          <w:rFonts w:eastAsia="PMingLiU" w:cs="Tahoma"/>
          <w:color w:val="000000"/>
          <w:szCs w:val="18"/>
          <w:lang w:eastAsia="zh-TW"/>
        </w:rPr>
        <w:t xml:space="preserve"> BizTalk Server 2010 </w:t>
      </w:r>
      <w:r w:rsidRPr="00DA53AD">
        <w:rPr>
          <w:rFonts w:eastAsia="PMingLiU" w:cs="Tahoma"/>
          <w:color w:val="000000"/>
          <w:szCs w:val="18"/>
          <w:lang w:eastAsia="zh-TW"/>
        </w:rPr>
        <w:t>處理器使用權之產品使用權正確授權的每個伺服器，客戶均得於未取得基礎核心使用權的情況下取得</w:t>
      </w:r>
      <w:r w:rsidRPr="00DA53AD">
        <w:rPr>
          <w:rFonts w:eastAsia="PMingLiU" w:cs="Tahoma"/>
          <w:color w:val="000000"/>
          <w:szCs w:val="18"/>
          <w:lang w:eastAsia="zh-TW"/>
        </w:rPr>
        <w:t xml:space="preserve"> BizTalk Server Enterprise </w:t>
      </w:r>
      <w:r w:rsidRPr="00DA53AD">
        <w:rPr>
          <w:rFonts w:eastAsia="PMingLiU" w:cs="Tahoma"/>
          <w:color w:val="000000"/>
          <w:szCs w:val="18"/>
          <w:lang w:eastAsia="zh-TW"/>
        </w:rPr>
        <w:t>核心使用權的軟體保證，其核心使用權之數目等於指定給伺服器之合格處理器使用權的數目乘以下列較大者：</w:t>
      </w:r>
    </w:p>
    <w:p w:rsidR="008233B3" w:rsidRPr="00DA53AD" w:rsidRDefault="008233B3" w:rsidP="00EE3CF0">
      <w:pPr>
        <w:numPr>
          <w:ilvl w:val="3"/>
          <w:numId w:val="92"/>
        </w:numPr>
        <w:tabs>
          <w:tab w:val="left" w:pos="2160"/>
        </w:tabs>
        <w:spacing w:after="60"/>
        <w:ind w:left="2160"/>
        <w:rPr>
          <w:rFonts w:eastAsia="PMingLiU" w:cs="Tahoma"/>
        </w:rPr>
      </w:pPr>
      <w:r w:rsidRPr="00DA53AD">
        <w:rPr>
          <w:rFonts w:eastAsia="PMingLiU" w:cs="Tahoma"/>
          <w:color w:val="000000"/>
          <w:szCs w:val="18"/>
        </w:rPr>
        <w:t>四個，或</w:t>
      </w:r>
    </w:p>
    <w:p w:rsidR="008233B3" w:rsidRPr="00DA53AD" w:rsidRDefault="008233B3" w:rsidP="00EE3CF0">
      <w:pPr>
        <w:numPr>
          <w:ilvl w:val="3"/>
          <w:numId w:val="92"/>
        </w:numPr>
        <w:tabs>
          <w:tab w:val="left" w:pos="2160"/>
        </w:tabs>
        <w:spacing w:after="60"/>
        <w:ind w:left="2160"/>
        <w:rPr>
          <w:rFonts w:eastAsia="PMingLiU" w:cs="Tahoma"/>
          <w:lang w:eastAsia="zh-TW"/>
        </w:rPr>
      </w:pPr>
      <w:r w:rsidRPr="00DA53AD">
        <w:rPr>
          <w:rFonts w:eastAsia="PMingLiU" w:cs="Tahoma"/>
          <w:color w:val="000000"/>
          <w:szCs w:val="18"/>
          <w:lang w:eastAsia="zh-TW"/>
        </w:rPr>
        <w:t>每一實體處理器的核心實際數目乘以適當的核心係數。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工具或任何相等軟體在軟體保證續約之前支援該軟體的實體硬體記錄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8233B3">
      <w:pPr>
        <w:tabs>
          <w:tab w:val="left" w:pos="1800"/>
        </w:tabs>
        <w:ind w:left="1080"/>
        <w:rPr>
          <w:rFonts w:eastAsia="PMingLiU" w:cs="Tahoma"/>
          <w:lang w:eastAsia="zh-TW"/>
        </w:rPr>
      </w:pPr>
    </w:p>
    <w:p w:rsidR="008233B3" w:rsidRPr="00DA53AD" w:rsidRDefault="008233B3" w:rsidP="008233B3">
      <w:pPr>
        <w:spacing w:after="60"/>
        <w:ind w:left="720"/>
        <w:rPr>
          <w:rFonts w:eastAsia="PMingLiU" w:cs="Tahoma"/>
          <w:lang w:eastAsia="zh-TW"/>
        </w:rPr>
      </w:pPr>
      <w:r w:rsidRPr="00DA53AD">
        <w:rPr>
          <w:rFonts w:eastAsia="PMingLiU" w:cs="Tahoma"/>
          <w:color w:val="000000"/>
          <w:szCs w:val="18"/>
          <w:lang w:eastAsia="zh-TW"/>
        </w:rPr>
        <w:t>一旦依本優惠方案取得核心使用權的軟體保證，客戶的處理器使用權便不再有效。</w:t>
      </w:r>
      <w:r w:rsidRPr="00DA53AD">
        <w:rPr>
          <w:rFonts w:eastAsia="PMingLiU" w:cs="Tahoma"/>
          <w:szCs w:val="18"/>
          <w:lang w:eastAsia="zh-TW"/>
        </w:rPr>
        <w:t>取得</w:t>
      </w:r>
      <w:r w:rsidRPr="00DA53AD">
        <w:rPr>
          <w:rFonts w:eastAsia="PMingLiU" w:cs="Tahoma"/>
          <w:szCs w:val="18"/>
          <w:lang w:eastAsia="zh-TW"/>
        </w:rPr>
        <w:t xml:space="preserve"> BizTalk Server </w:t>
      </w:r>
      <w:r w:rsidRPr="00DA53AD">
        <w:rPr>
          <w:rFonts w:eastAsia="PMingLiU" w:cs="Tahoma"/>
          <w:szCs w:val="18"/>
          <w:lang w:eastAsia="zh-TW"/>
        </w:rPr>
        <w:t>核心使用權軟體保證選擇方案不適用於依訂閱方案的範圍續約。</w:t>
      </w:r>
    </w:p>
    <w:p w:rsidR="008233B3" w:rsidRPr="00DA53AD" w:rsidRDefault="008233B3" w:rsidP="008233B3">
      <w:pPr>
        <w:ind w:left="1440"/>
        <w:rPr>
          <w:rFonts w:eastAsia="PMingLiU" w:cs="Tahoma"/>
          <w:lang w:eastAsia="zh-TW"/>
        </w:rPr>
      </w:pPr>
    </w:p>
    <w:p w:rsidR="008233B3" w:rsidRPr="00DA53AD" w:rsidRDefault="008233B3" w:rsidP="008233B3">
      <w:pPr>
        <w:tabs>
          <w:tab w:val="left" w:pos="1440"/>
        </w:tabs>
        <w:spacing w:after="60"/>
        <w:ind w:left="720"/>
        <w:rPr>
          <w:rFonts w:eastAsia="PMingLiU" w:cs="Tahoma"/>
          <w:lang w:eastAsia="zh-TW"/>
        </w:rPr>
      </w:pPr>
      <w:r w:rsidRPr="00DA53AD">
        <w:rPr>
          <w:rFonts w:eastAsia="PMingLiU" w:cs="Tahoma"/>
          <w:b/>
          <w:color w:val="000000"/>
          <w:szCs w:val="18"/>
          <w:lang w:eastAsia="zh-TW"/>
        </w:rPr>
        <w:t>選擇不續約之具備軟體保證範圍的客戶</w:t>
      </w:r>
    </w:p>
    <w:p w:rsidR="008233B3" w:rsidRPr="00DA53AD" w:rsidRDefault="008233B3" w:rsidP="008233B3">
      <w:pPr>
        <w:tabs>
          <w:tab w:val="left" w:pos="1440"/>
        </w:tabs>
        <w:ind w:left="720"/>
        <w:rPr>
          <w:rFonts w:eastAsia="PMingLiU" w:cs="Tahoma"/>
        </w:rPr>
      </w:pPr>
      <w:r w:rsidRPr="00DA53AD">
        <w:rPr>
          <w:rFonts w:eastAsia="PMingLiU" w:cs="Tahoma"/>
          <w:color w:val="000000"/>
          <w:szCs w:val="18"/>
        </w:rPr>
        <w:t>選擇買斷處理器使用權之</w:t>
      </w:r>
      <w:r w:rsidRPr="00DA53AD">
        <w:rPr>
          <w:rFonts w:eastAsia="PMingLiU" w:cs="Tahoma"/>
          <w:color w:val="000000"/>
          <w:szCs w:val="18"/>
        </w:rPr>
        <w:t xml:space="preserve"> 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color w:val="000000"/>
          <w:szCs w:val="18"/>
        </w:rPr>
        <w:t>客戶，以及依其合約取得永久使用權並選擇不要續約軟體保證的任何其他客戶，均得依該等使用權執行</w:t>
      </w:r>
      <w:r w:rsidRPr="00DA53AD">
        <w:rPr>
          <w:rFonts w:eastAsia="PMingLiU" w:cs="Tahoma"/>
          <w:color w:val="000000"/>
          <w:szCs w:val="18"/>
        </w:rPr>
        <w:t xml:space="preserve"> BizTalk Server 2010 </w:t>
      </w:r>
      <w:r w:rsidRPr="00DA53AD">
        <w:rPr>
          <w:rFonts w:eastAsia="PMingLiU" w:cs="Tahoma"/>
          <w:color w:val="000000"/>
          <w:szCs w:val="18"/>
        </w:rPr>
        <w:t>或</w:t>
      </w:r>
      <w:r w:rsidRPr="00DA53AD">
        <w:rPr>
          <w:rFonts w:eastAsia="PMingLiU" w:cs="Tahoma"/>
          <w:color w:val="000000"/>
          <w:szCs w:val="18"/>
        </w:rPr>
        <w:t xml:space="preserve"> BizTalk Server 2013</w:t>
      </w:r>
      <w:r w:rsidRPr="00DA53AD">
        <w:rPr>
          <w:rFonts w:eastAsia="PMingLiU" w:cs="Tahoma"/>
          <w:color w:val="000000"/>
          <w:szCs w:val="18"/>
        </w:rPr>
        <w:t>，如下所述：</w:t>
      </w:r>
    </w:p>
    <w:p w:rsidR="008233B3" w:rsidRPr="00DA53AD" w:rsidRDefault="008233B3" w:rsidP="008233B3">
      <w:pPr>
        <w:tabs>
          <w:tab w:val="left" w:pos="1440"/>
        </w:tabs>
        <w:ind w:left="720"/>
        <w:rPr>
          <w:rFonts w:eastAsia="PMingLiU" w:cs="Tahoma"/>
        </w:rPr>
      </w:pPr>
    </w:p>
    <w:p w:rsidR="008233B3" w:rsidRPr="00DA53AD" w:rsidRDefault="008233B3" w:rsidP="00EE3CF0">
      <w:pPr>
        <w:numPr>
          <w:ilvl w:val="0"/>
          <w:numId w:val="52"/>
        </w:numPr>
        <w:spacing w:after="60"/>
        <w:ind w:left="1440"/>
        <w:rPr>
          <w:rFonts w:eastAsia="PMingLiU" w:cs="Tahoma"/>
        </w:rPr>
      </w:pPr>
      <w:r w:rsidRPr="00DA53AD">
        <w:rPr>
          <w:rFonts w:eastAsia="PMingLiU" w:cs="Tahoma"/>
          <w:b/>
          <w:color w:val="000000"/>
          <w:szCs w:val="18"/>
        </w:rPr>
        <w:t>BizTalk Server 2010 Enterprise</w:t>
      </w:r>
      <w:r w:rsidRPr="00DA53AD">
        <w:rPr>
          <w:rFonts w:eastAsia="PMingLiU" w:cs="Tahoma"/>
          <w:b/>
          <w:color w:val="000000"/>
          <w:szCs w:val="18"/>
        </w:rPr>
        <w:t>：</w:t>
      </w:r>
      <w:r w:rsidRPr="00DA53AD">
        <w:rPr>
          <w:rFonts w:eastAsia="PMingLiU" w:cs="Tahoma"/>
          <w:color w:val="000000"/>
          <w:szCs w:val="18"/>
        </w:rPr>
        <w:t>對本軟體版本之持續使用需受</w:t>
      </w:r>
      <w:r w:rsidRPr="00DA53AD">
        <w:rPr>
          <w:rFonts w:eastAsia="PMingLiU" w:cs="Tahoma"/>
          <w:color w:val="000000"/>
          <w:szCs w:val="18"/>
        </w:rPr>
        <w:t xml:space="preserve"> BizTalk Server 2010 Enterprise </w:t>
      </w:r>
      <w:r w:rsidRPr="00DA53AD">
        <w:rPr>
          <w:rFonts w:eastAsia="PMingLiU" w:cs="Tahoma"/>
          <w:color w:val="000000"/>
          <w:szCs w:val="18"/>
        </w:rPr>
        <w:t>處理器使用權之產品使用權所拘束；不過，客戶將不再擁有透過軟體保證的使用權行動性。</w:t>
      </w:r>
    </w:p>
    <w:p w:rsidR="008233B3" w:rsidRPr="00DA53AD" w:rsidRDefault="008233B3" w:rsidP="00EE3CF0">
      <w:pPr>
        <w:numPr>
          <w:ilvl w:val="0"/>
          <w:numId w:val="52"/>
        </w:numPr>
        <w:tabs>
          <w:tab w:val="left" w:pos="1800"/>
        </w:tabs>
        <w:spacing w:after="60"/>
        <w:ind w:left="1440"/>
        <w:rPr>
          <w:rFonts w:eastAsia="PMingLiU" w:cs="Tahoma"/>
        </w:rPr>
      </w:pPr>
      <w:r w:rsidRPr="00DA53AD">
        <w:rPr>
          <w:rFonts w:eastAsia="PMingLiU" w:cs="Tahoma"/>
          <w:b/>
          <w:color w:val="000000"/>
          <w:szCs w:val="18"/>
        </w:rPr>
        <w:t>BizTalk Server 2013 Enterprise</w:t>
      </w:r>
      <w:r w:rsidRPr="00DA53AD">
        <w:rPr>
          <w:rFonts w:eastAsia="PMingLiU" w:cs="Tahoma"/>
          <w:b/>
          <w:color w:val="000000"/>
          <w:szCs w:val="18"/>
        </w:rPr>
        <w:t>：</w:t>
      </w:r>
      <w:r w:rsidRPr="00DA53AD">
        <w:rPr>
          <w:rFonts w:eastAsia="PMingLiU" w:cs="Tahoma"/>
          <w:color w:val="000000"/>
          <w:szCs w:val="18"/>
        </w:rPr>
        <w:t>本軟體版本之使用需受</w:t>
      </w:r>
      <w:r w:rsidRPr="00DA53AD">
        <w:rPr>
          <w:rFonts w:eastAsia="PMingLiU" w:cs="Tahoma"/>
          <w:color w:val="000000"/>
          <w:szCs w:val="18"/>
        </w:rPr>
        <w:t xml:space="preserve"> BizTalk Server 2010 Enterprise </w:t>
      </w:r>
      <w:r w:rsidRPr="00DA53AD">
        <w:rPr>
          <w:rFonts w:eastAsia="PMingLiU" w:cs="Tahoma"/>
          <w:color w:val="000000"/>
          <w:szCs w:val="18"/>
        </w:rPr>
        <w:t>處理器使用權之產品使用權所拘束；不過：</w:t>
      </w:r>
    </w:p>
    <w:p w:rsidR="008233B3" w:rsidRPr="00DA53AD" w:rsidRDefault="008233B3" w:rsidP="00EE3CF0">
      <w:pPr>
        <w:numPr>
          <w:ilvl w:val="1"/>
          <w:numId w:val="52"/>
        </w:numPr>
        <w:tabs>
          <w:tab w:val="left" w:pos="2160"/>
        </w:tabs>
        <w:spacing w:after="60"/>
        <w:ind w:left="2160"/>
        <w:rPr>
          <w:rFonts w:eastAsia="PMingLiU" w:cs="Tahoma"/>
          <w:lang w:eastAsia="zh-TW"/>
        </w:rPr>
      </w:pPr>
      <w:r w:rsidRPr="00DA53AD">
        <w:rPr>
          <w:rFonts w:eastAsia="PMingLiU" w:cs="Tahoma"/>
          <w:color w:val="000000"/>
          <w:szCs w:val="18"/>
          <w:lang w:eastAsia="zh-TW"/>
        </w:rPr>
        <w:t>客戶在伺服器陣列內不再具有使用權行動性，或不再擁有透過軟體保證的使用權行動性；</w:t>
      </w:r>
      <w:r w:rsidR="0005003A">
        <w:rPr>
          <w:rFonts w:eastAsia="PMingLiU" w:cs="Tahoma"/>
          <w:color w:val="000000"/>
          <w:szCs w:val="18"/>
          <w:lang w:eastAsia="zh-TW"/>
        </w:rPr>
        <w:br/>
      </w:r>
      <w:r w:rsidRPr="00DA53AD">
        <w:rPr>
          <w:rFonts w:eastAsia="PMingLiU" w:cs="Tahoma"/>
          <w:color w:val="000000"/>
          <w:szCs w:val="18"/>
          <w:lang w:eastAsia="zh-TW"/>
        </w:rPr>
        <w:t>以及</w:t>
      </w:r>
    </w:p>
    <w:p w:rsidR="008233B3" w:rsidRPr="00DA53AD" w:rsidRDefault="008233B3" w:rsidP="00EE3CF0">
      <w:pPr>
        <w:numPr>
          <w:ilvl w:val="1"/>
          <w:numId w:val="52"/>
        </w:numPr>
        <w:tabs>
          <w:tab w:val="left" w:pos="2160"/>
          <w:tab w:val="left" w:pos="2970"/>
        </w:tabs>
        <w:spacing w:after="60"/>
        <w:ind w:left="2160"/>
        <w:rPr>
          <w:rFonts w:eastAsia="PMingLiU" w:cs="Tahoma"/>
          <w:lang w:eastAsia="zh-TW"/>
        </w:rPr>
      </w:pPr>
      <w:r w:rsidRPr="00DA53AD">
        <w:rPr>
          <w:rFonts w:eastAsia="PMingLiU" w:cs="Tahoma"/>
          <w:color w:val="000000"/>
          <w:szCs w:val="18"/>
          <w:lang w:eastAsia="zh-TW"/>
        </w:rPr>
        <w:t>與其「核心使用權的相當權利」相關之使用權的任何重新指定需受以下限制所拘束。核心使用權的相當權利判斷如下。</w:t>
      </w:r>
    </w:p>
    <w:p w:rsidR="008233B3" w:rsidRPr="00DA53AD" w:rsidRDefault="008233B3" w:rsidP="00EE3CF0">
      <w:pPr>
        <w:numPr>
          <w:ilvl w:val="2"/>
          <w:numId w:val="52"/>
        </w:numPr>
        <w:tabs>
          <w:tab w:val="left" w:pos="2520"/>
        </w:tabs>
        <w:spacing w:after="60"/>
        <w:ind w:left="2520"/>
        <w:rPr>
          <w:rFonts w:eastAsia="PMingLiU" w:cs="Tahoma"/>
          <w:lang w:eastAsia="zh-TW"/>
        </w:rPr>
      </w:pPr>
      <w:r w:rsidRPr="00DA53AD">
        <w:rPr>
          <w:rFonts w:eastAsia="PMingLiU" w:cs="Tahoma"/>
          <w:color w:val="000000"/>
          <w:szCs w:val="18"/>
          <w:lang w:eastAsia="zh-TW"/>
        </w:rPr>
        <w:t>針對每項指定給伺服器之合格使用權，核心使用權相等權利係指下列之較大者：</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每一處理器使用權四個核心，或</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根據每一實體處理器之實際核心數目的每一處理器使用權之核心數目，乘以適當的核心係數。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工具或任何相等軟體在軟體保證屆滿之前支援該軟體的實體硬體記錄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EE3CF0">
      <w:pPr>
        <w:numPr>
          <w:ilvl w:val="1"/>
          <w:numId w:val="126"/>
        </w:numPr>
        <w:tabs>
          <w:tab w:val="left" w:pos="1800"/>
        </w:tabs>
        <w:spacing w:after="60"/>
        <w:rPr>
          <w:rFonts w:eastAsia="PMingLiU" w:cs="Tahoma"/>
          <w:lang w:eastAsia="zh-TW"/>
        </w:rPr>
      </w:pPr>
      <w:r w:rsidRPr="00DA53AD">
        <w:rPr>
          <w:rFonts w:eastAsia="PMingLiU" w:cs="Tahoma"/>
          <w:color w:val="000000"/>
          <w:szCs w:val="18"/>
          <w:lang w:eastAsia="zh-TW"/>
        </w:rPr>
        <w:lastRenderedPageBreak/>
        <w:t>客戶得將使用權重新指定至另一部伺服器上。然而，客戶若將使用權重新指定至另一部伺服器，則需遵守</w:t>
      </w:r>
      <w:r w:rsidRPr="00DA53AD">
        <w:rPr>
          <w:rFonts w:eastAsia="PMingLiU" w:cs="Tahoma"/>
          <w:color w:val="000000"/>
          <w:szCs w:val="18"/>
          <w:lang w:eastAsia="zh-TW"/>
        </w:rPr>
        <w:t xml:space="preserve"> BizTalk Server 2013 </w:t>
      </w:r>
      <w:r w:rsidRPr="00DA53AD">
        <w:rPr>
          <w:rFonts w:eastAsia="PMingLiU" w:cs="Tahoma"/>
          <w:color w:val="000000"/>
          <w:szCs w:val="18"/>
          <w:lang w:eastAsia="zh-TW"/>
        </w:rPr>
        <w:t>之使用權利。根據</w:t>
      </w:r>
      <w:r w:rsidRPr="00DA53AD">
        <w:rPr>
          <w:rFonts w:eastAsia="PMingLiU" w:cs="Tahoma"/>
          <w:color w:val="000000"/>
          <w:szCs w:val="18"/>
          <w:lang w:eastAsia="zh-TW"/>
        </w:rPr>
        <w:t xml:space="preserve"> BizTalk 2013 </w:t>
      </w:r>
      <w:r w:rsidRPr="00DA53AD">
        <w:rPr>
          <w:rFonts w:eastAsia="PMingLiU" w:cs="Tahoma"/>
          <w:color w:val="000000"/>
          <w:szCs w:val="18"/>
          <w:lang w:eastAsia="zh-TW"/>
        </w:rPr>
        <w:t>使用權利將核心使用權指定至伺服器時，客戶得將其現有使用權的核心使用權同等權利，與其他</w:t>
      </w:r>
      <w:r w:rsidRPr="00DA53AD">
        <w:rPr>
          <w:rFonts w:eastAsia="PMingLiU" w:cs="Tahoma"/>
          <w:color w:val="000000"/>
          <w:szCs w:val="18"/>
          <w:lang w:eastAsia="zh-TW"/>
        </w:rPr>
        <w:t xml:space="preserve"> BizTalk Server 2013 </w:t>
      </w:r>
      <w:r w:rsidRPr="00DA53AD">
        <w:rPr>
          <w:rFonts w:eastAsia="PMingLiU" w:cs="Tahoma"/>
          <w:color w:val="000000"/>
          <w:szCs w:val="18"/>
          <w:lang w:eastAsia="zh-TW"/>
        </w:rPr>
        <w:t>核心使用權相互合併。</w:t>
      </w:r>
    </w:p>
    <w:p w:rsidR="008233B3" w:rsidRPr="00DA53AD" w:rsidRDefault="008233B3" w:rsidP="00EE3CF0">
      <w:pPr>
        <w:numPr>
          <w:ilvl w:val="1"/>
          <w:numId w:val="126"/>
        </w:numPr>
        <w:tabs>
          <w:tab w:val="left" w:pos="1800"/>
          <w:tab w:val="left" w:pos="2970"/>
        </w:tabs>
        <w:spacing w:after="60"/>
        <w:rPr>
          <w:rFonts w:eastAsia="PMingLiU" w:cs="Tahoma"/>
          <w:lang w:eastAsia="zh-TW"/>
        </w:rPr>
      </w:pPr>
      <w:r w:rsidRPr="00DA53AD">
        <w:rPr>
          <w:rFonts w:eastAsia="PMingLiU" w:cs="Tahoma"/>
          <w:color w:val="000000"/>
          <w:szCs w:val="18"/>
          <w:lang w:eastAsia="zh-TW"/>
        </w:rPr>
        <w:t>客戶視為核心使用權的相等權利並未默示客戶得跨兩個或更多處理器指派單一處理器使用權至核心。</w:t>
      </w:r>
    </w:p>
    <w:p w:rsidR="008233B3" w:rsidRPr="00DA53AD" w:rsidRDefault="008233B3" w:rsidP="008233B3">
      <w:pPr>
        <w:ind w:left="1440"/>
        <w:rPr>
          <w:rFonts w:eastAsia="PMingLiU" w:cs="Tahoma"/>
          <w:lang w:eastAsia="zh-TW"/>
        </w:rPr>
      </w:pPr>
    </w:p>
    <w:p w:rsidR="008233B3" w:rsidRPr="00DA53AD" w:rsidRDefault="008233B3" w:rsidP="008233B3">
      <w:pPr>
        <w:tabs>
          <w:tab w:val="left" w:pos="720"/>
        </w:tabs>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BizTalk Server 2010 </w:t>
      </w:r>
      <w:r w:rsidRPr="00DA53AD">
        <w:rPr>
          <w:rFonts w:eastAsia="PMingLiU" w:cs="Tahoma"/>
          <w:b/>
          <w:lang w:eastAsia="zh-TW"/>
        </w:rPr>
        <w:t>軟體保證的客戶</w:t>
      </w:r>
    </w:p>
    <w:p w:rsidR="008233B3" w:rsidRPr="00DA53AD" w:rsidRDefault="008233B3" w:rsidP="008233B3">
      <w:pPr>
        <w:tabs>
          <w:tab w:val="left" w:pos="720"/>
        </w:tabs>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日不適用。這些客戶的適用日期將是</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5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8233B3" w:rsidRPr="00DA53AD" w:rsidRDefault="008233B3" w:rsidP="008233B3">
      <w:pPr>
        <w:ind w:left="720"/>
        <w:rPr>
          <w:rFonts w:eastAsia="PMingLiU" w:cs="Tahoma"/>
          <w:lang w:eastAsia="zh-TW"/>
        </w:rPr>
      </w:pPr>
    </w:p>
    <w:p w:rsidR="008233B3" w:rsidRPr="00DA53AD" w:rsidRDefault="008233B3" w:rsidP="008233B3">
      <w:pPr>
        <w:pStyle w:val="Heading3"/>
        <w:rPr>
          <w:rFonts w:ascii="Tahoma" w:eastAsia="PMingLiU" w:hAnsi="Tahoma" w:cs="Tahoma"/>
        </w:rPr>
      </w:pPr>
      <w:bookmarkStart w:id="1149" w:name="_33_BizTalk_Server®"/>
      <w:bookmarkStart w:id="1150" w:name="_Toc352109551"/>
      <w:bookmarkStart w:id="1151" w:name="_Toc343596569"/>
      <w:bookmarkEnd w:id="1149"/>
      <w:r w:rsidRPr="00DA53AD">
        <w:rPr>
          <w:rFonts w:ascii="Tahoma" w:eastAsia="PMingLiU" w:hAnsi="Tahoma" w:cs="Tahoma"/>
          <w:caps/>
          <w:color w:val="F66400"/>
          <w:sz w:val="22"/>
          <w:vertAlign w:val="superscript"/>
        </w:rPr>
        <w:t>33</w:t>
      </w:r>
      <w:r w:rsidRPr="00DA53AD">
        <w:rPr>
          <w:rFonts w:ascii="Tahoma" w:eastAsia="PMingLiU" w:hAnsi="Tahoma" w:cs="Tahoma"/>
          <w:color w:val="F66400"/>
          <w:sz w:val="22"/>
        </w:rPr>
        <w:t xml:space="preserve"> BizTalk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2013 Standard</w:t>
      </w:r>
      <w:bookmarkEnd w:id="1150"/>
      <w:r w:rsidRPr="00DA53AD">
        <w:rPr>
          <w:rFonts w:ascii="Tahoma" w:eastAsia="PMingLiU" w:hAnsi="Tahoma" w:cs="Tahoma"/>
          <w:color w:val="F66400"/>
          <w:sz w:val="22"/>
          <w:szCs w:val="18"/>
        </w:rPr>
        <w:t xml:space="preserve"> </w:t>
      </w:r>
      <w:bookmarkEnd w:id="1151"/>
    </w:p>
    <w:p w:rsidR="008233B3" w:rsidRPr="00DA53AD" w:rsidRDefault="008233B3" w:rsidP="008233B3">
      <w:pPr>
        <w:rPr>
          <w:rFonts w:eastAsia="PMingLiU" w:cs="Tahoma"/>
        </w:rPr>
      </w:pPr>
    </w:p>
    <w:p w:rsidR="008233B3" w:rsidRPr="00DA53AD" w:rsidRDefault="008233B3" w:rsidP="008233B3">
      <w:pPr>
        <w:spacing w:after="60"/>
        <w:ind w:left="720"/>
        <w:rPr>
          <w:rFonts w:eastAsia="PMingLiU" w:cs="Tahoma"/>
        </w:rPr>
      </w:pPr>
      <w:r w:rsidRPr="00DA53AD">
        <w:rPr>
          <w:rFonts w:eastAsia="PMingLiU" w:cs="Tahoma"/>
          <w:b/>
          <w:color w:val="000000"/>
          <w:szCs w:val="18"/>
        </w:rPr>
        <w:t>與授權模式之變更相關聯的使用權之授與</w:t>
      </w:r>
    </w:p>
    <w:p w:rsidR="008233B3" w:rsidRPr="00DA53AD" w:rsidRDefault="008233B3" w:rsidP="008233B3">
      <w:pPr>
        <w:ind w:left="720"/>
        <w:rPr>
          <w:rFonts w:eastAsia="PMingLiU" w:cs="Tahoma"/>
        </w:rPr>
      </w:pPr>
      <w:r w:rsidRPr="00DA53AD">
        <w:rPr>
          <w:rFonts w:eastAsia="PMingLiU" w:cs="Tahoma"/>
          <w:color w:val="000000"/>
          <w:szCs w:val="18"/>
        </w:rPr>
        <w:t xml:space="preserve">BizTalk Server 2010 </w:t>
      </w:r>
      <w:r w:rsidRPr="00DA53AD">
        <w:rPr>
          <w:rFonts w:eastAsia="PMingLiU" w:cs="Tahoma"/>
          <w:color w:val="000000"/>
          <w:szCs w:val="18"/>
        </w:rPr>
        <w:t>將是依每個處理器授權模式授權之最新版</w:t>
      </w:r>
      <w:r w:rsidRPr="00DA53AD">
        <w:rPr>
          <w:rFonts w:eastAsia="PMingLiU" w:cs="Tahoma"/>
          <w:color w:val="000000"/>
          <w:szCs w:val="18"/>
        </w:rPr>
        <w:t xml:space="preserve"> BizTalk Server</w:t>
      </w:r>
      <w:r w:rsidRPr="00DA53AD">
        <w:rPr>
          <w:rFonts w:eastAsia="PMingLiU" w:cs="Tahoma"/>
          <w:color w:val="000000"/>
          <w:szCs w:val="18"/>
        </w:rPr>
        <w:t>。例外的是，針對</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日當日授權之</w:t>
      </w:r>
      <w:r w:rsidRPr="00DA53AD">
        <w:rPr>
          <w:rFonts w:eastAsia="PMingLiU" w:cs="Tahoma"/>
          <w:color w:val="000000"/>
          <w:szCs w:val="18"/>
        </w:rPr>
        <w:t xml:space="preserve"> BizTalk Server 2010 Standard </w:t>
      </w:r>
      <w:r w:rsidRPr="00DA53AD">
        <w:rPr>
          <w:rFonts w:eastAsia="PMingLiU" w:cs="Tahoma"/>
          <w:color w:val="000000"/>
          <w:szCs w:val="18"/>
        </w:rPr>
        <w:t>處理器使用權具備有效軟體保證之大量授權客戶</w:t>
      </w:r>
      <w:r w:rsidRPr="00DA53AD">
        <w:rPr>
          <w:rFonts w:eastAsia="PMingLiU" w:cs="Tahoma"/>
          <w:color w:val="000000"/>
          <w:szCs w:val="18"/>
        </w:rPr>
        <w:t xml:space="preserve"> (</w:t>
      </w:r>
      <w:r w:rsidRPr="00DA53AD">
        <w:rPr>
          <w:rFonts w:eastAsia="PMingLiU" w:cs="Tahoma"/>
          <w:color w:val="000000"/>
          <w:szCs w:val="18"/>
        </w:rPr>
        <w:t>以下稱「合格使用權」</w:t>
      </w:r>
      <w:r w:rsidRPr="00DA53AD">
        <w:rPr>
          <w:rFonts w:eastAsia="PMingLiU" w:cs="Tahoma"/>
          <w:color w:val="000000"/>
          <w:szCs w:val="18"/>
        </w:rPr>
        <w:t xml:space="preserve">) </w:t>
      </w:r>
      <w:r w:rsidRPr="00DA53AD">
        <w:rPr>
          <w:rFonts w:eastAsia="PMingLiU" w:cs="Tahoma"/>
          <w:color w:val="000000"/>
          <w:szCs w:val="18"/>
        </w:rPr>
        <w:t>可以擁有下列選項。於相同註冊有效期限配合</w:t>
      </w:r>
      <w:r w:rsidRPr="00DA53AD">
        <w:rPr>
          <w:rFonts w:eastAsia="PMingLiU" w:cs="Tahoma"/>
          <w:color w:val="000000"/>
          <w:szCs w:val="18"/>
        </w:rPr>
        <w:t xml:space="preserve"> Enterprise</w:t>
      </w:r>
      <w:r w:rsidRPr="00DA53AD">
        <w:rPr>
          <w:rFonts w:eastAsia="PMingLiU" w:cs="Tahoma"/>
          <w:color w:val="000000"/>
          <w:szCs w:val="18"/>
        </w:rPr>
        <w:t>、</w:t>
      </w:r>
      <w:r w:rsidRPr="00DA53AD">
        <w:rPr>
          <w:rFonts w:eastAsia="PMingLiU" w:cs="Tahoma"/>
          <w:color w:val="000000"/>
          <w:szCs w:val="18"/>
        </w:rPr>
        <w:t>Enterprise Subscription</w:t>
      </w:r>
      <w:r w:rsidRPr="00DA53AD">
        <w:rPr>
          <w:rFonts w:eastAsia="PMingLiU" w:cs="Tahoma"/>
          <w:color w:val="000000"/>
          <w:szCs w:val="18"/>
        </w:rPr>
        <w:t>、</w:t>
      </w:r>
      <w:r w:rsidRPr="00DA53AD">
        <w:rPr>
          <w:rFonts w:eastAsia="PMingLiU" w:cs="Tahoma"/>
          <w:color w:val="000000"/>
          <w:szCs w:val="18"/>
        </w:rPr>
        <w:t xml:space="preserve">Open Value Subscription </w:t>
      </w:r>
      <w:r w:rsidRPr="00DA53AD">
        <w:rPr>
          <w:rFonts w:eastAsia="PMingLiU" w:cs="Tahoma"/>
          <w:color w:val="000000"/>
          <w:szCs w:val="18"/>
        </w:rPr>
        <w:t>或</w:t>
      </w:r>
      <w:r w:rsidRPr="00DA53AD">
        <w:rPr>
          <w:rFonts w:eastAsia="PMingLiU" w:cs="Tahoma"/>
          <w:color w:val="000000"/>
          <w:szCs w:val="18"/>
        </w:rPr>
        <w:t xml:space="preserve"> EES </w:t>
      </w:r>
      <w:r w:rsidRPr="00DA53AD">
        <w:rPr>
          <w:rFonts w:eastAsia="PMingLiU" w:cs="Tahoma"/>
          <w:color w:val="000000"/>
          <w:szCs w:val="18"/>
        </w:rPr>
        <w:t>客戶之排程校正程序而後續取得之</w:t>
      </w:r>
      <w:r w:rsidRPr="00DA53AD">
        <w:rPr>
          <w:rFonts w:eastAsia="PMingLiU" w:cs="Tahoma"/>
          <w:color w:val="000000"/>
          <w:szCs w:val="18"/>
        </w:rPr>
        <w:t xml:space="preserve"> BizTalk Server 2010 Standard </w:t>
      </w:r>
      <w:r w:rsidRPr="00DA53AD">
        <w:rPr>
          <w:rFonts w:eastAsia="PMingLiU" w:cs="Tahoma"/>
          <w:color w:val="000000"/>
          <w:szCs w:val="18"/>
        </w:rPr>
        <w:t>處理器</w:t>
      </w:r>
      <w:r w:rsidRPr="00DA53AD">
        <w:rPr>
          <w:rFonts w:eastAsia="PMingLiU" w:cs="Tahoma"/>
          <w:bCs/>
          <w:color w:val="000000"/>
          <w:szCs w:val="18"/>
        </w:rPr>
        <w:t>使用權，也是基於選項目的之合格使用權。依據後續註冊期間取得之使用權，在</w:t>
      </w:r>
      <w:r w:rsidRPr="00DA53AD">
        <w:rPr>
          <w:rFonts w:eastAsia="PMingLiU" w:cs="Tahoma"/>
          <w:bCs/>
          <w:color w:val="000000"/>
          <w:szCs w:val="18"/>
        </w:rPr>
        <w:t xml:space="preserve"> 2013 </w:t>
      </w:r>
      <w:r w:rsidRPr="00DA53AD">
        <w:rPr>
          <w:rFonts w:eastAsia="PMingLiU" w:cs="Tahoma"/>
          <w:bCs/>
          <w:color w:val="000000"/>
          <w:szCs w:val="18"/>
        </w:rPr>
        <w:t>年</w:t>
      </w:r>
      <w:r w:rsidRPr="00DA53AD">
        <w:rPr>
          <w:rFonts w:eastAsia="PMingLiU" w:cs="Tahoma"/>
          <w:bCs/>
          <w:color w:val="000000"/>
          <w:szCs w:val="18"/>
        </w:rPr>
        <w:t xml:space="preserve"> 4 </w:t>
      </w:r>
      <w:r w:rsidRPr="00DA53AD">
        <w:rPr>
          <w:rFonts w:eastAsia="PMingLiU" w:cs="Tahoma"/>
          <w:bCs/>
          <w:color w:val="000000"/>
          <w:szCs w:val="18"/>
        </w:rPr>
        <w:t>月</w:t>
      </w:r>
      <w:r w:rsidRPr="00DA53AD">
        <w:rPr>
          <w:rFonts w:eastAsia="PMingLiU" w:cs="Tahoma"/>
          <w:bCs/>
          <w:color w:val="000000"/>
          <w:szCs w:val="18"/>
        </w:rPr>
        <w:t xml:space="preserve"> 1 </w:t>
      </w:r>
      <w:r w:rsidRPr="00DA53AD">
        <w:rPr>
          <w:rFonts w:eastAsia="PMingLiU" w:cs="Tahoma"/>
          <w:bCs/>
          <w:color w:val="000000"/>
          <w:szCs w:val="18"/>
        </w:rPr>
        <w:t>日之後生效的獨立合約或任何註冊均不是合格的使用權。</w:t>
      </w:r>
    </w:p>
    <w:p w:rsidR="008233B3" w:rsidRPr="00DA53AD" w:rsidRDefault="008233B3" w:rsidP="008233B3">
      <w:pPr>
        <w:ind w:left="720"/>
        <w:rPr>
          <w:rFonts w:eastAsia="PMingLiU" w:cs="Tahoma"/>
        </w:rPr>
      </w:pPr>
    </w:p>
    <w:p w:rsidR="008233B3" w:rsidRPr="00DA53AD" w:rsidRDefault="008233B3" w:rsidP="008233B3">
      <w:pPr>
        <w:spacing w:after="60"/>
        <w:ind w:left="720"/>
        <w:rPr>
          <w:rFonts w:eastAsia="PMingLiU" w:cs="Tahoma"/>
        </w:rPr>
      </w:pPr>
      <w:r w:rsidRPr="00DA53AD">
        <w:rPr>
          <w:rFonts w:eastAsia="PMingLiU" w:cs="Tahoma"/>
          <w:b/>
          <w:color w:val="000000"/>
          <w:szCs w:val="18"/>
        </w:rPr>
        <w:t>既有的期間</w:t>
      </w:r>
    </w:p>
    <w:p w:rsidR="008233B3" w:rsidRPr="00DA53AD" w:rsidRDefault="008233B3" w:rsidP="008233B3">
      <w:pPr>
        <w:ind w:left="720"/>
        <w:rPr>
          <w:rFonts w:eastAsia="PMingLiU" w:cs="Tahoma"/>
        </w:rPr>
      </w:pPr>
      <w:r w:rsidRPr="00DA53AD">
        <w:rPr>
          <w:rFonts w:eastAsia="PMingLiU" w:cs="Tahoma"/>
          <w:color w:val="000000"/>
          <w:szCs w:val="18"/>
        </w:rPr>
        <w:t>自</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日起，在客戶之軟體保證範圍的既有期間，客戶</w:t>
      </w:r>
      <w:r w:rsidRPr="00DA53AD">
        <w:rPr>
          <w:rFonts w:eastAsia="PMingLiU" w:cs="Tahoma"/>
          <w:color w:val="000000"/>
          <w:szCs w:val="18"/>
        </w:rPr>
        <w:t xml:space="preserve"> (</w:t>
      </w:r>
      <w:r w:rsidRPr="00DA53AD">
        <w:rPr>
          <w:rFonts w:eastAsia="PMingLiU" w:cs="Tahoma"/>
          <w:color w:val="000000"/>
          <w:szCs w:val="18"/>
        </w:rPr>
        <w:t>包括依據訂閱合約的客戶</w:t>
      </w:r>
      <w:r w:rsidRPr="00DA53AD">
        <w:rPr>
          <w:rFonts w:eastAsia="PMingLiU" w:cs="Tahoma"/>
          <w:color w:val="000000"/>
          <w:szCs w:val="18"/>
        </w:rPr>
        <w:t xml:space="preserve">) </w:t>
      </w:r>
      <w:r w:rsidRPr="00DA53AD">
        <w:rPr>
          <w:rFonts w:eastAsia="PMingLiU" w:cs="Tahoma"/>
          <w:color w:val="000000"/>
          <w:szCs w:val="18"/>
        </w:rPr>
        <w:t>可能依任何合格的使用權升級為</w:t>
      </w:r>
      <w:r w:rsidRPr="00DA53AD">
        <w:rPr>
          <w:rFonts w:eastAsia="PMingLiU" w:cs="Tahoma"/>
          <w:color w:val="000000"/>
          <w:szCs w:val="18"/>
        </w:rPr>
        <w:t xml:space="preserve"> BizTalk Server 2013 Standard </w:t>
      </w:r>
      <w:r w:rsidRPr="00DA53AD">
        <w:rPr>
          <w:rFonts w:eastAsia="PMingLiU" w:cs="Tahoma"/>
          <w:color w:val="000000"/>
          <w:szCs w:val="18"/>
        </w:rPr>
        <w:t>軟體並使用它，以取代</w:t>
      </w:r>
      <w:r w:rsidRPr="00DA53AD">
        <w:rPr>
          <w:rFonts w:eastAsia="PMingLiU" w:cs="Tahoma"/>
          <w:color w:val="000000"/>
          <w:szCs w:val="18"/>
        </w:rPr>
        <w:t xml:space="preserve"> BizTalk Server 2010 Standard</w:t>
      </w:r>
      <w:r w:rsidRPr="00DA53AD">
        <w:rPr>
          <w:rFonts w:eastAsia="PMingLiU" w:cs="Tahoma"/>
          <w:color w:val="000000"/>
          <w:szCs w:val="18"/>
        </w:rPr>
        <w:t>，</w:t>
      </w:r>
      <w:r w:rsidR="0005003A">
        <w:rPr>
          <w:rFonts w:eastAsia="PMingLiU" w:cs="Tahoma"/>
          <w:color w:val="000000"/>
          <w:szCs w:val="18"/>
        </w:rPr>
        <w:br/>
      </w:r>
      <w:r w:rsidRPr="00DA53AD">
        <w:rPr>
          <w:rFonts w:eastAsia="PMingLiU" w:cs="Tahoma"/>
          <w:color w:val="000000"/>
          <w:szCs w:val="18"/>
        </w:rPr>
        <w:t>惟其需受</w:t>
      </w:r>
      <w:r w:rsidRPr="00DA53AD">
        <w:rPr>
          <w:rFonts w:eastAsia="PMingLiU" w:cs="Tahoma"/>
          <w:color w:val="000000"/>
          <w:szCs w:val="18"/>
        </w:rPr>
        <w:t xml:space="preserve"> BizTalk Server 2010 Standard </w:t>
      </w:r>
      <w:r w:rsidRPr="00DA53AD">
        <w:rPr>
          <w:rFonts w:eastAsia="PMingLiU" w:cs="Tahoma"/>
          <w:color w:val="000000"/>
          <w:szCs w:val="18"/>
        </w:rPr>
        <w:t>處理器使用權之產品使用權所拘束</w:t>
      </w:r>
      <w:r w:rsidRPr="00DA53AD">
        <w:rPr>
          <w:rFonts w:eastAsia="PMingLiU" w:cs="Tahoma"/>
          <w:color w:val="000000"/>
          <w:szCs w:val="18"/>
        </w:rPr>
        <w:t xml:space="preserve"> (</w:t>
      </w:r>
      <w:r w:rsidRPr="00DA53AD">
        <w:rPr>
          <w:rFonts w:eastAsia="PMingLiU" w:cs="Tahoma"/>
          <w:color w:val="000000"/>
          <w:szCs w:val="18"/>
        </w:rPr>
        <w:t>依</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1 </w:t>
      </w:r>
      <w:r w:rsidRPr="00DA53AD">
        <w:rPr>
          <w:rFonts w:eastAsia="PMingLiU" w:cs="Tahoma"/>
          <w:color w:val="000000"/>
          <w:szCs w:val="18"/>
        </w:rPr>
        <w:t>月產品使用權中所反映</w:t>
      </w:r>
      <w:r w:rsidRPr="00DA53AD">
        <w:rPr>
          <w:rFonts w:eastAsia="PMingLiU" w:cs="Tahoma"/>
          <w:color w:val="000000"/>
          <w:szCs w:val="18"/>
        </w:rPr>
        <w:t>)</w:t>
      </w:r>
      <w:r w:rsidRPr="00DA53AD">
        <w:rPr>
          <w:rFonts w:eastAsia="PMingLiU" w:cs="Tahoma"/>
          <w:color w:val="000000"/>
          <w:szCs w:val="18"/>
        </w:rPr>
        <w:t>。</w:t>
      </w:r>
    </w:p>
    <w:p w:rsidR="008233B3" w:rsidRPr="00DA53AD" w:rsidRDefault="008233B3" w:rsidP="008233B3">
      <w:pPr>
        <w:ind w:left="720"/>
        <w:rPr>
          <w:rFonts w:eastAsia="PMingLiU" w:cs="Tahoma"/>
        </w:rPr>
      </w:pPr>
    </w:p>
    <w:p w:rsidR="008233B3" w:rsidRPr="00DA53AD" w:rsidRDefault="008233B3" w:rsidP="008233B3">
      <w:pPr>
        <w:spacing w:after="60"/>
        <w:ind w:left="720"/>
        <w:rPr>
          <w:rFonts w:eastAsia="PMingLiU" w:cs="Tahoma"/>
          <w:lang w:eastAsia="zh-TW"/>
        </w:rPr>
      </w:pPr>
      <w:r w:rsidRPr="00DA53AD">
        <w:rPr>
          <w:rFonts w:eastAsia="PMingLiU" w:cs="Tahoma"/>
          <w:b/>
          <w:color w:val="000000"/>
          <w:szCs w:val="18"/>
          <w:lang w:eastAsia="zh-TW"/>
        </w:rPr>
        <w:t>第一次續約期間</w:t>
      </w:r>
    </w:p>
    <w:p w:rsidR="008233B3" w:rsidRPr="00DA53AD" w:rsidRDefault="008233B3" w:rsidP="008233B3">
      <w:pPr>
        <w:tabs>
          <w:tab w:val="left" w:pos="1800"/>
        </w:tabs>
        <w:spacing w:after="60"/>
        <w:ind w:left="720"/>
        <w:rPr>
          <w:rFonts w:eastAsia="PMingLiU" w:cs="Tahoma"/>
          <w:lang w:eastAsia="zh-TW"/>
        </w:rPr>
      </w:pPr>
      <w:r w:rsidRPr="00DA53AD">
        <w:rPr>
          <w:rFonts w:eastAsia="PMingLiU" w:cs="Tahoma"/>
          <w:color w:val="000000"/>
          <w:szCs w:val="18"/>
          <w:lang w:eastAsia="zh-TW"/>
        </w:rPr>
        <w:t>客戶一旦在</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日或之後進行第一次軟體保證續約，則客戶依</w:t>
      </w:r>
      <w:r w:rsidRPr="00DA53AD">
        <w:rPr>
          <w:rFonts w:eastAsia="PMingLiU" w:cs="Tahoma"/>
          <w:color w:val="000000"/>
          <w:szCs w:val="18"/>
          <w:lang w:eastAsia="zh-TW"/>
        </w:rPr>
        <w:t xml:space="preserve"> BizTalk Server 2010 </w:t>
      </w:r>
      <w:r w:rsidRPr="00DA53AD">
        <w:rPr>
          <w:rFonts w:eastAsia="PMingLiU" w:cs="Tahoma"/>
          <w:color w:val="000000"/>
          <w:szCs w:val="18"/>
          <w:lang w:eastAsia="zh-TW"/>
        </w:rPr>
        <w:t>處理器使用權之產品使用權正確授權的每個伺服器，客戶均得於未取得基礎核心使用權的情況下取得</w:t>
      </w:r>
      <w:r w:rsidRPr="00DA53AD">
        <w:rPr>
          <w:rFonts w:eastAsia="PMingLiU" w:cs="Tahoma"/>
          <w:color w:val="000000"/>
          <w:szCs w:val="18"/>
          <w:lang w:eastAsia="zh-TW"/>
        </w:rPr>
        <w:t xml:space="preserve"> BizTalk Server Standard </w:t>
      </w:r>
      <w:r w:rsidRPr="00DA53AD">
        <w:rPr>
          <w:rFonts w:eastAsia="PMingLiU" w:cs="Tahoma"/>
          <w:color w:val="000000"/>
          <w:szCs w:val="18"/>
          <w:lang w:eastAsia="zh-TW"/>
        </w:rPr>
        <w:t>核心使用權的軟體保證，其核心使用權之數目等於指定給伺服器之合格處理器使用權的數目乘以下列較大者：</w:t>
      </w:r>
    </w:p>
    <w:p w:rsidR="008233B3" w:rsidRPr="00DA53AD" w:rsidRDefault="008233B3" w:rsidP="00EE3CF0">
      <w:pPr>
        <w:numPr>
          <w:ilvl w:val="3"/>
          <w:numId w:val="92"/>
        </w:numPr>
        <w:tabs>
          <w:tab w:val="left" w:pos="2160"/>
        </w:tabs>
        <w:spacing w:after="60"/>
        <w:ind w:left="2160"/>
        <w:rPr>
          <w:rFonts w:eastAsia="PMingLiU" w:cs="Tahoma"/>
        </w:rPr>
      </w:pPr>
      <w:r w:rsidRPr="00DA53AD">
        <w:rPr>
          <w:rFonts w:eastAsia="PMingLiU" w:cs="Tahoma"/>
          <w:color w:val="000000"/>
          <w:szCs w:val="18"/>
        </w:rPr>
        <w:t>四個，或</w:t>
      </w:r>
    </w:p>
    <w:p w:rsidR="008233B3" w:rsidRPr="00DA53AD" w:rsidRDefault="008233B3" w:rsidP="00EE3CF0">
      <w:pPr>
        <w:numPr>
          <w:ilvl w:val="3"/>
          <w:numId w:val="92"/>
        </w:numPr>
        <w:tabs>
          <w:tab w:val="left" w:pos="2160"/>
        </w:tabs>
        <w:spacing w:after="60"/>
        <w:ind w:left="2160"/>
        <w:rPr>
          <w:rFonts w:eastAsia="PMingLiU" w:cs="Tahoma"/>
          <w:lang w:eastAsia="zh-TW"/>
        </w:rPr>
      </w:pPr>
      <w:r w:rsidRPr="00DA53AD">
        <w:rPr>
          <w:rFonts w:eastAsia="PMingLiU" w:cs="Tahoma"/>
          <w:color w:val="000000"/>
          <w:szCs w:val="18"/>
          <w:lang w:eastAsia="zh-TW"/>
        </w:rPr>
        <w:t>每一實體處理器的核心實際數目乘以適當的核心係數。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工具或任何相等軟體在軟體保證續約之前支援該軟體的實體硬體記錄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8233B3">
      <w:pPr>
        <w:tabs>
          <w:tab w:val="left" w:pos="1800"/>
        </w:tabs>
        <w:ind w:left="1080"/>
        <w:rPr>
          <w:rFonts w:eastAsia="PMingLiU" w:cs="Tahoma"/>
          <w:lang w:eastAsia="zh-TW"/>
        </w:rPr>
      </w:pPr>
    </w:p>
    <w:p w:rsidR="008233B3" w:rsidRPr="00DA53AD" w:rsidRDefault="008233B3" w:rsidP="008233B3">
      <w:pPr>
        <w:spacing w:after="60"/>
        <w:ind w:left="720"/>
        <w:rPr>
          <w:rFonts w:eastAsia="PMingLiU" w:cs="Tahoma"/>
          <w:lang w:eastAsia="zh-TW"/>
        </w:rPr>
      </w:pPr>
      <w:r w:rsidRPr="00DA53AD">
        <w:rPr>
          <w:rFonts w:eastAsia="PMingLiU" w:cs="Tahoma"/>
          <w:color w:val="000000"/>
          <w:szCs w:val="18"/>
          <w:lang w:eastAsia="zh-TW"/>
        </w:rPr>
        <w:t>一旦依本優惠方案取得核心使用權的軟體保證，客戶的處理器使用權便不再有效。</w:t>
      </w:r>
      <w:r w:rsidRPr="00DA53AD">
        <w:rPr>
          <w:rFonts w:eastAsia="PMingLiU" w:cs="Tahoma"/>
          <w:szCs w:val="18"/>
          <w:lang w:eastAsia="zh-TW"/>
        </w:rPr>
        <w:t>取得</w:t>
      </w:r>
      <w:r w:rsidRPr="00DA53AD">
        <w:rPr>
          <w:rFonts w:eastAsia="PMingLiU" w:cs="Tahoma"/>
          <w:szCs w:val="18"/>
          <w:lang w:eastAsia="zh-TW"/>
        </w:rPr>
        <w:t xml:space="preserve"> BizTalk Server </w:t>
      </w:r>
      <w:r w:rsidRPr="00DA53AD">
        <w:rPr>
          <w:rFonts w:eastAsia="PMingLiU" w:cs="Tahoma"/>
          <w:szCs w:val="18"/>
          <w:lang w:eastAsia="zh-TW"/>
        </w:rPr>
        <w:t>核心使用權軟體保證選擇方案不適用於依訂閱方案的範圍續約。</w:t>
      </w:r>
    </w:p>
    <w:p w:rsidR="008233B3" w:rsidRPr="00DA53AD" w:rsidRDefault="008233B3" w:rsidP="008233B3">
      <w:pPr>
        <w:ind w:left="1440"/>
        <w:rPr>
          <w:rFonts w:eastAsia="PMingLiU" w:cs="Tahoma"/>
          <w:lang w:eastAsia="zh-TW"/>
        </w:rPr>
      </w:pPr>
    </w:p>
    <w:p w:rsidR="008233B3" w:rsidRPr="00DA53AD" w:rsidRDefault="008233B3" w:rsidP="008233B3">
      <w:pPr>
        <w:tabs>
          <w:tab w:val="left" w:pos="1440"/>
        </w:tabs>
        <w:spacing w:after="60"/>
        <w:ind w:left="720"/>
        <w:rPr>
          <w:rFonts w:eastAsia="PMingLiU" w:cs="Tahoma"/>
          <w:lang w:eastAsia="zh-TW"/>
        </w:rPr>
      </w:pPr>
      <w:r w:rsidRPr="00DA53AD">
        <w:rPr>
          <w:rFonts w:eastAsia="PMingLiU" w:cs="Tahoma"/>
          <w:b/>
          <w:color w:val="000000"/>
          <w:szCs w:val="18"/>
          <w:lang w:eastAsia="zh-TW"/>
        </w:rPr>
        <w:t>選擇不續約之具備軟體保證範圍的客戶</w:t>
      </w:r>
    </w:p>
    <w:p w:rsidR="008233B3" w:rsidRPr="00DA53AD" w:rsidRDefault="008233B3" w:rsidP="008233B3">
      <w:pPr>
        <w:tabs>
          <w:tab w:val="left" w:pos="1440"/>
        </w:tabs>
        <w:ind w:left="720"/>
        <w:rPr>
          <w:rFonts w:eastAsia="PMingLiU" w:cs="Tahoma"/>
        </w:rPr>
      </w:pPr>
      <w:r w:rsidRPr="00DA53AD">
        <w:rPr>
          <w:rFonts w:eastAsia="PMingLiU" w:cs="Tahoma"/>
          <w:color w:val="000000"/>
          <w:szCs w:val="18"/>
        </w:rPr>
        <w:t>選擇買斷處理器使用權之</w:t>
      </w:r>
      <w:r w:rsidRPr="00DA53AD">
        <w:rPr>
          <w:rFonts w:eastAsia="PMingLiU" w:cs="Tahoma"/>
          <w:color w:val="000000"/>
          <w:szCs w:val="18"/>
        </w:rPr>
        <w:t xml:space="preserve"> 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color w:val="000000"/>
          <w:szCs w:val="18"/>
        </w:rPr>
        <w:t>客戶，以及依其合約取得永久使用權並選擇不要續約軟體保證的任何其他客戶，均得依該等使用權執行</w:t>
      </w:r>
      <w:r w:rsidRPr="00DA53AD">
        <w:rPr>
          <w:rFonts w:eastAsia="PMingLiU" w:cs="Tahoma"/>
          <w:color w:val="000000"/>
          <w:szCs w:val="18"/>
        </w:rPr>
        <w:t xml:space="preserve"> BizTalk Server 2010 </w:t>
      </w:r>
      <w:r w:rsidRPr="00DA53AD">
        <w:rPr>
          <w:rFonts w:eastAsia="PMingLiU" w:cs="Tahoma"/>
          <w:color w:val="000000"/>
          <w:szCs w:val="18"/>
        </w:rPr>
        <w:t>或</w:t>
      </w:r>
      <w:r w:rsidRPr="00DA53AD">
        <w:rPr>
          <w:rFonts w:eastAsia="PMingLiU" w:cs="Tahoma"/>
          <w:color w:val="000000"/>
          <w:szCs w:val="18"/>
        </w:rPr>
        <w:t xml:space="preserve"> BizTalk Server 2013</w:t>
      </w:r>
      <w:r w:rsidRPr="00DA53AD">
        <w:rPr>
          <w:rFonts w:eastAsia="PMingLiU" w:cs="Tahoma"/>
          <w:color w:val="000000"/>
          <w:szCs w:val="18"/>
        </w:rPr>
        <w:t>，如下所述：</w:t>
      </w:r>
    </w:p>
    <w:p w:rsidR="008233B3" w:rsidRPr="00DA53AD" w:rsidRDefault="008233B3" w:rsidP="008233B3">
      <w:pPr>
        <w:tabs>
          <w:tab w:val="left" w:pos="1440"/>
        </w:tabs>
        <w:ind w:left="720"/>
        <w:rPr>
          <w:rFonts w:eastAsia="PMingLiU" w:cs="Tahoma"/>
        </w:rPr>
      </w:pPr>
    </w:p>
    <w:p w:rsidR="008233B3" w:rsidRPr="00DA53AD" w:rsidRDefault="008233B3" w:rsidP="00EE3CF0">
      <w:pPr>
        <w:numPr>
          <w:ilvl w:val="0"/>
          <w:numId w:val="52"/>
        </w:numPr>
        <w:spacing w:after="60"/>
        <w:ind w:left="1440"/>
        <w:rPr>
          <w:rFonts w:eastAsia="PMingLiU" w:cs="Tahoma"/>
        </w:rPr>
      </w:pPr>
      <w:r w:rsidRPr="00DA53AD">
        <w:rPr>
          <w:rFonts w:eastAsia="PMingLiU" w:cs="Tahoma"/>
          <w:b/>
          <w:color w:val="000000"/>
          <w:szCs w:val="18"/>
        </w:rPr>
        <w:t>BizTalk Server 2010 Standard</w:t>
      </w:r>
      <w:r w:rsidRPr="00DA53AD">
        <w:rPr>
          <w:rFonts w:eastAsia="PMingLiU" w:cs="Tahoma"/>
          <w:b/>
          <w:color w:val="000000"/>
          <w:szCs w:val="18"/>
        </w:rPr>
        <w:t>：</w:t>
      </w:r>
      <w:r w:rsidRPr="00DA53AD">
        <w:rPr>
          <w:rFonts w:eastAsia="PMingLiU" w:cs="Tahoma"/>
          <w:color w:val="000000"/>
          <w:szCs w:val="18"/>
        </w:rPr>
        <w:t>對本軟體版本之持續使用需受</w:t>
      </w:r>
      <w:r w:rsidRPr="00DA53AD">
        <w:rPr>
          <w:rFonts w:eastAsia="PMingLiU" w:cs="Tahoma"/>
          <w:color w:val="000000"/>
          <w:szCs w:val="18"/>
        </w:rPr>
        <w:t xml:space="preserve"> BizTalk Server 2010 Standard </w:t>
      </w:r>
      <w:r w:rsidRPr="00DA53AD">
        <w:rPr>
          <w:rFonts w:eastAsia="PMingLiU" w:cs="Tahoma"/>
          <w:color w:val="000000"/>
          <w:szCs w:val="18"/>
        </w:rPr>
        <w:t>處理器使用權之產品使用權所拘束；不過，客戶將不再擁有透過軟體保證的使用權行動性。</w:t>
      </w:r>
    </w:p>
    <w:p w:rsidR="008233B3" w:rsidRPr="00DA53AD" w:rsidRDefault="008233B3" w:rsidP="00EE3CF0">
      <w:pPr>
        <w:numPr>
          <w:ilvl w:val="0"/>
          <w:numId w:val="52"/>
        </w:numPr>
        <w:tabs>
          <w:tab w:val="left" w:pos="1800"/>
        </w:tabs>
        <w:spacing w:after="60"/>
        <w:ind w:left="1440"/>
        <w:rPr>
          <w:rFonts w:eastAsia="PMingLiU" w:cs="Tahoma"/>
        </w:rPr>
      </w:pPr>
      <w:r w:rsidRPr="00DA53AD">
        <w:rPr>
          <w:rFonts w:eastAsia="PMingLiU" w:cs="Tahoma"/>
          <w:b/>
          <w:color w:val="000000"/>
          <w:szCs w:val="18"/>
        </w:rPr>
        <w:t>BizTalk Server 2013 Standard</w:t>
      </w:r>
      <w:r w:rsidRPr="00DA53AD">
        <w:rPr>
          <w:rFonts w:eastAsia="PMingLiU" w:cs="Tahoma"/>
          <w:b/>
          <w:color w:val="000000"/>
          <w:szCs w:val="18"/>
        </w:rPr>
        <w:t>：</w:t>
      </w:r>
      <w:r w:rsidRPr="00DA53AD">
        <w:rPr>
          <w:rFonts w:eastAsia="PMingLiU" w:cs="Tahoma"/>
          <w:color w:val="000000"/>
          <w:szCs w:val="18"/>
        </w:rPr>
        <w:t>本軟體版本之使用需受</w:t>
      </w:r>
      <w:r w:rsidRPr="00DA53AD">
        <w:rPr>
          <w:rFonts w:eastAsia="PMingLiU" w:cs="Tahoma"/>
          <w:color w:val="000000"/>
          <w:szCs w:val="18"/>
        </w:rPr>
        <w:t xml:space="preserve"> BizTalk Server 2010 Standard </w:t>
      </w:r>
      <w:r w:rsidRPr="00DA53AD">
        <w:rPr>
          <w:rFonts w:eastAsia="PMingLiU" w:cs="Tahoma"/>
          <w:color w:val="000000"/>
          <w:szCs w:val="18"/>
        </w:rPr>
        <w:t>處理器使用權之產品使用權所拘束；不過：</w:t>
      </w:r>
    </w:p>
    <w:p w:rsidR="008233B3" w:rsidRPr="00DA53AD" w:rsidRDefault="008233B3" w:rsidP="00EE3CF0">
      <w:pPr>
        <w:numPr>
          <w:ilvl w:val="1"/>
          <w:numId w:val="52"/>
        </w:numPr>
        <w:tabs>
          <w:tab w:val="left" w:pos="2160"/>
        </w:tabs>
        <w:spacing w:after="60"/>
        <w:ind w:left="2160"/>
        <w:rPr>
          <w:rFonts w:eastAsia="PMingLiU" w:cs="Tahoma"/>
          <w:lang w:eastAsia="zh-TW"/>
        </w:rPr>
      </w:pPr>
      <w:r w:rsidRPr="00DA53AD">
        <w:rPr>
          <w:rFonts w:eastAsia="PMingLiU" w:cs="Tahoma"/>
          <w:color w:val="000000"/>
          <w:szCs w:val="18"/>
          <w:lang w:eastAsia="zh-TW"/>
        </w:rPr>
        <w:t>客戶在伺服器陣列內不再具有使用權行動性，或不再擁有透過軟體保證的使用權行動性；</w:t>
      </w:r>
      <w:r w:rsidR="0005003A">
        <w:rPr>
          <w:rFonts w:eastAsia="PMingLiU" w:cs="Tahoma"/>
          <w:color w:val="000000"/>
          <w:szCs w:val="18"/>
          <w:lang w:eastAsia="zh-TW"/>
        </w:rPr>
        <w:br/>
      </w:r>
      <w:r w:rsidRPr="00DA53AD">
        <w:rPr>
          <w:rFonts w:eastAsia="PMingLiU" w:cs="Tahoma"/>
          <w:color w:val="000000"/>
          <w:szCs w:val="18"/>
          <w:lang w:eastAsia="zh-TW"/>
        </w:rPr>
        <w:t>以及</w:t>
      </w:r>
    </w:p>
    <w:p w:rsidR="008233B3" w:rsidRPr="00DA53AD" w:rsidRDefault="008233B3" w:rsidP="00EE3CF0">
      <w:pPr>
        <w:numPr>
          <w:ilvl w:val="1"/>
          <w:numId w:val="52"/>
        </w:numPr>
        <w:tabs>
          <w:tab w:val="left" w:pos="2160"/>
          <w:tab w:val="left" w:pos="2970"/>
        </w:tabs>
        <w:spacing w:after="60"/>
        <w:ind w:left="2160"/>
        <w:rPr>
          <w:rFonts w:eastAsia="PMingLiU" w:cs="Tahoma"/>
          <w:lang w:eastAsia="zh-TW"/>
        </w:rPr>
      </w:pPr>
      <w:r w:rsidRPr="00DA53AD">
        <w:rPr>
          <w:rFonts w:eastAsia="PMingLiU" w:cs="Tahoma"/>
          <w:color w:val="000000"/>
          <w:szCs w:val="18"/>
          <w:lang w:eastAsia="zh-TW"/>
        </w:rPr>
        <w:lastRenderedPageBreak/>
        <w:t>與其「核心使用權的相當權利」相關之使用權的任何重新指定需受以下限制所拘束。核心使用權的相當權利判斷如下。</w:t>
      </w:r>
    </w:p>
    <w:p w:rsidR="008233B3" w:rsidRPr="00DA53AD" w:rsidRDefault="008233B3" w:rsidP="00EE3CF0">
      <w:pPr>
        <w:numPr>
          <w:ilvl w:val="2"/>
          <w:numId w:val="52"/>
        </w:numPr>
        <w:tabs>
          <w:tab w:val="left" w:pos="2520"/>
        </w:tabs>
        <w:spacing w:after="60"/>
        <w:ind w:left="2520"/>
        <w:rPr>
          <w:rFonts w:eastAsia="PMingLiU" w:cs="Tahoma"/>
          <w:lang w:eastAsia="zh-TW"/>
        </w:rPr>
      </w:pPr>
      <w:r w:rsidRPr="00DA53AD">
        <w:rPr>
          <w:rFonts w:eastAsia="PMingLiU" w:cs="Tahoma"/>
          <w:color w:val="000000"/>
          <w:szCs w:val="18"/>
          <w:lang w:eastAsia="zh-TW"/>
        </w:rPr>
        <w:t>針對每項指定給伺服器之合格使用權，核心使用權相等權利係指下列之較大者：</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每一處理器使用權四個核心，或</w:t>
      </w:r>
    </w:p>
    <w:p w:rsidR="008233B3" w:rsidRPr="00DA53AD" w:rsidRDefault="008233B3" w:rsidP="00EE3CF0">
      <w:pPr>
        <w:numPr>
          <w:ilvl w:val="4"/>
          <w:numId w:val="125"/>
        </w:numPr>
        <w:tabs>
          <w:tab w:val="left" w:pos="2880"/>
        </w:tabs>
        <w:spacing w:after="60"/>
        <w:ind w:left="2880"/>
        <w:rPr>
          <w:rFonts w:eastAsia="PMingLiU" w:cs="Tahoma"/>
          <w:lang w:eastAsia="zh-TW"/>
        </w:rPr>
      </w:pPr>
      <w:r w:rsidRPr="00DA53AD">
        <w:rPr>
          <w:rFonts w:eastAsia="PMingLiU" w:cs="Tahoma"/>
          <w:color w:val="000000"/>
          <w:szCs w:val="18"/>
          <w:lang w:eastAsia="zh-TW"/>
        </w:rPr>
        <w:t>根據每一實體處理器之實際核心數目的每一處理器使用權之核心數目，乘以適當的核心係數。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BizTalk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工具或任何相等軟體在軟體保證屆滿之前支援該軟體的實體硬體記錄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8233B3" w:rsidRPr="00DA53AD" w:rsidRDefault="008233B3" w:rsidP="00EE3CF0">
      <w:pPr>
        <w:numPr>
          <w:ilvl w:val="1"/>
          <w:numId w:val="127"/>
        </w:numPr>
        <w:tabs>
          <w:tab w:val="left" w:pos="1800"/>
        </w:tabs>
        <w:spacing w:after="60"/>
        <w:rPr>
          <w:rFonts w:eastAsia="PMingLiU" w:cs="Tahoma"/>
          <w:lang w:eastAsia="zh-TW"/>
        </w:rPr>
      </w:pPr>
      <w:r w:rsidRPr="00DA53AD">
        <w:rPr>
          <w:rFonts w:eastAsia="PMingLiU" w:cs="Tahoma"/>
          <w:color w:val="000000"/>
          <w:szCs w:val="18"/>
          <w:lang w:eastAsia="zh-TW"/>
        </w:rPr>
        <w:t>客戶</w:t>
      </w:r>
      <w:r w:rsidRPr="00DA53AD">
        <w:rPr>
          <w:rFonts w:eastAsia="PMingLiU" w:cs="Tahoma"/>
          <w:szCs w:val="18"/>
          <w:lang w:eastAsia="zh-TW"/>
        </w:rPr>
        <w:t>得將使用權重新指定至另一部伺服器上。然而，客戶若將使用權重新指定至另一部伺服器，則需遵守</w:t>
      </w:r>
      <w:r w:rsidRPr="00DA53AD">
        <w:rPr>
          <w:rFonts w:eastAsia="PMingLiU" w:cs="Tahoma"/>
          <w:szCs w:val="18"/>
          <w:lang w:eastAsia="zh-TW"/>
        </w:rPr>
        <w:t xml:space="preserve"> BizTalk Server 2013 </w:t>
      </w:r>
      <w:r w:rsidRPr="00DA53AD">
        <w:rPr>
          <w:rFonts w:eastAsia="PMingLiU" w:cs="Tahoma"/>
          <w:szCs w:val="18"/>
          <w:lang w:eastAsia="zh-TW"/>
        </w:rPr>
        <w:t>之使用權利。根據</w:t>
      </w:r>
      <w:r w:rsidRPr="00DA53AD">
        <w:rPr>
          <w:rFonts w:eastAsia="PMingLiU" w:cs="Tahoma"/>
          <w:szCs w:val="18"/>
          <w:lang w:eastAsia="zh-TW"/>
        </w:rPr>
        <w:t xml:space="preserve"> BizTalk 2013 </w:t>
      </w:r>
      <w:r w:rsidRPr="00DA53AD">
        <w:rPr>
          <w:rFonts w:eastAsia="PMingLiU" w:cs="Tahoma"/>
          <w:szCs w:val="18"/>
          <w:lang w:eastAsia="zh-TW"/>
        </w:rPr>
        <w:t>使用權利將核心使用權指定至伺服器時，客戶得將其現有使用權的核心使用權同等權利，與其他</w:t>
      </w:r>
      <w:r w:rsidRPr="00DA53AD">
        <w:rPr>
          <w:rFonts w:eastAsia="PMingLiU" w:cs="Tahoma"/>
          <w:szCs w:val="18"/>
          <w:lang w:eastAsia="zh-TW"/>
        </w:rPr>
        <w:t xml:space="preserve"> BizTalk Server 2013 </w:t>
      </w:r>
      <w:r w:rsidRPr="00DA53AD">
        <w:rPr>
          <w:rFonts w:eastAsia="PMingLiU" w:cs="Tahoma"/>
          <w:szCs w:val="18"/>
          <w:lang w:eastAsia="zh-TW"/>
        </w:rPr>
        <w:t>核心使用權相互合併。</w:t>
      </w:r>
    </w:p>
    <w:p w:rsidR="008233B3" w:rsidRPr="00DA53AD" w:rsidRDefault="008233B3" w:rsidP="00EE3CF0">
      <w:pPr>
        <w:numPr>
          <w:ilvl w:val="1"/>
          <w:numId w:val="127"/>
        </w:numPr>
        <w:tabs>
          <w:tab w:val="left" w:pos="1800"/>
          <w:tab w:val="left" w:pos="2970"/>
        </w:tabs>
        <w:spacing w:after="60"/>
        <w:rPr>
          <w:rFonts w:eastAsia="PMingLiU" w:cs="Tahoma"/>
          <w:lang w:eastAsia="zh-TW"/>
        </w:rPr>
      </w:pPr>
      <w:r w:rsidRPr="00DA53AD">
        <w:rPr>
          <w:rFonts w:eastAsia="PMingLiU" w:cs="Tahoma"/>
          <w:color w:val="000000"/>
          <w:szCs w:val="18"/>
          <w:lang w:eastAsia="zh-TW"/>
        </w:rPr>
        <w:t>客戶視為核心使用權的相等權利並未默示客戶得跨兩個或更多處理器指派單一處理器使用權至核心。</w:t>
      </w:r>
    </w:p>
    <w:p w:rsidR="008233B3" w:rsidRPr="00DA53AD" w:rsidRDefault="008233B3" w:rsidP="008233B3">
      <w:pPr>
        <w:ind w:left="1440"/>
        <w:rPr>
          <w:rFonts w:eastAsia="PMingLiU" w:cs="Tahoma"/>
          <w:lang w:eastAsia="zh-TW"/>
        </w:rPr>
      </w:pPr>
    </w:p>
    <w:p w:rsidR="008233B3" w:rsidRPr="00DA53AD" w:rsidRDefault="008233B3" w:rsidP="008233B3">
      <w:pPr>
        <w:tabs>
          <w:tab w:val="left" w:pos="720"/>
        </w:tabs>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BizTalk Server 2010 </w:t>
      </w:r>
      <w:r w:rsidRPr="00DA53AD">
        <w:rPr>
          <w:rFonts w:eastAsia="PMingLiU" w:cs="Tahoma"/>
          <w:b/>
          <w:lang w:eastAsia="zh-TW"/>
        </w:rPr>
        <w:t>軟體保證的客戶</w:t>
      </w:r>
    </w:p>
    <w:p w:rsidR="008233B3" w:rsidRPr="00DA53AD" w:rsidRDefault="008233B3" w:rsidP="008233B3">
      <w:pPr>
        <w:tabs>
          <w:tab w:val="left" w:pos="720"/>
        </w:tabs>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日不適用。這些客戶的適用日期將是</w:t>
      </w:r>
      <w:r w:rsidRPr="00DA53AD">
        <w:rPr>
          <w:rFonts w:eastAsia="PMingLiU" w:cs="Tahoma"/>
          <w:lang w:eastAsia="zh-TW"/>
        </w:rPr>
        <w:t xml:space="preserve"> 2013 </w:t>
      </w:r>
      <w:r w:rsidRPr="00DA53AD">
        <w:rPr>
          <w:rFonts w:eastAsia="PMingLiU" w:cs="Tahoma"/>
          <w:lang w:eastAsia="zh-TW"/>
        </w:rPr>
        <w:t>年</w:t>
      </w:r>
      <w:r w:rsidRPr="00DA53AD">
        <w:rPr>
          <w:rFonts w:eastAsia="PMingLiU" w:cs="Tahoma"/>
          <w:lang w:eastAsia="zh-TW"/>
        </w:rPr>
        <w:t xml:space="preserve"> 5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3540FA" w:rsidRPr="00DA53AD" w:rsidRDefault="003540FA" w:rsidP="00A66BD2">
      <w:pPr>
        <w:ind w:left="540"/>
        <w:rPr>
          <w:rFonts w:eastAsia="PMingLiU" w:cs="Tahoma"/>
          <w:lang w:eastAsia="zh-TW"/>
        </w:rPr>
      </w:pPr>
    </w:p>
    <w:p w:rsidR="007B48BC" w:rsidRPr="00DA53AD" w:rsidRDefault="00B26237" w:rsidP="000773D2">
      <w:pPr>
        <w:pStyle w:val="Heading3"/>
        <w:ind w:left="270" w:hanging="270"/>
        <w:rPr>
          <w:rFonts w:ascii="Tahoma" w:eastAsia="PMingLiU" w:hAnsi="Tahoma" w:cs="Tahoma"/>
        </w:rPr>
      </w:pPr>
      <w:bookmarkStart w:id="1152" w:name="_Toc336338293"/>
      <w:bookmarkStart w:id="1153" w:name="_Toc352109552"/>
      <w:bookmarkStart w:id="1154" w:name="Srv_35BusinessIntellApp2012"/>
      <w:bookmarkStart w:id="1155" w:name="Srv_35CoreCALBridgeWinIntune"/>
      <w:r w:rsidRPr="00DA53AD">
        <w:rPr>
          <w:rFonts w:ascii="Tahoma" w:eastAsia="PMingLiU" w:hAnsi="Tahoma" w:cs="Tahoma"/>
          <w:caps/>
          <w:color w:val="F66400"/>
          <w:sz w:val="22"/>
          <w:vertAlign w:val="superscript"/>
        </w:rPr>
        <w:t>34</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Business Intelligence Appliance 2012</w:t>
      </w:r>
      <w:bookmarkEnd w:id="1152"/>
      <w:bookmarkEnd w:id="1153"/>
      <w:r w:rsidRPr="00DA53AD">
        <w:rPr>
          <w:rFonts w:ascii="Tahoma" w:eastAsia="PMingLiU" w:hAnsi="Tahoma" w:cs="Tahoma"/>
          <w:caps/>
          <w:color w:val="F66400"/>
          <w:sz w:val="22"/>
          <w:vertAlign w:val="superscript"/>
        </w:rPr>
        <w:t xml:space="preserve"> </w:t>
      </w:r>
    </w:p>
    <w:bookmarkEnd w:id="1154"/>
    <w:p w:rsidR="007B48BC" w:rsidRPr="00DA53AD" w:rsidRDefault="007B48BC" w:rsidP="007B48BC">
      <w:pPr>
        <w:rPr>
          <w:rFonts w:eastAsia="PMingLiU" w:cs="Tahoma"/>
        </w:rPr>
      </w:pPr>
    </w:p>
    <w:p w:rsidR="00E03856" w:rsidRPr="00DA53AD" w:rsidRDefault="00E50460" w:rsidP="00A66BD2">
      <w:pPr>
        <w:ind w:left="720"/>
        <w:rPr>
          <w:rFonts w:eastAsia="PMingLiU" w:cs="Tahoma"/>
          <w:lang w:eastAsia="zh-TW"/>
        </w:rPr>
      </w:pPr>
      <w:r w:rsidRPr="00DA53AD">
        <w:rPr>
          <w:rFonts w:eastAsia="PMingLiU" w:cs="Tahoma"/>
          <w:szCs w:val="18"/>
        </w:rPr>
        <w:t xml:space="preserve">Business Intelligence Appliance 2012 </w:t>
      </w:r>
      <w:r w:rsidRPr="00DA53AD">
        <w:rPr>
          <w:rFonts w:eastAsia="PMingLiU" w:cs="Tahoma"/>
          <w:szCs w:val="18"/>
        </w:rPr>
        <w:t>軟體</w:t>
      </w:r>
      <w:r w:rsidRPr="00DA53AD">
        <w:rPr>
          <w:rFonts w:eastAsia="PMingLiU" w:cs="Tahoma"/>
          <w:szCs w:val="18"/>
        </w:rPr>
        <w:t xml:space="preserve"> (</w:t>
      </w:r>
      <w:r w:rsidRPr="00DA53AD">
        <w:rPr>
          <w:rFonts w:eastAsia="PMingLiU" w:cs="Tahoma"/>
          <w:szCs w:val="18"/>
        </w:rPr>
        <w:t>包含</w:t>
      </w:r>
      <w:r w:rsidRPr="00DA53AD">
        <w:rPr>
          <w:rFonts w:eastAsia="PMingLiU" w:cs="Tahoma"/>
          <w:szCs w:val="18"/>
        </w:rPr>
        <w:t xml:space="preserve"> SQL Server 2008 R2 </w:t>
      </w:r>
      <w:r w:rsidRPr="00DA53AD">
        <w:rPr>
          <w:rFonts w:eastAsia="PMingLiU" w:cs="Tahoma"/>
          <w:szCs w:val="18"/>
        </w:rPr>
        <w:t>和</w:t>
      </w:r>
      <w:r w:rsidRPr="00DA53AD">
        <w:rPr>
          <w:rFonts w:eastAsia="PMingLiU" w:cs="Tahoma"/>
          <w:szCs w:val="18"/>
        </w:rPr>
        <w:t xml:space="preserve"> SharePoint Server 2010) </w:t>
      </w:r>
      <w:r w:rsidRPr="00DA53AD">
        <w:rPr>
          <w:rFonts w:eastAsia="PMingLiU" w:cs="Tahoma"/>
          <w:szCs w:val="18"/>
        </w:rPr>
        <w:t>只適用於</w:t>
      </w:r>
      <w:r w:rsidRPr="00DA53AD">
        <w:rPr>
          <w:rFonts w:eastAsia="PMingLiU" w:cs="Tahoma"/>
          <w:szCs w:val="18"/>
        </w:rPr>
        <w:t xml:space="preserve"> Microsoft </w:t>
      </w:r>
      <w:r w:rsidRPr="00DA53AD">
        <w:rPr>
          <w:rFonts w:eastAsia="PMingLiU" w:cs="Tahoma"/>
          <w:szCs w:val="18"/>
        </w:rPr>
        <w:t>核准的硬體與軟體組態。不支援以其他組態使用此軟體，而且可能會影響效能。</w:t>
      </w:r>
      <w:r w:rsidRPr="00DA53AD">
        <w:rPr>
          <w:rFonts w:eastAsia="PMingLiU" w:cs="Tahoma"/>
          <w:szCs w:val="18"/>
          <w:lang w:eastAsia="zh-TW"/>
        </w:rPr>
        <w:t>如需詳細資訊，</w:t>
      </w:r>
      <w:r w:rsidR="00F27FCF">
        <w:rPr>
          <w:rFonts w:eastAsia="PMingLiU" w:cs="Tahoma"/>
          <w:szCs w:val="18"/>
          <w:lang w:eastAsia="zh-TW"/>
        </w:rPr>
        <w:br/>
      </w:r>
      <w:r w:rsidRPr="00DA53AD">
        <w:rPr>
          <w:rFonts w:eastAsia="PMingLiU" w:cs="Tahoma"/>
          <w:szCs w:val="18"/>
          <w:lang w:eastAsia="zh-TW"/>
        </w:rPr>
        <w:t>請參閱</w:t>
      </w:r>
      <w:r w:rsidR="007B012F" w:rsidRPr="00DA53AD">
        <w:rPr>
          <w:rFonts w:eastAsia="PMingLiU" w:cs="Tahoma"/>
          <w:szCs w:val="18"/>
          <w:lang w:eastAsia="zh-TW"/>
        </w:rPr>
        <w:t xml:space="preserve"> </w:t>
      </w:r>
      <w:hyperlink r:id="rId54" w:tooltip="http://www.microsoft.com/sqlserver/en/us/get-sql-server/how-to-buy.aspx" w:history="1">
        <w:r w:rsidRPr="00DA53AD">
          <w:rPr>
            <w:rStyle w:val="Hyperlink"/>
            <w:rFonts w:eastAsia="PMingLiU" w:cs="Tahoma"/>
            <w:szCs w:val="18"/>
            <w:lang w:eastAsia="zh-TW"/>
          </w:rPr>
          <w:t>http://www.microsoft.com/sqlserver/en/us/get-sql-server/how-to-buy.aspx</w:t>
        </w:r>
      </w:hyperlink>
      <w:r w:rsidRPr="00DA53AD">
        <w:rPr>
          <w:rFonts w:eastAsia="PMingLiU" w:cs="Tahoma"/>
          <w:szCs w:val="18"/>
          <w:lang w:eastAsia="zh-TW"/>
        </w:rPr>
        <w:t>。</w:t>
      </w:r>
    </w:p>
    <w:p w:rsidR="00A66BD2" w:rsidRPr="00DA53AD" w:rsidRDefault="00A66BD2" w:rsidP="00A66BD2">
      <w:pPr>
        <w:rPr>
          <w:rFonts w:eastAsia="PMingLiU" w:cs="Tahoma"/>
          <w:lang w:eastAsia="zh-TW"/>
        </w:rPr>
      </w:pPr>
    </w:p>
    <w:p w:rsidR="00A66BD2" w:rsidRPr="00DA53AD" w:rsidRDefault="00A66BD2" w:rsidP="00A66BD2">
      <w:pPr>
        <w:rPr>
          <w:rFonts w:eastAsia="PMingLiU" w:cs="Tahoma"/>
          <w:lang w:eastAsia="zh-TW"/>
        </w:rPr>
      </w:pPr>
    </w:p>
    <w:p w:rsidR="003540FA" w:rsidRPr="00DA53AD" w:rsidRDefault="00B26237" w:rsidP="000773D2">
      <w:pPr>
        <w:pStyle w:val="Heading3"/>
        <w:ind w:left="270" w:hanging="270"/>
        <w:rPr>
          <w:rFonts w:ascii="Tahoma" w:eastAsia="PMingLiU" w:hAnsi="Tahoma" w:cs="Tahoma"/>
        </w:rPr>
      </w:pPr>
      <w:bookmarkStart w:id="1156" w:name="_35_Core_CAL"/>
      <w:bookmarkStart w:id="1157" w:name="_Toc336338294"/>
      <w:bookmarkStart w:id="1158" w:name="_Toc352109553"/>
      <w:bookmarkEnd w:id="1156"/>
      <w:r w:rsidRPr="00DA53AD">
        <w:rPr>
          <w:rFonts w:ascii="Tahoma" w:eastAsia="PMingLiU" w:hAnsi="Tahoma" w:cs="Tahoma"/>
          <w:caps/>
          <w:color w:val="F66400"/>
          <w:sz w:val="22"/>
          <w:vertAlign w:val="superscript"/>
        </w:rPr>
        <w:t>35</w:t>
      </w:r>
      <w:r w:rsidRPr="00DA53AD">
        <w:rPr>
          <w:rFonts w:ascii="Tahoma" w:eastAsia="PMingLiU" w:hAnsi="Tahoma" w:cs="Tahoma"/>
          <w:color w:val="F66400"/>
          <w:sz w:val="22"/>
        </w:rPr>
        <w:t xml:space="preserve"> Core </w:t>
      </w:r>
      <w:r w:rsidRPr="00DA53AD">
        <w:rPr>
          <w:rFonts w:ascii="Tahoma" w:eastAsia="PMingLiU" w:hAnsi="Tahoma" w:cs="Tahoma"/>
          <w:color w:val="FF6600"/>
          <w:sz w:val="22"/>
        </w:rPr>
        <w:t>CAL Suite Bridge for Office 365</w:t>
      </w:r>
      <w:r w:rsidRPr="00DA53AD">
        <w:rPr>
          <w:rFonts w:ascii="Tahoma" w:eastAsia="PMingLiU" w:hAnsi="Tahoma" w:cs="Tahoma"/>
          <w:color w:val="FF6600"/>
          <w:sz w:val="22"/>
        </w:rPr>
        <w:t>、</w:t>
      </w:r>
      <w:r w:rsidRPr="00DA53AD">
        <w:rPr>
          <w:rFonts w:ascii="Tahoma" w:eastAsia="PMingLiU" w:hAnsi="Tahoma" w:cs="Tahoma"/>
          <w:color w:val="FF6600"/>
          <w:sz w:val="22"/>
        </w:rPr>
        <w:t xml:space="preserve">Core CAL Suite Bridge for Office 365 </w:t>
      </w:r>
      <w:r w:rsidRPr="00DA53AD">
        <w:rPr>
          <w:rFonts w:ascii="Tahoma" w:eastAsia="PMingLiU" w:hAnsi="Tahoma" w:cs="Tahoma"/>
          <w:color w:val="FF6600"/>
          <w:sz w:val="22"/>
        </w:rPr>
        <w:t>及</w:t>
      </w:r>
      <w:r w:rsidRPr="00DA53AD">
        <w:rPr>
          <w:rFonts w:ascii="Tahoma" w:eastAsia="PMingLiU" w:hAnsi="Tahoma" w:cs="Tahoma"/>
          <w:color w:val="FF6600"/>
          <w:sz w:val="22"/>
        </w:rPr>
        <w:t xml:space="preserve"> Windows Intune </w:t>
      </w:r>
      <w:r w:rsidRPr="00DA53AD">
        <w:rPr>
          <w:rFonts w:ascii="Tahoma" w:eastAsia="PMingLiU" w:hAnsi="Tahoma" w:cs="Tahoma"/>
          <w:color w:val="FF6600"/>
          <w:sz w:val="22"/>
        </w:rPr>
        <w:t>和</w:t>
      </w:r>
      <w:r w:rsidRPr="00DA53AD">
        <w:rPr>
          <w:rFonts w:ascii="Tahoma" w:eastAsia="PMingLiU" w:hAnsi="Tahoma" w:cs="Tahoma"/>
          <w:color w:val="FF6600"/>
          <w:sz w:val="22"/>
        </w:rPr>
        <w:t xml:space="preserve"> Core CAL Suite Bridge for Windows Intune</w:t>
      </w:r>
      <w:bookmarkEnd w:id="1157"/>
      <w:bookmarkEnd w:id="1158"/>
    </w:p>
    <w:bookmarkEnd w:id="1155"/>
    <w:p w:rsidR="003540FA" w:rsidRPr="00DA53AD" w:rsidRDefault="003540FA" w:rsidP="00A66BD2">
      <w:pPr>
        <w:ind w:left="540"/>
        <w:rPr>
          <w:rFonts w:eastAsia="PMingLiU" w:cs="Tahoma"/>
        </w:rPr>
      </w:pPr>
    </w:p>
    <w:p w:rsidR="00A66BD2" w:rsidRPr="00DA53AD" w:rsidRDefault="000773D2" w:rsidP="00A66BD2">
      <w:pPr>
        <w:spacing w:after="60"/>
        <w:ind w:left="720"/>
        <w:rPr>
          <w:rFonts w:eastAsia="PMingLiU" w:cs="Tahoma"/>
          <w:lang w:eastAsia="zh-TW"/>
        </w:rPr>
      </w:pPr>
      <w:r w:rsidRPr="00DA53AD">
        <w:rPr>
          <w:rFonts w:eastAsia="PMingLiU" w:cs="Tahoma"/>
          <w:b/>
          <w:szCs w:val="18"/>
          <w:lang w:eastAsia="zh-TW"/>
        </w:rPr>
        <w:t>定義</w:t>
      </w:r>
    </w:p>
    <w:p w:rsidR="000773D2" w:rsidRPr="00DA53AD" w:rsidRDefault="00A66BD2" w:rsidP="00A66BD2">
      <w:pPr>
        <w:ind w:left="720"/>
        <w:rPr>
          <w:rFonts w:eastAsia="PMingLiU" w:cs="Tahoma"/>
          <w:lang w:eastAsia="zh-TW"/>
        </w:rPr>
      </w:pPr>
      <w:r w:rsidRPr="0005003A">
        <w:rPr>
          <w:rFonts w:eastAsia="PMingLiU" w:cs="Tahoma"/>
          <w:szCs w:val="18"/>
          <w:lang w:eastAsia="zh-TW"/>
        </w:rPr>
        <w:t>「</w:t>
      </w:r>
      <w:r w:rsidRPr="00DA53AD">
        <w:rPr>
          <w:rFonts w:eastAsia="PMingLiU" w:cs="Tahoma"/>
          <w:szCs w:val="18"/>
          <w:lang w:eastAsia="zh-TW"/>
        </w:rPr>
        <w:t>轉換」係指將具備最新軟體保證之使用權轉換為訂閱使用權，或反之。</w:t>
      </w:r>
    </w:p>
    <w:p w:rsidR="00A66BD2" w:rsidRPr="00DA53AD" w:rsidRDefault="00A66BD2" w:rsidP="00A66BD2">
      <w:pPr>
        <w:ind w:left="720"/>
        <w:rPr>
          <w:rFonts w:eastAsia="PMingLiU" w:cs="Tahoma"/>
          <w:lang w:eastAsia="zh-TW"/>
        </w:rPr>
      </w:pPr>
    </w:p>
    <w:p w:rsidR="00A66BD2" w:rsidRPr="00DA53AD" w:rsidRDefault="000773D2" w:rsidP="00A66BD2">
      <w:pPr>
        <w:spacing w:after="60"/>
        <w:ind w:left="720"/>
        <w:rPr>
          <w:rFonts w:eastAsia="PMingLiU" w:cs="Tahoma"/>
          <w:lang w:eastAsia="zh-TW"/>
        </w:rPr>
      </w:pPr>
      <w:r w:rsidRPr="00DA53AD">
        <w:rPr>
          <w:rFonts w:eastAsia="PMingLiU" w:cs="Tahoma"/>
          <w:b/>
          <w:szCs w:val="18"/>
          <w:lang w:eastAsia="zh-TW"/>
        </w:rPr>
        <w:t>適用之使用權利</w:t>
      </w:r>
    </w:p>
    <w:p w:rsidR="000773D2" w:rsidRPr="0005003A" w:rsidRDefault="000773D2" w:rsidP="00A66BD2">
      <w:pPr>
        <w:spacing w:line="276" w:lineRule="auto"/>
        <w:ind w:left="720"/>
        <w:rPr>
          <w:rFonts w:eastAsia="PMingLiU" w:cs="Tahoma"/>
          <w:spacing w:val="-4"/>
          <w:lang w:eastAsia="zh-TW"/>
        </w:rPr>
      </w:pPr>
      <w:r w:rsidRPr="0005003A">
        <w:rPr>
          <w:rFonts w:eastAsia="PMingLiU" w:cs="Tahoma"/>
          <w:spacing w:val="-4"/>
          <w:szCs w:val="18"/>
          <w:lang w:eastAsia="zh-TW"/>
        </w:rPr>
        <w:t xml:space="preserve">CAL Suite Bridge </w:t>
      </w:r>
      <w:r w:rsidRPr="0005003A">
        <w:rPr>
          <w:rFonts w:eastAsia="PMingLiU" w:cs="Tahoma"/>
          <w:spacing w:val="-4"/>
          <w:szCs w:val="18"/>
          <w:lang w:eastAsia="zh-TW"/>
        </w:rPr>
        <w:t>是沒有版本的，且產品使用權係取決於其上的軟體保證範圍的狀態。如果軟體保證範圍失效，依永久使用權行使的存取權將根據範圍失效之前已生效的產品使用權來決定。</w:t>
      </w:r>
      <w:r w:rsidRPr="0005003A">
        <w:rPr>
          <w:rFonts w:eastAsia="PMingLiU" w:cs="Tahoma"/>
          <w:spacing w:val="-4"/>
          <w:szCs w:val="18"/>
          <w:lang w:eastAsia="zh-TW"/>
        </w:rPr>
        <w:t xml:space="preserve">CAL Suite Bridge </w:t>
      </w:r>
      <w:r w:rsidRPr="0005003A">
        <w:rPr>
          <w:rFonts w:eastAsia="PMingLiU" w:cs="Tahoma"/>
          <w:spacing w:val="-4"/>
          <w:szCs w:val="18"/>
          <w:lang w:eastAsia="zh-TW"/>
        </w:rPr>
        <w:t>的使用權是單一的使用權，其必須指派給單一使用者或裝置。</w:t>
      </w:r>
    </w:p>
    <w:p w:rsidR="00A66BD2" w:rsidRPr="00DA53AD" w:rsidRDefault="00A66BD2" w:rsidP="00A66BD2">
      <w:pPr>
        <w:spacing w:line="276" w:lineRule="auto"/>
        <w:ind w:left="720"/>
        <w:rPr>
          <w:rFonts w:eastAsia="PMingLiU" w:cs="Tahoma"/>
          <w:lang w:eastAsia="zh-TW"/>
        </w:rPr>
      </w:pPr>
    </w:p>
    <w:p w:rsidR="00A66BD2" w:rsidRPr="00DA53AD" w:rsidRDefault="000773D2" w:rsidP="00A66BD2">
      <w:pPr>
        <w:spacing w:after="60"/>
        <w:ind w:left="720"/>
        <w:rPr>
          <w:rFonts w:eastAsia="PMingLiU" w:cs="Tahoma"/>
          <w:lang w:eastAsia="zh-TW"/>
        </w:rPr>
      </w:pPr>
      <w:r w:rsidRPr="00DA53AD">
        <w:rPr>
          <w:rFonts w:eastAsia="PMingLiU" w:cs="Tahoma"/>
          <w:b/>
          <w:szCs w:val="18"/>
          <w:lang w:eastAsia="zh-TW"/>
        </w:rPr>
        <w:t>要件</w:t>
      </w:r>
    </w:p>
    <w:p w:rsidR="000773D2" w:rsidRPr="00DA53AD" w:rsidRDefault="000773D2" w:rsidP="00A66BD2">
      <w:pPr>
        <w:spacing w:line="276" w:lineRule="auto"/>
        <w:ind w:left="720"/>
        <w:rPr>
          <w:rFonts w:eastAsia="PMingLiU" w:cs="Tahoma"/>
          <w:lang w:eastAsia="zh-TW"/>
        </w:rPr>
      </w:pPr>
      <w:r w:rsidRPr="00DA53AD">
        <w:rPr>
          <w:rFonts w:eastAsia="PMingLiU" w:cs="Tahoma"/>
          <w:szCs w:val="18"/>
          <w:lang w:eastAsia="zh-TW"/>
        </w:rPr>
        <w:t>從</w:t>
      </w:r>
      <w:r w:rsidRPr="00DA53AD">
        <w:rPr>
          <w:rFonts w:eastAsia="PMingLiU" w:cs="Tahoma"/>
          <w:szCs w:val="18"/>
          <w:lang w:eastAsia="zh-TW"/>
        </w:rPr>
        <w:t xml:space="preserve"> CAL </w:t>
      </w:r>
      <w:r w:rsidRPr="00DA53AD">
        <w:rPr>
          <w:rFonts w:eastAsia="PMingLiU" w:cs="Tahoma"/>
          <w:szCs w:val="18"/>
          <w:lang w:eastAsia="zh-TW"/>
        </w:rPr>
        <w:t>套件轉換為相當的產品和線上服務組合時，可能需要</w:t>
      </w:r>
      <w:r w:rsidRPr="00DA53AD">
        <w:rPr>
          <w:rFonts w:eastAsia="PMingLiU" w:cs="Tahoma"/>
          <w:szCs w:val="18"/>
          <w:lang w:eastAsia="zh-TW"/>
        </w:rPr>
        <w:t xml:space="preserve"> CAL Suite Bridge</w:t>
      </w:r>
      <w:r w:rsidRPr="00DA53AD">
        <w:rPr>
          <w:rFonts w:eastAsia="PMingLiU" w:cs="Tahoma"/>
          <w:szCs w:val="18"/>
          <w:lang w:eastAsia="zh-TW"/>
        </w:rPr>
        <w:t>。當轉換需要</w:t>
      </w:r>
      <w:r w:rsidRPr="00DA53AD">
        <w:rPr>
          <w:rFonts w:eastAsia="PMingLiU" w:cs="Tahoma"/>
          <w:szCs w:val="18"/>
          <w:lang w:eastAsia="zh-TW"/>
        </w:rPr>
        <w:t xml:space="preserve"> CAL Suite Bridge </w:t>
      </w:r>
      <w:r w:rsidRPr="00DA53AD">
        <w:rPr>
          <w:rFonts w:eastAsia="PMingLiU" w:cs="Tahoma"/>
          <w:szCs w:val="18"/>
          <w:lang w:eastAsia="zh-TW"/>
        </w:rPr>
        <w:t>且合格使用權已由客戶繳清時，</w:t>
      </w:r>
      <w:r w:rsidRPr="00DA53AD">
        <w:rPr>
          <w:rFonts w:eastAsia="PMingLiU" w:cs="Tahoma"/>
          <w:szCs w:val="18"/>
          <w:lang w:eastAsia="zh-TW"/>
        </w:rPr>
        <w:t xml:space="preserve">CAL Suite Bridge </w:t>
      </w:r>
      <w:r w:rsidRPr="00DA53AD">
        <w:rPr>
          <w:rFonts w:eastAsia="PMingLiU" w:cs="Tahoma"/>
          <w:szCs w:val="18"/>
          <w:lang w:eastAsia="zh-TW"/>
        </w:rPr>
        <w:t>便不需要任何使用權之訂購。取而代之地，可以在轉換生效之註冊週年日訂購</w:t>
      </w:r>
      <w:r w:rsidRPr="00DA53AD">
        <w:rPr>
          <w:rFonts w:eastAsia="PMingLiU" w:cs="Tahoma"/>
          <w:szCs w:val="18"/>
          <w:lang w:eastAsia="zh-TW"/>
        </w:rPr>
        <w:t xml:space="preserve"> CAL Suite Bridge </w:t>
      </w:r>
      <w:r w:rsidRPr="00DA53AD">
        <w:rPr>
          <w:rFonts w:eastAsia="PMingLiU" w:cs="Tahoma"/>
          <w:szCs w:val="18"/>
          <w:lang w:eastAsia="zh-TW"/>
        </w:rPr>
        <w:t>的軟體保證。在此種情況下，轉換比例僅得為一份</w:t>
      </w:r>
      <w:r w:rsidRPr="00DA53AD">
        <w:rPr>
          <w:rFonts w:eastAsia="PMingLiU" w:cs="Tahoma"/>
          <w:szCs w:val="18"/>
          <w:lang w:eastAsia="zh-TW"/>
        </w:rPr>
        <w:t xml:space="preserve"> CAL Suite Bridge </w:t>
      </w:r>
      <w:r w:rsidRPr="00DA53AD">
        <w:rPr>
          <w:rFonts w:eastAsia="PMingLiU" w:cs="Tahoma"/>
          <w:szCs w:val="18"/>
          <w:lang w:eastAsia="zh-TW"/>
        </w:rPr>
        <w:t>軟體保證對一份</w:t>
      </w:r>
      <w:r w:rsidRPr="00DA53AD">
        <w:rPr>
          <w:rFonts w:eastAsia="PMingLiU" w:cs="Tahoma"/>
          <w:szCs w:val="18"/>
          <w:lang w:eastAsia="zh-TW"/>
        </w:rPr>
        <w:t xml:space="preserve"> CAL </w:t>
      </w:r>
      <w:r w:rsidRPr="00DA53AD">
        <w:rPr>
          <w:rFonts w:eastAsia="PMingLiU" w:cs="Tahoma"/>
          <w:szCs w:val="18"/>
          <w:lang w:eastAsia="zh-TW"/>
        </w:rPr>
        <w:t>套件軟體保證，且針對相同的使用者或裝置使用權均視為合格</w:t>
      </w:r>
      <w:r w:rsidRPr="00DA53AD">
        <w:rPr>
          <w:rFonts w:eastAsia="PMingLiU" w:cs="Tahoma"/>
          <w:szCs w:val="18"/>
          <w:lang w:eastAsia="zh-TW"/>
        </w:rPr>
        <w:t xml:space="preserve"> CAL </w:t>
      </w:r>
      <w:r w:rsidRPr="00DA53AD">
        <w:rPr>
          <w:rFonts w:eastAsia="PMingLiU" w:cs="Tahoma"/>
          <w:szCs w:val="18"/>
          <w:lang w:eastAsia="zh-TW"/>
        </w:rPr>
        <w:t>套件。</w:t>
      </w:r>
    </w:p>
    <w:p w:rsidR="00A66BD2" w:rsidRPr="00DA53AD" w:rsidRDefault="00A66BD2" w:rsidP="00A66BD2">
      <w:pPr>
        <w:spacing w:line="276" w:lineRule="auto"/>
        <w:ind w:left="720"/>
        <w:rPr>
          <w:rFonts w:eastAsia="PMingLiU" w:cs="Tahoma"/>
          <w:lang w:eastAsia="zh-TW"/>
        </w:rPr>
      </w:pPr>
    </w:p>
    <w:p w:rsidR="000773D2" w:rsidRPr="00DA53AD" w:rsidRDefault="000773D2" w:rsidP="00A66BD2">
      <w:pPr>
        <w:spacing w:line="276" w:lineRule="auto"/>
        <w:ind w:left="720"/>
        <w:rPr>
          <w:rFonts w:eastAsia="PMingLiU" w:cs="Tahoma"/>
        </w:rPr>
      </w:pPr>
      <w:r w:rsidRPr="00DA53AD">
        <w:rPr>
          <w:rFonts w:eastAsia="PMingLiU" w:cs="Tahoma"/>
          <w:szCs w:val="18"/>
        </w:rPr>
        <w:t xml:space="preserve">CAL Suite Bridge </w:t>
      </w:r>
      <w:r w:rsidRPr="00DA53AD">
        <w:rPr>
          <w:rFonts w:eastAsia="PMingLiU" w:cs="Tahoma"/>
          <w:szCs w:val="18"/>
        </w:rPr>
        <w:t>是一項</w:t>
      </w:r>
      <w:r w:rsidRPr="00DA53AD">
        <w:rPr>
          <w:rFonts w:eastAsia="PMingLiU" w:cs="Tahoma"/>
          <w:szCs w:val="18"/>
        </w:rPr>
        <w:t xml:space="preserve"> Enterprise </w:t>
      </w:r>
      <w:r w:rsidRPr="00DA53AD">
        <w:rPr>
          <w:rFonts w:eastAsia="PMingLiU" w:cs="Tahoma"/>
          <w:szCs w:val="18"/>
        </w:rPr>
        <w:t>產品，其僅得搭配其合格的線上服務一起授權以滿足該</w:t>
      </w:r>
      <w:r w:rsidRPr="00DA53AD">
        <w:rPr>
          <w:rFonts w:eastAsia="PMingLiU" w:cs="Tahoma"/>
          <w:szCs w:val="18"/>
        </w:rPr>
        <w:t xml:space="preserve"> CAL Suite Bridge </w:t>
      </w:r>
      <w:r w:rsidRPr="00DA53AD">
        <w:rPr>
          <w:rFonts w:eastAsia="PMingLiU" w:cs="Tahoma"/>
          <w:szCs w:val="18"/>
        </w:rPr>
        <w:t>或其父代</w:t>
      </w:r>
      <w:r w:rsidRPr="00DA53AD">
        <w:rPr>
          <w:rFonts w:eastAsia="PMingLiU" w:cs="Tahoma"/>
          <w:szCs w:val="18"/>
        </w:rPr>
        <w:t xml:space="preserve"> CAL </w:t>
      </w:r>
      <w:r w:rsidRPr="00DA53AD">
        <w:rPr>
          <w:rFonts w:eastAsia="PMingLiU" w:cs="Tahoma"/>
          <w:szCs w:val="18"/>
        </w:rPr>
        <w:t>套件的全公司條件。</w:t>
      </w:r>
    </w:p>
    <w:p w:rsidR="002512D3" w:rsidRPr="00DA53AD" w:rsidRDefault="002512D3">
      <w:pPr>
        <w:rPr>
          <w:rFonts w:eastAsia="PMingLiU" w:cs="Tahoma"/>
        </w:rPr>
      </w:pPr>
      <w:r w:rsidRPr="00DA53AD">
        <w:rPr>
          <w:rFonts w:eastAsia="PMingLiU" w:cs="Tahoma"/>
          <w:szCs w:val="18"/>
        </w:rPr>
        <w:br w:type="page"/>
      </w:r>
    </w:p>
    <w:tbl>
      <w:tblPr>
        <w:tblW w:w="4366" w:type="pct"/>
        <w:tblInd w:w="730" w:type="dxa"/>
        <w:tblCellMar>
          <w:left w:w="0" w:type="dxa"/>
          <w:right w:w="0" w:type="dxa"/>
        </w:tblCellMar>
        <w:tblLook w:val="04A0" w:firstRow="1" w:lastRow="0" w:firstColumn="1" w:lastColumn="0" w:noHBand="0" w:noVBand="1"/>
      </w:tblPr>
      <w:tblGrid>
        <w:gridCol w:w="2791"/>
        <w:gridCol w:w="2312"/>
        <w:gridCol w:w="3088"/>
      </w:tblGrid>
      <w:tr w:rsidR="005A36EF" w:rsidRPr="00DA53AD" w:rsidTr="0005003A">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DA53AD" w:rsidRDefault="000773D2" w:rsidP="000773D2">
            <w:pPr>
              <w:spacing w:before="80" w:after="200" w:line="276" w:lineRule="auto"/>
              <w:jc w:val="center"/>
              <w:rPr>
                <w:rFonts w:eastAsia="PMingLiU" w:cs="Tahoma"/>
                <w:b/>
                <w:bCs/>
                <w:color w:val="000000"/>
                <w:szCs w:val="18"/>
                <w:lang w:eastAsia="ja-JP"/>
              </w:rPr>
            </w:pPr>
            <w:r w:rsidRPr="00DA53AD">
              <w:rPr>
                <w:rFonts w:eastAsia="PMingLiU" w:cs="Tahoma"/>
                <w:b/>
                <w:bCs/>
                <w:szCs w:val="18"/>
              </w:rPr>
              <w:lastRenderedPageBreak/>
              <w:t>CAL Suite Bridge</w:t>
            </w:r>
          </w:p>
        </w:tc>
        <w:tc>
          <w:tcPr>
            <w:tcW w:w="1411" w:type="pct"/>
            <w:tcBorders>
              <w:top w:val="single" w:sz="8" w:space="0" w:color="auto"/>
              <w:left w:val="nil"/>
              <w:bottom w:val="single" w:sz="8" w:space="0" w:color="auto"/>
              <w:right w:val="single" w:sz="8" w:space="0" w:color="auto"/>
            </w:tcBorders>
            <w:shd w:val="clear" w:color="auto" w:fill="FABF8F"/>
            <w:vAlign w:val="center"/>
            <w:hideMark/>
          </w:tcPr>
          <w:p w:rsidR="000773D2" w:rsidRPr="00DA53AD" w:rsidRDefault="000773D2" w:rsidP="000773D2">
            <w:pPr>
              <w:spacing w:before="80" w:after="200" w:line="276" w:lineRule="auto"/>
              <w:jc w:val="center"/>
              <w:rPr>
                <w:rFonts w:eastAsia="PMingLiU" w:cs="Tahoma"/>
                <w:b/>
                <w:bCs/>
                <w:color w:val="000000"/>
                <w:szCs w:val="18"/>
                <w:lang w:eastAsia="ja-JP"/>
              </w:rPr>
            </w:pPr>
            <w:r w:rsidRPr="00DA53AD">
              <w:rPr>
                <w:rFonts w:eastAsia="PMingLiU" w:cs="Tahoma"/>
                <w:b/>
                <w:bCs/>
                <w:szCs w:val="18"/>
              </w:rPr>
              <w:t>父代</w:t>
            </w:r>
            <w:r w:rsidRPr="00DA53AD">
              <w:rPr>
                <w:rFonts w:eastAsia="PMingLiU" w:cs="Tahoma"/>
                <w:b/>
                <w:bCs/>
                <w:szCs w:val="18"/>
              </w:rPr>
              <w:t xml:space="preserve"> CAL </w:t>
            </w:r>
            <w:r w:rsidRPr="00DA53AD">
              <w:rPr>
                <w:rFonts w:eastAsia="PMingLiU" w:cs="Tahoma"/>
                <w:b/>
                <w:bCs/>
                <w:szCs w:val="18"/>
              </w:rPr>
              <w:t>套件</w:t>
            </w:r>
          </w:p>
        </w:tc>
        <w:tc>
          <w:tcPr>
            <w:tcW w:w="1885" w:type="pct"/>
            <w:tcBorders>
              <w:top w:val="single" w:sz="8" w:space="0" w:color="auto"/>
              <w:left w:val="nil"/>
              <w:bottom w:val="single" w:sz="8" w:space="0" w:color="auto"/>
              <w:right w:val="single" w:sz="8" w:space="0" w:color="auto"/>
            </w:tcBorders>
            <w:shd w:val="clear" w:color="auto" w:fill="FABF8F"/>
            <w:hideMark/>
          </w:tcPr>
          <w:p w:rsidR="000773D2" w:rsidRPr="00DA53AD" w:rsidRDefault="000773D2" w:rsidP="005A36EF">
            <w:pPr>
              <w:spacing w:before="80" w:after="200" w:line="276" w:lineRule="auto"/>
              <w:ind w:left="180" w:right="180"/>
              <w:jc w:val="center"/>
              <w:rPr>
                <w:rFonts w:eastAsia="PMingLiU" w:cs="Tahoma"/>
                <w:b/>
                <w:bCs/>
                <w:color w:val="000000"/>
                <w:szCs w:val="18"/>
                <w:lang w:eastAsia="ja-JP"/>
              </w:rPr>
            </w:pPr>
            <w:r w:rsidRPr="00DA53AD">
              <w:rPr>
                <w:rFonts w:eastAsia="PMingLiU" w:cs="Tahoma"/>
                <w:b/>
                <w:bCs/>
                <w:szCs w:val="18"/>
              </w:rPr>
              <w:t>合格線上服務</w:t>
            </w:r>
          </w:p>
        </w:tc>
      </w:tr>
      <w:tr w:rsidR="005A36EF" w:rsidRPr="00DA53AD" w:rsidTr="0005003A">
        <w:trPr>
          <w:trHeight w:val="576"/>
        </w:trPr>
        <w:tc>
          <w:tcPr>
            <w:tcW w:w="1704" w:type="pct"/>
            <w:tcBorders>
              <w:top w:val="nil"/>
              <w:left w:val="single" w:sz="8" w:space="0" w:color="auto"/>
              <w:bottom w:val="single" w:sz="8" w:space="0" w:color="auto"/>
              <w:right w:val="single" w:sz="8" w:space="0" w:color="auto"/>
            </w:tcBorders>
          </w:tcPr>
          <w:p w:rsidR="000773D2" w:rsidRPr="00DA53AD" w:rsidRDefault="000773D2" w:rsidP="00EE3CF0">
            <w:pPr>
              <w:numPr>
                <w:ilvl w:val="0"/>
                <w:numId w:val="40"/>
              </w:numPr>
              <w:spacing w:before="120" w:after="200" w:line="276" w:lineRule="auto"/>
              <w:ind w:left="679" w:right="181" w:hanging="450"/>
              <w:rPr>
                <w:rFonts w:eastAsia="PMingLiU" w:cs="Tahoma"/>
                <w:color w:val="000000"/>
                <w:szCs w:val="18"/>
              </w:rPr>
            </w:pPr>
            <w:r w:rsidRPr="00DA53AD">
              <w:rPr>
                <w:rFonts w:eastAsia="PMingLiU" w:cs="Tahoma"/>
                <w:color w:val="000000"/>
                <w:szCs w:val="18"/>
              </w:rPr>
              <w:t>Core CAL Suite Bridge for Office 365</w:t>
            </w:r>
          </w:p>
        </w:tc>
        <w:tc>
          <w:tcPr>
            <w:tcW w:w="1411" w:type="pct"/>
            <w:tcBorders>
              <w:top w:val="nil"/>
              <w:left w:val="nil"/>
              <w:bottom w:val="single" w:sz="8" w:space="0" w:color="auto"/>
              <w:right w:val="single" w:sz="8" w:space="0" w:color="auto"/>
            </w:tcBorders>
          </w:tcPr>
          <w:p w:rsidR="000773D2" w:rsidRPr="00DA53AD" w:rsidRDefault="000773D2" w:rsidP="00EE3CF0">
            <w:pPr>
              <w:numPr>
                <w:ilvl w:val="0"/>
                <w:numId w:val="41"/>
              </w:numPr>
              <w:spacing w:before="120" w:after="200" w:line="276" w:lineRule="auto"/>
              <w:ind w:left="682" w:hanging="450"/>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p>
        </w:tc>
        <w:tc>
          <w:tcPr>
            <w:tcW w:w="1885" w:type="pct"/>
            <w:tcBorders>
              <w:top w:val="nil"/>
              <w:left w:val="nil"/>
              <w:bottom w:val="single" w:sz="8" w:space="0" w:color="auto"/>
              <w:right w:val="single" w:sz="8" w:space="0" w:color="auto"/>
            </w:tcBorders>
          </w:tcPr>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Office 365 Enterprise E1</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Office 365 Enterprise E2</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Office 365 Enterprise E3</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color w:val="000000"/>
                <w:szCs w:val="18"/>
              </w:rPr>
            </w:pPr>
            <w:r w:rsidRPr="00DA53AD">
              <w:rPr>
                <w:rFonts w:eastAsia="PMingLiU" w:cs="Tahoma"/>
                <w:color w:val="000000"/>
                <w:szCs w:val="18"/>
              </w:rPr>
              <w:t>Office 365 Enterprise E4</w:t>
            </w:r>
          </w:p>
        </w:tc>
      </w:tr>
      <w:tr w:rsidR="005A36EF" w:rsidRPr="00DA53AD" w:rsidTr="0005003A">
        <w:trPr>
          <w:trHeight w:val="576"/>
        </w:trPr>
        <w:tc>
          <w:tcPr>
            <w:tcW w:w="1704" w:type="pct"/>
            <w:tcBorders>
              <w:top w:val="nil"/>
              <w:left w:val="single" w:sz="8" w:space="0" w:color="auto"/>
              <w:bottom w:val="single" w:sz="8" w:space="0" w:color="auto"/>
              <w:right w:val="single" w:sz="8" w:space="0" w:color="auto"/>
            </w:tcBorders>
          </w:tcPr>
          <w:p w:rsidR="000773D2" w:rsidRPr="00DA53AD" w:rsidRDefault="000773D2" w:rsidP="00EE3CF0">
            <w:pPr>
              <w:numPr>
                <w:ilvl w:val="0"/>
                <w:numId w:val="40"/>
              </w:numPr>
              <w:spacing w:before="120" w:after="200" w:line="276" w:lineRule="auto"/>
              <w:ind w:left="679" w:right="181" w:hanging="450"/>
              <w:rPr>
                <w:rFonts w:eastAsia="PMingLiU" w:cs="Tahoma"/>
                <w:color w:val="000000"/>
                <w:szCs w:val="18"/>
              </w:rPr>
            </w:pPr>
            <w:r w:rsidRPr="00DA53AD">
              <w:rPr>
                <w:rFonts w:eastAsia="PMingLiU" w:cs="Tahoma"/>
                <w:color w:val="000000"/>
                <w:szCs w:val="18"/>
              </w:rPr>
              <w:t xml:space="preserve">Core CAL Suite Bridge for Office 365 </w:t>
            </w:r>
            <w:r w:rsidRPr="00DA53AD">
              <w:rPr>
                <w:rFonts w:eastAsia="PMingLiU" w:cs="Tahoma"/>
                <w:color w:val="000000"/>
                <w:szCs w:val="18"/>
              </w:rPr>
              <w:t>及</w:t>
            </w:r>
            <w:r w:rsidRPr="00DA53AD">
              <w:rPr>
                <w:rFonts w:eastAsia="PMingLiU" w:cs="Tahoma"/>
                <w:color w:val="000000"/>
                <w:szCs w:val="18"/>
              </w:rPr>
              <w:t xml:space="preserve"> Windows Intune</w:t>
            </w:r>
          </w:p>
        </w:tc>
        <w:tc>
          <w:tcPr>
            <w:tcW w:w="1411" w:type="pct"/>
            <w:tcBorders>
              <w:top w:val="nil"/>
              <w:left w:val="nil"/>
              <w:bottom w:val="single" w:sz="8" w:space="0" w:color="auto"/>
              <w:right w:val="single" w:sz="8" w:space="0" w:color="auto"/>
            </w:tcBorders>
          </w:tcPr>
          <w:p w:rsidR="000773D2" w:rsidRPr="00DA53AD" w:rsidRDefault="000773D2" w:rsidP="00EE3CF0">
            <w:pPr>
              <w:numPr>
                <w:ilvl w:val="0"/>
                <w:numId w:val="41"/>
              </w:numPr>
              <w:spacing w:before="120" w:after="200" w:line="276" w:lineRule="auto"/>
              <w:ind w:left="682" w:hanging="450"/>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p>
        </w:tc>
        <w:tc>
          <w:tcPr>
            <w:tcW w:w="1885" w:type="pct"/>
            <w:tcBorders>
              <w:top w:val="nil"/>
              <w:left w:val="nil"/>
              <w:bottom w:val="single" w:sz="8" w:space="0" w:color="auto"/>
              <w:right w:val="single" w:sz="8" w:space="0" w:color="auto"/>
            </w:tcBorders>
          </w:tcPr>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 xml:space="preserve">Office 365 Enterprise E1 </w:t>
            </w:r>
            <w:r w:rsidRPr="00DA53AD">
              <w:rPr>
                <w:rFonts w:eastAsia="PMingLiU" w:cs="Tahoma"/>
                <w:color w:val="000000"/>
                <w:szCs w:val="18"/>
              </w:rPr>
              <w:t>和</w:t>
            </w:r>
            <w:r w:rsidRPr="00DA53AD">
              <w:rPr>
                <w:rFonts w:eastAsia="PMingLiU" w:cs="Tahoma"/>
                <w:color w:val="000000"/>
                <w:szCs w:val="18"/>
              </w:rPr>
              <w:t xml:space="preserve"> Windows Intune</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 xml:space="preserve">Office 365 Enterprise E2 </w:t>
            </w:r>
            <w:r w:rsidRPr="00DA53AD">
              <w:rPr>
                <w:rFonts w:eastAsia="PMingLiU" w:cs="Tahoma"/>
                <w:color w:val="000000"/>
                <w:szCs w:val="18"/>
              </w:rPr>
              <w:t>和</w:t>
            </w:r>
            <w:r w:rsidRPr="00DA53AD">
              <w:rPr>
                <w:rFonts w:eastAsia="PMingLiU" w:cs="Tahoma"/>
                <w:color w:val="000000"/>
                <w:szCs w:val="18"/>
              </w:rPr>
              <w:t xml:space="preserve"> Windows Intune</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rPr>
            </w:pPr>
            <w:r w:rsidRPr="00DA53AD">
              <w:rPr>
                <w:rFonts w:eastAsia="PMingLiU" w:cs="Tahoma"/>
                <w:color w:val="000000"/>
                <w:szCs w:val="18"/>
              </w:rPr>
              <w:t xml:space="preserve">Office 365 Enterprise E3 </w:t>
            </w:r>
            <w:r w:rsidRPr="00DA53AD">
              <w:rPr>
                <w:rFonts w:eastAsia="PMingLiU" w:cs="Tahoma"/>
                <w:color w:val="000000"/>
                <w:szCs w:val="18"/>
              </w:rPr>
              <w:t>和</w:t>
            </w:r>
            <w:r w:rsidRPr="00DA53AD">
              <w:rPr>
                <w:rFonts w:eastAsia="PMingLiU" w:cs="Tahoma"/>
                <w:color w:val="000000"/>
                <w:szCs w:val="18"/>
              </w:rPr>
              <w:t xml:space="preserve"> Windows Intune</w:t>
            </w:r>
            <w:r w:rsidRPr="00DA53AD">
              <w:rPr>
                <w:rFonts w:eastAsia="PMingLiU" w:cs="Tahoma"/>
                <w:color w:val="000000"/>
                <w:szCs w:val="18"/>
              </w:rPr>
              <w:t>，或</w:t>
            </w:r>
          </w:p>
          <w:p w:rsidR="000773D2" w:rsidRPr="00DA53AD" w:rsidRDefault="000773D2" w:rsidP="00EE3CF0">
            <w:pPr>
              <w:numPr>
                <w:ilvl w:val="0"/>
                <w:numId w:val="42"/>
              </w:numPr>
              <w:spacing w:before="120" w:after="200" w:line="276" w:lineRule="auto"/>
              <w:ind w:left="684" w:right="181" w:hanging="450"/>
              <w:rPr>
                <w:rFonts w:eastAsia="PMingLiU" w:cs="Tahoma"/>
                <w:color w:val="000000"/>
                <w:szCs w:val="18"/>
              </w:rPr>
            </w:pPr>
            <w:r w:rsidRPr="00DA53AD">
              <w:rPr>
                <w:rFonts w:eastAsia="PMingLiU" w:cs="Tahoma"/>
                <w:color w:val="000000"/>
                <w:szCs w:val="18"/>
              </w:rPr>
              <w:t xml:space="preserve">Office 365 Enterprise E4 </w:t>
            </w:r>
            <w:r w:rsidRPr="00DA53AD">
              <w:rPr>
                <w:rFonts w:eastAsia="PMingLiU" w:cs="Tahoma"/>
                <w:color w:val="000000"/>
                <w:szCs w:val="18"/>
              </w:rPr>
              <w:t>和</w:t>
            </w:r>
            <w:r w:rsidRPr="00DA53AD">
              <w:rPr>
                <w:rFonts w:eastAsia="PMingLiU" w:cs="Tahoma"/>
                <w:color w:val="000000"/>
                <w:szCs w:val="18"/>
              </w:rPr>
              <w:t xml:space="preserve"> Windows Intune</w:t>
            </w:r>
          </w:p>
        </w:tc>
      </w:tr>
      <w:tr w:rsidR="00A2083B" w:rsidRPr="00DA53AD" w:rsidTr="0005003A">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DA53AD" w:rsidRDefault="00A2083B" w:rsidP="00EE3CF0">
            <w:pPr>
              <w:numPr>
                <w:ilvl w:val="0"/>
                <w:numId w:val="40"/>
              </w:numPr>
              <w:spacing w:before="120" w:after="200" w:line="276" w:lineRule="auto"/>
              <w:ind w:left="679" w:right="181" w:hanging="450"/>
              <w:rPr>
                <w:rFonts w:eastAsia="PMingLiU" w:cs="Tahoma"/>
                <w:color w:val="000000"/>
                <w:szCs w:val="18"/>
              </w:rPr>
            </w:pPr>
            <w:r w:rsidRPr="00DA53AD">
              <w:rPr>
                <w:rFonts w:eastAsia="PMingLiU" w:cs="Tahoma"/>
                <w:color w:val="000000"/>
                <w:szCs w:val="18"/>
              </w:rPr>
              <w:t>Core CAL Suite Bridge for Windows Intune</w:t>
            </w:r>
          </w:p>
        </w:tc>
        <w:tc>
          <w:tcPr>
            <w:tcW w:w="1411" w:type="pct"/>
            <w:tcBorders>
              <w:top w:val="single" w:sz="8" w:space="0" w:color="auto"/>
              <w:left w:val="nil"/>
              <w:bottom w:val="single" w:sz="8" w:space="0" w:color="auto"/>
              <w:right w:val="single" w:sz="8" w:space="0" w:color="auto"/>
            </w:tcBorders>
          </w:tcPr>
          <w:p w:rsidR="00A2083B" w:rsidRPr="00DA53AD" w:rsidRDefault="00A2083B" w:rsidP="00EE3CF0">
            <w:pPr>
              <w:numPr>
                <w:ilvl w:val="0"/>
                <w:numId w:val="41"/>
              </w:numPr>
              <w:spacing w:before="120" w:after="200" w:line="276" w:lineRule="auto"/>
              <w:ind w:left="682" w:hanging="450"/>
              <w:rPr>
                <w:rFonts w:eastAsia="PMingLiU" w:cs="Tahoma"/>
                <w:color w:val="000000"/>
                <w:szCs w:val="18"/>
              </w:rPr>
            </w:pPr>
            <w:r w:rsidRPr="00DA53AD">
              <w:rPr>
                <w:rFonts w:eastAsia="PMingLiU" w:cs="Tahoma"/>
                <w:color w:val="000000"/>
                <w:szCs w:val="18"/>
              </w:rPr>
              <w:t xml:space="preserve">Core CAL </w:t>
            </w:r>
            <w:r w:rsidRPr="00DA53AD">
              <w:rPr>
                <w:rFonts w:eastAsia="PMingLiU" w:cs="Tahoma"/>
                <w:color w:val="000000"/>
                <w:szCs w:val="18"/>
              </w:rPr>
              <w:t>套件</w:t>
            </w:r>
          </w:p>
        </w:tc>
        <w:tc>
          <w:tcPr>
            <w:tcW w:w="1885" w:type="pct"/>
            <w:tcBorders>
              <w:top w:val="single" w:sz="8" w:space="0" w:color="auto"/>
              <w:left w:val="nil"/>
              <w:bottom w:val="single" w:sz="8" w:space="0" w:color="auto"/>
              <w:right w:val="single" w:sz="8" w:space="0" w:color="auto"/>
            </w:tcBorders>
          </w:tcPr>
          <w:p w:rsidR="00A2083B" w:rsidRPr="00DA53AD" w:rsidRDefault="00A2083B" w:rsidP="00EE3CF0">
            <w:pPr>
              <w:numPr>
                <w:ilvl w:val="0"/>
                <w:numId w:val="42"/>
              </w:numPr>
              <w:spacing w:before="120" w:after="200" w:line="276" w:lineRule="auto"/>
              <w:ind w:left="684" w:right="181" w:hanging="450"/>
              <w:rPr>
                <w:rFonts w:eastAsia="PMingLiU" w:cs="Tahoma"/>
                <w:color w:val="000000"/>
                <w:szCs w:val="18"/>
              </w:rPr>
            </w:pPr>
            <w:r w:rsidRPr="00DA53AD">
              <w:rPr>
                <w:rFonts w:eastAsia="PMingLiU" w:cs="Tahoma"/>
                <w:color w:val="000000"/>
                <w:szCs w:val="18"/>
              </w:rPr>
              <w:t>Windows</w:t>
            </w:r>
            <w:r w:rsidRPr="00DA53AD">
              <w:rPr>
                <w:rFonts w:eastAsia="PMingLiU" w:cs="Tahoma"/>
                <w:color w:val="000000"/>
                <w:szCs w:val="18"/>
                <w:vertAlign w:val="superscript"/>
              </w:rPr>
              <w:t xml:space="preserve"> </w:t>
            </w:r>
            <w:r w:rsidRPr="00DA53AD">
              <w:rPr>
                <w:rFonts w:eastAsia="PMingLiU" w:cs="Tahoma"/>
                <w:color w:val="000000"/>
                <w:szCs w:val="18"/>
              </w:rPr>
              <w:t>Intune</w:t>
            </w:r>
          </w:p>
        </w:tc>
      </w:tr>
    </w:tbl>
    <w:p w:rsidR="00A66BD2" w:rsidRPr="0005003A" w:rsidRDefault="00A66BD2" w:rsidP="00AF3B19">
      <w:pPr>
        <w:pStyle w:val="Heading3"/>
        <w:rPr>
          <w:rFonts w:ascii="Tahoma" w:eastAsia="PMingLiU" w:hAnsi="Tahoma" w:cs="Tahoma"/>
          <w:b w:val="0"/>
          <w:sz w:val="18"/>
          <w:szCs w:val="18"/>
        </w:rPr>
      </w:pPr>
      <w:bookmarkStart w:id="1159" w:name="_Toc336338295"/>
      <w:bookmarkStart w:id="1160" w:name="Srv_34CoreCALSuite"/>
      <w:bookmarkStart w:id="1161" w:name="Srv_31CoreCALSuite"/>
    </w:p>
    <w:p w:rsidR="00A66BD2" w:rsidRPr="0005003A" w:rsidRDefault="00A66BD2" w:rsidP="00AF3B19">
      <w:pPr>
        <w:pStyle w:val="Heading3"/>
        <w:rPr>
          <w:rFonts w:ascii="Tahoma" w:eastAsia="PMingLiU" w:hAnsi="Tahoma" w:cs="Tahoma"/>
          <w:b w:val="0"/>
          <w:sz w:val="18"/>
          <w:szCs w:val="18"/>
        </w:rPr>
      </w:pPr>
    </w:p>
    <w:p w:rsidR="00023FE7" w:rsidRPr="00DA53AD" w:rsidRDefault="00B26237">
      <w:pPr>
        <w:pStyle w:val="Heading3"/>
        <w:rPr>
          <w:rFonts w:ascii="Tahoma" w:eastAsia="PMingLiU" w:hAnsi="Tahoma" w:cs="Tahoma"/>
        </w:rPr>
      </w:pPr>
      <w:bookmarkStart w:id="1162" w:name="_36_Core_CAL"/>
      <w:bookmarkStart w:id="1163" w:name="_Toc352109554"/>
      <w:bookmarkEnd w:id="1162"/>
      <w:r w:rsidRPr="00DA53AD">
        <w:rPr>
          <w:rFonts w:ascii="Tahoma" w:eastAsia="PMingLiU" w:hAnsi="Tahoma" w:cs="Tahoma"/>
          <w:caps/>
          <w:color w:val="F66400"/>
          <w:sz w:val="22"/>
          <w:vertAlign w:val="superscript"/>
        </w:rPr>
        <w:t>36</w:t>
      </w:r>
      <w:r w:rsidRPr="00DA53AD">
        <w:rPr>
          <w:rFonts w:ascii="Tahoma" w:eastAsia="PMingLiU" w:hAnsi="Tahoma" w:cs="Tahoma"/>
          <w:color w:val="F66400"/>
          <w:sz w:val="22"/>
        </w:rPr>
        <w:t xml:space="preserve"> Core CAL </w:t>
      </w:r>
      <w:r w:rsidRPr="00DA53AD">
        <w:rPr>
          <w:rFonts w:ascii="Tahoma" w:eastAsia="PMingLiU" w:hAnsi="Tahoma" w:cs="Tahoma"/>
          <w:color w:val="F66400"/>
          <w:sz w:val="22"/>
        </w:rPr>
        <w:t>套件</w:t>
      </w:r>
      <w:bookmarkEnd w:id="1159"/>
      <w:bookmarkEnd w:id="1163"/>
    </w:p>
    <w:bookmarkEnd w:id="1160"/>
    <w:bookmarkEnd w:id="1161"/>
    <w:p w:rsidR="00023FE7" w:rsidRPr="00DA53AD" w:rsidRDefault="00023FE7">
      <w:pPr>
        <w:ind w:firstLine="540"/>
        <w:rPr>
          <w:rFonts w:eastAsia="PMingLiU" w:cs="Tahoma"/>
        </w:rPr>
      </w:pPr>
    </w:p>
    <w:p w:rsidR="000D76F0" w:rsidRPr="00DA53AD" w:rsidRDefault="000D76F0" w:rsidP="001154B5">
      <w:pPr>
        <w:ind w:left="720"/>
        <w:rPr>
          <w:rFonts w:eastAsia="PMingLiU" w:cs="Tahoma"/>
          <w:lang w:eastAsia="zh-TW"/>
        </w:rPr>
      </w:pPr>
      <w:r w:rsidRPr="00DA53AD">
        <w:rPr>
          <w:rFonts w:eastAsia="PMingLiU" w:cs="Tahoma"/>
          <w:szCs w:val="20"/>
          <w:lang w:eastAsia="zh-TW"/>
        </w:rPr>
        <w:t xml:space="preserve">Core CAL </w:t>
      </w:r>
      <w:r w:rsidRPr="00DA53AD">
        <w:rPr>
          <w:rFonts w:eastAsia="PMingLiU" w:cs="Tahoma"/>
          <w:szCs w:val="20"/>
          <w:lang w:eastAsia="zh-TW"/>
        </w:rPr>
        <w:t>套件是沒有版本的，且產品使用權係取決於</w:t>
      </w:r>
      <w:r w:rsidRPr="00DA53AD">
        <w:rPr>
          <w:rFonts w:eastAsia="PMingLiU" w:cs="Tahoma"/>
          <w:szCs w:val="20"/>
          <w:lang w:eastAsia="zh-TW"/>
        </w:rPr>
        <w:t xml:space="preserve"> Core CAL </w:t>
      </w:r>
      <w:r w:rsidRPr="00DA53AD">
        <w:rPr>
          <w:rFonts w:eastAsia="PMingLiU" w:cs="Tahoma"/>
          <w:szCs w:val="20"/>
          <w:lang w:eastAsia="zh-TW"/>
        </w:rPr>
        <w:t>套件軟體保證範圍的狀態。</w:t>
      </w:r>
      <w:r w:rsidR="0005003A">
        <w:rPr>
          <w:rFonts w:eastAsia="PMingLiU" w:cs="Tahoma"/>
          <w:szCs w:val="20"/>
          <w:lang w:eastAsia="zh-TW"/>
        </w:rPr>
        <w:br/>
      </w:r>
      <w:r w:rsidRPr="00DA53AD">
        <w:rPr>
          <w:rFonts w:eastAsia="PMingLiU" w:cs="Tahoma"/>
          <w:szCs w:val="20"/>
          <w:lang w:eastAsia="zh-TW"/>
        </w:rPr>
        <w:t>如果範圍已失效，依永久使用權行使的存取權將根據範圍失效之前已生效的產品使用權來決定。自</w:t>
      </w:r>
      <w:r w:rsidRPr="00DA53AD">
        <w:rPr>
          <w:rFonts w:eastAsia="PMingLiU" w:cs="Tahoma"/>
          <w:szCs w:val="20"/>
          <w:lang w:eastAsia="zh-TW"/>
        </w:rPr>
        <w:t xml:space="preserve"> 2012 </w:t>
      </w:r>
      <w:r w:rsidRPr="00DA53AD">
        <w:rPr>
          <w:rFonts w:eastAsia="PMingLiU" w:cs="Tahoma"/>
          <w:szCs w:val="20"/>
          <w:lang w:eastAsia="zh-TW"/>
        </w:rPr>
        <w:t>年</w:t>
      </w:r>
      <w:r w:rsidR="0005003A">
        <w:rPr>
          <w:rFonts w:eastAsia="PMingLiU" w:cs="Tahoma"/>
          <w:szCs w:val="20"/>
          <w:lang w:eastAsia="zh-TW"/>
        </w:rPr>
        <w:t> </w:t>
      </w:r>
      <w:r w:rsidRPr="00DA53AD">
        <w:rPr>
          <w:rFonts w:eastAsia="PMingLiU" w:cs="Tahoma"/>
          <w:szCs w:val="20"/>
          <w:lang w:eastAsia="zh-TW"/>
        </w:rPr>
        <w:t xml:space="preserve">12 </w:t>
      </w:r>
      <w:r w:rsidRPr="00DA53AD">
        <w:rPr>
          <w:rFonts w:eastAsia="PMingLiU" w:cs="Tahoma"/>
          <w:szCs w:val="20"/>
          <w:lang w:eastAsia="zh-TW"/>
        </w:rPr>
        <w:t>月</w:t>
      </w:r>
      <w:r w:rsidRPr="00DA53AD">
        <w:rPr>
          <w:rFonts w:eastAsia="PMingLiU" w:cs="Tahoma"/>
          <w:szCs w:val="20"/>
          <w:lang w:eastAsia="zh-TW"/>
        </w:rPr>
        <w:t xml:space="preserve"> 1 </w:t>
      </w:r>
      <w:r w:rsidRPr="00DA53AD">
        <w:rPr>
          <w:rFonts w:eastAsia="PMingLiU" w:cs="Tahoma"/>
          <w:szCs w:val="20"/>
          <w:lang w:eastAsia="zh-TW"/>
        </w:rPr>
        <w:t>日起，具備有效的軟體保證範圍之</w:t>
      </w:r>
      <w:r w:rsidRPr="00DA53AD">
        <w:rPr>
          <w:rFonts w:eastAsia="PMingLiU" w:cs="Tahoma"/>
          <w:szCs w:val="20"/>
          <w:lang w:eastAsia="zh-TW"/>
        </w:rPr>
        <w:t xml:space="preserve"> Core </w:t>
      </w:r>
      <w:r w:rsidRPr="00DA53AD">
        <w:rPr>
          <w:rFonts w:eastAsia="PMingLiU" w:cs="Tahoma"/>
          <w:color w:val="000000"/>
          <w:szCs w:val="20"/>
          <w:lang w:eastAsia="zh-TW"/>
        </w:rPr>
        <w:t xml:space="preserve">CAL </w:t>
      </w:r>
      <w:r w:rsidRPr="00DA53AD">
        <w:rPr>
          <w:rFonts w:eastAsia="PMingLiU" w:cs="Tahoma"/>
          <w:color w:val="000000"/>
          <w:szCs w:val="20"/>
          <w:lang w:eastAsia="zh-TW"/>
        </w:rPr>
        <w:t>套件的使用權會提供相當於下列項目之權利：</w:t>
      </w:r>
      <w:r w:rsidRPr="00DA53AD">
        <w:rPr>
          <w:rFonts w:eastAsia="PMingLiU" w:cs="Tahoma"/>
          <w:color w:val="000000"/>
          <w:szCs w:val="20"/>
          <w:lang w:eastAsia="zh-TW"/>
        </w:rPr>
        <w:t>Windows</w:t>
      </w:r>
      <w:r w:rsidR="0005003A">
        <w:rPr>
          <w:rFonts w:eastAsia="PMingLiU" w:cs="Tahoma"/>
          <w:color w:val="000000"/>
          <w:szCs w:val="20"/>
          <w:lang w:eastAsia="zh-TW"/>
        </w:rPr>
        <w:t> </w:t>
      </w:r>
      <w:r w:rsidRPr="00DA53AD">
        <w:rPr>
          <w:rFonts w:eastAsia="PMingLiU" w:cs="Tahoma"/>
          <w:color w:val="000000"/>
          <w:szCs w:val="20"/>
          <w:lang w:eastAsia="zh-TW"/>
        </w:rPr>
        <w:t>Server 20012 CAL</w:t>
      </w:r>
      <w:r w:rsidRPr="00DA53AD">
        <w:rPr>
          <w:rFonts w:eastAsia="PMingLiU" w:cs="Tahoma"/>
          <w:color w:val="000000"/>
          <w:szCs w:val="20"/>
          <w:lang w:eastAsia="zh-TW"/>
        </w:rPr>
        <w:t>、</w:t>
      </w:r>
      <w:r w:rsidRPr="00DA53AD">
        <w:rPr>
          <w:rFonts w:eastAsia="PMingLiU" w:cs="Tahoma"/>
          <w:color w:val="000000"/>
          <w:szCs w:val="20"/>
          <w:lang w:eastAsia="zh-TW"/>
        </w:rPr>
        <w:t>Exchange Server 2013 Standard CAL</w:t>
      </w:r>
      <w:r w:rsidRPr="00DA53AD">
        <w:rPr>
          <w:rFonts w:eastAsia="PMingLiU" w:cs="Tahoma"/>
          <w:color w:val="000000"/>
          <w:szCs w:val="20"/>
          <w:lang w:eastAsia="zh-TW"/>
        </w:rPr>
        <w:t>、</w:t>
      </w:r>
      <w:r w:rsidRPr="00DA53AD">
        <w:rPr>
          <w:rFonts w:eastAsia="PMingLiU" w:cs="Tahoma"/>
          <w:color w:val="000000"/>
          <w:lang w:eastAsia="zh-TW"/>
        </w:rPr>
        <w:t>Lync Server 2013 Standard CAL</w:t>
      </w:r>
      <w:r w:rsidRPr="00DA53AD">
        <w:rPr>
          <w:rFonts w:eastAsia="PMingLiU" w:cs="Tahoma"/>
          <w:color w:val="000000"/>
          <w:lang w:eastAsia="zh-TW"/>
        </w:rPr>
        <w:t>、</w:t>
      </w:r>
      <w:r w:rsidRPr="00DA53AD">
        <w:rPr>
          <w:rFonts w:eastAsia="PMingLiU" w:cs="Tahoma"/>
          <w:color w:val="000000"/>
          <w:szCs w:val="20"/>
          <w:lang w:eastAsia="zh-TW"/>
        </w:rPr>
        <w:t>SharePoint</w:t>
      </w:r>
      <w:r w:rsidRPr="00DA53AD">
        <w:rPr>
          <w:rFonts w:eastAsia="PMingLiU" w:cs="Tahoma"/>
          <w:szCs w:val="20"/>
          <w:lang w:eastAsia="zh-TW"/>
        </w:rPr>
        <w:t xml:space="preserve"> Server 2013 Standard CAL</w:t>
      </w:r>
      <w:r w:rsidRPr="00DA53AD">
        <w:rPr>
          <w:rFonts w:eastAsia="PMingLiU" w:cs="Tahoma"/>
          <w:szCs w:val="20"/>
          <w:lang w:eastAsia="zh-TW"/>
        </w:rPr>
        <w:t>、</w:t>
      </w:r>
      <w:r w:rsidRPr="00DA53AD">
        <w:rPr>
          <w:rFonts w:eastAsia="PMingLiU" w:cs="Tahoma"/>
          <w:szCs w:val="20"/>
          <w:lang w:eastAsia="zh-TW"/>
        </w:rPr>
        <w:t xml:space="preserve">System Center 2012 Configuration Manager </w:t>
      </w:r>
      <w:r w:rsidRPr="00DA53AD">
        <w:rPr>
          <w:rFonts w:eastAsia="PMingLiU" w:cs="Tahoma"/>
          <w:szCs w:val="20"/>
          <w:lang w:eastAsia="zh-TW"/>
        </w:rPr>
        <w:t>用戶端管理使用權及</w:t>
      </w:r>
      <w:r w:rsidRPr="00DA53AD">
        <w:rPr>
          <w:rFonts w:eastAsia="PMingLiU" w:cs="Tahoma"/>
          <w:szCs w:val="20"/>
          <w:lang w:eastAsia="zh-TW"/>
        </w:rPr>
        <w:t xml:space="preserve"> System Center 2012 Endpoint Protection</w:t>
      </w:r>
      <w:r w:rsidRPr="00DA53AD">
        <w:rPr>
          <w:rFonts w:eastAsia="PMingLiU" w:cs="Tahoma"/>
          <w:color w:val="000000"/>
          <w:szCs w:val="20"/>
          <w:lang w:eastAsia="zh-TW"/>
        </w:rPr>
        <w:t>。</w:t>
      </w:r>
      <w:r w:rsidRPr="00DA53AD">
        <w:rPr>
          <w:rFonts w:eastAsia="PMingLiU" w:cs="Tahoma"/>
          <w:color w:val="000000"/>
          <w:szCs w:val="18"/>
          <w:lang w:eastAsia="zh-TW"/>
        </w:rPr>
        <w:t xml:space="preserve">Core CAL </w:t>
      </w:r>
      <w:r w:rsidRPr="00DA53AD">
        <w:rPr>
          <w:rFonts w:eastAsia="PMingLiU" w:cs="Tahoma"/>
          <w:color w:val="000000"/>
          <w:szCs w:val="18"/>
          <w:lang w:eastAsia="zh-TW"/>
        </w:rPr>
        <w:t>套件的使用權是單一的使用權，其必須指派給單一使用者或裝置。就像客戶之大量授權合約中所提供之內容，客戶不能將</w:t>
      </w:r>
      <w:r w:rsidRPr="00DA53AD">
        <w:rPr>
          <w:rFonts w:eastAsia="PMingLiU" w:cs="Tahoma"/>
          <w:color w:val="000000"/>
          <w:szCs w:val="18"/>
          <w:lang w:eastAsia="zh-TW"/>
        </w:rPr>
        <w:t xml:space="preserve"> Core CAL </w:t>
      </w:r>
      <w:r w:rsidRPr="00DA53AD">
        <w:rPr>
          <w:rFonts w:eastAsia="PMingLiU" w:cs="Tahoma"/>
          <w:color w:val="000000"/>
          <w:szCs w:val="18"/>
          <w:lang w:eastAsia="zh-TW"/>
        </w:rPr>
        <w:t>套件的權利分開使用，不能允許兩個或多個使用者或裝置同時存取其不同元件。</w:t>
      </w:r>
    </w:p>
    <w:p w:rsidR="00023FE7" w:rsidRPr="00DA53AD" w:rsidRDefault="00023FE7" w:rsidP="001154B5">
      <w:pPr>
        <w:ind w:left="720"/>
        <w:rPr>
          <w:rFonts w:eastAsia="PMingLiU" w:cs="Tahoma"/>
          <w:lang w:eastAsia="zh-TW"/>
        </w:rPr>
      </w:pPr>
    </w:p>
    <w:p w:rsidR="00023FE7" w:rsidRPr="00DA53AD" w:rsidRDefault="00023FE7" w:rsidP="00A66BD2">
      <w:pPr>
        <w:spacing w:after="60"/>
        <w:ind w:left="720"/>
        <w:rPr>
          <w:rFonts w:eastAsia="PMingLiU" w:cs="Tahoma"/>
        </w:rPr>
      </w:pPr>
      <w:r w:rsidRPr="00DA53AD">
        <w:rPr>
          <w:rFonts w:eastAsia="PMingLiU" w:cs="Tahoma"/>
          <w:b/>
          <w:bCs/>
          <w:color w:val="000000"/>
          <w:szCs w:val="20"/>
        </w:rPr>
        <w:t>僅學生適用之</w:t>
      </w:r>
      <w:r w:rsidRPr="00DA53AD">
        <w:rPr>
          <w:rFonts w:eastAsia="PMingLiU" w:cs="Tahoma"/>
          <w:b/>
          <w:bCs/>
          <w:color w:val="000000"/>
          <w:szCs w:val="20"/>
        </w:rPr>
        <w:t xml:space="preserve"> CAL (Academic Open License </w:t>
      </w:r>
      <w:r w:rsidRPr="00DA53AD">
        <w:rPr>
          <w:rFonts w:eastAsia="PMingLiU" w:cs="Tahoma"/>
          <w:b/>
          <w:bCs/>
          <w:color w:val="000000"/>
          <w:szCs w:val="20"/>
        </w:rPr>
        <w:t>及</w:t>
      </w:r>
      <w:r w:rsidRPr="00DA53AD">
        <w:rPr>
          <w:rFonts w:eastAsia="PMingLiU" w:cs="Tahoma"/>
          <w:b/>
          <w:bCs/>
          <w:color w:val="000000"/>
          <w:szCs w:val="20"/>
        </w:rPr>
        <w:t xml:space="preserve"> Academic Select)</w:t>
      </w:r>
    </w:p>
    <w:p w:rsidR="00023FE7" w:rsidRPr="00DA53AD" w:rsidRDefault="00023FE7" w:rsidP="001154B5">
      <w:pPr>
        <w:ind w:left="720"/>
        <w:rPr>
          <w:rFonts w:eastAsia="PMingLiU" w:cs="Tahoma"/>
        </w:rPr>
      </w:pPr>
      <w:r w:rsidRPr="00DA53AD">
        <w:rPr>
          <w:rFonts w:eastAsia="PMingLiU" w:cs="Tahoma"/>
          <w:szCs w:val="20"/>
        </w:rPr>
        <w:t>僅學生適用之</w:t>
      </w:r>
      <w:r w:rsidRPr="00DA53AD">
        <w:rPr>
          <w:rFonts w:eastAsia="PMingLiU" w:cs="Tahoma"/>
          <w:szCs w:val="20"/>
        </w:rPr>
        <w:t xml:space="preserve"> CAL </w:t>
      </w:r>
      <w:r w:rsidRPr="00DA53AD">
        <w:rPr>
          <w:rFonts w:eastAsia="PMingLiU" w:cs="Tahoma"/>
          <w:szCs w:val="20"/>
        </w:rPr>
        <w:t>僅限於授權學生所擁有之個人電腦，或授權分配給個別學生而非供實驗室或教室內使用之機構所擁有之個人電腦。</w:t>
      </w:r>
    </w:p>
    <w:p w:rsidR="0036063B" w:rsidRPr="00DA53AD" w:rsidRDefault="0036063B" w:rsidP="00AF3B19">
      <w:pPr>
        <w:rPr>
          <w:rFonts w:eastAsia="PMingLiU" w:cs="Tahoma"/>
        </w:rPr>
      </w:pPr>
    </w:p>
    <w:p w:rsidR="00285E3D" w:rsidRDefault="00285E3D" w:rsidP="00AF3B19">
      <w:pPr>
        <w:rPr>
          <w:rFonts w:eastAsia="PMingLiU" w:cs="Tahoma"/>
        </w:rPr>
      </w:pPr>
    </w:p>
    <w:p w:rsidR="0005003A" w:rsidRDefault="0005003A" w:rsidP="00AF3B19">
      <w:pPr>
        <w:rPr>
          <w:rFonts w:eastAsia="PMingLiU" w:cs="Tahoma"/>
        </w:rPr>
      </w:pPr>
    </w:p>
    <w:p w:rsidR="0005003A" w:rsidRDefault="0005003A" w:rsidP="00AF3B19">
      <w:pPr>
        <w:rPr>
          <w:rFonts w:eastAsia="PMingLiU" w:cs="Tahoma"/>
        </w:rPr>
      </w:pPr>
    </w:p>
    <w:p w:rsidR="0005003A" w:rsidRDefault="0005003A" w:rsidP="00AF3B19">
      <w:pPr>
        <w:rPr>
          <w:rFonts w:eastAsia="PMingLiU" w:cs="Tahoma"/>
        </w:rPr>
      </w:pPr>
    </w:p>
    <w:p w:rsidR="0005003A" w:rsidRPr="00DA53AD" w:rsidRDefault="0005003A" w:rsidP="00AF3B19">
      <w:pPr>
        <w:rPr>
          <w:rFonts w:eastAsia="PMingLiU" w:cs="Tahoma"/>
        </w:rPr>
      </w:pPr>
    </w:p>
    <w:p w:rsidR="00B947E4" w:rsidRPr="00DA53AD" w:rsidRDefault="00B26237" w:rsidP="00416294">
      <w:pPr>
        <w:pStyle w:val="Heading3"/>
        <w:rPr>
          <w:rFonts w:ascii="Tahoma" w:eastAsia="PMingLiU" w:hAnsi="Tahoma" w:cs="Tahoma"/>
        </w:rPr>
      </w:pPr>
      <w:bookmarkStart w:id="1164" w:name="_37_Core_Infrastructure"/>
      <w:bookmarkStart w:id="1165" w:name="_Toc336338296"/>
      <w:bookmarkStart w:id="1166" w:name="_Toc352109555"/>
      <w:bookmarkStart w:id="1167" w:name="Srv_35CoreInfraServerSuiteStd"/>
      <w:bookmarkStart w:id="1168" w:name="Srv_32CoreInfraServerSuiteStd"/>
      <w:bookmarkStart w:id="1169" w:name="Srv_35DynCRMWorkProEnt"/>
      <w:bookmarkEnd w:id="1164"/>
      <w:r w:rsidRPr="00DA53AD">
        <w:rPr>
          <w:rFonts w:ascii="Tahoma" w:eastAsia="PMingLiU" w:hAnsi="Tahoma" w:cs="Tahoma"/>
          <w:caps/>
          <w:color w:val="F66400"/>
          <w:sz w:val="22"/>
          <w:vertAlign w:val="superscript"/>
        </w:rPr>
        <w:lastRenderedPageBreak/>
        <w:t>37</w:t>
      </w:r>
      <w:r w:rsidRPr="00DA53AD">
        <w:rPr>
          <w:rFonts w:ascii="Tahoma" w:eastAsia="PMingLiU" w:hAnsi="Tahoma" w:cs="Tahoma"/>
          <w:color w:val="F66400"/>
          <w:sz w:val="22"/>
        </w:rPr>
        <w:t xml:space="preserve"> Core Infrastructure Server Suite Standard</w:t>
      </w:r>
      <w:bookmarkEnd w:id="1165"/>
      <w:bookmarkEnd w:id="1166"/>
    </w:p>
    <w:bookmarkEnd w:id="1167"/>
    <w:bookmarkEnd w:id="1168"/>
    <w:p w:rsidR="004D776B" w:rsidRPr="00DA53AD" w:rsidRDefault="004D776B" w:rsidP="00416294">
      <w:pPr>
        <w:rPr>
          <w:rFonts w:eastAsia="PMingLiU" w:cs="Tahoma"/>
        </w:rPr>
      </w:pPr>
    </w:p>
    <w:p w:rsidR="004D776B" w:rsidRPr="00DA53AD" w:rsidRDefault="00A66BD2" w:rsidP="00A66BD2">
      <w:pPr>
        <w:spacing w:after="60"/>
        <w:ind w:left="720"/>
        <w:rPr>
          <w:rFonts w:eastAsia="PMingLiU" w:cs="Tahoma"/>
        </w:rPr>
      </w:pPr>
      <w:r w:rsidRPr="00DA53AD">
        <w:rPr>
          <w:rFonts w:eastAsia="PMingLiU" w:cs="Tahoma"/>
          <w:b/>
          <w:szCs w:val="18"/>
        </w:rPr>
        <w:t>移轉至新授權模式</w:t>
      </w:r>
    </w:p>
    <w:p w:rsidR="004D776B" w:rsidRPr="00DA53AD" w:rsidRDefault="004D776B" w:rsidP="00A66BD2">
      <w:pPr>
        <w:ind w:left="720"/>
        <w:rPr>
          <w:rFonts w:eastAsia="PMingLiU" w:cs="Tahoma"/>
          <w:lang w:eastAsia="zh-TW"/>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日起，</w:t>
      </w:r>
      <w:r w:rsidRPr="00DA53AD">
        <w:rPr>
          <w:rFonts w:eastAsia="PMingLiU" w:cs="Tahoma"/>
          <w:szCs w:val="18"/>
        </w:rPr>
        <w:t xml:space="preserve">CIS </w:t>
      </w:r>
      <w:r w:rsidRPr="00DA53AD">
        <w:rPr>
          <w:rFonts w:eastAsia="PMingLiU" w:cs="Tahoma"/>
          <w:szCs w:val="18"/>
        </w:rPr>
        <w:t>的授權模式已變更。</w:t>
      </w:r>
      <w:r w:rsidRPr="00DA53AD">
        <w:rPr>
          <w:rFonts w:eastAsia="PMingLiU" w:cs="Tahoma"/>
          <w:szCs w:val="18"/>
          <w:lang w:eastAsia="zh-TW"/>
        </w:rPr>
        <w:t>依新註冊取得在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日之後生效的使用權，</w:t>
      </w:r>
      <w:r w:rsidR="0005003A">
        <w:rPr>
          <w:rFonts w:eastAsia="PMingLiU" w:cs="Tahoma"/>
          <w:szCs w:val="18"/>
          <w:lang w:eastAsia="zh-TW"/>
        </w:rPr>
        <w:br/>
      </w:r>
      <w:r w:rsidRPr="00DA53AD">
        <w:rPr>
          <w:rFonts w:eastAsia="PMingLiU" w:cs="Tahoma"/>
          <w:szCs w:val="18"/>
          <w:lang w:eastAsia="zh-TW"/>
        </w:rPr>
        <w:t>至多可以授權兩個實體處理器。</w:t>
      </w:r>
    </w:p>
    <w:p w:rsidR="00A66BD2" w:rsidRPr="00DA53AD" w:rsidRDefault="00A66BD2" w:rsidP="00A66BD2">
      <w:pPr>
        <w:ind w:left="720"/>
        <w:rPr>
          <w:rFonts w:eastAsia="PMingLiU" w:cs="Tahoma"/>
          <w:lang w:eastAsia="zh-TW"/>
        </w:rPr>
      </w:pPr>
    </w:p>
    <w:p w:rsidR="004D776B" w:rsidRPr="0005003A" w:rsidRDefault="004D776B" w:rsidP="00A66BD2">
      <w:pPr>
        <w:ind w:left="720"/>
        <w:rPr>
          <w:rFonts w:eastAsia="PMingLiU" w:cs="Tahoma"/>
          <w:szCs w:val="18"/>
          <w:lang w:eastAsia="zh-TW"/>
        </w:rPr>
      </w:pPr>
      <w:r w:rsidRPr="0005003A">
        <w:rPr>
          <w:rFonts w:eastAsia="PMingLiU" w:cs="Tahoma"/>
          <w:szCs w:val="18"/>
          <w:lang w:eastAsia="zh-TW"/>
        </w:rPr>
        <w:t>自</w:t>
      </w:r>
      <w:r w:rsidRPr="0005003A">
        <w:rPr>
          <w:rFonts w:eastAsia="PMingLiU" w:cs="Tahoma"/>
          <w:szCs w:val="18"/>
          <w:lang w:eastAsia="zh-TW"/>
        </w:rPr>
        <w:t xml:space="preserve"> 2012 </w:t>
      </w:r>
      <w:r w:rsidRPr="0005003A">
        <w:rPr>
          <w:rFonts w:eastAsia="PMingLiU" w:cs="Tahoma"/>
          <w:szCs w:val="18"/>
          <w:lang w:eastAsia="zh-TW"/>
        </w:rPr>
        <w:t>年</w:t>
      </w:r>
      <w:r w:rsidRPr="0005003A">
        <w:rPr>
          <w:rFonts w:eastAsia="PMingLiU" w:cs="Tahoma"/>
          <w:szCs w:val="18"/>
          <w:lang w:eastAsia="zh-TW"/>
        </w:rPr>
        <w:t xml:space="preserve"> 4 </w:t>
      </w:r>
      <w:r w:rsidRPr="0005003A">
        <w:rPr>
          <w:rFonts w:eastAsia="PMingLiU" w:cs="Tahoma"/>
          <w:szCs w:val="18"/>
          <w:lang w:eastAsia="zh-TW"/>
        </w:rPr>
        <w:t>月</w:t>
      </w:r>
      <w:r w:rsidRPr="0005003A">
        <w:rPr>
          <w:rFonts w:eastAsia="PMingLiU" w:cs="Tahoma"/>
          <w:szCs w:val="18"/>
          <w:lang w:eastAsia="zh-TW"/>
        </w:rPr>
        <w:t xml:space="preserve"> 1 </w:t>
      </w:r>
      <w:r w:rsidRPr="0005003A">
        <w:rPr>
          <w:rFonts w:eastAsia="PMingLiU" w:cs="Tahoma"/>
          <w:szCs w:val="18"/>
          <w:lang w:eastAsia="zh-TW"/>
        </w:rPr>
        <w:t>日起，客戶依現有註冊</w:t>
      </w:r>
      <w:r w:rsidRPr="0005003A">
        <w:rPr>
          <w:rFonts w:eastAsia="PMingLiU" w:cs="Tahoma"/>
          <w:szCs w:val="18"/>
          <w:lang w:eastAsia="zh-TW"/>
        </w:rPr>
        <w:t xml:space="preserve"> (</w:t>
      </w:r>
      <w:r w:rsidRPr="0005003A">
        <w:rPr>
          <w:rFonts w:eastAsia="PMingLiU" w:cs="Tahoma"/>
          <w:szCs w:val="18"/>
          <w:lang w:eastAsia="zh-TW"/>
        </w:rPr>
        <w:t>於</w:t>
      </w:r>
      <w:r w:rsidRPr="0005003A">
        <w:rPr>
          <w:rFonts w:eastAsia="PMingLiU" w:cs="Tahoma"/>
          <w:szCs w:val="18"/>
          <w:lang w:eastAsia="zh-TW"/>
        </w:rPr>
        <w:t xml:space="preserve"> 2012 </w:t>
      </w:r>
      <w:r w:rsidRPr="0005003A">
        <w:rPr>
          <w:rFonts w:eastAsia="PMingLiU" w:cs="Tahoma"/>
          <w:szCs w:val="18"/>
          <w:lang w:eastAsia="zh-TW"/>
        </w:rPr>
        <w:t>年</w:t>
      </w:r>
      <w:r w:rsidRPr="0005003A">
        <w:rPr>
          <w:rFonts w:eastAsia="PMingLiU" w:cs="Tahoma"/>
          <w:szCs w:val="18"/>
          <w:lang w:eastAsia="zh-TW"/>
        </w:rPr>
        <w:t xml:space="preserve"> 4 </w:t>
      </w:r>
      <w:r w:rsidRPr="0005003A">
        <w:rPr>
          <w:rFonts w:eastAsia="PMingLiU" w:cs="Tahoma"/>
          <w:szCs w:val="18"/>
          <w:lang w:eastAsia="zh-TW"/>
        </w:rPr>
        <w:t>月</w:t>
      </w:r>
      <w:r w:rsidRPr="0005003A">
        <w:rPr>
          <w:rFonts w:eastAsia="PMingLiU" w:cs="Tahoma"/>
          <w:szCs w:val="18"/>
          <w:lang w:eastAsia="zh-TW"/>
        </w:rPr>
        <w:t xml:space="preserve"> 1 </w:t>
      </w:r>
      <w:r w:rsidRPr="0005003A">
        <w:rPr>
          <w:rFonts w:eastAsia="PMingLiU" w:cs="Tahoma"/>
          <w:szCs w:val="18"/>
          <w:lang w:eastAsia="zh-TW"/>
        </w:rPr>
        <w:t>日當日或之前生效</w:t>
      </w:r>
      <w:r w:rsidRPr="0005003A">
        <w:rPr>
          <w:rFonts w:eastAsia="PMingLiU" w:cs="Tahoma"/>
          <w:szCs w:val="18"/>
          <w:lang w:eastAsia="zh-TW"/>
        </w:rPr>
        <w:t xml:space="preserve">) </w:t>
      </w:r>
      <w:r w:rsidRPr="0005003A">
        <w:rPr>
          <w:rFonts w:eastAsia="PMingLiU" w:cs="Tahoma"/>
          <w:szCs w:val="18"/>
          <w:lang w:eastAsia="zh-TW"/>
        </w:rPr>
        <w:t>可以繼續依每項使用權僅可以授權一個處理器之舊模式校正使用權。下列移轉權利適用於這些客戶的使用權：</w:t>
      </w:r>
    </w:p>
    <w:p w:rsidR="004D776B" w:rsidRPr="0005003A" w:rsidRDefault="004D776B" w:rsidP="00A66BD2">
      <w:pPr>
        <w:pStyle w:val="ListParagraph"/>
        <w:contextualSpacing w:val="0"/>
        <w:rPr>
          <w:rFonts w:ascii="Tahoma" w:eastAsia="PMingLiU" w:hAnsi="Tahoma" w:cs="Tahoma"/>
          <w:sz w:val="18"/>
          <w:szCs w:val="18"/>
        </w:rPr>
      </w:pPr>
      <w:r w:rsidRPr="0005003A">
        <w:rPr>
          <w:rFonts w:ascii="Tahoma" w:eastAsia="PMingLiU" w:hAnsi="Tahoma" w:cs="Tahoma"/>
          <w:sz w:val="18"/>
          <w:szCs w:val="18"/>
        </w:rPr>
        <w:t>就客戶現有的</w:t>
      </w:r>
      <w:r w:rsidRPr="0005003A">
        <w:rPr>
          <w:rFonts w:ascii="Tahoma" w:eastAsia="PMingLiU" w:hAnsi="Tahoma" w:cs="Tahoma"/>
          <w:sz w:val="18"/>
          <w:szCs w:val="18"/>
        </w:rPr>
        <w:t xml:space="preserve"> Enrollment </w:t>
      </w:r>
      <w:r w:rsidRPr="0005003A">
        <w:rPr>
          <w:rFonts w:ascii="Tahoma" w:eastAsia="PMingLiU" w:hAnsi="Tahoma" w:cs="Tahoma"/>
          <w:sz w:val="18"/>
          <w:szCs w:val="18"/>
        </w:rPr>
        <w:t>之期間而言，客戶依舊模式所取得的現有及新的使用權將視同以</w:t>
      </w:r>
      <w:r w:rsidRPr="0005003A">
        <w:rPr>
          <w:rFonts w:ascii="Tahoma" w:eastAsia="PMingLiU" w:hAnsi="Tahoma" w:cs="Tahoma"/>
          <w:sz w:val="18"/>
          <w:szCs w:val="18"/>
        </w:rPr>
        <w:t xml:space="preserve"> 1:1 </w:t>
      </w:r>
      <w:r w:rsidRPr="0005003A">
        <w:rPr>
          <w:rFonts w:ascii="Tahoma" w:eastAsia="PMingLiU" w:hAnsi="Tahoma" w:cs="Tahoma"/>
          <w:sz w:val="18"/>
          <w:szCs w:val="18"/>
        </w:rPr>
        <w:t>比例依新模式取得之相等使用權。續約時，客戶可以將軟體保證續約為依新模式取得的使用權。</w:t>
      </w:r>
    </w:p>
    <w:p w:rsidR="00973A93" w:rsidRPr="00DA53AD" w:rsidRDefault="00973A93">
      <w:pPr>
        <w:rPr>
          <w:rFonts w:eastAsia="PMingLiU" w:cs="Tahoma"/>
          <w:lang w:eastAsia="zh-TW"/>
        </w:rPr>
      </w:pPr>
    </w:p>
    <w:p w:rsidR="004D776B" w:rsidRPr="00DA53AD" w:rsidRDefault="004D776B" w:rsidP="00A66BD2">
      <w:pPr>
        <w:spacing w:after="60"/>
        <w:ind w:left="720"/>
        <w:rPr>
          <w:rFonts w:eastAsia="PMingLiU" w:cs="Tahoma"/>
        </w:rPr>
      </w:pPr>
      <w:r w:rsidRPr="00DA53AD">
        <w:rPr>
          <w:rFonts w:eastAsia="PMingLiU" w:cs="Tahoma"/>
          <w:b/>
          <w:szCs w:val="18"/>
        </w:rPr>
        <w:t xml:space="preserve">Windows Server </w:t>
      </w:r>
      <w:r w:rsidRPr="00DA53AD">
        <w:rPr>
          <w:rFonts w:eastAsia="PMingLiU" w:cs="Tahoma"/>
          <w:b/>
          <w:szCs w:val="18"/>
        </w:rPr>
        <w:t>的新版本發行</w:t>
      </w:r>
    </w:p>
    <w:p w:rsidR="004D776B" w:rsidRPr="00DA53AD" w:rsidRDefault="004D776B" w:rsidP="00A66BD2">
      <w:pPr>
        <w:ind w:left="720"/>
        <w:rPr>
          <w:rFonts w:eastAsia="PMingLiU" w:cs="Tahoma"/>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9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日取得具備有效軟體保證之</w:t>
      </w:r>
      <w:r w:rsidRPr="00DA53AD">
        <w:rPr>
          <w:rFonts w:eastAsia="PMingLiU" w:cs="Tahoma"/>
          <w:szCs w:val="18"/>
        </w:rPr>
        <w:t xml:space="preserve"> Core Infrastructure Server Suite Standard </w:t>
      </w:r>
      <w:r w:rsidRPr="00DA53AD">
        <w:rPr>
          <w:rFonts w:eastAsia="PMingLiU" w:cs="Tahoma"/>
          <w:szCs w:val="18"/>
        </w:rPr>
        <w:t>授權的客戶有權利使用下列產品，其係受該等產品及</w:t>
      </w:r>
      <w:r w:rsidRPr="00DA53AD">
        <w:rPr>
          <w:rFonts w:eastAsia="PMingLiU" w:cs="Tahoma"/>
          <w:szCs w:val="18"/>
        </w:rPr>
        <w:t xml:space="preserve"> Core Infrastructure Server Suite Standard </w:t>
      </w:r>
      <w:r w:rsidRPr="00DA53AD">
        <w:rPr>
          <w:rFonts w:eastAsia="PMingLiU" w:cs="Tahoma"/>
          <w:szCs w:val="18"/>
        </w:rPr>
        <w:t>之產品使用權所拘束：</w:t>
      </w:r>
    </w:p>
    <w:p w:rsidR="00A66BD2" w:rsidRPr="00DA53AD" w:rsidRDefault="00A66BD2" w:rsidP="00A66BD2">
      <w:pPr>
        <w:ind w:left="720"/>
        <w:rPr>
          <w:rFonts w:eastAsia="PMingLiU" w:cs="Tahoma"/>
        </w:rPr>
      </w:pPr>
    </w:p>
    <w:p w:rsidR="004D776B" w:rsidRPr="00DA53AD" w:rsidRDefault="004D776B" w:rsidP="00EE3CF0">
      <w:pPr>
        <w:numPr>
          <w:ilvl w:val="0"/>
          <w:numId w:val="23"/>
        </w:numPr>
        <w:tabs>
          <w:tab w:val="left" w:pos="1440"/>
          <w:tab w:val="left" w:pos="3510"/>
        </w:tabs>
        <w:spacing w:after="60"/>
        <w:rPr>
          <w:rFonts w:eastAsia="PMingLiU" w:cs="Tahoma"/>
        </w:rPr>
      </w:pPr>
      <w:r w:rsidRPr="00DA53AD">
        <w:rPr>
          <w:rFonts w:eastAsia="PMingLiU" w:cs="Tahoma"/>
          <w:szCs w:val="18"/>
        </w:rPr>
        <w:t>Windows Server 2012 Standard</w:t>
      </w:r>
    </w:p>
    <w:p w:rsidR="004D776B" w:rsidRPr="00DA53AD" w:rsidRDefault="004D776B" w:rsidP="00EE3CF0">
      <w:pPr>
        <w:numPr>
          <w:ilvl w:val="0"/>
          <w:numId w:val="23"/>
        </w:numPr>
        <w:tabs>
          <w:tab w:val="left" w:pos="1440"/>
          <w:tab w:val="left" w:pos="3510"/>
        </w:tabs>
        <w:spacing w:after="60"/>
        <w:rPr>
          <w:rFonts w:eastAsia="PMingLiU" w:cs="Tahoma"/>
        </w:rPr>
      </w:pPr>
      <w:r w:rsidRPr="00DA53AD">
        <w:rPr>
          <w:rFonts w:eastAsia="PMingLiU" w:cs="Tahoma"/>
          <w:szCs w:val="18"/>
        </w:rPr>
        <w:t>System Center 2012 Standard</w:t>
      </w:r>
    </w:p>
    <w:p w:rsidR="00A66BD2" w:rsidRPr="00DA53AD" w:rsidRDefault="00A66BD2" w:rsidP="00A66BD2">
      <w:pPr>
        <w:tabs>
          <w:tab w:val="left" w:pos="1440"/>
          <w:tab w:val="left" w:pos="3510"/>
        </w:tabs>
        <w:rPr>
          <w:rFonts w:eastAsia="PMingLiU" w:cs="Tahoma"/>
        </w:rPr>
      </w:pPr>
    </w:p>
    <w:p w:rsidR="004D776B" w:rsidRPr="00DA53AD" w:rsidRDefault="004D776B" w:rsidP="00A66BD2">
      <w:pPr>
        <w:ind w:left="720"/>
        <w:rPr>
          <w:rFonts w:eastAsia="PMingLiU" w:cs="Tahoma"/>
        </w:rPr>
      </w:pPr>
      <w:r w:rsidRPr="00DA53AD">
        <w:rPr>
          <w:rFonts w:eastAsia="PMingLiU" w:cs="Tahoma"/>
          <w:szCs w:val="18"/>
        </w:rPr>
        <w:t>針對</w:t>
      </w:r>
      <w:r w:rsidRPr="00DA53AD">
        <w:rPr>
          <w:rFonts w:eastAsia="PMingLiU" w:cs="Tahoma"/>
          <w:szCs w:val="18"/>
        </w:rPr>
        <w:t xml:space="preserve"> Core Infrastructure Server Suite Standard </w:t>
      </w:r>
      <w:r w:rsidRPr="00DA53AD">
        <w:rPr>
          <w:rFonts w:eastAsia="PMingLiU" w:cs="Tahoma"/>
          <w:szCs w:val="18"/>
        </w:rPr>
        <w:t>客戶已具備正確授權的任何伺服器，可以執行</w:t>
      </w:r>
      <w:r w:rsidRPr="00DA53AD">
        <w:rPr>
          <w:rFonts w:eastAsia="PMingLiU" w:cs="Tahoma"/>
          <w:szCs w:val="18"/>
        </w:rPr>
        <w:t xml:space="preserve"> Windows Server 2008 R2 Enterprise </w:t>
      </w:r>
      <w:r w:rsidRPr="00DA53AD">
        <w:rPr>
          <w:rFonts w:eastAsia="PMingLiU" w:cs="Tahoma"/>
          <w:szCs w:val="18"/>
        </w:rPr>
        <w:t>的執行個體取代</w:t>
      </w:r>
      <w:r w:rsidRPr="00DA53AD">
        <w:rPr>
          <w:rFonts w:eastAsia="PMingLiU" w:cs="Tahoma"/>
          <w:szCs w:val="18"/>
        </w:rPr>
        <w:t xml:space="preserve"> Windows Server Standard</w:t>
      </w:r>
      <w:r w:rsidRPr="00DA53AD">
        <w:rPr>
          <w:rFonts w:eastAsia="PMingLiU" w:cs="Tahoma"/>
          <w:szCs w:val="18"/>
        </w:rPr>
        <w:t>。</w:t>
      </w:r>
    </w:p>
    <w:p w:rsidR="00A66BD2" w:rsidRPr="00DA53AD" w:rsidRDefault="00A66BD2" w:rsidP="00A66BD2">
      <w:pPr>
        <w:ind w:left="720"/>
        <w:rPr>
          <w:rFonts w:eastAsia="PMingLiU" w:cs="Tahoma"/>
        </w:rPr>
      </w:pPr>
    </w:p>
    <w:p w:rsidR="004D776B" w:rsidRPr="00DA53AD" w:rsidRDefault="004D776B" w:rsidP="00A66BD2">
      <w:pPr>
        <w:spacing w:after="60"/>
        <w:ind w:left="720"/>
        <w:rPr>
          <w:rFonts w:eastAsia="PMingLiU" w:cs="Tahoma"/>
        </w:rPr>
      </w:pPr>
      <w:r w:rsidRPr="00DA53AD">
        <w:rPr>
          <w:rFonts w:eastAsia="PMingLiU" w:cs="Tahoma"/>
          <w:b/>
          <w:szCs w:val="18"/>
        </w:rPr>
        <w:t xml:space="preserve">Windows Server Standard </w:t>
      </w:r>
      <w:r w:rsidRPr="00DA53AD">
        <w:rPr>
          <w:rFonts w:eastAsia="PMingLiU" w:cs="Tahoma"/>
          <w:b/>
          <w:szCs w:val="18"/>
        </w:rPr>
        <w:t>和</w:t>
      </w:r>
      <w:r w:rsidRPr="00DA53AD">
        <w:rPr>
          <w:rFonts w:eastAsia="PMingLiU" w:cs="Tahoma"/>
          <w:b/>
          <w:szCs w:val="18"/>
        </w:rPr>
        <w:t xml:space="preserve"> System Center Standard </w:t>
      </w:r>
      <w:r w:rsidRPr="00DA53AD">
        <w:rPr>
          <w:rFonts w:eastAsia="PMingLiU" w:cs="Tahoma"/>
          <w:b/>
          <w:szCs w:val="18"/>
        </w:rPr>
        <w:t>客戶以及</w:t>
      </w:r>
      <w:r w:rsidRPr="00DA53AD">
        <w:rPr>
          <w:rFonts w:eastAsia="PMingLiU" w:cs="Tahoma"/>
          <w:b/>
          <w:szCs w:val="18"/>
        </w:rPr>
        <w:t xml:space="preserve"> Windows Server Enterprise </w:t>
      </w:r>
      <w:r w:rsidRPr="00DA53AD">
        <w:rPr>
          <w:rFonts w:eastAsia="PMingLiU" w:cs="Tahoma"/>
          <w:b/>
          <w:szCs w:val="18"/>
        </w:rPr>
        <w:t>和</w:t>
      </w:r>
      <w:r w:rsidR="0005003A">
        <w:rPr>
          <w:rFonts w:eastAsia="PMingLiU" w:cs="Tahoma"/>
          <w:b/>
          <w:szCs w:val="18"/>
        </w:rPr>
        <w:t> </w:t>
      </w:r>
      <w:r w:rsidRPr="00DA53AD">
        <w:rPr>
          <w:rFonts w:eastAsia="PMingLiU" w:cs="Tahoma"/>
          <w:b/>
          <w:szCs w:val="18"/>
        </w:rPr>
        <w:t xml:space="preserve">System Center Standard </w:t>
      </w:r>
      <w:r w:rsidRPr="00DA53AD">
        <w:rPr>
          <w:rFonts w:eastAsia="PMingLiU" w:cs="Tahoma"/>
          <w:b/>
          <w:szCs w:val="18"/>
        </w:rPr>
        <w:t>客戶的軟體保證續約優惠方案</w:t>
      </w:r>
    </w:p>
    <w:p w:rsidR="004D776B" w:rsidRPr="00DA53AD" w:rsidRDefault="004D776B" w:rsidP="00A66BD2">
      <w:pPr>
        <w:ind w:left="720"/>
        <w:rPr>
          <w:rFonts w:eastAsia="PMingLiU" w:cs="Tahoma"/>
        </w:rPr>
      </w:pPr>
      <w:r w:rsidRPr="00DA53AD">
        <w:rPr>
          <w:rFonts w:eastAsia="PMingLiU" w:cs="Tahoma"/>
          <w:szCs w:val="18"/>
        </w:rPr>
        <w:t>針對以下表</w:t>
      </w:r>
      <w:r w:rsidRPr="00DA53AD">
        <w:rPr>
          <w:rFonts w:eastAsia="PMingLiU" w:cs="Tahoma"/>
          <w:szCs w:val="18"/>
        </w:rPr>
        <w:t xml:space="preserve"> A </w:t>
      </w:r>
      <w:r w:rsidRPr="00DA53AD">
        <w:rPr>
          <w:rFonts w:eastAsia="PMingLiU" w:cs="Tahoma"/>
          <w:szCs w:val="18"/>
        </w:rPr>
        <w:t>中之所有產品具備有效的軟體保證之使用權的客戶，在未取得基礎</w:t>
      </w:r>
      <w:r w:rsidRPr="00DA53AD">
        <w:rPr>
          <w:rFonts w:eastAsia="PMingLiU" w:cs="Tahoma"/>
          <w:szCs w:val="18"/>
        </w:rPr>
        <w:t xml:space="preserve"> Core Infrastructure Server Suite Standard </w:t>
      </w:r>
      <w:r w:rsidRPr="00DA53AD">
        <w:rPr>
          <w:rFonts w:eastAsia="PMingLiU" w:cs="Tahoma"/>
          <w:szCs w:val="18"/>
        </w:rPr>
        <w:t>使用權的情況下，可能會因該範圍屆滿而取得</w:t>
      </w:r>
      <w:r w:rsidRPr="00DA53AD">
        <w:rPr>
          <w:rFonts w:eastAsia="PMingLiU" w:cs="Tahoma"/>
          <w:szCs w:val="18"/>
        </w:rPr>
        <w:t xml:space="preserve"> Core Infrastructure Server Suite Standard </w:t>
      </w:r>
      <w:r w:rsidRPr="00DA53AD">
        <w:rPr>
          <w:rFonts w:eastAsia="PMingLiU" w:cs="Tahoma"/>
          <w:szCs w:val="18"/>
        </w:rPr>
        <w:t>的軟體保證。</w:t>
      </w:r>
    </w:p>
    <w:p w:rsidR="00A66BD2" w:rsidRPr="00DA53AD"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A53AD"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DA53AD" w:rsidRDefault="004D776B" w:rsidP="007E466C">
            <w:pPr>
              <w:spacing w:before="120" w:after="120" w:line="276" w:lineRule="auto"/>
              <w:ind w:left="-404"/>
              <w:jc w:val="center"/>
              <w:rPr>
                <w:rFonts w:eastAsia="PMingLiU" w:cs="Tahoma"/>
                <w:b/>
                <w:szCs w:val="18"/>
              </w:rPr>
            </w:pPr>
            <w:r w:rsidRPr="00DA53AD">
              <w:rPr>
                <w:rFonts w:eastAsia="PMingLiU" w:cs="Tahoma"/>
                <w:b/>
                <w:szCs w:val="18"/>
              </w:rPr>
              <w:t>表</w:t>
            </w:r>
            <w:r w:rsidRPr="00DA53AD">
              <w:rPr>
                <w:rFonts w:eastAsia="PMingLiU" w:cs="Tahoma"/>
                <w:b/>
                <w:szCs w:val="18"/>
              </w:rPr>
              <w:t xml:space="preserve"> A</w:t>
            </w:r>
          </w:p>
        </w:tc>
      </w:tr>
      <w:tr w:rsidR="004D776B" w:rsidRPr="00DA53AD"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A53AD" w:rsidRDefault="004D776B" w:rsidP="007E466C">
            <w:pPr>
              <w:spacing w:before="120" w:after="120" w:line="276" w:lineRule="auto"/>
              <w:ind w:left="-404"/>
              <w:jc w:val="center"/>
              <w:rPr>
                <w:rFonts w:eastAsia="PMingLiU" w:cs="Tahoma"/>
                <w:szCs w:val="18"/>
              </w:rPr>
            </w:pPr>
            <w:r w:rsidRPr="00DA53AD">
              <w:rPr>
                <w:rFonts w:eastAsia="PMingLiU" w:cs="Tahoma"/>
                <w:szCs w:val="18"/>
              </w:rPr>
              <w:t>Windows Server Standard</w:t>
            </w:r>
          </w:p>
        </w:tc>
      </w:tr>
      <w:tr w:rsidR="004D776B" w:rsidRPr="00DA53AD"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DA53AD" w:rsidRDefault="004D776B" w:rsidP="007E466C">
            <w:pPr>
              <w:spacing w:before="120" w:after="120" w:line="276" w:lineRule="auto"/>
              <w:ind w:left="-404"/>
              <w:jc w:val="center"/>
              <w:rPr>
                <w:rFonts w:eastAsia="PMingLiU" w:cs="Tahoma"/>
                <w:szCs w:val="18"/>
              </w:rPr>
            </w:pPr>
            <w:r w:rsidRPr="00DA53AD">
              <w:rPr>
                <w:rFonts w:eastAsia="PMingLiU" w:cs="Tahoma"/>
                <w:szCs w:val="18"/>
              </w:rPr>
              <w:t>System Center Standard</w:t>
            </w:r>
          </w:p>
        </w:tc>
      </w:tr>
    </w:tbl>
    <w:p w:rsidR="00416294" w:rsidRPr="00DA53AD" w:rsidRDefault="00416294" w:rsidP="00416294">
      <w:pPr>
        <w:ind w:left="547"/>
        <w:rPr>
          <w:rFonts w:eastAsia="PMingLiU" w:cs="Tahoma"/>
        </w:rPr>
      </w:pPr>
    </w:p>
    <w:p w:rsidR="004D776B" w:rsidRPr="00DA53AD" w:rsidRDefault="004D776B" w:rsidP="00A66BD2">
      <w:pPr>
        <w:ind w:left="720"/>
        <w:rPr>
          <w:rFonts w:eastAsia="PMingLiU" w:cs="Tahoma"/>
        </w:rPr>
      </w:pPr>
      <w:r w:rsidRPr="00DA53AD">
        <w:rPr>
          <w:rFonts w:eastAsia="PMingLiU" w:cs="Tahoma"/>
          <w:szCs w:val="18"/>
        </w:rPr>
        <w:t>針對以上表</w:t>
      </w:r>
      <w:r w:rsidRPr="00DA53AD">
        <w:rPr>
          <w:rFonts w:eastAsia="PMingLiU" w:cs="Tahoma"/>
          <w:szCs w:val="18"/>
        </w:rPr>
        <w:t xml:space="preserve"> A </w:t>
      </w:r>
      <w:r w:rsidRPr="00DA53AD">
        <w:rPr>
          <w:rFonts w:eastAsia="PMingLiU" w:cs="Tahoma"/>
          <w:szCs w:val="18"/>
        </w:rPr>
        <w:t>中包含每個合格使用權之任一使用權的每個組合中，客戶可以取得</w:t>
      </w:r>
      <w:r w:rsidRPr="00DA53AD">
        <w:rPr>
          <w:rFonts w:eastAsia="PMingLiU" w:cs="Tahoma"/>
          <w:szCs w:val="18"/>
        </w:rPr>
        <w:t xml:space="preserve"> Core Infrastructure Server Suite Standard </w:t>
      </w:r>
      <w:r w:rsidRPr="00DA53AD">
        <w:rPr>
          <w:rFonts w:eastAsia="PMingLiU" w:cs="Tahoma"/>
          <w:szCs w:val="18"/>
        </w:rPr>
        <w:t>的一項使用權之軟體保證。</w:t>
      </w:r>
    </w:p>
    <w:p w:rsidR="00A66BD2" w:rsidRPr="00DA53AD" w:rsidRDefault="00A66BD2" w:rsidP="00A66BD2">
      <w:pPr>
        <w:ind w:left="720"/>
        <w:rPr>
          <w:rFonts w:eastAsia="PMingLiU" w:cs="Tahoma"/>
        </w:rPr>
      </w:pPr>
    </w:p>
    <w:p w:rsidR="004D776B" w:rsidRPr="00DA53AD" w:rsidRDefault="004D776B" w:rsidP="00A66BD2">
      <w:pPr>
        <w:ind w:left="720"/>
        <w:rPr>
          <w:rFonts w:eastAsia="PMingLiU" w:cs="Tahoma"/>
        </w:rPr>
      </w:pPr>
      <w:r w:rsidRPr="00DA53AD">
        <w:rPr>
          <w:rFonts w:eastAsia="PMingLiU" w:cs="Tahoma"/>
          <w:szCs w:val="18"/>
        </w:rPr>
        <w:t>依本優惠方案授權及使用</w:t>
      </w:r>
      <w:r w:rsidRPr="00DA53AD">
        <w:rPr>
          <w:rFonts w:eastAsia="PMingLiU" w:cs="Tahoma"/>
          <w:szCs w:val="18"/>
        </w:rPr>
        <w:t xml:space="preserve"> Core Infrastructure Server Suite Standard </w:t>
      </w:r>
      <w:r w:rsidRPr="00DA53AD">
        <w:rPr>
          <w:rFonts w:eastAsia="PMingLiU" w:cs="Tahoma"/>
          <w:szCs w:val="18"/>
        </w:rPr>
        <w:t>的客戶，便無法再依其合格的使用權使用軟體。依訂閱合約取得之使用權及軟體保證沒有資格取得此優惠方案。</w:t>
      </w:r>
    </w:p>
    <w:p w:rsidR="00A66BD2" w:rsidRPr="00DA53AD" w:rsidRDefault="00A66BD2" w:rsidP="00A66BD2">
      <w:pPr>
        <w:ind w:left="720"/>
        <w:rPr>
          <w:rFonts w:eastAsia="PMingLiU" w:cs="Tahoma"/>
        </w:rPr>
      </w:pPr>
    </w:p>
    <w:p w:rsidR="00A66BD2" w:rsidRPr="00DA53AD" w:rsidRDefault="004D776B" w:rsidP="00A66BD2">
      <w:pPr>
        <w:spacing w:after="60"/>
        <w:ind w:left="720"/>
        <w:rPr>
          <w:rFonts w:eastAsia="PMingLiU" w:cs="Tahoma"/>
        </w:rPr>
      </w:pPr>
      <w:r w:rsidRPr="00DA53AD">
        <w:rPr>
          <w:rFonts w:eastAsia="PMingLiU" w:cs="Tahoma"/>
          <w:b/>
          <w:szCs w:val="18"/>
        </w:rPr>
        <w:t>從</w:t>
      </w:r>
      <w:r w:rsidRPr="00DA53AD">
        <w:rPr>
          <w:rFonts w:eastAsia="PMingLiU" w:cs="Tahoma"/>
          <w:b/>
          <w:szCs w:val="18"/>
        </w:rPr>
        <w:t xml:space="preserve"> Windows Server Standard </w:t>
      </w:r>
      <w:r w:rsidRPr="00DA53AD">
        <w:rPr>
          <w:rFonts w:eastAsia="PMingLiU" w:cs="Tahoma"/>
          <w:b/>
          <w:szCs w:val="18"/>
        </w:rPr>
        <w:t>或</w:t>
      </w:r>
      <w:r w:rsidRPr="00DA53AD">
        <w:rPr>
          <w:rFonts w:eastAsia="PMingLiU" w:cs="Tahoma"/>
          <w:b/>
          <w:szCs w:val="18"/>
        </w:rPr>
        <w:t xml:space="preserve"> System Center Standard </w:t>
      </w:r>
      <w:r w:rsidRPr="00DA53AD">
        <w:rPr>
          <w:rFonts w:eastAsia="PMingLiU" w:cs="Tahoma"/>
          <w:b/>
          <w:szCs w:val="18"/>
        </w:rPr>
        <w:t>升級至</w:t>
      </w:r>
      <w:r w:rsidRPr="00DA53AD">
        <w:rPr>
          <w:rFonts w:eastAsia="PMingLiU" w:cs="Tahoma"/>
          <w:b/>
          <w:szCs w:val="18"/>
        </w:rPr>
        <w:t xml:space="preserve"> Core Infrastructure Server Suite</w:t>
      </w:r>
      <w:r w:rsidR="0005003A">
        <w:rPr>
          <w:rFonts w:eastAsia="PMingLiU" w:cs="Tahoma"/>
          <w:b/>
          <w:szCs w:val="18"/>
        </w:rPr>
        <w:t> </w:t>
      </w:r>
      <w:r w:rsidRPr="00DA53AD">
        <w:rPr>
          <w:rFonts w:eastAsia="PMingLiU" w:cs="Tahoma"/>
          <w:b/>
          <w:szCs w:val="18"/>
        </w:rPr>
        <w:t>Standard</w:t>
      </w:r>
    </w:p>
    <w:p w:rsidR="004D776B" w:rsidRPr="00DA53AD" w:rsidRDefault="004D776B" w:rsidP="00A66BD2">
      <w:pPr>
        <w:ind w:left="720"/>
        <w:rPr>
          <w:rFonts w:eastAsia="PMingLiU" w:cs="Tahoma"/>
        </w:rPr>
      </w:pPr>
      <w:r w:rsidRPr="00DA53AD">
        <w:rPr>
          <w:rFonts w:eastAsia="PMingLiU" w:cs="Tahoma"/>
          <w:szCs w:val="18"/>
        </w:rPr>
        <w:t>客戶可以藉由取得</w:t>
      </w:r>
      <w:r w:rsidRPr="00DA53AD">
        <w:rPr>
          <w:rFonts w:eastAsia="PMingLiU" w:cs="Tahoma"/>
          <w:szCs w:val="18"/>
        </w:rPr>
        <w:t xml:space="preserve"> Core Infrastructure Server Suite Standard </w:t>
      </w:r>
      <w:r w:rsidRPr="00DA53AD">
        <w:rPr>
          <w:rFonts w:eastAsia="PMingLiU" w:cs="Tahoma"/>
          <w:szCs w:val="18"/>
        </w:rPr>
        <w:t>之適當升級使用權，從</w:t>
      </w:r>
      <w:r w:rsidRPr="00DA53AD">
        <w:rPr>
          <w:rFonts w:eastAsia="PMingLiU" w:cs="Tahoma"/>
          <w:szCs w:val="18"/>
        </w:rPr>
        <w:t xml:space="preserve"> Windows Server Standard </w:t>
      </w:r>
      <w:r w:rsidRPr="00DA53AD">
        <w:rPr>
          <w:rFonts w:eastAsia="PMingLiU" w:cs="Tahoma"/>
          <w:szCs w:val="18"/>
        </w:rPr>
        <w:t>或</w:t>
      </w:r>
      <w:r w:rsidRPr="00DA53AD">
        <w:rPr>
          <w:rFonts w:eastAsia="PMingLiU" w:cs="Tahoma"/>
          <w:szCs w:val="18"/>
        </w:rPr>
        <w:t xml:space="preserve"> System Center Standard </w:t>
      </w:r>
      <w:r w:rsidRPr="00DA53AD">
        <w:rPr>
          <w:rFonts w:eastAsia="PMingLiU" w:cs="Tahoma"/>
          <w:szCs w:val="18"/>
        </w:rPr>
        <w:t>升級至</w:t>
      </w:r>
      <w:r w:rsidRPr="00DA53AD">
        <w:rPr>
          <w:rFonts w:eastAsia="PMingLiU" w:cs="Tahoma"/>
          <w:szCs w:val="18"/>
        </w:rPr>
        <w:t xml:space="preserve"> Core Infrastructure Server Suite Standard</w:t>
      </w:r>
      <w:r w:rsidRPr="00DA53AD">
        <w:rPr>
          <w:rFonts w:eastAsia="PMingLiU" w:cs="Tahoma"/>
          <w:szCs w:val="18"/>
        </w:rPr>
        <w:t>。客戶必須針對他們的</w:t>
      </w:r>
      <w:r w:rsidRPr="00DA53AD">
        <w:rPr>
          <w:rFonts w:eastAsia="PMingLiU" w:cs="Tahoma"/>
          <w:szCs w:val="18"/>
        </w:rPr>
        <w:t xml:space="preserve"> Windows Server Standard </w:t>
      </w:r>
      <w:r w:rsidRPr="00DA53AD">
        <w:rPr>
          <w:rFonts w:eastAsia="PMingLiU" w:cs="Tahoma"/>
          <w:szCs w:val="18"/>
        </w:rPr>
        <w:t>或</w:t>
      </w:r>
      <w:r w:rsidRPr="00DA53AD">
        <w:rPr>
          <w:rFonts w:eastAsia="PMingLiU" w:cs="Tahoma"/>
          <w:szCs w:val="18"/>
        </w:rPr>
        <w:t xml:space="preserve"> System Center Standard </w:t>
      </w:r>
      <w:r w:rsidRPr="00DA53AD">
        <w:rPr>
          <w:rFonts w:eastAsia="PMingLiU" w:cs="Tahoma"/>
          <w:szCs w:val="18"/>
        </w:rPr>
        <w:t>使用權具備有效的軟體保證，才能取得此等升級使用權。</w:t>
      </w:r>
    </w:p>
    <w:p w:rsidR="00A66BD2" w:rsidRPr="00DA53AD" w:rsidRDefault="00A66BD2" w:rsidP="00A66BD2">
      <w:pPr>
        <w:ind w:left="720"/>
        <w:rPr>
          <w:rFonts w:eastAsia="PMingLiU" w:cs="Tahoma"/>
        </w:rPr>
      </w:pPr>
    </w:p>
    <w:p w:rsidR="004D776B" w:rsidRPr="00DA53AD" w:rsidRDefault="004D776B" w:rsidP="00A66BD2">
      <w:pPr>
        <w:ind w:left="720"/>
        <w:rPr>
          <w:rFonts w:eastAsia="PMingLiU" w:cs="Tahoma"/>
        </w:rPr>
      </w:pPr>
      <w:r w:rsidRPr="00DA53AD">
        <w:rPr>
          <w:rFonts w:eastAsia="PMingLiU" w:cs="Tahoma"/>
          <w:szCs w:val="18"/>
        </w:rPr>
        <w:t>針對客戶已擁有之每項合格</w:t>
      </w:r>
      <w:r w:rsidRPr="00DA53AD">
        <w:rPr>
          <w:rFonts w:eastAsia="PMingLiU" w:cs="Tahoma"/>
          <w:szCs w:val="18"/>
        </w:rPr>
        <w:t xml:space="preserve"> Windows Server Standard </w:t>
      </w:r>
      <w:r w:rsidRPr="00DA53AD">
        <w:rPr>
          <w:rFonts w:eastAsia="PMingLiU" w:cs="Tahoma"/>
          <w:szCs w:val="18"/>
        </w:rPr>
        <w:t>使用權，客戶至多可以取得</w:t>
      </w:r>
      <w:r w:rsidRPr="00DA53AD">
        <w:rPr>
          <w:rFonts w:eastAsia="PMingLiU" w:cs="Tahoma"/>
          <w:szCs w:val="18"/>
        </w:rPr>
        <w:t xml:space="preserve"> Core Infrastructure Server Suite Standard </w:t>
      </w:r>
      <w:r w:rsidRPr="00DA53AD">
        <w:rPr>
          <w:rFonts w:eastAsia="PMingLiU" w:cs="Tahoma"/>
          <w:szCs w:val="18"/>
        </w:rPr>
        <w:t>的一項升級使用權。</w:t>
      </w:r>
    </w:p>
    <w:p w:rsidR="00A66BD2" w:rsidRPr="00DA53AD" w:rsidRDefault="00A66BD2" w:rsidP="00A66BD2">
      <w:pPr>
        <w:ind w:left="720"/>
        <w:rPr>
          <w:rFonts w:eastAsia="PMingLiU" w:cs="Tahoma"/>
        </w:rPr>
      </w:pPr>
    </w:p>
    <w:p w:rsidR="004D776B" w:rsidRPr="00DA53AD" w:rsidRDefault="004D776B" w:rsidP="00A66BD2">
      <w:pPr>
        <w:ind w:left="720"/>
        <w:rPr>
          <w:rFonts w:eastAsia="PMingLiU" w:cs="Tahoma"/>
        </w:rPr>
      </w:pPr>
      <w:r w:rsidRPr="00DA53AD">
        <w:rPr>
          <w:rFonts w:eastAsia="PMingLiU" w:cs="Tahoma"/>
          <w:szCs w:val="18"/>
        </w:rPr>
        <w:t>針對客戶已擁有之每項合格</w:t>
      </w:r>
      <w:r w:rsidRPr="00DA53AD">
        <w:rPr>
          <w:rFonts w:eastAsia="PMingLiU" w:cs="Tahoma"/>
          <w:szCs w:val="18"/>
        </w:rPr>
        <w:t xml:space="preserve"> System Center Standard </w:t>
      </w:r>
      <w:r w:rsidRPr="00DA53AD">
        <w:rPr>
          <w:rFonts w:eastAsia="PMingLiU" w:cs="Tahoma"/>
          <w:szCs w:val="18"/>
        </w:rPr>
        <w:t>使用權，客戶至多可以取得</w:t>
      </w:r>
      <w:r w:rsidRPr="00DA53AD">
        <w:rPr>
          <w:rFonts w:eastAsia="PMingLiU" w:cs="Tahoma"/>
          <w:szCs w:val="18"/>
        </w:rPr>
        <w:t xml:space="preserve"> Core Infrastructure Server Suite Standard </w:t>
      </w:r>
      <w:r w:rsidRPr="00DA53AD">
        <w:rPr>
          <w:rFonts w:eastAsia="PMingLiU" w:cs="Tahoma"/>
          <w:szCs w:val="18"/>
        </w:rPr>
        <w:t>的一項升級使用權。</w:t>
      </w:r>
    </w:p>
    <w:p w:rsidR="00A66BD2" w:rsidRPr="00DA53AD" w:rsidRDefault="00A66BD2" w:rsidP="00A66BD2">
      <w:pPr>
        <w:ind w:left="720"/>
        <w:rPr>
          <w:rFonts w:eastAsia="PMingLiU" w:cs="Tahoma"/>
        </w:rPr>
      </w:pPr>
    </w:p>
    <w:p w:rsidR="004D776B" w:rsidRPr="00DA53AD" w:rsidRDefault="004D776B" w:rsidP="00A66BD2">
      <w:pPr>
        <w:ind w:left="720"/>
        <w:rPr>
          <w:rFonts w:eastAsia="PMingLiU" w:cs="Tahoma"/>
        </w:rPr>
      </w:pPr>
      <w:r w:rsidRPr="00DA53AD">
        <w:rPr>
          <w:rFonts w:eastAsia="PMingLiU" w:cs="Tahoma"/>
          <w:szCs w:val="18"/>
        </w:rPr>
        <w:lastRenderedPageBreak/>
        <w:t>客戶依據</w:t>
      </w:r>
      <w:r w:rsidRPr="00DA53AD">
        <w:rPr>
          <w:rFonts w:eastAsia="PMingLiU" w:cs="Tahoma"/>
          <w:szCs w:val="18"/>
        </w:rPr>
        <w:t xml:space="preserve"> Core Infrastructure Server Suite Standard </w:t>
      </w:r>
      <w:r w:rsidRPr="00DA53AD">
        <w:rPr>
          <w:rFonts w:eastAsia="PMingLiU" w:cs="Tahoma"/>
          <w:szCs w:val="18"/>
        </w:rPr>
        <w:t>使用權而使用軟體的權利，其取得條件為客戶需針對合格產品使用權完成任何其餘的付款義務。客戶的</w:t>
      </w:r>
      <w:r w:rsidRPr="00DA53AD">
        <w:rPr>
          <w:rFonts w:eastAsia="PMingLiU" w:cs="Tahoma"/>
          <w:szCs w:val="18"/>
        </w:rPr>
        <w:t xml:space="preserve"> Core Infrastructure Server Suite Standard </w:t>
      </w:r>
      <w:r w:rsidRPr="00DA53AD">
        <w:rPr>
          <w:rFonts w:eastAsia="PMingLiU" w:cs="Tahoma"/>
          <w:szCs w:val="18"/>
        </w:rPr>
        <w:t>使用權會取代基本的合格產品使用權。</w:t>
      </w:r>
    </w:p>
    <w:p w:rsidR="00A66BD2" w:rsidRPr="00F27FCF" w:rsidRDefault="00A66BD2" w:rsidP="007E466C">
      <w:pPr>
        <w:rPr>
          <w:rFonts w:eastAsia="PMingLiU" w:cs="Tahoma"/>
          <w:sz w:val="17"/>
          <w:szCs w:val="17"/>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A53AD" w:rsidTr="001051D1">
        <w:trPr>
          <w:tblHeader/>
        </w:trPr>
        <w:tc>
          <w:tcPr>
            <w:tcW w:w="4140" w:type="dxa"/>
            <w:shd w:val="clear" w:color="auto" w:fill="FABF8F"/>
            <w:tcMar>
              <w:top w:w="0" w:type="dxa"/>
              <w:left w:w="108" w:type="dxa"/>
              <w:bottom w:w="0" w:type="dxa"/>
              <w:right w:w="108" w:type="dxa"/>
            </w:tcMar>
            <w:hideMark/>
          </w:tcPr>
          <w:p w:rsidR="004D776B" w:rsidRPr="00DA53AD" w:rsidRDefault="004D776B" w:rsidP="00F27FCF">
            <w:pPr>
              <w:spacing w:before="100" w:after="100"/>
              <w:jc w:val="center"/>
              <w:rPr>
                <w:rFonts w:eastAsia="PMingLiU" w:cs="Tahoma"/>
                <w:b/>
                <w:szCs w:val="18"/>
              </w:rPr>
            </w:pPr>
            <w:r w:rsidRPr="00DA53AD">
              <w:rPr>
                <w:rFonts w:eastAsia="PMingLiU" w:cs="Tahoma"/>
                <w:b/>
                <w:szCs w:val="18"/>
              </w:rPr>
              <w:t>合格產品</w:t>
            </w:r>
          </w:p>
        </w:tc>
        <w:tc>
          <w:tcPr>
            <w:tcW w:w="4050" w:type="dxa"/>
            <w:shd w:val="clear" w:color="auto" w:fill="FABF8F"/>
            <w:tcMar>
              <w:top w:w="0" w:type="dxa"/>
              <w:left w:w="108" w:type="dxa"/>
              <w:bottom w:w="0" w:type="dxa"/>
              <w:right w:w="108" w:type="dxa"/>
            </w:tcMar>
            <w:hideMark/>
          </w:tcPr>
          <w:p w:rsidR="004D776B" w:rsidRPr="00DA53AD" w:rsidRDefault="004D776B" w:rsidP="00F27FCF">
            <w:pPr>
              <w:spacing w:before="100" w:after="100"/>
              <w:jc w:val="center"/>
              <w:rPr>
                <w:rFonts w:eastAsia="PMingLiU" w:cs="Tahoma"/>
                <w:b/>
                <w:szCs w:val="18"/>
              </w:rPr>
            </w:pPr>
            <w:r w:rsidRPr="00DA53AD">
              <w:rPr>
                <w:rFonts w:eastAsia="PMingLiU" w:cs="Tahoma"/>
                <w:b/>
                <w:szCs w:val="18"/>
              </w:rPr>
              <w:t>升級目標</w:t>
            </w:r>
          </w:p>
        </w:tc>
      </w:tr>
      <w:tr w:rsidR="004D776B" w:rsidRPr="00BE2B40" w:rsidTr="001051D1">
        <w:tc>
          <w:tcPr>
            <w:tcW w:w="4140" w:type="dxa"/>
            <w:tcMar>
              <w:top w:w="0" w:type="dxa"/>
              <w:left w:w="108" w:type="dxa"/>
              <w:bottom w:w="0" w:type="dxa"/>
              <w:right w:w="108" w:type="dxa"/>
            </w:tcMar>
            <w:hideMark/>
          </w:tcPr>
          <w:p w:rsidR="004D776B" w:rsidRPr="00DA53AD" w:rsidRDefault="004D776B" w:rsidP="00F27FCF">
            <w:pPr>
              <w:spacing w:before="100" w:after="100"/>
              <w:rPr>
                <w:rFonts w:eastAsia="PMingLiU" w:cs="Tahoma"/>
                <w:szCs w:val="18"/>
              </w:rPr>
            </w:pPr>
            <w:r w:rsidRPr="00DA53AD">
              <w:rPr>
                <w:rFonts w:eastAsia="PMingLiU" w:cs="Tahoma"/>
                <w:szCs w:val="18"/>
              </w:rPr>
              <w:t>Windows Server Standard</w:t>
            </w:r>
          </w:p>
        </w:tc>
        <w:tc>
          <w:tcPr>
            <w:tcW w:w="4050" w:type="dxa"/>
            <w:tcMar>
              <w:top w:w="0" w:type="dxa"/>
              <w:left w:w="108" w:type="dxa"/>
              <w:bottom w:w="0" w:type="dxa"/>
              <w:right w:w="108" w:type="dxa"/>
            </w:tcMar>
            <w:hideMark/>
          </w:tcPr>
          <w:p w:rsidR="004D776B" w:rsidRPr="00DA53AD" w:rsidRDefault="004D776B" w:rsidP="00F27FCF">
            <w:pPr>
              <w:spacing w:before="100" w:after="100"/>
              <w:rPr>
                <w:rFonts w:eastAsia="PMingLiU" w:cs="Tahoma"/>
                <w:szCs w:val="18"/>
                <w:lang w:val="fr-FR"/>
              </w:rPr>
            </w:pPr>
            <w:r w:rsidRPr="002A239C">
              <w:rPr>
                <w:rFonts w:eastAsia="PMingLiU" w:cs="Tahoma"/>
                <w:szCs w:val="18"/>
                <w:lang w:val="fr-FR"/>
              </w:rPr>
              <w:t>Core Infrastructure Server Suite Standard</w:t>
            </w:r>
          </w:p>
        </w:tc>
      </w:tr>
      <w:tr w:rsidR="004D776B" w:rsidRPr="00BE2B40" w:rsidTr="001051D1">
        <w:tc>
          <w:tcPr>
            <w:tcW w:w="4140" w:type="dxa"/>
            <w:tcMar>
              <w:top w:w="0" w:type="dxa"/>
              <w:left w:w="108" w:type="dxa"/>
              <w:bottom w:w="0" w:type="dxa"/>
              <w:right w:w="108" w:type="dxa"/>
            </w:tcMar>
          </w:tcPr>
          <w:p w:rsidR="004D776B" w:rsidRPr="00DA53AD" w:rsidRDefault="004D776B" w:rsidP="00F27FCF">
            <w:pPr>
              <w:spacing w:before="100" w:after="100"/>
              <w:rPr>
                <w:rFonts w:eastAsia="PMingLiU" w:cs="Tahoma"/>
                <w:szCs w:val="18"/>
              </w:rPr>
            </w:pPr>
            <w:r w:rsidRPr="00DA53AD">
              <w:rPr>
                <w:rFonts w:eastAsia="PMingLiU" w:cs="Tahoma"/>
                <w:szCs w:val="18"/>
              </w:rPr>
              <w:t>System Center Standard</w:t>
            </w:r>
          </w:p>
        </w:tc>
        <w:tc>
          <w:tcPr>
            <w:tcW w:w="4050" w:type="dxa"/>
            <w:tcMar>
              <w:top w:w="0" w:type="dxa"/>
              <w:left w:w="108" w:type="dxa"/>
              <w:bottom w:w="0" w:type="dxa"/>
              <w:right w:w="108" w:type="dxa"/>
            </w:tcMar>
          </w:tcPr>
          <w:p w:rsidR="004D776B" w:rsidRPr="00DA53AD" w:rsidRDefault="004D776B" w:rsidP="00F27FCF">
            <w:pPr>
              <w:spacing w:before="100" w:after="100"/>
              <w:rPr>
                <w:rFonts w:eastAsia="PMingLiU" w:cs="Tahoma"/>
                <w:szCs w:val="18"/>
                <w:lang w:val="fr-FR"/>
              </w:rPr>
            </w:pPr>
            <w:r w:rsidRPr="002A239C">
              <w:rPr>
                <w:rFonts w:eastAsia="PMingLiU" w:cs="Tahoma"/>
                <w:szCs w:val="18"/>
                <w:lang w:val="fr-FR"/>
              </w:rPr>
              <w:t>Core Infrastructure Server Suite Standard</w:t>
            </w:r>
          </w:p>
        </w:tc>
      </w:tr>
    </w:tbl>
    <w:p w:rsidR="004D776B" w:rsidRPr="002A239C" w:rsidRDefault="004D776B" w:rsidP="00A66BD2">
      <w:pPr>
        <w:rPr>
          <w:rFonts w:eastAsia="PMingLiU" w:cs="Tahoma"/>
          <w:sz w:val="17"/>
          <w:szCs w:val="17"/>
          <w:lang w:val="fr-FR"/>
        </w:rPr>
      </w:pPr>
    </w:p>
    <w:p w:rsidR="00BF1889" w:rsidRPr="002A239C" w:rsidRDefault="00BF1889" w:rsidP="00A66BD2">
      <w:pPr>
        <w:rPr>
          <w:rFonts w:eastAsia="PMingLiU" w:cs="Tahoma"/>
          <w:sz w:val="17"/>
          <w:szCs w:val="17"/>
          <w:lang w:val="fr-FR"/>
        </w:rPr>
      </w:pPr>
    </w:p>
    <w:p w:rsidR="00B947E4" w:rsidRPr="00DA53AD" w:rsidRDefault="00B26237" w:rsidP="00B947E4">
      <w:pPr>
        <w:pStyle w:val="Heading3"/>
        <w:rPr>
          <w:rFonts w:ascii="Tahoma" w:eastAsia="PMingLiU" w:hAnsi="Tahoma" w:cs="Tahoma"/>
        </w:rPr>
      </w:pPr>
      <w:bookmarkStart w:id="1170" w:name="_38_Core_Infrastructure"/>
      <w:bookmarkStart w:id="1171" w:name="_Toc336338297"/>
      <w:bookmarkStart w:id="1172" w:name="_Toc352109556"/>
      <w:bookmarkStart w:id="1173" w:name="Srv_36CoreInfraServerSuiteEnt"/>
      <w:bookmarkStart w:id="1174" w:name="Srv_33CoreInfrastructureSvrSuiteEnt"/>
      <w:bookmarkEnd w:id="1170"/>
      <w:r w:rsidRPr="00DA53AD">
        <w:rPr>
          <w:rFonts w:ascii="Tahoma" w:eastAsia="PMingLiU" w:hAnsi="Tahoma" w:cs="Tahoma"/>
          <w:caps/>
          <w:color w:val="F66400"/>
          <w:sz w:val="22"/>
          <w:vertAlign w:val="superscript"/>
        </w:rPr>
        <w:t>38</w:t>
      </w:r>
      <w:r w:rsidRPr="00DA53AD">
        <w:rPr>
          <w:rFonts w:ascii="Tahoma" w:eastAsia="PMingLiU" w:hAnsi="Tahoma" w:cs="Tahoma"/>
          <w:color w:val="F66400"/>
          <w:sz w:val="22"/>
        </w:rPr>
        <w:t xml:space="preserve"> Core Infrastructure Server Suite Enterprise</w:t>
      </w:r>
      <w:bookmarkEnd w:id="1171"/>
      <w:bookmarkEnd w:id="1172"/>
    </w:p>
    <w:p w:rsidR="000A297A" w:rsidRPr="002A239C" w:rsidRDefault="000A297A" w:rsidP="00A66BD2">
      <w:pPr>
        <w:rPr>
          <w:rFonts w:eastAsia="PMingLiU" w:cs="Tahoma"/>
          <w:sz w:val="17"/>
          <w:szCs w:val="17"/>
          <w:lang w:val="fr-FR"/>
        </w:rPr>
      </w:pPr>
    </w:p>
    <w:bookmarkEnd w:id="1173"/>
    <w:bookmarkEnd w:id="1174"/>
    <w:p w:rsidR="00B947E4" w:rsidRPr="00F27FCF" w:rsidRDefault="001E68E2" w:rsidP="00A66BD2">
      <w:pPr>
        <w:ind w:left="720"/>
        <w:rPr>
          <w:rFonts w:eastAsia="PMingLiU" w:cs="Tahoma"/>
          <w:spacing w:val="-2"/>
          <w:kern w:val="18"/>
        </w:rPr>
      </w:pPr>
      <w:r w:rsidRPr="00F27FCF">
        <w:rPr>
          <w:rFonts w:eastAsia="PMingLiU" w:cs="Tahoma"/>
          <w:spacing w:val="-2"/>
          <w:kern w:val="18"/>
          <w:szCs w:val="18"/>
        </w:rPr>
        <w:t>自</w:t>
      </w:r>
      <w:r w:rsidRPr="002A239C">
        <w:rPr>
          <w:rFonts w:eastAsia="PMingLiU" w:cs="Tahoma"/>
          <w:spacing w:val="-2"/>
          <w:kern w:val="18"/>
          <w:szCs w:val="18"/>
          <w:lang w:val="fr-FR"/>
        </w:rPr>
        <w:t xml:space="preserve"> 2012 </w:t>
      </w:r>
      <w:r w:rsidRPr="00F27FCF">
        <w:rPr>
          <w:rFonts w:eastAsia="PMingLiU" w:cs="Tahoma"/>
          <w:spacing w:val="-2"/>
          <w:kern w:val="18"/>
          <w:szCs w:val="18"/>
        </w:rPr>
        <w:t>年</w:t>
      </w:r>
      <w:r w:rsidRPr="002A239C">
        <w:rPr>
          <w:rFonts w:eastAsia="PMingLiU" w:cs="Tahoma"/>
          <w:spacing w:val="-2"/>
          <w:kern w:val="18"/>
          <w:szCs w:val="18"/>
          <w:lang w:val="fr-FR"/>
        </w:rPr>
        <w:t xml:space="preserve"> 4 </w:t>
      </w:r>
      <w:r w:rsidRPr="00F27FCF">
        <w:rPr>
          <w:rFonts w:eastAsia="PMingLiU" w:cs="Tahoma"/>
          <w:spacing w:val="-2"/>
          <w:kern w:val="18"/>
          <w:szCs w:val="18"/>
        </w:rPr>
        <w:t>月</w:t>
      </w:r>
      <w:r w:rsidRPr="002A239C">
        <w:rPr>
          <w:rFonts w:eastAsia="PMingLiU" w:cs="Tahoma"/>
          <w:spacing w:val="-2"/>
          <w:kern w:val="18"/>
          <w:szCs w:val="18"/>
          <w:lang w:val="fr-FR"/>
        </w:rPr>
        <w:t xml:space="preserve"> 1 </w:t>
      </w:r>
      <w:r w:rsidRPr="00F27FCF">
        <w:rPr>
          <w:rFonts w:eastAsia="PMingLiU" w:cs="Tahoma"/>
          <w:spacing w:val="-2"/>
          <w:kern w:val="18"/>
          <w:szCs w:val="18"/>
        </w:rPr>
        <w:t>日起</w:t>
      </w:r>
      <w:r w:rsidRPr="002A239C">
        <w:rPr>
          <w:rFonts w:eastAsia="PMingLiU" w:cs="Tahoma"/>
          <w:spacing w:val="-2"/>
          <w:kern w:val="18"/>
          <w:szCs w:val="18"/>
          <w:lang w:val="fr-FR"/>
        </w:rPr>
        <w:t>，</w:t>
      </w:r>
      <w:r w:rsidRPr="002A239C">
        <w:rPr>
          <w:rFonts w:eastAsia="PMingLiU" w:cs="Tahoma"/>
          <w:spacing w:val="-2"/>
          <w:kern w:val="18"/>
          <w:szCs w:val="18"/>
          <w:lang w:val="fr-FR"/>
        </w:rPr>
        <w:t xml:space="preserve">Microsoft </w:t>
      </w:r>
      <w:r w:rsidRPr="00F27FCF">
        <w:rPr>
          <w:rFonts w:eastAsia="PMingLiU" w:cs="Tahoma"/>
          <w:spacing w:val="-2"/>
          <w:kern w:val="18"/>
          <w:szCs w:val="18"/>
        </w:rPr>
        <w:t>中止</w:t>
      </w:r>
      <w:r w:rsidRPr="002A239C">
        <w:rPr>
          <w:rFonts w:eastAsia="PMingLiU" w:cs="Tahoma"/>
          <w:spacing w:val="-2"/>
          <w:kern w:val="18"/>
          <w:szCs w:val="18"/>
          <w:lang w:val="fr-FR"/>
        </w:rPr>
        <w:t xml:space="preserve"> Core Infrastructure Server Suite Enterprise</w:t>
      </w:r>
      <w:r w:rsidRPr="00F27FCF">
        <w:rPr>
          <w:rFonts w:eastAsia="PMingLiU" w:cs="Tahoma"/>
          <w:spacing w:val="-2"/>
          <w:kern w:val="18"/>
          <w:szCs w:val="18"/>
        </w:rPr>
        <w:t>。自</w:t>
      </w:r>
      <w:r w:rsidRPr="00F27FCF">
        <w:rPr>
          <w:rFonts w:eastAsia="PMingLiU" w:cs="Tahoma"/>
          <w:spacing w:val="-2"/>
          <w:kern w:val="18"/>
          <w:szCs w:val="18"/>
        </w:rPr>
        <w:t xml:space="preserve"> 2012 </w:t>
      </w:r>
      <w:r w:rsidRPr="00F27FCF">
        <w:rPr>
          <w:rFonts w:eastAsia="PMingLiU" w:cs="Tahoma"/>
          <w:spacing w:val="-2"/>
          <w:kern w:val="18"/>
          <w:szCs w:val="18"/>
        </w:rPr>
        <w:t>年</w:t>
      </w:r>
      <w:r w:rsidRPr="00F27FCF">
        <w:rPr>
          <w:rFonts w:eastAsia="PMingLiU" w:cs="Tahoma"/>
          <w:spacing w:val="-2"/>
          <w:kern w:val="18"/>
          <w:szCs w:val="18"/>
        </w:rPr>
        <w:t xml:space="preserve"> 4 </w:t>
      </w:r>
      <w:r w:rsidRPr="00F27FCF">
        <w:rPr>
          <w:rFonts w:eastAsia="PMingLiU" w:cs="Tahoma"/>
          <w:spacing w:val="-2"/>
          <w:kern w:val="18"/>
          <w:szCs w:val="18"/>
        </w:rPr>
        <w:t>月</w:t>
      </w:r>
      <w:r w:rsidRPr="00F27FCF">
        <w:rPr>
          <w:rFonts w:eastAsia="PMingLiU" w:cs="Tahoma"/>
          <w:spacing w:val="-2"/>
          <w:kern w:val="18"/>
          <w:szCs w:val="18"/>
        </w:rPr>
        <w:t xml:space="preserve"> 1 </w:t>
      </w:r>
      <w:r w:rsidRPr="00F27FCF">
        <w:rPr>
          <w:rFonts w:eastAsia="PMingLiU" w:cs="Tahoma"/>
          <w:spacing w:val="-2"/>
          <w:kern w:val="18"/>
          <w:szCs w:val="18"/>
        </w:rPr>
        <w:t>日起具備有效的軟體保證之</w:t>
      </w:r>
      <w:r w:rsidRPr="00F27FCF">
        <w:rPr>
          <w:rFonts w:eastAsia="PMingLiU" w:cs="Tahoma"/>
          <w:spacing w:val="-2"/>
          <w:kern w:val="18"/>
          <w:szCs w:val="18"/>
        </w:rPr>
        <w:t xml:space="preserve"> Core Infrastructure Server Suite Enterprise </w:t>
      </w:r>
      <w:r w:rsidRPr="00F27FCF">
        <w:rPr>
          <w:rFonts w:eastAsia="PMingLiU" w:cs="Tahoma"/>
          <w:spacing w:val="-2"/>
          <w:kern w:val="18"/>
          <w:szCs w:val="18"/>
        </w:rPr>
        <w:t>的客戶，針對他們自該日期起擁有之具備軟體保證的</w:t>
      </w:r>
      <w:r w:rsidRPr="00F27FCF">
        <w:rPr>
          <w:rFonts w:eastAsia="PMingLiU" w:cs="Tahoma"/>
          <w:spacing w:val="-2"/>
          <w:kern w:val="18"/>
          <w:szCs w:val="18"/>
        </w:rPr>
        <w:t xml:space="preserve"> Core Infrastructure Server Suite Enterprise </w:t>
      </w:r>
      <w:r w:rsidRPr="00F27FCF">
        <w:rPr>
          <w:rFonts w:eastAsia="PMingLiU" w:cs="Tahoma"/>
          <w:spacing w:val="-2"/>
          <w:kern w:val="18"/>
          <w:szCs w:val="18"/>
        </w:rPr>
        <w:t>的每份使用權，將有資格取得</w:t>
      </w:r>
      <w:r w:rsidRPr="00F27FCF">
        <w:rPr>
          <w:rFonts w:eastAsia="PMingLiU" w:cs="Tahoma"/>
          <w:spacing w:val="-2"/>
          <w:kern w:val="18"/>
          <w:szCs w:val="18"/>
        </w:rPr>
        <w:t xml:space="preserve"> Core Infrastructure Server Standard </w:t>
      </w:r>
      <w:r w:rsidRPr="00F27FCF">
        <w:rPr>
          <w:rFonts w:eastAsia="PMingLiU" w:cs="Tahoma"/>
          <w:spacing w:val="-2"/>
          <w:kern w:val="18"/>
          <w:szCs w:val="18"/>
        </w:rPr>
        <w:t>的一項使用權。依本優惠方案授予之</w:t>
      </w:r>
      <w:r w:rsidRPr="00F27FCF">
        <w:rPr>
          <w:rFonts w:eastAsia="PMingLiU" w:cs="Tahoma"/>
          <w:spacing w:val="-2"/>
          <w:kern w:val="18"/>
          <w:szCs w:val="18"/>
        </w:rPr>
        <w:t xml:space="preserve"> Core Infrastructure Server Suite Standard </w:t>
      </w:r>
      <w:r w:rsidRPr="00F27FCF">
        <w:rPr>
          <w:rFonts w:eastAsia="PMingLiU" w:cs="Tahoma"/>
          <w:spacing w:val="-2"/>
          <w:kern w:val="18"/>
          <w:szCs w:val="18"/>
        </w:rPr>
        <w:t>的使用權將包含軟體保證範圍，該範圍會在他們的合格</w:t>
      </w:r>
      <w:r w:rsidRPr="00F27FCF">
        <w:rPr>
          <w:rFonts w:eastAsia="PMingLiU" w:cs="Tahoma"/>
          <w:spacing w:val="-2"/>
          <w:kern w:val="18"/>
          <w:szCs w:val="18"/>
        </w:rPr>
        <w:t xml:space="preserve"> Core Infrastructure Server Suite Enterprise </w:t>
      </w:r>
      <w:r w:rsidRPr="00F27FCF">
        <w:rPr>
          <w:rFonts w:eastAsia="PMingLiU" w:cs="Tahoma"/>
          <w:spacing w:val="-2"/>
          <w:kern w:val="18"/>
          <w:szCs w:val="18"/>
        </w:rPr>
        <w:t>使用權範圍屆滿時屆滿。依本優惠方案使用</w:t>
      </w:r>
      <w:r w:rsidRPr="00F27FCF">
        <w:rPr>
          <w:rFonts w:eastAsia="PMingLiU" w:cs="Tahoma"/>
          <w:spacing w:val="-2"/>
          <w:kern w:val="18"/>
          <w:szCs w:val="18"/>
        </w:rPr>
        <w:t xml:space="preserve"> Core Infrastructure Server Suite Standard </w:t>
      </w:r>
      <w:r w:rsidRPr="00F27FCF">
        <w:rPr>
          <w:rFonts w:eastAsia="PMingLiU" w:cs="Tahoma"/>
          <w:spacing w:val="-2"/>
          <w:kern w:val="18"/>
          <w:szCs w:val="18"/>
        </w:rPr>
        <w:t>的客戶，便無法再依其合格的使用權使用軟體。本產品條件注意事項與客戶之合格使用權的文件便成為證明客戶具備依本優惠方案使用</w:t>
      </w:r>
      <w:r w:rsidRPr="00F27FCF">
        <w:rPr>
          <w:rFonts w:eastAsia="PMingLiU" w:cs="Tahoma"/>
          <w:spacing w:val="-2"/>
          <w:kern w:val="18"/>
          <w:szCs w:val="18"/>
        </w:rPr>
        <w:t xml:space="preserve"> Core Infrastructure Server Suite Standard </w:t>
      </w:r>
      <w:r w:rsidRPr="00F27FCF">
        <w:rPr>
          <w:rFonts w:eastAsia="PMingLiU" w:cs="Tahoma"/>
          <w:spacing w:val="-2"/>
          <w:kern w:val="18"/>
          <w:szCs w:val="18"/>
        </w:rPr>
        <w:t>的權利。該項權利會隨著</w:t>
      </w:r>
      <w:bookmarkStart w:id="1175" w:name="Srv_34CoreInfraSvrSuiteDatacenter"/>
      <w:r w:rsidRPr="00F27FCF">
        <w:rPr>
          <w:rFonts w:eastAsia="PMingLiU" w:cs="Tahoma"/>
          <w:spacing w:val="-2"/>
          <w:kern w:val="18"/>
          <w:szCs w:val="18"/>
        </w:rPr>
        <w:t>合格使用權屆滿而失去效力。</w:t>
      </w:r>
    </w:p>
    <w:p w:rsidR="00285E3D" w:rsidRPr="00F27FCF" w:rsidRDefault="00285E3D" w:rsidP="00A66BD2">
      <w:pPr>
        <w:rPr>
          <w:rFonts w:eastAsia="PMingLiU" w:cs="Tahoma"/>
          <w:sz w:val="17"/>
          <w:szCs w:val="17"/>
        </w:rPr>
      </w:pPr>
    </w:p>
    <w:p w:rsidR="00A66BD2" w:rsidRPr="00F27FCF" w:rsidRDefault="00A66BD2" w:rsidP="00A66BD2">
      <w:pPr>
        <w:rPr>
          <w:rFonts w:eastAsia="PMingLiU" w:cs="Tahoma"/>
          <w:sz w:val="17"/>
          <w:szCs w:val="17"/>
        </w:rPr>
      </w:pPr>
    </w:p>
    <w:p w:rsidR="00B947E4" w:rsidRPr="00DA53AD" w:rsidRDefault="001D5998" w:rsidP="00B947E4">
      <w:pPr>
        <w:pStyle w:val="Heading3"/>
        <w:rPr>
          <w:rFonts w:ascii="Tahoma" w:eastAsia="PMingLiU" w:hAnsi="Tahoma" w:cs="Tahoma"/>
        </w:rPr>
      </w:pPr>
      <w:bookmarkStart w:id="1176" w:name="_39_Core_Infrastructure"/>
      <w:bookmarkStart w:id="1177" w:name="_Toc336338298"/>
      <w:bookmarkStart w:id="1178" w:name="_Toc352109557"/>
      <w:bookmarkStart w:id="1179" w:name="Srv_37CoreInfraServerSuiteData"/>
      <w:bookmarkEnd w:id="1176"/>
      <w:r w:rsidRPr="00DA53AD">
        <w:rPr>
          <w:rFonts w:ascii="Tahoma" w:eastAsia="PMingLiU" w:hAnsi="Tahoma" w:cs="Tahoma"/>
          <w:caps/>
          <w:color w:val="F66400"/>
          <w:sz w:val="22"/>
          <w:vertAlign w:val="superscript"/>
        </w:rPr>
        <w:t>39</w:t>
      </w:r>
      <w:r w:rsidRPr="00DA53AD">
        <w:rPr>
          <w:rFonts w:ascii="Tahoma" w:eastAsia="PMingLiU" w:hAnsi="Tahoma" w:cs="Tahoma"/>
          <w:color w:val="F66400"/>
          <w:sz w:val="22"/>
        </w:rPr>
        <w:t xml:space="preserve"> Core Infrastructure Server Suite Datacenter</w:t>
      </w:r>
      <w:bookmarkEnd w:id="1175"/>
      <w:bookmarkEnd w:id="1177"/>
      <w:bookmarkEnd w:id="1178"/>
    </w:p>
    <w:bookmarkEnd w:id="1179"/>
    <w:p w:rsidR="00B947E4" w:rsidRPr="00F27FCF" w:rsidRDefault="00B947E4" w:rsidP="00B947E4">
      <w:pPr>
        <w:rPr>
          <w:rFonts w:eastAsia="PMingLiU" w:cs="Tahoma"/>
          <w:sz w:val="17"/>
          <w:szCs w:val="17"/>
        </w:rPr>
      </w:pPr>
    </w:p>
    <w:p w:rsidR="004D776B" w:rsidRPr="00DA53AD" w:rsidRDefault="004D776B" w:rsidP="00A66BD2">
      <w:pPr>
        <w:spacing w:after="60"/>
        <w:ind w:left="720"/>
        <w:rPr>
          <w:rFonts w:eastAsia="PMingLiU" w:cs="Tahoma"/>
        </w:rPr>
      </w:pPr>
      <w:r w:rsidRPr="00DA53AD">
        <w:rPr>
          <w:rFonts w:eastAsia="PMingLiU" w:cs="Tahoma"/>
          <w:b/>
          <w:szCs w:val="18"/>
        </w:rPr>
        <w:t>移轉至新授權方法</w:t>
      </w:r>
    </w:p>
    <w:p w:rsidR="004D776B" w:rsidRPr="00DA53AD" w:rsidRDefault="004D776B" w:rsidP="00A66BD2">
      <w:pPr>
        <w:ind w:left="720"/>
        <w:rPr>
          <w:rFonts w:eastAsia="PMingLiU" w:cs="Tahoma"/>
          <w:lang w:eastAsia="zh-TW"/>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日起，</w:t>
      </w:r>
      <w:r w:rsidRPr="00DA53AD">
        <w:rPr>
          <w:rFonts w:eastAsia="PMingLiU" w:cs="Tahoma"/>
          <w:szCs w:val="18"/>
        </w:rPr>
        <w:t xml:space="preserve">CIS </w:t>
      </w:r>
      <w:r w:rsidRPr="00DA53AD">
        <w:rPr>
          <w:rFonts w:eastAsia="PMingLiU" w:cs="Tahoma"/>
          <w:szCs w:val="18"/>
        </w:rPr>
        <w:t>的授權模式已變更。</w:t>
      </w:r>
      <w:r w:rsidRPr="00DA53AD">
        <w:rPr>
          <w:rFonts w:eastAsia="PMingLiU" w:cs="Tahoma"/>
          <w:szCs w:val="18"/>
          <w:lang w:eastAsia="zh-TW"/>
        </w:rPr>
        <w:t>依新註冊取得在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日之後生效的使用權，</w:t>
      </w:r>
      <w:r w:rsidR="0005003A">
        <w:rPr>
          <w:rFonts w:eastAsia="PMingLiU" w:cs="Tahoma"/>
          <w:szCs w:val="18"/>
          <w:lang w:eastAsia="zh-TW"/>
        </w:rPr>
        <w:br/>
      </w:r>
      <w:r w:rsidRPr="00DA53AD">
        <w:rPr>
          <w:rFonts w:eastAsia="PMingLiU" w:cs="Tahoma"/>
          <w:szCs w:val="18"/>
          <w:lang w:eastAsia="zh-TW"/>
        </w:rPr>
        <w:t>至多可以授權兩個實體處理器。</w:t>
      </w:r>
    </w:p>
    <w:p w:rsidR="00A66BD2" w:rsidRPr="00DA53AD" w:rsidRDefault="00A66BD2" w:rsidP="00A66BD2">
      <w:pPr>
        <w:ind w:left="720"/>
        <w:rPr>
          <w:rFonts w:eastAsia="PMingLiU" w:cs="Tahoma"/>
          <w:lang w:eastAsia="zh-TW"/>
        </w:rPr>
      </w:pPr>
    </w:p>
    <w:p w:rsidR="004D776B" w:rsidRPr="00DA53AD" w:rsidRDefault="004D776B" w:rsidP="00A66BD2">
      <w:pPr>
        <w:ind w:left="720"/>
        <w:rPr>
          <w:rFonts w:eastAsia="PMingLiU" w:cs="Tahoma"/>
          <w:lang w:eastAsia="zh-TW"/>
        </w:rPr>
      </w:pPr>
      <w:r w:rsidRPr="00DA53AD">
        <w:rPr>
          <w:rFonts w:eastAsia="PMingLiU" w:cs="Tahoma"/>
          <w:szCs w:val="18"/>
          <w:lang w:eastAsia="zh-TW"/>
        </w:rPr>
        <w:t>自</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日起，客戶依現有註冊</w:t>
      </w:r>
      <w:r w:rsidRPr="00DA53AD">
        <w:rPr>
          <w:rFonts w:eastAsia="PMingLiU" w:cs="Tahoma"/>
          <w:szCs w:val="18"/>
          <w:lang w:eastAsia="zh-TW"/>
        </w:rPr>
        <w:t xml:space="preserve"> (</w:t>
      </w:r>
      <w:r w:rsidRPr="00DA53AD">
        <w:rPr>
          <w:rFonts w:eastAsia="PMingLiU" w:cs="Tahoma"/>
          <w:szCs w:val="18"/>
          <w:lang w:eastAsia="zh-TW"/>
        </w:rPr>
        <w:t>於</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日當日或之前生效</w:t>
      </w:r>
      <w:r w:rsidRPr="00DA53AD">
        <w:rPr>
          <w:rFonts w:eastAsia="PMingLiU" w:cs="Tahoma"/>
          <w:szCs w:val="18"/>
          <w:lang w:eastAsia="zh-TW"/>
        </w:rPr>
        <w:t xml:space="preserve">) </w:t>
      </w:r>
      <w:r w:rsidRPr="00DA53AD">
        <w:rPr>
          <w:rFonts w:eastAsia="PMingLiU" w:cs="Tahoma"/>
          <w:szCs w:val="18"/>
          <w:lang w:eastAsia="zh-TW"/>
        </w:rPr>
        <w:t>可以繼續依每項使用權僅可以授權一個處理器之舊模式校正使用權。下列移轉權利適用於這些客戶的使用權：</w:t>
      </w:r>
    </w:p>
    <w:p w:rsidR="00A66BD2" w:rsidRPr="00DA53AD" w:rsidRDefault="00A66BD2" w:rsidP="00A66BD2">
      <w:pPr>
        <w:ind w:left="720"/>
        <w:rPr>
          <w:rFonts w:eastAsia="PMingLiU" w:cs="Tahoma"/>
          <w:lang w:eastAsia="zh-TW"/>
        </w:rPr>
      </w:pPr>
    </w:p>
    <w:p w:rsidR="004D776B" w:rsidRPr="0005003A" w:rsidRDefault="004D776B" w:rsidP="00A66BD2">
      <w:pPr>
        <w:pStyle w:val="ListParagraph"/>
        <w:contextualSpacing w:val="0"/>
        <w:rPr>
          <w:rFonts w:ascii="Tahoma" w:eastAsia="PMingLiU" w:hAnsi="Tahoma" w:cs="Tahoma"/>
          <w:sz w:val="18"/>
          <w:szCs w:val="18"/>
        </w:rPr>
      </w:pPr>
      <w:r w:rsidRPr="0005003A">
        <w:rPr>
          <w:rFonts w:ascii="Tahoma" w:eastAsia="PMingLiU" w:hAnsi="Tahoma" w:cs="Tahoma"/>
          <w:sz w:val="18"/>
          <w:szCs w:val="18"/>
        </w:rPr>
        <w:t>就客戶現有的</w:t>
      </w:r>
      <w:r w:rsidRPr="0005003A">
        <w:rPr>
          <w:rFonts w:ascii="Tahoma" w:eastAsia="PMingLiU" w:hAnsi="Tahoma" w:cs="Tahoma"/>
          <w:sz w:val="18"/>
          <w:szCs w:val="18"/>
        </w:rPr>
        <w:t xml:space="preserve"> Enrollment </w:t>
      </w:r>
      <w:r w:rsidRPr="0005003A">
        <w:rPr>
          <w:rFonts w:ascii="Tahoma" w:eastAsia="PMingLiU" w:hAnsi="Tahoma" w:cs="Tahoma"/>
          <w:sz w:val="18"/>
          <w:szCs w:val="18"/>
        </w:rPr>
        <w:t>之期間而言，客戶依舊模式所取得之現有及新的使用權將視同以</w:t>
      </w:r>
      <w:r w:rsidRPr="0005003A">
        <w:rPr>
          <w:rFonts w:ascii="Tahoma" w:eastAsia="PMingLiU" w:hAnsi="Tahoma" w:cs="Tahoma"/>
          <w:sz w:val="18"/>
          <w:szCs w:val="18"/>
        </w:rPr>
        <w:t xml:space="preserve"> 2:1 </w:t>
      </w:r>
      <w:r w:rsidRPr="0005003A">
        <w:rPr>
          <w:rFonts w:ascii="Tahoma" w:eastAsia="PMingLiU" w:hAnsi="Tahoma" w:cs="Tahoma"/>
          <w:sz w:val="18"/>
          <w:szCs w:val="18"/>
        </w:rPr>
        <w:t>比例之新模式取得的相等使用權，亦即，依舊模式取得之兩個使用權等於依新模式取得的一個使用權。續約時，客戶可以將軟體保證續約為依新模式取得的使用權。</w:t>
      </w:r>
    </w:p>
    <w:p w:rsidR="00857EF7" w:rsidRPr="00DA53AD" w:rsidRDefault="00857EF7" w:rsidP="00A66BD2">
      <w:pPr>
        <w:ind w:left="720"/>
        <w:rPr>
          <w:rFonts w:eastAsia="PMingLiU" w:cs="Tahoma"/>
          <w:lang w:eastAsia="zh-TW"/>
        </w:rPr>
      </w:pPr>
    </w:p>
    <w:p w:rsidR="004D776B" w:rsidRPr="00DA53AD" w:rsidRDefault="004D776B" w:rsidP="00857EF7">
      <w:pPr>
        <w:spacing w:after="60"/>
        <w:ind w:left="720"/>
        <w:rPr>
          <w:rFonts w:eastAsia="PMingLiU" w:cs="Tahoma"/>
        </w:rPr>
      </w:pPr>
      <w:r w:rsidRPr="00DA53AD">
        <w:rPr>
          <w:rFonts w:eastAsia="PMingLiU" w:cs="Tahoma"/>
          <w:b/>
          <w:szCs w:val="18"/>
        </w:rPr>
        <w:t xml:space="preserve">Windows Server </w:t>
      </w:r>
      <w:r w:rsidRPr="00DA53AD">
        <w:rPr>
          <w:rFonts w:eastAsia="PMingLiU" w:cs="Tahoma"/>
          <w:b/>
          <w:szCs w:val="18"/>
        </w:rPr>
        <w:t>的新版本發行</w:t>
      </w:r>
    </w:p>
    <w:p w:rsidR="004D776B" w:rsidRPr="00DA53AD" w:rsidRDefault="004D776B" w:rsidP="00A66BD2">
      <w:pPr>
        <w:ind w:left="720"/>
        <w:rPr>
          <w:rFonts w:eastAsia="PMingLiU" w:cs="Tahoma"/>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9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日取得具備有效軟體保證之</w:t>
      </w:r>
      <w:r w:rsidRPr="00DA53AD">
        <w:rPr>
          <w:rFonts w:eastAsia="PMingLiU" w:cs="Tahoma"/>
          <w:szCs w:val="18"/>
        </w:rPr>
        <w:t xml:space="preserve"> Core Infrastructure Server Suite Datacenter </w:t>
      </w:r>
      <w:r w:rsidRPr="00DA53AD">
        <w:rPr>
          <w:rFonts w:eastAsia="PMingLiU" w:cs="Tahoma"/>
          <w:szCs w:val="18"/>
        </w:rPr>
        <w:t>授權的客戶有權利使用下列產品，其係受該等產品及</w:t>
      </w:r>
      <w:r w:rsidRPr="00DA53AD">
        <w:rPr>
          <w:rFonts w:eastAsia="PMingLiU" w:cs="Tahoma"/>
          <w:szCs w:val="18"/>
        </w:rPr>
        <w:t xml:space="preserve"> Core Infrastructure Server Suite Datacenter </w:t>
      </w:r>
      <w:r w:rsidRPr="00DA53AD">
        <w:rPr>
          <w:rFonts w:eastAsia="PMingLiU" w:cs="Tahoma"/>
          <w:szCs w:val="18"/>
        </w:rPr>
        <w:t>之產品使用權所拘束：</w:t>
      </w:r>
    </w:p>
    <w:p w:rsidR="00857EF7" w:rsidRPr="00DA53AD" w:rsidRDefault="00857EF7" w:rsidP="00A66BD2">
      <w:pPr>
        <w:ind w:left="720"/>
        <w:rPr>
          <w:rFonts w:eastAsia="PMingLiU" w:cs="Tahoma"/>
        </w:rPr>
      </w:pPr>
    </w:p>
    <w:p w:rsidR="004D776B" w:rsidRPr="00DA53AD" w:rsidRDefault="004D776B" w:rsidP="00EE3CF0">
      <w:pPr>
        <w:numPr>
          <w:ilvl w:val="0"/>
          <w:numId w:val="114"/>
        </w:numPr>
        <w:spacing w:after="60"/>
        <w:ind w:left="1440"/>
        <w:rPr>
          <w:rFonts w:eastAsia="PMingLiU" w:cs="Tahoma"/>
        </w:rPr>
      </w:pPr>
      <w:r w:rsidRPr="00DA53AD">
        <w:rPr>
          <w:rFonts w:eastAsia="PMingLiU" w:cs="Tahoma"/>
          <w:szCs w:val="18"/>
        </w:rPr>
        <w:t>Windows Server 2012 Datacenter</w:t>
      </w:r>
    </w:p>
    <w:p w:rsidR="004D776B" w:rsidRPr="00DA53AD" w:rsidRDefault="004D776B" w:rsidP="00EE3CF0">
      <w:pPr>
        <w:numPr>
          <w:ilvl w:val="0"/>
          <w:numId w:val="114"/>
        </w:numPr>
        <w:spacing w:after="60"/>
        <w:ind w:left="1440"/>
        <w:rPr>
          <w:rFonts w:eastAsia="PMingLiU" w:cs="Tahoma"/>
        </w:rPr>
      </w:pPr>
      <w:r w:rsidRPr="00DA53AD">
        <w:rPr>
          <w:rFonts w:eastAsia="PMingLiU" w:cs="Tahoma"/>
          <w:szCs w:val="18"/>
        </w:rPr>
        <w:t>System Center 2012 Datacenter</w:t>
      </w:r>
    </w:p>
    <w:p w:rsidR="00857EF7" w:rsidRPr="00F27FCF" w:rsidRDefault="00857EF7" w:rsidP="00857EF7">
      <w:pPr>
        <w:rPr>
          <w:rFonts w:eastAsia="PMingLiU" w:cs="Tahoma"/>
          <w:sz w:val="17"/>
          <w:szCs w:val="17"/>
        </w:rPr>
      </w:pPr>
    </w:p>
    <w:p w:rsidR="004D776B" w:rsidRPr="00DA53AD" w:rsidRDefault="004D776B" w:rsidP="00857EF7">
      <w:pPr>
        <w:spacing w:after="60"/>
        <w:ind w:left="720"/>
        <w:rPr>
          <w:rFonts w:eastAsia="PMingLiU" w:cs="Tahoma"/>
        </w:rPr>
      </w:pPr>
      <w:r w:rsidRPr="00DA53AD">
        <w:rPr>
          <w:rFonts w:eastAsia="PMingLiU" w:cs="Tahoma"/>
          <w:b/>
          <w:szCs w:val="18"/>
        </w:rPr>
        <w:t xml:space="preserve">Windows Server Datacenter </w:t>
      </w:r>
      <w:r w:rsidRPr="00DA53AD">
        <w:rPr>
          <w:rFonts w:eastAsia="PMingLiU" w:cs="Tahoma"/>
          <w:b/>
          <w:szCs w:val="18"/>
        </w:rPr>
        <w:t>和</w:t>
      </w:r>
      <w:r w:rsidRPr="00DA53AD">
        <w:rPr>
          <w:rFonts w:eastAsia="PMingLiU" w:cs="Tahoma"/>
          <w:b/>
          <w:szCs w:val="18"/>
        </w:rPr>
        <w:t xml:space="preserve"> System Center Datacenter </w:t>
      </w:r>
      <w:r w:rsidRPr="00DA53AD">
        <w:rPr>
          <w:rFonts w:eastAsia="PMingLiU" w:cs="Tahoma"/>
          <w:b/>
          <w:szCs w:val="18"/>
        </w:rPr>
        <w:t>客戶的軟體保證續約優惠方案</w:t>
      </w:r>
    </w:p>
    <w:p w:rsidR="004D776B" w:rsidRPr="00DA53AD" w:rsidRDefault="004D776B" w:rsidP="00A66BD2">
      <w:pPr>
        <w:ind w:left="720"/>
        <w:rPr>
          <w:rFonts w:eastAsia="PMingLiU" w:cs="Tahoma"/>
        </w:rPr>
      </w:pPr>
      <w:r w:rsidRPr="00DA53AD">
        <w:rPr>
          <w:rFonts w:eastAsia="PMingLiU" w:cs="Tahoma"/>
          <w:szCs w:val="18"/>
        </w:rPr>
        <w:t>針對以下表</w:t>
      </w:r>
      <w:r w:rsidRPr="00DA53AD">
        <w:rPr>
          <w:rFonts w:eastAsia="PMingLiU" w:cs="Tahoma"/>
          <w:szCs w:val="18"/>
        </w:rPr>
        <w:t xml:space="preserve"> C </w:t>
      </w:r>
      <w:r w:rsidRPr="00DA53AD">
        <w:rPr>
          <w:rFonts w:eastAsia="PMingLiU" w:cs="Tahoma"/>
          <w:szCs w:val="18"/>
        </w:rPr>
        <w:t>中之所有產品具備有效的軟體保證之使用權的客戶，在未取得基礎</w:t>
      </w:r>
      <w:r w:rsidRPr="00DA53AD">
        <w:rPr>
          <w:rFonts w:eastAsia="PMingLiU" w:cs="Tahoma"/>
          <w:szCs w:val="18"/>
        </w:rPr>
        <w:t xml:space="preserve"> Core Infrastructure Server Suite Datacenter </w:t>
      </w:r>
      <w:r w:rsidRPr="00DA53AD">
        <w:rPr>
          <w:rFonts w:eastAsia="PMingLiU" w:cs="Tahoma"/>
          <w:szCs w:val="18"/>
        </w:rPr>
        <w:t>使用權的情況下，可能會因該範圍屆滿而取得</w:t>
      </w:r>
      <w:r w:rsidRPr="00DA53AD">
        <w:rPr>
          <w:rFonts w:eastAsia="PMingLiU" w:cs="Tahoma"/>
          <w:szCs w:val="18"/>
        </w:rPr>
        <w:t xml:space="preserve"> Core Infrastructure Server Suite Datacenter </w:t>
      </w:r>
      <w:r w:rsidRPr="00DA53AD">
        <w:rPr>
          <w:rFonts w:eastAsia="PMingLiU" w:cs="Tahoma"/>
          <w:szCs w:val="18"/>
        </w:rPr>
        <w:t>的軟體保證。</w:t>
      </w:r>
    </w:p>
    <w:p w:rsidR="00857EF7" w:rsidRPr="00F27FCF" w:rsidRDefault="00857EF7" w:rsidP="00A66BD2">
      <w:pPr>
        <w:ind w:left="720"/>
        <w:rPr>
          <w:rFonts w:eastAsia="PMingLiU" w:cs="Tahoma"/>
          <w:sz w:val="17"/>
          <w:szCs w:val="17"/>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A53AD"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DA53AD" w:rsidRDefault="004D776B" w:rsidP="00F27FCF">
            <w:pPr>
              <w:tabs>
                <w:tab w:val="left" w:pos="3120"/>
                <w:tab w:val="center" w:pos="3591"/>
              </w:tabs>
              <w:spacing w:before="100" w:after="100"/>
              <w:jc w:val="center"/>
              <w:rPr>
                <w:rFonts w:eastAsia="PMingLiU" w:cs="Tahoma"/>
                <w:b/>
                <w:szCs w:val="18"/>
              </w:rPr>
            </w:pPr>
            <w:r w:rsidRPr="00DA53AD">
              <w:rPr>
                <w:rFonts w:eastAsia="PMingLiU" w:cs="Tahoma"/>
                <w:b/>
                <w:szCs w:val="18"/>
              </w:rPr>
              <w:t>表</w:t>
            </w:r>
            <w:r w:rsidRPr="00DA53AD">
              <w:rPr>
                <w:rFonts w:eastAsia="PMingLiU" w:cs="Tahoma"/>
                <w:b/>
                <w:szCs w:val="18"/>
              </w:rPr>
              <w:t xml:space="preserve"> C</w:t>
            </w:r>
          </w:p>
        </w:tc>
      </w:tr>
      <w:tr w:rsidR="004D776B" w:rsidRPr="00DA53A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A53AD" w:rsidRDefault="004D776B" w:rsidP="00F27FCF">
            <w:pPr>
              <w:tabs>
                <w:tab w:val="left" w:pos="3120"/>
                <w:tab w:val="center" w:pos="3591"/>
              </w:tabs>
              <w:spacing w:before="100" w:after="100"/>
              <w:jc w:val="center"/>
              <w:rPr>
                <w:rFonts w:eastAsia="PMingLiU" w:cs="Tahoma"/>
                <w:b/>
                <w:szCs w:val="18"/>
              </w:rPr>
            </w:pPr>
            <w:r w:rsidRPr="00DA53AD">
              <w:rPr>
                <w:rFonts w:eastAsia="PMingLiU" w:cs="Tahoma"/>
                <w:b/>
                <w:szCs w:val="18"/>
              </w:rPr>
              <w:t>Windows Server Datacenter</w:t>
            </w:r>
          </w:p>
        </w:tc>
      </w:tr>
      <w:tr w:rsidR="004D776B" w:rsidRPr="00DA53A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DA53AD" w:rsidRDefault="004D776B" w:rsidP="00F27FCF">
            <w:pPr>
              <w:tabs>
                <w:tab w:val="left" w:pos="3120"/>
                <w:tab w:val="center" w:pos="3591"/>
              </w:tabs>
              <w:spacing w:before="100" w:after="100"/>
              <w:jc w:val="center"/>
              <w:rPr>
                <w:rFonts w:eastAsia="PMingLiU" w:cs="Tahoma"/>
                <w:b/>
                <w:szCs w:val="18"/>
              </w:rPr>
            </w:pPr>
            <w:r w:rsidRPr="00DA53AD">
              <w:rPr>
                <w:rFonts w:eastAsia="PMingLiU" w:cs="Tahoma"/>
                <w:b/>
                <w:szCs w:val="18"/>
              </w:rPr>
              <w:t>System Center Datacenter</w:t>
            </w:r>
          </w:p>
        </w:tc>
      </w:tr>
    </w:tbl>
    <w:p w:rsidR="00416294" w:rsidRPr="00DA53AD" w:rsidRDefault="00416294" w:rsidP="00F27FCF">
      <w:pPr>
        <w:ind w:left="547"/>
        <w:rPr>
          <w:rFonts w:eastAsia="PMingLiU" w:cs="Tahoma"/>
        </w:rPr>
      </w:pPr>
    </w:p>
    <w:p w:rsidR="004D776B" w:rsidRPr="00DA53AD" w:rsidRDefault="004D776B" w:rsidP="001154B5">
      <w:pPr>
        <w:ind w:left="720"/>
        <w:rPr>
          <w:rFonts w:eastAsia="PMingLiU" w:cs="Tahoma"/>
          <w:lang w:eastAsia="zh-TW"/>
        </w:rPr>
      </w:pPr>
      <w:r w:rsidRPr="00DA53AD">
        <w:rPr>
          <w:rFonts w:eastAsia="PMingLiU" w:cs="Tahoma"/>
          <w:color w:val="000000"/>
          <w:szCs w:val="18"/>
        </w:rPr>
        <w:t>針對包含一項合格</w:t>
      </w:r>
      <w:r w:rsidRPr="00DA53AD">
        <w:rPr>
          <w:rFonts w:eastAsia="PMingLiU" w:cs="Tahoma"/>
          <w:color w:val="000000"/>
          <w:szCs w:val="18"/>
        </w:rPr>
        <w:t xml:space="preserve"> Windows Server Datacenter </w:t>
      </w:r>
      <w:r w:rsidRPr="00DA53AD">
        <w:rPr>
          <w:rFonts w:eastAsia="PMingLiU" w:cs="Tahoma"/>
          <w:color w:val="000000"/>
          <w:szCs w:val="18"/>
        </w:rPr>
        <w:t>使用權及一項合格</w:t>
      </w:r>
      <w:r w:rsidRPr="00DA53AD">
        <w:rPr>
          <w:rFonts w:eastAsia="PMingLiU" w:cs="Tahoma"/>
          <w:color w:val="000000"/>
          <w:szCs w:val="18"/>
        </w:rPr>
        <w:t xml:space="preserve"> System Center Datacenter </w:t>
      </w:r>
      <w:r w:rsidRPr="00DA53AD">
        <w:rPr>
          <w:rFonts w:eastAsia="PMingLiU" w:cs="Tahoma"/>
          <w:color w:val="000000"/>
          <w:szCs w:val="18"/>
        </w:rPr>
        <w:t>使用權的每個組合，客戶可以取得</w:t>
      </w:r>
      <w:r w:rsidRPr="00DA53AD">
        <w:rPr>
          <w:rFonts w:eastAsia="PMingLiU" w:cs="Tahoma"/>
          <w:color w:val="000000"/>
          <w:szCs w:val="18"/>
        </w:rPr>
        <w:t xml:space="preserve"> Core Infrastructure Server Suite Datacenter </w:t>
      </w:r>
      <w:r w:rsidRPr="00DA53AD">
        <w:rPr>
          <w:rFonts w:eastAsia="PMingLiU" w:cs="Tahoma"/>
          <w:color w:val="000000"/>
          <w:szCs w:val="18"/>
        </w:rPr>
        <w:t>的一項使用權之軟體保證。依本優惠方案授權及使用</w:t>
      </w:r>
      <w:r w:rsidRPr="00DA53AD">
        <w:rPr>
          <w:rFonts w:eastAsia="PMingLiU" w:cs="Tahoma"/>
          <w:color w:val="000000"/>
          <w:szCs w:val="18"/>
        </w:rPr>
        <w:t xml:space="preserve"> Core Infrastructure Server Suite Datacenter </w:t>
      </w:r>
      <w:r w:rsidRPr="00DA53AD">
        <w:rPr>
          <w:rFonts w:eastAsia="PMingLiU" w:cs="Tahoma"/>
          <w:color w:val="000000"/>
          <w:szCs w:val="18"/>
        </w:rPr>
        <w:t>的客戶，便無法再依其合格的使用權使用軟體。</w:t>
      </w:r>
      <w:r w:rsidRPr="00DA53AD">
        <w:rPr>
          <w:rFonts w:eastAsia="PMingLiU" w:cs="Tahoma"/>
          <w:color w:val="000000"/>
          <w:szCs w:val="18"/>
          <w:lang w:eastAsia="zh-TW"/>
        </w:rPr>
        <w:t>依訂閱合約取得之使用權及軟體保證沒有資格取得此優惠方案。</w:t>
      </w:r>
    </w:p>
    <w:p w:rsidR="00973A93" w:rsidRPr="00DA53AD" w:rsidRDefault="00973A93" w:rsidP="0050116B">
      <w:pPr>
        <w:ind w:left="540"/>
        <w:rPr>
          <w:rFonts w:eastAsia="PMingLiU" w:cs="Tahoma"/>
          <w:lang w:eastAsia="zh-TW"/>
        </w:rPr>
      </w:pPr>
    </w:p>
    <w:p w:rsidR="004D776B" w:rsidRPr="00DA53AD" w:rsidRDefault="004D776B" w:rsidP="00857EF7">
      <w:pPr>
        <w:spacing w:after="60"/>
        <w:ind w:left="720"/>
        <w:rPr>
          <w:rFonts w:eastAsia="PMingLiU" w:cs="Tahoma"/>
        </w:rPr>
      </w:pPr>
      <w:r w:rsidRPr="00DA53AD">
        <w:rPr>
          <w:rFonts w:eastAsia="PMingLiU" w:cs="Tahoma"/>
          <w:b/>
          <w:szCs w:val="18"/>
        </w:rPr>
        <w:t>從</w:t>
      </w:r>
      <w:r w:rsidRPr="00DA53AD">
        <w:rPr>
          <w:rFonts w:eastAsia="PMingLiU" w:cs="Tahoma"/>
          <w:b/>
          <w:szCs w:val="18"/>
        </w:rPr>
        <w:t xml:space="preserve"> Windows Server Datacenter </w:t>
      </w:r>
      <w:r w:rsidRPr="00DA53AD">
        <w:rPr>
          <w:rFonts w:eastAsia="PMingLiU" w:cs="Tahoma"/>
          <w:b/>
          <w:szCs w:val="18"/>
        </w:rPr>
        <w:t>或</w:t>
      </w:r>
      <w:r w:rsidRPr="00DA53AD">
        <w:rPr>
          <w:rFonts w:eastAsia="PMingLiU" w:cs="Tahoma"/>
          <w:b/>
          <w:szCs w:val="18"/>
        </w:rPr>
        <w:t xml:space="preserve"> System Center Datacenter </w:t>
      </w:r>
      <w:r w:rsidRPr="00DA53AD">
        <w:rPr>
          <w:rFonts w:eastAsia="PMingLiU" w:cs="Tahoma"/>
          <w:b/>
          <w:szCs w:val="18"/>
        </w:rPr>
        <w:t>升級至</w:t>
      </w:r>
      <w:r w:rsidRPr="00DA53AD">
        <w:rPr>
          <w:rFonts w:eastAsia="PMingLiU" w:cs="Tahoma"/>
          <w:b/>
          <w:szCs w:val="18"/>
        </w:rPr>
        <w:t xml:space="preserve"> Core Infrastructure Server Suite Datacenter</w:t>
      </w:r>
    </w:p>
    <w:p w:rsidR="004D776B" w:rsidRPr="00DA53AD" w:rsidRDefault="004D776B" w:rsidP="00857EF7">
      <w:pPr>
        <w:ind w:left="720"/>
        <w:rPr>
          <w:rFonts w:eastAsia="PMingLiU" w:cs="Tahoma"/>
        </w:rPr>
      </w:pPr>
      <w:r w:rsidRPr="00DA53AD">
        <w:rPr>
          <w:rFonts w:eastAsia="PMingLiU" w:cs="Tahoma"/>
          <w:szCs w:val="18"/>
        </w:rPr>
        <w:t>客戶可以藉由取得</w:t>
      </w:r>
      <w:r w:rsidRPr="00DA53AD">
        <w:rPr>
          <w:rFonts w:eastAsia="PMingLiU" w:cs="Tahoma"/>
          <w:szCs w:val="18"/>
        </w:rPr>
        <w:t xml:space="preserve"> Core Infrastructure Server Suite Datacenter </w:t>
      </w:r>
      <w:r w:rsidRPr="00DA53AD">
        <w:rPr>
          <w:rFonts w:eastAsia="PMingLiU" w:cs="Tahoma"/>
          <w:szCs w:val="18"/>
        </w:rPr>
        <w:t>之適當升級使用權，從</w:t>
      </w:r>
      <w:r w:rsidRPr="00DA53AD">
        <w:rPr>
          <w:rFonts w:eastAsia="PMingLiU" w:cs="Tahoma"/>
          <w:szCs w:val="18"/>
        </w:rPr>
        <w:t xml:space="preserve"> Windows Server Datacenter </w:t>
      </w:r>
      <w:r w:rsidRPr="00DA53AD">
        <w:rPr>
          <w:rFonts w:eastAsia="PMingLiU" w:cs="Tahoma"/>
          <w:szCs w:val="18"/>
        </w:rPr>
        <w:t>或</w:t>
      </w:r>
      <w:r w:rsidRPr="00DA53AD">
        <w:rPr>
          <w:rFonts w:eastAsia="PMingLiU" w:cs="Tahoma"/>
          <w:szCs w:val="18"/>
        </w:rPr>
        <w:t xml:space="preserve"> System Center Datacenter </w:t>
      </w:r>
      <w:r w:rsidRPr="00DA53AD">
        <w:rPr>
          <w:rFonts w:eastAsia="PMingLiU" w:cs="Tahoma"/>
          <w:szCs w:val="18"/>
        </w:rPr>
        <w:t>升級至</w:t>
      </w:r>
      <w:r w:rsidRPr="00DA53AD">
        <w:rPr>
          <w:rFonts w:eastAsia="PMingLiU" w:cs="Tahoma"/>
          <w:szCs w:val="18"/>
        </w:rPr>
        <w:t xml:space="preserve"> Core Infrastructure Server Suite Datacenter</w:t>
      </w:r>
      <w:r w:rsidRPr="00DA53AD">
        <w:rPr>
          <w:rFonts w:eastAsia="PMingLiU" w:cs="Tahoma"/>
          <w:szCs w:val="18"/>
        </w:rPr>
        <w:t>。客戶必須針對他們的</w:t>
      </w:r>
      <w:r w:rsidRPr="00DA53AD">
        <w:rPr>
          <w:rFonts w:eastAsia="PMingLiU" w:cs="Tahoma"/>
          <w:szCs w:val="18"/>
        </w:rPr>
        <w:t xml:space="preserve"> Windows Server Datacenter </w:t>
      </w:r>
      <w:r w:rsidRPr="00DA53AD">
        <w:rPr>
          <w:rFonts w:eastAsia="PMingLiU" w:cs="Tahoma"/>
          <w:szCs w:val="18"/>
        </w:rPr>
        <w:t>或</w:t>
      </w:r>
      <w:r w:rsidRPr="00DA53AD">
        <w:rPr>
          <w:rFonts w:eastAsia="PMingLiU" w:cs="Tahoma"/>
          <w:szCs w:val="18"/>
        </w:rPr>
        <w:t xml:space="preserve"> System Center Datacenter </w:t>
      </w:r>
      <w:r w:rsidRPr="00DA53AD">
        <w:rPr>
          <w:rFonts w:eastAsia="PMingLiU" w:cs="Tahoma"/>
          <w:szCs w:val="18"/>
        </w:rPr>
        <w:t>使用權具備有效的軟體保證，才能取得此等升級使用權。</w:t>
      </w:r>
    </w:p>
    <w:p w:rsidR="00857EF7" w:rsidRPr="00DA53AD" w:rsidRDefault="00857EF7" w:rsidP="00857EF7">
      <w:pPr>
        <w:ind w:left="720"/>
        <w:rPr>
          <w:rFonts w:eastAsia="PMingLiU" w:cs="Tahoma"/>
        </w:rPr>
      </w:pPr>
    </w:p>
    <w:p w:rsidR="004D776B" w:rsidRPr="00DA53AD" w:rsidRDefault="004D776B" w:rsidP="00857EF7">
      <w:pPr>
        <w:ind w:left="720"/>
        <w:rPr>
          <w:rFonts w:eastAsia="PMingLiU" w:cs="Tahoma"/>
        </w:rPr>
      </w:pPr>
      <w:r w:rsidRPr="00DA53AD">
        <w:rPr>
          <w:rFonts w:eastAsia="PMingLiU" w:cs="Tahoma"/>
          <w:szCs w:val="18"/>
        </w:rPr>
        <w:t>針對客戶已擁有之</w:t>
      </w:r>
      <w:r w:rsidRPr="00DA53AD">
        <w:rPr>
          <w:rFonts w:eastAsia="PMingLiU" w:cs="Tahoma"/>
          <w:szCs w:val="18"/>
        </w:rPr>
        <w:t xml:space="preserve"> Windows Server Datacenter </w:t>
      </w:r>
      <w:r w:rsidRPr="00DA53AD">
        <w:rPr>
          <w:rFonts w:eastAsia="PMingLiU" w:cs="Tahoma"/>
          <w:szCs w:val="18"/>
        </w:rPr>
        <w:t>的每項合格使用權，客戶至多可以取得</w:t>
      </w:r>
      <w:r w:rsidRPr="00DA53AD">
        <w:rPr>
          <w:rFonts w:eastAsia="PMingLiU" w:cs="Tahoma"/>
          <w:szCs w:val="18"/>
        </w:rPr>
        <w:t xml:space="preserve"> Core Infrastructure Server Suite Datacenter </w:t>
      </w:r>
      <w:r w:rsidRPr="00DA53AD">
        <w:rPr>
          <w:rFonts w:eastAsia="PMingLiU" w:cs="Tahoma"/>
          <w:szCs w:val="18"/>
        </w:rPr>
        <w:t>的一項升級使用權。</w:t>
      </w:r>
    </w:p>
    <w:p w:rsidR="00857EF7" w:rsidRPr="00DA53AD" w:rsidRDefault="00857EF7" w:rsidP="00857EF7">
      <w:pPr>
        <w:ind w:left="720"/>
        <w:rPr>
          <w:rFonts w:eastAsia="PMingLiU" w:cs="Tahoma"/>
        </w:rPr>
      </w:pPr>
    </w:p>
    <w:p w:rsidR="004D776B" w:rsidRPr="00DA53AD" w:rsidRDefault="004D776B" w:rsidP="00857EF7">
      <w:pPr>
        <w:ind w:left="720"/>
        <w:rPr>
          <w:rFonts w:eastAsia="PMingLiU" w:cs="Tahoma"/>
        </w:rPr>
      </w:pPr>
      <w:r w:rsidRPr="00DA53AD">
        <w:rPr>
          <w:rFonts w:eastAsia="PMingLiU" w:cs="Tahoma"/>
          <w:szCs w:val="18"/>
        </w:rPr>
        <w:t>針對客戶已擁有之</w:t>
      </w:r>
      <w:r w:rsidRPr="00DA53AD">
        <w:rPr>
          <w:rFonts w:eastAsia="PMingLiU" w:cs="Tahoma"/>
          <w:szCs w:val="18"/>
        </w:rPr>
        <w:t xml:space="preserve"> Systems Center Datacenter </w:t>
      </w:r>
      <w:r w:rsidRPr="00DA53AD">
        <w:rPr>
          <w:rFonts w:eastAsia="PMingLiU" w:cs="Tahoma"/>
          <w:szCs w:val="18"/>
        </w:rPr>
        <w:t>的每項合格使用權，客戶至多可以取得</w:t>
      </w:r>
      <w:r w:rsidRPr="00DA53AD">
        <w:rPr>
          <w:rFonts w:eastAsia="PMingLiU" w:cs="Tahoma"/>
          <w:szCs w:val="18"/>
        </w:rPr>
        <w:t xml:space="preserve"> Core Infrastructure Server Suite Datacenter </w:t>
      </w:r>
      <w:r w:rsidRPr="00DA53AD">
        <w:rPr>
          <w:rFonts w:eastAsia="PMingLiU" w:cs="Tahoma"/>
          <w:szCs w:val="18"/>
        </w:rPr>
        <w:t>的一項升級使用權。</w:t>
      </w:r>
    </w:p>
    <w:p w:rsidR="00857EF7" w:rsidRPr="00DA53AD" w:rsidRDefault="00857EF7" w:rsidP="00857EF7">
      <w:pPr>
        <w:ind w:left="720"/>
        <w:rPr>
          <w:rFonts w:eastAsia="PMingLiU" w:cs="Tahoma"/>
        </w:rPr>
      </w:pPr>
    </w:p>
    <w:p w:rsidR="004D776B" w:rsidRPr="00DA53AD" w:rsidRDefault="004D776B" w:rsidP="00857EF7">
      <w:pPr>
        <w:ind w:left="720"/>
        <w:rPr>
          <w:rFonts w:eastAsia="PMingLiU" w:cs="Tahoma"/>
        </w:rPr>
      </w:pPr>
      <w:r w:rsidRPr="00DA53AD">
        <w:rPr>
          <w:rFonts w:eastAsia="PMingLiU" w:cs="Tahoma"/>
          <w:szCs w:val="18"/>
        </w:rPr>
        <w:t>客戶依據</w:t>
      </w:r>
      <w:r w:rsidRPr="00DA53AD">
        <w:rPr>
          <w:rFonts w:eastAsia="PMingLiU" w:cs="Tahoma"/>
          <w:szCs w:val="18"/>
        </w:rPr>
        <w:t xml:space="preserve"> Core Infrastructure Server Suite Datacenter </w:t>
      </w:r>
      <w:r w:rsidRPr="00DA53AD">
        <w:rPr>
          <w:rFonts w:eastAsia="PMingLiU" w:cs="Tahoma"/>
          <w:szCs w:val="18"/>
        </w:rPr>
        <w:t>使用權而使用軟體的權利，其取得條件為客戶需針對合格產品使用權完成任何其餘的付款義務。客戶的</w:t>
      </w:r>
      <w:r w:rsidRPr="00DA53AD">
        <w:rPr>
          <w:rFonts w:eastAsia="PMingLiU" w:cs="Tahoma"/>
          <w:szCs w:val="18"/>
        </w:rPr>
        <w:t xml:space="preserve"> Core Infrastructure Server Suite Datacenter </w:t>
      </w:r>
      <w:r w:rsidRPr="00DA53AD">
        <w:rPr>
          <w:rFonts w:eastAsia="PMingLiU" w:cs="Tahoma"/>
          <w:szCs w:val="18"/>
        </w:rPr>
        <w:t>使用權會取代基本的合格產品使用權。</w:t>
      </w:r>
    </w:p>
    <w:p w:rsidR="00857EF7" w:rsidRPr="00DA53AD"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A53AD" w:rsidTr="00C066F9">
        <w:trPr>
          <w:tblHeader/>
        </w:trPr>
        <w:tc>
          <w:tcPr>
            <w:tcW w:w="3870" w:type="dxa"/>
            <w:shd w:val="clear" w:color="auto" w:fill="FABF8F"/>
            <w:tcMar>
              <w:top w:w="0" w:type="dxa"/>
              <w:left w:w="108" w:type="dxa"/>
              <w:bottom w:w="0" w:type="dxa"/>
              <w:right w:w="108" w:type="dxa"/>
            </w:tcMar>
            <w:vAlign w:val="center"/>
            <w:hideMark/>
          </w:tcPr>
          <w:p w:rsidR="004D776B" w:rsidRPr="00DA53AD" w:rsidRDefault="004D776B" w:rsidP="007E466C">
            <w:pPr>
              <w:spacing w:before="120" w:after="120" w:line="276" w:lineRule="auto"/>
              <w:jc w:val="center"/>
              <w:rPr>
                <w:rFonts w:eastAsia="PMingLiU" w:cs="Tahoma"/>
                <w:b/>
                <w:szCs w:val="18"/>
              </w:rPr>
            </w:pPr>
            <w:r w:rsidRPr="00DA53AD">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rsidR="004D776B" w:rsidRPr="00DA53AD" w:rsidRDefault="004D776B" w:rsidP="007E466C">
            <w:pPr>
              <w:spacing w:before="120" w:after="120" w:line="276" w:lineRule="auto"/>
              <w:jc w:val="center"/>
              <w:rPr>
                <w:rFonts w:eastAsia="PMingLiU" w:cs="Tahoma"/>
                <w:b/>
                <w:szCs w:val="18"/>
              </w:rPr>
            </w:pPr>
            <w:r w:rsidRPr="00DA53AD">
              <w:rPr>
                <w:rFonts w:eastAsia="PMingLiU" w:cs="Tahoma"/>
                <w:b/>
                <w:szCs w:val="18"/>
              </w:rPr>
              <w:t>升級目標</w:t>
            </w:r>
          </w:p>
        </w:tc>
      </w:tr>
      <w:tr w:rsidR="004D776B" w:rsidRPr="00BE2B40" w:rsidTr="001051D1">
        <w:tc>
          <w:tcPr>
            <w:tcW w:w="3870" w:type="dxa"/>
            <w:tcMar>
              <w:top w:w="0" w:type="dxa"/>
              <w:left w:w="108" w:type="dxa"/>
              <w:bottom w:w="0" w:type="dxa"/>
              <w:right w:w="108" w:type="dxa"/>
            </w:tcMar>
            <w:hideMark/>
          </w:tcPr>
          <w:p w:rsidR="004D776B" w:rsidRPr="00DA53AD" w:rsidRDefault="004D776B" w:rsidP="007E466C">
            <w:pPr>
              <w:spacing w:before="120" w:after="120" w:line="276" w:lineRule="auto"/>
              <w:rPr>
                <w:rFonts w:eastAsia="PMingLiU" w:cs="Tahoma"/>
                <w:szCs w:val="18"/>
              </w:rPr>
            </w:pPr>
            <w:r w:rsidRPr="00DA53AD">
              <w:rPr>
                <w:rFonts w:eastAsia="PMingLiU" w:cs="Tahoma"/>
                <w:szCs w:val="18"/>
              </w:rPr>
              <w:t>Windows Server Datacenter</w:t>
            </w:r>
          </w:p>
        </w:tc>
        <w:tc>
          <w:tcPr>
            <w:tcW w:w="3870" w:type="dxa"/>
            <w:tcMar>
              <w:top w:w="0" w:type="dxa"/>
              <w:left w:w="108" w:type="dxa"/>
              <w:bottom w:w="0" w:type="dxa"/>
              <w:right w:w="108" w:type="dxa"/>
            </w:tcMar>
            <w:hideMark/>
          </w:tcPr>
          <w:p w:rsidR="004D776B" w:rsidRPr="00DA53AD" w:rsidRDefault="004D776B" w:rsidP="007E466C">
            <w:pPr>
              <w:spacing w:before="120" w:after="120" w:line="276" w:lineRule="auto"/>
              <w:rPr>
                <w:rFonts w:eastAsia="PMingLiU" w:cs="Tahoma"/>
                <w:szCs w:val="18"/>
                <w:lang w:val="fr-FR"/>
              </w:rPr>
            </w:pPr>
            <w:r w:rsidRPr="002A239C">
              <w:rPr>
                <w:rFonts w:eastAsia="PMingLiU" w:cs="Tahoma"/>
                <w:szCs w:val="18"/>
                <w:lang w:val="fr-FR"/>
              </w:rPr>
              <w:t>Core Infrastructure Server Suite Datacenter</w:t>
            </w:r>
          </w:p>
        </w:tc>
      </w:tr>
      <w:tr w:rsidR="004D776B" w:rsidRPr="00BE2B40" w:rsidTr="001051D1">
        <w:tc>
          <w:tcPr>
            <w:tcW w:w="3870" w:type="dxa"/>
            <w:tcMar>
              <w:top w:w="0" w:type="dxa"/>
              <w:left w:w="108" w:type="dxa"/>
              <w:bottom w:w="0" w:type="dxa"/>
              <w:right w:w="108" w:type="dxa"/>
            </w:tcMar>
          </w:tcPr>
          <w:p w:rsidR="004D776B" w:rsidRPr="00DA53AD" w:rsidRDefault="004D776B" w:rsidP="007E466C">
            <w:pPr>
              <w:spacing w:before="120" w:after="120" w:line="276" w:lineRule="auto"/>
              <w:rPr>
                <w:rFonts w:eastAsia="PMingLiU" w:cs="Tahoma"/>
                <w:szCs w:val="18"/>
              </w:rPr>
            </w:pPr>
            <w:r w:rsidRPr="00DA53AD">
              <w:rPr>
                <w:rFonts w:eastAsia="PMingLiU" w:cs="Tahoma"/>
                <w:szCs w:val="18"/>
              </w:rPr>
              <w:t>System Center Datacenter</w:t>
            </w:r>
          </w:p>
        </w:tc>
        <w:tc>
          <w:tcPr>
            <w:tcW w:w="3870" w:type="dxa"/>
            <w:tcMar>
              <w:top w:w="0" w:type="dxa"/>
              <w:left w:w="108" w:type="dxa"/>
              <w:bottom w:w="0" w:type="dxa"/>
              <w:right w:w="108" w:type="dxa"/>
            </w:tcMar>
          </w:tcPr>
          <w:p w:rsidR="004D776B" w:rsidRPr="00DA53AD" w:rsidRDefault="004D776B" w:rsidP="007E466C">
            <w:pPr>
              <w:spacing w:before="120" w:after="120" w:line="276" w:lineRule="auto"/>
              <w:rPr>
                <w:rFonts w:eastAsia="PMingLiU" w:cs="Tahoma"/>
                <w:szCs w:val="18"/>
                <w:lang w:val="fr-FR"/>
              </w:rPr>
            </w:pPr>
            <w:r w:rsidRPr="002A239C">
              <w:rPr>
                <w:rFonts w:eastAsia="PMingLiU" w:cs="Tahoma"/>
                <w:szCs w:val="18"/>
                <w:lang w:val="fr-FR"/>
              </w:rPr>
              <w:t>Core Infrastructure Server Suite Datacenter</w:t>
            </w:r>
          </w:p>
        </w:tc>
      </w:tr>
    </w:tbl>
    <w:p w:rsidR="00857EF7" w:rsidRPr="002A239C" w:rsidRDefault="00857EF7" w:rsidP="00857EF7">
      <w:pPr>
        <w:rPr>
          <w:rFonts w:eastAsia="PMingLiU" w:cs="Tahoma"/>
          <w:lang w:val="fr-FR"/>
        </w:rPr>
      </w:pPr>
      <w:bookmarkStart w:id="1180" w:name="Srv_38DynamicsCRMOnline"/>
      <w:bookmarkStart w:id="1181" w:name="Srv_37DynamicsCRMOnline"/>
      <w:bookmarkStart w:id="1182" w:name="Srv_37EntCALSuite"/>
      <w:bookmarkEnd w:id="1169"/>
    </w:p>
    <w:p w:rsidR="00857EF7" w:rsidRPr="002A239C" w:rsidRDefault="00857EF7" w:rsidP="00857EF7">
      <w:pPr>
        <w:rPr>
          <w:rFonts w:eastAsia="PMingLiU" w:cs="Tahoma"/>
          <w:lang w:val="fr-FR"/>
        </w:rPr>
      </w:pPr>
    </w:p>
    <w:p w:rsidR="00652B0A" w:rsidRPr="00DA53AD" w:rsidRDefault="00A7003F" w:rsidP="00652B0A">
      <w:pPr>
        <w:pStyle w:val="Heading3"/>
        <w:rPr>
          <w:rFonts w:ascii="Tahoma" w:eastAsia="PMingLiU" w:hAnsi="Tahoma" w:cs="Tahoma"/>
        </w:rPr>
      </w:pPr>
      <w:bookmarkStart w:id="1183" w:name="_40_Dynamics_CRM"/>
      <w:bookmarkStart w:id="1184" w:name="_40_39_Dynamics"/>
      <w:bookmarkStart w:id="1185" w:name="_4240_Dynamics_CRM"/>
      <w:bookmarkStart w:id="1186" w:name="_Toc336338300"/>
      <w:bookmarkStart w:id="1187" w:name="_Toc352109558"/>
      <w:bookmarkEnd w:id="1183"/>
      <w:bookmarkEnd w:id="1184"/>
      <w:bookmarkEnd w:id="1185"/>
      <w:r w:rsidRPr="00DA53AD">
        <w:rPr>
          <w:rFonts w:ascii="Tahoma" w:eastAsia="PMingLiU" w:hAnsi="Tahoma" w:cs="Tahoma"/>
          <w:caps/>
          <w:color w:val="F66400"/>
          <w:sz w:val="22"/>
          <w:vertAlign w:val="superscript"/>
        </w:rPr>
        <w:t>40</w:t>
      </w:r>
      <w:r w:rsidRPr="00DA53AD">
        <w:rPr>
          <w:rFonts w:ascii="Tahoma" w:eastAsia="PMingLiU" w:hAnsi="Tahoma" w:cs="Tahoma"/>
          <w:color w:val="F66400"/>
          <w:sz w:val="22"/>
        </w:rPr>
        <w:t xml:space="preserve"> Dynamics CRM Online</w:t>
      </w:r>
      <w:bookmarkEnd w:id="1186"/>
      <w:bookmarkEnd w:id="1187"/>
    </w:p>
    <w:bookmarkEnd w:id="1180"/>
    <w:bookmarkEnd w:id="1181"/>
    <w:p w:rsidR="00652B0A" w:rsidRPr="00DA53AD" w:rsidRDefault="00652B0A">
      <w:pPr>
        <w:pStyle w:val="Heading3"/>
        <w:rPr>
          <w:rFonts w:ascii="Tahoma" w:eastAsia="PMingLiU" w:hAnsi="Tahoma" w:cs="Tahoma"/>
        </w:rPr>
      </w:pPr>
    </w:p>
    <w:p w:rsidR="0040633A" w:rsidRPr="00DA53AD" w:rsidRDefault="00857EF7" w:rsidP="001154B5">
      <w:pPr>
        <w:ind w:left="720"/>
        <w:rPr>
          <w:rFonts w:eastAsia="PMingLiU" w:cs="Tahoma"/>
        </w:rPr>
      </w:pPr>
      <w:r w:rsidRPr="00DA53AD">
        <w:rPr>
          <w:rFonts w:eastAsia="PMingLiU" w:cs="Tahoma"/>
          <w:b/>
          <w:color w:val="000000"/>
          <w:szCs w:val="18"/>
        </w:rPr>
        <w:t>可提供</w:t>
      </w:r>
      <w:r w:rsidRPr="00DA53AD">
        <w:rPr>
          <w:rFonts w:eastAsia="PMingLiU" w:cs="Tahoma"/>
          <w:b/>
          <w:color w:val="000000"/>
          <w:szCs w:val="18"/>
        </w:rPr>
        <w:t xml:space="preserve"> Dynamics CRM Online </w:t>
      </w:r>
      <w:r w:rsidRPr="00DA53AD">
        <w:rPr>
          <w:rFonts w:eastAsia="PMingLiU" w:cs="Tahoma"/>
          <w:b/>
          <w:color w:val="000000"/>
          <w:szCs w:val="18"/>
        </w:rPr>
        <w:t>之國家</w:t>
      </w:r>
      <w:r w:rsidRPr="00DA53AD">
        <w:rPr>
          <w:rFonts w:eastAsia="PMingLiU" w:cs="Tahoma"/>
          <w:b/>
          <w:color w:val="000000"/>
          <w:szCs w:val="18"/>
        </w:rPr>
        <w:t>/</w:t>
      </w:r>
      <w:r w:rsidRPr="00DA53AD">
        <w:rPr>
          <w:rFonts w:eastAsia="PMingLiU" w:cs="Tahoma"/>
          <w:b/>
          <w:color w:val="000000"/>
          <w:szCs w:val="18"/>
        </w:rPr>
        <w:t>地區</w:t>
      </w:r>
    </w:p>
    <w:p w:rsidR="00E952D9" w:rsidRPr="00DA53AD"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DA53AD"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DA53AD" w:rsidRDefault="00781A60" w:rsidP="00F27FCF">
            <w:pPr>
              <w:jc w:val="center"/>
              <w:rPr>
                <w:rFonts w:eastAsia="PMingLiU" w:cs="Tahoma"/>
                <w:b/>
                <w:bCs/>
                <w:szCs w:val="20"/>
              </w:rPr>
            </w:pPr>
            <w:r w:rsidRPr="00DA53AD">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DA53AD" w:rsidRDefault="00781A60" w:rsidP="00F27FCF">
            <w:pPr>
              <w:jc w:val="center"/>
              <w:rPr>
                <w:rFonts w:eastAsia="PMingLiU" w:cs="Tahoma"/>
                <w:b/>
                <w:bCs/>
                <w:szCs w:val="20"/>
              </w:rPr>
            </w:pPr>
            <w:r w:rsidRPr="00DA53AD">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DA53AD" w:rsidRDefault="00781A60" w:rsidP="00F27FCF">
            <w:pPr>
              <w:jc w:val="center"/>
              <w:rPr>
                <w:rFonts w:eastAsia="PMingLiU" w:cs="Tahoma"/>
                <w:b/>
                <w:bCs/>
                <w:szCs w:val="20"/>
              </w:rPr>
            </w:pPr>
            <w:r w:rsidRPr="00DA53AD">
              <w:rPr>
                <w:rFonts w:eastAsia="PMingLiU" w:cs="Tahoma"/>
                <w:b/>
                <w:bCs/>
                <w:szCs w:val="20"/>
              </w:rPr>
              <w:t>亞太地區</w:t>
            </w:r>
          </w:p>
        </w:tc>
      </w:tr>
      <w:tr w:rsidR="00781A60" w:rsidRPr="00DA53AD"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color w:val="000000"/>
                <w:szCs w:val="20"/>
              </w:rPr>
            </w:pPr>
            <w:r w:rsidRPr="00DA53AD">
              <w:rPr>
                <w:rFonts w:eastAsia="PMingLiU" w:cs="Tahoma"/>
              </w:rPr>
              <w:t>巴西</w:t>
            </w:r>
          </w:p>
        </w:tc>
        <w:tc>
          <w:tcPr>
            <w:tcW w:w="2670" w:type="dxa"/>
            <w:tcBorders>
              <w:top w:val="nil"/>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澳大利亞</w:t>
            </w: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color w:val="000000"/>
                <w:szCs w:val="20"/>
              </w:rPr>
            </w:pPr>
            <w:r w:rsidRPr="00DA53AD">
              <w:rPr>
                <w:rFonts w:eastAsia="PMingLiU" w:cs="Tahoma"/>
              </w:rPr>
              <w:t>加拿大</w:t>
            </w: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香港</w:t>
            </w: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color w:val="000000"/>
                <w:szCs w:val="20"/>
              </w:rPr>
            </w:pPr>
            <w:r w:rsidRPr="00DA53AD">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印度</w:t>
            </w: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rPr>
            </w:pPr>
            <w:r w:rsidRPr="00DA53AD">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日本</w:t>
            </w:r>
          </w:p>
        </w:tc>
      </w:tr>
      <w:tr w:rsidR="00B40674"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A53AD" w:rsidRDefault="00B40674" w:rsidP="00F27FCF">
            <w:pPr>
              <w:jc w:val="center"/>
              <w:rPr>
                <w:rFonts w:eastAsia="PMingLiU" w:cs="Tahoma"/>
              </w:rPr>
            </w:pPr>
            <w:r w:rsidRPr="00DA53AD">
              <w:rPr>
                <w:rFonts w:eastAsia="PMingLiU" w:cs="Tahoma"/>
              </w:rPr>
              <w:t>智利</w:t>
            </w:r>
          </w:p>
        </w:tc>
        <w:tc>
          <w:tcPr>
            <w:tcW w:w="2670" w:type="dxa"/>
            <w:tcBorders>
              <w:top w:val="single" w:sz="4" w:space="0" w:color="000000"/>
              <w:left w:val="nil"/>
              <w:bottom w:val="single" w:sz="4" w:space="0" w:color="000000"/>
              <w:right w:val="single" w:sz="4" w:space="0" w:color="auto"/>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韓國</w:t>
            </w:r>
          </w:p>
        </w:tc>
      </w:tr>
      <w:tr w:rsidR="00B40674"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A53AD" w:rsidRDefault="00B40674" w:rsidP="00F27FCF">
            <w:pPr>
              <w:jc w:val="center"/>
              <w:rPr>
                <w:rFonts w:eastAsia="PMingLiU" w:cs="Tahoma"/>
              </w:rPr>
            </w:pPr>
            <w:r w:rsidRPr="00DA53AD">
              <w:rPr>
                <w:rFonts w:eastAsia="PMingLiU" w:cs="Tahoma"/>
              </w:rPr>
              <w:t>墨西哥</w:t>
            </w:r>
          </w:p>
        </w:tc>
        <w:tc>
          <w:tcPr>
            <w:tcW w:w="2670" w:type="dxa"/>
            <w:tcBorders>
              <w:top w:val="single" w:sz="4" w:space="0" w:color="000000"/>
              <w:left w:val="nil"/>
              <w:bottom w:val="single" w:sz="4" w:space="0" w:color="000000"/>
              <w:right w:val="single" w:sz="4" w:space="0" w:color="auto"/>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馬來西亞</w:t>
            </w:r>
          </w:p>
        </w:tc>
      </w:tr>
      <w:tr w:rsidR="00B40674"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A53AD" w:rsidRDefault="00B40674" w:rsidP="00F27FCF">
            <w:pPr>
              <w:jc w:val="center"/>
              <w:rPr>
                <w:rFonts w:eastAsia="PMingLiU" w:cs="Tahoma"/>
              </w:rPr>
            </w:pPr>
            <w:r w:rsidRPr="00DA53AD">
              <w:rPr>
                <w:rFonts w:eastAsia="PMingLiU" w:cs="Tahoma"/>
              </w:rPr>
              <w:t>祕魯</w:t>
            </w:r>
          </w:p>
        </w:tc>
        <w:tc>
          <w:tcPr>
            <w:tcW w:w="2670" w:type="dxa"/>
            <w:tcBorders>
              <w:top w:val="single" w:sz="4" w:space="0" w:color="000000"/>
              <w:left w:val="nil"/>
              <w:bottom w:val="single" w:sz="4" w:space="0" w:color="000000"/>
              <w:right w:val="single" w:sz="4" w:space="0" w:color="auto"/>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紐西蘭</w:t>
            </w:r>
          </w:p>
        </w:tc>
      </w:tr>
      <w:tr w:rsidR="00B40674"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DA53AD" w:rsidRDefault="00B40674" w:rsidP="00F27FCF">
            <w:pPr>
              <w:jc w:val="center"/>
              <w:rPr>
                <w:rFonts w:eastAsia="PMingLiU" w:cs="Tahoma"/>
              </w:rPr>
            </w:pPr>
            <w:r w:rsidRPr="00DA53AD">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rsidR="00B40674" w:rsidRPr="00DA53AD" w:rsidRDefault="00B40674" w:rsidP="00F27FCF">
            <w:pPr>
              <w:pStyle w:val="ColorfulList-Accent11"/>
              <w:spacing w:line="276" w:lineRule="auto"/>
              <w:ind w:left="0"/>
              <w:jc w:val="center"/>
              <w:rPr>
                <w:rFonts w:ascii="Tahoma" w:eastAsia="PMingLiU" w:hAnsi="Tahoma" w:cs="Tahoma"/>
                <w:color w:val="000000"/>
                <w:sz w:val="18"/>
                <w:szCs w:val="20"/>
              </w:rPr>
            </w:pPr>
            <w:r w:rsidRPr="00DA53AD">
              <w:rPr>
                <w:rFonts w:ascii="Tahoma" w:eastAsia="PMingLiU" w:hAnsi="Tahoma" w:cs="Tahoma"/>
                <w:color w:val="000000"/>
                <w:sz w:val="18"/>
                <w:szCs w:val="20"/>
              </w:rPr>
              <w:t>新加坡</w:t>
            </w: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rPr>
            </w:pPr>
            <w:r w:rsidRPr="00DA53AD">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jc w:val="center"/>
              <w:rPr>
                <w:rFonts w:eastAsia="PMingLiU" w:cs="Tahoma"/>
              </w:rPr>
            </w:pPr>
            <w:r w:rsidRPr="00DA53AD">
              <w:rPr>
                <w:rFonts w:eastAsia="PMingLiU" w:cs="Tahoma"/>
              </w:rPr>
              <w:t>美國</w:t>
            </w: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color w:val="000000"/>
                <w:sz w:val="18"/>
                <w:szCs w:val="18"/>
              </w:rPr>
            </w:pPr>
            <w:r w:rsidRPr="00DA53AD">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F27FCF" w:rsidRPr="00DA53AD" w:rsidTr="006A51E8">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F27FCF" w:rsidRPr="00DA53AD" w:rsidRDefault="00F27FCF" w:rsidP="006A51E8">
            <w:pPr>
              <w:jc w:val="center"/>
              <w:rPr>
                <w:rFonts w:eastAsia="PMingLiU" w:cs="Tahoma"/>
                <w:b/>
                <w:bCs/>
                <w:szCs w:val="20"/>
              </w:rPr>
            </w:pPr>
            <w:r w:rsidRPr="00DA53AD">
              <w:rPr>
                <w:rFonts w:eastAsia="PMingLiU" w:cs="Tahoma"/>
                <w:b/>
                <w:bCs/>
                <w:szCs w:val="20"/>
              </w:rPr>
              <w:lastRenderedPageBreak/>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F27FCF" w:rsidRPr="00DA53AD" w:rsidRDefault="00F27FCF" w:rsidP="006A51E8">
            <w:pPr>
              <w:jc w:val="center"/>
              <w:rPr>
                <w:rFonts w:eastAsia="PMingLiU" w:cs="Tahoma"/>
                <w:b/>
                <w:bCs/>
                <w:szCs w:val="20"/>
              </w:rPr>
            </w:pPr>
            <w:r w:rsidRPr="00DA53AD">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F27FCF" w:rsidRPr="00DA53AD" w:rsidRDefault="00F27FCF" w:rsidP="006A51E8">
            <w:pPr>
              <w:jc w:val="center"/>
              <w:rPr>
                <w:rFonts w:eastAsia="PMingLiU" w:cs="Tahoma"/>
                <w:b/>
                <w:bCs/>
                <w:szCs w:val="20"/>
              </w:rPr>
            </w:pPr>
            <w:r w:rsidRPr="00DA53AD">
              <w:rPr>
                <w:rFonts w:eastAsia="PMingLiU" w:cs="Tahoma"/>
                <w:b/>
                <w:bCs/>
                <w:szCs w:val="20"/>
              </w:rPr>
              <w:t>亞太地區</w:t>
            </w: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F27FCF">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F27FCF">
            <w:pPr>
              <w:pStyle w:val="ColorfulList-Accent11"/>
              <w:spacing w:line="276" w:lineRule="auto"/>
              <w:ind w:left="0"/>
              <w:jc w:val="center"/>
              <w:rPr>
                <w:rFonts w:ascii="Tahoma" w:eastAsia="PMingLiU" w:hAnsi="Tahoma" w:cs="Tahoma"/>
                <w:sz w:val="18"/>
                <w:szCs w:val="18"/>
              </w:rPr>
            </w:pPr>
            <w:r w:rsidRPr="00DA53AD">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F27FCF">
            <w:pPr>
              <w:pStyle w:val="ColorfulList-Accent11"/>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E822D9"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DA53AD" w:rsidRDefault="00E822D9"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E822D9" w:rsidRPr="00DA53AD" w:rsidRDefault="00E822D9"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rsidR="00E822D9" w:rsidRPr="00DA53AD" w:rsidRDefault="00E822D9"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DA53A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DA53AD"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781A60" w:rsidRPr="00DA53AD" w:rsidRDefault="00781A60" w:rsidP="007E466C">
            <w:pPr>
              <w:pStyle w:val="ColorfulList-Accent11"/>
              <w:keepNext/>
              <w:spacing w:line="276" w:lineRule="auto"/>
              <w:ind w:left="0"/>
              <w:jc w:val="center"/>
              <w:rPr>
                <w:rFonts w:ascii="Tahoma" w:eastAsia="PMingLiU" w:hAnsi="Tahoma" w:cs="Tahoma"/>
                <w:sz w:val="18"/>
                <w:szCs w:val="18"/>
              </w:rPr>
            </w:pPr>
            <w:r w:rsidRPr="00DA53AD">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rsidR="00781A60" w:rsidRPr="00DA53AD" w:rsidRDefault="00781A60" w:rsidP="007E466C">
            <w:pPr>
              <w:pStyle w:val="ColorfulList-Accent11"/>
              <w:keepNext/>
              <w:spacing w:line="276" w:lineRule="auto"/>
              <w:ind w:left="540"/>
              <w:jc w:val="center"/>
              <w:rPr>
                <w:rFonts w:ascii="Tahoma" w:eastAsia="PMingLiU" w:hAnsi="Tahoma" w:cs="Tahoma"/>
                <w:color w:val="000000"/>
                <w:sz w:val="18"/>
                <w:szCs w:val="20"/>
              </w:rPr>
            </w:pPr>
          </w:p>
        </w:tc>
      </w:tr>
    </w:tbl>
    <w:p w:rsidR="00D47417" w:rsidRPr="00DA53AD" w:rsidRDefault="00D47417" w:rsidP="0040633A">
      <w:pPr>
        <w:ind w:left="540"/>
        <w:rPr>
          <w:rFonts w:eastAsia="PMingLiU" w:cs="Tahoma"/>
        </w:rPr>
      </w:pPr>
    </w:p>
    <w:p w:rsidR="0040633A" w:rsidRPr="00DA53AD" w:rsidRDefault="0040633A" w:rsidP="00857EF7">
      <w:pPr>
        <w:spacing w:after="60"/>
        <w:ind w:left="720"/>
        <w:rPr>
          <w:rFonts w:eastAsia="PMingLiU" w:cs="Tahoma"/>
        </w:rPr>
      </w:pPr>
      <w:r w:rsidRPr="00DA53AD">
        <w:rPr>
          <w:rFonts w:eastAsia="PMingLiU" w:cs="Tahoma"/>
          <w:b/>
          <w:bCs/>
          <w:color w:val="000000"/>
          <w:szCs w:val="18"/>
        </w:rPr>
        <w:t xml:space="preserve">Campus </w:t>
      </w:r>
      <w:r w:rsidRPr="00DA53AD">
        <w:rPr>
          <w:rFonts w:eastAsia="PMingLiU" w:cs="Tahoma"/>
          <w:b/>
          <w:bCs/>
          <w:color w:val="000000"/>
          <w:szCs w:val="18"/>
        </w:rPr>
        <w:t>及</w:t>
      </w:r>
      <w:r w:rsidRPr="00DA53AD">
        <w:rPr>
          <w:rFonts w:eastAsia="PMingLiU" w:cs="Tahoma"/>
          <w:b/>
          <w:bCs/>
          <w:color w:val="000000"/>
          <w:szCs w:val="18"/>
        </w:rPr>
        <w:t xml:space="preserve"> School </w:t>
      </w:r>
      <w:r w:rsidRPr="00DA53AD">
        <w:rPr>
          <w:rFonts w:eastAsia="PMingLiU" w:cs="Tahoma"/>
          <w:b/>
          <w:bCs/>
          <w:color w:val="000000"/>
          <w:szCs w:val="18"/>
        </w:rPr>
        <w:t>合約</w:t>
      </w:r>
    </w:p>
    <w:p w:rsidR="00532ABF" w:rsidRPr="00DA53AD" w:rsidRDefault="0040633A" w:rsidP="005614CA">
      <w:pPr>
        <w:ind w:left="720"/>
        <w:rPr>
          <w:rFonts w:eastAsia="PMingLiU" w:cs="Tahoma"/>
          <w:lang w:eastAsia="zh-TW"/>
        </w:rPr>
      </w:pPr>
      <w:r w:rsidRPr="00DA53AD">
        <w:rPr>
          <w:rFonts w:eastAsia="PMingLiU" w:cs="Tahoma"/>
          <w:color w:val="000000"/>
          <w:szCs w:val="18"/>
          <w:lang w:eastAsia="zh-TW"/>
        </w:rPr>
        <w:t>依據</w:t>
      </w:r>
      <w:r w:rsidRPr="00DA53AD">
        <w:rPr>
          <w:rFonts w:eastAsia="PMingLiU" w:cs="Tahoma"/>
          <w:color w:val="000000"/>
          <w:szCs w:val="18"/>
          <w:lang w:eastAsia="zh-TW"/>
        </w:rPr>
        <w:t xml:space="preserve"> CASA </w:t>
      </w:r>
      <w:r w:rsidRPr="00DA53AD">
        <w:rPr>
          <w:rFonts w:eastAsia="PMingLiU" w:cs="Tahoma"/>
          <w:color w:val="000000"/>
          <w:szCs w:val="18"/>
          <w:lang w:eastAsia="zh-TW"/>
        </w:rPr>
        <w:t>販售之</w:t>
      </w:r>
      <w:r w:rsidRPr="00DA53AD">
        <w:rPr>
          <w:rFonts w:eastAsia="PMingLiU" w:cs="Tahoma"/>
          <w:color w:val="000000"/>
          <w:szCs w:val="18"/>
          <w:lang w:eastAsia="zh-TW"/>
        </w:rPr>
        <w:t xml:space="preserve"> Dynamics CRM Online </w:t>
      </w:r>
      <w:r w:rsidRPr="00DA53AD">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DA53AD">
        <w:rPr>
          <w:rFonts w:eastAsia="PMingLiU" w:cs="Tahoma"/>
          <w:color w:val="000000"/>
          <w:szCs w:val="18"/>
          <w:lang w:eastAsia="zh-TW"/>
        </w:rPr>
        <w:t xml:space="preserve"> Dynamics CRM</w:t>
      </w:r>
      <w:r w:rsidRPr="00DA53AD">
        <w:rPr>
          <w:rFonts w:eastAsia="PMingLiU" w:cs="Tahoma"/>
          <w:color w:val="000000"/>
          <w:szCs w:val="18"/>
          <w:lang w:eastAsia="zh-TW"/>
        </w:rPr>
        <w:t>，則必須訂購相等數目的使用者訂閱</w:t>
      </w:r>
      <w:bookmarkStart w:id="1188" w:name="Srv_41DuetEnterpriseforOfficeandSAP"/>
      <w:bookmarkStart w:id="1189" w:name="Srv_38EntCALSuite"/>
      <w:r w:rsidRPr="00DA53AD">
        <w:rPr>
          <w:rFonts w:eastAsia="PMingLiU" w:cs="Tahoma"/>
          <w:color w:val="000000"/>
          <w:szCs w:val="18"/>
          <w:lang w:eastAsia="zh-TW"/>
        </w:rPr>
        <w:t>使用權。</w:t>
      </w:r>
    </w:p>
    <w:p w:rsidR="006E28CC" w:rsidRPr="00DA53AD" w:rsidRDefault="006E28CC" w:rsidP="005614CA">
      <w:pPr>
        <w:ind w:left="720"/>
        <w:rPr>
          <w:rFonts w:eastAsia="PMingLiU" w:cs="Tahoma"/>
          <w:lang w:eastAsia="zh-TW"/>
        </w:rPr>
      </w:pPr>
    </w:p>
    <w:p w:rsidR="006E28CC" w:rsidRPr="00DA53AD" w:rsidRDefault="006E28CC" w:rsidP="006D6A83">
      <w:pPr>
        <w:spacing w:after="60"/>
        <w:ind w:left="720"/>
        <w:rPr>
          <w:rFonts w:eastAsia="PMingLiU" w:cs="Tahoma"/>
        </w:rPr>
      </w:pPr>
      <w:r w:rsidRPr="00DA53AD">
        <w:rPr>
          <w:rFonts w:eastAsia="PMingLiU" w:cs="Tahoma"/>
          <w:b/>
        </w:rPr>
        <w:t xml:space="preserve">Microsoft Dynamics CRM Online– Microsoft Dynamics Marketing Online </w:t>
      </w:r>
      <w:r w:rsidRPr="00DA53AD">
        <w:rPr>
          <w:rFonts w:eastAsia="PMingLiU" w:cs="Tahoma"/>
          <w:b/>
        </w:rPr>
        <w:t>整合授與</w:t>
      </w:r>
    </w:p>
    <w:p w:rsidR="003165D6" w:rsidRPr="00DA53AD" w:rsidRDefault="006E28CC" w:rsidP="009B3FA2">
      <w:pPr>
        <w:ind w:left="720"/>
        <w:rPr>
          <w:rFonts w:eastAsia="PMingLiU" w:cs="Tahoma"/>
        </w:rPr>
      </w:pPr>
      <w:r w:rsidRPr="00DA53AD">
        <w:rPr>
          <w:rFonts w:eastAsia="PMingLiU" w:cs="Tahoma"/>
        </w:rPr>
        <w:t>下列使用權之拋棄適用於</w:t>
      </w:r>
      <w:r w:rsidRPr="00DA53AD">
        <w:rPr>
          <w:rFonts w:eastAsia="PMingLiU" w:cs="Tahoma"/>
        </w:rPr>
        <w:t xml:space="preserve"> Microsoft Dynamics Marketing Online </w:t>
      </w:r>
      <w:r w:rsidRPr="00DA53AD">
        <w:rPr>
          <w:rFonts w:eastAsia="PMingLiU" w:cs="Tahoma"/>
        </w:rPr>
        <w:t>授權使用者，此授權使用者需具備</w:t>
      </w:r>
      <w:r w:rsidRPr="00DA53AD">
        <w:rPr>
          <w:rFonts w:eastAsia="PMingLiU" w:cs="Tahoma"/>
        </w:rPr>
        <w:t xml:space="preserve"> Microsoft</w:t>
      </w:r>
      <w:r w:rsidR="00210C4B">
        <w:rPr>
          <w:rFonts w:eastAsia="PMingLiU" w:cs="Tahoma"/>
        </w:rPr>
        <w:t> </w:t>
      </w:r>
      <w:r w:rsidRPr="00DA53AD">
        <w:rPr>
          <w:rFonts w:eastAsia="PMingLiU" w:cs="Tahoma"/>
        </w:rPr>
        <w:t xml:space="preserve">Dynamics Marketing Online </w:t>
      </w:r>
      <w:r w:rsidRPr="00DA53AD">
        <w:rPr>
          <w:rFonts w:eastAsia="PMingLiU" w:cs="Tahoma"/>
        </w:rPr>
        <w:t>服務之有效維護支援及升級選項，並僅基於同步化客戶資料之目的，</w:t>
      </w:r>
      <w:r w:rsidR="00210C4B">
        <w:rPr>
          <w:rFonts w:eastAsia="PMingLiU" w:cs="Tahoma"/>
        </w:rPr>
        <w:br/>
      </w:r>
      <w:r w:rsidRPr="00DA53AD">
        <w:rPr>
          <w:rFonts w:eastAsia="PMingLiU" w:cs="Tahoma"/>
        </w:rPr>
        <w:t>得透過</w:t>
      </w:r>
      <w:r w:rsidRPr="00DA53AD">
        <w:rPr>
          <w:rFonts w:eastAsia="PMingLiU" w:cs="Tahoma"/>
        </w:rPr>
        <w:t xml:space="preserve"> </w:t>
      </w:r>
      <w:r w:rsidRPr="00DA53AD">
        <w:rPr>
          <w:rFonts w:eastAsia="PMingLiU" w:cs="Tahoma"/>
          <w:bCs/>
        </w:rPr>
        <w:t xml:space="preserve">MarketingPilot Connector for Microsoft Dynamics CRM </w:t>
      </w:r>
      <w:r w:rsidRPr="00DA53AD">
        <w:rPr>
          <w:rFonts w:eastAsia="PMingLiU" w:cs="Tahoma"/>
        </w:rPr>
        <w:t>直接或間接存取</w:t>
      </w:r>
      <w:r w:rsidRPr="00DA53AD">
        <w:rPr>
          <w:rFonts w:eastAsia="PMingLiU" w:cs="Tahoma"/>
        </w:rPr>
        <w:t xml:space="preserve"> Microsoft Dynamics CRM Online </w:t>
      </w:r>
      <w:r w:rsidRPr="00DA53AD">
        <w:rPr>
          <w:rFonts w:eastAsia="PMingLiU" w:cs="Tahoma"/>
        </w:rPr>
        <w:t>服務。此等使用者不需要</w:t>
      </w:r>
      <w:r w:rsidRPr="00DA53AD">
        <w:rPr>
          <w:rFonts w:eastAsia="PMingLiU" w:cs="Tahoma"/>
        </w:rPr>
        <w:t xml:space="preserve"> Microsoft Dynamics CRM Online USL</w:t>
      </w:r>
      <w:r w:rsidRPr="00DA53AD">
        <w:rPr>
          <w:rFonts w:eastAsia="PMingLiU" w:cs="Tahoma"/>
        </w:rPr>
        <w:t>。此項拋棄僅於</w:t>
      </w:r>
      <w:r w:rsidRPr="00DA53AD">
        <w:rPr>
          <w:rFonts w:eastAsia="PMingLiU" w:cs="Tahoma"/>
        </w:rPr>
        <w:t xml:space="preserve"> 2014 </w:t>
      </w:r>
      <w:r w:rsidRPr="00DA53AD">
        <w:rPr>
          <w:rFonts w:eastAsia="PMingLiU" w:cs="Tahoma"/>
        </w:rPr>
        <w:t>年</w:t>
      </w:r>
      <w:r w:rsidRPr="00DA53AD">
        <w:rPr>
          <w:rFonts w:eastAsia="PMingLiU" w:cs="Tahoma"/>
        </w:rPr>
        <w:t xml:space="preserve"> 6 </w:t>
      </w:r>
      <w:r w:rsidRPr="00DA53AD">
        <w:rPr>
          <w:rFonts w:eastAsia="PMingLiU" w:cs="Tahoma"/>
        </w:rPr>
        <w:t>月</w:t>
      </w:r>
      <w:r w:rsidRPr="00DA53AD">
        <w:rPr>
          <w:rFonts w:eastAsia="PMingLiU" w:cs="Tahoma"/>
        </w:rPr>
        <w:t xml:space="preserve"> 30 </w:t>
      </w:r>
      <w:r w:rsidRPr="00DA53AD">
        <w:rPr>
          <w:rFonts w:eastAsia="PMingLiU" w:cs="Tahoma"/>
        </w:rPr>
        <w:t>日之前有效，此日期之後</w:t>
      </w:r>
      <w:r w:rsidRPr="00DA53AD">
        <w:rPr>
          <w:rFonts w:eastAsia="PMingLiU" w:cs="Tahoma"/>
        </w:rPr>
        <w:t xml:space="preserve"> Microsoft </w:t>
      </w:r>
      <w:r w:rsidRPr="00DA53AD">
        <w:rPr>
          <w:rFonts w:eastAsia="PMingLiU" w:cs="Tahoma"/>
        </w:rPr>
        <w:t>保留取得適當</w:t>
      </w:r>
      <w:r w:rsidRPr="00DA53AD">
        <w:rPr>
          <w:rFonts w:eastAsia="PMingLiU" w:cs="Tahoma"/>
        </w:rPr>
        <w:t xml:space="preserve"> USL </w:t>
      </w:r>
      <w:r w:rsidRPr="00DA53AD">
        <w:rPr>
          <w:rFonts w:eastAsia="PMingLiU" w:cs="Tahoma"/>
        </w:rPr>
        <w:t>的權利。</w:t>
      </w:r>
      <w:bookmarkStart w:id="1190" w:name="Srv_45EntCALBridgeWinIntune"/>
      <w:bookmarkEnd w:id="1188"/>
    </w:p>
    <w:p w:rsidR="003165D6" w:rsidRPr="00210C4B" w:rsidRDefault="003165D6" w:rsidP="00162A93">
      <w:pPr>
        <w:pStyle w:val="Heading3"/>
        <w:ind w:left="180" w:hanging="180"/>
        <w:rPr>
          <w:rFonts w:ascii="Tahoma" w:eastAsia="PMingLiU" w:hAnsi="Tahoma" w:cs="Tahoma"/>
          <w:b w:val="0"/>
          <w:sz w:val="18"/>
          <w:szCs w:val="18"/>
        </w:rPr>
      </w:pPr>
    </w:p>
    <w:p w:rsidR="00101859" w:rsidRPr="00DA53AD" w:rsidRDefault="00101859" w:rsidP="00101859">
      <w:pPr>
        <w:rPr>
          <w:rFonts w:eastAsia="PMingLiU" w:cs="Tahoma"/>
        </w:rPr>
      </w:pPr>
    </w:p>
    <w:p w:rsidR="00162A93" w:rsidRPr="00DA53AD" w:rsidRDefault="00A7003F" w:rsidP="00210C4B">
      <w:pPr>
        <w:pStyle w:val="Heading3"/>
        <w:ind w:left="245" w:hanging="245"/>
        <w:rPr>
          <w:rFonts w:ascii="Tahoma" w:eastAsia="PMingLiU" w:hAnsi="Tahoma" w:cs="Tahoma"/>
        </w:rPr>
      </w:pPr>
      <w:bookmarkStart w:id="1191" w:name="_41_Enterprise_CAL"/>
      <w:bookmarkStart w:id="1192" w:name="_Toc336338303"/>
      <w:bookmarkStart w:id="1193" w:name="_Toc352109559"/>
      <w:bookmarkEnd w:id="1191"/>
      <w:r w:rsidRPr="00DA53AD">
        <w:rPr>
          <w:rFonts w:ascii="Tahoma" w:eastAsia="PMingLiU" w:hAnsi="Tahoma" w:cs="Tahoma"/>
          <w:caps/>
          <w:color w:val="F66400"/>
          <w:sz w:val="22"/>
          <w:vertAlign w:val="superscript"/>
        </w:rPr>
        <w:t>41</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Enterprise CAL Suite Bridge for Office 365</w:t>
      </w:r>
      <w:r w:rsidRPr="00DA53AD">
        <w:rPr>
          <w:rFonts w:ascii="Tahoma" w:eastAsia="PMingLiU" w:hAnsi="Tahoma" w:cs="Tahoma"/>
          <w:color w:val="F66400"/>
          <w:sz w:val="22"/>
        </w:rPr>
        <w:t>、</w:t>
      </w:r>
      <w:r w:rsidRPr="00DA53AD">
        <w:rPr>
          <w:rFonts w:ascii="Tahoma" w:eastAsia="PMingLiU" w:hAnsi="Tahoma" w:cs="Tahoma"/>
          <w:color w:val="F66400"/>
          <w:sz w:val="22"/>
        </w:rPr>
        <w:t xml:space="preserve">Enterprise CAL Suite Bridge for Office 365 </w:t>
      </w:r>
      <w:r w:rsidRPr="00DA53AD">
        <w:rPr>
          <w:rFonts w:ascii="Tahoma" w:eastAsia="PMingLiU" w:hAnsi="Tahoma" w:cs="Tahoma"/>
          <w:color w:val="F66400"/>
          <w:sz w:val="22"/>
        </w:rPr>
        <w:t>和</w:t>
      </w:r>
      <w:r w:rsidRPr="00DA53AD">
        <w:rPr>
          <w:rFonts w:ascii="Tahoma" w:eastAsia="PMingLiU" w:hAnsi="Tahoma" w:cs="Tahoma"/>
          <w:color w:val="F66400"/>
          <w:sz w:val="22"/>
        </w:rPr>
        <w:t xml:space="preserve"> Windows Intune</w:t>
      </w:r>
      <w:r w:rsidRPr="00DA53AD">
        <w:rPr>
          <w:rFonts w:ascii="Tahoma" w:eastAsia="PMingLiU" w:hAnsi="Tahoma" w:cs="Tahoma"/>
          <w:color w:val="F66400"/>
          <w:sz w:val="22"/>
        </w:rPr>
        <w:t>，以及</w:t>
      </w:r>
      <w:r w:rsidRPr="00DA53AD">
        <w:rPr>
          <w:rFonts w:ascii="Tahoma" w:eastAsia="PMingLiU" w:hAnsi="Tahoma" w:cs="Tahoma"/>
          <w:color w:val="F66400"/>
          <w:sz w:val="22"/>
        </w:rPr>
        <w:t xml:space="preserve"> Enterprise CAL Suite Bridge for Windows Intune</w:t>
      </w:r>
      <w:bookmarkEnd w:id="1192"/>
      <w:bookmarkEnd w:id="1193"/>
      <w:r w:rsidRPr="00DA53AD">
        <w:rPr>
          <w:rFonts w:ascii="Tahoma" w:eastAsia="PMingLiU" w:hAnsi="Tahoma" w:cs="Tahoma"/>
          <w:color w:val="F66400"/>
          <w:sz w:val="22"/>
        </w:rPr>
        <w:t xml:space="preserve"> </w:t>
      </w:r>
    </w:p>
    <w:p w:rsidR="00BD2BE7" w:rsidRPr="00DA53AD" w:rsidRDefault="00BD2BE7" w:rsidP="0084072C">
      <w:pPr>
        <w:rPr>
          <w:rFonts w:eastAsia="PMingLiU" w:cs="Tahoma"/>
        </w:rPr>
      </w:pPr>
    </w:p>
    <w:bookmarkEnd w:id="1190"/>
    <w:p w:rsidR="0084072C" w:rsidRPr="00DA53AD" w:rsidRDefault="00162A93" w:rsidP="0084072C">
      <w:pPr>
        <w:spacing w:after="60"/>
        <w:ind w:left="720"/>
        <w:rPr>
          <w:rFonts w:eastAsia="PMingLiU" w:cs="Tahoma"/>
          <w:lang w:eastAsia="zh-TW"/>
        </w:rPr>
      </w:pPr>
      <w:r w:rsidRPr="00DA53AD">
        <w:rPr>
          <w:rFonts w:eastAsia="PMingLiU" w:cs="Tahoma"/>
          <w:b/>
          <w:szCs w:val="18"/>
          <w:lang w:eastAsia="zh-TW"/>
        </w:rPr>
        <w:t>定義</w:t>
      </w:r>
    </w:p>
    <w:p w:rsidR="00162A93" w:rsidRPr="00DA53AD" w:rsidRDefault="00162A93" w:rsidP="0084072C">
      <w:pPr>
        <w:ind w:left="720"/>
        <w:rPr>
          <w:rFonts w:eastAsia="PMingLiU" w:cs="Tahoma"/>
          <w:lang w:eastAsia="zh-TW"/>
        </w:rPr>
      </w:pPr>
      <w:r w:rsidRPr="00DA53AD">
        <w:rPr>
          <w:rFonts w:eastAsia="PMingLiU" w:cs="Tahoma"/>
          <w:szCs w:val="18"/>
          <w:lang w:eastAsia="zh-TW"/>
        </w:rPr>
        <w:t>「轉換」係指將具備最新軟體保證之使用權轉換為訂閱使用權，或反之。</w:t>
      </w:r>
    </w:p>
    <w:p w:rsidR="0084072C" w:rsidRDefault="0084072C" w:rsidP="0084072C">
      <w:pPr>
        <w:ind w:left="720"/>
        <w:rPr>
          <w:rFonts w:eastAsia="PMingLiU" w:cs="Tahoma"/>
          <w:lang w:eastAsia="zh-TW"/>
        </w:rPr>
      </w:pPr>
    </w:p>
    <w:p w:rsidR="0084072C" w:rsidRPr="00DA53AD" w:rsidRDefault="0084072C" w:rsidP="0084072C">
      <w:pPr>
        <w:spacing w:after="60"/>
        <w:ind w:left="720"/>
        <w:rPr>
          <w:rFonts w:eastAsia="PMingLiU" w:cs="Tahoma"/>
          <w:lang w:eastAsia="zh-TW"/>
        </w:rPr>
      </w:pPr>
      <w:r w:rsidRPr="00DA53AD">
        <w:rPr>
          <w:rFonts w:eastAsia="PMingLiU" w:cs="Tahoma"/>
          <w:b/>
          <w:szCs w:val="18"/>
          <w:lang w:eastAsia="zh-TW"/>
        </w:rPr>
        <w:t>適用之使用權利</w:t>
      </w:r>
    </w:p>
    <w:p w:rsidR="00162A93" w:rsidRPr="00210C4B" w:rsidRDefault="00162A93" w:rsidP="0084072C">
      <w:pPr>
        <w:ind w:left="720"/>
        <w:rPr>
          <w:rFonts w:eastAsia="PMingLiU" w:cs="Tahoma"/>
          <w:spacing w:val="-4"/>
          <w:lang w:eastAsia="zh-TW"/>
        </w:rPr>
      </w:pPr>
      <w:r w:rsidRPr="00210C4B">
        <w:rPr>
          <w:rFonts w:eastAsia="PMingLiU" w:cs="Tahoma"/>
          <w:spacing w:val="-4"/>
          <w:szCs w:val="18"/>
          <w:lang w:eastAsia="zh-TW"/>
        </w:rPr>
        <w:t xml:space="preserve">CAL Suite Bridge </w:t>
      </w:r>
      <w:r w:rsidRPr="00210C4B">
        <w:rPr>
          <w:rFonts w:eastAsia="PMingLiU" w:cs="Tahoma"/>
          <w:spacing w:val="-4"/>
          <w:szCs w:val="18"/>
          <w:lang w:eastAsia="zh-TW"/>
        </w:rPr>
        <w:t>是沒有版本的，且產品使用權係取決於其上的軟體保證範圍的狀態。如果軟體保證範圍失效，依永久使用權行使的存取權將根據範圍失效之前已生效的產品使用權來決定。</w:t>
      </w:r>
      <w:r w:rsidRPr="00210C4B">
        <w:rPr>
          <w:rFonts w:eastAsia="PMingLiU" w:cs="Tahoma"/>
          <w:spacing w:val="-4"/>
          <w:szCs w:val="18"/>
          <w:lang w:eastAsia="zh-TW"/>
        </w:rPr>
        <w:t xml:space="preserve">CAL Suite Bridge </w:t>
      </w:r>
      <w:r w:rsidRPr="00210C4B">
        <w:rPr>
          <w:rFonts w:eastAsia="PMingLiU" w:cs="Tahoma"/>
          <w:spacing w:val="-4"/>
          <w:szCs w:val="18"/>
          <w:lang w:eastAsia="zh-TW"/>
        </w:rPr>
        <w:t>的使用權是單一的使用權，其必須指派給單一使用者或裝置。</w:t>
      </w:r>
    </w:p>
    <w:p w:rsidR="0084072C" w:rsidRPr="00DA53AD" w:rsidRDefault="0084072C" w:rsidP="0084072C">
      <w:pPr>
        <w:ind w:left="720"/>
        <w:rPr>
          <w:rFonts w:eastAsia="PMingLiU" w:cs="Tahoma"/>
          <w:lang w:eastAsia="zh-TW"/>
        </w:rPr>
      </w:pPr>
    </w:p>
    <w:p w:rsidR="0084072C" w:rsidRPr="00DA53AD" w:rsidRDefault="00162A93" w:rsidP="0084072C">
      <w:pPr>
        <w:spacing w:after="60"/>
        <w:ind w:left="720"/>
        <w:rPr>
          <w:rFonts w:eastAsia="PMingLiU" w:cs="Tahoma"/>
          <w:lang w:eastAsia="zh-TW"/>
        </w:rPr>
      </w:pPr>
      <w:r w:rsidRPr="00DA53AD">
        <w:rPr>
          <w:rFonts w:eastAsia="PMingLiU" w:cs="Tahoma"/>
          <w:b/>
          <w:szCs w:val="18"/>
          <w:lang w:eastAsia="zh-TW"/>
        </w:rPr>
        <w:t>要件</w:t>
      </w:r>
    </w:p>
    <w:p w:rsidR="00162A93" w:rsidRPr="00DA53AD" w:rsidRDefault="00162A93" w:rsidP="0084072C">
      <w:pPr>
        <w:ind w:left="720"/>
        <w:rPr>
          <w:rFonts w:eastAsia="PMingLiU" w:cs="Tahoma"/>
          <w:lang w:eastAsia="zh-TW"/>
        </w:rPr>
      </w:pPr>
      <w:r w:rsidRPr="00DA53AD">
        <w:rPr>
          <w:rFonts w:eastAsia="PMingLiU" w:cs="Tahoma"/>
          <w:szCs w:val="18"/>
          <w:lang w:eastAsia="zh-TW"/>
        </w:rPr>
        <w:t>從</w:t>
      </w:r>
      <w:r w:rsidRPr="00DA53AD">
        <w:rPr>
          <w:rFonts w:eastAsia="PMingLiU" w:cs="Tahoma"/>
          <w:szCs w:val="18"/>
          <w:lang w:eastAsia="zh-TW"/>
        </w:rPr>
        <w:t xml:space="preserve"> CAL </w:t>
      </w:r>
      <w:r w:rsidRPr="00DA53AD">
        <w:rPr>
          <w:rFonts w:eastAsia="PMingLiU" w:cs="Tahoma"/>
          <w:szCs w:val="18"/>
          <w:lang w:eastAsia="zh-TW"/>
        </w:rPr>
        <w:t>套件轉換為相當的產品和線上服務組合時，可能需要</w:t>
      </w:r>
      <w:r w:rsidRPr="00DA53AD">
        <w:rPr>
          <w:rFonts w:eastAsia="PMingLiU" w:cs="Tahoma"/>
          <w:szCs w:val="18"/>
          <w:lang w:eastAsia="zh-TW"/>
        </w:rPr>
        <w:t xml:space="preserve"> CAL Suite Bridge</w:t>
      </w:r>
      <w:r w:rsidRPr="00DA53AD">
        <w:rPr>
          <w:rFonts w:eastAsia="PMingLiU" w:cs="Tahoma"/>
          <w:szCs w:val="18"/>
          <w:lang w:eastAsia="zh-TW"/>
        </w:rPr>
        <w:t>。當轉換需要</w:t>
      </w:r>
      <w:r w:rsidRPr="00DA53AD">
        <w:rPr>
          <w:rFonts w:eastAsia="PMingLiU" w:cs="Tahoma"/>
          <w:szCs w:val="18"/>
          <w:lang w:eastAsia="zh-TW"/>
        </w:rPr>
        <w:t xml:space="preserve"> CAL Suite Bridge </w:t>
      </w:r>
      <w:r w:rsidRPr="00DA53AD">
        <w:rPr>
          <w:rFonts w:eastAsia="PMingLiU" w:cs="Tahoma"/>
          <w:szCs w:val="18"/>
          <w:lang w:eastAsia="zh-TW"/>
        </w:rPr>
        <w:t>且合格使用權已由客戶繳清時，</w:t>
      </w:r>
      <w:r w:rsidRPr="00DA53AD">
        <w:rPr>
          <w:rFonts w:eastAsia="PMingLiU" w:cs="Tahoma"/>
          <w:szCs w:val="18"/>
          <w:lang w:eastAsia="zh-TW"/>
        </w:rPr>
        <w:t xml:space="preserve">CAL Suite Bridge </w:t>
      </w:r>
      <w:r w:rsidRPr="00DA53AD">
        <w:rPr>
          <w:rFonts w:eastAsia="PMingLiU" w:cs="Tahoma"/>
          <w:szCs w:val="18"/>
          <w:lang w:eastAsia="zh-TW"/>
        </w:rPr>
        <w:t>便不需要任何使用權之訂購。取而代之地，可以在轉換生效之註冊週年日訂購</w:t>
      </w:r>
      <w:r w:rsidRPr="00DA53AD">
        <w:rPr>
          <w:rFonts w:eastAsia="PMingLiU" w:cs="Tahoma"/>
          <w:szCs w:val="18"/>
          <w:lang w:eastAsia="zh-TW"/>
        </w:rPr>
        <w:t xml:space="preserve"> CAL Suite Bridge </w:t>
      </w:r>
      <w:r w:rsidRPr="00DA53AD">
        <w:rPr>
          <w:rFonts w:eastAsia="PMingLiU" w:cs="Tahoma"/>
          <w:szCs w:val="18"/>
          <w:lang w:eastAsia="zh-TW"/>
        </w:rPr>
        <w:t>的軟體保證。在此種情況下，轉換比例僅得為一份</w:t>
      </w:r>
      <w:r w:rsidRPr="00DA53AD">
        <w:rPr>
          <w:rFonts w:eastAsia="PMingLiU" w:cs="Tahoma"/>
          <w:szCs w:val="18"/>
          <w:lang w:eastAsia="zh-TW"/>
        </w:rPr>
        <w:t xml:space="preserve"> CAL Suite Bridge </w:t>
      </w:r>
      <w:r w:rsidRPr="00DA53AD">
        <w:rPr>
          <w:rFonts w:eastAsia="PMingLiU" w:cs="Tahoma"/>
          <w:szCs w:val="18"/>
          <w:lang w:eastAsia="zh-TW"/>
        </w:rPr>
        <w:t>軟體保證對一份</w:t>
      </w:r>
      <w:r w:rsidRPr="00DA53AD">
        <w:rPr>
          <w:rFonts w:eastAsia="PMingLiU" w:cs="Tahoma"/>
          <w:szCs w:val="18"/>
          <w:lang w:eastAsia="zh-TW"/>
        </w:rPr>
        <w:t xml:space="preserve"> CAL </w:t>
      </w:r>
      <w:r w:rsidRPr="00DA53AD">
        <w:rPr>
          <w:rFonts w:eastAsia="PMingLiU" w:cs="Tahoma"/>
          <w:szCs w:val="18"/>
          <w:lang w:eastAsia="zh-TW"/>
        </w:rPr>
        <w:t>套件軟體保證，且針對相同的使用者或裝置使用權均視為合格</w:t>
      </w:r>
      <w:r w:rsidRPr="00DA53AD">
        <w:rPr>
          <w:rFonts w:eastAsia="PMingLiU" w:cs="Tahoma"/>
          <w:szCs w:val="18"/>
          <w:lang w:eastAsia="zh-TW"/>
        </w:rPr>
        <w:t xml:space="preserve"> CAL </w:t>
      </w:r>
      <w:r w:rsidRPr="00DA53AD">
        <w:rPr>
          <w:rFonts w:eastAsia="PMingLiU" w:cs="Tahoma"/>
          <w:szCs w:val="18"/>
          <w:lang w:eastAsia="zh-TW"/>
        </w:rPr>
        <w:t>套件。</w:t>
      </w:r>
    </w:p>
    <w:p w:rsidR="0084072C" w:rsidRPr="00DA53AD" w:rsidRDefault="0084072C" w:rsidP="0084072C">
      <w:pPr>
        <w:ind w:left="720"/>
        <w:rPr>
          <w:rFonts w:eastAsia="PMingLiU" w:cs="Tahoma"/>
          <w:lang w:eastAsia="zh-TW"/>
        </w:rPr>
      </w:pPr>
    </w:p>
    <w:p w:rsidR="00162A93" w:rsidRPr="00DA53AD" w:rsidRDefault="00162A93" w:rsidP="0084072C">
      <w:pPr>
        <w:ind w:left="720"/>
        <w:rPr>
          <w:rFonts w:eastAsia="PMingLiU" w:cs="Tahoma"/>
        </w:rPr>
      </w:pPr>
      <w:r w:rsidRPr="00DA53AD">
        <w:rPr>
          <w:rFonts w:eastAsia="PMingLiU" w:cs="Tahoma"/>
          <w:szCs w:val="18"/>
        </w:rPr>
        <w:t xml:space="preserve">CAL Suite Bridge </w:t>
      </w:r>
      <w:r w:rsidRPr="00DA53AD">
        <w:rPr>
          <w:rFonts w:eastAsia="PMingLiU" w:cs="Tahoma"/>
          <w:szCs w:val="18"/>
        </w:rPr>
        <w:t>是一項</w:t>
      </w:r>
      <w:r w:rsidRPr="00DA53AD">
        <w:rPr>
          <w:rFonts w:eastAsia="PMingLiU" w:cs="Tahoma"/>
          <w:szCs w:val="18"/>
        </w:rPr>
        <w:t xml:space="preserve"> Enterprise </w:t>
      </w:r>
      <w:r w:rsidRPr="00DA53AD">
        <w:rPr>
          <w:rFonts w:eastAsia="PMingLiU" w:cs="Tahoma"/>
          <w:szCs w:val="18"/>
        </w:rPr>
        <w:t>產品，其僅得搭配其合格的線上服務一起授權以滿足該</w:t>
      </w:r>
      <w:r w:rsidRPr="00DA53AD">
        <w:rPr>
          <w:rFonts w:eastAsia="PMingLiU" w:cs="Tahoma"/>
          <w:szCs w:val="18"/>
        </w:rPr>
        <w:t xml:space="preserve"> CAL Suite Bridge </w:t>
      </w:r>
      <w:r w:rsidRPr="00DA53AD">
        <w:rPr>
          <w:rFonts w:eastAsia="PMingLiU" w:cs="Tahoma"/>
          <w:szCs w:val="18"/>
        </w:rPr>
        <w:t>或其父代</w:t>
      </w:r>
      <w:r w:rsidRPr="00DA53AD">
        <w:rPr>
          <w:rFonts w:eastAsia="PMingLiU" w:cs="Tahoma"/>
          <w:szCs w:val="18"/>
        </w:rPr>
        <w:t xml:space="preserve"> CAL </w:t>
      </w:r>
      <w:r w:rsidRPr="00DA53AD">
        <w:rPr>
          <w:rFonts w:eastAsia="PMingLiU" w:cs="Tahoma"/>
          <w:szCs w:val="18"/>
        </w:rPr>
        <w:t>套件的全公司條件。</w:t>
      </w:r>
    </w:p>
    <w:p w:rsidR="00162A93" w:rsidRPr="00DA53AD" w:rsidRDefault="00162A93" w:rsidP="0084072C">
      <w:pPr>
        <w:ind w:left="720"/>
        <w:rPr>
          <w:rFonts w:eastAsia="PMingLiU" w:cs="Tahoma"/>
        </w:rPr>
      </w:pPr>
    </w:p>
    <w:tbl>
      <w:tblPr>
        <w:tblW w:w="4548" w:type="pct"/>
        <w:jc w:val="center"/>
        <w:tblCellMar>
          <w:left w:w="0" w:type="dxa"/>
          <w:right w:w="0" w:type="dxa"/>
        </w:tblCellMar>
        <w:tblLook w:val="04A0" w:firstRow="1" w:lastRow="0" w:firstColumn="1" w:lastColumn="0" w:noHBand="0" w:noVBand="1"/>
      </w:tblPr>
      <w:tblGrid>
        <w:gridCol w:w="2917"/>
        <w:gridCol w:w="2537"/>
        <w:gridCol w:w="3078"/>
      </w:tblGrid>
      <w:tr w:rsidR="00162A93" w:rsidRPr="00DA53AD" w:rsidTr="00F27FCF">
        <w:trPr>
          <w:tblHeader/>
          <w:jc w:val="center"/>
        </w:trPr>
        <w:tc>
          <w:tcPr>
            <w:tcW w:w="1709"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DA53AD" w:rsidRDefault="00162A93" w:rsidP="007E466C">
            <w:pPr>
              <w:spacing w:before="120" w:after="120" w:line="276" w:lineRule="auto"/>
              <w:ind w:left="175"/>
              <w:jc w:val="center"/>
              <w:rPr>
                <w:rFonts w:eastAsia="PMingLiU" w:cs="Tahoma"/>
                <w:b/>
                <w:bCs/>
                <w:color w:val="000000"/>
                <w:szCs w:val="18"/>
                <w:lang w:eastAsia="ja-JP"/>
              </w:rPr>
            </w:pPr>
            <w:r w:rsidRPr="00DA53AD">
              <w:rPr>
                <w:rFonts w:eastAsia="PMingLiU" w:cs="Tahoma"/>
                <w:b/>
                <w:bCs/>
                <w:szCs w:val="18"/>
              </w:rPr>
              <w:t>CAL Suite Bridge</w:t>
            </w:r>
          </w:p>
        </w:tc>
        <w:tc>
          <w:tcPr>
            <w:tcW w:w="1487" w:type="pct"/>
            <w:tcBorders>
              <w:top w:val="single" w:sz="8" w:space="0" w:color="auto"/>
              <w:left w:val="nil"/>
              <w:bottom w:val="single" w:sz="8" w:space="0" w:color="auto"/>
              <w:right w:val="single" w:sz="8" w:space="0" w:color="auto"/>
            </w:tcBorders>
            <w:shd w:val="clear" w:color="auto" w:fill="FABF8F"/>
            <w:vAlign w:val="center"/>
            <w:hideMark/>
          </w:tcPr>
          <w:p w:rsidR="00162A93" w:rsidRPr="00DA53AD" w:rsidRDefault="00162A93" w:rsidP="007E466C">
            <w:pPr>
              <w:spacing w:before="120" w:after="120" w:line="276" w:lineRule="auto"/>
              <w:ind w:left="180"/>
              <w:jc w:val="center"/>
              <w:rPr>
                <w:rFonts w:eastAsia="PMingLiU" w:cs="Tahoma"/>
                <w:b/>
                <w:bCs/>
                <w:color w:val="000000"/>
                <w:szCs w:val="18"/>
                <w:lang w:eastAsia="ja-JP"/>
              </w:rPr>
            </w:pPr>
            <w:r w:rsidRPr="00DA53AD">
              <w:rPr>
                <w:rFonts w:eastAsia="PMingLiU" w:cs="Tahoma"/>
                <w:b/>
                <w:bCs/>
                <w:szCs w:val="18"/>
              </w:rPr>
              <w:t>父代</w:t>
            </w:r>
            <w:r w:rsidRPr="00DA53AD">
              <w:rPr>
                <w:rFonts w:eastAsia="PMingLiU" w:cs="Tahoma"/>
                <w:b/>
                <w:bCs/>
                <w:szCs w:val="18"/>
              </w:rPr>
              <w:t xml:space="preserve"> CAL </w:t>
            </w:r>
            <w:r w:rsidRPr="00DA53AD">
              <w:rPr>
                <w:rFonts w:eastAsia="PMingLiU" w:cs="Tahoma"/>
                <w:b/>
                <w:bCs/>
                <w:szCs w:val="18"/>
              </w:rPr>
              <w:t>套件</w:t>
            </w:r>
          </w:p>
        </w:tc>
        <w:tc>
          <w:tcPr>
            <w:tcW w:w="1804" w:type="pct"/>
            <w:tcBorders>
              <w:top w:val="single" w:sz="8" w:space="0" w:color="auto"/>
              <w:left w:val="nil"/>
              <w:bottom w:val="single" w:sz="8" w:space="0" w:color="auto"/>
              <w:right w:val="single" w:sz="8" w:space="0" w:color="auto"/>
            </w:tcBorders>
            <w:shd w:val="clear" w:color="auto" w:fill="FABF8F"/>
            <w:vAlign w:val="center"/>
            <w:hideMark/>
          </w:tcPr>
          <w:p w:rsidR="00162A93" w:rsidRPr="00DA53AD" w:rsidRDefault="00162A93" w:rsidP="007E466C">
            <w:pPr>
              <w:spacing w:before="120" w:after="120" w:line="276" w:lineRule="auto"/>
              <w:ind w:left="180" w:right="247"/>
              <w:jc w:val="center"/>
              <w:rPr>
                <w:rFonts w:eastAsia="PMingLiU" w:cs="Tahoma"/>
                <w:b/>
                <w:bCs/>
                <w:color w:val="000000"/>
                <w:szCs w:val="18"/>
                <w:lang w:eastAsia="ja-JP"/>
              </w:rPr>
            </w:pPr>
            <w:r w:rsidRPr="00DA53AD">
              <w:rPr>
                <w:rFonts w:eastAsia="PMingLiU" w:cs="Tahoma"/>
                <w:b/>
                <w:bCs/>
                <w:szCs w:val="18"/>
              </w:rPr>
              <w:t>合格線上服務</w:t>
            </w:r>
          </w:p>
        </w:tc>
      </w:tr>
      <w:tr w:rsidR="00162A93" w:rsidRPr="00DA53AD" w:rsidTr="00F27FCF">
        <w:trPr>
          <w:trHeight w:val="576"/>
          <w:jc w:val="center"/>
        </w:trPr>
        <w:tc>
          <w:tcPr>
            <w:tcW w:w="1709" w:type="pct"/>
            <w:tcBorders>
              <w:top w:val="nil"/>
              <w:left w:val="single" w:sz="8" w:space="0" w:color="auto"/>
              <w:bottom w:val="single" w:sz="8" w:space="0" w:color="auto"/>
              <w:right w:val="single" w:sz="8" w:space="0" w:color="auto"/>
            </w:tcBorders>
          </w:tcPr>
          <w:p w:rsidR="00162A93" w:rsidRPr="00DA53AD" w:rsidRDefault="00162A93" w:rsidP="00EE3CF0">
            <w:pPr>
              <w:numPr>
                <w:ilvl w:val="0"/>
                <w:numId w:val="43"/>
              </w:numPr>
              <w:spacing w:before="60" w:after="60" w:line="276" w:lineRule="auto"/>
              <w:ind w:left="535" w:right="180"/>
              <w:rPr>
                <w:rFonts w:eastAsia="PMingLiU" w:cs="Tahoma"/>
                <w:szCs w:val="18"/>
              </w:rPr>
            </w:pPr>
            <w:r w:rsidRPr="00DA53AD">
              <w:rPr>
                <w:rFonts w:eastAsia="PMingLiU" w:cs="Tahoma"/>
                <w:color w:val="000000"/>
                <w:szCs w:val="18"/>
              </w:rPr>
              <w:t>Enterprise CAL Suite Bridge for Office 365</w:t>
            </w:r>
          </w:p>
        </w:tc>
        <w:tc>
          <w:tcPr>
            <w:tcW w:w="1487" w:type="pct"/>
            <w:tcBorders>
              <w:top w:val="nil"/>
              <w:left w:val="nil"/>
              <w:bottom w:val="single" w:sz="8" w:space="0" w:color="auto"/>
              <w:right w:val="single" w:sz="8" w:space="0" w:color="auto"/>
            </w:tcBorders>
          </w:tcPr>
          <w:p w:rsidR="00162A93" w:rsidRPr="00DA53AD" w:rsidRDefault="00162A93" w:rsidP="00EE3CF0">
            <w:pPr>
              <w:numPr>
                <w:ilvl w:val="0"/>
                <w:numId w:val="44"/>
              </w:numPr>
              <w:spacing w:before="80" w:after="200" w:line="276" w:lineRule="auto"/>
              <w:ind w:left="449" w:hanging="270"/>
              <w:jc w:val="both"/>
              <w:rPr>
                <w:rFonts w:eastAsia="PMingLiU" w:cs="Tahoma"/>
                <w:szCs w:val="18"/>
              </w:rPr>
            </w:pPr>
            <w:r w:rsidRPr="00DA53AD">
              <w:rPr>
                <w:rFonts w:eastAsia="PMingLiU" w:cs="Tahoma"/>
                <w:color w:val="000000"/>
                <w:szCs w:val="18"/>
              </w:rPr>
              <w:t xml:space="preserve">Enterprise CAL </w:t>
            </w:r>
            <w:r w:rsidRPr="00DA53AD">
              <w:rPr>
                <w:rFonts w:eastAsia="PMingLiU" w:cs="Tahoma"/>
                <w:color w:val="000000"/>
                <w:szCs w:val="18"/>
              </w:rPr>
              <w:t>套件</w:t>
            </w:r>
          </w:p>
        </w:tc>
        <w:tc>
          <w:tcPr>
            <w:tcW w:w="1804" w:type="pct"/>
            <w:tcBorders>
              <w:top w:val="nil"/>
              <w:left w:val="nil"/>
              <w:bottom w:val="single" w:sz="8" w:space="0" w:color="auto"/>
              <w:right w:val="single" w:sz="8" w:space="0" w:color="auto"/>
            </w:tcBorders>
          </w:tcPr>
          <w:p w:rsidR="00162A93" w:rsidRPr="00DA53AD" w:rsidRDefault="00162A93" w:rsidP="00EE3CF0">
            <w:pPr>
              <w:numPr>
                <w:ilvl w:val="0"/>
                <w:numId w:val="45"/>
              </w:numPr>
              <w:spacing w:before="80" w:after="200" w:line="276" w:lineRule="auto"/>
              <w:ind w:left="630"/>
              <w:rPr>
                <w:rFonts w:eastAsia="PMingLiU" w:cs="Tahoma"/>
              </w:rPr>
            </w:pPr>
            <w:r w:rsidRPr="00DA53AD">
              <w:rPr>
                <w:rFonts w:eastAsia="PMingLiU" w:cs="Tahoma"/>
                <w:color w:val="000000"/>
                <w:szCs w:val="18"/>
              </w:rPr>
              <w:t>Office 365 Enterprise E3</w:t>
            </w:r>
            <w:r w:rsidRPr="00DA53AD">
              <w:rPr>
                <w:rFonts w:eastAsia="PMingLiU" w:cs="Tahoma"/>
                <w:color w:val="000000"/>
                <w:szCs w:val="18"/>
              </w:rPr>
              <w:t>，或</w:t>
            </w:r>
          </w:p>
          <w:p w:rsidR="00162A93" w:rsidRPr="00DA53AD" w:rsidRDefault="00162A93" w:rsidP="00EE3CF0">
            <w:pPr>
              <w:numPr>
                <w:ilvl w:val="0"/>
                <w:numId w:val="45"/>
              </w:numPr>
              <w:spacing w:before="80" w:after="200" w:line="276" w:lineRule="auto"/>
              <w:ind w:left="630"/>
              <w:rPr>
                <w:rFonts w:eastAsia="PMingLiU" w:cs="Tahoma"/>
                <w:color w:val="000000"/>
                <w:szCs w:val="18"/>
              </w:rPr>
            </w:pPr>
            <w:r w:rsidRPr="00DA53AD">
              <w:rPr>
                <w:rFonts w:eastAsia="PMingLiU" w:cs="Tahoma"/>
                <w:color w:val="000000"/>
                <w:szCs w:val="18"/>
              </w:rPr>
              <w:t>Office 365 Enterprise E4</w:t>
            </w:r>
          </w:p>
        </w:tc>
      </w:tr>
      <w:tr w:rsidR="00162A93" w:rsidRPr="00DA53AD" w:rsidTr="00F27FCF">
        <w:trPr>
          <w:trHeight w:val="576"/>
          <w:jc w:val="center"/>
        </w:trPr>
        <w:tc>
          <w:tcPr>
            <w:tcW w:w="1709" w:type="pct"/>
            <w:tcBorders>
              <w:top w:val="nil"/>
              <w:left w:val="single" w:sz="8" w:space="0" w:color="auto"/>
              <w:bottom w:val="single" w:sz="8" w:space="0" w:color="auto"/>
              <w:right w:val="single" w:sz="8" w:space="0" w:color="auto"/>
            </w:tcBorders>
          </w:tcPr>
          <w:p w:rsidR="00162A93" w:rsidRPr="00DA53AD" w:rsidRDefault="00162A93" w:rsidP="00F27FCF">
            <w:pPr>
              <w:numPr>
                <w:ilvl w:val="0"/>
                <w:numId w:val="43"/>
              </w:numPr>
              <w:spacing w:before="60" w:after="60" w:line="276" w:lineRule="auto"/>
              <w:ind w:left="535" w:right="180"/>
              <w:rPr>
                <w:rFonts w:eastAsia="PMingLiU" w:cs="Tahoma"/>
                <w:szCs w:val="18"/>
              </w:rPr>
            </w:pPr>
            <w:r w:rsidRPr="00DA53AD">
              <w:rPr>
                <w:rFonts w:eastAsia="PMingLiU" w:cs="Tahoma"/>
                <w:color w:val="000000"/>
                <w:szCs w:val="18"/>
              </w:rPr>
              <w:lastRenderedPageBreak/>
              <w:t xml:space="preserve">Enterprise CAL Suite Bridge for Office 365 </w:t>
            </w:r>
            <w:r w:rsidRPr="00DA53AD">
              <w:rPr>
                <w:rFonts w:eastAsia="PMingLiU" w:cs="Tahoma"/>
                <w:color w:val="000000"/>
                <w:szCs w:val="18"/>
              </w:rPr>
              <w:t>及</w:t>
            </w:r>
            <w:r w:rsidRPr="00DA53AD">
              <w:rPr>
                <w:rFonts w:eastAsia="PMingLiU" w:cs="Tahoma"/>
                <w:color w:val="000000"/>
                <w:szCs w:val="18"/>
              </w:rPr>
              <w:t xml:space="preserve"> Windows</w:t>
            </w:r>
            <w:r w:rsidR="00F27FCF">
              <w:rPr>
                <w:rFonts w:eastAsia="PMingLiU" w:cs="Tahoma"/>
                <w:color w:val="000000"/>
                <w:szCs w:val="18"/>
              </w:rPr>
              <w:t> </w:t>
            </w:r>
            <w:r w:rsidRPr="00DA53AD">
              <w:rPr>
                <w:rFonts w:eastAsia="PMingLiU" w:cs="Tahoma"/>
                <w:color w:val="000000"/>
                <w:szCs w:val="18"/>
              </w:rPr>
              <w:t>Intune</w:t>
            </w:r>
          </w:p>
        </w:tc>
        <w:tc>
          <w:tcPr>
            <w:tcW w:w="1487" w:type="pct"/>
            <w:tcBorders>
              <w:top w:val="nil"/>
              <w:left w:val="nil"/>
              <w:bottom w:val="single" w:sz="8" w:space="0" w:color="auto"/>
              <w:right w:val="single" w:sz="8" w:space="0" w:color="auto"/>
            </w:tcBorders>
          </w:tcPr>
          <w:p w:rsidR="00162A93" w:rsidRPr="00DA53AD" w:rsidRDefault="00162A93" w:rsidP="00EE3CF0">
            <w:pPr>
              <w:numPr>
                <w:ilvl w:val="0"/>
                <w:numId w:val="44"/>
              </w:numPr>
              <w:spacing w:before="80" w:after="200" w:line="276" w:lineRule="auto"/>
              <w:ind w:left="449" w:hanging="270"/>
              <w:jc w:val="both"/>
              <w:rPr>
                <w:rFonts w:eastAsia="PMingLiU" w:cs="Tahoma"/>
                <w:szCs w:val="18"/>
              </w:rPr>
            </w:pPr>
            <w:r w:rsidRPr="00DA53AD">
              <w:rPr>
                <w:rFonts w:eastAsia="PMingLiU" w:cs="Tahoma"/>
                <w:color w:val="000000"/>
                <w:szCs w:val="18"/>
              </w:rPr>
              <w:t xml:space="preserve">Enterprise CAL </w:t>
            </w:r>
            <w:r w:rsidRPr="00DA53AD">
              <w:rPr>
                <w:rFonts w:eastAsia="PMingLiU" w:cs="Tahoma"/>
                <w:color w:val="000000"/>
                <w:szCs w:val="18"/>
              </w:rPr>
              <w:t>套件</w:t>
            </w:r>
          </w:p>
        </w:tc>
        <w:tc>
          <w:tcPr>
            <w:tcW w:w="1804" w:type="pct"/>
            <w:tcBorders>
              <w:top w:val="nil"/>
              <w:left w:val="nil"/>
              <w:bottom w:val="single" w:sz="8" w:space="0" w:color="auto"/>
              <w:right w:val="single" w:sz="8" w:space="0" w:color="auto"/>
            </w:tcBorders>
          </w:tcPr>
          <w:p w:rsidR="00162A93" w:rsidRPr="00DA53AD" w:rsidRDefault="00162A93" w:rsidP="00EE3CF0">
            <w:pPr>
              <w:numPr>
                <w:ilvl w:val="0"/>
                <w:numId w:val="45"/>
              </w:numPr>
              <w:spacing w:before="80" w:after="200" w:line="276" w:lineRule="auto"/>
              <w:ind w:left="630"/>
              <w:rPr>
                <w:rFonts w:eastAsia="PMingLiU" w:cs="Tahoma"/>
              </w:rPr>
            </w:pPr>
            <w:r w:rsidRPr="00DA53AD">
              <w:rPr>
                <w:rFonts w:eastAsia="PMingLiU" w:cs="Tahoma"/>
                <w:color w:val="000000"/>
                <w:szCs w:val="18"/>
              </w:rPr>
              <w:t xml:space="preserve">Office 365 Enterprise E3 </w:t>
            </w:r>
            <w:r w:rsidRPr="00DA53AD">
              <w:rPr>
                <w:rFonts w:eastAsia="PMingLiU" w:cs="Tahoma"/>
                <w:color w:val="000000"/>
                <w:szCs w:val="18"/>
              </w:rPr>
              <w:t>和</w:t>
            </w:r>
            <w:r w:rsidRPr="00DA53AD">
              <w:rPr>
                <w:rFonts w:eastAsia="PMingLiU" w:cs="Tahoma"/>
                <w:color w:val="000000"/>
                <w:szCs w:val="18"/>
              </w:rPr>
              <w:t xml:space="preserve"> Windows Intune</w:t>
            </w:r>
            <w:r w:rsidRPr="00DA53AD">
              <w:rPr>
                <w:rFonts w:eastAsia="PMingLiU" w:cs="Tahoma"/>
                <w:color w:val="000000"/>
                <w:szCs w:val="18"/>
              </w:rPr>
              <w:t>，或</w:t>
            </w:r>
          </w:p>
          <w:p w:rsidR="00162A93" w:rsidRPr="00DA53AD" w:rsidRDefault="00162A93" w:rsidP="00EE3CF0">
            <w:pPr>
              <w:numPr>
                <w:ilvl w:val="0"/>
                <w:numId w:val="45"/>
              </w:numPr>
              <w:spacing w:before="80" w:after="200" w:line="276" w:lineRule="auto"/>
              <w:ind w:left="630"/>
              <w:rPr>
                <w:rFonts w:eastAsia="PMingLiU" w:cs="Tahoma"/>
                <w:color w:val="000000"/>
                <w:szCs w:val="18"/>
              </w:rPr>
            </w:pPr>
            <w:r w:rsidRPr="00DA53AD">
              <w:rPr>
                <w:rFonts w:eastAsia="PMingLiU" w:cs="Tahoma"/>
                <w:color w:val="000000"/>
                <w:szCs w:val="18"/>
              </w:rPr>
              <w:t xml:space="preserve">Office 365 Enterprise E4 </w:t>
            </w:r>
            <w:r w:rsidRPr="00DA53AD">
              <w:rPr>
                <w:rFonts w:eastAsia="PMingLiU" w:cs="Tahoma"/>
                <w:color w:val="000000"/>
                <w:szCs w:val="18"/>
              </w:rPr>
              <w:t>和</w:t>
            </w:r>
            <w:r w:rsidRPr="00DA53AD">
              <w:rPr>
                <w:rFonts w:eastAsia="PMingLiU" w:cs="Tahoma"/>
                <w:color w:val="000000"/>
                <w:szCs w:val="18"/>
              </w:rPr>
              <w:t xml:space="preserve"> Windows Intune</w:t>
            </w:r>
          </w:p>
        </w:tc>
      </w:tr>
      <w:tr w:rsidR="00162A93" w:rsidRPr="00DA53AD" w:rsidTr="00F27FCF">
        <w:trPr>
          <w:trHeight w:val="576"/>
          <w:jc w:val="center"/>
        </w:trPr>
        <w:tc>
          <w:tcPr>
            <w:tcW w:w="1709" w:type="pct"/>
            <w:tcBorders>
              <w:top w:val="nil"/>
              <w:left w:val="single" w:sz="8" w:space="0" w:color="auto"/>
              <w:bottom w:val="single" w:sz="8" w:space="0" w:color="auto"/>
              <w:right w:val="single" w:sz="8" w:space="0" w:color="auto"/>
            </w:tcBorders>
            <w:hideMark/>
          </w:tcPr>
          <w:p w:rsidR="00162A93" w:rsidRPr="00DA53AD" w:rsidRDefault="00162A93" w:rsidP="00EE3CF0">
            <w:pPr>
              <w:numPr>
                <w:ilvl w:val="0"/>
                <w:numId w:val="43"/>
              </w:numPr>
              <w:spacing w:before="60" w:after="60" w:line="276" w:lineRule="auto"/>
              <w:ind w:left="535" w:right="180"/>
              <w:rPr>
                <w:rFonts w:eastAsia="PMingLiU" w:cs="Tahoma"/>
                <w:color w:val="000000"/>
                <w:szCs w:val="18"/>
                <w:lang w:eastAsia="ja-JP"/>
              </w:rPr>
            </w:pPr>
            <w:r w:rsidRPr="00DA53AD">
              <w:rPr>
                <w:rFonts w:eastAsia="PMingLiU" w:cs="Tahoma"/>
                <w:szCs w:val="18"/>
              </w:rPr>
              <w:t>Enterprise CAL Suite Bridge for Windows Intune</w:t>
            </w:r>
          </w:p>
        </w:tc>
        <w:tc>
          <w:tcPr>
            <w:tcW w:w="1487" w:type="pct"/>
            <w:tcBorders>
              <w:top w:val="nil"/>
              <w:left w:val="nil"/>
              <w:bottom w:val="single" w:sz="8" w:space="0" w:color="auto"/>
              <w:right w:val="single" w:sz="8" w:space="0" w:color="auto"/>
            </w:tcBorders>
            <w:hideMark/>
          </w:tcPr>
          <w:p w:rsidR="00162A93" w:rsidRPr="00DA53AD" w:rsidRDefault="00162A93" w:rsidP="00EE3CF0">
            <w:pPr>
              <w:numPr>
                <w:ilvl w:val="0"/>
                <w:numId w:val="44"/>
              </w:numPr>
              <w:spacing w:before="80" w:after="200" w:line="276" w:lineRule="auto"/>
              <w:ind w:left="449" w:hanging="270"/>
              <w:jc w:val="both"/>
              <w:rPr>
                <w:rFonts w:eastAsia="PMingLiU" w:cs="Tahoma"/>
                <w:color w:val="000000"/>
                <w:szCs w:val="18"/>
                <w:lang w:eastAsia="ja-JP"/>
              </w:rPr>
            </w:pPr>
            <w:r w:rsidRPr="00DA53AD">
              <w:rPr>
                <w:rFonts w:eastAsia="PMingLiU" w:cs="Tahoma"/>
                <w:szCs w:val="18"/>
              </w:rPr>
              <w:t xml:space="preserve">Enterprise CAL </w:t>
            </w:r>
            <w:r w:rsidRPr="00DA53AD">
              <w:rPr>
                <w:rFonts w:eastAsia="PMingLiU" w:cs="Tahoma"/>
                <w:szCs w:val="18"/>
              </w:rPr>
              <w:t>套件</w:t>
            </w:r>
          </w:p>
        </w:tc>
        <w:tc>
          <w:tcPr>
            <w:tcW w:w="1804" w:type="pct"/>
            <w:tcBorders>
              <w:top w:val="nil"/>
              <w:left w:val="nil"/>
              <w:bottom w:val="single" w:sz="8" w:space="0" w:color="auto"/>
              <w:right w:val="single" w:sz="8" w:space="0" w:color="auto"/>
            </w:tcBorders>
            <w:hideMark/>
          </w:tcPr>
          <w:p w:rsidR="00162A93" w:rsidRPr="00DA53AD" w:rsidRDefault="00162A93" w:rsidP="00EE3CF0">
            <w:pPr>
              <w:numPr>
                <w:ilvl w:val="0"/>
                <w:numId w:val="45"/>
              </w:numPr>
              <w:spacing w:before="80" w:after="200" w:line="276" w:lineRule="auto"/>
              <w:ind w:left="630"/>
              <w:rPr>
                <w:rFonts w:eastAsia="PMingLiU" w:cs="Tahoma"/>
                <w:color w:val="000000"/>
                <w:szCs w:val="18"/>
              </w:rPr>
            </w:pPr>
            <w:r w:rsidRPr="00DA53AD">
              <w:rPr>
                <w:rFonts w:eastAsia="PMingLiU" w:cs="Tahoma"/>
                <w:color w:val="000000"/>
                <w:szCs w:val="18"/>
              </w:rPr>
              <w:t>Windows Intune</w:t>
            </w:r>
          </w:p>
        </w:tc>
      </w:tr>
    </w:tbl>
    <w:p w:rsidR="005614CA" w:rsidRPr="00DA53AD" w:rsidRDefault="005614CA" w:rsidP="00E03856">
      <w:pPr>
        <w:pStyle w:val="Heading3"/>
        <w:rPr>
          <w:rFonts w:ascii="Tahoma" w:eastAsia="PMingLiU" w:hAnsi="Tahoma" w:cs="Tahoma"/>
        </w:rPr>
      </w:pPr>
      <w:bookmarkStart w:id="1194" w:name="_Toc336338304"/>
      <w:bookmarkStart w:id="1195" w:name="Srv_43EnterpriseCALSuite"/>
      <w:bookmarkEnd w:id="1182"/>
      <w:bookmarkEnd w:id="1189"/>
    </w:p>
    <w:p w:rsidR="00652053" w:rsidRPr="00DA53AD" w:rsidRDefault="00A7003F" w:rsidP="00652053">
      <w:pPr>
        <w:pStyle w:val="Heading3"/>
        <w:rPr>
          <w:rFonts w:ascii="Tahoma" w:eastAsia="PMingLiU" w:hAnsi="Tahoma" w:cs="Tahoma"/>
        </w:rPr>
      </w:pPr>
      <w:bookmarkStart w:id="1196" w:name="_42_Enterprise_CAL"/>
      <w:bookmarkStart w:id="1197" w:name="_Toc352109560"/>
      <w:bookmarkEnd w:id="1196"/>
      <w:r w:rsidRPr="00DA53AD">
        <w:rPr>
          <w:rFonts w:ascii="Tahoma" w:eastAsia="PMingLiU" w:hAnsi="Tahoma" w:cs="Tahoma"/>
          <w:caps/>
          <w:color w:val="F66400"/>
          <w:sz w:val="22"/>
          <w:vertAlign w:val="superscript"/>
        </w:rPr>
        <w:t>42</w:t>
      </w:r>
      <w:r w:rsidRPr="00DA53AD">
        <w:rPr>
          <w:rFonts w:ascii="Tahoma" w:eastAsia="PMingLiU" w:hAnsi="Tahoma" w:cs="Tahoma"/>
          <w:color w:val="F66400"/>
          <w:sz w:val="22"/>
        </w:rPr>
        <w:t xml:space="preserve"> Enterprise CAL </w:t>
      </w:r>
      <w:r w:rsidRPr="00DA53AD">
        <w:rPr>
          <w:rFonts w:ascii="Tahoma" w:eastAsia="PMingLiU" w:hAnsi="Tahoma" w:cs="Tahoma"/>
          <w:color w:val="F66400"/>
          <w:sz w:val="22"/>
        </w:rPr>
        <w:t>套件</w:t>
      </w:r>
      <w:bookmarkEnd w:id="1194"/>
      <w:bookmarkEnd w:id="1197"/>
      <w:r w:rsidRPr="00DA53AD">
        <w:rPr>
          <w:rFonts w:ascii="Tahoma" w:eastAsia="PMingLiU" w:hAnsi="Tahoma" w:cs="Tahoma"/>
          <w:color w:val="F66400"/>
          <w:sz w:val="22"/>
        </w:rPr>
        <w:t xml:space="preserve"> </w:t>
      </w:r>
    </w:p>
    <w:bookmarkEnd w:id="1195"/>
    <w:p w:rsidR="00023FE7" w:rsidRPr="00DA53AD" w:rsidRDefault="00023FE7" w:rsidP="0084072C">
      <w:pPr>
        <w:rPr>
          <w:rFonts w:eastAsia="PMingLiU" w:cs="Tahoma"/>
        </w:rPr>
      </w:pPr>
    </w:p>
    <w:p w:rsidR="009A727E" w:rsidRPr="00DA53AD" w:rsidRDefault="008446D1" w:rsidP="0084072C">
      <w:pPr>
        <w:ind w:left="720"/>
        <w:rPr>
          <w:rFonts w:eastAsia="PMingLiU" w:cs="Tahoma"/>
          <w:lang w:eastAsia="zh-TW"/>
        </w:rPr>
      </w:pPr>
      <w:r w:rsidRPr="00DA53AD">
        <w:rPr>
          <w:rFonts w:eastAsia="PMingLiU" w:cs="Tahoma"/>
          <w:szCs w:val="20"/>
          <w:lang w:eastAsia="zh-TW"/>
        </w:rPr>
        <w:t xml:space="preserve">Enterprise CAL </w:t>
      </w:r>
      <w:r w:rsidRPr="00DA53AD">
        <w:rPr>
          <w:rFonts w:eastAsia="PMingLiU" w:cs="Tahoma"/>
          <w:szCs w:val="20"/>
          <w:lang w:eastAsia="zh-TW"/>
        </w:rPr>
        <w:t>套件是沒有版本的，且產品使用權係取決於</w:t>
      </w:r>
      <w:r w:rsidRPr="00DA53AD">
        <w:rPr>
          <w:rFonts w:eastAsia="PMingLiU" w:cs="Tahoma"/>
          <w:szCs w:val="20"/>
          <w:lang w:eastAsia="zh-TW"/>
        </w:rPr>
        <w:t xml:space="preserve"> Enterprise CAL </w:t>
      </w:r>
      <w:r w:rsidRPr="00DA53AD">
        <w:rPr>
          <w:rFonts w:eastAsia="PMingLiU" w:cs="Tahoma"/>
          <w:szCs w:val="20"/>
          <w:lang w:eastAsia="zh-TW"/>
        </w:rPr>
        <w:t>套件軟體保證範圍的狀態。如果範圍已失效，依永久使用權行使的存取權將根據範圍失效之前已生效的產品使用權來決定。無論</w:t>
      </w:r>
      <w:r w:rsidRPr="00DA53AD">
        <w:rPr>
          <w:rFonts w:eastAsia="PMingLiU" w:cs="Tahoma"/>
          <w:szCs w:val="20"/>
          <w:lang w:eastAsia="zh-TW"/>
        </w:rPr>
        <w:t xml:space="preserve"> Enterprise CAL </w:t>
      </w:r>
      <w:r w:rsidRPr="00DA53AD">
        <w:rPr>
          <w:rFonts w:eastAsia="PMingLiU" w:cs="Tahoma"/>
          <w:szCs w:val="20"/>
          <w:lang w:eastAsia="zh-TW"/>
        </w:rPr>
        <w:t>套件是否永久有效，與線上服務優惠方案相關聯的權利會隨著軟體保證範圍失效而屆滿。自</w:t>
      </w:r>
      <w:r w:rsidRPr="00DA53AD">
        <w:rPr>
          <w:rFonts w:eastAsia="PMingLiU" w:cs="Tahoma"/>
          <w:szCs w:val="20"/>
          <w:lang w:eastAsia="zh-TW"/>
        </w:rPr>
        <w:t xml:space="preserve"> 2013 </w:t>
      </w:r>
      <w:r w:rsidRPr="00DA53AD">
        <w:rPr>
          <w:rFonts w:eastAsia="PMingLiU" w:cs="Tahoma"/>
          <w:szCs w:val="20"/>
          <w:lang w:eastAsia="zh-TW"/>
        </w:rPr>
        <w:t>年</w:t>
      </w:r>
      <w:r w:rsidRPr="00DA53AD">
        <w:rPr>
          <w:rFonts w:eastAsia="PMingLiU" w:cs="Tahoma"/>
          <w:szCs w:val="20"/>
          <w:lang w:eastAsia="zh-TW"/>
        </w:rPr>
        <w:t xml:space="preserve"> 4 </w:t>
      </w:r>
      <w:r w:rsidRPr="00DA53AD">
        <w:rPr>
          <w:rFonts w:eastAsia="PMingLiU" w:cs="Tahoma"/>
          <w:szCs w:val="20"/>
          <w:lang w:eastAsia="zh-TW"/>
        </w:rPr>
        <w:t>月</w:t>
      </w:r>
      <w:r w:rsidRPr="00DA53AD">
        <w:rPr>
          <w:rFonts w:eastAsia="PMingLiU" w:cs="Tahoma"/>
          <w:szCs w:val="20"/>
          <w:lang w:eastAsia="zh-TW"/>
        </w:rPr>
        <w:t xml:space="preserve"> 1 </w:t>
      </w:r>
      <w:r w:rsidRPr="00DA53AD">
        <w:rPr>
          <w:rFonts w:eastAsia="PMingLiU" w:cs="Tahoma"/>
          <w:szCs w:val="20"/>
          <w:lang w:eastAsia="zh-TW"/>
        </w:rPr>
        <w:t>日起，具備有效的軟體保證範圍之</w:t>
      </w:r>
      <w:r w:rsidRPr="00DA53AD">
        <w:rPr>
          <w:rFonts w:eastAsia="PMingLiU" w:cs="Tahoma"/>
          <w:szCs w:val="20"/>
          <w:lang w:eastAsia="zh-TW"/>
        </w:rPr>
        <w:t xml:space="preserve"> Enterprise CAL </w:t>
      </w:r>
      <w:r w:rsidRPr="00DA53AD">
        <w:rPr>
          <w:rFonts w:eastAsia="PMingLiU" w:cs="Tahoma"/>
          <w:szCs w:val="20"/>
          <w:lang w:eastAsia="zh-TW"/>
        </w:rPr>
        <w:t>套件的使用權會提供相當於下列項目之權利：</w:t>
      </w:r>
      <w:r w:rsidRPr="00DA53AD">
        <w:rPr>
          <w:rFonts w:eastAsia="PMingLiU" w:cs="Tahoma"/>
          <w:szCs w:val="20"/>
          <w:lang w:eastAsia="zh-TW"/>
        </w:rPr>
        <w:t xml:space="preserve">Core CAL </w:t>
      </w:r>
      <w:r w:rsidRPr="00DA53AD">
        <w:rPr>
          <w:rFonts w:eastAsia="PMingLiU" w:cs="Tahoma"/>
          <w:szCs w:val="20"/>
          <w:lang w:eastAsia="zh-TW"/>
        </w:rPr>
        <w:t>套件之所有目前元件、</w:t>
      </w:r>
      <w:r w:rsidRPr="00DA53AD">
        <w:rPr>
          <w:rFonts w:eastAsia="PMingLiU" w:cs="Tahoma"/>
          <w:szCs w:val="20"/>
          <w:lang w:eastAsia="zh-TW"/>
        </w:rPr>
        <w:t>Exchange Enterprise CAL with Services 2013</w:t>
      </w:r>
      <w:r w:rsidRPr="00DA53AD">
        <w:rPr>
          <w:rFonts w:eastAsia="PMingLiU" w:cs="Tahoma"/>
          <w:szCs w:val="20"/>
          <w:lang w:eastAsia="zh-TW"/>
        </w:rPr>
        <w:t>、</w:t>
      </w:r>
      <w:r w:rsidRPr="00DA53AD">
        <w:rPr>
          <w:rFonts w:eastAsia="PMingLiU" w:cs="Tahoma"/>
          <w:szCs w:val="20"/>
          <w:lang w:eastAsia="zh-TW"/>
        </w:rPr>
        <w:t>Exchange Online Archiving for Exchange Server</w:t>
      </w:r>
      <w:r w:rsidRPr="00DA53AD">
        <w:rPr>
          <w:rFonts w:eastAsia="PMingLiU" w:cs="Tahoma"/>
          <w:szCs w:val="20"/>
          <w:lang w:eastAsia="zh-TW"/>
        </w:rPr>
        <w:t>、</w:t>
      </w:r>
      <w:r w:rsidRPr="00DA53AD">
        <w:rPr>
          <w:rFonts w:eastAsia="PMingLiU" w:cs="Tahoma"/>
          <w:szCs w:val="20"/>
          <w:lang w:eastAsia="zh-TW"/>
        </w:rPr>
        <w:t>SharePoint Server Enterprise CAL 2013</w:t>
      </w:r>
      <w:r w:rsidRPr="00DA53AD">
        <w:rPr>
          <w:rFonts w:eastAsia="PMingLiU" w:cs="Tahoma"/>
          <w:szCs w:val="20"/>
          <w:lang w:eastAsia="zh-TW"/>
        </w:rPr>
        <w:t>、</w:t>
      </w:r>
      <w:r w:rsidRPr="00DA53AD">
        <w:rPr>
          <w:rFonts w:eastAsia="PMingLiU" w:cs="Tahoma"/>
          <w:szCs w:val="20"/>
          <w:lang w:eastAsia="zh-TW"/>
        </w:rPr>
        <w:t>Lync Server Enterprise CAL 2013</w:t>
      </w:r>
      <w:r w:rsidRPr="00DA53AD">
        <w:rPr>
          <w:rFonts w:eastAsia="PMingLiU" w:cs="Tahoma"/>
          <w:szCs w:val="20"/>
          <w:lang w:eastAsia="zh-TW"/>
        </w:rPr>
        <w:t>、</w:t>
      </w:r>
      <w:r w:rsidRPr="00DA53AD">
        <w:rPr>
          <w:rFonts w:eastAsia="PMingLiU" w:cs="Tahoma"/>
          <w:szCs w:val="20"/>
          <w:lang w:eastAsia="zh-TW"/>
        </w:rPr>
        <w:t xml:space="preserve">Windows Server 2012 Active Directory Rights Management Services CAL </w:t>
      </w:r>
      <w:r w:rsidRPr="00DA53AD">
        <w:rPr>
          <w:rFonts w:eastAsia="PMingLiU" w:cs="Tahoma"/>
          <w:szCs w:val="20"/>
          <w:lang w:eastAsia="zh-TW"/>
        </w:rPr>
        <w:t>及</w:t>
      </w:r>
      <w:r w:rsidRPr="00DA53AD">
        <w:rPr>
          <w:rFonts w:eastAsia="PMingLiU" w:cs="Tahoma"/>
          <w:szCs w:val="20"/>
          <w:lang w:eastAsia="zh-TW"/>
        </w:rPr>
        <w:t xml:space="preserve"> System Center 2012 Client Management Suite </w:t>
      </w:r>
      <w:r w:rsidRPr="00DA53AD">
        <w:rPr>
          <w:rFonts w:eastAsia="PMingLiU" w:cs="Tahoma"/>
          <w:szCs w:val="20"/>
          <w:lang w:eastAsia="zh-TW"/>
        </w:rPr>
        <w:t>之所有目前元件。</w:t>
      </w:r>
      <w:r w:rsidRPr="00DA53AD">
        <w:rPr>
          <w:rFonts w:eastAsia="PMingLiU" w:cs="Tahoma"/>
          <w:szCs w:val="20"/>
          <w:lang w:eastAsia="zh-TW"/>
        </w:rPr>
        <w:t xml:space="preserve">Enterprise CAL </w:t>
      </w:r>
      <w:r w:rsidRPr="00DA53AD">
        <w:rPr>
          <w:rFonts w:eastAsia="PMingLiU" w:cs="Tahoma"/>
          <w:szCs w:val="20"/>
          <w:lang w:eastAsia="zh-TW"/>
        </w:rPr>
        <w:t>套件的使用權是單一的使用權，其必須指派給單一使用者或裝置。就像客戶之大量授權合約中所提供之內容，客戶不能將</w:t>
      </w:r>
      <w:r w:rsidRPr="00DA53AD">
        <w:rPr>
          <w:rFonts w:eastAsia="PMingLiU" w:cs="Tahoma"/>
          <w:szCs w:val="20"/>
          <w:lang w:eastAsia="zh-TW"/>
        </w:rPr>
        <w:t xml:space="preserve"> Enterprise CAL </w:t>
      </w:r>
      <w:r w:rsidRPr="00DA53AD">
        <w:rPr>
          <w:rFonts w:eastAsia="PMingLiU" w:cs="Tahoma"/>
          <w:szCs w:val="20"/>
          <w:lang w:eastAsia="zh-TW"/>
        </w:rPr>
        <w:t>套件的權利分開使用，不能允許兩個或多個使用者或裝置同時存取其不同元件。</w:t>
      </w:r>
    </w:p>
    <w:p w:rsidR="00163658" w:rsidRDefault="00163658" w:rsidP="0084072C">
      <w:pPr>
        <w:ind w:left="720"/>
        <w:rPr>
          <w:rFonts w:eastAsia="PMingLiU" w:cs="Tahoma"/>
          <w:lang w:eastAsia="zh-TW"/>
        </w:rPr>
      </w:pPr>
    </w:p>
    <w:p w:rsidR="00163658" w:rsidRPr="00DA53AD" w:rsidRDefault="00163658" w:rsidP="0084072C">
      <w:pPr>
        <w:ind w:left="720"/>
        <w:rPr>
          <w:rFonts w:eastAsia="PMingLiU" w:cs="Tahoma"/>
        </w:rPr>
      </w:pPr>
      <w:r w:rsidRPr="00DA53AD">
        <w:rPr>
          <w:rFonts w:eastAsia="PMingLiU" w:cs="Tahoma"/>
          <w:b/>
          <w:szCs w:val="20"/>
        </w:rPr>
        <w:t>提供隨附於</w:t>
      </w:r>
      <w:r w:rsidRPr="00DA53AD">
        <w:rPr>
          <w:rFonts w:eastAsia="PMingLiU" w:cs="Tahoma"/>
          <w:b/>
          <w:szCs w:val="20"/>
        </w:rPr>
        <w:t xml:space="preserve"> Enterprise CAL </w:t>
      </w:r>
      <w:r w:rsidRPr="00DA53AD">
        <w:rPr>
          <w:rFonts w:eastAsia="PMingLiU" w:cs="Tahoma"/>
          <w:b/>
          <w:szCs w:val="20"/>
        </w:rPr>
        <w:t>套件內之線上服務</w:t>
      </w:r>
    </w:p>
    <w:p w:rsidR="00391D38" w:rsidRPr="00DA53AD" w:rsidRDefault="00391D38" w:rsidP="0084072C">
      <w:pPr>
        <w:ind w:left="720"/>
        <w:rPr>
          <w:rFonts w:eastAsia="PMingLiU" w:cs="Tahoma"/>
        </w:rPr>
      </w:pPr>
    </w:p>
    <w:p w:rsidR="00163658" w:rsidRPr="00210C4B" w:rsidRDefault="00163658" w:rsidP="0084072C">
      <w:pPr>
        <w:ind w:left="720"/>
        <w:rPr>
          <w:rFonts w:eastAsia="PMingLiU" w:cs="Tahoma"/>
          <w:szCs w:val="18"/>
        </w:rPr>
      </w:pPr>
      <w:r w:rsidRPr="00210C4B">
        <w:rPr>
          <w:rFonts w:eastAsia="PMingLiU" w:cs="Tahoma"/>
          <w:szCs w:val="18"/>
        </w:rPr>
        <w:t>自</w:t>
      </w:r>
      <w:r w:rsidRPr="00210C4B">
        <w:rPr>
          <w:rFonts w:eastAsia="PMingLiU" w:cs="Tahoma"/>
          <w:szCs w:val="18"/>
        </w:rPr>
        <w:t xml:space="preserve"> 2013 </w:t>
      </w:r>
      <w:r w:rsidRPr="00210C4B">
        <w:rPr>
          <w:rFonts w:eastAsia="PMingLiU" w:cs="Tahoma"/>
          <w:szCs w:val="18"/>
        </w:rPr>
        <w:t>年</w:t>
      </w:r>
      <w:r w:rsidRPr="00210C4B">
        <w:rPr>
          <w:rFonts w:eastAsia="PMingLiU" w:cs="Tahoma"/>
          <w:szCs w:val="18"/>
        </w:rPr>
        <w:t xml:space="preserve"> 4 </w:t>
      </w:r>
      <w:r w:rsidRPr="00210C4B">
        <w:rPr>
          <w:rFonts w:eastAsia="PMingLiU" w:cs="Tahoma"/>
          <w:szCs w:val="18"/>
        </w:rPr>
        <w:t>月</w:t>
      </w:r>
      <w:r w:rsidRPr="00210C4B">
        <w:rPr>
          <w:rFonts w:eastAsia="PMingLiU" w:cs="Tahoma"/>
          <w:szCs w:val="18"/>
        </w:rPr>
        <w:t xml:space="preserve"> 1 </w:t>
      </w:r>
      <w:r w:rsidRPr="00210C4B">
        <w:rPr>
          <w:rFonts w:eastAsia="PMingLiU" w:cs="Tahoma"/>
          <w:szCs w:val="18"/>
        </w:rPr>
        <w:t>日起，具備有效軟體保證範圍之</w:t>
      </w:r>
      <w:r w:rsidRPr="00210C4B">
        <w:rPr>
          <w:rFonts w:eastAsia="PMingLiU" w:cs="Tahoma"/>
          <w:szCs w:val="18"/>
        </w:rPr>
        <w:t xml:space="preserve"> Enterprise CAL </w:t>
      </w:r>
      <w:r w:rsidRPr="00210C4B">
        <w:rPr>
          <w:rFonts w:eastAsia="PMingLiU" w:cs="Tahoma"/>
          <w:szCs w:val="18"/>
        </w:rPr>
        <w:t>套件包含對</w:t>
      </w:r>
      <w:r w:rsidRPr="00210C4B">
        <w:rPr>
          <w:rFonts w:eastAsia="PMingLiU" w:cs="Tahoma"/>
          <w:szCs w:val="18"/>
        </w:rPr>
        <w:t xml:space="preserve"> Exchange Online Archiving for Exchange Server</w:t>
      </w:r>
      <w:r w:rsidRPr="00210C4B">
        <w:rPr>
          <w:rFonts w:eastAsia="PMingLiU" w:cs="Tahoma"/>
          <w:szCs w:val="18"/>
        </w:rPr>
        <w:t>、資料遺失之預防和</w:t>
      </w:r>
      <w:r w:rsidRPr="00210C4B">
        <w:rPr>
          <w:rFonts w:eastAsia="PMingLiU" w:cs="Tahoma"/>
          <w:szCs w:val="18"/>
        </w:rPr>
        <w:t xml:space="preserve"> Exchange Online Protection </w:t>
      </w:r>
      <w:r w:rsidRPr="00210C4B">
        <w:rPr>
          <w:rFonts w:eastAsia="PMingLiU" w:cs="Tahoma"/>
          <w:szCs w:val="18"/>
        </w:rPr>
        <w:t>之權利。</w:t>
      </w:r>
    </w:p>
    <w:p w:rsidR="00163658" w:rsidRPr="00DA53AD" w:rsidRDefault="00163658" w:rsidP="0084072C">
      <w:pPr>
        <w:ind w:left="720"/>
        <w:rPr>
          <w:rFonts w:eastAsia="PMingLiU" w:cs="Tahoma"/>
        </w:rPr>
      </w:pPr>
    </w:p>
    <w:p w:rsidR="00163658" w:rsidRPr="00210C4B" w:rsidRDefault="00163658" w:rsidP="0084072C">
      <w:pPr>
        <w:ind w:left="720"/>
        <w:rPr>
          <w:rFonts w:eastAsia="PMingLiU" w:cs="Tahoma"/>
          <w:spacing w:val="-4"/>
          <w:lang w:eastAsia="zh-TW"/>
        </w:rPr>
      </w:pPr>
      <w:r w:rsidRPr="00210C4B">
        <w:rPr>
          <w:rFonts w:eastAsia="PMingLiU" w:cs="Tahoma"/>
          <w:spacing w:val="-4"/>
          <w:szCs w:val="20"/>
          <w:lang w:eastAsia="zh-TW"/>
        </w:rPr>
        <w:t>若要開始使用這些服務，客戶必須聯絡他們的</w:t>
      </w:r>
      <w:r w:rsidRPr="00210C4B">
        <w:rPr>
          <w:rFonts w:eastAsia="PMingLiU" w:cs="Tahoma"/>
          <w:spacing w:val="-4"/>
          <w:szCs w:val="20"/>
          <w:lang w:eastAsia="zh-TW"/>
        </w:rPr>
        <w:t xml:space="preserve"> Microsoft </w:t>
      </w:r>
      <w:r w:rsidRPr="00210C4B">
        <w:rPr>
          <w:rFonts w:eastAsia="PMingLiU" w:cs="Tahoma"/>
          <w:spacing w:val="-4"/>
          <w:szCs w:val="20"/>
          <w:lang w:eastAsia="zh-TW"/>
        </w:rPr>
        <w:t>合作夥伴，其可以開始提供啟動每項服務所需的程序。</w:t>
      </w:r>
    </w:p>
    <w:p w:rsidR="00103AD5" w:rsidRPr="00DA53AD" w:rsidRDefault="00103AD5" w:rsidP="0084072C">
      <w:pPr>
        <w:ind w:left="720"/>
        <w:rPr>
          <w:rFonts w:eastAsia="PMingLiU" w:cs="Tahoma"/>
          <w:lang w:eastAsia="zh-TW"/>
        </w:rPr>
      </w:pPr>
    </w:p>
    <w:p w:rsidR="00391D38" w:rsidRPr="00DA53AD" w:rsidRDefault="00391D38" w:rsidP="00391D38">
      <w:pPr>
        <w:ind w:left="720"/>
        <w:rPr>
          <w:rFonts w:eastAsia="PMingLiU" w:cs="Tahoma"/>
        </w:rPr>
      </w:pPr>
      <w:r w:rsidRPr="00DA53AD">
        <w:rPr>
          <w:rFonts w:eastAsia="PMingLiU" w:cs="Tahoma"/>
          <w:szCs w:val="20"/>
        </w:rPr>
        <w:t>如果客戶或其參加授權關係企業將</w:t>
      </w:r>
      <w:r w:rsidRPr="00DA53AD">
        <w:rPr>
          <w:rFonts w:eastAsia="PMingLiU" w:cs="Tahoma"/>
          <w:szCs w:val="20"/>
        </w:rPr>
        <w:t xml:space="preserve"> Exchange Online Archiving for Exchange Server</w:t>
      </w:r>
      <w:r w:rsidRPr="00DA53AD">
        <w:rPr>
          <w:rFonts w:eastAsia="PMingLiU" w:cs="Tahoma"/>
          <w:szCs w:val="20"/>
        </w:rPr>
        <w:t>、資料遺失之預防或</w:t>
      </w:r>
      <w:r w:rsidRPr="00DA53AD">
        <w:rPr>
          <w:rFonts w:eastAsia="PMingLiU" w:cs="Tahoma"/>
          <w:szCs w:val="20"/>
        </w:rPr>
        <w:t xml:space="preserve"> Exchange Online Protection </w:t>
      </w:r>
      <w:r w:rsidRPr="00DA53AD">
        <w:rPr>
          <w:rFonts w:eastAsia="PMingLiU" w:cs="Tahoma"/>
          <w:szCs w:val="20"/>
        </w:rPr>
        <w:t>做為其</w:t>
      </w:r>
      <w:r w:rsidRPr="00DA53AD">
        <w:rPr>
          <w:rFonts w:eastAsia="PMingLiU" w:cs="Tahoma"/>
          <w:szCs w:val="20"/>
        </w:rPr>
        <w:t xml:space="preserve"> Enterprise CAL </w:t>
      </w:r>
      <w:r w:rsidRPr="00DA53AD">
        <w:rPr>
          <w:rFonts w:eastAsia="PMingLiU" w:cs="Tahoma"/>
          <w:szCs w:val="20"/>
        </w:rPr>
        <w:t>套件</w:t>
      </w:r>
      <w:r w:rsidRPr="00DA53AD">
        <w:rPr>
          <w:rFonts w:eastAsia="PMingLiU" w:cs="Tahoma"/>
          <w:szCs w:val="20"/>
        </w:rPr>
        <w:t xml:space="preserve"> (</w:t>
      </w:r>
      <w:r w:rsidRPr="00DA53AD">
        <w:rPr>
          <w:rFonts w:eastAsia="PMingLiU" w:cs="Tahoma"/>
          <w:szCs w:val="20"/>
        </w:rPr>
        <w:t>就本通知之目的以下稱為「線上服務」</w:t>
      </w:r>
      <w:r w:rsidRPr="00DA53AD">
        <w:rPr>
          <w:rFonts w:eastAsia="PMingLiU" w:cs="Tahoma"/>
          <w:szCs w:val="20"/>
        </w:rPr>
        <w:t xml:space="preserve">) </w:t>
      </w:r>
      <w:r w:rsidRPr="00DA53AD">
        <w:rPr>
          <w:rFonts w:eastAsia="PMingLiU" w:cs="Tahoma"/>
          <w:szCs w:val="20"/>
        </w:rPr>
        <w:t>的一部分使用，則下列線上服務增補條款及條件</w:t>
      </w:r>
      <w:r w:rsidRPr="00DA53AD">
        <w:rPr>
          <w:rFonts w:eastAsia="PMingLiU" w:cs="Tahoma"/>
          <w:szCs w:val="20"/>
        </w:rPr>
        <w:t xml:space="preserve"> (</w:t>
      </w:r>
      <w:r w:rsidRPr="00DA53AD">
        <w:rPr>
          <w:rFonts w:eastAsia="PMingLiU" w:cs="Tahoma"/>
          <w:szCs w:val="20"/>
        </w:rPr>
        <w:t>以下稱「增補條款」</w:t>
      </w:r>
      <w:r w:rsidRPr="00DA53AD">
        <w:rPr>
          <w:rFonts w:eastAsia="PMingLiU" w:cs="Tahoma"/>
          <w:szCs w:val="20"/>
        </w:rPr>
        <w:t xml:space="preserve">) </w:t>
      </w:r>
      <w:r w:rsidRPr="00DA53AD">
        <w:rPr>
          <w:rFonts w:eastAsia="PMingLiU" w:cs="Tahoma"/>
          <w:szCs w:val="20"/>
        </w:rPr>
        <w:t>應適用於此等使用，而非客戶之大量授權合約中之任何相互牴觸的條款</w:t>
      </w:r>
      <w:r w:rsidRPr="00DA53AD">
        <w:rPr>
          <w:rFonts w:eastAsia="PMingLiU" w:cs="Tahoma"/>
          <w:bCs/>
          <w:iCs/>
          <w:snapToGrid w:val="0"/>
          <w:szCs w:val="18"/>
        </w:rPr>
        <w:t>：</w:t>
      </w:r>
    </w:p>
    <w:p w:rsidR="00391D38" w:rsidRPr="00DA53AD" w:rsidRDefault="00391D38" w:rsidP="00391D38">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名詞定義。</w:t>
      </w:r>
    </w:p>
    <w:p w:rsidR="00391D38" w:rsidRPr="00DA53AD" w:rsidRDefault="00391D38" w:rsidP="007E466C">
      <w:pPr>
        <w:ind w:left="1440"/>
        <w:jc w:val="both"/>
        <w:rPr>
          <w:rFonts w:eastAsia="PMingLiU" w:cs="Tahoma"/>
          <w:lang w:eastAsia="zh-TW"/>
        </w:rPr>
      </w:pPr>
      <w:r w:rsidRPr="00DA53AD">
        <w:rPr>
          <w:rFonts w:eastAsia="PMingLiU" w:cs="Tahoma"/>
          <w:snapToGrid w:val="0"/>
          <w:color w:val="000000"/>
          <w:szCs w:val="18"/>
          <w:lang w:eastAsia="zh-TW"/>
        </w:rPr>
        <w:t>「客戶資料」係指由客戶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或代表客戶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透過使用線上服務提供給</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的所有資料，包括所有文字、聲音、軟體或影像檔案。</w:t>
      </w:r>
    </w:p>
    <w:p w:rsidR="00391D38" w:rsidRPr="00DA53AD" w:rsidRDefault="00391D38" w:rsidP="00391D38">
      <w:pPr>
        <w:spacing w:before="120"/>
        <w:ind w:left="1440"/>
        <w:jc w:val="both"/>
        <w:rPr>
          <w:rFonts w:eastAsia="PMingLiU" w:cs="Tahoma"/>
          <w:lang w:eastAsia="zh-TW"/>
        </w:rPr>
      </w:pPr>
      <w:r w:rsidRPr="00DA53AD">
        <w:rPr>
          <w:rFonts w:eastAsia="PMingLiU" w:cs="Tahoma"/>
          <w:snapToGrid w:val="0"/>
          <w:color w:val="000000"/>
          <w:szCs w:val="18"/>
          <w:lang w:eastAsia="zh-TW"/>
        </w:rPr>
        <w:t>「服務等級協定」係指具體載明</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同意遵守之各項標準的文件，並做為其衡量線上服務之服務等級的依據。</w:t>
      </w:r>
    </w:p>
    <w:p w:rsidR="00391D38" w:rsidRPr="00DA53AD" w:rsidRDefault="00391D38" w:rsidP="007E466C">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增補條款之適用性。</w:t>
      </w:r>
    </w:p>
    <w:p w:rsidR="00391D38" w:rsidRPr="00DA53AD" w:rsidRDefault="00391D38" w:rsidP="007E466C">
      <w:pPr>
        <w:ind w:left="1440"/>
        <w:jc w:val="both"/>
        <w:rPr>
          <w:rFonts w:eastAsia="PMingLiU" w:cs="Tahoma"/>
          <w:lang w:eastAsia="zh-TW"/>
        </w:rPr>
      </w:pPr>
      <w:r w:rsidRPr="00DA53AD">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391D38" w:rsidRPr="00DA53AD" w:rsidRDefault="00391D38" w:rsidP="007E466C">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線上服務之有限瑕疵擔保責任。</w:t>
      </w:r>
    </w:p>
    <w:p w:rsidR="00391D38" w:rsidRPr="00DA53AD" w:rsidRDefault="00391D38" w:rsidP="007E466C">
      <w:pPr>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F27FCF" w:rsidRDefault="00F27FCF" w:rsidP="00391D38">
      <w:pPr>
        <w:spacing w:before="120"/>
        <w:ind w:left="1440"/>
        <w:jc w:val="both"/>
        <w:rPr>
          <w:rFonts w:eastAsia="PMingLiU" w:cs="Tahoma"/>
          <w:snapToGrid w:val="0"/>
          <w:color w:val="000000"/>
          <w:szCs w:val="18"/>
          <w:lang w:eastAsia="zh-TW"/>
        </w:rPr>
      </w:pPr>
    </w:p>
    <w:p w:rsidR="00391D38" w:rsidRPr="00DA53AD" w:rsidRDefault="00391D38" w:rsidP="00391D38">
      <w:pPr>
        <w:spacing w:before="120"/>
        <w:ind w:left="1440"/>
        <w:jc w:val="both"/>
        <w:rPr>
          <w:rFonts w:eastAsia="PMingLiU" w:cs="Tahoma"/>
          <w:lang w:eastAsia="zh-TW"/>
        </w:rPr>
      </w:pPr>
      <w:r w:rsidRPr="00DA53AD">
        <w:rPr>
          <w:rFonts w:eastAsia="PMingLiU" w:cs="Tahoma"/>
          <w:snapToGrid w:val="0"/>
          <w:color w:val="000000"/>
          <w:szCs w:val="18"/>
          <w:lang w:eastAsia="zh-TW"/>
        </w:rPr>
        <w:lastRenderedPageBreak/>
        <w:t>若</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未能盡到本有限瑕疵擔保責任，且客戶於瑕疵擔保期間內通知</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，則</w:t>
      </w:r>
      <w:r w:rsidR="00212115">
        <w:rPr>
          <w:rFonts w:eastAsia="PMingLiU" w:cs="Tahoma"/>
          <w:snapToGrid w:val="0"/>
          <w:color w:val="000000"/>
          <w:szCs w:val="18"/>
          <w:lang w:eastAsia="zh-TW"/>
        </w:rPr>
        <w:t> </w:t>
      </w:r>
      <w:r w:rsidRPr="00DA53AD">
        <w:rPr>
          <w:rFonts w:eastAsia="PMingLiU" w:cs="Tahoma"/>
          <w:snapToGrid w:val="0"/>
          <w:color w:val="000000"/>
          <w:szCs w:val="18"/>
          <w:lang w:eastAsia="zh-TW"/>
        </w:rPr>
        <w:t>Microsoft</w:t>
      </w:r>
      <w:r w:rsidR="00212115">
        <w:rPr>
          <w:rFonts w:eastAsia="PMingLiU" w:cs="Tahoma"/>
          <w:snapToGrid w:val="0"/>
          <w:color w:val="000000"/>
          <w:szCs w:val="18"/>
          <w:lang w:eastAsia="zh-TW"/>
        </w:rPr>
        <w:t> </w:t>
      </w:r>
      <w:r w:rsidRPr="00DA53AD">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391D38" w:rsidRPr="00DA53AD" w:rsidRDefault="00391D38" w:rsidP="00391D38">
      <w:pPr>
        <w:spacing w:before="120"/>
        <w:ind w:left="1440"/>
        <w:jc w:val="both"/>
        <w:rPr>
          <w:rFonts w:eastAsia="PMingLiU" w:cs="Tahoma"/>
          <w:lang w:eastAsia="zh-TW"/>
        </w:rPr>
      </w:pPr>
      <w:r w:rsidRPr="00DA53AD">
        <w:rPr>
          <w:rFonts w:eastAsia="PMingLiU" w:cs="Tahoma"/>
          <w:snapToGrid w:val="0"/>
          <w:color w:val="000000"/>
          <w:szCs w:val="18"/>
          <w:lang w:eastAsia="zh-TW"/>
        </w:rPr>
        <w:t>本有限瑕疵擔保責任有以下限制：</w:t>
      </w:r>
    </w:p>
    <w:p w:rsidR="00391D38" w:rsidRPr="00DA53AD" w:rsidRDefault="00391D38" w:rsidP="00EE3CF0">
      <w:pPr>
        <w:numPr>
          <w:ilvl w:val="0"/>
          <w:numId w:val="123"/>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任何因法律因素無法排除之默示擔保、保證或條件，自有限瑕疵擔保開始時起算，適用一年；</w:t>
      </w:r>
    </w:p>
    <w:p w:rsidR="00391D38" w:rsidRPr="00DA53AD" w:rsidRDefault="00391D38" w:rsidP="00EE3CF0">
      <w:pPr>
        <w:numPr>
          <w:ilvl w:val="0"/>
          <w:numId w:val="123"/>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凡因意外、濫用或使用方式與本客戶之大量授權合約或產品使用權規定不符所產生的問題，或因超出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合理控制範圍之外的事件所引發的問題，均不在有限瑕疵擔保責任涵蓋範圍內；</w:t>
      </w:r>
    </w:p>
    <w:p w:rsidR="00391D38" w:rsidRPr="00DA53AD" w:rsidRDefault="00391D38" w:rsidP="00EE3CF0">
      <w:pPr>
        <w:numPr>
          <w:ilvl w:val="0"/>
          <w:numId w:val="123"/>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有限瑕疵擔保責任不適用於免費、試用版、預先發行或</w:t>
      </w:r>
      <w:r w:rsidRPr="00DA53AD">
        <w:rPr>
          <w:rFonts w:eastAsia="PMingLiU" w:cs="Tahoma"/>
          <w:snapToGrid w:val="0"/>
          <w:color w:val="000000"/>
          <w:szCs w:val="18"/>
          <w:lang w:eastAsia="zh-TW"/>
        </w:rPr>
        <w:t xml:space="preserve"> Beta </w:t>
      </w:r>
      <w:r w:rsidRPr="00DA53AD">
        <w:rPr>
          <w:rFonts w:eastAsia="PMingLiU" w:cs="Tahoma"/>
          <w:snapToGrid w:val="0"/>
          <w:color w:val="000000"/>
          <w:szCs w:val="18"/>
          <w:lang w:eastAsia="zh-TW"/>
        </w:rPr>
        <w:t>版線上服務；以及</w:t>
      </w:r>
    </w:p>
    <w:p w:rsidR="00391D38" w:rsidRPr="00DA53AD" w:rsidRDefault="00391D38" w:rsidP="00EE3CF0">
      <w:pPr>
        <w:numPr>
          <w:ilvl w:val="0"/>
          <w:numId w:val="123"/>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有限瑕疵擔保責任不適用於因未能符合系統最低規格需求所產生的問題。</w:t>
      </w:r>
    </w:p>
    <w:p w:rsidR="00391D38" w:rsidRPr="00DA53AD" w:rsidRDefault="00391D38" w:rsidP="00391D38">
      <w:pPr>
        <w:spacing w:before="120"/>
        <w:ind w:left="1440"/>
        <w:jc w:val="both"/>
        <w:rPr>
          <w:rFonts w:eastAsia="PMingLiU" w:cs="Tahoma"/>
          <w:lang w:eastAsia="zh-TW"/>
        </w:rPr>
      </w:pPr>
      <w:r w:rsidRPr="00DA53AD">
        <w:rPr>
          <w:rFonts w:eastAsia="PMingLiU" w:cs="Tahoma"/>
          <w:b/>
          <w:bCs/>
          <w:snapToGrid w:val="0"/>
          <w:color w:val="000000"/>
          <w:szCs w:val="18"/>
          <w:lang w:eastAsia="zh-TW"/>
        </w:rPr>
        <w:t>除本有限瑕疵擔保外，</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不提供其他任何明示或默示之瑕疵擔保或條件。</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rsidR="00391D38" w:rsidRPr="00DA53AD" w:rsidRDefault="00391D38" w:rsidP="007E466C">
      <w:pPr>
        <w:keepNext/>
        <w:spacing w:before="120" w:after="60"/>
        <w:ind w:left="1440"/>
        <w:outlineLvl w:val="0"/>
        <w:rPr>
          <w:rFonts w:eastAsia="PMingLiU" w:cs="Tahoma"/>
        </w:rPr>
      </w:pPr>
      <w:r w:rsidRPr="00DA53AD">
        <w:rPr>
          <w:rFonts w:eastAsia="PMingLiU" w:cs="Tahoma"/>
          <w:b/>
          <w:bCs/>
          <w:iCs/>
          <w:snapToGrid w:val="0"/>
          <w:szCs w:val="18"/>
        </w:rPr>
        <w:t>隱私權及安全性。</w:t>
      </w:r>
    </w:p>
    <w:p w:rsidR="00391D38" w:rsidRPr="00DA53AD" w:rsidRDefault="00391D38" w:rsidP="00EE3CF0">
      <w:pPr>
        <w:numPr>
          <w:ilvl w:val="1"/>
          <w:numId w:val="128"/>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與客戶均將遵守所有適用之法令規定</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包括適用之安全性漏洞通知法律</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。然而，</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及其代理人處理，以協助履行合約，包括這些增補條款之標的。</w:t>
      </w:r>
    </w:p>
    <w:p w:rsidR="00391D38" w:rsidRPr="00DA53AD" w:rsidRDefault="00391D38" w:rsidP="00EE3CF0">
      <w:pPr>
        <w:numPr>
          <w:ilvl w:val="1"/>
          <w:numId w:val="128"/>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就線上服務之使用相關規定或依據合約之規定，客戶得選擇代表第三人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包括客戶之聯絡人、</w:t>
      </w:r>
      <w:r w:rsidR="00F27FCF">
        <w:rPr>
          <w:rFonts w:eastAsia="PMingLiU" w:cs="Tahoma"/>
          <w:snapToGrid w:val="0"/>
          <w:color w:val="000000"/>
          <w:szCs w:val="18"/>
          <w:lang w:eastAsia="zh-TW"/>
        </w:rPr>
        <w:br/>
      </w:r>
      <w:r w:rsidRPr="00DA53AD">
        <w:rPr>
          <w:rFonts w:eastAsia="PMingLiU" w:cs="Tahoma"/>
          <w:snapToGrid w:val="0"/>
          <w:color w:val="000000"/>
          <w:szCs w:val="18"/>
          <w:lang w:eastAsia="zh-TW"/>
        </w:rPr>
        <w:t>轉銷商、代理商、管理者及員工</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提供個人資訊給</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。客戶在提供個人資訊給</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之前，將會依據適用之隱私權及資料保護法律，向第三人取得所有必要的同意。</w:t>
      </w:r>
    </w:p>
    <w:p w:rsidR="00391D38" w:rsidRPr="00DA53AD" w:rsidRDefault="00391D38" w:rsidP="00EE3CF0">
      <w:pPr>
        <w:numPr>
          <w:ilvl w:val="1"/>
          <w:numId w:val="128"/>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客戶提供與合約或線上服務之使用相關之個人資訊，將遵照隱私權聲明之規定進行處理，詳情請見</w:t>
      </w:r>
      <w:r w:rsidRPr="00DA53AD">
        <w:rPr>
          <w:rFonts w:eastAsia="PMingLiU" w:cs="Tahoma"/>
          <w:snapToGrid w:val="0"/>
          <w:color w:val="000000"/>
          <w:szCs w:val="18"/>
          <w:lang w:eastAsia="zh-TW"/>
        </w:rPr>
        <w:t xml:space="preserve"> </w:t>
      </w:r>
      <w:hyperlink r:id="rId55" w:history="1">
        <w:r w:rsidRPr="00DA53AD">
          <w:rPr>
            <w:rFonts w:eastAsia="PMingLiU" w:cs="Tahoma"/>
            <w:snapToGrid w:val="0"/>
            <w:color w:val="0000FF"/>
            <w:szCs w:val="18"/>
            <w:u w:val="single"/>
            <w:lang w:eastAsia="zh-TW"/>
          </w:rPr>
          <w:t>https://www.microsoft.com/licensing/servicecenter</w:t>
        </w:r>
      </w:hyperlink>
      <w:r w:rsidRPr="00DA53AD">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或其服務提供者維護設備所在的任何其他國家</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地區進行移轉、儲存及處理作業。若使用線上服務，即表示客戶同意前述條款。</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謹遵守美國商業部所提「歐盟安全港」</w:t>
      </w:r>
      <w:r w:rsidRPr="00DA53AD">
        <w:rPr>
          <w:rFonts w:eastAsia="PMingLiU" w:cs="Tahoma"/>
          <w:snapToGrid w:val="0"/>
          <w:color w:val="000000"/>
          <w:szCs w:val="18"/>
          <w:lang w:eastAsia="zh-TW"/>
        </w:rPr>
        <w:t xml:space="preserve">(EU Safe Harbor) </w:t>
      </w:r>
      <w:r w:rsidRPr="00DA53AD">
        <w:rPr>
          <w:rFonts w:eastAsia="PMingLiU" w:cs="Tahoma"/>
          <w:snapToGrid w:val="0"/>
          <w:color w:val="000000"/>
          <w:szCs w:val="18"/>
          <w:lang w:eastAsia="zh-TW"/>
        </w:rPr>
        <w:t>和「瑞士安全港」</w:t>
      </w:r>
      <w:r w:rsidRPr="00DA53AD">
        <w:rPr>
          <w:rFonts w:eastAsia="PMingLiU" w:cs="Tahoma"/>
          <w:snapToGrid w:val="0"/>
          <w:color w:val="000000"/>
          <w:szCs w:val="18"/>
          <w:lang w:eastAsia="zh-TW"/>
        </w:rPr>
        <w:t xml:space="preserve">(Swiss Safe Harbor) </w:t>
      </w:r>
      <w:r w:rsidRPr="00DA53AD">
        <w:rPr>
          <w:rFonts w:eastAsia="PMingLiU" w:cs="Tahoma"/>
          <w:snapToGrid w:val="0"/>
          <w:color w:val="000000"/>
          <w:szCs w:val="18"/>
          <w:lang w:eastAsia="zh-TW"/>
        </w:rPr>
        <w:t>架構中關於在歐盟地區、歐洲經濟區和瑞士蒐集、使用和保留資料之規定。</w:t>
      </w:r>
    </w:p>
    <w:p w:rsidR="00391D38" w:rsidRPr="00DA53AD" w:rsidRDefault="00391D38" w:rsidP="007E466C">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客戶之同意保護。</w:t>
      </w:r>
    </w:p>
    <w:p w:rsidR="00391D38" w:rsidRPr="00DA53AD" w:rsidRDefault="00391D38" w:rsidP="007E466C">
      <w:pPr>
        <w:ind w:left="1440"/>
        <w:jc w:val="both"/>
        <w:rPr>
          <w:rFonts w:eastAsia="PMingLiU" w:cs="Tahoma"/>
          <w:lang w:eastAsia="zh-TW"/>
        </w:rPr>
      </w:pPr>
      <w:r w:rsidRPr="00DA53AD">
        <w:rPr>
          <w:rFonts w:eastAsia="PMingLiU" w:cs="Tahoma"/>
          <w:snapToGrid w:val="0"/>
          <w:color w:val="000000"/>
          <w:szCs w:val="18"/>
          <w:lang w:eastAsia="zh-TW"/>
        </w:rPr>
        <w:t>對於非關係企業之第三人就下列事項向</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請求索賠，客戶將會為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辯護：</w:t>
      </w:r>
    </w:p>
    <w:p w:rsidR="00391D38" w:rsidRPr="00DA53AD" w:rsidRDefault="00391D38" w:rsidP="00F27FCF">
      <w:pPr>
        <w:numPr>
          <w:ilvl w:val="0"/>
          <w:numId w:val="129"/>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代表客戶以主機形式提供之任何客戶資料，或非</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軟體侵害該第三人之</w:t>
      </w:r>
      <w:r w:rsidR="00F27FCF">
        <w:rPr>
          <w:rFonts w:eastAsia="PMingLiU" w:cs="Tahoma"/>
          <w:snapToGrid w:val="0"/>
          <w:color w:val="000000"/>
          <w:szCs w:val="18"/>
          <w:lang w:eastAsia="zh-TW"/>
        </w:rPr>
        <w:br/>
      </w:r>
      <w:r w:rsidRPr="00DA53AD">
        <w:rPr>
          <w:rFonts w:eastAsia="PMingLiU" w:cs="Tahoma"/>
          <w:snapToGrid w:val="0"/>
          <w:color w:val="000000"/>
          <w:szCs w:val="18"/>
          <w:lang w:eastAsia="zh-TW"/>
        </w:rPr>
        <w:t>專利權、著作權或商標權，或是非法使用其營業秘密；或</w:t>
      </w:r>
    </w:p>
    <w:p w:rsidR="00391D38" w:rsidRPr="00DA53AD" w:rsidRDefault="00391D38" w:rsidP="00F27FCF">
      <w:pPr>
        <w:numPr>
          <w:ilvl w:val="0"/>
          <w:numId w:val="129"/>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因違反可接受的使用政策之條款所導致之索賠</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依產品使用權中所述</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w:t>
      </w:r>
    </w:p>
    <w:p w:rsidR="00391D38" w:rsidRPr="00DA53AD" w:rsidRDefault="00391D38" w:rsidP="00391D38">
      <w:pPr>
        <w:spacing w:before="120"/>
        <w:ind w:left="1440"/>
        <w:jc w:val="both"/>
        <w:rPr>
          <w:rFonts w:eastAsia="PMingLiU" w:cs="Tahoma"/>
          <w:lang w:eastAsia="zh-TW"/>
        </w:rPr>
      </w:pPr>
      <w:r w:rsidRPr="00DA53AD">
        <w:rPr>
          <w:rFonts w:eastAsia="PMingLiU" w:cs="Tahoma"/>
          <w:snapToGrid w:val="0"/>
          <w:color w:val="000000"/>
          <w:szCs w:val="18"/>
          <w:lang w:eastAsia="zh-TW"/>
        </w:rPr>
        <w:t>客戶必須支付不利之終局判決所判定應承擔的賠償費用</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或客戶同意的和解費用</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。本節提供</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就該等索賠所擁有之唯一救濟權。</w:t>
      </w:r>
    </w:p>
    <w:p w:rsidR="00391D38" w:rsidRPr="00DA53AD" w:rsidRDefault="00391D38" w:rsidP="00391D38">
      <w:pPr>
        <w:spacing w:before="120"/>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必須立即以書面方式通知客戶有關依此節規定所提出之索賠事項。</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w:t>
      </w:r>
      <w:r w:rsidRPr="00DA53AD">
        <w:rPr>
          <w:rFonts w:eastAsia="PMingLiU" w:cs="Tahoma"/>
          <w:snapToGrid w:val="0"/>
          <w:color w:val="000000"/>
          <w:szCs w:val="18"/>
          <w:lang w:eastAsia="zh-TW"/>
        </w:rPr>
        <w:t xml:space="preserve"> (1) </w:t>
      </w:r>
      <w:r w:rsidRPr="00DA53AD">
        <w:rPr>
          <w:rFonts w:eastAsia="PMingLiU" w:cs="Tahoma"/>
          <w:snapToGrid w:val="0"/>
          <w:color w:val="000000"/>
          <w:szCs w:val="18"/>
          <w:lang w:eastAsia="zh-TW"/>
        </w:rPr>
        <w:t>由客戶全權決定此等索賠之辯護或和解方式；以及</w:t>
      </w:r>
      <w:r w:rsidRPr="00DA53AD">
        <w:rPr>
          <w:rFonts w:eastAsia="PMingLiU" w:cs="Tahoma"/>
          <w:snapToGrid w:val="0"/>
          <w:color w:val="000000"/>
          <w:szCs w:val="18"/>
          <w:lang w:eastAsia="zh-TW"/>
        </w:rPr>
        <w:t xml:space="preserve"> (2) </w:t>
      </w:r>
      <w:r w:rsidRPr="00DA53AD">
        <w:rPr>
          <w:rFonts w:eastAsia="PMingLiU" w:cs="Tahoma"/>
          <w:snapToGrid w:val="0"/>
          <w:color w:val="000000"/>
          <w:szCs w:val="18"/>
          <w:lang w:eastAsia="zh-TW"/>
        </w:rPr>
        <w:t>在進行索賠辯護時，為客戶提供合理之協助。對於</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在提供協助時所發生的費用，客戶將予以合理之補償。</w:t>
      </w:r>
    </w:p>
    <w:p w:rsidR="00391D38" w:rsidRPr="00DA53AD" w:rsidRDefault="00391D38" w:rsidP="007E466C">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責任限制。</w:t>
      </w:r>
    </w:p>
    <w:p w:rsidR="00391D38" w:rsidRPr="00DA53AD" w:rsidRDefault="00391D38" w:rsidP="007E466C">
      <w:pPr>
        <w:ind w:left="1440"/>
        <w:jc w:val="both"/>
        <w:rPr>
          <w:rFonts w:eastAsia="PMingLiU" w:cs="Tahoma"/>
        </w:rPr>
      </w:pPr>
      <w:r w:rsidRPr="00DA53AD">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個月期間，就線上服務已支付的金額為上限。無論賠償責任是因違約、侵權行為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包括過失</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、無過失責任、違反瑕疵擔保或任何其他法律理論，均適用上述限制。</w:t>
      </w:r>
      <w:r w:rsidRPr="00DA53AD">
        <w:rPr>
          <w:rFonts w:eastAsia="PMingLiU" w:cs="Tahoma"/>
          <w:snapToGrid w:val="0"/>
          <w:color w:val="000000"/>
          <w:szCs w:val="18"/>
        </w:rPr>
        <w:t>然而，上述金額限制將不適用於：</w:t>
      </w:r>
    </w:p>
    <w:p w:rsidR="00391D38" w:rsidRPr="00DA53AD" w:rsidRDefault="00391D38" w:rsidP="00EE3CF0">
      <w:pPr>
        <w:numPr>
          <w:ilvl w:val="0"/>
          <w:numId w:val="124"/>
        </w:numPr>
        <w:spacing w:before="120"/>
        <w:ind w:left="1890" w:hanging="450"/>
        <w:contextualSpacing/>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391D38" w:rsidRPr="00DA53AD" w:rsidRDefault="00391D38" w:rsidP="00EE3CF0">
      <w:pPr>
        <w:numPr>
          <w:ilvl w:val="0"/>
          <w:numId w:val="124"/>
        </w:numPr>
        <w:spacing w:before="120"/>
        <w:ind w:left="1890" w:hanging="450"/>
        <w:contextualSpacing/>
        <w:jc w:val="both"/>
        <w:rPr>
          <w:rFonts w:eastAsia="PMingLiU" w:cs="Tahoma"/>
          <w:lang w:eastAsia="zh-TW"/>
        </w:rPr>
      </w:pPr>
      <w:r w:rsidRPr="00DA53AD">
        <w:rPr>
          <w:rFonts w:eastAsia="PMingLiU" w:cs="Tahoma"/>
          <w:snapToGrid w:val="0"/>
          <w:color w:val="000000"/>
          <w:szCs w:val="18"/>
          <w:lang w:eastAsia="zh-TW"/>
        </w:rPr>
        <w:t>因任何一方當事人違反《保密條款》主合約一節義務規定所產生之賠償責任，但無論在任何情況下，</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因客戶資料所衍生或相關之賠償責任，皆應不超過客戶就損害賠償責任發生之前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個月就線上服務所應支付的金額；以及</w:t>
      </w:r>
    </w:p>
    <w:p w:rsidR="00391D38" w:rsidRPr="00F27FCF" w:rsidRDefault="00391D38" w:rsidP="00EE3CF0">
      <w:pPr>
        <w:numPr>
          <w:ilvl w:val="0"/>
          <w:numId w:val="124"/>
        </w:numPr>
        <w:spacing w:before="120"/>
        <w:ind w:left="1890" w:hanging="450"/>
        <w:contextualSpacing/>
        <w:jc w:val="both"/>
        <w:rPr>
          <w:rFonts w:eastAsia="PMingLiU" w:cs="Tahoma"/>
          <w:lang w:eastAsia="zh-TW"/>
        </w:rPr>
      </w:pPr>
      <w:r w:rsidRPr="00DA53AD">
        <w:rPr>
          <w:rFonts w:eastAsia="PMingLiU" w:cs="Tahoma"/>
          <w:snapToGrid w:val="0"/>
          <w:color w:val="000000"/>
          <w:szCs w:val="18"/>
          <w:lang w:eastAsia="zh-TW"/>
        </w:rPr>
        <w:t>因任一方當事人侵犯他方當事人之智慧財產權。</w:t>
      </w:r>
    </w:p>
    <w:p w:rsidR="00F27FCF" w:rsidRPr="00DA53AD" w:rsidRDefault="00F27FCF" w:rsidP="00F27FCF">
      <w:pPr>
        <w:spacing w:before="120"/>
        <w:ind w:left="1890"/>
        <w:contextualSpacing/>
        <w:jc w:val="both"/>
        <w:rPr>
          <w:rFonts w:eastAsia="PMingLiU" w:cs="Tahoma"/>
          <w:lang w:eastAsia="zh-TW"/>
        </w:rPr>
      </w:pPr>
    </w:p>
    <w:p w:rsidR="00391D38" w:rsidRPr="00DA53AD" w:rsidRDefault="00391D38" w:rsidP="00391D38">
      <w:pPr>
        <w:spacing w:before="120"/>
        <w:ind w:left="1440"/>
        <w:jc w:val="both"/>
        <w:rPr>
          <w:rFonts w:eastAsia="PMingLiU" w:cs="Tahoma"/>
          <w:lang w:eastAsia="zh-TW"/>
        </w:rPr>
      </w:pPr>
      <w:r w:rsidRPr="00DA53AD">
        <w:rPr>
          <w:rFonts w:eastAsia="PMingLiU" w:cs="Tahoma"/>
          <w:b/>
          <w:bCs/>
          <w:snapToGrid w:val="0"/>
          <w:color w:val="000000"/>
          <w:szCs w:val="18"/>
          <w:lang w:eastAsia="zh-TW"/>
        </w:rPr>
        <w:lastRenderedPageBreak/>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DA53AD">
        <w:rPr>
          <w:rFonts w:eastAsia="PMingLiU" w:cs="Tahoma"/>
          <w:b/>
          <w:bCs/>
          <w:snapToGrid w:val="0"/>
          <w:color w:val="000000"/>
          <w:szCs w:val="18"/>
          <w:lang w:eastAsia="zh-TW"/>
        </w:rPr>
        <w:t xml:space="preserve"> </w:t>
      </w:r>
      <w:r w:rsidR="00F27FCF">
        <w:rPr>
          <w:rFonts w:eastAsia="PMingLiU" w:cs="Tahoma"/>
          <w:b/>
          <w:bCs/>
          <w:snapToGrid w:val="0"/>
          <w:color w:val="000000"/>
          <w:szCs w:val="18"/>
          <w:lang w:eastAsia="zh-TW"/>
        </w:rPr>
        <w:br/>
      </w:r>
      <w:r w:rsidRPr="00DA53AD">
        <w:rPr>
          <w:rFonts w:eastAsia="PMingLiU" w:cs="Tahoma"/>
          <w:b/>
          <w:bCs/>
          <w:snapToGrid w:val="0"/>
          <w:color w:val="000000"/>
          <w:szCs w:val="18"/>
          <w:lang w:eastAsia="zh-TW"/>
        </w:rPr>
        <w:t>(</w:t>
      </w:r>
      <w:r w:rsidRPr="00DA53AD">
        <w:rPr>
          <w:rFonts w:eastAsia="PMingLiU" w:cs="Tahoma"/>
          <w:b/>
          <w:bCs/>
          <w:snapToGrid w:val="0"/>
          <w:color w:val="000000"/>
          <w:szCs w:val="18"/>
          <w:lang w:eastAsia="zh-TW"/>
        </w:rPr>
        <w:t>惟因與客戶資料相關之違反情事不在此限</w:t>
      </w:r>
      <w:r w:rsidRPr="00DA53AD">
        <w:rPr>
          <w:rFonts w:eastAsia="PMingLiU" w:cs="Tahoma"/>
          <w:b/>
          <w:bCs/>
          <w:snapToGrid w:val="0"/>
          <w:color w:val="000000"/>
          <w:szCs w:val="18"/>
          <w:lang w:eastAsia="zh-TW"/>
        </w:rPr>
        <w:t xml:space="preserve">) </w:t>
      </w:r>
      <w:r w:rsidRPr="00DA53AD">
        <w:rPr>
          <w:rFonts w:eastAsia="PMingLiU" w:cs="Tahoma"/>
          <w:b/>
          <w:bCs/>
          <w:snapToGrid w:val="0"/>
          <w:color w:val="000000"/>
          <w:szCs w:val="18"/>
          <w:lang w:eastAsia="zh-TW"/>
        </w:rPr>
        <w:t>或侵犯他方當事人之智慧財產權，或是違反</w:t>
      </w:r>
      <w:r w:rsidRPr="00DA53AD">
        <w:rPr>
          <w:rFonts w:eastAsia="PMingLiU" w:cs="Tahoma"/>
          <w:b/>
          <w:bCs/>
          <w:snapToGrid w:val="0"/>
          <w:color w:val="000000"/>
          <w:szCs w:val="18"/>
          <w:lang w:eastAsia="zh-TW"/>
        </w:rPr>
        <w:t xml:space="preserve"> MICROSOFT </w:t>
      </w:r>
      <w:r w:rsidRPr="00DA53AD">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391D38" w:rsidRPr="00DA53AD" w:rsidRDefault="00391D38" w:rsidP="007E466C">
      <w:pPr>
        <w:keepNext/>
        <w:spacing w:before="120" w:after="60"/>
        <w:ind w:left="1440"/>
        <w:outlineLvl w:val="0"/>
        <w:rPr>
          <w:rFonts w:eastAsia="PMingLiU" w:cs="Tahoma"/>
          <w:lang w:eastAsia="zh-TW"/>
        </w:rPr>
      </w:pPr>
      <w:r w:rsidRPr="00DA53AD">
        <w:rPr>
          <w:rFonts w:eastAsia="PMingLiU" w:cs="Tahoma"/>
          <w:b/>
          <w:bCs/>
          <w:iCs/>
          <w:snapToGrid w:val="0"/>
          <w:szCs w:val="18"/>
          <w:lang w:eastAsia="zh-TW"/>
        </w:rPr>
        <w:t>次承攬人。</w:t>
      </w:r>
    </w:p>
    <w:p w:rsidR="00391D38" w:rsidRPr="00DA53AD" w:rsidRDefault="00391D38" w:rsidP="00391D38">
      <w:pPr>
        <w:ind w:left="1440"/>
        <w:rPr>
          <w:rFonts w:eastAsia="PMingLiU" w:cs="Tahoma"/>
          <w:lang w:eastAsia="zh-TW"/>
        </w:rPr>
      </w:pPr>
      <w:r w:rsidRPr="00DA53AD">
        <w:rPr>
          <w:rFonts w:eastAsia="PMingLiU" w:cs="Tahoma"/>
          <w:snapToGrid w:val="0"/>
          <w:szCs w:val="18"/>
          <w:lang w:eastAsia="zh-TW"/>
        </w:rPr>
        <w:t xml:space="preserve">Microsoft </w:t>
      </w:r>
      <w:r w:rsidRPr="00DA53AD">
        <w:rPr>
          <w:rFonts w:eastAsia="PMingLiU" w:cs="Tahoma"/>
          <w:snapToGrid w:val="0"/>
          <w:szCs w:val="18"/>
          <w:lang w:eastAsia="zh-TW"/>
        </w:rPr>
        <w:t>得聘用承攬人來支援線上服務，且</w:t>
      </w:r>
      <w:r w:rsidRPr="00DA53AD">
        <w:rPr>
          <w:rFonts w:eastAsia="PMingLiU" w:cs="Tahoma"/>
          <w:snapToGrid w:val="0"/>
          <w:szCs w:val="18"/>
          <w:lang w:eastAsia="zh-TW"/>
        </w:rPr>
        <w:t xml:space="preserve"> Microsoft </w:t>
      </w:r>
      <w:r w:rsidRPr="00DA53AD">
        <w:rPr>
          <w:rFonts w:eastAsia="PMingLiU" w:cs="Tahoma"/>
          <w:snapToGrid w:val="0"/>
          <w:szCs w:val="18"/>
          <w:lang w:eastAsia="zh-TW"/>
        </w:rPr>
        <w:t>應依客戶之大量授權合約條款之規定為其履行負責。</w:t>
      </w:r>
    </w:p>
    <w:p w:rsidR="008918EA" w:rsidRPr="003B101F" w:rsidRDefault="008918EA" w:rsidP="008918EA">
      <w:pPr>
        <w:spacing w:after="60"/>
        <w:ind w:left="720"/>
        <w:rPr>
          <w:rFonts w:eastAsia="PMingLiU" w:cs="Tahoma"/>
        </w:rPr>
      </w:pPr>
      <w:r w:rsidRPr="003B101F">
        <w:rPr>
          <w:rFonts w:eastAsia="PMingLiU" w:cs="Tahoma"/>
          <w:b/>
          <w:color w:val="000000"/>
        </w:rPr>
        <w:t>校正權利</w:t>
      </w:r>
    </w:p>
    <w:p w:rsidR="008918EA" w:rsidRPr="003B101F" w:rsidRDefault="008918EA" w:rsidP="008918EA">
      <w:pPr>
        <w:ind w:left="720"/>
        <w:rPr>
          <w:rFonts w:eastAsia="PMingLiU" w:cs="Tahoma"/>
        </w:rPr>
      </w:pPr>
      <w:r w:rsidRPr="003B101F">
        <w:rPr>
          <w:rFonts w:eastAsia="PMingLiU" w:cs="Tahoma"/>
          <w:color w:val="000000"/>
        </w:rPr>
        <w:t>自</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日起，儘管</w:t>
      </w:r>
      <w:r w:rsidRPr="003B101F">
        <w:rPr>
          <w:rFonts w:eastAsia="PMingLiU" w:cs="Tahoma"/>
          <w:color w:val="000000"/>
        </w:rPr>
        <w:t xml:space="preserve"> Forefront Unified Access Gateway 2010 </w:t>
      </w:r>
      <w:r w:rsidRPr="003B101F">
        <w:rPr>
          <w:rFonts w:eastAsia="PMingLiU" w:cs="Tahoma"/>
          <w:color w:val="000000"/>
        </w:rPr>
        <w:t>之產品使用權中有任何相反規定，</w:t>
      </w:r>
      <w:r>
        <w:rPr>
          <w:rFonts w:eastAsia="PMingLiU" w:cs="Tahoma"/>
          <w:color w:val="000000"/>
        </w:rPr>
        <w:br/>
      </w:r>
      <w:r w:rsidRPr="003B101F">
        <w:rPr>
          <w:rFonts w:eastAsia="PMingLiU" w:cs="Tahoma"/>
          <w:color w:val="000000"/>
        </w:rPr>
        <w:t>對合格客戶而言，在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日之後依校正權利取得之</w:t>
      </w:r>
      <w:r w:rsidRPr="003B101F">
        <w:rPr>
          <w:rFonts w:eastAsia="PMingLiU" w:cs="Tahoma"/>
          <w:color w:val="000000"/>
        </w:rPr>
        <w:t xml:space="preserve"> Enterprise CAL </w:t>
      </w:r>
      <w:r w:rsidRPr="003B101F">
        <w:rPr>
          <w:rFonts w:eastAsia="PMingLiU" w:cs="Tahoma"/>
          <w:color w:val="000000"/>
        </w:rPr>
        <w:t>套件使用權允許存取至</w:t>
      </w:r>
      <w:r w:rsidRPr="003B101F">
        <w:rPr>
          <w:rFonts w:eastAsia="PMingLiU" w:cs="Tahoma"/>
          <w:color w:val="000000"/>
        </w:rPr>
        <w:t xml:space="preserve"> Forefront Unified Access Gateway 2010</w:t>
      </w:r>
      <w:r w:rsidRPr="003B101F">
        <w:rPr>
          <w:rFonts w:eastAsia="PMingLiU" w:cs="Tahoma"/>
          <w:color w:val="000000"/>
        </w:rPr>
        <w:t>。「合格客戶」係指在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日以前先取得</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Enterprise </w:t>
      </w:r>
      <w:r w:rsidRPr="003B101F">
        <w:rPr>
          <w:rFonts w:eastAsia="PMingLiU" w:cs="Tahoma"/>
          <w:color w:val="000000"/>
        </w:rPr>
        <w:t>或</w:t>
      </w:r>
      <w:r w:rsidRPr="003B101F">
        <w:rPr>
          <w:rFonts w:eastAsia="PMingLiU" w:cs="Tahoma"/>
          <w:color w:val="000000"/>
        </w:rPr>
        <w:t xml:space="preserve"> Enterprise Subscription </w:t>
      </w:r>
      <w:r w:rsidRPr="003B101F">
        <w:rPr>
          <w:rFonts w:eastAsia="PMingLiU" w:cs="Tahoma"/>
          <w:color w:val="000000"/>
        </w:rPr>
        <w:t>註冊客戶、</w:t>
      </w:r>
      <w:r w:rsidRPr="003B101F">
        <w:rPr>
          <w:rFonts w:eastAsia="PMingLiU" w:cs="Tahoma"/>
          <w:color w:val="000000"/>
        </w:rPr>
        <w:t xml:space="preserve">Open Value Subscription (OVS) </w:t>
      </w:r>
      <w:r w:rsidRPr="003B101F">
        <w:rPr>
          <w:rFonts w:eastAsia="PMingLiU" w:cs="Tahoma"/>
          <w:color w:val="000000"/>
        </w:rPr>
        <w:t>客戶或</w:t>
      </w:r>
      <w:r w:rsidRPr="003B101F">
        <w:rPr>
          <w:rFonts w:eastAsia="PMingLiU" w:cs="Tahoma"/>
          <w:color w:val="000000"/>
        </w:rPr>
        <w:t xml:space="preserve"> Enrollment for Education Solutions </w:t>
      </w:r>
      <w:r w:rsidRPr="003B101F">
        <w:rPr>
          <w:rFonts w:eastAsia="PMingLiU" w:cs="Tahoma"/>
          <w:color w:val="000000"/>
        </w:rPr>
        <w:t>客戶，其於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日之後有權依相同的註冊或</w:t>
      </w:r>
      <w:r w:rsidRPr="003B101F">
        <w:rPr>
          <w:rFonts w:eastAsia="PMingLiU" w:cs="Tahoma"/>
          <w:color w:val="000000"/>
        </w:rPr>
        <w:t xml:space="preserve"> OVS </w:t>
      </w:r>
      <w:r w:rsidRPr="003B101F">
        <w:rPr>
          <w:rFonts w:eastAsia="PMingLiU" w:cs="Tahoma"/>
          <w:color w:val="000000"/>
        </w:rPr>
        <w:t>合約條款根據依校正取得額外的使用權。此項例外情況僅適用於合格客戶於</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日之後的首次續約之前依校正權利所取得的使用權。如需依</w:t>
      </w:r>
      <w:r w:rsidRPr="003B101F">
        <w:rPr>
          <w:rFonts w:eastAsia="PMingLiU" w:cs="Tahoma"/>
          <w:color w:val="000000"/>
        </w:rPr>
        <w:t xml:space="preserve"> Enterprise CAL </w:t>
      </w:r>
      <w:r w:rsidRPr="003B101F">
        <w:rPr>
          <w:rFonts w:eastAsia="PMingLiU" w:cs="Tahoma"/>
          <w:color w:val="000000"/>
        </w:rPr>
        <w:t>套件對</w:t>
      </w:r>
      <w:r w:rsidRPr="003B101F">
        <w:rPr>
          <w:rFonts w:eastAsia="PMingLiU" w:cs="Tahoma"/>
          <w:color w:val="000000"/>
        </w:rPr>
        <w:t xml:space="preserve"> Forefront Protection </w:t>
      </w:r>
      <w:r w:rsidRPr="003B101F">
        <w:rPr>
          <w:rFonts w:eastAsia="PMingLiU" w:cs="Tahoma"/>
          <w:color w:val="000000"/>
        </w:rPr>
        <w:t>套件內元件</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11 </w:t>
      </w:r>
      <w:r w:rsidRPr="003B101F">
        <w:rPr>
          <w:rFonts w:eastAsia="PMingLiU" w:cs="Tahoma"/>
          <w:color w:val="000000"/>
        </w:rPr>
        <w:t>月</w:t>
      </w:r>
      <w:r w:rsidRPr="003B101F">
        <w:rPr>
          <w:rFonts w:eastAsia="PMingLiU" w:cs="Tahoma"/>
          <w:color w:val="000000"/>
        </w:rPr>
        <w:t xml:space="preserve"> 30 </w:t>
      </w:r>
      <w:r w:rsidRPr="003B101F">
        <w:rPr>
          <w:rFonts w:eastAsia="PMingLiU" w:cs="Tahoma"/>
          <w:color w:val="000000"/>
        </w:rPr>
        <w:t>日之後屬於</w:t>
      </w:r>
      <w:r w:rsidRPr="003B101F">
        <w:rPr>
          <w:rFonts w:eastAsia="PMingLiU" w:cs="Tahoma"/>
          <w:color w:val="000000"/>
        </w:rPr>
        <w:t xml:space="preserve"> Enterprise CAL </w:t>
      </w:r>
      <w:r w:rsidRPr="003B101F">
        <w:rPr>
          <w:rFonts w:eastAsia="PMingLiU" w:cs="Tahoma"/>
          <w:color w:val="000000"/>
        </w:rPr>
        <w:t>套件的一部分</w:t>
      </w:r>
      <w:r w:rsidRPr="003B101F">
        <w:rPr>
          <w:rFonts w:eastAsia="PMingLiU" w:cs="Tahoma"/>
          <w:color w:val="000000"/>
        </w:rPr>
        <w:t xml:space="preserve">) </w:t>
      </w:r>
      <w:r w:rsidRPr="003B101F">
        <w:rPr>
          <w:rFonts w:eastAsia="PMingLiU" w:cs="Tahoma"/>
          <w:color w:val="000000"/>
        </w:rPr>
        <w:t>的延伸使用權利，請參閱以下的「</w:t>
      </w:r>
      <w:r w:rsidRPr="003B101F">
        <w:rPr>
          <w:rFonts w:eastAsia="PMingLiU" w:cs="Tahoma"/>
          <w:color w:val="000000"/>
        </w:rPr>
        <w:t xml:space="preserve">Forefront </w:t>
      </w:r>
      <w:r w:rsidRPr="003B101F">
        <w:rPr>
          <w:rFonts w:eastAsia="PMingLiU" w:cs="Tahoma"/>
          <w:color w:val="000000"/>
        </w:rPr>
        <w:t>產品之延伸使用權利」小節。</w:t>
      </w:r>
    </w:p>
    <w:p w:rsidR="008918EA" w:rsidRPr="003B101F" w:rsidRDefault="008918EA" w:rsidP="008918EA">
      <w:pPr>
        <w:ind w:left="720"/>
        <w:rPr>
          <w:rFonts w:eastAsia="PMingLiU" w:cs="Tahoma"/>
        </w:rPr>
      </w:pPr>
    </w:p>
    <w:p w:rsidR="008918EA" w:rsidRPr="003B101F" w:rsidRDefault="008918EA" w:rsidP="008918EA">
      <w:pPr>
        <w:ind w:left="720"/>
        <w:rPr>
          <w:rFonts w:eastAsia="PMingLiU" w:cs="Tahoma"/>
        </w:rPr>
      </w:pPr>
      <w:r w:rsidRPr="003B101F">
        <w:rPr>
          <w:rFonts w:eastAsia="PMingLiU" w:cs="Tahoma"/>
          <w:color w:val="000000"/>
        </w:rPr>
        <w:t>續約不屬於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w:t>
      </w:r>
    </w:p>
    <w:p w:rsidR="008918EA" w:rsidRPr="003B101F" w:rsidRDefault="008918EA" w:rsidP="008918EA">
      <w:pPr>
        <w:ind w:left="720"/>
        <w:rPr>
          <w:rFonts w:eastAsia="PMingLiU" w:cs="Tahoma"/>
        </w:rPr>
      </w:pPr>
      <w:r w:rsidRPr="003B101F">
        <w:rPr>
          <w:rFonts w:eastAsia="PMingLiU" w:cs="Tahoma"/>
          <w:color w:val="000000"/>
        </w:rPr>
        <w:t>依涵蓋軟體保證之</w:t>
      </w:r>
      <w:r w:rsidRPr="003B101F">
        <w:rPr>
          <w:rFonts w:eastAsia="PMingLiU" w:cs="Tahoma"/>
          <w:color w:val="000000"/>
        </w:rPr>
        <w:t xml:space="preserve"> Enterprise CAL </w:t>
      </w:r>
      <w:r w:rsidRPr="003B101F">
        <w:rPr>
          <w:rFonts w:eastAsia="PMingLiU" w:cs="Tahoma"/>
          <w:color w:val="000000"/>
        </w:rPr>
        <w:t>套件使用權</w:t>
      </w:r>
      <w:r w:rsidRPr="003B101F">
        <w:rPr>
          <w:rFonts w:eastAsia="PMingLiU" w:cs="Tahoma"/>
          <w:color w:val="000000"/>
        </w:rPr>
        <w:t xml:space="preserve"> (</w:t>
      </w:r>
      <w:r w:rsidRPr="003B101F">
        <w:rPr>
          <w:rFonts w:eastAsia="PMingLiU" w:cs="Tahoma"/>
          <w:color w:val="000000"/>
        </w:rPr>
        <w:t>依</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日之前取得之使用權或校正權利</w:t>
      </w:r>
      <w:r w:rsidRPr="003B101F">
        <w:rPr>
          <w:rFonts w:eastAsia="PMingLiU" w:cs="Tahoma"/>
          <w:color w:val="000000"/>
        </w:rPr>
        <w:t xml:space="preserve"> (</w:t>
      </w:r>
      <w:r w:rsidRPr="003B101F">
        <w:rPr>
          <w:rFonts w:eastAsia="PMingLiU" w:cs="Tahoma"/>
          <w:color w:val="000000"/>
        </w:rPr>
        <w:t>如前所述</w:t>
      </w:r>
      <w:r w:rsidRPr="003B101F">
        <w:rPr>
          <w:rFonts w:eastAsia="PMingLiU" w:cs="Tahoma"/>
          <w:color w:val="000000"/>
        </w:rPr>
        <w:t xml:space="preserve">) </w:t>
      </w:r>
      <w:r w:rsidRPr="003B101F">
        <w:rPr>
          <w:rFonts w:eastAsia="PMingLiU" w:cs="Tahoma"/>
          <w:color w:val="000000"/>
        </w:rPr>
        <w:t>所取得者</w:t>
      </w:r>
      <w:r w:rsidRPr="003B101F">
        <w:rPr>
          <w:rFonts w:eastAsia="PMingLiU" w:cs="Tahoma"/>
          <w:color w:val="000000"/>
        </w:rPr>
        <w:t xml:space="preserve">) </w:t>
      </w:r>
      <w:r w:rsidRPr="003B101F">
        <w:rPr>
          <w:rFonts w:eastAsia="PMingLiU" w:cs="Tahoma"/>
          <w:color w:val="000000"/>
        </w:rPr>
        <w:t>而獲授權使用</w:t>
      </w:r>
      <w:r w:rsidRPr="003B101F">
        <w:rPr>
          <w:rFonts w:eastAsia="PMingLiU" w:cs="Tahoma"/>
          <w:color w:val="000000"/>
        </w:rPr>
        <w:t xml:space="preserve"> Forefront Unified Access Gateway </w:t>
      </w:r>
      <w:r w:rsidRPr="003B101F">
        <w:rPr>
          <w:rFonts w:eastAsia="PMingLiU" w:cs="Tahoma"/>
          <w:color w:val="000000"/>
        </w:rPr>
        <w:t>的客戶，只要在</w:t>
      </w:r>
      <w:r w:rsidRPr="003B101F">
        <w:rPr>
          <w:rFonts w:eastAsia="PMingLiU" w:cs="Tahoma"/>
          <w:color w:val="000000"/>
        </w:rPr>
        <w:t xml:space="preserve"> 2012 </w:t>
      </w:r>
      <w:r w:rsidRPr="003B101F">
        <w:rPr>
          <w:rFonts w:eastAsia="PMingLiU" w:cs="Tahoma"/>
          <w:color w:val="000000"/>
        </w:rPr>
        <w:t>年</w:t>
      </w:r>
      <w:r w:rsidRPr="003B101F">
        <w:rPr>
          <w:rFonts w:eastAsia="PMingLiU" w:cs="Tahoma"/>
          <w:color w:val="000000"/>
        </w:rPr>
        <w:t xml:space="preserve"> 12 </w:t>
      </w:r>
      <w:r w:rsidRPr="003B101F">
        <w:rPr>
          <w:rFonts w:eastAsia="PMingLiU" w:cs="Tahoma"/>
          <w:color w:val="000000"/>
        </w:rPr>
        <w:t>月</w:t>
      </w:r>
      <w:r w:rsidRPr="003B101F">
        <w:rPr>
          <w:rFonts w:eastAsia="PMingLiU" w:cs="Tahoma"/>
          <w:color w:val="000000"/>
        </w:rPr>
        <w:t xml:space="preserve"> 1 </w:t>
      </w:r>
      <w:r w:rsidRPr="003B101F">
        <w:rPr>
          <w:rFonts w:eastAsia="PMingLiU" w:cs="Tahoma"/>
          <w:color w:val="000000"/>
        </w:rPr>
        <w:t>日當日或之後進行該範圍之第一次續約，該客戶便能選擇是否取得不屬於</w:t>
      </w:r>
      <w:r w:rsidRPr="003B101F">
        <w:rPr>
          <w:rFonts w:eastAsia="PMingLiU" w:cs="Tahoma"/>
          <w:color w:val="000000"/>
        </w:rPr>
        <w:t xml:space="preserve"> Enterprise CAL </w:t>
      </w:r>
      <w:r w:rsidRPr="003B101F">
        <w:rPr>
          <w:rFonts w:eastAsia="PMingLiU" w:cs="Tahoma"/>
          <w:color w:val="000000"/>
        </w:rPr>
        <w:t>套件之</w:t>
      </w:r>
      <w:r w:rsidRPr="003B101F">
        <w:rPr>
          <w:rFonts w:eastAsia="PMingLiU" w:cs="Tahoma"/>
          <w:color w:val="000000"/>
        </w:rPr>
        <w:t xml:space="preserve"> Forefront Unified Access Gateway </w:t>
      </w:r>
      <w:r w:rsidRPr="003B101F">
        <w:rPr>
          <w:rFonts w:eastAsia="PMingLiU" w:cs="Tahoma"/>
          <w:color w:val="000000"/>
        </w:rPr>
        <w:t>的軟體保證範圍，不必先取得</w:t>
      </w:r>
      <w:r w:rsidRPr="003B101F">
        <w:rPr>
          <w:rFonts w:eastAsia="PMingLiU" w:cs="Tahoma"/>
          <w:color w:val="000000"/>
        </w:rPr>
        <w:t xml:space="preserve"> Forefront Unified Access Gateway </w:t>
      </w:r>
      <w:r w:rsidRPr="003B101F">
        <w:rPr>
          <w:rFonts w:eastAsia="PMingLiU" w:cs="Tahoma"/>
          <w:color w:val="000000"/>
        </w:rPr>
        <w:t>的單獨使用權。這項取得</w:t>
      </w:r>
      <w:r w:rsidRPr="003B101F">
        <w:rPr>
          <w:rFonts w:eastAsia="PMingLiU" w:cs="Tahoma"/>
          <w:color w:val="000000"/>
        </w:rPr>
        <w:t xml:space="preserve"> Forefront Unified Access Gateway </w:t>
      </w:r>
      <w:r w:rsidRPr="003B101F">
        <w:rPr>
          <w:rFonts w:eastAsia="PMingLiU" w:cs="Tahoma"/>
          <w:color w:val="000000"/>
        </w:rPr>
        <w:t>的優惠方案只對續約之前，客戶之具備軟體保證的</w:t>
      </w:r>
      <w:r w:rsidRPr="003B101F">
        <w:rPr>
          <w:rFonts w:eastAsia="PMingLiU" w:cs="Tahoma"/>
          <w:color w:val="000000"/>
        </w:rPr>
        <w:t xml:space="preserve"> Enterprise CAL </w:t>
      </w:r>
      <w:r w:rsidRPr="003B101F">
        <w:rPr>
          <w:rFonts w:eastAsia="PMingLiU" w:cs="Tahoma"/>
          <w:color w:val="000000"/>
        </w:rPr>
        <w:t>套件使用權總數之使用權有效。</w:t>
      </w:r>
    </w:p>
    <w:p w:rsidR="00391D38" w:rsidRPr="00DA53AD" w:rsidRDefault="00391D38" w:rsidP="0084072C">
      <w:pPr>
        <w:ind w:left="720"/>
        <w:rPr>
          <w:rFonts w:eastAsia="PMingLiU" w:cs="Tahoma"/>
          <w:lang w:eastAsia="zh-TW"/>
        </w:rPr>
      </w:pPr>
      <w:bookmarkStart w:id="1198" w:name="_GoBack"/>
      <w:bookmarkEnd w:id="1198"/>
    </w:p>
    <w:p w:rsidR="004E3869" w:rsidRPr="00DA53AD" w:rsidRDefault="00A2724A" w:rsidP="0084072C">
      <w:pPr>
        <w:spacing w:after="60"/>
        <w:ind w:left="720"/>
        <w:rPr>
          <w:rFonts w:eastAsia="PMingLiU" w:cs="Tahoma"/>
        </w:rPr>
      </w:pPr>
      <w:r w:rsidRPr="00DA53AD">
        <w:rPr>
          <w:rFonts w:eastAsia="PMingLiU" w:cs="Tahoma"/>
          <w:b/>
          <w:color w:val="000000"/>
          <w:szCs w:val="20"/>
        </w:rPr>
        <w:t xml:space="preserve">Forefront </w:t>
      </w:r>
      <w:r w:rsidRPr="00DA53AD">
        <w:rPr>
          <w:rFonts w:eastAsia="PMingLiU" w:cs="Tahoma"/>
          <w:b/>
          <w:color w:val="000000"/>
          <w:szCs w:val="20"/>
        </w:rPr>
        <w:t>產品之延伸使用權利</w:t>
      </w:r>
    </w:p>
    <w:p w:rsidR="00C349AE" w:rsidRPr="00DA53AD" w:rsidRDefault="00793CBD" w:rsidP="0084072C">
      <w:pPr>
        <w:ind w:left="720"/>
        <w:rPr>
          <w:rFonts w:eastAsia="PMingLiU" w:cs="Tahoma"/>
          <w:lang w:eastAsia="zh-TW"/>
        </w:rPr>
      </w:pPr>
      <w:r w:rsidRPr="00DA53AD">
        <w:rPr>
          <w:rFonts w:eastAsia="PMingLiU" w:cs="Tahoma"/>
          <w:bCs/>
          <w:color w:val="000000"/>
          <w:szCs w:val="18"/>
        </w:rPr>
        <w:t>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11 </w:t>
      </w:r>
      <w:r w:rsidRPr="00DA53AD">
        <w:rPr>
          <w:rFonts w:eastAsia="PMingLiU" w:cs="Tahoma"/>
          <w:bCs/>
          <w:color w:val="000000"/>
          <w:szCs w:val="18"/>
        </w:rPr>
        <w:t>月</w:t>
      </w:r>
      <w:r w:rsidRPr="00DA53AD">
        <w:rPr>
          <w:rFonts w:eastAsia="PMingLiU" w:cs="Tahoma"/>
          <w:bCs/>
          <w:color w:val="000000"/>
          <w:szCs w:val="18"/>
        </w:rPr>
        <w:t xml:space="preserve"> 30 </w:t>
      </w:r>
      <w:r w:rsidRPr="00DA53AD">
        <w:rPr>
          <w:rFonts w:eastAsia="PMingLiU" w:cs="Tahoma"/>
          <w:bCs/>
          <w:color w:val="000000"/>
          <w:szCs w:val="18"/>
        </w:rPr>
        <w:t>日起，針對</w:t>
      </w:r>
      <w:r w:rsidRPr="00DA53AD">
        <w:rPr>
          <w:rFonts w:eastAsia="PMingLiU" w:cs="Tahoma"/>
          <w:bCs/>
          <w:color w:val="000000"/>
          <w:szCs w:val="18"/>
        </w:rPr>
        <w:t xml:space="preserve"> Enterprise CAL </w:t>
      </w:r>
      <w:r w:rsidRPr="00DA53AD">
        <w:rPr>
          <w:rFonts w:eastAsia="PMingLiU" w:cs="Tahoma"/>
          <w:bCs/>
          <w:color w:val="000000"/>
          <w:szCs w:val="18"/>
        </w:rPr>
        <w:t>套件具備有效軟體保證範圍之客戶，得繼續使用</w:t>
      </w:r>
      <w:r w:rsidRPr="00DA53AD">
        <w:rPr>
          <w:rFonts w:eastAsia="PMingLiU" w:cs="Tahoma"/>
          <w:bCs/>
          <w:color w:val="000000"/>
          <w:szCs w:val="18"/>
        </w:rPr>
        <w:t xml:space="preserve"> Forefront Protection </w:t>
      </w:r>
      <w:r w:rsidRPr="00DA53AD">
        <w:rPr>
          <w:rFonts w:eastAsia="PMingLiU" w:cs="Tahoma"/>
          <w:bCs/>
          <w:color w:val="000000"/>
          <w:szCs w:val="18"/>
        </w:rPr>
        <w:t>套件的元件服務</w:t>
      </w:r>
      <w:r w:rsidRPr="00DA53AD">
        <w:rPr>
          <w:rFonts w:eastAsia="PMingLiU" w:cs="Tahoma"/>
          <w:bCs/>
          <w:color w:val="000000"/>
          <w:szCs w:val="18"/>
        </w:rPr>
        <w:t xml:space="preserve"> (</w:t>
      </w:r>
      <w:r w:rsidRPr="00DA53AD">
        <w:rPr>
          <w:rFonts w:eastAsia="PMingLiU" w:cs="Tahoma"/>
          <w:bCs/>
          <w:color w:val="000000"/>
          <w:szCs w:val="18"/>
        </w:rPr>
        <w:t>先前為</w:t>
      </w:r>
      <w:r w:rsidRPr="00DA53AD">
        <w:rPr>
          <w:rFonts w:eastAsia="PMingLiU" w:cs="Tahoma"/>
          <w:bCs/>
          <w:color w:val="000000"/>
          <w:szCs w:val="18"/>
        </w:rPr>
        <w:t xml:space="preserve"> Enterprise CAL </w:t>
      </w:r>
      <w:r w:rsidRPr="00DA53AD">
        <w:rPr>
          <w:rFonts w:eastAsia="PMingLiU" w:cs="Tahoma"/>
          <w:bCs/>
          <w:color w:val="000000"/>
          <w:szCs w:val="18"/>
        </w:rPr>
        <w:t>套件的一部分</w:t>
      </w:r>
      <w:r w:rsidRPr="00DA53AD">
        <w:rPr>
          <w:rFonts w:eastAsia="PMingLiU" w:cs="Tahoma"/>
          <w:bCs/>
          <w:color w:val="000000"/>
          <w:szCs w:val="18"/>
        </w:rPr>
        <w:t>)</w:t>
      </w:r>
      <w:r w:rsidRPr="00DA53AD">
        <w:rPr>
          <w:rFonts w:eastAsia="PMingLiU" w:cs="Tahoma"/>
          <w:bCs/>
          <w:color w:val="000000"/>
          <w:szCs w:val="18"/>
        </w:rPr>
        <w:t>，直至該範圍屆滿及</w:t>
      </w:r>
      <w:r w:rsidRPr="00DA53AD">
        <w:rPr>
          <w:rFonts w:eastAsia="PMingLiU" w:cs="Tahoma"/>
          <w:bCs/>
          <w:color w:val="000000"/>
          <w:szCs w:val="18"/>
        </w:rPr>
        <w:t>/</w:t>
      </w:r>
      <w:r w:rsidRPr="00DA53AD">
        <w:rPr>
          <w:rFonts w:eastAsia="PMingLiU" w:cs="Tahoma"/>
          <w:bCs/>
          <w:color w:val="000000"/>
          <w:szCs w:val="18"/>
        </w:rPr>
        <w:t>或續約為止。該些客戶亦得繼續使用套件的</w:t>
      </w:r>
      <w:r w:rsidRPr="00DA53AD">
        <w:rPr>
          <w:rFonts w:eastAsia="PMingLiU" w:cs="Tahoma"/>
          <w:color w:val="000000"/>
          <w:szCs w:val="20"/>
        </w:rPr>
        <w:t xml:space="preserve"> Forefront for Office Communications Server</w:t>
      </w:r>
      <w:r w:rsidRPr="00DA53AD">
        <w:rPr>
          <w:rFonts w:eastAsia="PMingLiU" w:cs="Tahoma"/>
          <w:color w:val="000000"/>
          <w:szCs w:val="20"/>
        </w:rPr>
        <w:t>、</w:t>
      </w:r>
      <w:r w:rsidRPr="00DA53AD">
        <w:rPr>
          <w:rFonts w:eastAsia="PMingLiU" w:cs="Tahoma"/>
          <w:color w:val="000000"/>
          <w:szCs w:val="20"/>
        </w:rPr>
        <w:t>Forefront Protection 2010 for Exchange Server</w:t>
      </w:r>
      <w:r w:rsidRPr="00DA53AD">
        <w:rPr>
          <w:rFonts w:eastAsia="PMingLiU" w:cs="Tahoma"/>
          <w:color w:val="000000"/>
          <w:szCs w:val="20"/>
        </w:rPr>
        <w:t>、</w:t>
      </w:r>
      <w:r w:rsidRPr="00DA53AD">
        <w:rPr>
          <w:rFonts w:eastAsia="PMingLiU" w:cs="Tahoma"/>
          <w:color w:val="000000"/>
          <w:szCs w:val="20"/>
        </w:rPr>
        <w:t xml:space="preserve">Forefront Threat Management Gateway Web Protection Service </w:t>
      </w:r>
      <w:r w:rsidRPr="00DA53AD">
        <w:rPr>
          <w:rFonts w:eastAsia="PMingLiU" w:cs="Tahoma"/>
          <w:color w:val="000000"/>
          <w:szCs w:val="20"/>
        </w:rPr>
        <w:t>和</w:t>
      </w:r>
      <w:r w:rsidRPr="00DA53AD">
        <w:rPr>
          <w:rFonts w:eastAsia="PMingLiU" w:cs="Tahoma"/>
          <w:color w:val="000000"/>
          <w:szCs w:val="20"/>
        </w:rPr>
        <w:t xml:space="preserve"> Forefront Protection 2010 for SharePoint Server </w:t>
      </w:r>
      <w:r w:rsidRPr="00DA53AD">
        <w:rPr>
          <w:rFonts w:eastAsia="PMingLiU" w:cs="Tahoma"/>
          <w:bCs/>
          <w:color w:val="000000"/>
          <w:szCs w:val="18"/>
        </w:rPr>
        <w:t>元件，直至</w:t>
      </w:r>
      <w:r w:rsidRPr="00DA53AD">
        <w:rPr>
          <w:rFonts w:eastAsia="PMingLiU" w:cs="Tahoma"/>
          <w:bCs/>
          <w:color w:val="000000"/>
          <w:szCs w:val="18"/>
        </w:rPr>
        <w:t xml:space="preserve"> 2015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31 </w:t>
      </w:r>
      <w:r w:rsidRPr="00DA53AD">
        <w:rPr>
          <w:rFonts w:eastAsia="PMingLiU" w:cs="Tahoma"/>
          <w:bCs/>
          <w:color w:val="000000"/>
          <w:szCs w:val="18"/>
        </w:rPr>
        <w:t>日為止。</w:t>
      </w:r>
      <w:r w:rsidRPr="00DA53AD">
        <w:rPr>
          <w:rFonts w:eastAsia="PMingLiU" w:cs="Tahoma"/>
          <w:bCs/>
          <w:color w:val="000000"/>
          <w:szCs w:val="18"/>
          <w:lang w:eastAsia="zh-TW"/>
        </w:rPr>
        <w:t>這些條款同時適用於該些客戶在</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12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31 </w:t>
      </w:r>
      <w:r w:rsidRPr="00DA53AD">
        <w:rPr>
          <w:rFonts w:eastAsia="PMingLiU" w:cs="Tahoma"/>
          <w:bCs/>
          <w:color w:val="000000"/>
          <w:szCs w:val="18"/>
          <w:lang w:eastAsia="zh-TW"/>
        </w:rPr>
        <w:t>日之前取得的後續</w:t>
      </w:r>
      <w:r w:rsidRPr="00DA53AD">
        <w:rPr>
          <w:rFonts w:eastAsia="PMingLiU" w:cs="Tahoma"/>
          <w:bCs/>
          <w:color w:val="000000"/>
          <w:szCs w:val="18"/>
          <w:lang w:eastAsia="zh-TW"/>
        </w:rPr>
        <w:t xml:space="preserve"> Enterprise CAL </w:t>
      </w:r>
      <w:r w:rsidRPr="00DA53AD">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rsidR="00C349AE" w:rsidRPr="00DA53AD" w:rsidRDefault="00C349AE" w:rsidP="0084072C">
      <w:pPr>
        <w:ind w:left="720"/>
        <w:rPr>
          <w:rFonts w:eastAsia="PMingLiU" w:cs="Tahoma"/>
          <w:lang w:eastAsia="zh-TW"/>
        </w:rPr>
      </w:pPr>
    </w:p>
    <w:p w:rsidR="004E3869" w:rsidRPr="00DA53AD" w:rsidRDefault="004E3869" w:rsidP="0084072C">
      <w:pPr>
        <w:spacing w:after="60"/>
        <w:ind w:left="720"/>
        <w:rPr>
          <w:rFonts w:eastAsia="PMingLiU" w:cs="Tahoma"/>
        </w:rPr>
      </w:pPr>
      <w:r w:rsidRPr="00DA53AD">
        <w:rPr>
          <w:rFonts w:eastAsia="PMingLiU" w:cs="Tahoma"/>
          <w:b/>
          <w:color w:val="000000"/>
          <w:szCs w:val="20"/>
        </w:rPr>
        <w:t xml:space="preserve">Forefront Protection </w:t>
      </w:r>
      <w:r w:rsidRPr="00DA53AD">
        <w:rPr>
          <w:rFonts w:eastAsia="PMingLiU" w:cs="Tahoma"/>
          <w:b/>
          <w:color w:val="000000"/>
          <w:szCs w:val="20"/>
        </w:rPr>
        <w:t>套件</w:t>
      </w:r>
    </w:p>
    <w:p w:rsidR="004E3869" w:rsidRPr="00DA53AD" w:rsidRDefault="004E3869" w:rsidP="0084072C">
      <w:pPr>
        <w:ind w:left="720"/>
        <w:rPr>
          <w:rFonts w:eastAsia="PMingLiU" w:cs="Tahoma"/>
        </w:rPr>
      </w:pPr>
      <w:r w:rsidRPr="00DA53AD">
        <w:rPr>
          <w:rFonts w:eastAsia="PMingLiU" w:cs="Tahoma"/>
          <w:color w:val="000000"/>
          <w:szCs w:val="20"/>
        </w:rPr>
        <w:t xml:space="preserve">Forefront Protection </w:t>
      </w:r>
      <w:r w:rsidRPr="00DA53AD">
        <w:rPr>
          <w:rFonts w:eastAsia="PMingLiU" w:cs="Tahoma"/>
          <w:color w:val="000000"/>
          <w:szCs w:val="20"/>
        </w:rPr>
        <w:t>套件之訂閱包含下列線上服務：</w:t>
      </w:r>
      <w:r w:rsidRPr="00DA53AD">
        <w:rPr>
          <w:rFonts w:eastAsia="PMingLiU" w:cs="Tahoma"/>
          <w:color w:val="000000"/>
          <w:szCs w:val="20"/>
        </w:rPr>
        <w:t>System Center 2012 Endpoint Protection</w:t>
      </w:r>
      <w:r w:rsidRPr="00DA53AD">
        <w:rPr>
          <w:rFonts w:eastAsia="PMingLiU" w:cs="Tahoma"/>
          <w:color w:val="000000"/>
          <w:szCs w:val="20"/>
        </w:rPr>
        <w:t>、</w:t>
      </w:r>
      <w:r w:rsidRPr="00DA53AD">
        <w:rPr>
          <w:rFonts w:eastAsia="PMingLiU" w:cs="Tahoma"/>
          <w:color w:val="000000"/>
          <w:szCs w:val="20"/>
        </w:rPr>
        <w:t>Forefront for Office Communications Server (</w:t>
      </w:r>
      <w:r w:rsidRPr="00DA53AD">
        <w:rPr>
          <w:rFonts w:eastAsia="PMingLiU" w:cs="Tahoma"/>
          <w:color w:val="000000"/>
          <w:szCs w:val="20"/>
        </w:rPr>
        <w:t>以前的</w:t>
      </w:r>
      <w:r w:rsidRPr="00DA53AD">
        <w:rPr>
          <w:rFonts w:eastAsia="PMingLiU" w:cs="Tahoma"/>
          <w:color w:val="000000"/>
          <w:szCs w:val="20"/>
        </w:rPr>
        <w:t xml:space="preserve"> Antigen for Instant Messaging)</w:t>
      </w:r>
      <w:r w:rsidRPr="00DA53AD">
        <w:rPr>
          <w:rFonts w:eastAsia="PMingLiU" w:cs="Tahoma"/>
          <w:color w:val="000000"/>
          <w:szCs w:val="20"/>
        </w:rPr>
        <w:t>、</w:t>
      </w:r>
      <w:r w:rsidRPr="00DA53AD">
        <w:rPr>
          <w:rFonts w:eastAsia="PMingLiU" w:cs="Tahoma"/>
          <w:color w:val="000000"/>
          <w:szCs w:val="20"/>
        </w:rPr>
        <w:t>Forefront Online Protection for Exchange (</w:t>
      </w:r>
      <w:r w:rsidRPr="00DA53AD">
        <w:rPr>
          <w:rFonts w:eastAsia="PMingLiU" w:cs="Tahoma"/>
          <w:color w:val="000000"/>
          <w:szCs w:val="20"/>
        </w:rPr>
        <w:t>以前的</w:t>
      </w:r>
      <w:r w:rsidRPr="00DA53AD">
        <w:rPr>
          <w:rFonts w:eastAsia="PMingLiU" w:cs="Tahoma"/>
          <w:color w:val="000000"/>
          <w:szCs w:val="20"/>
        </w:rPr>
        <w:t xml:space="preserve"> Exchange Hosted Filtering)</w:t>
      </w:r>
      <w:r w:rsidRPr="00DA53AD">
        <w:rPr>
          <w:rFonts w:eastAsia="PMingLiU" w:cs="Tahoma"/>
          <w:color w:val="000000"/>
          <w:szCs w:val="20"/>
        </w:rPr>
        <w:t>、</w:t>
      </w:r>
      <w:r w:rsidRPr="00DA53AD">
        <w:rPr>
          <w:rFonts w:eastAsia="PMingLiU" w:cs="Tahoma"/>
          <w:color w:val="000000"/>
          <w:szCs w:val="20"/>
        </w:rPr>
        <w:t>Forefront Protection 2010 for Exchange Server</w:t>
      </w:r>
      <w:r w:rsidRPr="00DA53AD">
        <w:rPr>
          <w:rFonts w:eastAsia="PMingLiU" w:cs="Tahoma"/>
          <w:color w:val="000000"/>
          <w:szCs w:val="20"/>
        </w:rPr>
        <w:t>、</w:t>
      </w:r>
      <w:r w:rsidRPr="00DA53AD">
        <w:rPr>
          <w:rFonts w:eastAsia="PMingLiU" w:cs="Tahoma"/>
          <w:color w:val="000000"/>
          <w:szCs w:val="20"/>
        </w:rPr>
        <w:t xml:space="preserve">Forefront Threat Management Gateway Web Protection Service </w:t>
      </w:r>
      <w:r w:rsidRPr="00DA53AD">
        <w:rPr>
          <w:rFonts w:eastAsia="PMingLiU" w:cs="Tahoma"/>
          <w:color w:val="000000"/>
          <w:szCs w:val="20"/>
        </w:rPr>
        <w:t>及</w:t>
      </w:r>
      <w:r w:rsidRPr="00DA53AD">
        <w:rPr>
          <w:rFonts w:eastAsia="PMingLiU" w:cs="Tahoma"/>
          <w:color w:val="000000"/>
          <w:szCs w:val="20"/>
        </w:rPr>
        <w:t xml:space="preserve"> Forefront Protection 2010 for SharePoint Server</w:t>
      </w:r>
      <w:r w:rsidRPr="00DA53AD">
        <w:rPr>
          <w:rFonts w:eastAsia="PMingLiU" w:cs="Tahoma"/>
          <w:color w:val="000000"/>
          <w:szCs w:val="20"/>
        </w:rPr>
        <w:t>。</w:t>
      </w:r>
    </w:p>
    <w:p w:rsidR="000D4FD6" w:rsidRPr="00DA53AD" w:rsidRDefault="000D4FD6" w:rsidP="0084072C">
      <w:pPr>
        <w:ind w:left="720"/>
        <w:rPr>
          <w:rFonts w:eastAsia="PMingLiU" w:cs="Tahoma"/>
        </w:rPr>
      </w:pPr>
    </w:p>
    <w:p w:rsidR="00023FE7" w:rsidRPr="00DA53AD" w:rsidRDefault="00023FE7" w:rsidP="0084072C">
      <w:pPr>
        <w:spacing w:after="60"/>
        <w:ind w:left="720"/>
        <w:rPr>
          <w:rFonts w:eastAsia="PMingLiU" w:cs="Tahoma"/>
        </w:rPr>
      </w:pPr>
      <w:r w:rsidRPr="00DA53AD">
        <w:rPr>
          <w:rFonts w:eastAsia="PMingLiU" w:cs="Tahoma"/>
          <w:b/>
          <w:color w:val="000000"/>
          <w:szCs w:val="20"/>
        </w:rPr>
        <w:t>僅學生適用之</w:t>
      </w:r>
      <w:r w:rsidRPr="00DA53AD">
        <w:rPr>
          <w:rFonts w:eastAsia="PMingLiU" w:cs="Tahoma"/>
          <w:b/>
          <w:color w:val="000000"/>
          <w:szCs w:val="20"/>
        </w:rPr>
        <w:t xml:space="preserve"> CAL (Academic Open License </w:t>
      </w:r>
      <w:r w:rsidRPr="00DA53AD">
        <w:rPr>
          <w:rFonts w:eastAsia="PMingLiU" w:cs="Tahoma"/>
          <w:b/>
          <w:color w:val="000000"/>
          <w:szCs w:val="20"/>
        </w:rPr>
        <w:t>及</w:t>
      </w:r>
      <w:r w:rsidRPr="00DA53AD">
        <w:rPr>
          <w:rFonts w:eastAsia="PMingLiU" w:cs="Tahoma"/>
          <w:b/>
          <w:color w:val="000000"/>
          <w:szCs w:val="20"/>
        </w:rPr>
        <w:t xml:space="preserve"> Academic Select)</w:t>
      </w:r>
    </w:p>
    <w:p w:rsidR="00023FE7" w:rsidRPr="00DA53AD" w:rsidRDefault="00023FE7" w:rsidP="0084072C">
      <w:pPr>
        <w:ind w:left="720"/>
        <w:rPr>
          <w:rFonts w:eastAsia="PMingLiU" w:cs="Tahoma"/>
        </w:rPr>
      </w:pPr>
      <w:r w:rsidRPr="00DA53AD">
        <w:rPr>
          <w:rFonts w:eastAsia="PMingLiU" w:cs="Tahoma"/>
          <w:szCs w:val="20"/>
        </w:rPr>
        <w:t>僅學生適用之</w:t>
      </w:r>
      <w:r w:rsidRPr="00DA53AD">
        <w:rPr>
          <w:rFonts w:eastAsia="PMingLiU" w:cs="Tahoma"/>
          <w:szCs w:val="20"/>
        </w:rPr>
        <w:t xml:space="preserve"> CAL </w:t>
      </w:r>
      <w:r w:rsidRPr="00DA53AD">
        <w:rPr>
          <w:rFonts w:eastAsia="PMingLiU" w:cs="Tahoma"/>
          <w:szCs w:val="20"/>
        </w:rPr>
        <w:t>僅限於授權學生所擁有之個人電腦，或授權分配給個別學生而非供實驗室或教室內使用之機構所擁有之個人電腦。</w:t>
      </w:r>
    </w:p>
    <w:p w:rsidR="00026546" w:rsidRPr="00DA53AD" w:rsidRDefault="00026546" w:rsidP="0084072C">
      <w:pPr>
        <w:ind w:left="720"/>
        <w:rPr>
          <w:rFonts w:eastAsia="PMingLiU" w:cs="Tahoma"/>
        </w:rPr>
      </w:pPr>
    </w:p>
    <w:p w:rsidR="00D70D2C" w:rsidRPr="00DA53AD" w:rsidRDefault="00D70D2C" w:rsidP="0084072C">
      <w:pPr>
        <w:ind w:left="540"/>
        <w:rPr>
          <w:rFonts w:eastAsia="PMingLiU" w:cs="Tahoma"/>
        </w:rPr>
      </w:pPr>
    </w:p>
    <w:p w:rsidR="00241885" w:rsidRPr="00DA53AD" w:rsidRDefault="00A7003F" w:rsidP="00241885">
      <w:pPr>
        <w:pStyle w:val="Heading3"/>
        <w:rPr>
          <w:rFonts w:ascii="Tahoma" w:eastAsia="PMingLiU" w:hAnsi="Tahoma" w:cs="Tahoma"/>
        </w:rPr>
      </w:pPr>
      <w:bookmarkStart w:id="1199" w:name="_43_Exchange_Enterprise"/>
      <w:bookmarkStart w:id="1200" w:name="_Toc352109561"/>
      <w:bookmarkStart w:id="1201" w:name="_Toc336338305"/>
      <w:bookmarkStart w:id="1202" w:name="Srv_45ExchOnlineArchivingUserSL"/>
      <w:bookmarkEnd w:id="1199"/>
      <w:r w:rsidRPr="00DA53AD">
        <w:rPr>
          <w:rFonts w:ascii="Tahoma" w:eastAsia="PMingLiU" w:hAnsi="Tahoma" w:cs="Tahoma"/>
          <w:caps/>
          <w:color w:val="F66400"/>
          <w:sz w:val="22"/>
          <w:vertAlign w:val="superscript"/>
        </w:rPr>
        <w:t>43</w:t>
      </w:r>
      <w:r w:rsidRPr="00DA53AD">
        <w:rPr>
          <w:rFonts w:ascii="Tahoma" w:eastAsia="PMingLiU" w:hAnsi="Tahoma" w:cs="Tahoma"/>
          <w:color w:val="F66400"/>
          <w:sz w:val="22"/>
        </w:rPr>
        <w:t xml:space="preserve"> Exchange Enterprise CAL with Services 2013</w:t>
      </w:r>
      <w:bookmarkEnd w:id="1200"/>
    </w:p>
    <w:p w:rsidR="00241885" w:rsidRPr="00DA53AD" w:rsidRDefault="00241885" w:rsidP="00241885">
      <w:pPr>
        <w:rPr>
          <w:rFonts w:eastAsia="PMingLiU" w:cs="Tahoma"/>
        </w:rPr>
      </w:pPr>
    </w:p>
    <w:p w:rsidR="00241885" w:rsidRPr="00DA53AD" w:rsidRDefault="00241885" w:rsidP="00241885">
      <w:pPr>
        <w:ind w:left="720"/>
        <w:rPr>
          <w:rFonts w:eastAsia="PMingLiU" w:cs="Tahoma"/>
        </w:rPr>
      </w:pPr>
      <w:r w:rsidRPr="00DA53AD">
        <w:rPr>
          <w:rFonts w:eastAsia="PMingLiU" w:cs="Tahoma"/>
          <w:szCs w:val="20"/>
        </w:rPr>
        <w:lastRenderedPageBreak/>
        <w:t>自</w:t>
      </w:r>
      <w:r w:rsidRPr="00DA53AD">
        <w:rPr>
          <w:rFonts w:eastAsia="PMingLiU" w:cs="Tahoma"/>
          <w:szCs w:val="20"/>
        </w:rPr>
        <w:t xml:space="preserve"> 2013 </w:t>
      </w:r>
      <w:r w:rsidRPr="00DA53AD">
        <w:rPr>
          <w:rFonts w:eastAsia="PMingLiU" w:cs="Tahoma"/>
          <w:szCs w:val="20"/>
        </w:rPr>
        <w:t>年</w:t>
      </w:r>
      <w:r w:rsidRPr="00DA53AD">
        <w:rPr>
          <w:rFonts w:eastAsia="PMingLiU" w:cs="Tahoma"/>
          <w:szCs w:val="20"/>
        </w:rPr>
        <w:t xml:space="preserve"> 4 </w:t>
      </w:r>
      <w:r w:rsidRPr="00DA53AD">
        <w:rPr>
          <w:rFonts w:eastAsia="PMingLiU" w:cs="Tahoma"/>
          <w:szCs w:val="20"/>
        </w:rPr>
        <w:t>月</w:t>
      </w:r>
      <w:r w:rsidRPr="00DA53AD">
        <w:rPr>
          <w:rFonts w:eastAsia="PMingLiU" w:cs="Tahoma"/>
          <w:szCs w:val="20"/>
        </w:rPr>
        <w:t xml:space="preserve"> 1 </w:t>
      </w:r>
      <w:r w:rsidRPr="00DA53AD">
        <w:rPr>
          <w:rFonts w:eastAsia="PMingLiU" w:cs="Tahoma"/>
          <w:szCs w:val="20"/>
        </w:rPr>
        <w:t>日起，具備有效軟體保證範圍之</w:t>
      </w:r>
      <w:r w:rsidRPr="00DA53AD">
        <w:rPr>
          <w:rFonts w:eastAsia="PMingLiU" w:cs="Tahoma"/>
          <w:szCs w:val="20"/>
        </w:rPr>
        <w:t xml:space="preserve"> Exchange Enterprise CAL with Services 2013 </w:t>
      </w:r>
      <w:r w:rsidRPr="00DA53AD">
        <w:rPr>
          <w:rFonts w:eastAsia="PMingLiU" w:cs="Tahoma"/>
          <w:szCs w:val="20"/>
        </w:rPr>
        <w:t>包含對資料遺失之預防和</w:t>
      </w:r>
      <w:r w:rsidRPr="00DA53AD">
        <w:rPr>
          <w:rFonts w:eastAsia="PMingLiU" w:cs="Tahoma"/>
          <w:szCs w:val="20"/>
        </w:rPr>
        <w:t xml:space="preserve"> Exchange Online Protection </w:t>
      </w:r>
      <w:r w:rsidRPr="00DA53AD">
        <w:rPr>
          <w:rFonts w:eastAsia="PMingLiU" w:cs="Tahoma"/>
          <w:szCs w:val="20"/>
        </w:rPr>
        <w:t>之權利。</w:t>
      </w:r>
    </w:p>
    <w:p w:rsidR="00241885" w:rsidRPr="00DA53AD" w:rsidRDefault="00241885" w:rsidP="00241885">
      <w:pPr>
        <w:ind w:left="720"/>
        <w:rPr>
          <w:rFonts w:eastAsia="PMingLiU" w:cs="Tahoma"/>
        </w:rPr>
      </w:pPr>
    </w:p>
    <w:p w:rsidR="00241885" w:rsidRPr="000D4FD6" w:rsidRDefault="00241885" w:rsidP="00241885">
      <w:pPr>
        <w:ind w:left="720"/>
        <w:rPr>
          <w:rFonts w:eastAsia="PMingLiU" w:cs="Tahoma"/>
          <w:spacing w:val="-3"/>
          <w:lang w:eastAsia="zh-TW"/>
        </w:rPr>
      </w:pPr>
      <w:r w:rsidRPr="000D4FD6">
        <w:rPr>
          <w:rFonts w:eastAsia="PMingLiU" w:cs="Tahoma"/>
          <w:spacing w:val="-3"/>
          <w:szCs w:val="20"/>
          <w:lang w:eastAsia="zh-TW"/>
        </w:rPr>
        <w:t>若要開始使用這些服務，客戶必須聯絡他們的</w:t>
      </w:r>
      <w:r w:rsidRPr="000D4FD6">
        <w:rPr>
          <w:rFonts w:eastAsia="PMingLiU" w:cs="Tahoma"/>
          <w:spacing w:val="-3"/>
          <w:szCs w:val="20"/>
          <w:lang w:eastAsia="zh-TW"/>
        </w:rPr>
        <w:t xml:space="preserve"> Microsoft </w:t>
      </w:r>
      <w:r w:rsidRPr="000D4FD6">
        <w:rPr>
          <w:rFonts w:eastAsia="PMingLiU" w:cs="Tahoma"/>
          <w:spacing w:val="-3"/>
          <w:szCs w:val="20"/>
          <w:lang w:eastAsia="zh-TW"/>
        </w:rPr>
        <w:t>合作夥伴，其可以開始提供啟動每項服務所需的程序。</w:t>
      </w:r>
    </w:p>
    <w:p w:rsidR="002512D3" w:rsidRPr="00DA53AD" w:rsidRDefault="002512D3">
      <w:pPr>
        <w:rPr>
          <w:rFonts w:eastAsia="PMingLiU" w:cs="Tahoma"/>
          <w:lang w:eastAsia="zh-TW"/>
        </w:rPr>
      </w:pPr>
    </w:p>
    <w:p w:rsidR="00C175DE" w:rsidRPr="00DA53AD" w:rsidRDefault="00C175DE" w:rsidP="00C175DE">
      <w:pPr>
        <w:spacing w:after="60"/>
        <w:ind w:left="720"/>
        <w:rPr>
          <w:rFonts w:eastAsia="PMingLiU" w:cs="Tahoma"/>
        </w:rPr>
      </w:pPr>
      <w:r w:rsidRPr="00DA53AD">
        <w:rPr>
          <w:rFonts w:eastAsia="PMingLiU" w:cs="Tahoma"/>
          <w:b/>
          <w:color w:val="000000"/>
          <w:szCs w:val="20"/>
        </w:rPr>
        <w:t>線上服務</w:t>
      </w:r>
    </w:p>
    <w:p w:rsidR="00C175DE" w:rsidRPr="003D20B9" w:rsidRDefault="00C175DE" w:rsidP="00C175DE">
      <w:pPr>
        <w:spacing w:after="60"/>
        <w:ind w:left="720"/>
        <w:rPr>
          <w:rFonts w:eastAsia="PMingLiU" w:cs="Tahoma"/>
          <w:spacing w:val="-2"/>
        </w:rPr>
      </w:pPr>
      <w:r w:rsidRPr="003D20B9">
        <w:rPr>
          <w:rFonts w:eastAsia="PMingLiU" w:cs="Tahoma"/>
          <w:snapToGrid w:val="0"/>
          <w:spacing w:val="-2"/>
        </w:rPr>
        <w:t>如果客戶或其參加授權關係企業將資料遺失之預防或</w:t>
      </w:r>
      <w:r w:rsidRPr="003D20B9">
        <w:rPr>
          <w:rFonts w:eastAsia="PMingLiU" w:cs="Tahoma"/>
          <w:snapToGrid w:val="0"/>
          <w:spacing w:val="-2"/>
        </w:rPr>
        <w:t xml:space="preserve"> Exchange Online Protection </w:t>
      </w:r>
      <w:r w:rsidRPr="003D20B9">
        <w:rPr>
          <w:rFonts w:eastAsia="PMingLiU" w:cs="Tahoma"/>
          <w:snapToGrid w:val="0"/>
          <w:spacing w:val="-2"/>
        </w:rPr>
        <w:t>做為其</w:t>
      </w:r>
      <w:r w:rsidRPr="003D20B9">
        <w:rPr>
          <w:rFonts w:eastAsia="PMingLiU" w:cs="Tahoma"/>
          <w:snapToGrid w:val="0"/>
          <w:spacing w:val="-2"/>
        </w:rPr>
        <w:t xml:space="preserve"> Exchange Enterprise CAL with Services 2013 (</w:t>
      </w:r>
      <w:r w:rsidRPr="003D20B9">
        <w:rPr>
          <w:rFonts w:eastAsia="PMingLiU" w:cs="Tahoma"/>
          <w:snapToGrid w:val="0"/>
          <w:spacing w:val="-2"/>
        </w:rPr>
        <w:t>就本通知之目的以下稱為「線上服務」</w:t>
      </w:r>
      <w:r w:rsidRPr="003D20B9">
        <w:rPr>
          <w:rFonts w:eastAsia="PMingLiU" w:cs="Tahoma"/>
          <w:snapToGrid w:val="0"/>
          <w:spacing w:val="-2"/>
        </w:rPr>
        <w:t xml:space="preserve">) </w:t>
      </w:r>
      <w:r w:rsidRPr="003D20B9">
        <w:rPr>
          <w:rFonts w:eastAsia="PMingLiU" w:cs="Tahoma"/>
          <w:snapToGrid w:val="0"/>
          <w:spacing w:val="-2"/>
        </w:rPr>
        <w:t>的一部分使用，則</w:t>
      </w:r>
      <w:r w:rsidRPr="003D20B9">
        <w:rPr>
          <w:rFonts w:eastAsia="PMingLiU" w:cs="Tahoma"/>
          <w:spacing w:val="-2"/>
          <w:szCs w:val="20"/>
        </w:rPr>
        <w:t>下列線上服務增補條款及條件</w:t>
      </w:r>
      <w:r w:rsidRPr="003D20B9">
        <w:rPr>
          <w:rFonts w:eastAsia="PMingLiU" w:cs="Tahoma"/>
          <w:spacing w:val="-2"/>
          <w:szCs w:val="20"/>
        </w:rPr>
        <w:t xml:space="preserve"> (</w:t>
      </w:r>
      <w:r w:rsidRPr="003D20B9">
        <w:rPr>
          <w:rFonts w:eastAsia="PMingLiU" w:cs="Tahoma"/>
          <w:spacing w:val="-2"/>
          <w:szCs w:val="20"/>
        </w:rPr>
        <w:t>以下稱「增補條款」</w:t>
      </w:r>
      <w:r w:rsidRPr="003D20B9">
        <w:rPr>
          <w:rFonts w:eastAsia="PMingLiU" w:cs="Tahoma"/>
          <w:spacing w:val="-2"/>
          <w:szCs w:val="20"/>
        </w:rPr>
        <w:t xml:space="preserve">) </w:t>
      </w:r>
      <w:r w:rsidRPr="003D20B9">
        <w:rPr>
          <w:rFonts w:eastAsia="PMingLiU" w:cs="Tahoma"/>
          <w:spacing w:val="-2"/>
          <w:szCs w:val="20"/>
        </w:rPr>
        <w:t>應適用於此等使用，而非客戶之大量授權合約中之任何相互牴觸的條款</w:t>
      </w:r>
      <w:r w:rsidRPr="003D20B9">
        <w:rPr>
          <w:rFonts w:eastAsia="PMingLiU" w:cs="Tahoma"/>
          <w:bCs/>
          <w:iCs/>
          <w:snapToGrid w:val="0"/>
          <w:spacing w:val="-2"/>
          <w:szCs w:val="18"/>
        </w:rPr>
        <w:t>：</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名詞定義。</w:t>
      </w:r>
    </w:p>
    <w:p w:rsidR="00B0658B" w:rsidRPr="00DA53AD" w:rsidRDefault="00B0658B" w:rsidP="007E466C">
      <w:pPr>
        <w:ind w:left="1440"/>
        <w:jc w:val="both"/>
        <w:rPr>
          <w:rFonts w:eastAsia="PMingLiU" w:cs="Tahoma"/>
          <w:lang w:eastAsia="zh-TW"/>
        </w:rPr>
      </w:pPr>
      <w:r w:rsidRPr="00DA53AD">
        <w:rPr>
          <w:rFonts w:eastAsia="PMingLiU" w:cs="Tahoma"/>
          <w:snapToGrid w:val="0"/>
          <w:color w:val="000000"/>
          <w:szCs w:val="18"/>
          <w:lang w:eastAsia="zh-TW"/>
        </w:rPr>
        <w:t>「客戶資料」係指由客戶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或代表客戶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透過使用線上服務提供給</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的所有資料，包括所有文字、聲音、軟體或影像檔案。</w:t>
      </w:r>
    </w:p>
    <w:p w:rsidR="00B0658B" w:rsidRPr="00DA53AD" w:rsidRDefault="00B0658B" w:rsidP="00B0658B">
      <w:pPr>
        <w:spacing w:before="120"/>
        <w:ind w:left="1440"/>
        <w:jc w:val="both"/>
        <w:rPr>
          <w:rFonts w:eastAsia="PMingLiU" w:cs="Tahoma"/>
          <w:lang w:eastAsia="zh-TW"/>
        </w:rPr>
      </w:pPr>
      <w:r w:rsidRPr="00DA53AD">
        <w:rPr>
          <w:rFonts w:eastAsia="PMingLiU" w:cs="Tahoma"/>
          <w:snapToGrid w:val="0"/>
          <w:color w:val="000000"/>
          <w:szCs w:val="18"/>
          <w:lang w:eastAsia="zh-TW"/>
        </w:rPr>
        <w:t>「服務等級協定」係指具體載明</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同意遵守之各項標準的文件，並做為其衡量線上服務之服務等級的依據。</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增補條款之適用性。</w:t>
      </w:r>
    </w:p>
    <w:p w:rsidR="00B0658B" w:rsidRPr="00DA53AD" w:rsidRDefault="00B0658B" w:rsidP="007E466C">
      <w:pPr>
        <w:ind w:left="1440"/>
        <w:jc w:val="both"/>
        <w:rPr>
          <w:rFonts w:eastAsia="PMingLiU" w:cs="Tahoma"/>
          <w:lang w:eastAsia="zh-TW"/>
        </w:rPr>
      </w:pPr>
      <w:r w:rsidRPr="00DA53AD">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線上服務之有限瑕疵擔保責任。</w:t>
      </w:r>
    </w:p>
    <w:p w:rsidR="00B0658B" w:rsidRPr="00DA53AD" w:rsidRDefault="00B0658B" w:rsidP="007E466C">
      <w:pPr>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rsidR="00B0658B" w:rsidRPr="00DA53AD" w:rsidRDefault="00B0658B" w:rsidP="00B0658B">
      <w:pPr>
        <w:spacing w:before="120"/>
        <w:ind w:left="1440"/>
        <w:jc w:val="both"/>
        <w:rPr>
          <w:rFonts w:eastAsia="PMingLiU" w:cs="Tahoma"/>
          <w:lang w:eastAsia="zh-TW"/>
        </w:rPr>
      </w:pPr>
      <w:r w:rsidRPr="00DA53AD">
        <w:rPr>
          <w:rFonts w:eastAsia="PMingLiU" w:cs="Tahoma"/>
          <w:snapToGrid w:val="0"/>
          <w:color w:val="000000"/>
          <w:szCs w:val="18"/>
          <w:lang w:eastAsia="zh-TW"/>
        </w:rPr>
        <w:t>若</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未能盡到本有限瑕疵擔保責任，且客戶於瑕疵擔保期間內通知</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，則</w:t>
      </w:r>
      <w:r w:rsidRPr="00DA53AD">
        <w:rPr>
          <w:rFonts w:eastAsia="PMingLiU" w:cs="Tahoma"/>
          <w:snapToGrid w:val="0"/>
          <w:color w:val="000000"/>
          <w:szCs w:val="18"/>
          <w:lang w:eastAsia="zh-TW"/>
        </w:rPr>
        <w:t xml:space="preserve"> Microsoft</w:t>
      </w:r>
      <w:r w:rsidR="000D4FD6">
        <w:rPr>
          <w:rFonts w:eastAsia="PMingLiU" w:cs="Tahoma"/>
          <w:snapToGrid w:val="0"/>
          <w:color w:val="000000"/>
          <w:szCs w:val="18"/>
          <w:lang w:eastAsia="zh-TW"/>
        </w:rPr>
        <w:t> </w:t>
      </w:r>
      <w:r w:rsidRPr="00DA53AD">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rsidR="00B0658B" w:rsidRPr="00DA53AD" w:rsidRDefault="00B0658B" w:rsidP="00B0658B">
      <w:pPr>
        <w:spacing w:before="120"/>
        <w:ind w:left="1440"/>
        <w:jc w:val="both"/>
        <w:rPr>
          <w:rFonts w:eastAsia="PMingLiU" w:cs="Tahoma"/>
          <w:lang w:eastAsia="zh-TW"/>
        </w:rPr>
      </w:pPr>
      <w:r w:rsidRPr="00DA53AD">
        <w:rPr>
          <w:rFonts w:eastAsia="PMingLiU" w:cs="Tahoma"/>
          <w:snapToGrid w:val="0"/>
          <w:color w:val="000000"/>
          <w:szCs w:val="18"/>
          <w:lang w:eastAsia="zh-TW"/>
        </w:rPr>
        <w:t>本有限瑕疵擔保責任有以下限制：</w:t>
      </w:r>
    </w:p>
    <w:p w:rsidR="00B0658B" w:rsidRPr="00DA53AD" w:rsidRDefault="00B0658B" w:rsidP="00EE3CF0">
      <w:pPr>
        <w:numPr>
          <w:ilvl w:val="0"/>
          <w:numId w:val="130"/>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任何因法律因素無法排除之默示擔保、保證或條件，自有限瑕疵擔保開始時起算，適用一年；</w:t>
      </w:r>
    </w:p>
    <w:p w:rsidR="00B0658B" w:rsidRPr="00DA53AD" w:rsidRDefault="00B0658B" w:rsidP="00EE3CF0">
      <w:pPr>
        <w:numPr>
          <w:ilvl w:val="0"/>
          <w:numId w:val="130"/>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凡因意外、濫用或使用方式與本客戶之大量授權合約或產品使用權規定不符所產生的問題，或因超出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合理控制範圍之外的事件所引發的問題，均不在有限瑕疵擔保責任涵蓋範圍內；</w:t>
      </w:r>
    </w:p>
    <w:p w:rsidR="00B0658B" w:rsidRPr="00DA53AD" w:rsidRDefault="00B0658B" w:rsidP="00EE3CF0">
      <w:pPr>
        <w:numPr>
          <w:ilvl w:val="0"/>
          <w:numId w:val="130"/>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有限瑕疵擔保責任不適用於免費、試用版、預先發行或</w:t>
      </w:r>
      <w:r w:rsidRPr="00DA53AD">
        <w:rPr>
          <w:rFonts w:eastAsia="PMingLiU" w:cs="Tahoma"/>
          <w:snapToGrid w:val="0"/>
          <w:color w:val="000000"/>
          <w:szCs w:val="18"/>
          <w:lang w:eastAsia="zh-TW"/>
        </w:rPr>
        <w:t xml:space="preserve"> Beta </w:t>
      </w:r>
      <w:r w:rsidRPr="00DA53AD">
        <w:rPr>
          <w:rFonts w:eastAsia="PMingLiU" w:cs="Tahoma"/>
          <w:snapToGrid w:val="0"/>
          <w:color w:val="000000"/>
          <w:szCs w:val="18"/>
          <w:lang w:eastAsia="zh-TW"/>
        </w:rPr>
        <w:t>版線上服務；以及</w:t>
      </w:r>
    </w:p>
    <w:p w:rsidR="00B0658B" w:rsidRPr="00DA53AD" w:rsidRDefault="00B0658B" w:rsidP="00EE3CF0">
      <w:pPr>
        <w:numPr>
          <w:ilvl w:val="0"/>
          <w:numId w:val="130"/>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有限瑕疵擔保責任不適用於因未能符合系統最低規格需求所產生的問題。</w:t>
      </w:r>
    </w:p>
    <w:p w:rsidR="00B0658B" w:rsidRPr="00DA53AD" w:rsidRDefault="00B0658B" w:rsidP="00B0658B">
      <w:pPr>
        <w:spacing w:before="120"/>
        <w:ind w:left="1440"/>
        <w:jc w:val="both"/>
        <w:rPr>
          <w:rFonts w:eastAsia="PMingLiU" w:cs="Tahoma"/>
          <w:lang w:eastAsia="zh-TW"/>
        </w:rPr>
      </w:pPr>
      <w:r w:rsidRPr="00DA53AD">
        <w:rPr>
          <w:rFonts w:eastAsia="PMingLiU" w:cs="Tahoma"/>
          <w:b/>
          <w:bCs/>
          <w:snapToGrid w:val="0"/>
          <w:color w:val="000000"/>
          <w:szCs w:val="18"/>
          <w:lang w:eastAsia="zh-TW"/>
        </w:rPr>
        <w:t>除本有限瑕疵擔保外，</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不提供其他任何明示或默示之瑕疵擔保或條件。</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隱私權及安全性。</w:t>
      </w:r>
    </w:p>
    <w:p w:rsidR="00B0658B" w:rsidRPr="00DA53AD" w:rsidRDefault="00B0658B" w:rsidP="007E466C">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a.</w:t>
      </w:r>
      <w:r w:rsidRPr="00DA53AD">
        <w:rPr>
          <w:rFonts w:eastAsia="PMingLiU" w:cs="Tahoma"/>
          <w:snapToGrid w:val="0"/>
          <w:color w:val="000000"/>
          <w:szCs w:val="18"/>
          <w:lang w:eastAsia="zh-TW"/>
        </w:rPr>
        <w:tab/>
        <w:t xml:space="preserve">Microsoft </w:t>
      </w:r>
      <w:r w:rsidRPr="00DA53AD">
        <w:rPr>
          <w:rFonts w:eastAsia="PMingLiU" w:cs="Tahoma"/>
          <w:snapToGrid w:val="0"/>
          <w:color w:val="000000"/>
          <w:szCs w:val="18"/>
          <w:lang w:eastAsia="zh-TW"/>
        </w:rPr>
        <w:t>與客戶均將遵守所有適用之法令規定</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包括適用之安全性漏洞通知法律</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。然而，</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及其代理人處理，以協助履行合約，包括這些增補條款之標的。</w:t>
      </w:r>
    </w:p>
    <w:p w:rsidR="00B0658B" w:rsidRPr="00DA53AD" w:rsidRDefault="00B0658B" w:rsidP="007E466C">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b.</w:t>
      </w:r>
      <w:r w:rsidRPr="00DA53AD">
        <w:rPr>
          <w:rFonts w:eastAsia="PMingLiU" w:cs="Tahoma"/>
          <w:snapToGrid w:val="0"/>
          <w:color w:val="000000"/>
          <w:szCs w:val="18"/>
          <w:lang w:eastAsia="zh-TW"/>
        </w:rPr>
        <w:tab/>
      </w:r>
      <w:r w:rsidRPr="00DA53AD">
        <w:rPr>
          <w:rFonts w:eastAsia="PMingLiU" w:cs="Tahoma"/>
          <w:snapToGrid w:val="0"/>
          <w:color w:val="000000"/>
          <w:szCs w:val="18"/>
          <w:lang w:eastAsia="zh-TW"/>
        </w:rPr>
        <w:t>就線上服務之使用相關規定或依據合約之規定，客戶得選擇代表第三人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包括客戶之聯絡人、</w:t>
      </w:r>
      <w:r w:rsidR="000D4FD6">
        <w:rPr>
          <w:rFonts w:eastAsia="PMingLiU" w:cs="Tahoma"/>
          <w:snapToGrid w:val="0"/>
          <w:color w:val="000000"/>
          <w:szCs w:val="18"/>
          <w:lang w:eastAsia="zh-TW"/>
        </w:rPr>
        <w:br/>
      </w:r>
      <w:r w:rsidRPr="00DA53AD">
        <w:rPr>
          <w:rFonts w:eastAsia="PMingLiU" w:cs="Tahoma"/>
          <w:snapToGrid w:val="0"/>
          <w:color w:val="000000"/>
          <w:szCs w:val="18"/>
          <w:lang w:eastAsia="zh-TW"/>
        </w:rPr>
        <w:t>轉銷商、代理商、管理者及員工</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提供個人資訊給</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。客戶在提供個人資訊給</w:t>
      </w:r>
      <w:r w:rsidRPr="00DA53AD">
        <w:rPr>
          <w:rFonts w:eastAsia="PMingLiU" w:cs="Tahoma"/>
          <w:snapToGrid w:val="0"/>
          <w:color w:val="000000"/>
          <w:szCs w:val="18"/>
          <w:lang w:eastAsia="zh-TW"/>
        </w:rPr>
        <w:t xml:space="preserve"> Microsoft </w:t>
      </w:r>
      <w:r w:rsidR="000D4FD6">
        <w:rPr>
          <w:rFonts w:eastAsia="PMingLiU" w:cs="Tahoma"/>
          <w:snapToGrid w:val="0"/>
          <w:color w:val="000000"/>
          <w:szCs w:val="18"/>
          <w:lang w:eastAsia="zh-TW"/>
        </w:rPr>
        <w:br/>
      </w:r>
      <w:r w:rsidRPr="00DA53AD">
        <w:rPr>
          <w:rFonts w:eastAsia="PMingLiU" w:cs="Tahoma"/>
          <w:snapToGrid w:val="0"/>
          <w:color w:val="000000"/>
          <w:szCs w:val="18"/>
          <w:lang w:eastAsia="zh-TW"/>
        </w:rPr>
        <w:t>之前，將會依據適用之隱私權及資料保護法律，向第三人取得所有必要的同意。</w:t>
      </w:r>
    </w:p>
    <w:p w:rsidR="00B0658B" w:rsidRPr="00DA53AD" w:rsidRDefault="00B0658B" w:rsidP="007E466C">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c.</w:t>
      </w:r>
      <w:r w:rsidRPr="00DA53AD">
        <w:rPr>
          <w:rFonts w:eastAsia="PMingLiU" w:cs="Tahoma"/>
          <w:snapToGrid w:val="0"/>
          <w:color w:val="000000"/>
          <w:szCs w:val="18"/>
          <w:lang w:eastAsia="zh-TW"/>
        </w:rPr>
        <w:tab/>
      </w:r>
      <w:r w:rsidRPr="00DA53AD">
        <w:rPr>
          <w:rFonts w:eastAsia="PMingLiU" w:cs="Tahoma"/>
          <w:snapToGrid w:val="0"/>
          <w:color w:val="000000"/>
          <w:szCs w:val="18"/>
          <w:lang w:eastAsia="zh-TW"/>
        </w:rPr>
        <w:t>客戶提供與合約或線上服務之使用相關之個人資訊，將遵照隱私權聲明之規定進行處理，詳情請見</w:t>
      </w:r>
      <w:r w:rsidRPr="00DA53AD">
        <w:rPr>
          <w:rFonts w:eastAsia="PMingLiU" w:cs="Tahoma"/>
          <w:snapToGrid w:val="0"/>
          <w:color w:val="000000"/>
          <w:szCs w:val="18"/>
          <w:lang w:eastAsia="zh-TW"/>
        </w:rPr>
        <w:t xml:space="preserve"> </w:t>
      </w:r>
      <w:hyperlink r:id="rId56" w:history="1">
        <w:r w:rsidRPr="00DA53AD">
          <w:rPr>
            <w:rFonts w:eastAsia="PMingLiU" w:cs="Tahoma"/>
            <w:snapToGrid w:val="0"/>
            <w:color w:val="0000FF"/>
            <w:szCs w:val="18"/>
            <w:u w:val="single"/>
            <w:lang w:eastAsia="zh-TW"/>
          </w:rPr>
          <w:t>https://www.microsoft.com/licensing/servicecenter</w:t>
        </w:r>
      </w:hyperlink>
      <w:r w:rsidRPr="00DA53AD">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或其服務提供者維護設備所在的任何其他國家</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地區進行移轉、儲存及處理作業。若使用線上服務，即表示客戶同意前述條款。</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謹遵守美國商業部所提「歐盟安全港」</w:t>
      </w:r>
      <w:r w:rsidRPr="00DA53AD">
        <w:rPr>
          <w:rFonts w:eastAsia="PMingLiU" w:cs="Tahoma"/>
          <w:snapToGrid w:val="0"/>
          <w:color w:val="000000"/>
          <w:szCs w:val="18"/>
          <w:lang w:eastAsia="zh-TW"/>
        </w:rPr>
        <w:t xml:space="preserve">(EU Safe Harbor) </w:t>
      </w:r>
      <w:r w:rsidRPr="00DA53AD">
        <w:rPr>
          <w:rFonts w:eastAsia="PMingLiU" w:cs="Tahoma"/>
          <w:snapToGrid w:val="0"/>
          <w:color w:val="000000"/>
          <w:szCs w:val="18"/>
          <w:lang w:eastAsia="zh-TW"/>
        </w:rPr>
        <w:t>和「瑞士安全港」</w:t>
      </w:r>
      <w:r w:rsidRPr="00DA53AD">
        <w:rPr>
          <w:rFonts w:eastAsia="PMingLiU" w:cs="Tahoma"/>
          <w:snapToGrid w:val="0"/>
          <w:color w:val="000000"/>
          <w:szCs w:val="18"/>
          <w:lang w:eastAsia="zh-TW"/>
        </w:rPr>
        <w:t xml:space="preserve">(Swiss Safe Harbor) </w:t>
      </w:r>
      <w:r w:rsidRPr="00DA53AD">
        <w:rPr>
          <w:rFonts w:eastAsia="PMingLiU" w:cs="Tahoma"/>
          <w:snapToGrid w:val="0"/>
          <w:color w:val="000000"/>
          <w:szCs w:val="18"/>
          <w:lang w:eastAsia="zh-TW"/>
        </w:rPr>
        <w:t>架構中關於在歐盟地區、歐洲經濟區和瑞士蒐集、使用和保留資料之規定。</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lastRenderedPageBreak/>
        <w:t>客戶之同意保護。</w:t>
      </w:r>
    </w:p>
    <w:p w:rsidR="00B0658B" w:rsidRPr="00DA53AD" w:rsidRDefault="00B0658B" w:rsidP="007E466C">
      <w:pPr>
        <w:ind w:left="1440"/>
        <w:jc w:val="both"/>
        <w:rPr>
          <w:rFonts w:eastAsia="PMingLiU" w:cs="Tahoma"/>
          <w:lang w:eastAsia="zh-TW"/>
        </w:rPr>
      </w:pPr>
      <w:r w:rsidRPr="00DA53AD">
        <w:rPr>
          <w:rFonts w:eastAsia="PMingLiU" w:cs="Tahoma"/>
          <w:snapToGrid w:val="0"/>
          <w:color w:val="000000"/>
          <w:szCs w:val="18"/>
          <w:lang w:eastAsia="zh-TW"/>
        </w:rPr>
        <w:t>對於非關係企業之第三人就下列事項向</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請求索賠，客戶將會為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辯護：</w:t>
      </w:r>
    </w:p>
    <w:p w:rsidR="00B0658B" w:rsidRPr="000D4FD6" w:rsidRDefault="00B0658B" w:rsidP="00EE3CF0">
      <w:pPr>
        <w:numPr>
          <w:ilvl w:val="0"/>
          <w:numId w:val="131"/>
        </w:numPr>
        <w:spacing w:before="120"/>
        <w:ind w:left="1800"/>
        <w:contextualSpacing/>
        <w:jc w:val="both"/>
        <w:rPr>
          <w:rFonts w:eastAsia="PMingLiU" w:cs="Tahoma"/>
          <w:spacing w:val="-4"/>
          <w:lang w:eastAsia="zh-TW"/>
        </w:rPr>
      </w:pPr>
      <w:r w:rsidRPr="000D4FD6">
        <w:rPr>
          <w:rFonts w:eastAsia="PMingLiU" w:cs="Tahoma"/>
          <w:snapToGrid w:val="0"/>
          <w:color w:val="000000"/>
          <w:spacing w:val="-4"/>
          <w:szCs w:val="18"/>
          <w:lang w:eastAsia="zh-TW"/>
        </w:rPr>
        <w:t xml:space="preserve">Microsoft </w:t>
      </w:r>
      <w:r w:rsidRPr="000D4FD6">
        <w:rPr>
          <w:rFonts w:eastAsia="PMingLiU" w:cs="Tahoma"/>
          <w:snapToGrid w:val="0"/>
          <w:color w:val="000000"/>
          <w:spacing w:val="-4"/>
          <w:szCs w:val="18"/>
          <w:lang w:eastAsia="zh-TW"/>
        </w:rPr>
        <w:t>代表客戶以主機形式提供之任何客戶資料，或非</w:t>
      </w:r>
      <w:r w:rsidRPr="000D4FD6">
        <w:rPr>
          <w:rFonts w:eastAsia="PMingLiU" w:cs="Tahoma"/>
          <w:snapToGrid w:val="0"/>
          <w:color w:val="000000"/>
          <w:spacing w:val="-4"/>
          <w:szCs w:val="18"/>
          <w:lang w:eastAsia="zh-TW"/>
        </w:rPr>
        <w:t xml:space="preserve"> Microsoft </w:t>
      </w:r>
      <w:r w:rsidRPr="000D4FD6">
        <w:rPr>
          <w:rFonts w:eastAsia="PMingLiU" w:cs="Tahoma"/>
          <w:snapToGrid w:val="0"/>
          <w:color w:val="000000"/>
          <w:spacing w:val="-4"/>
          <w:szCs w:val="18"/>
          <w:lang w:eastAsia="zh-TW"/>
        </w:rPr>
        <w:t>軟體侵害該第三人之專利權、著作權或商標權，或是非法使用其營業秘密；或</w:t>
      </w:r>
    </w:p>
    <w:p w:rsidR="00B0658B" w:rsidRPr="00DA53AD" w:rsidRDefault="00B0658B" w:rsidP="00EE3CF0">
      <w:pPr>
        <w:numPr>
          <w:ilvl w:val="0"/>
          <w:numId w:val="131"/>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因違反可接受的使用政策之條款所導致之索賠</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依產品使用權中所述</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w:t>
      </w:r>
    </w:p>
    <w:p w:rsidR="00B0658B" w:rsidRPr="00DA53AD" w:rsidRDefault="00B0658B" w:rsidP="00B0658B">
      <w:pPr>
        <w:spacing w:before="120"/>
        <w:ind w:left="1440"/>
        <w:jc w:val="both"/>
        <w:rPr>
          <w:rFonts w:eastAsia="PMingLiU" w:cs="Tahoma"/>
          <w:lang w:eastAsia="zh-TW"/>
        </w:rPr>
      </w:pPr>
      <w:r w:rsidRPr="00DA53AD">
        <w:rPr>
          <w:rFonts w:eastAsia="PMingLiU" w:cs="Tahoma"/>
          <w:snapToGrid w:val="0"/>
          <w:color w:val="000000"/>
          <w:szCs w:val="18"/>
          <w:lang w:eastAsia="zh-TW"/>
        </w:rPr>
        <w:t>客戶必須支付不利之終局判決所判定應承擔的賠償費用</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或客戶同意的和解費用</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。本節提供</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就該等索賠所擁有之唯一救濟權。</w:t>
      </w:r>
    </w:p>
    <w:p w:rsidR="00B0658B" w:rsidRPr="00DA53AD" w:rsidRDefault="00B0658B" w:rsidP="00B0658B">
      <w:pPr>
        <w:spacing w:before="120"/>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必須立即以書面方式通知客戶有關依此節規定所提出之索賠事項。</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w:t>
      </w:r>
      <w:r w:rsidRPr="00DA53AD">
        <w:rPr>
          <w:rFonts w:eastAsia="PMingLiU" w:cs="Tahoma"/>
          <w:snapToGrid w:val="0"/>
          <w:color w:val="000000"/>
          <w:szCs w:val="18"/>
          <w:lang w:eastAsia="zh-TW"/>
        </w:rPr>
        <w:t xml:space="preserve"> (1) </w:t>
      </w:r>
      <w:r w:rsidRPr="00DA53AD">
        <w:rPr>
          <w:rFonts w:eastAsia="PMingLiU" w:cs="Tahoma"/>
          <w:snapToGrid w:val="0"/>
          <w:color w:val="000000"/>
          <w:szCs w:val="18"/>
          <w:lang w:eastAsia="zh-TW"/>
        </w:rPr>
        <w:t>由客戶全權決定此等索賠之辯護或和解方式；以及</w:t>
      </w:r>
      <w:r w:rsidRPr="00DA53AD">
        <w:rPr>
          <w:rFonts w:eastAsia="PMingLiU" w:cs="Tahoma"/>
          <w:snapToGrid w:val="0"/>
          <w:color w:val="000000"/>
          <w:szCs w:val="18"/>
          <w:lang w:eastAsia="zh-TW"/>
        </w:rPr>
        <w:t xml:space="preserve"> (2) </w:t>
      </w:r>
      <w:r w:rsidRPr="00DA53AD">
        <w:rPr>
          <w:rFonts w:eastAsia="PMingLiU" w:cs="Tahoma"/>
          <w:snapToGrid w:val="0"/>
          <w:color w:val="000000"/>
          <w:szCs w:val="18"/>
          <w:lang w:eastAsia="zh-TW"/>
        </w:rPr>
        <w:t>在進行索賠辯護時，為客戶提供合理之協助。對於</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在提供協助時所發生的費用，客戶將予以合理之補償。</w:t>
      </w:r>
    </w:p>
    <w:p w:rsidR="003D20B9" w:rsidRDefault="003D20B9" w:rsidP="003D20B9">
      <w:pPr>
        <w:spacing w:before="240" w:after="60"/>
        <w:ind w:left="1440"/>
        <w:outlineLvl w:val="0"/>
        <w:rPr>
          <w:rFonts w:eastAsia="PMingLiU" w:cs="Tahoma"/>
          <w:b/>
          <w:bCs/>
          <w:iCs/>
          <w:snapToGrid w:val="0"/>
          <w:szCs w:val="18"/>
          <w:lang w:eastAsia="zh-TW"/>
        </w:rPr>
      </w:pP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責任限制。</w:t>
      </w:r>
    </w:p>
    <w:p w:rsidR="00B0658B" w:rsidRPr="00DA53AD" w:rsidRDefault="00B0658B" w:rsidP="007E466C">
      <w:pPr>
        <w:ind w:left="1440"/>
        <w:jc w:val="both"/>
        <w:rPr>
          <w:rFonts w:eastAsia="PMingLiU" w:cs="Tahoma"/>
        </w:rPr>
      </w:pPr>
      <w:r w:rsidRPr="00DA53AD">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個月期間，就線上服務已支付的金額為上限。無論賠償責任是因違約、侵權行為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包括過失</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、無過失責任、違反瑕疵擔保或任何其他法律理論，均適用上述限制。</w:t>
      </w:r>
      <w:r w:rsidRPr="00DA53AD">
        <w:rPr>
          <w:rFonts w:eastAsia="PMingLiU" w:cs="Tahoma"/>
          <w:snapToGrid w:val="0"/>
          <w:color w:val="000000"/>
          <w:szCs w:val="18"/>
        </w:rPr>
        <w:t>然而，上述金額限制將不適用於：</w:t>
      </w:r>
    </w:p>
    <w:p w:rsidR="00B0658B" w:rsidRPr="00DA53AD" w:rsidRDefault="00B0658B" w:rsidP="00E51A1A">
      <w:pPr>
        <w:numPr>
          <w:ilvl w:val="0"/>
          <w:numId w:val="132"/>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rsidR="00B0658B" w:rsidRPr="00DA53AD" w:rsidRDefault="00B0658B" w:rsidP="00E51A1A">
      <w:pPr>
        <w:numPr>
          <w:ilvl w:val="0"/>
          <w:numId w:val="132"/>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因任何一方當事人違反《保密條款》主合約一節義務規定所產生之賠償責任，但無論在任何情況下，</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因客戶資料所衍生或相關之賠償責任，皆應不超過客戶就損害賠償責任發生之前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個月就線上服務所應支付的金額；以及</w:t>
      </w:r>
    </w:p>
    <w:p w:rsidR="00B0658B" w:rsidRPr="00DA53AD" w:rsidRDefault="00B0658B" w:rsidP="00E51A1A">
      <w:pPr>
        <w:numPr>
          <w:ilvl w:val="0"/>
          <w:numId w:val="132"/>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因任一方當事人侵犯他方當事人之智慧財產權。</w:t>
      </w:r>
    </w:p>
    <w:p w:rsidR="00B0658B" w:rsidRPr="00DA53AD" w:rsidRDefault="00B0658B" w:rsidP="00B0658B">
      <w:pPr>
        <w:spacing w:before="120"/>
        <w:ind w:left="1440"/>
        <w:jc w:val="both"/>
        <w:rPr>
          <w:rFonts w:eastAsia="PMingLiU" w:cs="Tahoma"/>
          <w:lang w:eastAsia="zh-TW"/>
        </w:rPr>
      </w:pPr>
      <w:r w:rsidRPr="00DA53AD">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DA53AD">
        <w:rPr>
          <w:rFonts w:eastAsia="PMingLiU" w:cs="Tahoma"/>
          <w:b/>
          <w:bCs/>
          <w:snapToGrid w:val="0"/>
          <w:color w:val="000000"/>
          <w:szCs w:val="18"/>
          <w:lang w:eastAsia="zh-TW"/>
        </w:rPr>
        <w:t xml:space="preserve"> (</w:t>
      </w:r>
      <w:r w:rsidRPr="00DA53AD">
        <w:rPr>
          <w:rFonts w:eastAsia="PMingLiU" w:cs="Tahoma"/>
          <w:b/>
          <w:bCs/>
          <w:snapToGrid w:val="0"/>
          <w:color w:val="000000"/>
          <w:szCs w:val="18"/>
          <w:lang w:eastAsia="zh-TW"/>
        </w:rPr>
        <w:t>惟因與客戶資料相關之違反情事不在此限</w:t>
      </w:r>
      <w:r w:rsidRPr="00DA53AD">
        <w:rPr>
          <w:rFonts w:eastAsia="PMingLiU" w:cs="Tahoma"/>
          <w:b/>
          <w:bCs/>
          <w:snapToGrid w:val="0"/>
          <w:color w:val="000000"/>
          <w:szCs w:val="18"/>
          <w:lang w:eastAsia="zh-TW"/>
        </w:rPr>
        <w:t xml:space="preserve">) </w:t>
      </w:r>
      <w:r w:rsidRPr="00DA53AD">
        <w:rPr>
          <w:rFonts w:eastAsia="PMingLiU" w:cs="Tahoma"/>
          <w:b/>
          <w:bCs/>
          <w:snapToGrid w:val="0"/>
          <w:color w:val="000000"/>
          <w:szCs w:val="18"/>
          <w:lang w:eastAsia="zh-TW"/>
        </w:rPr>
        <w:t>或侵犯他方當事人之智慧財產權，或是違反</w:t>
      </w:r>
      <w:r w:rsidRPr="00DA53AD">
        <w:rPr>
          <w:rFonts w:eastAsia="PMingLiU" w:cs="Tahoma"/>
          <w:b/>
          <w:bCs/>
          <w:snapToGrid w:val="0"/>
          <w:color w:val="000000"/>
          <w:szCs w:val="18"/>
          <w:lang w:eastAsia="zh-TW"/>
        </w:rPr>
        <w:t xml:space="preserve"> MICROSOFT </w:t>
      </w:r>
      <w:r w:rsidRPr="00DA53AD">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B0658B" w:rsidRPr="00DA53AD" w:rsidRDefault="00B0658B" w:rsidP="007E466C">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次承攬人。</w:t>
      </w:r>
    </w:p>
    <w:p w:rsidR="00B0658B" w:rsidRPr="00DA53AD" w:rsidRDefault="00B0658B" w:rsidP="00B0658B">
      <w:pPr>
        <w:ind w:left="1440"/>
        <w:rPr>
          <w:rFonts w:eastAsia="PMingLiU" w:cs="Tahoma"/>
          <w:lang w:eastAsia="zh-TW"/>
        </w:rPr>
      </w:pPr>
      <w:r w:rsidRPr="00DA53AD">
        <w:rPr>
          <w:rFonts w:eastAsia="PMingLiU" w:cs="Tahoma"/>
          <w:snapToGrid w:val="0"/>
          <w:szCs w:val="18"/>
          <w:lang w:eastAsia="zh-TW"/>
        </w:rPr>
        <w:t xml:space="preserve">Microsoft </w:t>
      </w:r>
      <w:r w:rsidRPr="00DA53AD">
        <w:rPr>
          <w:rFonts w:eastAsia="PMingLiU" w:cs="Tahoma"/>
          <w:snapToGrid w:val="0"/>
          <w:szCs w:val="18"/>
          <w:lang w:eastAsia="zh-TW"/>
        </w:rPr>
        <w:t>得聘用承攬人來支援線上服務，且</w:t>
      </w:r>
      <w:r w:rsidRPr="00DA53AD">
        <w:rPr>
          <w:rFonts w:eastAsia="PMingLiU" w:cs="Tahoma"/>
          <w:snapToGrid w:val="0"/>
          <w:szCs w:val="18"/>
          <w:lang w:eastAsia="zh-TW"/>
        </w:rPr>
        <w:t xml:space="preserve"> Microsoft </w:t>
      </w:r>
      <w:r w:rsidRPr="00DA53AD">
        <w:rPr>
          <w:rFonts w:eastAsia="PMingLiU" w:cs="Tahoma"/>
          <w:snapToGrid w:val="0"/>
          <w:szCs w:val="18"/>
          <w:lang w:eastAsia="zh-TW"/>
        </w:rPr>
        <w:t>應依客戶之大量授權合約條款之規定為其履行負責。</w:t>
      </w:r>
    </w:p>
    <w:p w:rsidR="00B0658B" w:rsidRPr="00DA53AD" w:rsidRDefault="00B0658B" w:rsidP="003D20B9">
      <w:pPr>
        <w:ind w:left="720"/>
        <w:rPr>
          <w:rFonts w:eastAsia="PMingLiU" w:cs="Tahoma"/>
          <w:lang w:eastAsia="zh-TW"/>
        </w:rPr>
      </w:pPr>
    </w:p>
    <w:p w:rsidR="00C175DE" w:rsidRPr="00DA53AD" w:rsidRDefault="00C175DE" w:rsidP="003D20B9">
      <w:pPr>
        <w:rPr>
          <w:rFonts w:eastAsia="PMingLiU" w:cs="Tahoma"/>
          <w:lang w:eastAsia="zh-TW"/>
        </w:rPr>
      </w:pPr>
    </w:p>
    <w:p w:rsidR="00D70D2C" w:rsidRPr="00DA53AD" w:rsidRDefault="001D5998" w:rsidP="00D70D2C">
      <w:pPr>
        <w:pStyle w:val="Heading2"/>
        <w:ind w:left="270" w:hanging="270"/>
        <w:rPr>
          <w:rFonts w:ascii="Tahoma" w:eastAsia="PMingLiU" w:hAnsi="Tahoma" w:cs="Tahoma"/>
        </w:rPr>
      </w:pPr>
      <w:bookmarkStart w:id="1203" w:name="_44_Exchange_Online"/>
      <w:bookmarkStart w:id="1204" w:name="_Toc352109562"/>
      <w:bookmarkEnd w:id="1203"/>
      <w:r w:rsidRPr="00DA53AD">
        <w:rPr>
          <w:rFonts w:ascii="Tahoma" w:eastAsia="PMingLiU" w:hAnsi="Tahoma" w:cs="Tahoma"/>
          <w:color w:val="F26200"/>
          <w:sz w:val="20"/>
          <w:vertAlign w:val="superscript"/>
        </w:rPr>
        <w:t>44</w:t>
      </w:r>
      <w:r w:rsidRPr="00DA53AD">
        <w:rPr>
          <w:rFonts w:ascii="Tahoma" w:eastAsia="PMingLiU" w:hAnsi="Tahoma" w:cs="Tahoma"/>
          <w:color w:val="F26200"/>
        </w:rPr>
        <w:t xml:space="preserve"> </w:t>
      </w:r>
      <w:r w:rsidRPr="00DA53AD">
        <w:rPr>
          <w:rFonts w:ascii="Tahoma" w:eastAsia="PMingLiU" w:hAnsi="Tahoma" w:cs="Tahoma"/>
          <w:color w:val="F26200"/>
          <w:sz w:val="22"/>
        </w:rPr>
        <w:t xml:space="preserve">Exchange Online </w:t>
      </w:r>
      <w:r w:rsidRPr="00DA53AD">
        <w:rPr>
          <w:rFonts w:ascii="Tahoma" w:eastAsia="PMingLiU" w:hAnsi="Tahoma" w:cs="Tahoma"/>
          <w:color w:val="F26200"/>
          <w:sz w:val="22"/>
        </w:rPr>
        <w:t>封存</w:t>
      </w:r>
      <w:r w:rsidRPr="00DA53AD">
        <w:rPr>
          <w:rFonts w:ascii="Tahoma" w:eastAsia="PMingLiU" w:hAnsi="Tahoma" w:cs="Tahoma"/>
          <w:color w:val="F26200"/>
          <w:sz w:val="22"/>
        </w:rPr>
        <w:t xml:space="preserve"> (</w:t>
      </w:r>
      <w:r w:rsidRPr="00DA53AD">
        <w:rPr>
          <w:rFonts w:ascii="Tahoma" w:eastAsia="PMingLiU" w:hAnsi="Tahoma" w:cs="Tahoma"/>
          <w:color w:val="F26200"/>
          <w:sz w:val="22"/>
        </w:rPr>
        <w:t>使用者訂閱使用權</w:t>
      </w:r>
      <w:r w:rsidRPr="00DA53AD">
        <w:rPr>
          <w:rFonts w:ascii="Tahoma" w:eastAsia="PMingLiU" w:hAnsi="Tahoma" w:cs="Tahoma"/>
          <w:color w:val="F26200"/>
          <w:sz w:val="22"/>
        </w:rPr>
        <w:t>)</w:t>
      </w:r>
      <w:bookmarkEnd w:id="1201"/>
      <w:bookmarkEnd w:id="1204"/>
    </w:p>
    <w:bookmarkEnd w:id="1202"/>
    <w:p w:rsidR="00D70D2C" w:rsidRPr="00DA53AD" w:rsidRDefault="00D70D2C" w:rsidP="00D70D2C">
      <w:pPr>
        <w:ind w:left="900"/>
        <w:rPr>
          <w:rFonts w:eastAsia="PMingLiU" w:cs="Tahoma"/>
        </w:rPr>
      </w:pPr>
    </w:p>
    <w:p w:rsidR="00D70D2C" w:rsidRPr="000D4FD6" w:rsidRDefault="00D70D2C" w:rsidP="00E62BC4">
      <w:pPr>
        <w:pStyle w:val="ListParagraph"/>
        <w:rPr>
          <w:rFonts w:ascii="Tahoma" w:eastAsia="PMingLiU" w:hAnsi="Tahoma" w:cs="Tahoma"/>
          <w:sz w:val="18"/>
          <w:szCs w:val="18"/>
        </w:rPr>
      </w:pPr>
      <w:r w:rsidRPr="000D4FD6">
        <w:rPr>
          <w:rFonts w:ascii="Tahoma" w:eastAsia="PMingLiU" w:hAnsi="Tahoma" w:cs="Tahoma"/>
          <w:color w:val="000000"/>
          <w:sz w:val="18"/>
          <w:szCs w:val="18"/>
        </w:rPr>
        <w:t xml:space="preserve">Exchange Online </w:t>
      </w:r>
      <w:r w:rsidRPr="000D4FD6">
        <w:rPr>
          <w:rFonts w:ascii="Tahoma" w:eastAsia="PMingLiU" w:hAnsi="Tahoma" w:cs="Tahoma"/>
          <w:color w:val="000000"/>
          <w:sz w:val="18"/>
          <w:szCs w:val="18"/>
        </w:rPr>
        <w:t>封存是</w:t>
      </w:r>
      <w:r w:rsidRPr="000D4FD6">
        <w:rPr>
          <w:rFonts w:ascii="Tahoma" w:eastAsia="PMingLiU" w:hAnsi="Tahoma" w:cs="Tahoma"/>
          <w:color w:val="000000"/>
          <w:sz w:val="18"/>
          <w:szCs w:val="18"/>
        </w:rPr>
        <w:t xml:space="preserve"> Exchange Hosted </w:t>
      </w:r>
      <w:r w:rsidRPr="000D4FD6">
        <w:rPr>
          <w:rFonts w:ascii="Tahoma" w:eastAsia="PMingLiU" w:hAnsi="Tahoma" w:cs="Tahoma"/>
          <w:color w:val="000000"/>
          <w:sz w:val="18"/>
          <w:szCs w:val="18"/>
        </w:rPr>
        <w:t>封存的後續線上服務。</w:t>
      </w:r>
    </w:p>
    <w:p w:rsidR="00D70D2C" w:rsidRPr="000D4FD6" w:rsidRDefault="00D70D2C" w:rsidP="00E62BC4">
      <w:pPr>
        <w:pStyle w:val="ListParagraph"/>
        <w:rPr>
          <w:rFonts w:ascii="Tahoma" w:eastAsia="PMingLiU" w:hAnsi="Tahoma" w:cs="Tahoma"/>
          <w:sz w:val="18"/>
          <w:szCs w:val="18"/>
        </w:rPr>
      </w:pPr>
    </w:p>
    <w:p w:rsidR="00D70D2C" w:rsidRPr="00DA53AD" w:rsidRDefault="00D70D2C" w:rsidP="00E62BC4">
      <w:pPr>
        <w:ind w:left="720"/>
        <w:rPr>
          <w:rFonts w:eastAsia="PMingLiU" w:cs="Tahoma"/>
        </w:rPr>
      </w:pPr>
      <w:r w:rsidRPr="00DA53AD">
        <w:rPr>
          <w:rFonts w:eastAsia="PMingLiU" w:cs="Tahoma"/>
          <w:color w:val="000000"/>
          <w:szCs w:val="18"/>
        </w:rPr>
        <w:t>如果您從</w:t>
      </w:r>
      <w:r w:rsidRPr="00DA53AD">
        <w:rPr>
          <w:rFonts w:eastAsia="PMingLiU" w:cs="Tahoma"/>
          <w:color w:val="000000"/>
          <w:szCs w:val="18"/>
        </w:rPr>
        <w:t xml:space="preserve"> Exchange Hosted Archive </w:t>
      </w:r>
      <w:r w:rsidRPr="00DA53AD">
        <w:rPr>
          <w:rFonts w:eastAsia="PMingLiU" w:cs="Tahoma"/>
          <w:color w:val="000000"/>
          <w:szCs w:val="18"/>
        </w:rPr>
        <w:t>續約為</w:t>
      </w:r>
      <w:r w:rsidRPr="00DA53AD">
        <w:rPr>
          <w:rFonts w:eastAsia="PMingLiU" w:cs="Tahoma"/>
          <w:color w:val="000000"/>
          <w:szCs w:val="18"/>
        </w:rPr>
        <w:t xml:space="preserve"> Exchange Online </w:t>
      </w:r>
      <w:r w:rsidRPr="00DA53AD">
        <w:rPr>
          <w:rFonts w:eastAsia="PMingLiU" w:cs="Tahoma"/>
          <w:color w:val="000000"/>
          <w:szCs w:val="18"/>
        </w:rPr>
        <w:t>封存且尚未移轉至</w:t>
      </w:r>
      <w:r w:rsidRPr="00DA53AD">
        <w:rPr>
          <w:rFonts w:eastAsia="PMingLiU" w:cs="Tahoma"/>
          <w:color w:val="000000"/>
          <w:szCs w:val="18"/>
        </w:rPr>
        <w:t xml:space="preserve"> Exchange Online </w:t>
      </w:r>
      <w:r w:rsidRPr="00DA53AD">
        <w:rPr>
          <w:rFonts w:eastAsia="PMingLiU" w:cs="Tahoma"/>
          <w:color w:val="000000"/>
        </w:rPr>
        <w:t>封存，您的授權使用者可能繼續使用</w:t>
      </w:r>
      <w:r w:rsidRPr="00DA53AD">
        <w:rPr>
          <w:rFonts w:eastAsia="PMingLiU" w:cs="Tahoma"/>
          <w:color w:val="000000"/>
        </w:rPr>
        <w:t xml:space="preserve"> Exchange Hosted Archive </w:t>
      </w:r>
      <w:r w:rsidRPr="00DA53AD">
        <w:rPr>
          <w:rFonts w:eastAsia="PMingLiU" w:cs="Tahoma"/>
          <w:color w:val="000000"/>
        </w:rPr>
        <w:t>服務，惟需受</w:t>
      </w:r>
      <w:r w:rsidRPr="00DA53AD">
        <w:rPr>
          <w:rFonts w:eastAsia="PMingLiU" w:cs="Tahoma"/>
          <w:color w:val="000000"/>
        </w:rPr>
        <w:t xml:space="preserve"> 2011 </w:t>
      </w:r>
      <w:r w:rsidRPr="00DA53AD">
        <w:rPr>
          <w:rFonts w:eastAsia="PMingLiU" w:cs="Tahoma"/>
          <w:color w:val="000000"/>
        </w:rPr>
        <w:t>年</w:t>
      </w:r>
      <w:r w:rsidRPr="00DA53AD">
        <w:rPr>
          <w:rFonts w:eastAsia="PMingLiU" w:cs="Tahoma"/>
          <w:color w:val="000000"/>
        </w:rPr>
        <w:t xml:space="preserve"> 3 </w:t>
      </w:r>
      <w:r w:rsidRPr="00DA53AD">
        <w:rPr>
          <w:rFonts w:eastAsia="PMingLiU" w:cs="Tahoma"/>
          <w:color w:val="000000"/>
        </w:rPr>
        <w:t>月</w:t>
      </w:r>
      <w:r w:rsidRPr="00DA53AD">
        <w:rPr>
          <w:rFonts w:eastAsia="PMingLiU" w:cs="Tahoma"/>
          <w:color w:val="000000"/>
        </w:rPr>
        <w:t xml:space="preserve"> PUR </w:t>
      </w:r>
      <w:r w:rsidRPr="00DA53AD">
        <w:rPr>
          <w:rFonts w:eastAsia="PMingLiU" w:cs="Tahoma"/>
          <w:color w:val="000000"/>
        </w:rPr>
        <w:t>之條款所拘束，直至您提早移轉至</w:t>
      </w:r>
      <w:r w:rsidRPr="00DA53AD">
        <w:rPr>
          <w:rFonts w:eastAsia="PMingLiU" w:cs="Tahoma"/>
          <w:color w:val="000000"/>
        </w:rPr>
        <w:t xml:space="preserve"> Exchange Online </w:t>
      </w:r>
      <w:r w:rsidRPr="00DA53AD">
        <w:rPr>
          <w:rFonts w:eastAsia="PMingLiU" w:cs="Tahoma"/>
          <w:color w:val="000000"/>
        </w:rPr>
        <w:t>封存或</w:t>
      </w:r>
      <w:r w:rsidRPr="00DA53AD">
        <w:rPr>
          <w:rFonts w:eastAsia="PMingLiU" w:cs="Tahoma"/>
          <w:color w:val="000000"/>
        </w:rPr>
        <w:t xml:space="preserve"> Exchange Online </w:t>
      </w:r>
      <w:r w:rsidRPr="00DA53AD">
        <w:rPr>
          <w:rFonts w:eastAsia="PMingLiU" w:cs="Tahoma"/>
          <w:color w:val="000000"/>
        </w:rPr>
        <w:t>封存的訂閱屆滿為止。</w:t>
      </w:r>
    </w:p>
    <w:p w:rsidR="00B23BE6" w:rsidRPr="00DA53AD" w:rsidRDefault="00B23BE6" w:rsidP="00E62BC4">
      <w:pPr>
        <w:ind w:left="720"/>
        <w:rPr>
          <w:rFonts w:eastAsia="PMingLiU" w:cs="Tahoma"/>
        </w:rPr>
      </w:pPr>
    </w:p>
    <w:p w:rsidR="00B23BE6" w:rsidRPr="00DA53AD" w:rsidRDefault="00B23BE6" w:rsidP="0084072C">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B23BE6" w:rsidRPr="00DA53AD" w:rsidRDefault="00B23BE6" w:rsidP="00E62BC4">
      <w:pPr>
        <w:ind w:left="720"/>
        <w:rPr>
          <w:rFonts w:eastAsia="PMingLiU" w:cs="Tahoma"/>
          <w:lang w:eastAsia="zh-TW"/>
        </w:rPr>
      </w:pPr>
      <w:r w:rsidRPr="00DA53AD">
        <w:rPr>
          <w:rFonts w:eastAsia="PMingLiU" w:cs="Tahoma"/>
          <w:color w:val="000000"/>
          <w:szCs w:val="18"/>
          <w:lang w:eastAsia="zh-TW"/>
        </w:rPr>
        <w:t xml:space="preserve">Office 365 </w:t>
      </w:r>
      <w:r w:rsidRPr="00DA53AD">
        <w:rPr>
          <w:rFonts w:eastAsia="PMingLiU" w:cs="Tahoma"/>
          <w:color w:val="000000"/>
          <w:szCs w:val="18"/>
          <w:lang w:eastAsia="zh-TW"/>
        </w:rPr>
        <w:t>產品系列之部分線上服務</w:t>
      </w:r>
      <w:r w:rsidRPr="00DA53AD">
        <w:rPr>
          <w:rFonts w:eastAsia="PMingLiU" w:cs="Tahoma"/>
          <w:color w:val="000000"/>
          <w:szCs w:val="18"/>
          <w:lang w:eastAsia="zh-TW"/>
        </w:rPr>
        <w:t xml:space="preserve"> (</w:t>
      </w:r>
      <w:r w:rsidRPr="00DA53AD">
        <w:rPr>
          <w:rFonts w:eastAsia="PMingLiU" w:cs="Tahoma"/>
          <w:color w:val="000000"/>
          <w:szCs w:val="18"/>
          <w:lang w:eastAsia="zh-TW"/>
        </w:rPr>
        <w:t>包括</w:t>
      </w:r>
      <w:r w:rsidRPr="00DA53AD">
        <w:rPr>
          <w:rFonts w:eastAsia="PMingLiU" w:cs="Tahoma"/>
          <w:color w:val="000000"/>
          <w:szCs w:val="18"/>
          <w:lang w:eastAsia="zh-TW"/>
        </w:rPr>
        <w:t xml:space="preserve"> Exchange Online </w:t>
      </w:r>
      <w:r w:rsidRPr="00DA53AD">
        <w:rPr>
          <w:rFonts w:eastAsia="PMingLiU" w:cs="Tahoma"/>
          <w:color w:val="000000"/>
          <w:szCs w:val="18"/>
          <w:lang w:eastAsia="zh-TW"/>
        </w:rPr>
        <w:t>封存</w:t>
      </w:r>
      <w:r w:rsidRPr="00DA53AD">
        <w:rPr>
          <w:rFonts w:eastAsia="PMingLiU" w:cs="Tahoma"/>
          <w:color w:val="000000"/>
          <w:szCs w:val="18"/>
          <w:lang w:eastAsia="zh-TW"/>
        </w:rPr>
        <w:t xml:space="preserve">) </w:t>
      </w:r>
      <w:r w:rsidRPr="00DA53A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463877">
        <w:rPr>
          <w:rFonts w:eastAsia="PMingLiU" w:cs="Tahoma"/>
          <w:color w:val="000000"/>
          <w:szCs w:val="18"/>
          <w:lang w:eastAsia="zh-TW"/>
        </w:rPr>
        <w:br/>
      </w:r>
      <w:r w:rsidRPr="00DA53AD">
        <w:rPr>
          <w:rFonts w:eastAsia="PMingLiU" w:cs="Tahoma"/>
          <w:color w:val="000000"/>
          <w:szCs w:val="18"/>
          <w:lang w:eastAsia="zh-TW"/>
        </w:rPr>
        <w:t>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B23BE6" w:rsidRPr="00DA53AD" w:rsidRDefault="00B23BE6" w:rsidP="00E62BC4">
      <w:pPr>
        <w:ind w:left="720"/>
        <w:rPr>
          <w:rFonts w:eastAsia="PMingLiU" w:cs="Tahoma"/>
          <w:lang w:eastAsia="zh-TW"/>
        </w:rPr>
      </w:pPr>
    </w:p>
    <w:p w:rsidR="00B23BE6" w:rsidRPr="00DA53AD" w:rsidRDefault="00B23BE6" w:rsidP="00E62BC4">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463877">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B23BE6" w:rsidRPr="00DA53AD" w:rsidRDefault="00B23BE6" w:rsidP="00D70D2C">
      <w:pPr>
        <w:ind w:left="540"/>
        <w:rPr>
          <w:rFonts w:eastAsia="PMingLiU" w:cs="Tahoma"/>
          <w:lang w:eastAsia="zh-TW"/>
        </w:rPr>
      </w:pPr>
    </w:p>
    <w:p w:rsidR="00EC1F23" w:rsidRDefault="00EC1F23" w:rsidP="0084072C">
      <w:pPr>
        <w:pStyle w:val="Heading2"/>
        <w:ind w:left="0"/>
        <w:rPr>
          <w:rFonts w:ascii="Tahoma" w:eastAsia="PMingLiU" w:hAnsi="Tahoma" w:cs="Tahoma"/>
          <w:b w:val="0"/>
          <w:sz w:val="18"/>
          <w:szCs w:val="18"/>
        </w:rPr>
      </w:pPr>
    </w:p>
    <w:p w:rsidR="003D20B9" w:rsidRDefault="003D20B9" w:rsidP="003D20B9">
      <w:pPr>
        <w:rPr>
          <w:lang w:eastAsia="zh-TW"/>
        </w:rPr>
      </w:pPr>
    </w:p>
    <w:p w:rsidR="003D20B9" w:rsidRDefault="003D20B9" w:rsidP="003D20B9">
      <w:pPr>
        <w:rPr>
          <w:lang w:eastAsia="zh-TW"/>
        </w:rPr>
      </w:pPr>
    </w:p>
    <w:p w:rsidR="003D20B9" w:rsidRDefault="003D20B9" w:rsidP="003D20B9">
      <w:pPr>
        <w:rPr>
          <w:lang w:eastAsia="zh-TW"/>
        </w:rPr>
      </w:pPr>
    </w:p>
    <w:p w:rsidR="003D20B9" w:rsidRDefault="003D20B9" w:rsidP="003D20B9">
      <w:pPr>
        <w:rPr>
          <w:lang w:eastAsia="zh-TW"/>
        </w:rPr>
      </w:pPr>
    </w:p>
    <w:p w:rsidR="003D20B9" w:rsidRDefault="003D20B9" w:rsidP="003D20B9">
      <w:pPr>
        <w:rPr>
          <w:lang w:eastAsia="zh-TW"/>
        </w:rPr>
      </w:pPr>
    </w:p>
    <w:p w:rsidR="003D20B9" w:rsidRDefault="003D20B9" w:rsidP="003D20B9">
      <w:pPr>
        <w:rPr>
          <w:lang w:eastAsia="zh-TW"/>
        </w:rPr>
      </w:pPr>
    </w:p>
    <w:p w:rsidR="003D20B9" w:rsidRPr="003D20B9" w:rsidRDefault="003D20B9" w:rsidP="003D20B9">
      <w:pPr>
        <w:rPr>
          <w:lang w:eastAsia="zh-TW"/>
        </w:rPr>
      </w:pPr>
    </w:p>
    <w:p w:rsidR="00EC1F23" w:rsidRPr="00DA53AD" w:rsidRDefault="00B26237" w:rsidP="00465757">
      <w:pPr>
        <w:pStyle w:val="Heading2"/>
        <w:ind w:left="270" w:hanging="270"/>
        <w:rPr>
          <w:rFonts w:ascii="Tahoma" w:eastAsia="PMingLiU" w:hAnsi="Tahoma" w:cs="Tahoma"/>
        </w:rPr>
      </w:pPr>
      <w:bookmarkStart w:id="1205" w:name="_45_Exchange_Hosted"/>
      <w:bookmarkStart w:id="1206" w:name="_Toc336338306"/>
      <w:bookmarkStart w:id="1207" w:name="_Toc352109563"/>
      <w:bookmarkStart w:id="1208" w:name="Srv_44ExchHostArchiveandStorage"/>
      <w:bookmarkEnd w:id="1205"/>
      <w:r w:rsidRPr="00DA53AD">
        <w:rPr>
          <w:rFonts w:ascii="Tahoma" w:eastAsia="PMingLiU" w:hAnsi="Tahoma" w:cs="Tahoma"/>
          <w:color w:val="F26200"/>
          <w:sz w:val="20"/>
          <w:vertAlign w:val="superscript"/>
        </w:rPr>
        <w:t>45</w:t>
      </w:r>
      <w:r w:rsidRPr="00DA53AD">
        <w:rPr>
          <w:rFonts w:ascii="Tahoma" w:eastAsia="PMingLiU" w:hAnsi="Tahoma" w:cs="Tahoma"/>
          <w:color w:val="F26200"/>
        </w:rPr>
        <w:t xml:space="preserve"> </w:t>
      </w:r>
      <w:r w:rsidRPr="00DA53AD">
        <w:rPr>
          <w:rFonts w:ascii="Tahoma" w:eastAsia="PMingLiU" w:hAnsi="Tahoma" w:cs="Tahoma"/>
          <w:color w:val="F26200"/>
          <w:sz w:val="22"/>
        </w:rPr>
        <w:t>Exchange Hosted Archive (</w:t>
      </w:r>
      <w:r w:rsidRPr="00DA53AD">
        <w:rPr>
          <w:rFonts w:ascii="Tahoma" w:eastAsia="PMingLiU" w:hAnsi="Tahoma" w:cs="Tahoma"/>
          <w:color w:val="F26200"/>
          <w:sz w:val="22"/>
        </w:rPr>
        <w:t>使用者訂閱使用權</w:t>
      </w:r>
      <w:r w:rsidRPr="00DA53AD">
        <w:rPr>
          <w:rFonts w:ascii="Tahoma" w:eastAsia="PMingLiU" w:hAnsi="Tahoma" w:cs="Tahoma"/>
          <w:color w:val="F26200"/>
          <w:sz w:val="22"/>
        </w:rPr>
        <w:t>)</w:t>
      </w:r>
      <w:r w:rsidRPr="00DA53AD">
        <w:rPr>
          <w:rFonts w:ascii="Tahoma" w:eastAsia="PMingLiU" w:hAnsi="Tahoma" w:cs="Tahoma"/>
          <w:color w:val="F26200"/>
          <w:sz w:val="22"/>
        </w:rPr>
        <w:t>、</w:t>
      </w:r>
      <w:r w:rsidRPr="00DA53AD">
        <w:rPr>
          <w:rFonts w:ascii="Tahoma" w:eastAsia="PMingLiU" w:hAnsi="Tahoma" w:cs="Tahoma"/>
          <w:color w:val="F26200"/>
          <w:sz w:val="22"/>
        </w:rPr>
        <w:t>Exchange Hosted Archive Extra Storage (</w:t>
      </w:r>
      <w:r w:rsidRPr="00DA53AD">
        <w:rPr>
          <w:rFonts w:ascii="Tahoma" w:eastAsia="PMingLiU" w:hAnsi="Tahoma" w:cs="Tahoma"/>
          <w:color w:val="F26200"/>
          <w:sz w:val="22"/>
        </w:rPr>
        <w:t>加值訂閱使用權</w:t>
      </w:r>
      <w:r w:rsidRPr="00DA53AD">
        <w:rPr>
          <w:rFonts w:ascii="Tahoma" w:eastAsia="PMingLiU" w:hAnsi="Tahoma" w:cs="Tahoma"/>
          <w:color w:val="F26200"/>
          <w:sz w:val="22"/>
        </w:rPr>
        <w:t>)</w:t>
      </w:r>
      <w:bookmarkEnd w:id="1206"/>
      <w:bookmarkEnd w:id="1207"/>
      <w:r w:rsidRPr="00DA53AD">
        <w:rPr>
          <w:rFonts w:ascii="Tahoma" w:eastAsia="PMingLiU" w:hAnsi="Tahoma" w:cs="Tahoma"/>
          <w:color w:val="F26200"/>
          <w:sz w:val="22"/>
        </w:rPr>
        <w:t xml:space="preserve"> </w:t>
      </w:r>
      <w:bookmarkEnd w:id="1208"/>
    </w:p>
    <w:p w:rsidR="00EC1F23" w:rsidRPr="00DA53AD" w:rsidRDefault="00EC1F23" w:rsidP="00EC1F23">
      <w:pPr>
        <w:ind w:left="900"/>
        <w:rPr>
          <w:rFonts w:eastAsia="PMingLiU" w:cs="Tahoma"/>
        </w:rPr>
      </w:pPr>
    </w:p>
    <w:p w:rsidR="00EC1F23" w:rsidRPr="00DA53AD" w:rsidRDefault="00EC1F23" w:rsidP="0084072C">
      <w:pPr>
        <w:spacing w:after="60"/>
        <w:ind w:left="720"/>
        <w:rPr>
          <w:rFonts w:eastAsia="PMingLiU" w:cs="Tahoma"/>
        </w:rPr>
      </w:pPr>
      <w:r w:rsidRPr="00DA53AD">
        <w:rPr>
          <w:rFonts w:eastAsia="PMingLiU" w:cs="Tahoma"/>
          <w:b/>
          <w:bCs/>
          <w:iCs/>
          <w:color w:val="000000"/>
        </w:rPr>
        <w:t>針對</w:t>
      </w:r>
      <w:r w:rsidRPr="00DA53AD">
        <w:rPr>
          <w:rFonts w:eastAsia="PMingLiU" w:cs="Tahoma"/>
          <w:b/>
          <w:bCs/>
          <w:iCs/>
          <w:color w:val="000000"/>
        </w:rPr>
        <w:t xml:space="preserve"> Exchange Hosted Archive </w:t>
      </w:r>
      <w:r w:rsidRPr="00DA53AD">
        <w:rPr>
          <w:rFonts w:eastAsia="PMingLiU" w:cs="Tahoma"/>
          <w:b/>
          <w:bCs/>
          <w:iCs/>
          <w:color w:val="000000"/>
        </w:rPr>
        <w:t>客戶之</w:t>
      </w:r>
      <w:r w:rsidRPr="00DA53AD">
        <w:rPr>
          <w:rFonts w:eastAsia="PMingLiU" w:cs="Tahoma"/>
          <w:b/>
          <w:bCs/>
          <w:iCs/>
          <w:color w:val="000000"/>
        </w:rPr>
        <w:t xml:space="preserve"> 2011 </w:t>
      </w:r>
      <w:r w:rsidRPr="00DA53AD">
        <w:rPr>
          <w:rFonts w:eastAsia="PMingLiU" w:cs="Tahoma"/>
          <w:b/>
          <w:bCs/>
          <w:iCs/>
          <w:color w:val="000000"/>
        </w:rPr>
        <w:t>年</w:t>
      </w:r>
      <w:r w:rsidRPr="00DA53AD">
        <w:rPr>
          <w:rFonts w:eastAsia="PMingLiU" w:cs="Tahoma"/>
          <w:b/>
          <w:bCs/>
          <w:iCs/>
          <w:color w:val="000000"/>
        </w:rPr>
        <w:t xml:space="preserve"> 5 </w:t>
      </w:r>
      <w:r w:rsidRPr="00DA53AD">
        <w:rPr>
          <w:rFonts w:eastAsia="PMingLiU" w:cs="Tahoma"/>
          <w:b/>
          <w:bCs/>
          <w:iCs/>
          <w:color w:val="000000"/>
        </w:rPr>
        <w:t>月</w:t>
      </w:r>
      <w:r w:rsidRPr="00DA53AD">
        <w:rPr>
          <w:rFonts w:eastAsia="PMingLiU" w:cs="Tahoma"/>
          <w:b/>
          <w:bCs/>
          <w:iCs/>
          <w:color w:val="000000"/>
        </w:rPr>
        <w:t xml:space="preserve"> 1 </w:t>
      </w:r>
      <w:r w:rsidRPr="00DA53AD">
        <w:rPr>
          <w:rFonts w:eastAsia="PMingLiU" w:cs="Tahoma"/>
          <w:b/>
          <w:bCs/>
          <w:iCs/>
          <w:color w:val="000000"/>
        </w:rPr>
        <w:t>日使用權授與</w:t>
      </w:r>
      <w:r w:rsidRPr="00DA53AD">
        <w:rPr>
          <w:rFonts w:eastAsia="PMingLiU" w:cs="Tahoma"/>
          <w:b/>
          <w:iCs/>
          <w:color w:val="000000"/>
        </w:rPr>
        <w:t xml:space="preserve"> </w:t>
      </w:r>
    </w:p>
    <w:p w:rsidR="00EC1F23" w:rsidRPr="00DA53AD" w:rsidRDefault="00EC1F23" w:rsidP="00E62BC4">
      <w:pPr>
        <w:ind w:left="720"/>
        <w:rPr>
          <w:rFonts w:eastAsia="PMingLiU" w:cs="Tahoma"/>
          <w:lang w:eastAsia="zh-TW"/>
        </w:rPr>
      </w:pPr>
      <w:r w:rsidRPr="00DA53AD">
        <w:rPr>
          <w:rFonts w:eastAsia="PMingLiU" w:cs="Tahoma"/>
          <w:iCs/>
          <w:color w:val="000000"/>
          <w:lang w:eastAsia="zh-TW"/>
        </w:rPr>
        <w:t>針對購買</w:t>
      </w:r>
      <w:r w:rsidRPr="00DA53AD">
        <w:rPr>
          <w:rFonts w:eastAsia="PMingLiU" w:cs="Tahoma"/>
          <w:iCs/>
          <w:color w:val="000000"/>
          <w:lang w:eastAsia="zh-TW"/>
        </w:rPr>
        <w:t xml:space="preserve"> Exchange Hosted Archive (EHA) </w:t>
      </w:r>
      <w:r w:rsidRPr="00DA53AD">
        <w:rPr>
          <w:rFonts w:eastAsia="PMingLiU" w:cs="Tahoma"/>
          <w:iCs/>
          <w:color w:val="000000"/>
          <w:lang w:eastAsia="zh-TW"/>
        </w:rPr>
        <w:t>使用權之客戶授與的額外使用權</w:t>
      </w:r>
      <w:r w:rsidRPr="00DA53AD">
        <w:rPr>
          <w:rFonts w:eastAsia="PMingLiU" w:cs="Tahoma"/>
          <w:iCs/>
          <w:color w:val="000000"/>
          <w:lang w:eastAsia="zh-TW"/>
        </w:rPr>
        <w:t xml:space="preserve"> (</w:t>
      </w:r>
      <w:r w:rsidRPr="00DA53AD">
        <w:rPr>
          <w:rFonts w:eastAsia="PMingLiU" w:cs="Tahoma"/>
          <w:iCs/>
          <w:color w:val="000000"/>
          <w:lang w:eastAsia="zh-TW"/>
        </w:rPr>
        <w:t>「免費使用權」</w:t>
      </w:r>
      <w:r w:rsidRPr="00DA53AD">
        <w:rPr>
          <w:rFonts w:eastAsia="PMingLiU" w:cs="Tahoma"/>
          <w:iCs/>
          <w:color w:val="000000"/>
          <w:lang w:eastAsia="zh-TW"/>
        </w:rPr>
        <w:t>)</w:t>
      </w:r>
      <w:r w:rsidRPr="00DA53AD">
        <w:rPr>
          <w:rFonts w:eastAsia="PMingLiU" w:cs="Tahoma"/>
          <w:iCs/>
          <w:color w:val="000000"/>
          <w:lang w:eastAsia="zh-TW"/>
        </w:rPr>
        <w:t>，所授與之數量為前述使用權中，有效日自</w:t>
      </w:r>
      <w:r w:rsidRPr="00DA53AD">
        <w:rPr>
          <w:rFonts w:eastAsia="PMingLiU" w:cs="Tahoma"/>
          <w:iCs/>
          <w:color w:val="000000"/>
          <w:lang w:eastAsia="zh-TW"/>
        </w:rPr>
        <w:t xml:space="preserve"> 2011 </w:t>
      </w:r>
      <w:r w:rsidRPr="00DA53AD">
        <w:rPr>
          <w:rFonts w:eastAsia="PMingLiU" w:cs="Tahoma"/>
          <w:iCs/>
          <w:color w:val="000000"/>
          <w:lang w:eastAsia="zh-TW"/>
        </w:rPr>
        <w:t>年</w:t>
      </w:r>
      <w:r w:rsidRPr="00DA53AD">
        <w:rPr>
          <w:rFonts w:eastAsia="PMingLiU" w:cs="Tahoma"/>
          <w:iCs/>
          <w:color w:val="000000"/>
          <w:lang w:eastAsia="zh-TW"/>
        </w:rPr>
        <w:t xml:space="preserve"> 5 </w:t>
      </w:r>
      <w:r w:rsidRPr="00DA53AD">
        <w:rPr>
          <w:rFonts w:eastAsia="PMingLiU" w:cs="Tahoma"/>
          <w:iCs/>
          <w:color w:val="000000"/>
          <w:lang w:eastAsia="zh-TW"/>
        </w:rPr>
        <w:t>月</w:t>
      </w:r>
      <w:r w:rsidRPr="00DA53AD">
        <w:rPr>
          <w:rFonts w:eastAsia="PMingLiU" w:cs="Tahoma"/>
          <w:iCs/>
          <w:color w:val="000000"/>
          <w:lang w:eastAsia="zh-TW"/>
        </w:rPr>
        <w:t xml:space="preserve"> 1 </w:t>
      </w:r>
      <w:r w:rsidRPr="00DA53AD">
        <w:rPr>
          <w:rFonts w:eastAsia="PMingLiU" w:cs="Tahoma"/>
          <w:iCs/>
          <w:color w:val="000000"/>
          <w:lang w:eastAsia="zh-TW"/>
        </w:rPr>
        <w:t>日起算</w:t>
      </w:r>
      <w:r w:rsidRPr="00DA53AD">
        <w:rPr>
          <w:rFonts w:eastAsia="PMingLiU" w:cs="Tahoma"/>
          <w:iCs/>
          <w:color w:val="000000"/>
          <w:lang w:eastAsia="zh-TW"/>
        </w:rPr>
        <w:t xml:space="preserve"> (</w:t>
      </w:r>
      <w:r w:rsidRPr="00DA53AD">
        <w:rPr>
          <w:rFonts w:eastAsia="PMingLiU" w:cs="Tahoma"/>
          <w:iCs/>
          <w:color w:val="000000"/>
          <w:lang w:eastAsia="zh-TW"/>
        </w:rPr>
        <w:t>「合格使用權」</w:t>
      </w:r>
      <w:r w:rsidRPr="00DA53AD">
        <w:rPr>
          <w:rFonts w:eastAsia="PMingLiU" w:cs="Tahoma"/>
          <w:iCs/>
          <w:color w:val="000000"/>
          <w:lang w:eastAsia="zh-TW"/>
        </w:rPr>
        <w:t xml:space="preserve">) </w:t>
      </w:r>
      <w:r w:rsidRPr="00DA53AD">
        <w:rPr>
          <w:rFonts w:eastAsia="PMingLiU" w:cs="Tahoma"/>
          <w:iCs/>
          <w:color w:val="000000"/>
          <w:lang w:eastAsia="zh-TW"/>
        </w:rPr>
        <w:t>之使用權數量的</w:t>
      </w:r>
      <w:r w:rsidRPr="00DA53AD">
        <w:rPr>
          <w:rFonts w:eastAsia="PMingLiU" w:cs="Tahoma"/>
          <w:iCs/>
          <w:color w:val="000000"/>
          <w:lang w:eastAsia="zh-TW"/>
        </w:rPr>
        <w:t xml:space="preserve"> 15%</w:t>
      </w:r>
      <w:r w:rsidRPr="00DA53AD">
        <w:rPr>
          <w:rFonts w:eastAsia="PMingLiU" w:cs="Tahoma"/>
          <w:iCs/>
          <w:color w:val="000000"/>
          <w:lang w:eastAsia="zh-TW"/>
        </w:rPr>
        <w:t>。只要客戶之合格使用權維持有效，其免費使用權也將持續有效，直到訂閱期間屆滿，客戶由</w:t>
      </w:r>
      <w:r w:rsidRPr="00DA53AD">
        <w:rPr>
          <w:rFonts w:eastAsia="PMingLiU" w:cs="Tahoma"/>
          <w:iCs/>
          <w:color w:val="000000"/>
          <w:lang w:eastAsia="zh-TW"/>
        </w:rPr>
        <w:t xml:space="preserve"> EHA </w:t>
      </w:r>
      <w:r w:rsidRPr="00DA53AD">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BA1490" w:rsidRPr="00DA53AD" w:rsidRDefault="00BA1490" w:rsidP="0084072C">
      <w:pPr>
        <w:rPr>
          <w:rFonts w:eastAsia="PMingLiU" w:cs="Tahoma"/>
          <w:lang w:eastAsia="zh-TW"/>
        </w:rPr>
      </w:pPr>
    </w:p>
    <w:p w:rsidR="00EA6918" w:rsidRPr="00DA53AD" w:rsidRDefault="00EC1F23" w:rsidP="0084072C">
      <w:pPr>
        <w:spacing w:after="60"/>
        <w:ind w:left="720"/>
        <w:rPr>
          <w:rFonts w:eastAsia="PMingLiU" w:cs="Tahoma"/>
          <w:lang w:eastAsia="zh-TW"/>
        </w:rPr>
      </w:pPr>
      <w:r w:rsidRPr="00DA53AD">
        <w:rPr>
          <w:rFonts w:eastAsia="PMingLiU" w:cs="Tahoma"/>
          <w:b/>
          <w:bCs/>
          <w:iCs/>
          <w:color w:val="000000"/>
          <w:lang w:eastAsia="zh-TW"/>
        </w:rPr>
        <w:t>針對</w:t>
      </w:r>
      <w:r w:rsidRPr="00DA53AD">
        <w:rPr>
          <w:rFonts w:eastAsia="PMingLiU" w:cs="Tahoma"/>
          <w:b/>
          <w:bCs/>
          <w:iCs/>
          <w:color w:val="000000"/>
          <w:lang w:eastAsia="zh-TW"/>
        </w:rPr>
        <w:t xml:space="preserve"> Exchange Hosted Archive </w:t>
      </w:r>
      <w:r w:rsidRPr="00DA53AD">
        <w:rPr>
          <w:rFonts w:eastAsia="PMingLiU" w:cs="Tahoma"/>
          <w:b/>
          <w:bCs/>
          <w:iCs/>
          <w:color w:val="000000"/>
          <w:lang w:eastAsia="zh-TW"/>
        </w:rPr>
        <w:t>客戶之移轉使用權授與</w:t>
      </w:r>
    </w:p>
    <w:p w:rsidR="00EC1F23" w:rsidRPr="00DA53AD" w:rsidRDefault="00EC1F23" w:rsidP="00E62BC4">
      <w:pPr>
        <w:ind w:left="720"/>
        <w:rPr>
          <w:rFonts w:eastAsia="PMingLiU" w:cs="Tahoma"/>
          <w:lang w:eastAsia="zh-TW"/>
        </w:rPr>
      </w:pPr>
      <w:r w:rsidRPr="00DA53AD">
        <w:rPr>
          <w:rFonts w:eastAsia="PMingLiU" w:cs="Tahoma"/>
          <w:iCs/>
          <w:color w:val="000000"/>
          <w:lang w:eastAsia="zh-TW"/>
        </w:rPr>
        <w:t>移轉至後續線上服務的</w:t>
      </w:r>
      <w:r w:rsidRPr="00DA53AD">
        <w:rPr>
          <w:rFonts w:eastAsia="PMingLiU" w:cs="Tahoma"/>
          <w:iCs/>
          <w:color w:val="000000"/>
          <w:lang w:eastAsia="zh-TW"/>
        </w:rPr>
        <w:t xml:space="preserve"> EHA </w:t>
      </w:r>
      <w:r w:rsidRPr="00DA53AD">
        <w:rPr>
          <w:rFonts w:eastAsia="PMingLiU" w:cs="Tahoma"/>
          <w:iCs/>
          <w:color w:val="000000"/>
          <w:lang w:eastAsia="zh-TW"/>
        </w:rPr>
        <w:t>客戶將可獲授與後續線上服務的替代使用權，授與數量等於他們所擁有之合格及免費</w:t>
      </w:r>
      <w:r w:rsidRPr="00DA53AD">
        <w:rPr>
          <w:rFonts w:eastAsia="PMingLiU" w:cs="Tahoma"/>
          <w:iCs/>
          <w:color w:val="000000"/>
          <w:lang w:eastAsia="zh-TW"/>
        </w:rPr>
        <w:t xml:space="preserve"> EHA </w:t>
      </w:r>
      <w:r w:rsidRPr="00DA53AD">
        <w:rPr>
          <w:rFonts w:eastAsia="PMingLiU" w:cs="Tahoma"/>
          <w:iCs/>
          <w:color w:val="000000"/>
          <w:lang w:eastAsia="zh-TW"/>
        </w:rPr>
        <w:t>使用權之總和，如下表所示。該些替代使用權將於訂閱期間屆滿、客戶由</w:t>
      </w:r>
      <w:r w:rsidRPr="00DA53AD">
        <w:rPr>
          <w:rFonts w:eastAsia="PMingLiU" w:cs="Tahoma"/>
          <w:iCs/>
          <w:color w:val="000000"/>
          <w:lang w:eastAsia="zh-TW"/>
        </w:rPr>
        <w:t xml:space="preserve"> EHA </w:t>
      </w:r>
      <w:r w:rsidRPr="00DA53AD">
        <w:rPr>
          <w:rFonts w:eastAsia="PMingLiU" w:cs="Tahoma"/>
          <w:iCs/>
          <w:color w:val="000000"/>
          <w:lang w:eastAsia="zh-TW"/>
        </w:rPr>
        <w:t>移轉至後續線上服務時失去效力。</w:t>
      </w:r>
    </w:p>
    <w:p w:rsidR="00EC1F23" w:rsidRPr="00DA53AD" w:rsidRDefault="00EC1F23" w:rsidP="00E62BC4">
      <w:pPr>
        <w:ind w:left="720"/>
        <w:rPr>
          <w:rFonts w:eastAsia="PMingLiU" w:cs="Tahoma"/>
          <w:lang w:eastAsia="zh-TW"/>
        </w:rPr>
      </w:pPr>
    </w:p>
    <w:p w:rsidR="002512D3" w:rsidRPr="00DA53AD" w:rsidRDefault="00EC1F23" w:rsidP="003165D6">
      <w:pPr>
        <w:ind w:left="720"/>
        <w:rPr>
          <w:rFonts w:eastAsia="PMingLiU" w:cs="Tahoma"/>
        </w:rPr>
      </w:pPr>
      <w:r w:rsidRPr="00DA53AD">
        <w:rPr>
          <w:rFonts w:eastAsia="PMingLiU" w:cs="Tahoma"/>
          <w:iCs/>
          <w:color w:val="000000"/>
        </w:rPr>
        <w:t>於本移轉優惠中所授與之</w:t>
      </w:r>
      <w:r w:rsidRPr="00DA53AD">
        <w:rPr>
          <w:rFonts w:eastAsia="PMingLiU" w:cs="Tahoma"/>
          <w:iCs/>
          <w:color w:val="000000"/>
        </w:rPr>
        <w:t xml:space="preserve"> Exchange Online Plan 2 </w:t>
      </w:r>
      <w:r w:rsidRPr="00DA53AD">
        <w:rPr>
          <w:rFonts w:eastAsia="PMingLiU" w:cs="Tahoma"/>
          <w:iCs/>
          <w:color w:val="000000"/>
        </w:rPr>
        <w:t>使用者訂閱使用權，必須指派給獲得以下相關項目之指派的相同使用者：</w:t>
      </w:r>
      <w:r w:rsidRPr="00DA53AD">
        <w:rPr>
          <w:rFonts w:eastAsia="PMingLiU" w:cs="Tahoma"/>
          <w:iCs/>
          <w:color w:val="000000"/>
        </w:rPr>
        <w:t>Exchange Online Standard</w:t>
      </w:r>
      <w:r w:rsidRPr="00DA53AD">
        <w:rPr>
          <w:rFonts w:eastAsia="PMingLiU" w:cs="Tahoma"/>
          <w:iCs/>
          <w:color w:val="000000"/>
        </w:rPr>
        <w:t>、</w:t>
      </w:r>
      <w:r w:rsidRPr="00DA53AD">
        <w:rPr>
          <w:rFonts w:eastAsia="PMingLiU" w:cs="Tahoma"/>
          <w:iCs/>
          <w:color w:val="000000"/>
        </w:rPr>
        <w:t>Exchange Online Plan 2</w:t>
      </w:r>
      <w:r w:rsidRPr="00DA53AD">
        <w:rPr>
          <w:rFonts w:eastAsia="PMingLiU" w:cs="Tahoma"/>
          <w:iCs/>
          <w:color w:val="000000"/>
        </w:rPr>
        <w:t>、</w:t>
      </w:r>
      <w:r w:rsidRPr="00DA53AD">
        <w:rPr>
          <w:rFonts w:eastAsia="PMingLiU" w:cs="Tahoma"/>
          <w:iCs/>
          <w:color w:val="000000"/>
        </w:rPr>
        <w:t>BPOS Standard</w:t>
      </w:r>
      <w:r w:rsidRPr="00DA53AD">
        <w:rPr>
          <w:rFonts w:eastAsia="PMingLiU" w:cs="Tahoma"/>
          <w:iCs/>
          <w:color w:val="000000"/>
        </w:rPr>
        <w:t>、</w:t>
      </w:r>
      <w:r w:rsidRPr="00DA53AD">
        <w:rPr>
          <w:rFonts w:eastAsia="PMingLiU" w:cs="Tahoma"/>
          <w:iCs/>
          <w:color w:val="000000"/>
        </w:rPr>
        <w:t>Office 365 Enterprise E1</w:t>
      </w:r>
      <w:r w:rsidRPr="00DA53AD">
        <w:rPr>
          <w:rFonts w:eastAsia="PMingLiU" w:cs="Tahoma"/>
          <w:iCs/>
          <w:color w:val="000000"/>
        </w:rPr>
        <w:t>、</w:t>
      </w:r>
      <w:r w:rsidRPr="00DA53AD">
        <w:rPr>
          <w:rFonts w:eastAsia="PMingLiU" w:cs="Tahoma"/>
          <w:iCs/>
          <w:color w:val="000000"/>
        </w:rPr>
        <w:t>BPOS Deskless</w:t>
      </w:r>
      <w:r w:rsidRPr="00DA53AD">
        <w:rPr>
          <w:rFonts w:eastAsia="PMingLiU" w:cs="Tahoma"/>
          <w:iCs/>
          <w:color w:val="000000"/>
        </w:rPr>
        <w:t>、</w:t>
      </w:r>
      <w:r w:rsidRPr="00DA53AD">
        <w:rPr>
          <w:rFonts w:eastAsia="PMingLiU" w:cs="Tahoma"/>
          <w:iCs/>
          <w:color w:val="000000"/>
        </w:rPr>
        <w:t xml:space="preserve">Exchange Online Deskless </w:t>
      </w:r>
      <w:r w:rsidRPr="00DA53AD">
        <w:rPr>
          <w:rFonts w:eastAsia="PMingLiU" w:cs="Tahoma"/>
          <w:iCs/>
          <w:color w:val="000000"/>
        </w:rPr>
        <w:t>或</w:t>
      </w:r>
      <w:r w:rsidRPr="00DA53AD">
        <w:rPr>
          <w:rFonts w:eastAsia="PMingLiU" w:cs="Tahoma"/>
          <w:iCs/>
          <w:color w:val="000000"/>
        </w:rPr>
        <w:t xml:space="preserve"> Exchange Online Kiosk USL</w:t>
      </w:r>
      <w:r w:rsidRPr="00DA53AD">
        <w:rPr>
          <w:rFonts w:eastAsia="PMingLiU" w:cs="Tahoma"/>
          <w:iCs/>
          <w:color w:val="000000"/>
        </w:rPr>
        <w:t>。如果相關之</w:t>
      </w:r>
      <w:r w:rsidRPr="00DA53AD">
        <w:rPr>
          <w:rFonts w:eastAsia="PMingLiU" w:cs="Tahoma"/>
          <w:iCs/>
          <w:color w:val="000000"/>
        </w:rPr>
        <w:t xml:space="preserve"> USL </w:t>
      </w:r>
      <w:r w:rsidRPr="00DA53AD">
        <w:rPr>
          <w:rFonts w:eastAsia="PMingLiU" w:cs="Tahoma"/>
          <w:iCs/>
          <w:color w:val="000000"/>
        </w:rPr>
        <w:t>已重新指定給新的使用者，則</w:t>
      </w:r>
      <w:r w:rsidRPr="00DA53AD">
        <w:rPr>
          <w:rFonts w:eastAsia="PMingLiU" w:cs="Tahoma"/>
          <w:iCs/>
          <w:color w:val="000000"/>
        </w:rPr>
        <w:t xml:space="preserve"> Exchange Online Plan 2 </w:t>
      </w:r>
      <w:r w:rsidRPr="00DA53AD">
        <w:rPr>
          <w:rFonts w:eastAsia="PMingLiU" w:cs="Tahoma"/>
          <w:iCs/>
          <w:color w:val="000000"/>
        </w:rPr>
        <w:t>就必須重新指定給該名新使用者。</w:t>
      </w:r>
    </w:p>
    <w:p w:rsidR="00EC1F23" w:rsidRPr="00DA53AD"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A53AD" w:rsidTr="00C066F9">
        <w:trPr>
          <w:jc w:val="center"/>
        </w:trPr>
        <w:tc>
          <w:tcPr>
            <w:tcW w:w="7740" w:type="dxa"/>
            <w:gridSpan w:val="2"/>
            <w:shd w:val="clear" w:color="auto" w:fill="FABF8F"/>
          </w:tcPr>
          <w:p w:rsidR="00EC1F23" w:rsidRPr="00DA53AD" w:rsidRDefault="00EC1F23" w:rsidP="00022FBE">
            <w:pPr>
              <w:jc w:val="center"/>
              <w:rPr>
                <w:rFonts w:eastAsia="PMingLiU" w:cs="Tahoma"/>
                <w:b/>
                <w:iCs/>
                <w:color w:val="000000"/>
              </w:rPr>
            </w:pPr>
            <w:r w:rsidRPr="00DA53AD">
              <w:rPr>
                <w:rFonts w:eastAsia="PMingLiU" w:cs="Tahoma"/>
                <w:b/>
                <w:iCs/>
                <w:color w:val="000000"/>
              </w:rPr>
              <w:t>移轉使用權之授與</w:t>
            </w:r>
          </w:p>
        </w:tc>
      </w:tr>
      <w:tr w:rsidR="00EC1F23" w:rsidRPr="00DA53AD" w:rsidTr="00C066F9">
        <w:trPr>
          <w:jc w:val="center"/>
        </w:trPr>
        <w:tc>
          <w:tcPr>
            <w:tcW w:w="3960" w:type="dxa"/>
            <w:shd w:val="clear" w:color="auto" w:fill="auto"/>
          </w:tcPr>
          <w:p w:rsidR="00EC1F23" w:rsidRPr="00DA53AD" w:rsidRDefault="00EC1F23" w:rsidP="00022FBE">
            <w:pPr>
              <w:jc w:val="center"/>
              <w:rPr>
                <w:rFonts w:eastAsia="PMingLiU" w:cs="Tahoma"/>
                <w:iCs/>
                <w:color w:val="000000"/>
              </w:rPr>
            </w:pPr>
            <w:r w:rsidRPr="00DA53AD">
              <w:rPr>
                <w:rFonts w:eastAsia="PMingLiU" w:cs="Tahoma"/>
                <w:iCs/>
                <w:color w:val="000000"/>
              </w:rPr>
              <w:t>合格使用權之狀況</w:t>
            </w:r>
          </w:p>
        </w:tc>
        <w:tc>
          <w:tcPr>
            <w:tcW w:w="3780" w:type="dxa"/>
            <w:shd w:val="clear" w:color="auto" w:fill="auto"/>
          </w:tcPr>
          <w:p w:rsidR="00EC1F23" w:rsidRPr="00DA53AD" w:rsidRDefault="00EC1F23" w:rsidP="00022FBE">
            <w:pPr>
              <w:jc w:val="center"/>
              <w:rPr>
                <w:rFonts w:eastAsia="PMingLiU" w:cs="Tahoma"/>
                <w:iCs/>
                <w:color w:val="000000"/>
              </w:rPr>
            </w:pPr>
            <w:r w:rsidRPr="00DA53AD">
              <w:rPr>
                <w:rFonts w:eastAsia="PMingLiU" w:cs="Tahoma"/>
                <w:iCs/>
                <w:color w:val="000000"/>
              </w:rPr>
              <w:t>使用權之授與</w:t>
            </w:r>
          </w:p>
        </w:tc>
      </w:tr>
      <w:tr w:rsidR="00EC1F23" w:rsidRPr="00DA53AD" w:rsidTr="00C066F9">
        <w:trPr>
          <w:jc w:val="center"/>
        </w:trPr>
        <w:tc>
          <w:tcPr>
            <w:tcW w:w="3960" w:type="dxa"/>
            <w:shd w:val="clear" w:color="auto" w:fill="auto"/>
          </w:tcPr>
          <w:p w:rsidR="00EE53FF" w:rsidRPr="00DA53AD" w:rsidRDefault="00EE53FF" w:rsidP="001051D1">
            <w:pPr>
              <w:spacing w:before="60" w:after="60"/>
              <w:ind w:left="158" w:right="346"/>
              <w:rPr>
                <w:rFonts w:eastAsia="PMingLiU" w:cs="Tahoma"/>
              </w:rPr>
            </w:pPr>
            <w:r w:rsidRPr="00DA53AD">
              <w:rPr>
                <w:rFonts w:eastAsia="PMingLiU" w:cs="Tahoma"/>
                <w:iCs/>
                <w:color w:val="000000"/>
              </w:rPr>
              <w:t xml:space="preserve">EHA </w:t>
            </w:r>
            <w:r w:rsidRPr="00DA53AD">
              <w:rPr>
                <w:rFonts w:eastAsia="PMingLiU" w:cs="Tahoma"/>
                <w:iCs/>
                <w:color w:val="000000"/>
              </w:rPr>
              <w:t>使用者訂閱使用權</w:t>
            </w:r>
            <w:r w:rsidRPr="00DA53AD">
              <w:rPr>
                <w:rFonts w:eastAsia="PMingLiU" w:cs="Tahoma"/>
                <w:iCs/>
                <w:color w:val="000000"/>
              </w:rPr>
              <w:t xml:space="preserve"> (</w:t>
            </w:r>
            <w:r w:rsidRPr="00DA53AD">
              <w:rPr>
                <w:rFonts w:eastAsia="PMingLiU" w:cs="Tahoma"/>
                <w:iCs/>
                <w:color w:val="000000"/>
              </w:rPr>
              <w:t>與</w:t>
            </w:r>
            <w:r w:rsidRPr="00DA53AD">
              <w:rPr>
                <w:rFonts w:eastAsia="PMingLiU" w:cs="Tahoma"/>
                <w:iCs/>
                <w:color w:val="000000"/>
              </w:rPr>
              <w:t xml:space="preserve"> Exchange CAL On Premise </w:t>
            </w:r>
            <w:r w:rsidRPr="00DA53AD">
              <w:rPr>
                <w:rFonts w:eastAsia="PMingLiU" w:cs="Tahoma"/>
                <w:iCs/>
                <w:color w:val="000000"/>
              </w:rPr>
              <w:t>搭配使用</w:t>
            </w:r>
            <w:r w:rsidRPr="00DA53AD">
              <w:rPr>
                <w:rFonts w:eastAsia="PMingLiU" w:cs="Tahoma"/>
                <w:iCs/>
                <w:color w:val="000000"/>
              </w:rPr>
              <w:t>)</w:t>
            </w:r>
          </w:p>
          <w:p w:rsidR="00EC1F23" w:rsidRPr="00DA53AD" w:rsidRDefault="00EC1F23" w:rsidP="001051D1">
            <w:pPr>
              <w:spacing w:before="60" w:after="60"/>
              <w:ind w:left="158" w:right="346"/>
              <w:rPr>
                <w:rFonts w:eastAsia="PMingLiU" w:cs="Tahoma"/>
              </w:rPr>
            </w:pPr>
            <w:r w:rsidRPr="00DA53AD">
              <w:rPr>
                <w:rFonts w:eastAsia="PMingLiU" w:cs="Tahoma"/>
                <w:iCs/>
                <w:color w:val="000000"/>
              </w:rPr>
              <w:t xml:space="preserve">EHA </w:t>
            </w:r>
            <w:r w:rsidRPr="00DA53AD">
              <w:rPr>
                <w:rFonts w:eastAsia="PMingLiU" w:cs="Tahoma"/>
                <w:iCs/>
                <w:color w:val="000000"/>
              </w:rPr>
              <w:t>使用者訂閱使用權</w:t>
            </w:r>
            <w:r w:rsidRPr="00DA53AD">
              <w:rPr>
                <w:rFonts w:eastAsia="PMingLiU" w:cs="Tahoma"/>
                <w:iCs/>
                <w:color w:val="000000"/>
              </w:rPr>
              <w:t xml:space="preserve"> (</w:t>
            </w:r>
            <w:r w:rsidRPr="00DA53AD">
              <w:rPr>
                <w:rFonts w:eastAsia="PMingLiU" w:cs="Tahoma"/>
                <w:iCs/>
                <w:color w:val="000000"/>
              </w:rPr>
              <w:t>與</w:t>
            </w:r>
            <w:r w:rsidRPr="00DA53AD">
              <w:rPr>
                <w:rFonts w:eastAsia="PMingLiU" w:cs="Tahoma"/>
                <w:iCs/>
                <w:color w:val="000000"/>
              </w:rPr>
              <w:t xml:space="preserve"> Exchange Online Standard</w:t>
            </w:r>
            <w:r w:rsidRPr="00DA53AD">
              <w:rPr>
                <w:rFonts w:eastAsia="PMingLiU" w:cs="Tahoma"/>
                <w:iCs/>
                <w:color w:val="000000"/>
              </w:rPr>
              <w:t>、</w:t>
            </w:r>
            <w:r w:rsidRPr="00DA53AD">
              <w:rPr>
                <w:rFonts w:eastAsia="PMingLiU" w:cs="Tahoma"/>
                <w:iCs/>
                <w:color w:val="000000"/>
              </w:rPr>
              <w:t xml:space="preserve">Exchange Online Plan </w:t>
            </w:r>
            <w:r w:rsidRPr="00DA53AD">
              <w:rPr>
                <w:rFonts w:eastAsia="PMingLiU" w:cs="Tahoma"/>
                <w:iCs/>
                <w:color w:val="000000"/>
              </w:rPr>
              <w:t>使用者訂閱使用權搭配使用</w:t>
            </w:r>
          </w:p>
          <w:p w:rsidR="00EC1F23" w:rsidRPr="00DA53AD" w:rsidRDefault="00EC1F23" w:rsidP="001051D1">
            <w:pPr>
              <w:spacing w:before="60" w:after="60"/>
              <w:ind w:left="158" w:right="346"/>
              <w:rPr>
                <w:rFonts w:eastAsia="PMingLiU" w:cs="Tahoma"/>
                <w:iCs/>
                <w:color w:val="000000"/>
              </w:rPr>
            </w:pPr>
            <w:r w:rsidRPr="00DA53AD">
              <w:rPr>
                <w:rFonts w:eastAsia="PMingLiU" w:cs="Tahoma"/>
                <w:iCs/>
                <w:color w:val="000000"/>
              </w:rPr>
              <w:t>2</w:t>
            </w:r>
            <w:r w:rsidRPr="00DA53AD">
              <w:rPr>
                <w:rFonts w:eastAsia="PMingLiU" w:cs="Tahoma"/>
                <w:iCs/>
                <w:color w:val="000000"/>
              </w:rPr>
              <w:t>、</w:t>
            </w:r>
            <w:r w:rsidRPr="00DA53AD">
              <w:rPr>
                <w:rFonts w:eastAsia="PMingLiU" w:cs="Tahoma"/>
                <w:iCs/>
                <w:color w:val="000000"/>
              </w:rPr>
              <w:t>BPOS Standard</w:t>
            </w:r>
            <w:r w:rsidRPr="00DA53AD">
              <w:rPr>
                <w:rFonts w:eastAsia="PMingLiU" w:cs="Tahoma"/>
                <w:iCs/>
                <w:color w:val="000000"/>
              </w:rPr>
              <w:t>、</w:t>
            </w:r>
            <w:r w:rsidRPr="00DA53AD">
              <w:rPr>
                <w:rFonts w:eastAsia="PMingLiU" w:cs="Tahoma"/>
                <w:iCs/>
                <w:color w:val="000000"/>
              </w:rPr>
              <w:t>Office 365 E1</w:t>
            </w:r>
            <w:r w:rsidRPr="00DA53AD">
              <w:rPr>
                <w:rFonts w:eastAsia="PMingLiU" w:cs="Tahoma"/>
                <w:iCs/>
                <w:color w:val="000000"/>
              </w:rPr>
              <w:t>、</w:t>
            </w:r>
            <w:r w:rsidRPr="00DA53AD">
              <w:rPr>
                <w:rFonts w:eastAsia="PMingLiU" w:cs="Tahoma"/>
                <w:iCs/>
                <w:color w:val="000000"/>
              </w:rPr>
              <w:t>BPOS Deskless</w:t>
            </w:r>
            <w:r w:rsidRPr="00DA53AD">
              <w:rPr>
                <w:rFonts w:eastAsia="PMingLiU" w:cs="Tahoma"/>
                <w:iCs/>
                <w:color w:val="000000"/>
              </w:rPr>
              <w:t>、</w:t>
            </w:r>
            <w:r w:rsidRPr="00DA53AD">
              <w:rPr>
                <w:rFonts w:eastAsia="PMingLiU" w:cs="Tahoma"/>
                <w:iCs/>
                <w:color w:val="000000"/>
              </w:rPr>
              <w:t xml:space="preserve">Exchange Online Deskless </w:t>
            </w:r>
            <w:r w:rsidRPr="00DA53AD">
              <w:rPr>
                <w:rFonts w:eastAsia="PMingLiU" w:cs="Tahoma"/>
                <w:iCs/>
                <w:color w:val="000000"/>
              </w:rPr>
              <w:t>或</w:t>
            </w:r>
            <w:r w:rsidRPr="00DA53AD">
              <w:rPr>
                <w:rFonts w:eastAsia="PMingLiU" w:cs="Tahoma"/>
                <w:iCs/>
                <w:color w:val="000000"/>
              </w:rPr>
              <w:t xml:space="preserve"> Exchange Online Kiosk)</w:t>
            </w:r>
          </w:p>
        </w:tc>
        <w:tc>
          <w:tcPr>
            <w:tcW w:w="3780" w:type="dxa"/>
            <w:shd w:val="clear" w:color="auto" w:fill="auto"/>
          </w:tcPr>
          <w:p w:rsidR="00EC1F23" w:rsidRPr="00DA53AD" w:rsidRDefault="00EC1F23" w:rsidP="00EE3CF0">
            <w:pPr>
              <w:numPr>
                <w:ilvl w:val="0"/>
                <w:numId w:val="46"/>
              </w:numPr>
              <w:spacing w:before="60" w:after="60"/>
              <w:ind w:right="342"/>
              <w:rPr>
                <w:rFonts w:eastAsia="PMingLiU" w:cs="Tahoma"/>
                <w:iCs/>
                <w:color w:val="000000"/>
              </w:rPr>
            </w:pPr>
            <w:r w:rsidRPr="00DA53AD">
              <w:rPr>
                <w:rFonts w:eastAsia="PMingLiU" w:cs="Tahoma"/>
                <w:iCs/>
                <w:color w:val="000000"/>
              </w:rPr>
              <w:t xml:space="preserve">Exchange Online Plan 2 </w:t>
            </w:r>
            <w:r w:rsidR="000D4FD6">
              <w:rPr>
                <w:rFonts w:eastAsia="PMingLiU" w:cs="Tahoma"/>
                <w:iCs/>
                <w:color w:val="000000"/>
              </w:rPr>
              <w:br/>
            </w:r>
            <w:r w:rsidRPr="00DA53AD">
              <w:rPr>
                <w:rFonts w:eastAsia="PMingLiU" w:cs="Tahoma"/>
                <w:iCs/>
                <w:color w:val="000000"/>
              </w:rPr>
              <w:t>使用者訂閱使用權</w:t>
            </w:r>
          </w:p>
        </w:tc>
      </w:tr>
    </w:tbl>
    <w:p w:rsidR="00DD39C7" w:rsidRPr="00DA53AD" w:rsidRDefault="00DD39C7" w:rsidP="0084072C">
      <w:pPr>
        <w:rPr>
          <w:rFonts w:eastAsia="PMingLiU" w:cs="Tahoma"/>
        </w:rPr>
      </w:pPr>
    </w:p>
    <w:p w:rsidR="00DD39C7" w:rsidRPr="00DA53AD" w:rsidRDefault="00DD39C7" w:rsidP="0084072C">
      <w:pPr>
        <w:spacing w:after="60"/>
        <w:ind w:left="720"/>
        <w:rPr>
          <w:rFonts w:eastAsia="PMingLiU" w:cs="Tahoma"/>
        </w:rPr>
      </w:pPr>
      <w:r w:rsidRPr="00DA53AD">
        <w:rPr>
          <w:rFonts w:eastAsia="PMingLiU" w:cs="Tahoma"/>
          <w:b/>
          <w:color w:val="000000"/>
        </w:rPr>
        <w:t>持續使用具備</w:t>
      </w:r>
      <w:r w:rsidRPr="00DA53AD">
        <w:rPr>
          <w:rFonts w:eastAsia="PMingLiU" w:cs="Tahoma"/>
          <w:b/>
          <w:color w:val="000000"/>
        </w:rPr>
        <w:t xml:space="preserve"> Business Productivity Online Subscription (BPOS) </w:t>
      </w:r>
      <w:r w:rsidRPr="00DA53AD">
        <w:rPr>
          <w:rFonts w:eastAsia="PMingLiU" w:cs="Tahoma"/>
          <w:b/>
          <w:color w:val="000000"/>
        </w:rPr>
        <w:t>和</w:t>
      </w:r>
      <w:r w:rsidRPr="00DA53AD">
        <w:rPr>
          <w:rFonts w:eastAsia="PMingLiU" w:cs="Tahoma"/>
          <w:b/>
          <w:color w:val="000000"/>
        </w:rPr>
        <w:t xml:space="preserve"> Exchange Online Standard </w:t>
      </w:r>
      <w:r w:rsidRPr="00DA53AD">
        <w:rPr>
          <w:rFonts w:eastAsia="PMingLiU" w:cs="Tahoma"/>
          <w:b/>
          <w:color w:val="000000"/>
        </w:rPr>
        <w:t>之有效訂閱的</w:t>
      </w:r>
      <w:r w:rsidRPr="00DA53AD">
        <w:rPr>
          <w:rFonts w:eastAsia="PMingLiU" w:cs="Tahoma"/>
          <w:b/>
          <w:color w:val="000000"/>
        </w:rPr>
        <w:t xml:space="preserve"> Exchange Hosted Archive (EHA)</w:t>
      </w:r>
    </w:p>
    <w:p w:rsidR="00DD39C7" w:rsidRPr="00DA53AD" w:rsidRDefault="00DD39C7" w:rsidP="00DD39C7">
      <w:pPr>
        <w:ind w:left="720"/>
        <w:rPr>
          <w:rFonts w:eastAsia="PMingLiU" w:cs="Tahoma"/>
          <w:lang w:eastAsia="zh-TW"/>
        </w:rPr>
      </w:pPr>
      <w:r w:rsidRPr="00DA53AD">
        <w:rPr>
          <w:rFonts w:eastAsia="PMingLiU" w:cs="Tahoma"/>
          <w:iCs/>
          <w:color w:val="000000"/>
        </w:rPr>
        <w:t>若客戶具備即將屆滿但尚未移轉至</w:t>
      </w:r>
      <w:r w:rsidRPr="00DA53AD">
        <w:rPr>
          <w:rFonts w:eastAsia="PMingLiU" w:cs="Tahoma"/>
          <w:iCs/>
          <w:color w:val="000000"/>
        </w:rPr>
        <w:t xml:space="preserve"> Office 365 </w:t>
      </w:r>
      <w:r w:rsidRPr="00DA53AD">
        <w:rPr>
          <w:rFonts w:eastAsia="PMingLiU" w:cs="Tahoma"/>
          <w:iCs/>
          <w:color w:val="000000"/>
        </w:rPr>
        <w:t>的</w:t>
      </w:r>
      <w:r w:rsidRPr="00DA53AD">
        <w:rPr>
          <w:rFonts w:eastAsia="PMingLiU" w:cs="Tahoma"/>
          <w:iCs/>
          <w:color w:val="000000"/>
        </w:rPr>
        <w:t xml:space="preserve"> EHA </w:t>
      </w:r>
      <w:r w:rsidRPr="00DA53AD">
        <w:rPr>
          <w:rFonts w:eastAsia="PMingLiU" w:cs="Tahoma"/>
          <w:iCs/>
          <w:color w:val="000000"/>
        </w:rPr>
        <w:t>訂閱且其目前已建置在</w:t>
      </w:r>
      <w:r w:rsidRPr="00DA53AD">
        <w:rPr>
          <w:rFonts w:eastAsia="PMingLiU" w:cs="Tahoma"/>
          <w:iCs/>
          <w:color w:val="000000"/>
        </w:rPr>
        <w:t xml:space="preserve"> BPOS </w:t>
      </w:r>
      <w:r w:rsidRPr="00DA53AD">
        <w:rPr>
          <w:rFonts w:eastAsia="PMingLiU" w:cs="Tahoma"/>
          <w:iCs/>
          <w:color w:val="000000"/>
        </w:rPr>
        <w:t>或</w:t>
      </w:r>
      <w:r w:rsidRPr="00DA53AD">
        <w:rPr>
          <w:rFonts w:eastAsia="PMingLiU" w:cs="Tahoma"/>
          <w:iCs/>
          <w:color w:val="000000"/>
        </w:rPr>
        <w:t xml:space="preserve"> Exchange Online Standard </w:t>
      </w:r>
      <w:r w:rsidRPr="00DA53AD">
        <w:rPr>
          <w:rFonts w:eastAsia="PMingLiU" w:cs="Tahoma"/>
          <w:iCs/>
          <w:color w:val="000000"/>
        </w:rPr>
        <w:t>上，則在其</w:t>
      </w:r>
      <w:r w:rsidRPr="00DA53AD">
        <w:rPr>
          <w:rFonts w:eastAsia="PMingLiU" w:cs="Tahoma"/>
          <w:iCs/>
          <w:color w:val="000000"/>
        </w:rPr>
        <w:t xml:space="preserve"> EHA </w:t>
      </w:r>
      <w:r w:rsidRPr="00DA53AD">
        <w:rPr>
          <w:rFonts w:eastAsia="PMingLiU" w:cs="Tahoma"/>
          <w:iCs/>
          <w:color w:val="000000"/>
        </w:rPr>
        <w:t>訂閱屆滿之後仍可以繼續使用</w:t>
      </w:r>
      <w:r w:rsidRPr="00DA53AD">
        <w:rPr>
          <w:rFonts w:eastAsia="PMingLiU" w:cs="Tahoma"/>
          <w:iCs/>
          <w:color w:val="000000"/>
        </w:rPr>
        <w:t xml:space="preserve"> EHA</w:t>
      </w:r>
      <w:r w:rsidRPr="00DA53AD">
        <w:rPr>
          <w:rFonts w:eastAsia="PMingLiU" w:cs="Tahoma"/>
          <w:iCs/>
          <w:color w:val="000000"/>
        </w:rPr>
        <w:t>，直至</w:t>
      </w:r>
      <w:r w:rsidRPr="00DA53AD">
        <w:rPr>
          <w:rFonts w:eastAsia="PMingLiU" w:cs="Tahoma"/>
          <w:iCs/>
          <w:color w:val="000000"/>
        </w:rPr>
        <w:t xml:space="preserve"> (i) </w:t>
      </w:r>
      <w:r w:rsidRPr="00DA53AD">
        <w:rPr>
          <w:rFonts w:eastAsia="PMingLiU" w:cs="Tahoma"/>
          <w:iCs/>
          <w:color w:val="000000"/>
        </w:rPr>
        <w:t>其移轉至</w:t>
      </w:r>
      <w:r w:rsidRPr="00DA53AD">
        <w:rPr>
          <w:rFonts w:eastAsia="PMingLiU" w:cs="Tahoma"/>
          <w:iCs/>
          <w:color w:val="000000"/>
        </w:rPr>
        <w:t xml:space="preserve"> Office 365 </w:t>
      </w:r>
      <w:r w:rsidRPr="00DA53AD">
        <w:rPr>
          <w:rFonts w:eastAsia="PMingLiU" w:cs="Tahoma"/>
          <w:iCs/>
          <w:color w:val="000000"/>
        </w:rPr>
        <w:t>或</w:t>
      </w:r>
      <w:r w:rsidRPr="00DA53AD">
        <w:rPr>
          <w:rFonts w:eastAsia="PMingLiU" w:cs="Tahoma"/>
          <w:iCs/>
          <w:color w:val="000000"/>
        </w:rPr>
        <w:t xml:space="preserve"> (ii) </w:t>
      </w:r>
      <w:r w:rsidRPr="00DA53AD">
        <w:rPr>
          <w:rFonts w:eastAsia="PMingLiU" w:cs="Tahoma"/>
          <w:iCs/>
          <w:color w:val="000000"/>
        </w:rPr>
        <w:t>其</w:t>
      </w:r>
      <w:r w:rsidRPr="00DA53AD">
        <w:rPr>
          <w:rFonts w:eastAsia="PMingLiU" w:cs="Tahoma"/>
          <w:iCs/>
          <w:color w:val="000000"/>
        </w:rPr>
        <w:t xml:space="preserve"> BPOS </w:t>
      </w:r>
      <w:r w:rsidRPr="00DA53AD">
        <w:rPr>
          <w:rFonts w:eastAsia="PMingLiU" w:cs="Tahoma"/>
          <w:iCs/>
          <w:color w:val="000000"/>
        </w:rPr>
        <w:t>或</w:t>
      </w:r>
      <w:r w:rsidRPr="00DA53AD">
        <w:rPr>
          <w:rFonts w:eastAsia="PMingLiU" w:cs="Tahoma"/>
          <w:iCs/>
          <w:color w:val="000000"/>
        </w:rPr>
        <w:t xml:space="preserve"> Exchange Online Standard </w:t>
      </w:r>
      <w:r w:rsidRPr="00DA53AD">
        <w:rPr>
          <w:rFonts w:eastAsia="PMingLiU" w:cs="Tahoma"/>
          <w:iCs/>
          <w:color w:val="000000"/>
        </w:rPr>
        <w:t>的訂閱屆滿為止</w:t>
      </w:r>
      <w:r w:rsidRPr="00DA53AD">
        <w:rPr>
          <w:rFonts w:eastAsia="PMingLiU" w:cs="Tahoma"/>
          <w:iCs/>
          <w:color w:val="000000"/>
        </w:rPr>
        <w:t xml:space="preserve"> (</w:t>
      </w:r>
      <w:r w:rsidRPr="00DA53AD">
        <w:rPr>
          <w:rFonts w:eastAsia="PMingLiU" w:cs="Tahoma"/>
          <w:iCs/>
          <w:color w:val="000000"/>
        </w:rPr>
        <w:t>視何者較早發生</w:t>
      </w:r>
      <w:r w:rsidRPr="00DA53AD">
        <w:rPr>
          <w:rFonts w:eastAsia="PMingLiU" w:cs="Tahoma"/>
          <w:iCs/>
          <w:color w:val="000000"/>
        </w:rPr>
        <w:t>)</w:t>
      </w:r>
      <w:r w:rsidRPr="00DA53AD">
        <w:rPr>
          <w:rFonts w:eastAsia="PMingLiU" w:cs="Tahoma"/>
          <w:iCs/>
          <w:color w:val="000000"/>
        </w:rPr>
        <w:t>。</w:t>
      </w:r>
      <w:r w:rsidRPr="00DA53AD">
        <w:rPr>
          <w:rFonts w:eastAsia="PMingLiU" w:cs="Tahoma"/>
          <w:iCs/>
          <w:color w:val="000000"/>
          <w:lang w:eastAsia="zh-TW"/>
        </w:rPr>
        <w:t>客戶依此優惠方案對</w:t>
      </w:r>
      <w:r w:rsidRPr="00DA53AD">
        <w:rPr>
          <w:rFonts w:eastAsia="PMingLiU" w:cs="Tahoma"/>
          <w:iCs/>
          <w:color w:val="000000"/>
          <w:lang w:eastAsia="zh-TW"/>
        </w:rPr>
        <w:t xml:space="preserve"> EHA </w:t>
      </w:r>
      <w:r w:rsidRPr="00DA53AD">
        <w:rPr>
          <w:rFonts w:eastAsia="PMingLiU" w:cs="Tahoma"/>
          <w:iCs/>
          <w:color w:val="000000"/>
          <w:lang w:eastAsia="zh-TW"/>
        </w:rPr>
        <w:t>之使用係受客戶之大量授權合約的條款及條件及</w:t>
      </w:r>
      <w:r w:rsidRPr="00DA53AD">
        <w:rPr>
          <w:rFonts w:eastAsia="PMingLiU" w:cs="Tahoma"/>
          <w:iCs/>
          <w:color w:val="000000"/>
          <w:lang w:eastAsia="zh-TW"/>
        </w:rPr>
        <w:t xml:space="preserve"> 2011 </w:t>
      </w:r>
      <w:r w:rsidRPr="00DA53AD">
        <w:rPr>
          <w:rFonts w:eastAsia="PMingLiU" w:cs="Tahoma"/>
          <w:iCs/>
          <w:color w:val="000000"/>
          <w:lang w:eastAsia="zh-TW"/>
        </w:rPr>
        <w:t>年</w:t>
      </w:r>
      <w:r w:rsidRPr="00DA53AD">
        <w:rPr>
          <w:rFonts w:eastAsia="PMingLiU" w:cs="Tahoma"/>
          <w:iCs/>
          <w:color w:val="000000"/>
          <w:lang w:eastAsia="zh-TW"/>
        </w:rPr>
        <w:t xml:space="preserve"> 1 </w:t>
      </w:r>
      <w:r w:rsidRPr="00DA53AD">
        <w:rPr>
          <w:rFonts w:eastAsia="PMingLiU" w:cs="Tahoma"/>
          <w:iCs/>
          <w:color w:val="000000"/>
          <w:lang w:eastAsia="zh-TW"/>
        </w:rPr>
        <w:t>月的「產品使用權」中之</w:t>
      </w:r>
      <w:r w:rsidRPr="00DA53AD">
        <w:rPr>
          <w:rFonts w:eastAsia="PMingLiU" w:cs="Tahoma"/>
          <w:iCs/>
          <w:color w:val="000000"/>
          <w:lang w:eastAsia="zh-TW"/>
        </w:rPr>
        <w:t xml:space="preserve"> EHA </w:t>
      </w:r>
      <w:r w:rsidRPr="00DA53AD">
        <w:rPr>
          <w:rFonts w:eastAsia="PMingLiU" w:cs="Tahoma"/>
          <w:iCs/>
          <w:color w:val="000000"/>
          <w:lang w:eastAsia="zh-TW"/>
        </w:rPr>
        <w:t>授權條款所拘束。針對客戶的即將屆滿之</w:t>
      </w:r>
      <w:r w:rsidRPr="00DA53AD">
        <w:rPr>
          <w:rFonts w:eastAsia="PMingLiU" w:cs="Tahoma"/>
          <w:iCs/>
          <w:color w:val="000000"/>
          <w:lang w:eastAsia="zh-TW"/>
        </w:rPr>
        <w:t xml:space="preserve"> EHA </w:t>
      </w:r>
      <w:r w:rsidRPr="00DA53AD">
        <w:rPr>
          <w:rFonts w:eastAsia="PMingLiU" w:cs="Tahoma"/>
          <w:iCs/>
          <w:color w:val="000000"/>
          <w:lang w:eastAsia="zh-TW"/>
        </w:rPr>
        <w:t>使用者或裝置訂閱使用權，將視同客戶具備一份暫時的</w:t>
      </w:r>
      <w:r w:rsidRPr="00DA53AD">
        <w:rPr>
          <w:rFonts w:eastAsia="PMingLiU" w:cs="Tahoma"/>
          <w:iCs/>
          <w:color w:val="000000"/>
          <w:lang w:eastAsia="zh-TW"/>
        </w:rPr>
        <w:t xml:space="preserve"> EHA </w:t>
      </w:r>
      <w:r w:rsidRPr="00DA53AD">
        <w:rPr>
          <w:rFonts w:eastAsia="PMingLiU" w:cs="Tahoma"/>
          <w:iCs/>
          <w:color w:val="000000"/>
          <w:lang w:eastAsia="zh-TW"/>
        </w:rPr>
        <w:t>使用者或裝置訂閱使用權。這些暫時</w:t>
      </w:r>
      <w:r w:rsidRPr="00DA53AD">
        <w:rPr>
          <w:rFonts w:eastAsia="PMingLiU" w:cs="Tahoma"/>
          <w:iCs/>
          <w:color w:val="000000"/>
          <w:lang w:eastAsia="zh-TW"/>
        </w:rPr>
        <w:lastRenderedPageBreak/>
        <w:t>的</w:t>
      </w:r>
      <w:r w:rsidRPr="00DA53AD">
        <w:rPr>
          <w:rFonts w:eastAsia="PMingLiU" w:cs="Tahoma"/>
          <w:iCs/>
          <w:color w:val="000000"/>
          <w:lang w:eastAsia="zh-TW"/>
        </w:rPr>
        <w:t xml:space="preserve"> EHA </w:t>
      </w:r>
      <w:r w:rsidRPr="00DA53AD">
        <w:rPr>
          <w:rFonts w:eastAsia="PMingLiU" w:cs="Tahoma"/>
          <w:iCs/>
          <w:color w:val="000000"/>
          <w:lang w:eastAsia="zh-TW"/>
        </w:rPr>
        <w:t>使用者及裝置訂閱使用權可能僅指派給已對其指派</w:t>
      </w:r>
      <w:r w:rsidRPr="00DA53AD">
        <w:rPr>
          <w:rFonts w:eastAsia="PMingLiU" w:cs="Tahoma"/>
          <w:iCs/>
          <w:color w:val="000000"/>
          <w:lang w:eastAsia="zh-TW"/>
        </w:rPr>
        <w:t xml:space="preserve"> BPOS </w:t>
      </w:r>
      <w:r w:rsidRPr="00DA53AD">
        <w:rPr>
          <w:rFonts w:eastAsia="PMingLiU" w:cs="Tahoma"/>
          <w:iCs/>
          <w:color w:val="000000"/>
          <w:lang w:eastAsia="zh-TW"/>
        </w:rPr>
        <w:t>或</w:t>
      </w:r>
      <w:r w:rsidRPr="00DA53AD">
        <w:rPr>
          <w:rFonts w:eastAsia="PMingLiU" w:cs="Tahoma"/>
          <w:iCs/>
          <w:color w:val="000000"/>
          <w:lang w:eastAsia="zh-TW"/>
        </w:rPr>
        <w:t xml:space="preserve"> Exchange Online Standard </w:t>
      </w:r>
      <w:r w:rsidRPr="00DA53AD">
        <w:rPr>
          <w:rFonts w:eastAsia="PMingLiU" w:cs="Tahoma"/>
          <w:iCs/>
          <w:color w:val="000000"/>
          <w:lang w:eastAsia="zh-TW"/>
        </w:rPr>
        <w:t>使用權的使用者和裝置。</w:t>
      </w:r>
      <w:r w:rsidRPr="00DA53AD">
        <w:rPr>
          <w:rFonts w:eastAsia="PMingLiU" w:cs="Tahoma"/>
          <w:iCs/>
          <w:color w:val="000000"/>
          <w:lang w:eastAsia="zh-TW"/>
        </w:rPr>
        <w:t xml:space="preserve">EHA </w:t>
      </w:r>
      <w:r w:rsidRPr="00DA53AD">
        <w:rPr>
          <w:rFonts w:eastAsia="PMingLiU" w:cs="Tahoma"/>
          <w:iCs/>
          <w:color w:val="000000"/>
          <w:lang w:eastAsia="zh-TW"/>
        </w:rPr>
        <w:t>係依現狀授權，不含任何形式之擔保責任。</w:t>
      </w:r>
    </w:p>
    <w:p w:rsidR="00DD39C7" w:rsidRPr="00B00848" w:rsidRDefault="00DD39C7" w:rsidP="00DD39C7">
      <w:pPr>
        <w:ind w:left="720"/>
        <w:rPr>
          <w:rFonts w:eastAsia="PMingLiU" w:cs="Tahoma"/>
          <w:sz w:val="16"/>
          <w:szCs w:val="16"/>
          <w:lang w:eastAsia="zh-TW"/>
        </w:rPr>
      </w:pPr>
    </w:p>
    <w:p w:rsidR="00023FE7" w:rsidRPr="00B00848" w:rsidRDefault="00023FE7" w:rsidP="00B52F10">
      <w:pPr>
        <w:pStyle w:val="Heading2"/>
        <w:rPr>
          <w:rFonts w:ascii="Tahoma" w:eastAsia="PMingLiU" w:hAnsi="Tahoma" w:cs="Tahoma"/>
          <w:sz w:val="16"/>
          <w:szCs w:val="16"/>
        </w:rPr>
      </w:pPr>
    </w:p>
    <w:p w:rsidR="00827D38" w:rsidRPr="00DA53AD" w:rsidRDefault="00B26237" w:rsidP="00B52F10">
      <w:pPr>
        <w:pStyle w:val="Heading2"/>
        <w:ind w:left="0"/>
        <w:rPr>
          <w:rFonts w:ascii="Tahoma" w:eastAsia="PMingLiU" w:hAnsi="Tahoma" w:cs="Tahoma"/>
        </w:rPr>
      </w:pPr>
      <w:bookmarkStart w:id="1209" w:name="_46_Exchange_Hosted"/>
      <w:bookmarkStart w:id="1210" w:name="_Toc336338307"/>
      <w:bookmarkStart w:id="1211" w:name="_Toc352109564"/>
      <w:bookmarkStart w:id="1212" w:name="Srv_39ExchangeOnDeskWork"/>
      <w:bookmarkEnd w:id="1209"/>
      <w:r w:rsidRPr="00DA53AD">
        <w:rPr>
          <w:rFonts w:ascii="Tahoma" w:eastAsia="PMingLiU" w:hAnsi="Tahoma" w:cs="Tahoma"/>
          <w:color w:val="E25B00"/>
          <w:sz w:val="22"/>
          <w:szCs w:val="22"/>
          <w:vertAlign w:val="superscript"/>
        </w:rPr>
        <w:t>46</w:t>
      </w:r>
      <w:r w:rsidRPr="00DA53AD">
        <w:rPr>
          <w:rFonts w:ascii="Tahoma" w:eastAsia="PMingLiU" w:hAnsi="Tahoma" w:cs="Tahoma"/>
          <w:sz w:val="22"/>
          <w:szCs w:val="22"/>
        </w:rPr>
        <w:t xml:space="preserve"> </w:t>
      </w:r>
      <w:r w:rsidRPr="00DA53AD">
        <w:rPr>
          <w:rFonts w:ascii="Tahoma" w:eastAsia="PMingLiU" w:hAnsi="Tahoma" w:cs="Tahoma"/>
          <w:color w:val="F66400"/>
          <w:sz w:val="22"/>
          <w:szCs w:val="22"/>
        </w:rPr>
        <w:t>Exchange Hosted Encryption (</w:t>
      </w:r>
      <w:r w:rsidRPr="00DA53AD">
        <w:rPr>
          <w:rFonts w:ascii="Tahoma" w:eastAsia="PMingLiU" w:hAnsi="Tahoma" w:cs="Tahoma"/>
          <w:color w:val="F66400"/>
          <w:sz w:val="22"/>
          <w:szCs w:val="22"/>
        </w:rPr>
        <w:t>使用者訂閱使用權</w:t>
      </w:r>
      <w:r w:rsidRPr="00DA53AD">
        <w:rPr>
          <w:rFonts w:ascii="Tahoma" w:eastAsia="PMingLiU" w:hAnsi="Tahoma" w:cs="Tahoma"/>
          <w:color w:val="F66400"/>
          <w:sz w:val="22"/>
          <w:szCs w:val="22"/>
        </w:rPr>
        <w:t>)</w:t>
      </w:r>
      <w:bookmarkEnd w:id="1210"/>
      <w:bookmarkEnd w:id="1211"/>
    </w:p>
    <w:p w:rsidR="00827D38" w:rsidRPr="00B00848" w:rsidRDefault="00827D38" w:rsidP="00827D38">
      <w:pPr>
        <w:ind w:left="900"/>
        <w:rPr>
          <w:rFonts w:eastAsia="PMingLiU" w:cs="Tahoma"/>
          <w:sz w:val="16"/>
          <w:szCs w:val="16"/>
          <w:lang w:eastAsia="zh-TW"/>
        </w:rPr>
      </w:pPr>
    </w:p>
    <w:p w:rsidR="00827D38" w:rsidRPr="00DA53AD" w:rsidRDefault="00827D38" w:rsidP="00E62BC4">
      <w:pPr>
        <w:ind w:left="720"/>
        <w:rPr>
          <w:rFonts w:eastAsia="PMingLiU" w:cs="Tahoma"/>
          <w:lang w:eastAsia="zh-TW"/>
        </w:rPr>
      </w:pPr>
      <w:r w:rsidRPr="00DA53AD">
        <w:rPr>
          <w:rFonts w:eastAsia="PMingLiU" w:cs="Tahoma"/>
          <w:lang w:eastAsia="zh-TW"/>
        </w:rPr>
        <w:t>客戶應該使用相同的有效</w:t>
      </w:r>
      <w:r w:rsidRPr="00DA53AD">
        <w:rPr>
          <w:rFonts w:eastAsia="PMingLiU" w:cs="Tahoma"/>
          <w:lang w:eastAsia="zh-TW"/>
        </w:rPr>
        <w:t xml:space="preserve"> Select </w:t>
      </w:r>
      <w:r w:rsidRPr="00DA53AD">
        <w:rPr>
          <w:rFonts w:eastAsia="PMingLiU" w:cs="Tahoma"/>
          <w:lang w:eastAsia="zh-TW"/>
        </w:rPr>
        <w:t>合約註冊、</w:t>
      </w:r>
      <w:r w:rsidRPr="00DA53AD">
        <w:rPr>
          <w:rFonts w:eastAsia="PMingLiU" w:cs="Tahoma"/>
          <w:lang w:eastAsia="zh-TW"/>
        </w:rPr>
        <w:t xml:space="preserve">Enterprise </w:t>
      </w:r>
      <w:r w:rsidRPr="00DA53AD">
        <w:rPr>
          <w:rFonts w:eastAsia="PMingLiU" w:cs="Tahoma"/>
          <w:lang w:eastAsia="zh-TW"/>
        </w:rPr>
        <w:t>合約註冊或</w:t>
      </w:r>
      <w:r w:rsidRPr="00DA53AD">
        <w:rPr>
          <w:rFonts w:eastAsia="PMingLiU" w:cs="Tahoma"/>
          <w:lang w:eastAsia="zh-TW"/>
        </w:rPr>
        <w:t xml:space="preserve"> Open Value </w:t>
      </w:r>
      <w:r w:rsidRPr="00DA53AD">
        <w:rPr>
          <w:rFonts w:eastAsia="PMingLiU" w:cs="Tahoma"/>
          <w:lang w:eastAsia="zh-TW"/>
        </w:rPr>
        <w:t>合約，在最初訂單之後遞交訂單。</w:t>
      </w:r>
    </w:p>
    <w:p w:rsidR="00827D38" w:rsidRPr="00B00848" w:rsidRDefault="00827D38" w:rsidP="00E62BC4">
      <w:pPr>
        <w:ind w:left="720"/>
        <w:rPr>
          <w:rFonts w:eastAsia="PMingLiU" w:cs="Tahoma"/>
          <w:sz w:val="16"/>
          <w:szCs w:val="16"/>
          <w:lang w:eastAsia="zh-TW"/>
        </w:rPr>
      </w:pPr>
    </w:p>
    <w:p w:rsidR="00023FE7" w:rsidRPr="00DA53AD" w:rsidRDefault="00827D38" w:rsidP="00E62BC4">
      <w:pPr>
        <w:ind w:left="720"/>
        <w:rPr>
          <w:rFonts w:eastAsia="PMingLiU" w:cs="Tahoma"/>
          <w:lang w:eastAsia="zh-TW"/>
        </w:rPr>
      </w:pPr>
      <w:r w:rsidRPr="00DA53AD">
        <w:rPr>
          <w:rFonts w:eastAsia="PMingLiU" w:cs="Tahoma"/>
          <w:lang w:eastAsia="zh-TW"/>
        </w:rPr>
        <w:t>如需線上服務價格及付款條件，請參閱</w:t>
      </w:r>
      <w:hyperlink w:anchor="_第_5_節" w:history="1">
        <w:r w:rsidRPr="00DA53AD">
          <w:rPr>
            <w:rStyle w:val="Hyperlink"/>
            <w:rFonts w:eastAsia="PMingLiU" w:cs="Tahoma"/>
            <w:lang w:eastAsia="zh-TW"/>
          </w:rPr>
          <w:t>第</w:t>
        </w:r>
        <w:r w:rsidRPr="00DA53AD">
          <w:rPr>
            <w:rStyle w:val="Hyperlink"/>
            <w:rFonts w:eastAsia="PMingLiU" w:cs="Tahoma"/>
            <w:lang w:eastAsia="zh-TW"/>
          </w:rPr>
          <w:t xml:space="preserve"> 5 </w:t>
        </w:r>
        <w:r w:rsidRPr="00DA53AD">
          <w:rPr>
            <w:rStyle w:val="Hyperlink"/>
            <w:rFonts w:eastAsia="PMingLiU" w:cs="Tahoma"/>
            <w:lang w:eastAsia="zh-TW"/>
          </w:rPr>
          <w:t>節</w:t>
        </w:r>
      </w:hyperlink>
      <w:r w:rsidRPr="00DA53AD">
        <w:rPr>
          <w:rFonts w:eastAsia="PMingLiU" w:cs="Tahoma"/>
          <w:lang w:eastAsia="zh-TW"/>
        </w:rPr>
        <w:t>。</w:t>
      </w:r>
    </w:p>
    <w:p w:rsidR="00827D38" w:rsidRPr="00B00848" w:rsidRDefault="00827D38" w:rsidP="00827D38">
      <w:pPr>
        <w:ind w:left="900"/>
        <w:rPr>
          <w:rFonts w:eastAsia="PMingLiU" w:cs="Tahoma"/>
          <w:sz w:val="16"/>
          <w:szCs w:val="16"/>
          <w:lang w:eastAsia="zh-TW"/>
        </w:rPr>
      </w:pPr>
    </w:p>
    <w:p w:rsidR="00827D38" w:rsidRDefault="00827D38" w:rsidP="00827D38">
      <w:pPr>
        <w:ind w:left="900"/>
        <w:rPr>
          <w:rFonts w:eastAsia="PMingLiU" w:cs="Tahoma"/>
          <w:sz w:val="16"/>
          <w:szCs w:val="16"/>
          <w:lang w:eastAsia="zh-TW"/>
        </w:rPr>
      </w:pPr>
    </w:p>
    <w:p w:rsidR="003D20B9" w:rsidRDefault="003D20B9" w:rsidP="00827D38">
      <w:pPr>
        <w:ind w:left="900"/>
        <w:rPr>
          <w:rFonts w:eastAsia="PMingLiU" w:cs="Tahoma"/>
          <w:sz w:val="16"/>
          <w:szCs w:val="16"/>
          <w:lang w:eastAsia="zh-TW"/>
        </w:rPr>
      </w:pPr>
    </w:p>
    <w:p w:rsidR="003D20B9" w:rsidRPr="00B00848" w:rsidRDefault="003D20B9" w:rsidP="00827D38">
      <w:pPr>
        <w:ind w:left="900"/>
        <w:rPr>
          <w:rFonts w:eastAsia="PMingLiU" w:cs="Tahoma"/>
          <w:sz w:val="16"/>
          <w:szCs w:val="16"/>
          <w:lang w:eastAsia="zh-TW"/>
        </w:rPr>
      </w:pPr>
    </w:p>
    <w:p w:rsidR="00023FE7" w:rsidRPr="00DA53AD" w:rsidRDefault="0095763C">
      <w:pPr>
        <w:pStyle w:val="Heading3"/>
        <w:rPr>
          <w:rFonts w:ascii="Tahoma" w:eastAsia="PMingLiU" w:hAnsi="Tahoma" w:cs="Tahoma"/>
        </w:rPr>
      </w:pPr>
      <w:bookmarkStart w:id="1213" w:name="_Toc336338308"/>
      <w:bookmarkStart w:id="1214" w:name="_Toc352109565"/>
      <w:bookmarkStart w:id="1215" w:name="Srv_40ExchangeOnDeskWork"/>
      <w:bookmarkStart w:id="1216" w:name="Srv_45ExchangeOnDeskWork"/>
      <w:r w:rsidRPr="00DA53AD">
        <w:rPr>
          <w:rFonts w:ascii="Tahoma" w:eastAsia="PMingLiU" w:hAnsi="Tahoma" w:cs="Tahoma"/>
          <w:caps/>
          <w:color w:val="F66400"/>
          <w:sz w:val="22"/>
          <w:vertAlign w:val="superscript"/>
        </w:rPr>
        <w:t>47</w:t>
      </w:r>
      <w:r w:rsidRPr="00DA53AD">
        <w:rPr>
          <w:rFonts w:ascii="Tahoma" w:eastAsia="PMingLiU" w:hAnsi="Tahoma" w:cs="Tahoma"/>
          <w:color w:val="F66400"/>
          <w:sz w:val="22"/>
        </w:rPr>
        <w:t xml:space="preserve"> Exchange Online Kiosk (</w:t>
      </w:r>
      <w:r w:rsidRPr="00DA53AD">
        <w:rPr>
          <w:rFonts w:ascii="Tahoma" w:eastAsia="PMingLiU" w:hAnsi="Tahoma" w:cs="Tahoma"/>
          <w:color w:val="F66400"/>
          <w:sz w:val="22"/>
        </w:rPr>
        <w:t>使用者訂閱使用權</w:t>
      </w:r>
      <w:r w:rsidRPr="00DA53AD">
        <w:rPr>
          <w:rFonts w:ascii="Tahoma" w:eastAsia="PMingLiU" w:hAnsi="Tahoma" w:cs="Tahoma"/>
          <w:color w:val="F66400"/>
          <w:sz w:val="22"/>
        </w:rPr>
        <w:t>)</w:t>
      </w:r>
      <w:bookmarkEnd w:id="1213"/>
      <w:bookmarkEnd w:id="1214"/>
    </w:p>
    <w:bookmarkEnd w:id="1212"/>
    <w:bookmarkEnd w:id="1215"/>
    <w:bookmarkEnd w:id="1216"/>
    <w:p w:rsidR="00023FE7" w:rsidRPr="00B00848" w:rsidRDefault="00023FE7">
      <w:pPr>
        <w:pStyle w:val="EndnoteText"/>
        <w:rPr>
          <w:rFonts w:ascii="Tahoma" w:eastAsia="PMingLiU" w:hAnsi="Tahoma" w:cs="Tahoma"/>
          <w:sz w:val="16"/>
          <w:szCs w:val="16"/>
        </w:rPr>
      </w:pPr>
    </w:p>
    <w:p w:rsidR="00040ADC" w:rsidRPr="00DA53AD" w:rsidRDefault="00040ADC" w:rsidP="00E62BC4">
      <w:pPr>
        <w:ind w:left="720"/>
        <w:rPr>
          <w:rFonts w:eastAsia="PMingLiU" w:cs="Tahoma"/>
        </w:rPr>
      </w:pPr>
      <w:r w:rsidRPr="00DA53AD">
        <w:rPr>
          <w:rFonts w:eastAsia="PMingLiU" w:cs="Tahoma"/>
          <w:color w:val="000000"/>
          <w:szCs w:val="18"/>
        </w:rPr>
        <w:t>不論客戶授權合約中是否有相反的規定，合格使用者不會包括</w:t>
      </w:r>
      <w:r w:rsidRPr="00DA53AD">
        <w:rPr>
          <w:rFonts w:eastAsia="PMingLiU" w:cs="Tahoma"/>
          <w:color w:val="000000"/>
          <w:szCs w:val="18"/>
        </w:rPr>
        <w:t xml:space="preserve"> Exchange Online Kiosk </w:t>
      </w:r>
      <w:r w:rsidRPr="00DA53AD">
        <w:rPr>
          <w:rFonts w:eastAsia="PMingLiU" w:cs="Tahoma"/>
          <w:color w:val="000000"/>
          <w:szCs w:val="18"/>
        </w:rPr>
        <w:t>的授權使用者。</w:t>
      </w:r>
    </w:p>
    <w:p w:rsidR="00040ADC" w:rsidRPr="00B00848" w:rsidRDefault="00040ADC" w:rsidP="00E62BC4">
      <w:pPr>
        <w:ind w:left="720"/>
        <w:rPr>
          <w:rFonts w:eastAsia="PMingLiU" w:cs="Tahoma"/>
          <w:sz w:val="16"/>
          <w:szCs w:val="16"/>
        </w:rPr>
      </w:pPr>
    </w:p>
    <w:p w:rsidR="00040ADC" w:rsidRPr="00DA53AD" w:rsidRDefault="00040ADC" w:rsidP="00E62BC4">
      <w:pPr>
        <w:ind w:left="720"/>
        <w:rPr>
          <w:rFonts w:eastAsia="PMingLiU" w:cs="Tahoma"/>
        </w:rPr>
      </w:pPr>
      <w:r w:rsidRPr="00DA53AD">
        <w:rPr>
          <w:rFonts w:eastAsia="PMingLiU" w:cs="Tahoma"/>
          <w:color w:val="000000"/>
          <w:szCs w:val="18"/>
        </w:rPr>
        <w:t xml:space="preserve">Exchange Online Kiosk </w:t>
      </w:r>
      <w:r w:rsidRPr="00DA53AD">
        <w:rPr>
          <w:rFonts w:eastAsia="PMingLiU" w:cs="Tahoma"/>
          <w:color w:val="000000"/>
          <w:szCs w:val="18"/>
        </w:rPr>
        <w:t>以前稱為</w:t>
      </w:r>
      <w:r w:rsidRPr="00DA53AD">
        <w:rPr>
          <w:rFonts w:eastAsia="PMingLiU" w:cs="Tahoma"/>
          <w:color w:val="000000"/>
          <w:szCs w:val="18"/>
        </w:rPr>
        <w:t xml:space="preserve"> Exchange Online Deskless Worker</w:t>
      </w:r>
      <w:r w:rsidRPr="00DA53AD">
        <w:rPr>
          <w:rFonts w:eastAsia="PMingLiU" w:cs="Tahoma"/>
          <w:color w:val="000000"/>
          <w:szCs w:val="18"/>
        </w:rPr>
        <w:t>。</w:t>
      </w:r>
    </w:p>
    <w:p w:rsidR="00352135" w:rsidRPr="00B00848" w:rsidRDefault="00352135" w:rsidP="00E62BC4">
      <w:pPr>
        <w:ind w:left="720"/>
        <w:rPr>
          <w:rFonts w:eastAsia="PMingLiU" w:cs="Tahoma"/>
          <w:sz w:val="16"/>
          <w:szCs w:val="16"/>
        </w:rPr>
      </w:pPr>
    </w:p>
    <w:p w:rsidR="00702931" w:rsidRPr="00DA53AD" w:rsidRDefault="00702931" w:rsidP="00AF3B19">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702931" w:rsidRPr="00DA53AD" w:rsidRDefault="00702931" w:rsidP="00E62BC4">
      <w:pPr>
        <w:ind w:left="720"/>
        <w:rPr>
          <w:rFonts w:eastAsia="PMingLiU" w:cs="Tahoma"/>
          <w:lang w:eastAsia="zh-TW"/>
        </w:rPr>
      </w:pPr>
      <w:r w:rsidRPr="00DA53AD">
        <w:rPr>
          <w:rFonts w:eastAsia="PMingLiU" w:cs="Tahoma"/>
          <w:color w:val="000000"/>
          <w:szCs w:val="18"/>
          <w:lang w:eastAsia="zh-TW"/>
        </w:rPr>
        <w:t xml:space="preserve">Office 365 </w:t>
      </w:r>
      <w:r w:rsidRPr="00DA53AD">
        <w:rPr>
          <w:rFonts w:eastAsia="PMingLiU" w:cs="Tahoma"/>
          <w:color w:val="000000"/>
          <w:szCs w:val="18"/>
          <w:lang w:eastAsia="zh-TW"/>
        </w:rPr>
        <w:t>產品系列之部分線上服務</w:t>
      </w:r>
      <w:r w:rsidRPr="00DA53AD">
        <w:rPr>
          <w:rFonts w:eastAsia="PMingLiU" w:cs="Tahoma"/>
          <w:color w:val="000000"/>
          <w:szCs w:val="18"/>
          <w:lang w:eastAsia="zh-TW"/>
        </w:rPr>
        <w:t xml:space="preserve"> (</w:t>
      </w:r>
      <w:r w:rsidRPr="00DA53AD">
        <w:rPr>
          <w:rFonts w:eastAsia="PMingLiU" w:cs="Tahoma"/>
          <w:color w:val="000000"/>
          <w:szCs w:val="18"/>
          <w:lang w:eastAsia="zh-TW"/>
        </w:rPr>
        <w:t>包括</w:t>
      </w:r>
      <w:r w:rsidRPr="00DA53AD">
        <w:rPr>
          <w:rFonts w:eastAsia="PMingLiU" w:cs="Tahoma"/>
          <w:color w:val="000000"/>
          <w:szCs w:val="18"/>
          <w:lang w:eastAsia="zh-TW"/>
        </w:rPr>
        <w:t xml:space="preserve"> Exchange Online Kiosk) </w:t>
      </w:r>
      <w:r w:rsidRPr="00DA53A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B00848">
        <w:rPr>
          <w:rFonts w:eastAsia="PMingLiU" w:cs="Tahoma"/>
          <w:color w:val="000000"/>
          <w:szCs w:val="18"/>
          <w:lang w:eastAsia="zh-TW"/>
        </w:rPr>
        <w:br/>
      </w:r>
      <w:r w:rsidRPr="00DA53AD">
        <w:rPr>
          <w:rFonts w:eastAsia="PMingLiU" w:cs="Tahoma"/>
          <w:color w:val="000000"/>
          <w:szCs w:val="18"/>
          <w:lang w:eastAsia="zh-TW"/>
        </w:rPr>
        <w:t>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702931" w:rsidRPr="00B00848" w:rsidRDefault="00702931" w:rsidP="00E62BC4">
      <w:pPr>
        <w:ind w:left="720"/>
        <w:rPr>
          <w:rFonts w:eastAsia="PMingLiU" w:cs="Tahoma"/>
          <w:sz w:val="16"/>
          <w:szCs w:val="16"/>
          <w:lang w:eastAsia="zh-TW"/>
        </w:rPr>
      </w:pPr>
    </w:p>
    <w:p w:rsidR="00702931" w:rsidRPr="00B00848" w:rsidRDefault="00702931" w:rsidP="00E62BC4">
      <w:pPr>
        <w:ind w:left="720"/>
        <w:rPr>
          <w:rFonts w:eastAsia="PMingLiU" w:cs="Tahoma"/>
          <w:lang w:eastAsia="zh-TW"/>
        </w:rPr>
      </w:pPr>
      <w:r w:rsidRPr="00B00848">
        <w:rPr>
          <w:rFonts w:eastAsia="PMingLiU" w:cs="Tahoma"/>
          <w:color w:val="000000"/>
          <w:szCs w:val="18"/>
          <w:lang w:eastAsia="zh-TW"/>
        </w:rPr>
        <w:t>線上服務一旦透過政府社群雲端提供，則於整個訂閱期間內都會維持此種模式。客戶如為美國聯邦、州立、</w:t>
      </w:r>
      <w:r w:rsidR="003D20B9">
        <w:rPr>
          <w:rFonts w:eastAsia="PMingLiU" w:cs="Tahoma"/>
          <w:color w:val="000000"/>
          <w:szCs w:val="18"/>
          <w:lang w:eastAsia="zh-TW"/>
        </w:rPr>
        <w:br/>
      </w:r>
      <w:r w:rsidRPr="00B00848">
        <w:rPr>
          <w:rFonts w:eastAsia="PMingLiU" w:cs="Tahoma"/>
          <w:color w:val="000000"/>
          <w:szCs w:val="18"/>
          <w:lang w:eastAsia="zh-TW"/>
        </w:rPr>
        <w:t>地方或部落之政府機構，均必須為美國政府</w:t>
      </w:r>
      <w:r w:rsidRPr="00B00848">
        <w:rPr>
          <w:rFonts w:eastAsia="PMingLiU" w:cs="Tahoma"/>
          <w:color w:val="000000"/>
          <w:szCs w:val="18"/>
          <w:lang w:eastAsia="zh-TW"/>
        </w:rPr>
        <w:t xml:space="preserve"> Enterprise </w:t>
      </w:r>
      <w:r w:rsidRPr="00B00848">
        <w:rPr>
          <w:rFonts w:eastAsia="PMingLiU" w:cs="Tahoma"/>
          <w:color w:val="000000"/>
          <w:szCs w:val="18"/>
          <w:lang w:eastAsia="zh-TW"/>
        </w:rPr>
        <w:t>註冊或</w:t>
      </w:r>
      <w:r w:rsidRPr="00B00848">
        <w:rPr>
          <w:rFonts w:eastAsia="PMingLiU" w:cs="Tahoma"/>
          <w:color w:val="000000"/>
          <w:szCs w:val="18"/>
          <w:lang w:eastAsia="zh-TW"/>
        </w:rPr>
        <w:t xml:space="preserve"> Enterprise Subscription </w:t>
      </w:r>
      <w:r w:rsidRPr="00B00848">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023FE7" w:rsidRPr="00B00848" w:rsidRDefault="00023FE7" w:rsidP="00E62BC4">
      <w:pPr>
        <w:pStyle w:val="Heading2"/>
        <w:rPr>
          <w:rFonts w:ascii="Tahoma" w:eastAsia="PMingLiU" w:hAnsi="Tahoma" w:cs="Tahoma"/>
          <w:b w:val="0"/>
          <w:sz w:val="16"/>
          <w:szCs w:val="16"/>
        </w:rPr>
      </w:pPr>
      <w:bookmarkStart w:id="1217" w:name="Srv_41ExchangeSvr07EntCAL"/>
    </w:p>
    <w:p w:rsidR="00C066F9" w:rsidRPr="00B00848" w:rsidRDefault="00C066F9" w:rsidP="00C066F9">
      <w:pPr>
        <w:ind w:left="720"/>
        <w:rPr>
          <w:rFonts w:eastAsia="PMingLiU" w:cs="Tahoma"/>
          <w:sz w:val="16"/>
          <w:szCs w:val="16"/>
          <w:lang w:eastAsia="zh-TW"/>
        </w:rPr>
      </w:pPr>
    </w:p>
    <w:p w:rsidR="00371299" w:rsidRPr="00DA53AD" w:rsidRDefault="0095763C" w:rsidP="00B17EFB">
      <w:pPr>
        <w:pStyle w:val="Heading3"/>
        <w:rPr>
          <w:rFonts w:ascii="Tahoma" w:eastAsia="PMingLiU" w:hAnsi="Tahoma" w:cs="Tahoma"/>
        </w:rPr>
      </w:pPr>
      <w:bookmarkStart w:id="1218" w:name="_48_Exchange_Online"/>
      <w:bookmarkStart w:id="1219" w:name="_Toc336338309"/>
      <w:bookmarkStart w:id="1220" w:name="_Toc352109566"/>
      <w:bookmarkStart w:id="1221" w:name="Srv_46ExhangeOnlinePlan1"/>
      <w:bookmarkStart w:id="1222" w:name="Srv_42ExchangeSvr2010EntCAL"/>
      <w:bookmarkStart w:id="1223" w:name="Srv_47ExchangeSvr2010EntCAL"/>
      <w:bookmarkEnd w:id="1218"/>
      <w:r w:rsidRPr="00DA53AD">
        <w:rPr>
          <w:rFonts w:ascii="Tahoma" w:eastAsia="PMingLiU" w:hAnsi="Tahoma" w:cs="Tahoma"/>
          <w:caps/>
          <w:color w:val="F66400"/>
          <w:sz w:val="22"/>
          <w:szCs w:val="22"/>
          <w:vertAlign w:val="superscript"/>
        </w:rPr>
        <w:t>48</w:t>
      </w:r>
      <w:r w:rsidRPr="00DA53AD">
        <w:rPr>
          <w:rFonts w:ascii="Tahoma" w:eastAsia="PMingLiU" w:hAnsi="Tahoma" w:cs="Tahoma"/>
          <w:color w:val="F66400"/>
          <w:sz w:val="22"/>
          <w:szCs w:val="22"/>
        </w:rPr>
        <w:t xml:space="preserve"> Exchange Online Plan 1</w:t>
      </w:r>
      <w:bookmarkEnd w:id="1219"/>
      <w:bookmarkEnd w:id="1220"/>
    </w:p>
    <w:bookmarkEnd w:id="1221"/>
    <w:p w:rsidR="00371299" w:rsidRPr="00B00848" w:rsidRDefault="00371299" w:rsidP="00371299">
      <w:pPr>
        <w:outlineLvl w:val="2"/>
        <w:rPr>
          <w:rFonts w:eastAsia="PMingLiU" w:cs="Tahoma"/>
          <w:sz w:val="16"/>
          <w:szCs w:val="16"/>
        </w:rPr>
      </w:pPr>
    </w:p>
    <w:p w:rsidR="00371299" w:rsidRPr="00DA53AD" w:rsidRDefault="00371299" w:rsidP="00371299">
      <w:pPr>
        <w:ind w:left="720"/>
        <w:contextualSpacing/>
        <w:rPr>
          <w:rFonts w:eastAsia="PMingLiU" w:cs="Tahoma"/>
        </w:rPr>
      </w:pPr>
      <w:r w:rsidRPr="00DA53AD">
        <w:rPr>
          <w:rFonts w:eastAsia="PMingLiU" w:cs="Tahoma"/>
          <w:szCs w:val="20"/>
        </w:rPr>
        <w:t xml:space="preserve">Exchange Online Plan 1 </w:t>
      </w:r>
      <w:r w:rsidRPr="00DA53AD">
        <w:rPr>
          <w:rFonts w:eastAsia="PMingLiU" w:cs="Tahoma"/>
          <w:szCs w:val="20"/>
        </w:rPr>
        <w:t>以前稱為</w:t>
      </w:r>
      <w:r w:rsidRPr="00DA53AD">
        <w:rPr>
          <w:rFonts w:eastAsia="PMingLiU" w:cs="Tahoma"/>
          <w:szCs w:val="20"/>
        </w:rPr>
        <w:t xml:space="preserve"> Exchange Online Standard</w:t>
      </w:r>
      <w:r w:rsidRPr="00DA53AD">
        <w:rPr>
          <w:rFonts w:eastAsia="PMingLiU" w:cs="Tahoma"/>
          <w:szCs w:val="20"/>
        </w:rPr>
        <w:t>。</w:t>
      </w:r>
    </w:p>
    <w:p w:rsidR="00A61080" w:rsidRPr="00B00848" w:rsidRDefault="00A61080" w:rsidP="00C066F9">
      <w:pPr>
        <w:ind w:left="720"/>
        <w:contextualSpacing/>
        <w:rPr>
          <w:rFonts w:eastAsia="PMingLiU" w:cs="Tahoma"/>
          <w:sz w:val="16"/>
          <w:szCs w:val="16"/>
        </w:rPr>
      </w:pPr>
    </w:p>
    <w:p w:rsidR="00A61080" w:rsidRPr="00DA53AD" w:rsidRDefault="00A61080" w:rsidP="00A61080">
      <w:pPr>
        <w:ind w:left="720"/>
        <w:rPr>
          <w:rFonts w:eastAsia="PMingLiU" w:cs="Tahoma"/>
        </w:rPr>
      </w:pPr>
      <w:r w:rsidRPr="00DA53AD">
        <w:rPr>
          <w:rFonts w:eastAsia="PMingLiU" w:cs="Tahoma"/>
          <w:color w:val="000000"/>
          <w:szCs w:val="18"/>
        </w:rPr>
        <w:t>儘管產品使用權中有任何相反規定，依照</w:t>
      </w:r>
      <w:r w:rsidRPr="00DA53AD">
        <w:rPr>
          <w:rFonts w:eastAsia="PMingLiU" w:cs="Tahoma"/>
          <w:color w:val="000000"/>
          <w:szCs w:val="18"/>
        </w:rPr>
        <w:t xml:space="preserve"> Campus </w:t>
      </w:r>
      <w:r w:rsidRPr="00DA53AD">
        <w:rPr>
          <w:rFonts w:eastAsia="PMingLiU" w:cs="Tahoma"/>
          <w:color w:val="000000"/>
          <w:szCs w:val="18"/>
        </w:rPr>
        <w:t>及</w:t>
      </w:r>
      <w:r w:rsidRPr="00DA53AD">
        <w:rPr>
          <w:rFonts w:eastAsia="PMingLiU" w:cs="Tahoma"/>
          <w:color w:val="000000"/>
          <w:szCs w:val="18"/>
        </w:rPr>
        <w:t xml:space="preserve"> School </w:t>
      </w:r>
      <w:r w:rsidRPr="00DA53AD">
        <w:rPr>
          <w:rFonts w:eastAsia="PMingLiU" w:cs="Tahoma"/>
          <w:color w:val="000000"/>
          <w:szCs w:val="18"/>
        </w:rPr>
        <w:t>合約取得之</w:t>
      </w:r>
      <w:r w:rsidRPr="00DA53AD">
        <w:rPr>
          <w:rFonts w:eastAsia="PMingLiU" w:cs="Tahoma"/>
          <w:color w:val="000000"/>
          <w:szCs w:val="18"/>
        </w:rPr>
        <w:t xml:space="preserve"> Exchange Online Plan 1 User SL </w:t>
      </w:r>
      <w:r w:rsidR="0056676E">
        <w:rPr>
          <w:rFonts w:eastAsia="PMingLiU" w:cs="Tahoma"/>
          <w:color w:val="000000"/>
          <w:szCs w:val="18"/>
        </w:rPr>
        <w:br/>
      </w:r>
      <w:r w:rsidRPr="00DA53AD">
        <w:rPr>
          <w:rFonts w:eastAsia="PMingLiU" w:cs="Tahoma"/>
          <w:color w:val="000000"/>
          <w:szCs w:val="18"/>
        </w:rPr>
        <w:t>不允許存取</w:t>
      </w:r>
      <w:r w:rsidRPr="00DA53AD">
        <w:rPr>
          <w:rFonts w:eastAsia="PMingLiU" w:cs="Tahoma"/>
          <w:color w:val="000000"/>
          <w:szCs w:val="18"/>
        </w:rPr>
        <w:t xml:space="preserve"> Exchange Server</w:t>
      </w:r>
      <w:r w:rsidRPr="00DA53AD">
        <w:rPr>
          <w:rFonts w:eastAsia="PMingLiU" w:cs="Tahoma"/>
          <w:color w:val="000000"/>
          <w:szCs w:val="18"/>
        </w:rPr>
        <w:t>。</w:t>
      </w:r>
    </w:p>
    <w:p w:rsidR="00B23BE6" w:rsidRPr="00DA53AD" w:rsidRDefault="00B23BE6" w:rsidP="00A61080">
      <w:pPr>
        <w:ind w:left="720"/>
        <w:rPr>
          <w:rFonts w:eastAsia="PMingLiU" w:cs="Tahoma"/>
        </w:rPr>
      </w:pPr>
    </w:p>
    <w:p w:rsidR="00702931" w:rsidRPr="00DA53AD" w:rsidRDefault="00702931" w:rsidP="0067725A">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702931" w:rsidRPr="00DA53AD" w:rsidRDefault="00702931" w:rsidP="00702931">
      <w:pPr>
        <w:ind w:left="720"/>
        <w:rPr>
          <w:rFonts w:eastAsia="PMingLiU" w:cs="Tahoma"/>
          <w:lang w:eastAsia="zh-TW"/>
        </w:rPr>
      </w:pPr>
      <w:r w:rsidRPr="00DA53AD">
        <w:rPr>
          <w:rFonts w:eastAsia="PMingLiU" w:cs="Tahoma"/>
          <w:color w:val="000000"/>
          <w:szCs w:val="18"/>
          <w:lang w:eastAsia="zh-TW"/>
        </w:rPr>
        <w:t xml:space="preserve">Office 365 </w:t>
      </w:r>
      <w:r w:rsidRPr="00DA53AD">
        <w:rPr>
          <w:rFonts w:eastAsia="PMingLiU" w:cs="Tahoma"/>
          <w:color w:val="000000"/>
          <w:szCs w:val="18"/>
          <w:lang w:eastAsia="zh-TW"/>
        </w:rPr>
        <w:t>產品系列之部分線上服務</w:t>
      </w:r>
      <w:r w:rsidRPr="00DA53AD">
        <w:rPr>
          <w:rFonts w:eastAsia="PMingLiU" w:cs="Tahoma"/>
          <w:color w:val="000000"/>
          <w:szCs w:val="18"/>
          <w:lang w:eastAsia="zh-TW"/>
        </w:rPr>
        <w:t xml:space="preserve"> (</w:t>
      </w:r>
      <w:r w:rsidRPr="00DA53AD">
        <w:rPr>
          <w:rFonts w:eastAsia="PMingLiU" w:cs="Tahoma"/>
          <w:color w:val="000000"/>
          <w:szCs w:val="18"/>
          <w:lang w:eastAsia="zh-TW"/>
        </w:rPr>
        <w:t>包括</w:t>
      </w:r>
      <w:r w:rsidRPr="00DA53AD">
        <w:rPr>
          <w:rFonts w:eastAsia="PMingLiU" w:cs="Tahoma"/>
          <w:color w:val="000000"/>
          <w:szCs w:val="18"/>
          <w:lang w:eastAsia="zh-TW"/>
        </w:rPr>
        <w:t xml:space="preserve"> Exchange Online Plan 1) </w:t>
      </w:r>
      <w:r w:rsidRPr="00DA53A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B00848">
        <w:rPr>
          <w:rFonts w:eastAsia="PMingLiU" w:cs="Tahoma"/>
          <w:color w:val="000000"/>
          <w:szCs w:val="18"/>
          <w:lang w:eastAsia="zh-TW"/>
        </w:rPr>
        <w:br/>
      </w:r>
      <w:r w:rsidRPr="00DA53AD">
        <w:rPr>
          <w:rFonts w:eastAsia="PMingLiU" w:cs="Tahoma"/>
          <w:color w:val="000000"/>
          <w:szCs w:val="18"/>
          <w:lang w:eastAsia="zh-TW"/>
        </w:rPr>
        <w:t>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702931" w:rsidRPr="00B00848" w:rsidRDefault="00702931" w:rsidP="00702931">
      <w:pPr>
        <w:ind w:left="720"/>
        <w:rPr>
          <w:rFonts w:eastAsia="PMingLiU" w:cs="Tahoma"/>
          <w:sz w:val="16"/>
          <w:szCs w:val="16"/>
          <w:lang w:eastAsia="zh-TW"/>
        </w:rPr>
      </w:pPr>
    </w:p>
    <w:p w:rsidR="00702931" w:rsidRPr="00DA53AD" w:rsidRDefault="00702931" w:rsidP="00702931">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3D20B9">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23BE6" w:rsidRDefault="00B23BE6" w:rsidP="00A61080">
      <w:pPr>
        <w:ind w:left="720"/>
        <w:rPr>
          <w:rFonts w:eastAsia="PMingLiU" w:cs="Tahoma"/>
          <w:lang w:eastAsia="zh-TW"/>
        </w:rPr>
      </w:pPr>
    </w:p>
    <w:p w:rsidR="003D20B9" w:rsidRPr="00DA53AD" w:rsidRDefault="003D20B9" w:rsidP="00A61080">
      <w:pPr>
        <w:ind w:left="720"/>
        <w:rPr>
          <w:rFonts w:eastAsia="PMingLiU" w:cs="Tahoma"/>
          <w:lang w:eastAsia="zh-TW"/>
        </w:rPr>
      </w:pPr>
    </w:p>
    <w:p w:rsidR="00D70D2C" w:rsidRPr="00DA53AD" w:rsidRDefault="001D5998" w:rsidP="00D70D2C">
      <w:pPr>
        <w:pStyle w:val="Heading2"/>
        <w:ind w:left="0"/>
        <w:rPr>
          <w:rFonts w:ascii="Tahoma" w:eastAsia="PMingLiU" w:hAnsi="Tahoma" w:cs="Tahoma"/>
        </w:rPr>
      </w:pPr>
      <w:bookmarkStart w:id="1224" w:name="_49_Exchange_Online"/>
      <w:bookmarkStart w:id="1225" w:name="_Toc352109567"/>
      <w:bookmarkStart w:id="1226" w:name="Srv_50ExchangeOnlinePlan2"/>
      <w:bookmarkEnd w:id="1224"/>
      <w:r w:rsidRPr="00DA53AD">
        <w:rPr>
          <w:rFonts w:ascii="Tahoma" w:eastAsia="PMingLiU" w:hAnsi="Tahoma" w:cs="Tahoma"/>
          <w:caps/>
          <w:color w:val="F66400"/>
          <w:sz w:val="22"/>
          <w:szCs w:val="20"/>
          <w:vertAlign w:val="superscript"/>
        </w:rPr>
        <w:t>49</w:t>
      </w:r>
      <w:r w:rsidRPr="00DA53AD">
        <w:rPr>
          <w:rFonts w:ascii="Tahoma" w:eastAsia="PMingLiU" w:hAnsi="Tahoma" w:cs="Tahoma"/>
          <w:color w:val="F66400"/>
          <w:sz w:val="22"/>
          <w:szCs w:val="20"/>
        </w:rPr>
        <w:t xml:space="preserve"> Exchange Online Plan 2</w:t>
      </w:r>
      <w:bookmarkEnd w:id="1225"/>
    </w:p>
    <w:bookmarkEnd w:id="1226"/>
    <w:p w:rsidR="00D70D2C" w:rsidRPr="00DA53AD" w:rsidRDefault="00D70D2C" w:rsidP="00D70D2C">
      <w:pPr>
        <w:outlineLvl w:val="2"/>
        <w:rPr>
          <w:rFonts w:eastAsia="PMingLiU" w:cs="Tahoma"/>
        </w:rPr>
      </w:pPr>
    </w:p>
    <w:p w:rsidR="00D70D2C" w:rsidRPr="00B00848" w:rsidRDefault="00D70D2C" w:rsidP="00D70D2C">
      <w:pPr>
        <w:pStyle w:val="ListParagraph"/>
        <w:rPr>
          <w:rFonts w:ascii="Tahoma" w:eastAsia="PMingLiU" w:hAnsi="Tahoma" w:cs="Tahoma"/>
          <w:sz w:val="18"/>
          <w:szCs w:val="18"/>
        </w:rPr>
      </w:pPr>
      <w:r w:rsidRPr="00B00848">
        <w:rPr>
          <w:rFonts w:ascii="Tahoma" w:eastAsia="PMingLiU" w:hAnsi="Tahoma" w:cs="Tahoma"/>
          <w:color w:val="000000"/>
          <w:sz w:val="18"/>
          <w:szCs w:val="18"/>
        </w:rPr>
        <w:t xml:space="preserve">Exchange Online Plan 2 </w:t>
      </w:r>
      <w:r w:rsidRPr="00B00848">
        <w:rPr>
          <w:rFonts w:ascii="Tahoma" w:eastAsia="PMingLiU" w:hAnsi="Tahoma" w:cs="Tahoma"/>
          <w:color w:val="000000"/>
          <w:sz w:val="18"/>
          <w:szCs w:val="18"/>
        </w:rPr>
        <w:t>是</w:t>
      </w:r>
      <w:r w:rsidRPr="00B00848">
        <w:rPr>
          <w:rFonts w:ascii="Tahoma" w:eastAsia="PMingLiU" w:hAnsi="Tahoma" w:cs="Tahoma"/>
          <w:color w:val="000000"/>
          <w:sz w:val="18"/>
          <w:szCs w:val="18"/>
        </w:rPr>
        <w:t xml:space="preserve"> Exchange Hosted Archive </w:t>
      </w:r>
      <w:r w:rsidRPr="00B00848">
        <w:rPr>
          <w:rFonts w:ascii="Tahoma" w:eastAsia="PMingLiU" w:hAnsi="Tahoma" w:cs="Tahoma"/>
          <w:color w:val="000000"/>
          <w:sz w:val="18"/>
          <w:szCs w:val="18"/>
        </w:rPr>
        <w:t>的後續線上服務。</w:t>
      </w:r>
    </w:p>
    <w:p w:rsidR="00D70D2C" w:rsidRPr="00B00848" w:rsidRDefault="00D70D2C" w:rsidP="00D70D2C">
      <w:pPr>
        <w:pStyle w:val="ListParagraph"/>
        <w:rPr>
          <w:rFonts w:ascii="Tahoma" w:eastAsia="PMingLiU" w:hAnsi="Tahoma" w:cs="Tahoma"/>
          <w:sz w:val="18"/>
          <w:szCs w:val="18"/>
        </w:rPr>
      </w:pPr>
    </w:p>
    <w:p w:rsidR="00D70D2C" w:rsidRPr="00B00848" w:rsidRDefault="00D70D2C" w:rsidP="00D70D2C">
      <w:pPr>
        <w:ind w:left="720"/>
        <w:rPr>
          <w:rFonts w:eastAsia="PMingLiU" w:cs="Tahoma"/>
          <w:szCs w:val="18"/>
        </w:rPr>
      </w:pPr>
      <w:r w:rsidRPr="00B00848">
        <w:rPr>
          <w:rFonts w:eastAsia="PMingLiU" w:cs="Tahoma"/>
          <w:color w:val="000000"/>
          <w:szCs w:val="18"/>
        </w:rPr>
        <w:lastRenderedPageBreak/>
        <w:t>如果您從</w:t>
      </w:r>
      <w:r w:rsidRPr="00B00848">
        <w:rPr>
          <w:rFonts w:eastAsia="PMingLiU" w:cs="Tahoma"/>
          <w:color w:val="000000"/>
          <w:szCs w:val="18"/>
        </w:rPr>
        <w:t xml:space="preserve"> Exchange Hosted Archive </w:t>
      </w:r>
      <w:r w:rsidRPr="00B00848">
        <w:rPr>
          <w:rFonts w:eastAsia="PMingLiU" w:cs="Tahoma"/>
          <w:color w:val="000000"/>
          <w:szCs w:val="18"/>
        </w:rPr>
        <w:t>續約為</w:t>
      </w:r>
      <w:r w:rsidRPr="00B00848">
        <w:rPr>
          <w:rFonts w:eastAsia="PMingLiU" w:cs="Tahoma"/>
          <w:color w:val="000000"/>
          <w:szCs w:val="18"/>
        </w:rPr>
        <w:t xml:space="preserve"> Exchange Online Plan 2 </w:t>
      </w:r>
      <w:r w:rsidRPr="00B00848">
        <w:rPr>
          <w:rFonts w:eastAsia="PMingLiU" w:cs="Tahoma"/>
          <w:color w:val="000000"/>
          <w:szCs w:val="18"/>
        </w:rPr>
        <w:t>且尚未移轉至</w:t>
      </w:r>
      <w:r w:rsidRPr="00B00848">
        <w:rPr>
          <w:rFonts w:eastAsia="PMingLiU" w:cs="Tahoma"/>
          <w:color w:val="000000"/>
          <w:szCs w:val="18"/>
        </w:rPr>
        <w:t xml:space="preserve"> Exchange Online Plan 2</w:t>
      </w:r>
      <w:r w:rsidRPr="00B00848">
        <w:rPr>
          <w:rFonts w:eastAsia="PMingLiU" w:cs="Tahoma"/>
          <w:color w:val="000000"/>
          <w:szCs w:val="18"/>
        </w:rPr>
        <w:t>，您的授權使用者可能繼續使用</w:t>
      </w:r>
      <w:r w:rsidRPr="00B00848">
        <w:rPr>
          <w:rFonts w:eastAsia="PMingLiU" w:cs="Tahoma"/>
          <w:color w:val="000000"/>
          <w:szCs w:val="18"/>
        </w:rPr>
        <w:t xml:space="preserve"> Exchange Hosted Archive </w:t>
      </w:r>
      <w:r w:rsidRPr="00B00848">
        <w:rPr>
          <w:rFonts w:eastAsia="PMingLiU" w:cs="Tahoma"/>
          <w:color w:val="000000"/>
          <w:szCs w:val="18"/>
        </w:rPr>
        <w:t>服務，惟需受</w:t>
      </w:r>
      <w:r w:rsidRPr="00B00848">
        <w:rPr>
          <w:rFonts w:eastAsia="PMingLiU" w:cs="Tahoma"/>
          <w:color w:val="000000"/>
          <w:szCs w:val="18"/>
        </w:rPr>
        <w:t xml:space="preserve"> 2011 </w:t>
      </w:r>
      <w:r w:rsidRPr="00B00848">
        <w:rPr>
          <w:rFonts w:eastAsia="PMingLiU" w:cs="Tahoma"/>
          <w:color w:val="000000"/>
          <w:szCs w:val="18"/>
        </w:rPr>
        <w:t>年</w:t>
      </w:r>
      <w:r w:rsidRPr="00B00848">
        <w:rPr>
          <w:rFonts w:eastAsia="PMingLiU" w:cs="Tahoma"/>
          <w:color w:val="000000"/>
          <w:szCs w:val="18"/>
        </w:rPr>
        <w:t xml:space="preserve"> 3 </w:t>
      </w:r>
      <w:r w:rsidRPr="00B00848">
        <w:rPr>
          <w:rFonts w:eastAsia="PMingLiU" w:cs="Tahoma"/>
          <w:color w:val="000000"/>
          <w:szCs w:val="18"/>
        </w:rPr>
        <w:t>月</w:t>
      </w:r>
      <w:r w:rsidRPr="00B00848">
        <w:rPr>
          <w:rFonts w:eastAsia="PMingLiU" w:cs="Tahoma"/>
          <w:color w:val="000000"/>
          <w:szCs w:val="18"/>
        </w:rPr>
        <w:t xml:space="preserve"> PUR </w:t>
      </w:r>
      <w:r w:rsidRPr="00B00848">
        <w:rPr>
          <w:rFonts w:eastAsia="PMingLiU" w:cs="Tahoma"/>
          <w:color w:val="000000"/>
          <w:szCs w:val="18"/>
        </w:rPr>
        <w:t>之條款所拘束，</w:t>
      </w:r>
      <w:r w:rsidR="00B00848">
        <w:rPr>
          <w:rFonts w:eastAsia="PMingLiU" w:cs="Tahoma"/>
          <w:color w:val="000000"/>
          <w:szCs w:val="18"/>
        </w:rPr>
        <w:br/>
      </w:r>
      <w:r w:rsidRPr="00B00848">
        <w:rPr>
          <w:rFonts w:eastAsia="PMingLiU" w:cs="Tahoma"/>
          <w:color w:val="000000"/>
          <w:szCs w:val="18"/>
        </w:rPr>
        <w:t>直至您提早移轉至</w:t>
      </w:r>
      <w:r w:rsidRPr="00B00848">
        <w:rPr>
          <w:rFonts w:eastAsia="PMingLiU" w:cs="Tahoma"/>
          <w:color w:val="000000"/>
          <w:szCs w:val="18"/>
        </w:rPr>
        <w:t xml:space="preserve"> Exchange Online Plan 2 </w:t>
      </w:r>
      <w:r w:rsidRPr="00B00848">
        <w:rPr>
          <w:rFonts w:eastAsia="PMingLiU" w:cs="Tahoma"/>
          <w:color w:val="000000"/>
          <w:szCs w:val="18"/>
        </w:rPr>
        <w:t>或</w:t>
      </w:r>
      <w:r w:rsidRPr="00B00848">
        <w:rPr>
          <w:rFonts w:eastAsia="PMingLiU" w:cs="Tahoma"/>
          <w:color w:val="000000"/>
          <w:szCs w:val="18"/>
        </w:rPr>
        <w:t xml:space="preserve"> Exchange Online Plan 2 </w:t>
      </w:r>
      <w:r w:rsidRPr="00B00848">
        <w:rPr>
          <w:rFonts w:eastAsia="PMingLiU" w:cs="Tahoma"/>
          <w:color w:val="000000"/>
          <w:szCs w:val="18"/>
        </w:rPr>
        <w:t>的訂閱屆滿為止。</w:t>
      </w:r>
    </w:p>
    <w:p w:rsidR="00702931" w:rsidRPr="00DA53AD" w:rsidRDefault="00702931" w:rsidP="00D70D2C">
      <w:pPr>
        <w:ind w:left="720"/>
        <w:rPr>
          <w:rFonts w:eastAsia="PMingLiU" w:cs="Tahoma"/>
        </w:rPr>
      </w:pPr>
    </w:p>
    <w:p w:rsidR="00702931" w:rsidRPr="00DA53AD" w:rsidRDefault="00702931" w:rsidP="0067725A">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702931" w:rsidRPr="00DA53AD" w:rsidRDefault="00702931" w:rsidP="00702931">
      <w:pPr>
        <w:ind w:left="720"/>
        <w:rPr>
          <w:rFonts w:eastAsia="PMingLiU" w:cs="Tahoma"/>
          <w:lang w:eastAsia="zh-TW"/>
        </w:rPr>
      </w:pPr>
      <w:r w:rsidRPr="00DA53AD">
        <w:rPr>
          <w:rFonts w:eastAsia="PMingLiU" w:cs="Tahoma"/>
          <w:color w:val="000000"/>
          <w:szCs w:val="18"/>
          <w:lang w:eastAsia="zh-TW"/>
        </w:rPr>
        <w:t xml:space="preserve">Office 365 </w:t>
      </w:r>
      <w:r w:rsidRPr="00DA53AD">
        <w:rPr>
          <w:rFonts w:eastAsia="PMingLiU" w:cs="Tahoma"/>
          <w:color w:val="000000"/>
          <w:szCs w:val="18"/>
          <w:lang w:eastAsia="zh-TW"/>
        </w:rPr>
        <w:t>產品系列之部分線上服務</w:t>
      </w:r>
      <w:r w:rsidRPr="00DA53AD">
        <w:rPr>
          <w:rFonts w:eastAsia="PMingLiU" w:cs="Tahoma"/>
          <w:color w:val="000000"/>
          <w:szCs w:val="18"/>
          <w:lang w:eastAsia="zh-TW"/>
        </w:rPr>
        <w:t xml:space="preserve"> (</w:t>
      </w:r>
      <w:r w:rsidRPr="00DA53AD">
        <w:rPr>
          <w:rFonts w:eastAsia="PMingLiU" w:cs="Tahoma"/>
          <w:color w:val="000000"/>
          <w:szCs w:val="18"/>
          <w:lang w:eastAsia="zh-TW"/>
        </w:rPr>
        <w:t>包括</w:t>
      </w:r>
      <w:r w:rsidRPr="00DA53AD">
        <w:rPr>
          <w:rFonts w:eastAsia="PMingLiU" w:cs="Tahoma"/>
          <w:color w:val="000000"/>
          <w:szCs w:val="18"/>
          <w:lang w:eastAsia="zh-TW"/>
        </w:rPr>
        <w:t xml:space="preserve"> Exchange Online Plan 2) </w:t>
      </w:r>
      <w:r w:rsidRPr="00DA53AD">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B00848">
        <w:rPr>
          <w:rFonts w:eastAsia="PMingLiU" w:cs="Tahoma"/>
          <w:color w:val="000000"/>
          <w:szCs w:val="18"/>
          <w:lang w:eastAsia="zh-TW"/>
        </w:rPr>
        <w:br/>
      </w:r>
      <w:r w:rsidRPr="00DA53AD">
        <w:rPr>
          <w:rFonts w:eastAsia="PMingLiU" w:cs="Tahoma"/>
          <w:color w:val="000000"/>
          <w:szCs w:val="18"/>
          <w:lang w:eastAsia="zh-TW"/>
        </w:rPr>
        <w:t>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702931" w:rsidRPr="00DA53AD" w:rsidRDefault="00702931" w:rsidP="00702931">
      <w:pPr>
        <w:ind w:left="720"/>
        <w:rPr>
          <w:rFonts w:eastAsia="PMingLiU" w:cs="Tahoma"/>
          <w:lang w:eastAsia="zh-TW"/>
        </w:rPr>
      </w:pPr>
    </w:p>
    <w:p w:rsidR="00B2460D" w:rsidRPr="00DA53AD" w:rsidRDefault="00702931" w:rsidP="00697E59">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3D20B9">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27" w:name="_51_Exchange_Server"/>
      <w:bookmarkEnd w:id="1217"/>
      <w:bookmarkEnd w:id="1222"/>
      <w:bookmarkEnd w:id="1223"/>
      <w:bookmarkEnd w:id="1227"/>
    </w:p>
    <w:p w:rsidR="00453CAC" w:rsidRPr="00DA53AD" w:rsidRDefault="00A7003F" w:rsidP="009D3013">
      <w:pPr>
        <w:pStyle w:val="Heading2"/>
        <w:ind w:left="0"/>
        <w:rPr>
          <w:rFonts w:ascii="Tahoma" w:eastAsia="PMingLiU" w:hAnsi="Tahoma" w:cs="Tahoma"/>
        </w:rPr>
      </w:pPr>
      <w:bookmarkStart w:id="1228" w:name="_49_Exchange_Server"/>
      <w:bookmarkStart w:id="1229" w:name="_51_50_Exchange"/>
      <w:bookmarkStart w:id="1230" w:name="_Toc352109568"/>
      <w:bookmarkStart w:id="1231" w:name="_Toc336338311"/>
      <w:bookmarkStart w:id="1232" w:name="Srv_50ExchangeServer2010StdCAL"/>
      <w:bookmarkEnd w:id="1228"/>
      <w:bookmarkEnd w:id="1229"/>
      <w:r w:rsidRPr="00DA53AD">
        <w:rPr>
          <w:rFonts w:ascii="Tahoma" w:eastAsia="PMingLiU" w:hAnsi="Tahoma" w:cs="Tahoma"/>
          <w:caps/>
          <w:color w:val="FA6500"/>
          <w:sz w:val="22"/>
          <w:vertAlign w:val="superscript"/>
        </w:rPr>
        <w:t>50</w:t>
      </w:r>
      <w:r w:rsidRPr="00274FEF">
        <w:rPr>
          <w:rFonts w:ascii="Tahoma" w:eastAsia="PMingLiU" w:hAnsi="Tahoma" w:cs="Tahoma"/>
          <w:caps/>
          <w:color w:val="FA6500"/>
          <w:sz w:val="22"/>
        </w:rPr>
        <w:t xml:space="preserve"> </w:t>
      </w:r>
      <w:r w:rsidRPr="00DA53AD">
        <w:rPr>
          <w:rFonts w:ascii="Tahoma" w:eastAsia="PMingLiU" w:hAnsi="Tahoma" w:cs="Tahoma"/>
          <w:color w:val="F66400"/>
          <w:sz w:val="22"/>
          <w:szCs w:val="20"/>
        </w:rPr>
        <w:t>Exchange Online Protection (</w:t>
      </w:r>
      <w:r w:rsidRPr="00DA53AD">
        <w:rPr>
          <w:rFonts w:ascii="Tahoma" w:eastAsia="PMingLiU" w:hAnsi="Tahoma" w:cs="Tahoma"/>
          <w:color w:val="F66400"/>
          <w:sz w:val="22"/>
          <w:szCs w:val="20"/>
        </w:rPr>
        <w:t>使用者訂閱使用權</w:t>
      </w:r>
      <w:r w:rsidRPr="00DA53AD">
        <w:rPr>
          <w:rFonts w:ascii="Tahoma" w:eastAsia="PMingLiU" w:hAnsi="Tahoma" w:cs="Tahoma"/>
          <w:color w:val="F66400"/>
          <w:sz w:val="22"/>
          <w:szCs w:val="20"/>
        </w:rPr>
        <w:t>)</w:t>
      </w:r>
      <w:bookmarkEnd w:id="1230"/>
    </w:p>
    <w:p w:rsidR="00453CAC" w:rsidRPr="00DA53AD" w:rsidRDefault="00453CAC" w:rsidP="00453CAC">
      <w:pPr>
        <w:ind w:left="720"/>
        <w:rPr>
          <w:rFonts w:eastAsia="PMingLiU" w:cs="Tahoma"/>
          <w:lang w:eastAsia="zh-TW"/>
        </w:rPr>
      </w:pPr>
    </w:p>
    <w:p w:rsidR="007D4770" w:rsidRPr="00DA53AD" w:rsidRDefault="007D4770" w:rsidP="00453CAC">
      <w:pPr>
        <w:ind w:left="720"/>
        <w:rPr>
          <w:rFonts w:eastAsia="PMingLiU" w:cs="Tahoma"/>
          <w:lang w:eastAsia="zh-TW"/>
        </w:rPr>
      </w:pPr>
      <w:r w:rsidRPr="00DA53AD">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453CAC" w:rsidRPr="00B00848" w:rsidRDefault="00453CAC" w:rsidP="00453CAC">
      <w:pPr>
        <w:pStyle w:val="EndnoteText"/>
        <w:ind w:hanging="900"/>
        <w:rPr>
          <w:rFonts w:ascii="Tahoma" w:eastAsia="PMingLiU" w:hAnsi="Tahoma" w:cs="Tahoma"/>
          <w:sz w:val="18"/>
          <w:szCs w:val="18"/>
        </w:rPr>
      </w:pPr>
    </w:p>
    <w:p w:rsidR="00B00848" w:rsidRPr="00B00848" w:rsidRDefault="00B00848" w:rsidP="00453CAC">
      <w:pPr>
        <w:pStyle w:val="EndnoteText"/>
        <w:ind w:hanging="900"/>
        <w:rPr>
          <w:rFonts w:ascii="Tahoma" w:eastAsia="PMingLiU" w:hAnsi="Tahoma" w:cs="Tahoma"/>
          <w:sz w:val="18"/>
          <w:szCs w:val="18"/>
        </w:rPr>
      </w:pPr>
    </w:p>
    <w:p w:rsidR="009D3013" w:rsidRPr="00DA53AD" w:rsidRDefault="00A7003F" w:rsidP="009D3013">
      <w:pPr>
        <w:pStyle w:val="Heading2"/>
        <w:ind w:left="0"/>
        <w:rPr>
          <w:rFonts w:ascii="Tahoma" w:eastAsia="PMingLiU" w:hAnsi="Tahoma" w:cs="Tahoma"/>
        </w:rPr>
      </w:pPr>
      <w:bookmarkStart w:id="1233" w:name="_52_51_Exchange"/>
      <w:bookmarkStart w:id="1234" w:name="_Toc352109569"/>
      <w:bookmarkEnd w:id="1233"/>
      <w:r w:rsidRPr="00DA53AD">
        <w:rPr>
          <w:rFonts w:ascii="Tahoma" w:eastAsia="PMingLiU" w:hAnsi="Tahoma" w:cs="Tahoma"/>
          <w:caps/>
          <w:color w:val="FA6500"/>
          <w:sz w:val="22"/>
          <w:vertAlign w:val="superscript"/>
        </w:rPr>
        <w:t>51</w:t>
      </w:r>
      <w:r w:rsidRPr="00274FEF">
        <w:rPr>
          <w:rFonts w:ascii="Tahoma" w:eastAsia="PMingLiU" w:hAnsi="Tahoma" w:cs="Tahoma"/>
          <w:caps/>
          <w:color w:val="FA6500"/>
          <w:sz w:val="22"/>
        </w:rPr>
        <w:t xml:space="preserve"> </w:t>
      </w:r>
      <w:r w:rsidRPr="00DA53AD">
        <w:rPr>
          <w:rFonts w:ascii="Tahoma" w:eastAsia="PMingLiU" w:hAnsi="Tahoma" w:cs="Tahoma"/>
          <w:color w:val="FA6500"/>
          <w:sz w:val="22"/>
        </w:rPr>
        <w:t xml:space="preserve">Exchange Server 2013 Enterprise Edition </w:t>
      </w:r>
      <w:r w:rsidRPr="00DA53AD">
        <w:rPr>
          <w:rFonts w:ascii="Tahoma" w:eastAsia="PMingLiU" w:hAnsi="Tahoma" w:cs="Tahoma"/>
          <w:color w:val="FA6500"/>
          <w:sz w:val="22"/>
        </w:rPr>
        <w:t>和</w:t>
      </w:r>
      <w:r w:rsidRPr="00DA53AD">
        <w:rPr>
          <w:rFonts w:ascii="Tahoma" w:eastAsia="PMingLiU" w:hAnsi="Tahoma" w:cs="Tahoma"/>
          <w:color w:val="FA6500"/>
          <w:sz w:val="22"/>
        </w:rPr>
        <w:t xml:space="preserve"> </w:t>
      </w:r>
      <w:bookmarkEnd w:id="1231"/>
      <w:r w:rsidRPr="00DA53AD">
        <w:rPr>
          <w:rFonts w:ascii="Tahoma" w:eastAsia="PMingLiU" w:hAnsi="Tahoma" w:cs="Tahoma"/>
          <w:color w:val="FA6500"/>
          <w:sz w:val="22"/>
        </w:rPr>
        <w:t>Standard Edition</w:t>
      </w:r>
      <w:bookmarkEnd w:id="1234"/>
    </w:p>
    <w:p w:rsidR="009D3013" w:rsidRPr="00DA53AD" w:rsidRDefault="009D3013" w:rsidP="009D3013">
      <w:pPr>
        <w:ind w:left="720"/>
        <w:rPr>
          <w:rFonts w:eastAsia="PMingLiU" w:cs="Tahoma"/>
        </w:rPr>
      </w:pPr>
    </w:p>
    <w:p w:rsidR="009D3013" w:rsidRPr="00DA53AD" w:rsidRDefault="009D3013" w:rsidP="009D3013">
      <w:pPr>
        <w:ind w:left="720"/>
        <w:rPr>
          <w:rFonts w:eastAsia="PMingLiU" w:cs="Tahoma"/>
        </w:rPr>
      </w:pPr>
      <w:r w:rsidRPr="00DA53AD">
        <w:rPr>
          <w:rFonts w:eastAsia="PMingLiU" w:cs="Tahoma"/>
          <w:color w:val="000000"/>
          <w:szCs w:val="18"/>
        </w:rPr>
        <w:t xml:space="preserve">Exchange Server 2013 </w:t>
      </w:r>
      <w:r w:rsidRPr="00DA53AD">
        <w:rPr>
          <w:rFonts w:eastAsia="PMingLiU" w:cs="Tahoma"/>
          <w:color w:val="000000"/>
          <w:szCs w:val="18"/>
        </w:rPr>
        <w:t>是</w:t>
      </w:r>
      <w:r w:rsidRPr="00DA53AD">
        <w:rPr>
          <w:rFonts w:eastAsia="PMingLiU" w:cs="Tahoma"/>
          <w:color w:val="000000"/>
          <w:szCs w:val="18"/>
        </w:rPr>
        <w:t xml:space="preserve"> Exchange Server </w:t>
      </w:r>
      <w:r w:rsidRPr="00DA53AD">
        <w:rPr>
          <w:rFonts w:eastAsia="PMingLiU" w:cs="Tahoma"/>
          <w:color w:val="000000"/>
          <w:szCs w:val="18"/>
        </w:rPr>
        <w:t>的最新版本。</w:t>
      </w:r>
    </w:p>
    <w:p w:rsidR="009D3013" w:rsidRPr="00DA53AD" w:rsidRDefault="009D3013" w:rsidP="0067725A">
      <w:pPr>
        <w:rPr>
          <w:rFonts w:eastAsia="PMingLiU" w:cs="Tahoma"/>
        </w:rPr>
      </w:pPr>
    </w:p>
    <w:p w:rsidR="009D3013" w:rsidRPr="00DA53AD" w:rsidRDefault="009D3013" w:rsidP="0067725A">
      <w:pPr>
        <w:spacing w:after="60"/>
        <w:ind w:left="720"/>
        <w:rPr>
          <w:rFonts w:eastAsia="PMingLiU" w:cs="Tahoma"/>
        </w:rPr>
      </w:pPr>
      <w:r w:rsidRPr="00DA53AD">
        <w:rPr>
          <w:rFonts w:eastAsia="PMingLiU" w:cs="Tahoma"/>
          <w:b/>
          <w:color w:val="000000"/>
          <w:szCs w:val="18"/>
        </w:rPr>
        <w:t>針對</w:t>
      </w:r>
      <w:r w:rsidRPr="00DA53AD">
        <w:rPr>
          <w:rFonts w:eastAsia="PMingLiU" w:cs="Tahoma"/>
          <w:b/>
          <w:color w:val="000000"/>
          <w:szCs w:val="18"/>
        </w:rPr>
        <w:t xml:space="preserve"> Exchange Server 2010 External Connector </w:t>
      </w:r>
      <w:r w:rsidRPr="00DA53AD">
        <w:rPr>
          <w:rFonts w:eastAsia="PMingLiU" w:cs="Tahoma"/>
          <w:b/>
          <w:color w:val="000000"/>
          <w:szCs w:val="18"/>
        </w:rPr>
        <w:t>客戶之使用權授與</w:t>
      </w:r>
    </w:p>
    <w:p w:rsidR="009D3013" w:rsidRPr="00DA53AD" w:rsidRDefault="009D3013" w:rsidP="0067725A">
      <w:pPr>
        <w:ind w:left="720"/>
        <w:rPr>
          <w:rFonts w:eastAsia="PMingLiU" w:cs="Tahoma"/>
        </w:rPr>
      </w:pPr>
      <w:r w:rsidRPr="00DA53AD">
        <w:rPr>
          <w:rFonts w:eastAsia="PMingLiU" w:cs="Tahoma"/>
          <w:color w:val="000000"/>
          <w:szCs w:val="18"/>
        </w:rPr>
        <w:t xml:space="preserve">2010 </w:t>
      </w:r>
      <w:r w:rsidRPr="00DA53AD">
        <w:rPr>
          <w:rFonts w:eastAsia="PMingLiU" w:cs="Tahoma"/>
          <w:color w:val="000000"/>
          <w:szCs w:val="18"/>
        </w:rPr>
        <w:t>版</w:t>
      </w:r>
      <w:r w:rsidRPr="00DA53AD">
        <w:rPr>
          <w:rFonts w:eastAsia="PMingLiU" w:cs="Tahoma"/>
          <w:color w:val="000000"/>
          <w:szCs w:val="18"/>
        </w:rPr>
        <w:t xml:space="preserve"> Exchange Server 2010</w:t>
      </w:r>
      <w:r w:rsidR="007B012F" w:rsidRPr="00DA53AD">
        <w:rPr>
          <w:rFonts w:eastAsia="PMingLiU" w:cs="Tahoma"/>
          <w:color w:val="000000"/>
          <w:szCs w:val="18"/>
        </w:rPr>
        <w:t xml:space="preserve"> </w:t>
      </w:r>
      <w:bookmarkStart w:id="1235" w:name="Srv_42ExchangeSvr07"/>
      <w:bookmarkStart w:id="1236" w:name="Srv_48ExchangeSvr2010"/>
      <w:r w:rsidRPr="00DA53AD">
        <w:rPr>
          <w:rFonts w:eastAsia="PMingLiU" w:cs="Tahoma"/>
          <w:color w:val="000000"/>
          <w:szCs w:val="18"/>
        </w:rPr>
        <w:t xml:space="preserve">External Connector </w:t>
      </w:r>
      <w:bookmarkEnd w:id="1235"/>
      <w:bookmarkEnd w:id="1236"/>
      <w:r w:rsidRPr="00DA53AD">
        <w:rPr>
          <w:rFonts w:eastAsia="PMingLiU" w:cs="Tahoma"/>
          <w:color w:val="000000"/>
          <w:szCs w:val="18"/>
        </w:rPr>
        <w:t xml:space="preserve">License </w:t>
      </w:r>
      <w:r w:rsidRPr="00DA53AD">
        <w:rPr>
          <w:rFonts w:eastAsia="PMingLiU" w:cs="Tahoma"/>
          <w:color w:val="000000"/>
          <w:szCs w:val="18"/>
        </w:rPr>
        <w:t>是該使用權的最終版本。因此，自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日起，具備</w:t>
      </w:r>
      <w:r w:rsidRPr="00DA53AD">
        <w:rPr>
          <w:rFonts w:eastAsia="PMingLiU" w:cs="Tahoma"/>
          <w:color w:val="000000"/>
          <w:szCs w:val="18"/>
        </w:rPr>
        <w:t xml:space="preserve"> Exchange Server 2010 External Connector License </w:t>
      </w:r>
      <w:r w:rsidRPr="00DA53AD">
        <w:rPr>
          <w:rFonts w:eastAsia="PMingLiU" w:cs="Tahoma"/>
          <w:color w:val="000000"/>
          <w:szCs w:val="18"/>
        </w:rPr>
        <w:t>之有效軟體保證範圍的客戶，有資格享有下列使用權授與。</w:t>
      </w:r>
    </w:p>
    <w:p w:rsidR="009D3013" w:rsidRPr="00DA53AD"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DA53AD" w:rsidTr="002C3AB1">
        <w:trPr>
          <w:trHeight w:val="332"/>
        </w:trPr>
        <w:tc>
          <w:tcPr>
            <w:tcW w:w="4500" w:type="dxa"/>
            <w:shd w:val="clear" w:color="auto" w:fill="FABF8F"/>
          </w:tcPr>
          <w:p w:rsidR="009D3013" w:rsidRPr="00DA53AD" w:rsidRDefault="009D3013" w:rsidP="002C3AB1">
            <w:pPr>
              <w:rPr>
                <w:rFonts w:eastAsia="PMingLiU" w:cs="Tahoma"/>
                <w:b/>
                <w:color w:val="000000"/>
                <w:szCs w:val="18"/>
              </w:rPr>
            </w:pPr>
            <w:r w:rsidRPr="00DA53AD">
              <w:rPr>
                <w:rFonts w:eastAsia="PMingLiU" w:cs="Tahoma"/>
                <w:b/>
                <w:color w:val="000000"/>
                <w:szCs w:val="18"/>
              </w:rPr>
              <w:t>合格使用權</w:t>
            </w:r>
          </w:p>
        </w:tc>
        <w:tc>
          <w:tcPr>
            <w:tcW w:w="3600" w:type="dxa"/>
            <w:shd w:val="clear" w:color="auto" w:fill="FABF8F"/>
          </w:tcPr>
          <w:p w:rsidR="009D3013" w:rsidRPr="00DA53AD" w:rsidRDefault="009D3013" w:rsidP="002C3AB1">
            <w:pPr>
              <w:rPr>
                <w:rFonts w:eastAsia="PMingLiU" w:cs="Tahoma"/>
                <w:b/>
                <w:color w:val="000000"/>
                <w:szCs w:val="18"/>
              </w:rPr>
            </w:pPr>
            <w:r w:rsidRPr="00DA53AD">
              <w:rPr>
                <w:rFonts w:eastAsia="PMingLiU" w:cs="Tahoma"/>
                <w:b/>
                <w:color w:val="000000"/>
                <w:szCs w:val="18"/>
              </w:rPr>
              <w:t>免費使用權及利益</w:t>
            </w:r>
          </w:p>
        </w:tc>
      </w:tr>
      <w:tr w:rsidR="009D3013" w:rsidRPr="00DA53AD" w:rsidTr="002C3AB1">
        <w:trPr>
          <w:trHeight w:val="70"/>
        </w:trPr>
        <w:tc>
          <w:tcPr>
            <w:tcW w:w="4500" w:type="dxa"/>
            <w:shd w:val="clear" w:color="auto" w:fill="auto"/>
          </w:tcPr>
          <w:p w:rsidR="009D3013" w:rsidRPr="00DA53AD" w:rsidRDefault="009D3013" w:rsidP="002C3AB1">
            <w:pPr>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Exchange Server 2010 External Connector</w:t>
            </w:r>
          </w:p>
        </w:tc>
        <w:tc>
          <w:tcPr>
            <w:tcW w:w="3600" w:type="dxa"/>
            <w:shd w:val="clear" w:color="auto" w:fill="auto"/>
          </w:tcPr>
          <w:p w:rsidR="009D3013" w:rsidRPr="00DA53AD" w:rsidRDefault="009D3013" w:rsidP="002C3AB1">
            <w:pPr>
              <w:rPr>
                <w:rFonts w:eastAsia="PMingLiU" w:cs="Tahoma"/>
                <w:color w:val="000000"/>
                <w:szCs w:val="18"/>
              </w:rPr>
            </w:pPr>
            <w:r w:rsidRPr="00DA53AD">
              <w:rPr>
                <w:rFonts w:eastAsia="PMingLiU" w:cs="Tahoma"/>
                <w:color w:val="000000"/>
                <w:szCs w:val="18"/>
              </w:rPr>
              <w:t xml:space="preserve">Exchange Server 2013 Enterprise </w:t>
            </w:r>
            <w:r w:rsidRPr="00DA53AD">
              <w:rPr>
                <w:rFonts w:eastAsia="PMingLiU" w:cs="Tahoma"/>
                <w:color w:val="000000"/>
                <w:szCs w:val="18"/>
              </w:rPr>
              <w:t>使用權</w:t>
            </w:r>
          </w:p>
        </w:tc>
      </w:tr>
    </w:tbl>
    <w:p w:rsidR="009D3013" w:rsidRPr="00DA53AD" w:rsidRDefault="009D3013" w:rsidP="0067725A">
      <w:pPr>
        <w:rPr>
          <w:rFonts w:eastAsia="PMingLiU" w:cs="Tahoma"/>
        </w:rPr>
      </w:pPr>
    </w:p>
    <w:p w:rsidR="009D3013" w:rsidRPr="00DA53AD" w:rsidRDefault="009D3013" w:rsidP="009D3013">
      <w:pPr>
        <w:ind w:left="720"/>
        <w:rPr>
          <w:rFonts w:eastAsia="PMingLiU" w:cs="Tahoma"/>
          <w:lang w:eastAsia="zh-TW"/>
        </w:rPr>
      </w:pPr>
      <w:r w:rsidRPr="00DA53AD">
        <w:rPr>
          <w:rFonts w:eastAsia="PMingLiU" w:cs="Tahoma"/>
          <w:color w:val="000000"/>
          <w:szCs w:val="18"/>
          <w:lang w:eastAsia="zh-TW"/>
        </w:rPr>
        <w:t>下列條款及條件適用於以上使用權之授與：</w:t>
      </w:r>
    </w:p>
    <w:p w:rsidR="009D3013" w:rsidRPr="00DA53AD" w:rsidRDefault="009D3013" w:rsidP="009D3013">
      <w:pPr>
        <w:ind w:left="720"/>
        <w:rPr>
          <w:rFonts w:eastAsia="PMingLiU" w:cs="Tahoma"/>
          <w:lang w:eastAsia="zh-TW"/>
        </w:rPr>
      </w:pPr>
    </w:p>
    <w:p w:rsidR="009D3013" w:rsidRPr="00DA53AD" w:rsidRDefault="009D3013" w:rsidP="00EE3CF0">
      <w:pPr>
        <w:numPr>
          <w:ilvl w:val="0"/>
          <w:numId w:val="100"/>
        </w:numPr>
        <w:spacing w:after="60"/>
        <w:ind w:left="1440"/>
        <w:rPr>
          <w:rFonts w:eastAsia="PMingLiU" w:cs="Tahoma"/>
        </w:rPr>
      </w:pPr>
      <w:r w:rsidRPr="00DA53AD">
        <w:rPr>
          <w:rFonts w:eastAsia="PMingLiU" w:cs="Tahoma"/>
          <w:bCs/>
          <w:color w:val="000000"/>
          <w:szCs w:val="18"/>
        </w:rPr>
        <w:t>移轉路徑</w:t>
      </w:r>
      <w:r w:rsidRPr="00DA53AD">
        <w:rPr>
          <w:rFonts w:eastAsia="PMingLiU" w:cs="Tahoma"/>
          <w:color w:val="000000"/>
          <w:szCs w:val="18"/>
        </w:rPr>
        <w:t>：自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日起至</w:t>
      </w:r>
      <w:r w:rsidRPr="00DA53AD">
        <w:rPr>
          <w:rFonts w:eastAsia="PMingLiU" w:cs="Tahoma"/>
          <w:color w:val="000000"/>
          <w:szCs w:val="18"/>
        </w:rPr>
        <w:t xml:space="preserve"> Exchange Server 2013 </w:t>
      </w:r>
      <w:r w:rsidRPr="00DA53AD">
        <w:rPr>
          <w:rFonts w:eastAsia="PMingLiU" w:cs="Tahoma"/>
          <w:color w:val="000000"/>
          <w:szCs w:val="18"/>
        </w:rPr>
        <w:t>發行為止，具備特定合格使用權之有效軟體保證範圍的客戶，有資格依據免費使用權升級為</w:t>
      </w:r>
      <w:r w:rsidRPr="00DA53AD">
        <w:rPr>
          <w:rFonts w:eastAsia="PMingLiU" w:cs="Tahoma"/>
          <w:color w:val="000000"/>
          <w:szCs w:val="18"/>
        </w:rPr>
        <w:t xml:space="preserve"> Exchange Server 2013 </w:t>
      </w:r>
      <w:r w:rsidRPr="00DA53AD">
        <w:rPr>
          <w:rFonts w:eastAsia="PMingLiU" w:cs="Tahoma"/>
          <w:color w:val="000000"/>
          <w:szCs w:val="18"/>
        </w:rPr>
        <w:t>軟體並依據客戶之對應的合格</w:t>
      </w:r>
      <w:r w:rsidRPr="00DA53AD">
        <w:rPr>
          <w:rFonts w:eastAsia="PMingLiU" w:cs="Tahoma"/>
          <w:color w:val="000000"/>
          <w:szCs w:val="18"/>
        </w:rPr>
        <w:t xml:space="preserve"> External Connector License</w:t>
      </w:r>
      <w:r w:rsidRPr="00DA53AD">
        <w:rPr>
          <w:rFonts w:eastAsia="PMingLiU" w:cs="Tahoma"/>
          <w:color w:val="000000"/>
          <w:szCs w:val="18"/>
        </w:rPr>
        <w:t>，使用它來替代</w:t>
      </w:r>
      <w:r w:rsidRPr="00DA53AD">
        <w:rPr>
          <w:rFonts w:eastAsia="PMingLiU" w:cs="Tahoma"/>
          <w:color w:val="000000"/>
          <w:szCs w:val="18"/>
        </w:rPr>
        <w:t xml:space="preserve"> Exchange Server 2010 </w:t>
      </w:r>
      <w:r w:rsidRPr="00DA53AD">
        <w:rPr>
          <w:rFonts w:eastAsia="PMingLiU" w:cs="Tahoma"/>
          <w:color w:val="000000"/>
          <w:szCs w:val="18"/>
        </w:rPr>
        <w:t>軟體。</w:t>
      </w:r>
    </w:p>
    <w:p w:rsidR="009D3013" w:rsidRPr="00DA53AD" w:rsidRDefault="009D3013" w:rsidP="00EE3CF0">
      <w:pPr>
        <w:numPr>
          <w:ilvl w:val="0"/>
          <w:numId w:val="100"/>
        </w:numPr>
        <w:spacing w:after="60"/>
        <w:ind w:left="1440"/>
        <w:rPr>
          <w:rFonts w:eastAsia="PMingLiU" w:cs="Tahoma"/>
          <w:lang w:eastAsia="zh-TW"/>
        </w:rPr>
      </w:pPr>
      <w:r w:rsidRPr="00DA53AD">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9D3013" w:rsidRPr="00DA53AD" w:rsidRDefault="009D3013" w:rsidP="005427B6">
      <w:pPr>
        <w:numPr>
          <w:ilvl w:val="0"/>
          <w:numId w:val="8"/>
        </w:numPr>
        <w:spacing w:after="60"/>
        <w:ind w:left="1440"/>
        <w:rPr>
          <w:rFonts w:eastAsia="PMingLiU" w:cs="Tahoma"/>
          <w:lang w:eastAsia="zh-TW"/>
        </w:rPr>
      </w:pPr>
      <w:r w:rsidRPr="00DA53AD">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rsidR="009D3013" w:rsidRPr="00B00848" w:rsidRDefault="009D3013" w:rsidP="00EE3CF0">
      <w:pPr>
        <w:numPr>
          <w:ilvl w:val="0"/>
          <w:numId w:val="101"/>
        </w:numPr>
        <w:spacing w:after="60"/>
        <w:ind w:left="1440"/>
        <w:rPr>
          <w:rFonts w:eastAsia="PMingLiU" w:cs="Tahoma"/>
          <w:szCs w:val="18"/>
        </w:rPr>
      </w:pPr>
      <w:r w:rsidRPr="00B00848">
        <w:rPr>
          <w:rFonts w:eastAsia="PMingLiU" w:cs="Tahoma"/>
          <w:color w:val="000000"/>
          <w:szCs w:val="18"/>
        </w:rPr>
        <w:t>校正</w:t>
      </w:r>
      <w:r w:rsidRPr="00B00848">
        <w:rPr>
          <w:rFonts w:eastAsia="PMingLiU" w:cs="Tahoma"/>
          <w:b/>
          <w:color w:val="000000"/>
          <w:szCs w:val="18"/>
        </w:rPr>
        <w:t>：</w:t>
      </w:r>
      <w:r w:rsidRPr="00B00848">
        <w:rPr>
          <w:rFonts w:eastAsia="PMingLiU" w:cs="Tahoma"/>
          <w:color w:val="000000"/>
          <w:szCs w:val="18"/>
        </w:rPr>
        <w:t>如上所述，針對有資格取得這些免費使用權及權利的</w:t>
      </w:r>
      <w:r w:rsidRPr="00B00848">
        <w:rPr>
          <w:rFonts w:eastAsia="PMingLiU" w:cs="Tahoma"/>
          <w:color w:val="000000"/>
          <w:szCs w:val="18"/>
        </w:rPr>
        <w:t xml:space="preserve"> Enterprise </w:t>
      </w:r>
      <w:r w:rsidRPr="00B00848">
        <w:rPr>
          <w:rFonts w:eastAsia="PMingLiU" w:cs="Tahoma"/>
          <w:color w:val="000000"/>
          <w:szCs w:val="18"/>
        </w:rPr>
        <w:t>合約客戶，視同客戶之年度校正程序而取得之</w:t>
      </w:r>
      <w:r w:rsidRPr="00B00848">
        <w:rPr>
          <w:rFonts w:eastAsia="PMingLiU" w:cs="Tahoma"/>
          <w:color w:val="000000"/>
          <w:szCs w:val="18"/>
        </w:rPr>
        <w:t xml:space="preserve"> Exchange Server 2010 External Connector </w:t>
      </w:r>
      <w:r w:rsidRPr="00B00848">
        <w:rPr>
          <w:rFonts w:eastAsia="PMingLiU" w:cs="Tahoma"/>
          <w:color w:val="000000"/>
          <w:szCs w:val="18"/>
        </w:rPr>
        <w:t>使用權也是合格使用權。</w:t>
      </w:r>
    </w:p>
    <w:p w:rsidR="009D3013" w:rsidRPr="00B00848" w:rsidRDefault="009D3013" w:rsidP="00EE3CF0">
      <w:pPr>
        <w:numPr>
          <w:ilvl w:val="0"/>
          <w:numId w:val="101"/>
        </w:numPr>
        <w:spacing w:after="60"/>
        <w:ind w:left="1440"/>
        <w:rPr>
          <w:rFonts w:eastAsia="PMingLiU" w:cs="Tahoma"/>
          <w:szCs w:val="18"/>
          <w:lang w:eastAsia="zh-TW"/>
        </w:rPr>
      </w:pPr>
      <w:r w:rsidRPr="00B00848">
        <w:rPr>
          <w:rFonts w:eastAsia="PMingLiU" w:cs="Tahoma"/>
          <w:color w:val="000000"/>
          <w:szCs w:val="18"/>
        </w:rPr>
        <w:t>訂閱合約：針對</w:t>
      </w:r>
      <w:r w:rsidRPr="00B00848">
        <w:rPr>
          <w:rFonts w:eastAsia="PMingLiU" w:cs="Tahoma"/>
          <w:color w:val="000000"/>
          <w:szCs w:val="18"/>
        </w:rPr>
        <w:t xml:space="preserve"> Enterprise Subscription</w:t>
      </w:r>
      <w:r w:rsidRPr="00B00848">
        <w:rPr>
          <w:rFonts w:eastAsia="PMingLiU" w:cs="Tahoma"/>
          <w:color w:val="000000"/>
          <w:szCs w:val="18"/>
        </w:rPr>
        <w:t>、</w:t>
      </w:r>
      <w:r w:rsidRPr="00B00848">
        <w:rPr>
          <w:rFonts w:eastAsia="PMingLiU" w:cs="Tahoma"/>
          <w:szCs w:val="18"/>
        </w:rPr>
        <w:t>Open Value Subscription</w:t>
      </w:r>
      <w:r w:rsidRPr="00B00848">
        <w:rPr>
          <w:rFonts w:eastAsia="PMingLiU" w:cs="Tahoma"/>
          <w:szCs w:val="18"/>
        </w:rPr>
        <w:t>、</w:t>
      </w:r>
      <w:r w:rsidRPr="00B00848">
        <w:rPr>
          <w:rFonts w:eastAsia="PMingLiU" w:cs="Tahoma"/>
          <w:szCs w:val="18"/>
        </w:rPr>
        <w:t xml:space="preserve">Campus </w:t>
      </w:r>
      <w:r w:rsidRPr="00B00848">
        <w:rPr>
          <w:rFonts w:eastAsia="PMingLiU" w:cs="Tahoma"/>
          <w:szCs w:val="18"/>
        </w:rPr>
        <w:t>及</w:t>
      </w:r>
      <w:r w:rsidRPr="00B00848">
        <w:rPr>
          <w:rFonts w:eastAsia="PMingLiU" w:cs="Tahoma"/>
          <w:szCs w:val="18"/>
        </w:rPr>
        <w:t xml:space="preserve"> School</w:t>
      </w:r>
      <w:r w:rsidRPr="00B00848">
        <w:rPr>
          <w:rFonts w:eastAsia="PMingLiU" w:cs="Tahoma"/>
          <w:szCs w:val="18"/>
        </w:rPr>
        <w:t>、</w:t>
      </w:r>
      <w:r w:rsidRPr="00B00848">
        <w:rPr>
          <w:rFonts w:eastAsia="PMingLiU" w:cs="Tahoma"/>
          <w:szCs w:val="18"/>
        </w:rPr>
        <w:t xml:space="preserve">Enrollment for Education Solutions </w:t>
      </w:r>
      <w:r w:rsidRPr="00B00848">
        <w:rPr>
          <w:rFonts w:eastAsia="PMingLiU" w:cs="Tahoma"/>
          <w:szCs w:val="18"/>
        </w:rPr>
        <w:t>和</w:t>
      </w:r>
      <w:r w:rsidRPr="00B00848">
        <w:rPr>
          <w:rFonts w:eastAsia="PMingLiU" w:cs="Tahoma"/>
          <w:szCs w:val="18"/>
        </w:rPr>
        <w:t xml:space="preserve"> Open Value Subscription—</w:t>
      </w:r>
      <w:r w:rsidRPr="00B00848">
        <w:rPr>
          <w:rFonts w:eastAsia="PMingLiU" w:cs="Tahoma"/>
          <w:szCs w:val="18"/>
        </w:rPr>
        <w:t>教育解決方案，依相同的條件</w:t>
      </w:r>
      <w:r w:rsidRPr="00B00848">
        <w:rPr>
          <w:rFonts w:eastAsia="PMingLiU" w:cs="Tahoma"/>
          <w:color w:val="000000"/>
          <w:szCs w:val="18"/>
        </w:rPr>
        <w:t>暫時授與相同的權利，直到其目前的</w:t>
      </w:r>
      <w:r w:rsidRPr="00B00848">
        <w:rPr>
          <w:rFonts w:eastAsia="PMingLiU" w:cs="Tahoma"/>
          <w:color w:val="000000"/>
          <w:szCs w:val="18"/>
        </w:rPr>
        <w:t xml:space="preserve"> Enrollment </w:t>
      </w:r>
      <w:r w:rsidRPr="00B00848">
        <w:rPr>
          <w:rFonts w:eastAsia="PMingLiU" w:cs="Tahoma"/>
          <w:color w:val="000000"/>
          <w:szCs w:val="18"/>
        </w:rPr>
        <w:t>有效期限結束為止</w:t>
      </w:r>
      <w:r w:rsidRPr="00B00848">
        <w:rPr>
          <w:rFonts w:eastAsia="PMingLiU" w:cs="Tahoma"/>
          <w:color w:val="000000"/>
          <w:szCs w:val="18"/>
        </w:rPr>
        <w:t xml:space="preserve"> (</w:t>
      </w:r>
      <w:r w:rsidRPr="00B00848">
        <w:rPr>
          <w:rFonts w:eastAsia="PMingLiU" w:cs="Tahoma"/>
          <w:color w:val="000000"/>
          <w:szCs w:val="18"/>
        </w:rPr>
        <w:t>或若為</w:t>
      </w:r>
      <w:r w:rsidRPr="00B00848">
        <w:rPr>
          <w:rFonts w:eastAsia="PMingLiU" w:cs="Tahoma"/>
          <w:color w:val="000000"/>
          <w:szCs w:val="18"/>
        </w:rPr>
        <w:t xml:space="preserve"> Open Value</w:t>
      </w:r>
      <w:r w:rsidRPr="00B00848">
        <w:rPr>
          <w:rFonts w:eastAsia="PMingLiU" w:cs="Tahoma"/>
          <w:color w:val="000000"/>
          <w:szCs w:val="18"/>
        </w:rPr>
        <w:t>，則為合約期間</w:t>
      </w:r>
      <w:r w:rsidRPr="00B00848">
        <w:rPr>
          <w:rFonts w:eastAsia="PMingLiU" w:cs="Tahoma"/>
          <w:color w:val="000000"/>
          <w:szCs w:val="18"/>
        </w:rPr>
        <w:lastRenderedPageBreak/>
        <w:t>結束為止</w:t>
      </w:r>
      <w:r w:rsidRPr="00B00848">
        <w:rPr>
          <w:rFonts w:eastAsia="PMingLiU" w:cs="Tahoma"/>
          <w:color w:val="000000"/>
          <w:szCs w:val="18"/>
        </w:rPr>
        <w:t>)</w:t>
      </w:r>
      <w:r w:rsidRPr="00B00848">
        <w:rPr>
          <w:rFonts w:eastAsia="PMingLiU" w:cs="Tahoma"/>
          <w:color w:val="000000"/>
          <w:szCs w:val="18"/>
        </w:rPr>
        <w:t>。</w:t>
      </w:r>
      <w:r w:rsidRPr="00B00848">
        <w:rPr>
          <w:rFonts w:eastAsia="PMingLiU" w:cs="Tahoma"/>
          <w:color w:val="000000"/>
          <w:szCs w:val="18"/>
          <w:lang w:eastAsia="zh-TW"/>
        </w:rPr>
        <w:t>客戶必須維護持續的訂閱範圍。</w:t>
      </w:r>
      <w:bookmarkStart w:id="1237" w:name="_Toc336338313"/>
      <w:r w:rsidRPr="00B00848">
        <w:rPr>
          <w:rFonts w:eastAsia="PMingLiU" w:cs="Tahoma"/>
          <w:color w:val="000000"/>
          <w:szCs w:val="18"/>
          <w:lang w:eastAsia="zh-TW"/>
        </w:rPr>
        <w:t>這些權利只有執行買斷選項才會成為永久有效，且其仍受客戶之授權合約的所有條款及條件所拘束。</w:t>
      </w:r>
    </w:p>
    <w:p w:rsidR="009D3013" w:rsidRPr="00B00848" w:rsidRDefault="009D3013" w:rsidP="00EE3CF0">
      <w:pPr>
        <w:numPr>
          <w:ilvl w:val="0"/>
          <w:numId w:val="102"/>
        </w:numPr>
        <w:spacing w:after="60"/>
        <w:ind w:left="1440"/>
        <w:rPr>
          <w:rFonts w:eastAsia="PMingLiU" w:cs="Tahoma"/>
          <w:spacing w:val="-3"/>
          <w:szCs w:val="18"/>
        </w:rPr>
      </w:pPr>
      <w:r w:rsidRPr="00B00848">
        <w:rPr>
          <w:rFonts w:eastAsia="PMingLiU" w:cs="Tahoma"/>
          <w:spacing w:val="-3"/>
          <w:szCs w:val="18"/>
        </w:rPr>
        <w:t xml:space="preserve">Campus </w:t>
      </w:r>
      <w:r w:rsidRPr="00B00848">
        <w:rPr>
          <w:rFonts w:eastAsia="PMingLiU" w:cs="Tahoma"/>
          <w:spacing w:val="-3"/>
          <w:szCs w:val="18"/>
        </w:rPr>
        <w:t>和</w:t>
      </w:r>
      <w:r w:rsidRPr="00B00848">
        <w:rPr>
          <w:rFonts w:eastAsia="PMingLiU" w:cs="Tahoma"/>
          <w:spacing w:val="-3"/>
          <w:szCs w:val="18"/>
        </w:rPr>
        <w:t xml:space="preserve"> School </w:t>
      </w:r>
      <w:r w:rsidRPr="00B00848">
        <w:rPr>
          <w:rFonts w:eastAsia="PMingLiU" w:cs="Tahoma"/>
          <w:spacing w:val="-3"/>
          <w:szCs w:val="18"/>
        </w:rPr>
        <w:t>合約轉換：針對於期間內從</w:t>
      </w:r>
      <w:r w:rsidRPr="00B00848">
        <w:rPr>
          <w:rFonts w:eastAsia="PMingLiU" w:cs="Tahoma"/>
          <w:spacing w:val="-3"/>
          <w:szCs w:val="18"/>
        </w:rPr>
        <w:t xml:space="preserve"> Campus </w:t>
      </w:r>
      <w:r w:rsidRPr="00B00848">
        <w:rPr>
          <w:rFonts w:eastAsia="PMingLiU" w:cs="Tahoma"/>
          <w:spacing w:val="-3"/>
          <w:szCs w:val="18"/>
        </w:rPr>
        <w:t>和</w:t>
      </w:r>
      <w:r w:rsidRPr="00B00848">
        <w:rPr>
          <w:rFonts w:eastAsia="PMingLiU" w:cs="Tahoma"/>
          <w:spacing w:val="-3"/>
          <w:szCs w:val="18"/>
        </w:rPr>
        <w:t xml:space="preserve"> School </w:t>
      </w:r>
      <w:r w:rsidRPr="00B00848">
        <w:rPr>
          <w:rFonts w:eastAsia="PMingLiU" w:cs="Tahoma"/>
          <w:spacing w:val="-3"/>
          <w:szCs w:val="18"/>
        </w:rPr>
        <w:t>合約轉換為</w:t>
      </w:r>
      <w:r w:rsidRPr="00B00848">
        <w:rPr>
          <w:rFonts w:eastAsia="PMingLiU" w:cs="Tahoma"/>
          <w:spacing w:val="-3"/>
          <w:szCs w:val="18"/>
        </w:rPr>
        <w:t xml:space="preserve"> Enrollment for Education Solutions </w:t>
      </w:r>
      <w:r w:rsidRPr="00B00848">
        <w:rPr>
          <w:rFonts w:eastAsia="PMingLiU" w:cs="Tahoma"/>
          <w:spacing w:val="-3"/>
          <w:szCs w:val="18"/>
        </w:rPr>
        <w:t>或</w:t>
      </w:r>
      <w:r w:rsidRPr="00B00848">
        <w:rPr>
          <w:rFonts w:eastAsia="PMingLiU" w:cs="Tahoma"/>
          <w:spacing w:val="-3"/>
          <w:szCs w:val="18"/>
        </w:rPr>
        <w:t xml:space="preserve"> Open Value Subscription—</w:t>
      </w:r>
      <w:r w:rsidRPr="00B00848">
        <w:rPr>
          <w:rFonts w:eastAsia="PMingLiU" w:cs="Tahoma"/>
          <w:spacing w:val="-3"/>
          <w:szCs w:val="18"/>
        </w:rPr>
        <w:t>教育解決方案合約，但同時維持持續的訂閱範圍的客戶：</w:t>
      </w:r>
    </w:p>
    <w:p w:rsidR="009D3013" w:rsidRPr="00B00848" w:rsidRDefault="009D3013" w:rsidP="00EE3CF0">
      <w:pPr>
        <w:pStyle w:val="ListParagraph"/>
        <w:numPr>
          <w:ilvl w:val="0"/>
          <w:numId w:val="86"/>
        </w:numPr>
        <w:spacing w:after="60"/>
        <w:ind w:left="1980"/>
        <w:contextualSpacing w:val="0"/>
        <w:rPr>
          <w:rFonts w:ascii="Tahoma" w:eastAsia="PMingLiU" w:hAnsi="Tahoma" w:cs="Tahoma"/>
          <w:sz w:val="18"/>
          <w:szCs w:val="18"/>
        </w:rPr>
      </w:pPr>
      <w:r w:rsidRPr="00B00848">
        <w:rPr>
          <w:rFonts w:ascii="Tahoma" w:eastAsia="PMingLiU" w:hAnsi="Tahoma" w:cs="Tahoma"/>
          <w:sz w:val="18"/>
          <w:szCs w:val="18"/>
        </w:rPr>
        <w:t>依相同的條件暫時授與相同的權利，直到其</w:t>
      </w:r>
      <w:r w:rsidRPr="00B00848">
        <w:rPr>
          <w:rFonts w:ascii="Tahoma" w:eastAsia="PMingLiU" w:hAnsi="Tahoma" w:cs="Tahoma"/>
          <w:sz w:val="18"/>
          <w:szCs w:val="18"/>
        </w:rPr>
        <w:t xml:space="preserve"> Enrollment for Education Solutions </w:t>
      </w:r>
      <w:r w:rsidRPr="00B00848">
        <w:rPr>
          <w:rFonts w:ascii="Tahoma" w:eastAsia="PMingLiU" w:hAnsi="Tahoma" w:cs="Tahoma"/>
          <w:sz w:val="18"/>
          <w:szCs w:val="18"/>
        </w:rPr>
        <w:t>或</w:t>
      </w:r>
      <w:r w:rsidRPr="00B00848">
        <w:rPr>
          <w:rFonts w:ascii="Tahoma" w:eastAsia="PMingLiU" w:hAnsi="Tahoma" w:cs="Tahoma"/>
          <w:sz w:val="18"/>
          <w:szCs w:val="18"/>
        </w:rPr>
        <w:t xml:space="preserve"> Open Value Subscription—</w:t>
      </w:r>
      <w:r w:rsidRPr="00B00848">
        <w:rPr>
          <w:rFonts w:ascii="Tahoma" w:eastAsia="PMingLiU" w:hAnsi="Tahoma" w:cs="Tahoma"/>
          <w:sz w:val="18"/>
          <w:szCs w:val="18"/>
        </w:rPr>
        <w:t>教育解決方案各自屆滿為止。</w:t>
      </w:r>
    </w:p>
    <w:p w:rsidR="0073424F" w:rsidRPr="00B00848" w:rsidRDefault="0073424F" w:rsidP="00EE3CF0">
      <w:pPr>
        <w:pStyle w:val="ListParagraph"/>
        <w:numPr>
          <w:ilvl w:val="0"/>
          <w:numId w:val="86"/>
        </w:numPr>
        <w:spacing w:after="60"/>
        <w:ind w:left="1980"/>
        <w:contextualSpacing w:val="0"/>
        <w:rPr>
          <w:rFonts w:ascii="Tahoma" w:eastAsia="PMingLiU" w:hAnsi="Tahoma" w:cs="Tahoma"/>
          <w:sz w:val="18"/>
          <w:szCs w:val="18"/>
        </w:rPr>
      </w:pPr>
      <w:r w:rsidRPr="00B00848">
        <w:rPr>
          <w:rFonts w:ascii="Tahoma" w:eastAsia="PMingLiU" w:hAnsi="Tahoma" w:cs="Tahoma"/>
          <w:sz w:val="18"/>
          <w:szCs w:val="18"/>
        </w:rPr>
        <w:t>這些權利只有執行買斷選項才會成為永久有效，且其仍受客戶之授權合約的所有條款及條件所拘束。</w:t>
      </w:r>
    </w:p>
    <w:p w:rsidR="004069A4" w:rsidRPr="00B00848" w:rsidRDefault="004069A4" w:rsidP="009D3013">
      <w:pPr>
        <w:pStyle w:val="EndnoteText"/>
        <w:ind w:left="540"/>
        <w:rPr>
          <w:rFonts w:ascii="Tahoma" w:eastAsia="PMingLiU" w:hAnsi="Tahoma" w:cs="Tahoma"/>
          <w:sz w:val="16"/>
          <w:szCs w:val="16"/>
        </w:rPr>
      </w:pPr>
    </w:p>
    <w:p w:rsidR="009D3013" w:rsidRDefault="009D3013" w:rsidP="009D3013">
      <w:pPr>
        <w:pStyle w:val="EndnoteText"/>
        <w:ind w:left="540"/>
        <w:rPr>
          <w:rFonts w:ascii="Tahoma" w:eastAsia="PMingLiU" w:hAnsi="Tahoma" w:cs="Tahoma"/>
          <w:sz w:val="16"/>
          <w:szCs w:val="16"/>
        </w:rPr>
      </w:pPr>
    </w:p>
    <w:p w:rsidR="003D20B9" w:rsidRDefault="003D20B9" w:rsidP="009D3013">
      <w:pPr>
        <w:pStyle w:val="EndnoteText"/>
        <w:ind w:left="540"/>
        <w:rPr>
          <w:rFonts w:ascii="Tahoma" w:eastAsia="PMingLiU" w:hAnsi="Tahoma" w:cs="Tahoma"/>
          <w:sz w:val="16"/>
          <w:szCs w:val="16"/>
        </w:rPr>
      </w:pPr>
    </w:p>
    <w:p w:rsidR="003D20B9" w:rsidRDefault="003D20B9" w:rsidP="009D3013">
      <w:pPr>
        <w:pStyle w:val="EndnoteText"/>
        <w:ind w:left="540"/>
        <w:rPr>
          <w:rFonts w:ascii="Tahoma" w:eastAsia="PMingLiU" w:hAnsi="Tahoma" w:cs="Tahoma"/>
          <w:sz w:val="16"/>
          <w:szCs w:val="16"/>
        </w:rPr>
      </w:pPr>
    </w:p>
    <w:p w:rsidR="003D20B9" w:rsidRDefault="003D20B9" w:rsidP="009D3013">
      <w:pPr>
        <w:pStyle w:val="EndnoteText"/>
        <w:ind w:left="540"/>
        <w:rPr>
          <w:rFonts w:ascii="Tahoma" w:eastAsia="PMingLiU" w:hAnsi="Tahoma" w:cs="Tahoma"/>
          <w:sz w:val="16"/>
          <w:szCs w:val="16"/>
        </w:rPr>
      </w:pPr>
    </w:p>
    <w:p w:rsidR="003D20B9" w:rsidRDefault="003D20B9" w:rsidP="009D3013">
      <w:pPr>
        <w:pStyle w:val="EndnoteText"/>
        <w:ind w:left="540"/>
        <w:rPr>
          <w:rFonts w:ascii="Tahoma" w:eastAsia="PMingLiU" w:hAnsi="Tahoma" w:cs="Tahoma"/>
          <w:sz w:val="16"/>
          <w:szCs w:val="16"/>
        </w:rPr>
      </w:pPr>
    </w:p>
    <w:p w:rsidR="003D20B9" w:rsidRPr="00B00848" w:rsidRDefault="003D20B9" w:rsidP="009D3013">
      <w:pPr>
        <w:pStyle w:val="EndnoteText"/>
        <w:ind w:left="540"/>
        <w:rPr>
          <w:rFonts w:ascii="Tahoma" w:eastAsia="PMingLiU" w:hAnsi="Tahoma" w:cs="Tahoma"/>
          <w:sz w:val="16"/>
          <w:szCs w:val="16"/>
        </w:rPr>
      </w:pPr>
    </w:p>
    <w:p w:rsidR="004069A4" w:rsidRPr="00DA53AD" w:rsidRDefault="00A7003F" w:rsidP="004069A4">
      <w:pPr>
        <w:pStyle w:val="Heading3"/>
        <w:rPr>
          <w:rFonts w:ascii="Tahoma" w:eastAsia="PMingLiU" w:hAnsi="Tahoma" w:cs="Tahoma"/>
        </w:rPr>
      </w:pPr>
      <w:bookmarkStart w:id="1238" w:name="_50_Exchange_Server"/>
      <w:bookmarkStart w:id="1239" w:name="_53_52_Exchange"/>
      <w:bookmarkStart w:id="1240" w:name="_Toc352109570"/>
      <w:bookmarkEnd w:id="1238"/>
      <w:bookmarkEnd w:id="1239"/>
      <w:r w:rsidRPr="00DA53AD">
        <w:rPr>
          <w:rFonts w:ascii="Tahoma" w:eastAsia="PMingLiU" w:hAnsi="Tahoma" w:cs="Tahoma"/>
          <w:caps/>
          <w:color w:val="F66400"/>
          <w:sz w:val="22"/>
          <w:vertAlign w:val="superscript"/>
        </w:rPr>
        <w:t>52</w:t>
      </w:r>
      <w:r w:rsidRPr="00DA53AD">
        <w:rPr>
          <w:rFonts w:ascii="Tahoma" w:eastAsia="PMingLiU" w:hAnsi="Tahoma" w:cs="Tahoma"/>
          <w:color w:val="F66400"/>
          <w:sz w:val="22"/>
        </w:rPr>
        <w:t xml:space="preserve"> Exchange Server 2010 Standard CAL</w:t>
      </w:r>
      <w:bookmarkEnd w:id="1237"/>
      <w:bookmarkEnd w:id="1240"/>
    </w:p>
    <w:bookmarkEnd w:id="1232"/>
    <w:p w:rsidR="004069A4" w:rsidRPr="00B00848" w:rsidRDefault="004069A4" w:rsidP="004069A4">
      <w:pPr>
        <w:rPr>
          <w:rFonts w:eastAsia="PMingLiU" w:cs="Tahoma"/>
          <w:sz w:val="16"/>
          <w:szCs w:val="16"/>
        </w:rPr>
      </w:pPr>
    </w:p>
    <w:p w:rsidR="004069A4" w:rsidRPr="00DA53AD" w:rsidRDefault="004069A4" w:rsidP="005427B6">
      <w:pPr>
        <w:spacing w:after="60"/>
        <w:ind w:left="720"/>
        <w:rPr>
          <w:rFonts w:eastAsia="PMingLiU" w:cs="Tahoma"/>
        </w:rPr>
      </w:pPr>
      <w:r w:rsidRPr="00DA53AD">
        <w:rPr>
          <w:rFonts w:eastAsia="PMingLiU" w:cs="Tahoma"/>
          <w:b/>
          <w:color w:val="000000"/>
          <w:szCs w:val="18"/>
        </w:rPr>
        <w:t>受管理的預設資料夾與</w:t>
      </w:r>
      <w:r w:rsidRPr="00DA53AD">
        <w:rPr>
          <w:rFonts w:eastAsia="PMingLiU" w:cs="Tahoma"/>
          <w:b/>
          <w:color w:val="000000"/>
          <w:szCs w:val="18"/>
        </w:rPr>
        <w:t xml:space="preserve"> Exchange Server 2010 Standard CAL </w:t>
      </w:r>
      <w:r w:rsidRPr="00DA53AD">
        <w:rPr>
          <w:rFonts w:eastAsia="PMingLiU" w:cs="Tahoma"/>
          <w:b/>
          <w:color w:val="000000"/>
          <w:szCs w:val="18"/>
        </w:rPr>
        <w:t>一起授權</w:t>
      </w:r>
    </w:p>
    <w:p w:rsidR="004069A4" w:rsidRPr="00DA53AD" w:rsidRDefault="004069A4" w:rsidP="00E62BC4">
      <w:pPr>
        <w:ind w:left="720"/>
        <w:rPr>
          <w:rFonts w:eastAsia="PMingLiU" w:cs="Tahoma"/>
        </w:rPr>
      </w:pPr>
      <w:r w:rsidRPr="00DA53AD">
        <w:rPr>
          <w:rFonts w:eastAsia="PMingLiU" w:cs="Tahoma"/>
          <w:color w:val="000000"/>
          <w:szCs w:val="18"/>
        </w:rPr>
        <w:t>對</w:t>
      </w:r>
      <w:r w:rsidRPr="00DA53AD">
        <w:rPr>
          <w:rFonts w:eastAsia="PMingLiU" w:cs="Tahoma"/>
          <w:color w:val="000000"/>
          <w:szCs w:val="18"/>
        </w:rPr>
        <w:t xml:space="preserve"> Exchange Server 2010 </w:t>
      </w:r>
      <w:r w:rsidRPr="00DA53AD">
        <w:rPr>
          <w:rFonts w:eastAsia="PMingLiU" w:cs="Tahoma"/>
          <w:color w:val="000000"/>
          <w:szCs w:val="18"/>
        </w:rPr>
        <w:t>中之「受管理的預設資料夾」功能的存取權係依</w:t>
      </w:r>
      <w:r w:rsidRPr="00DA53AD">
        <w:rPr>
          <w:rFonts w:eastAsia="PMingLiU" w:cs="Tahoma"/>
          <w:color w:val="000000"/>
          <w:szCs w:val="18"/>
        </w:rPr>
        <w:t xml:space="preserve"> Exchange Server 2010 Standard </w:t>
      </w:r>
      <w:r w:rsidRPr="00DA53AD">
        <w:rPr>
          <w:rFonts w:eastAsia="PMingLiU" w:cs="Tahoma"/>
          <w:color w:val="000000"/>
          <w:szCs w:val="18"/>
        </w:rPr>
        <w:t>及對等的</w:t>
      </w:r>
      <w:r w:rsidRPr="00DA53AD">
        <w:rPr>
          <w:rFonts w:eastAsia="PMingLiU" w:cs="Tahoma"/>
          <w:color w:val="000000"/>
          <w:szCs w:val="18"/>
        </w:rPr>
        <w:t xml:space="preserve"> CAL </w:t>
      </w:r>
      <w:r w:rsidRPr="00DA53AD">
        <w:rPr>
          <w:rFonts w:eastAsia="PMingLiU" w:cs="Tahoma"/>
          <w:color w:val="000000"/>
          <w:szCs w:val="18"/>
        </w:rPr>
        <w:t>進行授與。若要存取「受管理的自訂資料夾」功能而非「受管理的預設資料夾」功能，就必須具備</w:t>
      </w:r>
      <w:r w:rsidRPr="00DA53AD">
        <w:rPr>
          <w:rFonts w:eastAsia="PMingLiU" w:cs="Tahoma"/>
          <w:color w:val="000000"/>
          <w:szCs w:val="18"/>
        </w:rPr>
        <w:t xml:space="preserve"> Exchange Server 2010 Enterprise CAL </w:t>
      </w:r>
      <w:r w:rsidRPr="00DA53AD">
        <w:rPr>
          <w:rFonts w:eastAsia="PMingLiU" w:cs="Tahoma"/>
          <w:color w:val="000000"/>
          <w:szCs w:val="18"/>
        </w:rPr>
        <w:t>或對等的</w:t>
      </w:r>
      <w:r w:rsidRPr="00DA53AD">
        <w:rPr>
          <w:rFonts w:eastAsia="PMingLiU" w:cs="Tahoma"/>
          <w:color w:val="000000"/>
          <w:szCs w:val="18"/>
        </w:rPr>
        <w:t xml:space="preserve"> CAL</w:t>
      </w:r>
      <w:r w:rsidRPr="00DA53AD">
        <w:rPr>
          <w:rFonts w:eastAsia="PMingLiU" w:cs="Tahoma"/>
          <w:color w:val="000000"/>
          <w:szCs w:val="18"/>
        </w:rPr>
        <w:t>。</w:t>
      </w:r>
    </w:p>
    <w:p w:rsidR="004069A4" w:rsidRPr="00DA53AD" w:rsidRDefault="004069A4" w:rsidP="00E62BC4">
      <w:pPr>
        <w:ind w:left="720"/>
        <w:rPr>
          <w:rFonts w:eastAsia="PMingLiU" w:cs="Tahoma"/>
        </w:rPr>
      </w:pPr>
    </w:p>
    <w:p w:rsidR="00031547" w:rsidRPr="00DA53AD" w:rsidRDefault="00031547" w:rsidP="005427B6">
      <w:pPr>
        <w:spacing w:after="60"/>
        <w:ind w:left="720"/>
        <w:rPr>
          <w:rFonts w:eastAsia="PMingLiU" w:cs="Tahoma"/>
        </w:rPr>
      </w:pPr>
      <w:r w:rsidRPr="00DA53AD">
        <w:rPr>
          <w:rFonts w:eastAsia="PMingLiU" w:cs="Tahoma"/>
          <w:b/>
          <w:color w:val="000000"/>
          <w:szCs w:val="18"/>
        </w:rPr>
        <w:t>多重信箱搜尋與</w:t>
      </w:r>
      <w:r w:rsidRPr="00DA53AD">
        <w:rPr>
          <w:rFonts w:eastAsia="PMingLiU" w:cs="Tahoma"/>
          <w:b/>
          <w:color w:val="000000"/>
          <w:szCs w:val="18"/>
        </w:rPr>
        <w:t xml:space="preserve"> Exchange Server 2010 Standard CAL </w:t>
      </w:r>
      <w:r w:rsidRPr="00DA53AD">
        <w:rPr>
          <w:rFonts w:eastAsia="PMingLiU" w:cs="Tahoma"/>
          <w:b/>
          <w:color w:val="000000"/>
          <w:szCs w:val="18"/>
        </w:rPr>
        <w:t>一起授權</w:t>
      </w:r>
    </w:p>
    <w:p w:rsidR="00031547" w:rsidRPr="00DA53AD" w:rsidRDefault="00031547" w:rsidP="00BA1490">
      <w:pPr>
        <w:ind w:left="720"/>
        <w:rPr>
          <w:rFonts w:eastAsia="PMingLiU" w:cs="Tahoma"/>
        </w:rPr>
      </w:pPr>
      <w:r w:rsidRPr="00DA53AD">
        <w:rPr>
          <w:rFonts w:eastAsia="PMingLiU" w:cs="Tahoma"/>
          <w:bCs/>
          <w:szCs w:val="20"/>
        </w:rPr>
        <w:t>本公司已將</w:t>
      </w:r>
      <w:r w:rsidRPr="00DA53AD">
        <w:rPr>
          <w:rFonts w:eastAsia="PMingLiU" w:cs="Tahoma"/>
          <w:bCs/>
          <w:szCs w:val="20"/>
        </w:rPr>
        <w:t xml:space="preserve"> Exchange Server 2010 </w:t>
      </w:r>
      <w:r w:rsidRPr="00DA53AD">
        <w:rPr>
          <w:rFonts w:eastAsia="PMingLiU" w:cs="Tahoma"/>
          <w:bCs/>
          <w:szCs w:val="20"/>
        </w:rPr>
        <w:t>使用權利更新為可存取</w:t>
      </w:r>
      <w:r w:rsidRPr="00DA53AD">
        <w:rPr>
          <w:rFonts w:eastAsia="PMingLiU" w:cs="Tahoma"/>
          <w:bCs/>
          <w:szCs w:val="20"/>
        </w:rPr>
        <w:t xml:space="preserve"> Exchange Server 2010 </w:t>
      </w:r>
      <w:r w:rsidRPr="00DA53AD">
        <w:rPr>
          <w:rFonts w:eastAsia="PMingLiU" w:cs="Tahoma"/>
          <w:bCs/>
          <w:szCs w:val="20"/>
        </w:rPr>
        <w:t>中之跨信箱搜尋功能，該存取權係依</w:t>
      </w:r>
      <w:r w:rsidRPr="00DA53AD">
        <w:rPr>
          <w:rFonts w:eastAsia="PMingLiU" w:cs="Tahoma"/>
          <w:bCs/>
          <w:szCs w:val="20"/>
        </w:rPr>
        <w:t xml:space="preserve"> Exchange Server 2010 Standard </w:t>
      </w:r>
      <w:r w:rsidRPr="00DA53AD">
        <w:rPr>
          <w:rFonts w:eastAsia="PMingLiU" w:cs="Tahoma"/>
          <w:bCs/>
          <w:szCs w:val="20"/>
        </w:rPr>
        <w:t>及對等的</w:t>
      </w:r>
      <w:r w:rsidRPr="00DA53AD">
        <w:rPr>
          <w:rFonts w:eastAsia="PMingLiU" w:cs="Tahoma"/>
          <w:bCs/>
          <w:szCs w:val="20"/>
        </w:rPr>
        <w:t xml:space="preserve"> CAL </w:t>
      </w:r>
      <w:r w:rsidRPr="00DA53AD">
        <w:rPr>
          <w:rFonts w:eastAsia="PMingLiU" w:cs="Tahoma"/>
          <w:bCs/>
          <w:szCs w:val="20"/>
        </w:rPr>
        <w:t>進行授與。此項更新適用於所有</w:t>
      </w:r>
      <w:r w:rsidRPr="00DA53AD">
        <w:rPr>
          <w:rFonts w:eastAsia="PMingLiU" w:cs="Tahoma"/>
          <w:bCs/>
          <w:szCs w:val="20"/>
        </w:rPr>
        <w:t xml:space="preserve"> Exchange Server 2010 </w:t>
      </w:r>
      <w:r w:rsidRPr="00DA53AD">
        <w:rPr>
          <w:rFonts w:eastAsia="PMingLiU" w:cs="Tahoma"/>
          <w:bCs/>
          <w:szCs w:val="20"/>
        </w:rPr>
        <w:t>使用權。</w:t>
      </w:r>
    </w:p>
    <w:p w:rsidR="004D0019" w:rsidRPr="00DA53AD" w:rsidRDefault="004D0019" w:rsidP="00E62BC4">
      <w:pPr>
        <w:ind w:left="720"/>
        <w:rPr>
          <w:rFonts w:eastAsia="PMingLiU" w:cs="Tahoma"/>
        </w:rPr>
      </w:pPr>
    </w:p>
    <w:p w:rsidR="004069A4" w:rsidRPr="00DA53AD" w:rsidRDefault="004069A4" w:rsidP="005427B6">
      <w:pPr>
        <w:spacing w:after="60"/>
        <w:ind w:left="720"/>
        <w:rPr>
          <w:rFonts w:eastAsia="PMingLiU" w:cs="Tahoma"/>
        </w:rPr>
      </w:pPr>
      <w:r w:rsidRPr="00DA53AD">
        <w:rPr>
          <w:rFonts w:eastAsia="PMingLiU" w:cs="Tahoma"/>
          <w:b/>
          <w:color w:val="000000"/>
          <w:szCs w:val="18"/>
        </w:rPr>
        <w:t>僅學生適用之</w:t>
      </w:r>
      <w:r w:rsidRPr="00DA53AD">
        <w:rPr>
          <w:rFonts w:eastAsia="PMingLiU" w:cs="Tahoma"/>
          <w:b/>
          <w:color w:val="000000"/>
          <w:szCs w:val="18"/>
        </w:rPr>
        <w:t xml:space="preserve"> CAL (Academic Open License </w:t>
      </w:r>
      <w:r w:rsidRPr="00DA53AD">
        <w:rPr>
          <w:rFonts w:eastAsia="PMingLiU" w:cs="Tahoma"/>
          <w:b/>
          <w:color w:val="000000"/>
          <w:szCs w:val="18"/>
        </w:rPr>
        <w:t>及</w:t>
      </w:r>
      <w:r w:rsidRPr="00DA53AD">
        <w:rPr>
          <w:rFonts w:eastAsia="PMingLiU" w:cs="Tahoma"/>
          <w:b/>
          <w:color w:val="000000"/>
          <w:szCs w:val="18"/>
        </w:rPr>
        <w:t xml:space="preserve"> Academic Select)</w:t>
      </w:r>
    </w:p>
    <w:p w:rsidR="004069A4" w:rsidRPr="00DA53AD" w:rsidRDefault="004069A4" w:rsidP="00E62BC4">
      <w:pPr>
        <w:ind w:left="720"/>
        <w:rPr>
          <w:rFonts w:eastAsia="PMingLiU" w:cs="Tahoma"/>
        </w:rPr>
      </w:pPr>
      <w:r w:rsidRPr="00DA53AD">
        <w:rPr>
          <w:rFonts w:eastAsia="PMingLiU" w:cs="Tahoma"/>
          <w:szCs w:val="20"/>
        </w:rPr>
        <w:t>僅學生適用之</w:t>
      </w:r>
      <w:r w:rsidRPr="00DA53AD">
        <w:rPr>
          <w:rFonts w:eastAsia="PMingLiU" w:cs="Tahoma"/>
          <w:szCs w:val="20"/>
        </w:rPr>
        <w:t xml:space="preserve"> CAL </w:t>
      </w:r>
      <w:r w:rsidRPr="00DA53AD">
        <w:rPr>
          <w:rFonts w:eastAsia="PMingLiU" w:cs="Tahoma"/>
          <w:szCs w:val="20"/>
        </w:rPr>
        <w:t>僅限於授權學生所擁有之個人電腦，或授權分配給個別學生而非供實驗室或教室內使用之機構所擁有之個人電腦。</w:t>
      </w:r>
    </w:p>
    <w:p w:rsidR="00DD14E6" w:rsidRPr="00B00848" w:rsidRDefault="00DD14E6" w:rsidP="005427B6">
      <w:pPr>
        <w:rPr>
          <w:rFonts w:eastAsia="PMingLiU" w:cs="Tahoma"/>
          <w:sz w:val="16"/>
          <w:szCs w:val="16"/>
        </w:rPr>
      </w:pPr>
      <w:bookmarkStart w:id="1241" w:name="Srv_43ExchangeSvr07StdCAL"/>
      <w:bookmarkStart w:id="1242" w:name="Srv_44ExchangeSvr2010StdCAL"/>
    </w:p>
    <w:p w:rsidR="005427B6" w:rsidRPr="00B00848" w:rsidRDefault="005427B6" w:rsidP="005427B6">
      <w:pPr>
        <w:rPr>
          <w:rFonts w:eastAsia="PMingLiU" w:cs="Tahoma"/>
          <w:sz w:val="16"/>
          <w:szCs w:val="16"/>
        </w:rPr>
      </w:pPr>
    </w:p>
    <w:p w:rsidR="00CC1B99" w:rsidRPr="00DA53AD" w:rsidRDefault="00B26237" w:rsidP="00CC1B99">
      <w:pPr>
        <w:pStyle w:val="Heading3"/>
        <w:rPr>
          <w:rFonts w:ascii="Tahoma" w:eastAsia="PMingLiU" w:hAnsi="Tahoma" w:cs="Tahoma"/>
        </w:rPr>
      </w:pPr>
      <w:bookmarkStart w:id="1243" w:name="_53_Forefront_Endpoint"/>
      <w:bookmarkStart w:id="1244" w:name="_Toc336338314"/>
      <w:bookmarkStart w:id="1245" w:name="_Toc352109571"/>
      <w:bookmarkStart w:id="1246" w:name="Srv_51ForfrontEndpointProtection"/>
      <w:bookmarkStart w:id="1247" w:name="Srv_50ForfrontEndpointProtection"/>
      <w:bookmarkStart w:id="1248" w:name="Srv_42ExchangeSvr07StdCAL"/>
      <w:bookmarkEnd w:id="1243"/>
      <w:r w:rsidRPr="00DA53AD">
        <w:rPr>
          <w:rFonts w:ascii="Tahoma" w:eastAsia="PMingLiU" w:hAnsi="Tahoma" w:cs="Tahoma"/>
          <w:caps/>
          <w:color w:val="F66400"/>
          <w:sz w:val="22"/>
          <w:vertAlign w:val="superscript"/>
        </w:rPr>
        <w:t>53</w:t>
      </w:r>
      <w:r w:rsidRPr="00DA53AD">
        <w:rPr>
          <w:rFonts w:ascii="Tahoma" w:eastAsia="PMingLiU" w:hAnsi="Tahoma" w:cs="Tahoma"/>
          <w:color w:val="F66400"/>
          <w:sz w:val="22"/>
        </w:rPr>
        <w:t xml:space="preserve"> Forefront Endpoint Protection</w:t>
      </w:r>
      <w:bookmarkEnd w:id="1244"/>
      <w:bookmarkEnd w:id="1245"/>
    </w:p>
    <w:bookmarkEnd w:id="1246"/>
    <w:bookmarkEnd w:id="1247"/>
    <w:p w:rsidR="00CC1B99" w:rsidRPr="00DA53AD" w:rsidRDefault="00CC1B99" w:rsidP="00E62BC4">
      <w:pPr>
        <w:ind w:left="720"/>
        <w:rPr>
          <w:rFonts w:eastAsia="PMingLiU" w:cs="Tahoma"/>
        </w:rPr>
      </w:pPr>
    </w:p>
    <w:p w:rsidR="008A1A57" w:rsidRPr="00DA53AD" w:rsidRDefault="008A1A57" w:rsidP="00E62BC4">
      <w:pPr>
        <w:tabs>
          <w:tab w:val="left" w:pos="1920"/>
        </w:tabs>
        <w:ind w:left="720"/>
        <w:rPr>
          <w:rFonts w:eastAsia="PMingLiU" w:cs="Tahoma"/>
        </w:rPr>
      </w:pPr>
      <w:r w:rsidRPr="00DA53AD">
        <w:rPr>
          <w:rFonts w:eastAsia="PMingLiU" w:cs="Tahoma"/>
          <w:szCs w:val="18"/>
        </w:rPr>
        <w:t xml:space="preserve">Forefront Endpoint Protection </w:t>
      </w:r>
      <w:r w:rsidRPr="00DA53AD">
        <w:rPr>
          <w:rFonts w:eastAsia="PMingLiU" w:cs="Tahoma"/>
          <w:szCs w:val="18"/>
        </w:rPr>
        <w:t>是用戶端保護的一項優惠方案</w:t>
      </w:r>
      <w:r w:rsidRPr="00DA53AD">
        <w:rPr>
          <w:rFonts w:eastAsia="PMingLiU" w:cs="Tahoma"/>
        </w:rPr>
        <w:t>，自</w:t>
      </w:r>
      <w:r w:rsidRPr="00DA53AD">
        <w:rPr>
          <w:rFonts w:eastAsia="PMingLiU" w:cs="Tahoma"/>
        </w:rPr>
        <w:t xml:space="preserve"> 2012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日起，其將由</w:t>
      </w:r>
      <w:r w:rsidRPr="00DA53AD">
        <w:rPr>
          <w:rFonts w:eastAsia="PMingLiU" w:cs="Tahoma"/>
        </w:rPr>
        <w:t xml:space="preserve"> System</w:t>
      </w:r>
      <w:r w:rsidR="00B00848">
        <w:rPr>
          <w:rFonts w:eastAsia="PMingLiU" w:cs="Tahoma"/>
        </w:rPr>
        <w:t> </w:t>
      </w:r>
      <w:r w:rsidRPr="00DA53AD">
        <w:rPr>
          <w:rFonts w:eastAsia="PMingLiU" w:cs="Tahoma"/>
        </w:rPr>
        <w:t xml:space="preserve">Center 2012 Endpoint Protection </w:t>
      </w:r>
      <w:r w:rsidRPr="00DA53AD">
        <w:rPr>
          <w:rFonts w:eastAsia="PMingLiU" w:cs="Tahoma"/>
        </w:rPr>
        <w:t>加以取代。</w:t>
      </w:r>
      <w:r w:rsidRPr="00DA53AD">
        <w:rPr>
          <w:rFonts w:eastAsia="PMingLiU" w:cs="Tahoma"/>
        </w:rPr>
        <w:t xml:space="preserve">System Center 2012 Endpoint Protection </w:t>
      </w:r>
      <w:r w:rsidRPr="00DA53AD">
        <w:rPr>
          <w:rFonts w:eastAsia="PMingLiU" w:cs="Tahoma"/>
        </w:rPr>
        <w:t>是一項獨立的優惠方案，其使用權利僅能保護用戶端裝置。可保護伺服器裝置的使用權利只能透過取得</w:t>
      </w:r>
      <w:r w:rsidRPr="00DA53AD">
        <w:rPr>
          <w:rFonts w:eastAsia="PMingLiU" w:cs="Tahoma"/>
        </w:rPr>
        <w:t xml:space="preserve"> System Center 2012 Standard </w:t>
      </w:r>
      <w:r w:rsidRPr="00DA53AD">
        <w:rPr>
          <w:rFonts w:eastAsia="PMingLiU" w:cs="Tahoma"/>
        </w:rPr>
        <w:t>或</w:t>
      </w:r>
      <w:r w:rsidRPr="00DA53AD">
        <w:rPr>
          <w:rFonts w:eastAsia="PMingLiU" w:cs="Tahoma"/>
        </w:rPr>
        <w:t xml:space="preserve"> Datacenter </w:t>
      </w:r>
      <w:r w:rsidRPr="00DA53AD">
        <w:rPr>
          <w:rFonts w:eastAsia="PMingLiU" w:cs="Tahoma"/>
        </w:rPr>
        <w:t>管理使用權始能取得。</w:t>
      </w:r>
    </w:p>
    <w:p w:rsidR="008A1A57" w:rsidRPr="00DA53AD" w:rsidRDefault="008A1A57" w:rsidP="00E62BC4">
      <w:pPr>
        <w:tabs>
          <w:tab w:val="left" w:pos="1920"/>
        </w:tabs>
        <w:ind w:left="720"/>
        <w:rPr>
          <w:rFonts w:eastAsia="PMingLiU" w:cs="Tahoma"/>
        </w:rPr>
      </w:pPr>
    </w:p>
    <w:p w:rsidR="008A1A57" w:rsidRPr="00B00848" w:rsidRDefault="008A1A57" w:rsidP="00E62BC4">
      <w:pPr>
        <w:tabs>
          <w:tab w:val="left" w:pos="1920"/>
        </w:tabs>
        <w:ind w:left="720"/>
        <w:rPr>
          <w:rFonts w:eastAsia="PMingLiU" w:cs="Tahoma"/>
          <w:szCs w:val="18"/>
        </w:rPr>
      </w:pPr>
      <w:r w:rsidRPr="00B00848">
        <w:rPr>
          <w:rFonts w:eastAsia="PMingLiU" w:cs="Tahoma"/>
          <w:szCs w:val="18"/>
        </w:rPr>
        <w:t>具備有效</w:t>
      </w:r>
      <w:r w:rsidRPr="00B00848">
        <w:rPr>
          <w:rFonts w:eastAsia="PMingLiU" w:cs="Tahoma"/>
          <w:szCs w:val="18"/>
        </w:rPr>
        <w:t xml:space="preserve"> Forefront Endpoint Protection </w:t>
      </w:r>
      <w:r w:rsidRPr="00B00848">
        <w:rPr>
          <w:rFonts w:eastAsia="PMingLiU" w:cs="Tahoma"/>
          <w:szCs w:val="18"/>
        </w:rPr>
        <w:t>訂閱</w:t>
      </w:r>
      <w:r w:rsidRPr="00B00848">
        <w:rPr>
          <w:rFonts w:eastAsia="PMingLiU" w:cs="Tahoma"/>
          <w:szCs w:val="18"/>
        </w:rPr>
        <w:t xml:space="preserve"> </w:t>
      </w:r>
      <w:r w:rsidRPr="00B00848">
        <w:rPr>
          <w:rFonts w:eastAsia="PMingLiU" w:cs="Tahoma"/>
          <w:szCs w:val="18"/>
        </w:rPr>
        <w:t>並使用服務來保護用戶端裝置的使用者，可以基於相同的目的升級為</w:t>
      </w:r>
      <w:r w:rsidRPr="00B00848">
        <w:rPr>
          <w:rFonts w:eastAsia="PMingLiU" w:cs="Tahoma"/>
          <w:szCs w:val="18"/>
        </w:rPr>
        <w:t xml:space="preserve"> System Center 2012 Endpoint Protection</w:t>
      </w:r>
      <w:r w:rsidRPr="00B00848">
        <w:rPr>
          <w:rFonts w:eastAsia="PMingLiU" w:cs="Tahoma"/>
          <w:szCs w:val="18"/>
        </w:rPr>
        <w:t>。</w:t>
      </w:r>
    </w:p>
    <w:p w:rsidR="008A1A57" w:rsidRPr="00B00848" w:rsidRDefault="008A1A57" w:rsidP="00E62BC4">
      <w:pPr>
        <w:tabs>
          <w:tab w:val="left" w:pos="1920"/>
        </w:tabs>
        <w:ind w:left="720"/>
        <w:rPr>
          <w:rFonts w:eastAsia="PMingLiU" w:cs="Tahoma"/>
          <w:szCs w:val="18"/>
        </w:rPr>
      </w:pPr>
    </w:p>
    <w:p w:rsidR="008A1A57" w:rsidRPr="00B00848" w:rsidRDefault="008A1A57" w:rsidP="00E62BC4">
      <w:pPr>
        <w:tabs>
          <w:tab w:val="left" w:pos="1920"/>
        </w:tabs>
        <w:ind w:left="720"/>
        <w:rPr>
          <w:rFonts w:eastAsia="PMingLiU" w:cs="Tahoma"/>
          <w:szCs w:val="18"/>
        </w:rPr>
      </w:pPr>
      <w:r w:rsidRPr="00B00848">
        <w:rPr>
          <w:rFonts w:eastAsia="PMingLiU" w:cs="Tahoma"/>
          <w:szCs w:val="18"/>
        </w:rPr>
        <w:t>具備有效</w:t>
      </w:r>
      <w:r w:rsidRPr="00B00848">
        <w:rPr>
          <w:rFonts w:eastAsia="PMingLiU" w:cs="Tahoma"/>
          <w:szCs w:val="18"/>
        </w:rPr>
        <w:t xml:space="preserve"> Forefront Endpoint Protection </w:t>
      </w:r>
      <w:r w:rsidRPr="00B00848">
        <w:rPr>
          <w:rFonts w:eastAsia="PMingLiU" w:cs="Tahoma"/>
          <w:szCs w:val="18"/>
        </w:rPr>
        <w:t>訂閱並使用服務來保護伺服器裝置的使用者，可以繼續使用</w:t>
      </w:r>
      <w:r w:rsidRPr="00B00848">
        <w:rPr>
          <w:rFonts w:eastAsia="PMingLiU" w:cs="Tahoma"/>
          <w:szCs w:val="18"/>
        </w:rPr>
        <w:t xml:space="preserve"> Forefront Endpoint Protection </w:t>
      </w:r>
      <w:r w:rsidRPr="00B00848">
        <w:rPr>
          <w:rFonts w:eastAsia="PMingLiU" w:cs="Tahoma"/>
          <w:szCs w:val="18"/>
        </w:rPr>
        <w:t>服務。</w:t>
      </w:r>
    </w:p>
    <w:p w:rsidR="008A1A57" w:rsidRPr="00B00848" w:rsidRDefault="008A1A57" w:rsidP="00E62BC4">
      <w:pPr>
        <w:ind w:left="720"/>
        <w:rPr>
          <w:rFonts w:eastAsia="PMingLiU" w:cs="Tahoma"/>
          <w:szCs w:val="18"/>
        </w:rPr>
      </w:pPr>
    </w:p>
    <w:p w:rsidR="008A1A57" w:rsidRPr="00B00848" w:rsidRDefault="008A1A57" w:rsidP="00E62BC4">
      <w:pPr>
        <w:ind w:left="720"/>
        <w:rPr>
          <w:rFonts w:eastAsia="PMingLiU" w:cs="Tahoma"/>
          <w:szCs w:val="18"/>
        </w:rPr>
      </w:pPr>
      <w:r w:rsidRPr="00B00848">
        <w:rPr>
          <w:rFonts w:eastAsia="PMingLiU" w:cs="Tahoma"/>
          <w:szCs w:val="18"/>
        </w:rPr>
        <w:t xml:space="preserve">System Center Configuration Manager 2007 R2 </w:t>
      </w:r>
      <w:r w:rsidRPr="00B00848">
        <w:rPr>
          <w:rFonts w:eastAsia="PMingLiU" w:cs="Tahoma"/>
          <w:szCs w:val="18"/>
        </w:rPr>
        <w:t>或</w:t>
      </w:r>
      <w:r w:rsidRPr="00B00848">
        <w:rPr>
          <w:rFonts w:eastAsia="PMingLiU" w:cs="Tahoma"/>
          <w:szCs w:val="18"/>
        </w:rPr>
        <w:t xml:space="preserve"> R3 </w:t>
      </w:r>
      <w:r w:rsidRPr="00B00848">
        <w:rPr>
          <w:rFonts w:eastAsia="PMingLiU" w:cs="Tahoma"/>
          <w:szCs w:val="18"/>
        </w:rPr>
        <w:t>是</w:t>
      </w:r>
      <w:r w:rsidRPr="00B00848">
        <w:rPr>
          <w:rFonts w:eastAsia="PMingLiU" w:cs="Tahoma"/>
          <w:szCs w:val="18"/>
        </w:rPr>
        <w:t xml:space="preserve"> Forefront Endpoint Protection 2010 </w:t>
      </w:r>
      <w:r w:rsidRPr="00B00848">
        <w:rPr>
          <w:rFonts w:eastAsia="PMingLiU" w:cs="Tahoma"/>
          <w:szCs w:val="18"/>
        </w:rPr>
        <w:t>的管理主控台。客戶必須取得</w:t>
      </w:r>
      <w:r w:rsidRPr="00B00848">
        <w:rPr>
          <w:rFonts w:eastAsia="PMingLiU" w:cs="Tahoma"/>
          <w:szCs w:val="18"/>
        </w:rPr>
        <w:t xml:space="preserve"> System Center Configuration Manager 2007 R2 </w:t>
      </w:r>
      <w:r w:rsidRPr="00B00848">
        <w:rPr>
          <w:rFonts w:eastAsia="PMingLiU" w:cs="Tahoma"/>
          <w:szCs w:val="18"/>
        </w:rPr>
        <w:t>或</w:t>
      </w:r>
      <w:r w:rsidRPr="00B00848">
        <w:rPr>
          <w:rFonts w:eastAsia="PMingLiU" w:cs="Tahoma"/>
          <w:szCs w:val="18"/>
        </w:rPr>
        <w:t xml:space="preserve"> R3 </w:t>
      </w:r>
      <w:r w:rsidRPr="00B00848">
        <w:rPr>
          <w:rFonts w:eastAsia="PMingLiU" w:cs="Tahoma"/>
          <w:szCs w:val="18"/>
        </w:rPr>
        <w:t>的授權才能提供</w:t>
      </w:r>
      <w:r w:rsidRPr="00B00848">
        <w:rPr>
          <w:rFonts w:eastAsia="PMingLiU" w:cs="Tahoma"/>
          <w:szCs w:val="18"/>
        </w:rPr>
        <w:t xml:space="preserve"> Forefront Endpoint Protection 2010 </w:t>
      </w:r>
      <w:r w:rsidRPr="00B00848">
        <w:rPr>
          <w:rFonts w:eastAsia="PMingLiU" w:cs="Tahoma"/>
          <w:szCs w:val="18"/>
        </w:rPr>
        <w:t>的管理。</w:t>
      </w:r>
      <w:r w:rsidRPr="00B00848">
        <w:rPr>
          <w:rFonts w:eastAsia="PMingLiU" w:cs="Tahoma"/>
          <w:szCs w:val="18"/>
        </w:rPr>
        <w:t xml:space="preserve">Forefront Endpoint Protection 2010 </w:t>
      </w:r>
      <w:r w:rsidRPr="00B00848">
        <w:rPr>
          <w:rFonts w:eastAsia="PMingLiU" w:cs="Tahoma"/>
          <w:szCs w:val="18"/>
        </w:rPr>
        <w:t>可以在未受管理的情況使用，不需要授權</w:t>
      </w:r>
      <w:r w:rsidRPr="00B00848">
        <w:rPr>
          <w:rFonts w:eastAsia="PMingLiU" w:cs="Tahoma"/>
          <w:szCs w:val="18"/>
        </w:rPr>
        <w:t xml:space="preserve"> System Center Configuration Manager</w:t>
      </w:r>
      <w:r w:rsidRPr="00B00848">
        <w:rPr>
          <w:rFonts w:eastAsia="PMingLiU" w:cs="Tahoma"/>
          <w:szCs w:val="18"/>
        </w:rPr>
        <w:t>。</w:t>
      </w:r>
    </w:p>
    <w:p w:rsidR="008A1A57" w:rsidRPr="00DA53AD" w:rsidRDefault="008A1A57" w:rsidP="00E62BC4">
      <w:pPr>
        <w:ind w:left="720"/>
        <w:rPr>
          <w:rFonts w:eastAsia="PMingLiU" w:cs="Tahoma"/>
        </w:rPr>
      </w:pPr>
    </w:p>
    <w:p w:rsidR="008A1A57" w:rsidRPr="00DA53AD" w:rsidRDefault="005427B6" w:rsidP="005427B6">
      <w:pPr>
        <w:spacing w:after="60"/>
        <w:ind w:left="720"/>
        <w:rPr>
          <w:rFonts w:eastAsia="PMingLiU" w:cs="Tahoma"/>
        </w:rPr>
      </w:pPr>
      <w:r w:rsidRPr="00DA53AD">
        <w:rPr>
          <w:rFonts w:eastAsia="PMingLiU" w:cs="Tahoma"/>
          <w:b/>
          <w:szCs w:val="18"/>
        </w:rPr>
        <w:t>家庭使用</w:t>
      </w:r>
    </w:p>
    <w:p w:rsidR="008A1A57" w:rsidRPr="00DA53AD" w:rsidRDefault="008A1A57" w:rsidP="00E62BC4">
      <w:pPr>
        <w:ind w:left="720"/>
        <w:rPr>
          <w:rFonts w:eastAsia="PMingLiU" w:cs="Tahoma"/>
        </w:rPr>
      </w:pPr>
      <w:r w:rsidRPr="00DA53AD">
        <w:rPr>
          <w:rFonts w:eastAsia="PMingLiU" w:cs="Tahoma"/>
          <w:szCs w:val="18"/>
        </w:rPr>
        <w:t>具備</w:t>
      </w:r>
      <w:r w:rsidRPr="00DA53AD">
        <w:rPr>
          <w:rFonts w:eastAsia="PMingLiU" w:cs="Tahoma"/>
          <w:szCs w:val="18"/>
        </w:rPr>
        <w:t xml:space="preserve"> Forefront Endpoint Protection 2010 </w:t>
      </w:r>
      <w:r w:rsidRPr="00DA53AD">
        <w:rPr>
          <w:rFonts w:eastAsia="PMingLiU" w:cs="Tahoma"/>
          <w:szCs w:val="18"/>
        </w:rPr>
        <w:t>之最新使用者訂閱使用權的客戶有資格參加家庭使用方案。</w:t>
      </w:r>
    </w:p>
    <w:p w:rsidR="003D20B9" w:rsidRPr="00DA53AD" w:rsidRDefault="003D20B9" w:rsidP="003D20B9">
      <w:pPr>
        <w:rPr>
          <w:rFonts w:eastAsia="PMingLiU" w:cs="Tahoma"/>
        </w:rPr>
      </w:pPr>
      <w:bookmarkStart w:id="1249" w:name="_54_Forefront_Identity"/>
      <w:bookmarkStart w:id="1250" w:name="_Toc254758297"/>
      <w:bookmarkStart w:id="1251" w:name="_Toc336338315"/>
      <w:bookmarkStart w:id="1252" w:name="Srv_43ForefrontIdMgr2010"/>
      <w:bookmarkStart w:id="1253" w:name="Srv_48ForefrontIdMgr2010"/>
      <w:bookmarkStart w:id="1254" w:name="Srv_45ForefrontIdMgr2010"/>
      <w:bookmarkStart w:id="1255" w:name="Srv_44ForefrontOnSecforExch"/>
      <w:bookmarkStart w:id="1256" w:name="Srv_43ForefrontOnSecforExch"/>
      <w:bookmarkEnd w:id="1241"/>
      <w:bookmarkEnd w:id="1242"/>
      <w:bookmarkEnd w:id="1248"/>
      <w:bookmarkEnd w:id="1249"/>
    </w:p>
    <w:p w:rsidR="003D20B9" w:rsidRPr="00DA53AD" w:rsidRDefault="003D20B9" w:rsidP="003D20B9">
      <w:pPr>
        <w:rPr>
          <w:rFonts w:eastAsia="PMingLiU" w:cs="Tahoma"/>
        </w:rPr>
      </w:pPr>
    </w:p>
    <w:p w:rsidR="009E4FDD" w:rsidRPr="00DA53AD" w:rsidRDefault="00B26237" w:rsidP="009E4FDD">
      <w:pPr>
        <w:pStyle w:val="Heading3"/>
        <w:rPr>
          <w:rFonts w:ascii="Tahoma" w:eastAsia="PMingLiU" w:hAnsi="Tahoma" w:cs="Tahoma"/>
        </w:rPr>
      </w:pPr>
      <w:bookmarkStart w:id="1257" w:name="_Toc352109572"/>
      <w:r w:rsidRPr="00DA53AD">
        <w:rPr>
          <w:rFonts w:ascii="Tahoma" w:eastAsia="PMingLiU" w:hAnsi="Tahoma" w:cs="Tahoma"/>
          <w:caps/>
          <w:color w:val="F66400"/>
          <w:sz w:val="22"/>
          <w:vertAlign w:val="superscript"/>
        </w:rPr>
        <w:lastRenderedPageBreak/>
        <w:t>54</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Forefront Identity Manager 2010</w:t>
      </w:r>
      <w:bookmarkEnd w:id="1250"/>
      <w:r w:rsidRPr="00DA53AD">
        <w:rPr>
          <w:rFonts w:ascii="Tahoma" w:eastAsia="PMingLiU" w:hAnsi="Tahoma" w:cs="Tahoma"/>
          <w:color w:val="F66400"/>
          <w:sz w:val="22"/>
        </w:rPr>
        <w:t xml:space="preserve"> R2</w:t>
      </w:r>
      <w:bookmarkEnd w:id="1251"/>
      <w:bookmarkEnd w:id="1257"/>
    </w:p>
    <w:bookmarkEnd w:id="1252"/>
    <w:bookmarkEnd w:id="1253"/>
    <w:bookmarkEnd w:id="1254"/>
    <w:p w:rsidR="009E4FDD" w:rsidRPr="00DA53AD" w:rsidRDefault="009E4FDD" w:rsidP="009E4FDD">
      <w:pPr>
        <w:ind w:left="720"/>
        <w:rPr>
          <w:rFonts w:eastAsia="PMingLiU" w:cs="Tahoma"/>
        </w:rPr>
      </w:pPr>
    </w:p>
    <w:p w:rsidR="009E4FDD" w:rsidRPr="00DA53AD" w:rsidRDefault="009E4FDD" w:rsidP="005427B6">
      <w:pPr>
        <w:spacing w:after="60"/>
        <w:ind w:left="720"/>
        <w:rPr>
          <w:rFonts w:eastAsia="PMingLiU" w:cs="Tahoma"/>
        </w:rPr>
      </w:pPr>
      <w:r w:rsidRPr="00DA53AD">
        <w:rPr>
          <w:rFonts w:eastAsia="PMingLiU" w:cs="Tahoma"/>
          <w:b/>
          <w:color w:val="000000"/>
          <w:szCs w:val="18"/>
        </w:rPr>
        <w:t>版本</w:t>
      </w:r>
    </w:p>
    <w:p w:rsidR="009E4FDD" w:rsidRPr="00DA53AD" w:rsidRDefault="009E4FDD" w:rsidP="005427B6">
      <w:pPr>
        <w:ind w:left="720"/>
        <w:rPr>
          <w:rFonts w:eastAsia="PMingLiU" w:cs="Tahoma"/>
        </w:rPr>
      </w:pPr>
      <w:r w:rsidRPr="00DA53AD">
        <w:rPr>
          <w:rFonts w:eastAsia="PMingLiU" w:cs="Tahoma"/>
          <w:color w:val="000000"/>
          <w:szCs w:val="18"/>
        </w:rPr>
        <w:t xml:space="preserve">Forefront Identity Manager 2010 R2 </w:t>
      </w:r>
      <w:r w:rsidRPr="00DA53AD">
        <w:rPr>
          <w:rFonts w:eastAsia="PMingLiU" w:cs="Tahoma"/>
          <w:color w:val="000000"/>
          <w:szCs w:val="18"/>
        </w:rPr>
        <w:t>是</w:t>
      </w:r>
      <w:r w:rsidRPr="00DA53AD">
        <w:rPr>
          <w:rFonts w:eastAsia="PMingLiU" w:cs="Tahoma"/>
          <w:color w:val="000000"/>
          <w:szCs w:val="18"/>
        </w:rPr>
        <w:t xml:space="preserve"> Forefront Identity Manager 2010 </w:t>
      </w:r>
      <w:r w:rsidRPr="00DA53AD">
        <w:rPr>
          <w:rFonts w:eastAsia="PMingLiU" w:cs="Tahoma"/>
          <w:color w:val="000000"/>
          <w:szCs w:val="18"/>
        </w:rPr>
        <w:t>的下一個版本。</w:t>
      </w:r>
    </w:p>
    <w:p w:rsidR="005427B6" w:rsidRPr="00DA53AD" w:rsidRDefault="005427B6" w:rsidP="005427B6">
      <w:pPr>
        <w:rPr>
          <w:rFonts w:eastAsia="PMingLiU" w:cs="Tahoma"/>
        </w:rPr>
      </w:pPr>
    </w:p>
    <w:p w:rsidR="005427B6" w:rsidRPr="00DA53AD" w:rsidRDefault="005427B6" w:rsidP="005427B6">
      <w:pPr>
        <w:rPr>
          <w:rFonts w:eastAsia="PMingLiU" w:cs="Tahoma"/>
        </w:rPr>
      </w:pPr>
    </w:p>
    <w:p w:rsidR="00936C19" w:rsidRPr="00DA53AD" w:rsidRDefault="00B26237" w:rsidP="005427B6">
      <w:pPr>
        <w:pStyle w:val="Heading2"/>
        <w:ind w:left="0"/>
        <w:rPr>
          <w:rFonts w:ascii="Tahoma" w:eastAsia="PMingLiU" w:hAnsi="Tahoma" w:cs="Tahoma"/>
        </w:rPr>
      </w:pPr>
      <w:bookmarkStart w:id="1258" w:name="_55_Forefront_Identity"/>
      <w:bookmarkStart w:id="1259" w:name="_Toc336338316"/>
      <w:bookmarkStart w:id="1260" w:name="Srv_54ForefrontIDMgrWinLiveEd"/>
      <w:bookmarkStart w:id="1261" w:name="_Toc352109573"/>
      <w:bookmarkStart w:id="1262" w:name="Srv_46ForefrontOnlineProforExch"/>
      <w:bookmarkEnd w:id="1258"/>
      <w:r w:rsidRPr="00DA53AD">
        <w:rPr>
          <w:rFonts w:ascii="Tahoma" w:eastAsia="PMingLiU" w:hAnsi="Tahoma" w:cs="Tahoma"/>
          <w:caps/>
          <w:color w:val="F26200"/>
          <w:sz w:val="20"/>
          <w:vertAlign w:val="superscript"/>
        </w:rPr>
        <w:t>55</w:t>
      </w:r>
      <w:r w:rsidRPr="00DA53AD">
        <w:rPr>
          <w:rFonts w:ascii="Tahoma" w:eastAsia="PMingLiU" w:hAnsi="Tahoma" w:cs="Tahoma"/>
          <w:color w:val="F26200"/>
        </w:rPr>
        <w:t xml:space="preserve"> </w:t>
      </w:r>
      <w:r w:rsidRPr="00DA53AD">
        <w:rPr>
          <w:rFonts w:ascii="Tahoma" w:eastAsia="PMingLiU" w:hAnsi="Tahoma" w:cs="Tahoma"/>
          <w:color w:val="F26200"/>
          <w:sz w:val="22"/>
        </w:rPr>
        <w:t>Forefront Identity Manager 2010 – Windows Live Edition</w:t>
      </w:r>
      <w:bookmarkEnd w:id="1259"/>
      <w:bookmarkEnd w:id="1260"/>
      <w:bookmarkEnd w:id="1261"/>
    </w:p>
    <w:p w:rsidR="005427B6" w:rsidRPr="00DA53AD" w:rsidRDefault="005427B6" w:rsidP="005427B6">
      <w:pPr>
        <w:rPr>
          <w:rFonts w:eastAsia="PMingLiU" w:cs="Tahoma"/>
        </w:rPr>
      </w:pPr>
    </w:p>
    <w:p w:rsidR="005D346C" w:rsidRPr="00DA53AD" w:rsidRDefault="005D346C" w:rsidP="005427B6">
      <w:pPr>
        <w:spacing w:after="60"/>
        <w:ind w:left="720"/>
        <w:rPr>
          <w:rFonts w:eastAsia="PMingLiU" w:cs="Tahoma"/>
        </w:rPr>
      </w:pPr>
      <w:r w:rsidRPr="00DA53AD">
        <w:rPr>
          <w:rFonts w:eastAsia="PMingLiU" w:cs="Tahoma"/>
          <w:b/>
          <w:color w:val="000000"/>
          <w:szCs w:val="18"/>
        </w:rPr>
        <w:t>版本</w:t>
      </w:r>
    </w:p>
    <w:p w:rsidR="005D346C" w:rsidRPr="00DA53AD" w:rsidRDefault="005D346C" w:rsidP="00E62BC4">
      <w:pPr>
        <w:ind w:left="720"/>
        <w:rPr>
          <w:rFonts w:eastAsia="PMingLiU" w:cs="Tahoma"/>
        </w:rPr>
      </w:pPr>
      <w:r w:rsidRPr="00DA53AD">
        <w:rPr>
          <w:rFonts w:eastAsia="PMingLiU" w:cs="Tahoma"/>
          <w:color w:val="000000"/>
        </w:rPr>
        <w:t xml:space="preserve">Forefront Identity Manager 2010 – Windows Live Edition </w:t>
      </w:r>
      <w:r w:rsidRPr="00DA53AD">
        <w:rPr>
          <w:rFonts w:eastAsia="PMingLiU" w:cs="Tahoma"/>
          <w:color w:val="000000"/>
        </w:rPr>
        <w:t>是</w:t>
      </w:r>
      <w:r w:rsidRPr="00DA53AD">
        <w:rPr>
          <w:rFonts w:eastAsia="PMingLiU" w:cs="Tahoma"/>
          <w:color w:val="000000"/>
        </w:rPr>
        <w:t xml:space="preserve"> Identity Lifecycle Manager 2007 – Windows Live Edition </w:t>
      </w:r>
      <w:r w:rsidRPr="00DA53AD">
        <w:rPr>
          <w:rFonts w:eastAsia="PMingLiU" w:cs="Tahoma"/>
          <w:color w:val="000000"/>
        </w:rPr>
        <w:t>的下一個版本。</w:t>
      </w:r>
    </w:p>
    <w:p w:rsidR="00586FCE" w:rsidRPr="00DA53AD" w:rsidRDefault="00586FCE" w:rsidP="00E62BC4">
      <w:pPr>
        <w:ind w:left="720"/>
        <w:rPr>
          <w:rFonts w:eastAsia="PMingLiU" w:cs="Tahoma"/>
        </w:rPr>
      </w:pPr>
    </w:p>
    <w:p w:rsidR="00BF1889" w:rsidRPr="00B00848" w:rsidRDefault="00BF1889" w:rsidP="00697E59">
      <w:pPr>
        <w:pStyle w:val="EndnoteText"/>
        <w:ind w:left="0"/>
        <w:rPr>
          <w:rFonts w:ascii="Tahoma" w:eastAsia="PMingLiU" w:hAnsi="Tahoma" w:cs="Tahoma"/>
          <w:sz w:val="18"/>
          <w:szCs w:val="18"/>
        </w:rPr>
      </w:pPr>
      <w:bookmarkStart w:id="1263" w:name="Srv_47ForefrontProforExcSvrandShare"/>
      <w:bookmarkEnd w:id="1255"/>
      <w:bookmarkEnd w:id="1256"/>
      <w:bookmarkEnd w:id="1262"/>
    </w:p>
    <w:p w:rsidR="00273685" w:rsidRPr="00B00848" w:rsidRDefault="00273685" w:rsidP="00221A57">
      <w:pPr>
        <w:pStyle w:val="EndnoteText"/>
        <w:ind w:left="0"/>
        <w:rPr>
          <w:rFonts w:ascii="Tahoma" w:eastAsia="PMingLiU" w:hAnsi="Tahoma" w:cs="Tahoma"/>
          <w:sz w:val="18"/>
          <w:szCs w:val="18"/>
        </w:rPr>
      </w:pPr>
      <w:bookmarkStart w:id="1264" w:name="Srv_48ForefrontProtectionSuite"/>
      <w:bookmarkEnd w:id="1263"/>
    </w:p>
    <w:p w:rsidR="00273685" w:rsidRPr="00DA53AD" w:rsidRDefault="00273685" w:rsidP="00273685">
      <w:pPr>
        <w:pStyle w:val="Heading3"/>
        <w:ind w:left="270" w:hanging="270"/>
        <w:rPr>
          <w:rFonts w:ascii="Tahoma" w:eastAsia="PMingLiU" w:hAnsi="Tahoma" w:cs="Tahoma"/>
        </w:rPr>
      </w:pPr>
      <w:bookmarkStart w:id="1265" w:name="_54_Forefront_Protection"/>
      <w:bookmarkStart w:id="1266" w:name="_55_Forefront_Protection"/>
      <w:bookmarkStart w:id="1267" w:name="_56_Forefront_Protection"/>
      <w:bookmarkStart w:id="1268" w:name="_Toc336338318"/>
      <w:bookmarkStart w:id="1269" w:name="_Toc352109574"/>
      <w:bookmarkStart w:id="1270" w:name="Srv_44ForefrontSecforExcSharep"/>
      <w:bookmarkStart w:id="1271" w:name="Srv_45ForefrontSecforExcSharep"/>
      <w:bookmarkEnd w:id="1265"/>
      <w:bookmarkEnd w:id="1266"/>
      <w:bookmarkEnd w:id="1267"/>
      <w:r w:rsidRPr="00DA53AD">
        <w:rPr>
          <w:rFonts w:ascii="Tahoma" w:eastAsia="PMingLiU" w:hAnsi="Tahoma" w:cs="Tahoma"/>
          <w:caps/>
          <w:color w:val="F66400"/>
          <w:sz w:val="22"/>
          <w:vertAlign w:val="superscript"/>
        </w:rPr>
        <w:t>56</w:t>
      </w:r>
      <w:r w:rsidRPr="00DA53AD">
        <w:rPr>
          <w:rFonts w:ascii="Tahoma" w:eastAsia="PMingLiU" w:hAnsi="Tahoma" w:cs="Tahoma"/>
          <w:color w:val="F66400"/>
          <w:sz w:val="22"/>
        </w:rPr>
        <w:t xml:space="preserve"> Forefront Protection 2010 for Exchange Server (</w:t>
      </w:r>
      <w:r w:rsidRPr="00DA53AD">
        <w:rPr>
          <w:rFonts w:ascii="Tahoma" w:eastAsia="PMingLiU" w:hAnsi="Tahoma" w:cs="Tahoma"/>
          <w:color w:val="F66400"/>
          <w:sz w:val="22"/>
        </w:rPr>
        <w:t>裝置及使用者訂閱使用權</w:t>
      </w:r>
      <w:r w:rsidRPr="00DA53AD">
        <w:rPr>
          <w:rFonts w:ascii="Tahoma" w:eastAsia="PMingLiU" w:hAnsi="Tahoma" w:cs="Tahoma"/>
          <w:color w:val="F66400"/>
          <w:sz w:val="22"/>
        </w:rPr>
        <w:t>)</w:t>
      </w:r>
      <w:r w:rsidRPr="00DA53AD">
        <w:rPr>
          <w:rFonts w:ascii="Tahoma" w:eastAsia="PMingLiU" w:hAnsi="Tahoma" w:cs="Tahoma"/>
          <w:color w:val="F66400"/>
          <w:sz w:val="22"/>
        </w:rPr>
        <w:t>、</w:t>
      </w:r>
      <w:r w:rsidRPr="00DA53AD">
        <w:rPr>
          <w:rFonts w:ascii="Tahoma" w:eastAsia="PMingLiU" w:hAnsi="Tahoma" w:cs="Tahoma"/>
          <w:color w:val="F66400"/>
          <w:sz w:val="22"/>
        </w:rPr>
        <w:t>Forefront Protection 2010 for SharePoint (</w:t>
      </w:r>
      <w:r w:rsidRPr="00DA53AD">
        <w:rPr>
          <w:rFonts w:ascii="Tahoma" w:eastAsia="PMingLiU" w:hAnsi="Tahoma" w:cs="Tahoma"/>
          <w:color w:val="F66400"/>
          <w:sz w:val="22"/>
        </w:rPr>
        <w:t>裝置及使用者訂閱使用權</w:t>
      </w:r>
      <w:r w:rsidRPr="00DA53AD">
        <w:rPr>
          <w:rFonts w:ascii="Tahoma" w:eastAsia="PMingLiU" w:hAnsi="Tahoma" w:cs="Tahoma"/>
          <w:color w:val="F66400"/>
          <w:sz w:val="22"/>
        </w:rPr>
        <w:t>)</w:t>
      </w:r>
      <w:bookmarkEnd w:id="1268"/>
      <w:r w:rsidRPr="00DA53AD">
        <w:rPr>
          <w:rFonts w:ascii="Tahoma" w:eastAsia="PMingLiU" w:hAnsi="Tahoma" w:cs="Tahoma"/>
          <w:color w:val="F66400"/>
          <w:sz w:val="22"/>
        </w:rPr>
        <w:t xml:space="preserve"> </w:t>
      </w:r>
      <w:r w:rsidRPr="00DA53AD">
        <w:rPr>
          <w:rFonts w:ascii="Tahoma" w:eastAsia="PMingLiU" w:hAnsi="Tahoma" w:cs="Tahoma"/>
          <w:color w:val="F66400"/>
          <w:sz w:val="22"/>
        </w:rPr>
        <w:t>及</w:t>
      </w:r>
      <w:r w:rsidRPr="00DA53AD">
        <w:rPr>
          <w:rFonts w:ascii="Tahoma" w:eastAsia="PMingLiU" w:hAnsi="Tahoma" w:cs="Tahoma"/>
          <w:color w:val="F66400"/>
          <w:sz w:val="22"/>
        </w:rPr>
        <w:t xml:space="preserve"> Forefront Protection 2010 for Internet Sites (</w:t>
      </w:r>
      <w:r w:rsidRPr="00DA53AD">
        <w:rPr>
          <w:rFonts w:ascii="Tahoma" w:eastAsia="PMingLiU" w:hAnsi="Tahoma" w:cs="Tahoma"/>
          <w:color w:val="F66400"/>
          <w:sz w:val="22"/>
        </w:rPr>
        <w:t>加值訂閱使用權</w:t>
      </w:r>
      <w:r w:rsidRPr="00DA53AD">
        <w:rPr>
          <w:rFonts w:ascii="Tahoma" w:eastAsia="PMingLiU" w:hAnsi="Tahoma" w:cs="Tahoma"/>
          <w:color w:val="F66400"/>
          <w:sz w:val="22"/>
        </w:rPr>
        <w:t>)</w:t>
      </w:r>
      <w:bookmarkEnd w:id="1269"/>
    </w:p>
    <w:bookmarkEnd w:id="1270"/>
    <w:bookmarkEnd w:id="1271"/>
    <w:p w:rsidR="00273685" w:rsidRPr="00DA53AD" w:rsidRDefault="00273685" w:rsidP="00273685">
      <w:pPr>
        <w:ind w:left="720"/>
        <w:rPr>
          <w:rFonts w:eastAsia="PMingLiU" w:cs="Tahoma"/>
        </w:rPr>
      </w:pPr>
    </w:p>
    <w:p w:rsidR="00273685" w:rsidRPr="00B00848" w:rsidRDefault="00273685" w:rsidP="00273685">
      <w:pPr>
        <w:ind w:left="720"/>
        <w:rPr>
          <w:rFonts w:eastAsia="PMingLiU" w:cs="Tahoma"/>
          <w:spacing w:val="-4"/>
          <w:lang w:eastAsia="zh-TW"/>
        </w:rPr>
      </w:pPr>
      <w:r w:rsidRPr="00B00848">
        <w:rPr>
          <w:rFonts w:eastAsia="PMingLiU" w:cs="Tahoma"/>
          <w:bCs/>
          <w:color w:val="000000"/>
          <w:spacing w:val="-4"/>
          <w:szCs w:val="18"/>
        </w:rPr>
        <w:t>自</w:t>
      </w:r>
      <w:r w:rsidRPr="00B00848">
        <w:rPr>
          <w:rFonts w:eastAsia="PMingLiU" w:cs="Tahoma"/>
          <w:bCs/>
          <w:color w:val="000000"/>
          <w:spacing w:val="-4"/>
          <w:szCs w:val="18"/>
        </w:rPr>
        <w:t xml:space="preserve"> 2012 </w:t>
      </w:r>
      <w:r w:rsidRPr="00B00848">
        <w:rPr>
          <w:rFonts w:eastAsia="PMingLiU" w:cs="Tahoma"/>
          <w:bCs/>
          <w:color w:val="000000"/>
          <w:spacing w:val="-4"/>
          <w:szCs w:val="18"/>
        </w:rPr>
        <w:t>年</w:t>
      </w:r>
      <w:r w:rsidRPr="00B00848">
        <w:rPr>
          <w:rFonts w:eastAsia="PMingLiU" w:cs="Tahoma"/>
          <w:bCs/>
          <w:color w:val="000000"/>
          <w:spacing w:val="-4"/>
          <w:szCs w:val="18"/>
        </w:rPr>
        <w:t xml:space="preserve"> 12 </w:t>
      </w:r>
      <w:r w:rsidRPr="00B00848">
        <w:rPr>
          <w:rFonts w:eastAsia="PMingLiU" w:cs="Tahoma"/>
          <w:bCs/>
          <w:color w:val="000000"/>
          <w:spacing w:val="-4"/>
          <w:szCs w:val="18"/>
        </w:rPr>
        <w:t>月</w:t>
      </w:r>
      <w:r w:rsidRPr="00B00848">
        <w:rPr>
          <w:rFonts w:eastAsia="PMingLiU" w:cs="Tahoma"/>
          <w:bCs/>
          <w:color w:val="000000"/>
          <w:spacing w:val="-4"/>
          <w:szCs w:val="18"/>
        </w:rPr>
        <w:t xml:space="preserve"> 1 </w:t>
      </w:r>
      <w:r w:rsidRPr="00B00848">
        <w:rPr>
          <w:rFonts w:eastAsia="PMingLiU" w:cs="Tahoma"/>
          <w:bCs/>
          <w:color w:val="000000"/>
          <w:spacing w:val="-4"/>
          <w:szCs w:val="18"/>
        </w:rPr>
        <w:t>日起，將不再提供</w:t>
      </w:r>
      <w:r w:rsidRPr="00B00848">
        <w:rPr>
          <w:rFonts w:eastAsia="PMingLiU" w:cs="Tahoma"/>
          <w:bCs/>
          <w:color w:val="000000"/>
          <w:spacing w:val="-4"/>
          <w:szCs w:val="18"/>
        </w:rPr>
        <w:t xml:space="preserve"> Forefront Protection 2010 for SharePoint</w:t>
      </w:r>
      <w:r w:rsidRPr="00B00848">
        <w:rPr>
          <w:rFonts w:eastAsia="PMingLiU" w:cs="Tahoma"/>
          <w:bCs/>
          <w:color w:val="000000"/>
          <w:spacing w:val="-4"/>
          <w:szCs w:val="18"/>
        </w:rPr>
        <w:t>、</w:t>
      </w:r>
      <w:r w:rsidRPr="00B00848">
        <w:rPr>
          <w:rFonts w:eastAsia="PMingLiU" w:cs="Tahoma"/>
          <w:bCs/>
          <w:color w:val="000000"/>
          <w:spacing w:val="-4"/>
          <w:szCs w:val="18"/>
        </w:rPr>
        <w:t xml:space="preserve">Forefront Protection 2010 for Exchange Server </w:t>
      </w:r>
      <w:r w:rsidRPr="00B00848">
        <w:rPr>
          <w:rFonts w:eastAsia="PMingLiU" w:cs="Tahoma"/>
          <w:bCs/>
          <w:color w:val="000000"/>
          <w:spacing w:val="-4"/>
          <w:szCs w:val="18"/>
        </w:rPr>
        <w:t>及</w:t>
      </w:r>
      <w:r w:rsidRPr="00B00848">
        <w:rPr>
          <w:rFonts w:eastAsia="PMingLiU" w:cs="Tahoma"/>
          <w:bCs/>
          <w:color w:val="000000"/>
          <w:spacing w:val="-4"/>
          <w:szCs w:val="18"/>
        </w:rPr>
        <w:t xml:space="preserve"> Forefront Protection 2010 for Internet Sites</w:t>
      </w:r>
      <w:r w:rsidRPr="00B00848">
        <w:rPr>
          <w:rFonts w:eastAsia="PMingLiU" w:cs="Tahoma"/>
          <w:bCs/>
          <w:color w:val="000000"/>
          <w:spacing w:val="-4"/>
          <w:szCs w:val="18"/>
        </w:rPr>
        <w:t>。</w:t>
      </w:r>
      <w:r w:rsidRPr="00B00848">
        <w:rPr>
          <w:rFonts w:eastAsia="PMingLiU" w:cs="Tahoma"/>
          <w:bCs/>
          <w:color w:val="000000"/>
          <w:spacing w:val="-4"/>
          <w:szCs w:val="18"/>
          <w:lang w:eastAsia="zh-TW"/>
        </w:rPr>
        <w:t>自</w:t>
      </w:r>
      <w:r w:rsidRPr="00B00848">
        <w:rPr>
          <w:rFonts w:eastAsia="PMingLiU" w:cs="Tahoma"/>
          <w:bCs/>
          <w:color w:val="000000"/>
          <w:spacing w:val="-4"/>
          <w:szCs w:val="18"/>
          <w:lang w:eastAsia="zh-TW"/>
        </w:rPr>
        <w:t xml:space="preserve"> 2012 </w:t>
      </w:r>
      <w:r w:rsidRPr="00B00848">
        <w:rPr>
          <w:rFonts w:eastAsia="PMingLiU" w:cs="Tahoma"/>
          <w:bCs/>
          <w:color w:val="000000"/>
          <w:spacing w:val="-4"/>
          <w:szCs w:val="18"/>
          <w:lang w:eastAsia="zh-TW"/>
        </w:rPr>
        <w:t>年</w:t>
      </w:r>
      <w:r w:rsidRPr="00B00848">
        <w:rPr>
          <w:rFonts w:eastAsia="PMingLiU" w:cs="Tahoma"/>
          <w:bCs/>
          <w:color w:val="000000"/>
          <w:spacing w:val="-4"/>
          <w:szCs w:val="18"/>
          <w:lang w:eastAsia="zh-TW"/>
        </w:rPr>
        <w:t xml:space="preserve"> 11 </w:t>
      </w:r>
      <w:r w:rsidRPr="00B00848">
        <w:rPr>
          <w:rFonts w:eastAsia="PMingLiU" w:cs="Tahoma"/>
          <w:bCs/>
          <w:color w:val="000000"/>
          <w:spacing w:val="-4"/>
          <w:szCs w:val="18"/>
          <w:lang w:eastAsia="zh-TW"/>
        </w:rPr>
        <w:t>月</w:t>
      </w:r>
      <w:r w:rsidRPr="00B00848">
        <w:rPr>
          <w:rFonts w:eastAsia="PMingLiU" w:cs="Tahoma"/>
          <w:bCs/>
          <w:color w:val="000000"/>
          <w:spacing w:val="-4"/>
          <w:szCs w:val="18"/>
          <w:lang w:eastAsia="zh-TW"/>
        </w:rPr>
        <w:t xml:space="preserve"> 30 </w:t>
      </w:r>
      <w:r w:rsidRPr="00B00848">
        <w:rPr>
          <w:rFonts w:eastAsia="PMingLiU" w:cs="Tahoma"/>
          <w:bCs/>
          <w:color w:val="000000"/>
          <w:spacing w:val="-4"/>
          <w:szCs w:val="18"/>
          <w:lang w:eastAsia="zh-TW"/>
        </w:rPr>
        <w:t>日起，具備線上服務之有效訂閱的現有客戶得繼續使用線上服務，直至</w:t>
      </w:r>
      <w:r w:rsidRPr="00B00848">
        <w:rPr>
          <w:rFonts w:eastAsia="PMingLiU" w:cs="Tahoma"/>
          <w:bCs/>
          <w:color w:val="000000"/>
          <w:spacing w:val="-4"/>
          <w:szCs w:val="18"/>
          <w:lang w:eastAsia="zh-TW"/>
        </w:rPr>
        <w:t xml:space="preserve"> 2015 </w:t>
      </w:r>
      <w:r w:rsidRPr="00B00848">
        <w:rPr>
          <w:rFonts w:eastAsia="PMingLiU" w:cs="Tahoma"/>
          <w:bCs/>
          <w:color w:val="000000"/>
          <w:spacing w:val="-4"/>
          <w:szCs w:val="18"/>
          <w:lang w:eastAsia="zh-TW"/>
        </w:rPr>
        <w:t>年</w:t>
      </w:r>
      <w:r w:rsidRPr="00B00848">
        <w:rPr>
          <w:rFonts w:eastAsia="PMingLiU" w:cs="Tahoma"/>
          <w:bCs/>
          <w:color w:val="000000"/>
          <w:spacing w:val="-4"/>
          <w:szCs w:val="18"/>
          <w:lang w:eastAsia="zh-TW"/>
        </w:rPr>
        <w:t xml:space="preserve"> 12 </w:t>
      </w:r>
      <w:r w:rsidRPr="00B00848">
        <w:rPr>
          <w:rFonts w:eastAsia="PMingLiU" w:cs="Tahoma"/>
          <w:bCs/>
          <w:color w:val="000000"/>
          <w:spacing w:val="-4"/>
          <w:szCs w:val="18"/>
          <w:lang w:eastAsia="zh-TW"/>
        </w:rPr>
        <w:t>月</w:t>
      </w:r>
      <w:r w:rsidRPr="00B00848">
        <w:rPr>
          <w:rFonts w:eastAsia="PMingLiU" w:cs="Tahoma"/>
          <w:bCs/>
          <w:color w:val="000000"/>
          <w:spacing w:val="-4"/>
          <w:szCs w:val="18"/>
          <w:lang w:eastAsia="zh-TW"/>
        </w:rPr>
        <w:t xml:space="preserve"> 31 </w:t>
      </w:r>
      <w:r w:rsidRPr="00B00848">
        <w:rPr>
          <w:rFonts w:eastAsia="PMingLiU" w:cs="Tahoma"/>
          <w:bCs/>
          <w:color w:val="000000"/>
          <w:spacing w:val="-4"/>
          <w:szCs w:val="18"/>
          <w:lang w:eastAsia="zh-TW"/>
        </w:rPr>
        <w:t>日為止。</w:t>
      </w:r>
      <w:r w:rsidRPr="00B00848">
        <w:rPr>
          <w:rFonts w:eastAsia="PMingLiU" w:cs="Tahoma"/>
          <w:spacing w:val="-4"/>
          <w:lang w:eastAsia="zh-TW"/>
        </w:rPr>
        <w:t>現有客戶亦得視需求加入新使用者，</w:t>
      </w:r>
      <w:r w:rsidR="00B00848">
        <w:rPr>
          <w:rFonts w:eastAsia="PMingLiU" w:cs="Tahoma"/>
          <w:spacing w:val="-4"/>
          <w:lang w:eastAsia="zh-TW"/>
        </w:rPr>
        <w:br/>
      </w:r>
      <w:r w:rsidRPr="00B00848">
        <w:rPr>
          <w:rFonts w:eastAsia="PMingLiU" w:cs="Tahoma"/>
          <w:spacing w:val="-4"/>
          <w:lang w:eastAsia="zh-TW"/>
        </w:rPr>
        <w:t>不需要訂購額外的使用者訂閱使用權。</w:t>
      </w:r>
      <w:r w:rsidRPr="00B00848">
        <w:rPr>
          <w:rFonts w:eastAsia="PMingLiU" w:cs="Tahoma"/>
          <w:bCs/>
          <w:color w:val="000000"/>
          <w:spacing w:val="-4"/>
          <w:szCs w:val="18"/>
          <w:lang w:eastAsia="zh-TW"/>
        </w:rPr>
        <w:t>線上服務之持續使用仍需受客戶之大量授權合約的條款及條件、線上服務之產品使用權，以及在此所述之條款及條件所拘束。</w:t>
      </w:r>
    </w:p>
    <w:p w:rsidR="00273685" w:rsidRPr="00DA53AD" w:rsidRDefault="00273685" w:rsidP="00273685">
      <w:pPr>
        <w:ind w:left="720"/>
        <w:rPr>
          <w:rFonts w:eastAsia="PMingLiU" w:cs="Tahoma"/>
          <w:lang w:eastAsia="zh-TW"/>
        </w:rPr>
      </w:pPr>
    </w:p>
    <w:p w:rsidR="00273685" w:rsidRPr="00DA53AD" w:rsidRDefault="00273685" w:rsidP="00221A57">
      <w:pPr>
        <w:spacing w:after="60"/>
        <w:ind w:left="720"/>
        <w:rPr>
          <w:rFonts w:eastAsia="PMingLiU" w:cs="Tahoma"/>
        </w:rPr>
      </w:pPr>
      <w:r w:rsidRPr="00DA53AD">
        <w:rPr>
          <w:rFonts w:eastAsia="PMingLiU" w:cs="Tahoma"/>
          <w:b/>
          <w:szCs w:val="20"/>
        </w:rPr>
        <w:t xml:space="preserve">Forefront Protection 2010 for Exchange Server </w:t>
      </w:r>
      <w:r w:rsidRPr="00DA53AD">
        <w:rPr>
          <w:rFonts w:eastAsia="PMingLiU" w:cs="Tahoma"/>
          <w:b/>
          <w:szCs w:val="20"/>
        </w:rPr>
        <w:t>的移轉權</w:t>
      </w:r>
    </w:p>
    <w:p w:rsidR="00273685" w:rsidRPr="00DA53AD" w:rsidRDefault="00273685" w:rsidP="00221A57">
      <w:pPr>
        <w:ind w:left="720"/>
        <w:rPr>
          <w:rFonts w:eastAsia="PMingLiU" w:cs="Tahoma"/>
        </w:rPr>
      </w:pPr>
      <w:r w:rsidRPr="00DA53AD">
        <w:rPr>
          <w:rFonts w:eastAsia="PMingLiU" w:cs="Tahoma"/>
          <w:color w:val="000000"/>
          <w:szCs w:val="20"/>
        </w:rPr>
        <w:t>已取得</w:t>
      </w:r>
      <w:r w:rsidRPr="00DA53AD">
        <w:rPr>
          <w:rFonts w:eastAsia="PMingLiU" w:cs="Tahoma"/>
          <w:color w:val="000000"/>
          <w:szCs w:val="20"/>
        </w:rPr>
        <w:t xml:space="preserve"> Forefront Protection 2010 for Exchange Server </w:t>
      </w:r>
      <w:r w:rsidRPr="00DA53AD">
        <w:rPr>
          <w:rFonts w:eastAsia="PMingLiU" w:cs="Tahoma"/>
          <w:color w:val="000000"/>
          <w:szCs w:val="20"/>
        </w:rPr>
        <w:t>之使用權的大量授權客戶，有資格使用</w:t>
      </w:r>
      <w:r w:rsidRPr="00DA53AD">
        <w:rPr>
          <w:rFonts w:eastAsia="PMingLiU" w:cs="Tahoma"/>
          <w:color w:val="000000"/>
          <w:szCs w:val="20"/>
        </w:rPr>
        <w:t xml:space="preserve"> Antigen for Exchange</w:t>
      </w:r>
      <w:r w:rsidRPr="00DA53AD">
        <w:rPr>
          <w:rFonts w:eastAsia="PMingLiU" w:cs="Tahoma"/>
          <w:color w:val="000000"/>
          <w:szCs w:val="20"/>
        </w:rPr>
        <w:t>、</w:t>
      </w:r>
      <w:r w:rsidRPr="00DA53AD">
        <w:rPr>
          <w:rFonts w:eastAsia="PMingLiU" w:cs="Tahoma"/>
          <w:color w:val="000000"/>
          <w:szCs w:val="20"/>
        </w:rPr>
        <w:t xml:space="preserve">Antigen for SMTP Gateways </w:t>
      </w:r>
      <w:r w:rsidRPr="00DA53AD">
        <w:rPr>
          <w:rFonts w:eastAsia="PMingLiU" w:cs="Tahoma"/>
          <w:color w:val="000000"/>
          <w:szCs w:val="20"/>
        </w:rPr>
        <w:t>及</w:t>
      </w:r>
      <w:r w:rsidRPr="00DA53AD">
        <w:rPr>
          <w:rFonts w:eastAsia="PMingLiU" w:cs="Tahoma"/>
          <w:color w:val="000000"/>
          <w:szCs w:val="20"/>
        </w:rPr>
        <w:t xml:space="preserve"> Antigen Spam Manager </w:t>
      </w:r>
      <w:r w:rsidRPr="00DA53AD">
        <w:rPr>
          <w:rFonts w:eastAsia="PMingLiU" w:cs="Tahoma"/>
          <w:color w:val="000000"/>
          <w:szCs w:val="20"/>
        </w:rPr>
        <w:t>替代</w:t>
      </w:r>
      <w:r w:rsidRPr="00DA53AD">
        <w:rPr>
          <w:rFonts w:eastAsia="PMingLiU" w:cs="Tahoma"/>
          <w:color w:val="000000"/>
          <w:szCs w:val="20"/>
        </w:rPr>
        <w:t xml:space="preserve"> Forefront Protection 2010 for Exchange Server</w:t>
      </w:r>
      <w:r w:rsidRPr="00DA53AD">
        <w:rPr>
          <w:rFonts w:eastAsia="PMingLiU" w:cs="Tahoma"/>
          <w:color w:val="000000"/>
          <w:szCs w:val="20"/>
        </w:rPr>
        <w:t>。</w:t>
      </w:r>
      <w:r w:rsidRPr="00DA53AD">
        <w:rPr>
          <w:rFonts w:eastAsia="PMingLiU" w:cs="Tahoma"/>
          <w:color w:val="000000"/>
          <w:szCs w:val="20"/>
        </w:rPr>
        <w:t>Antigen for Exchange</w:t>
      </w:r>
      <w:r w:rsidRPr="00DA53AD">
        <w:rPr>
          <w:rFonts w:eastAsia="PMingLiU" w:cs="Tahoma"/>
          <w:color w:val="000000"/>
          <w:szCs w:val="20"/>
        </w:rPr>
        <w:t>、</w:t>
      </w:r>
      <w:r w:rsidRPr="00DA53AD">
        <w:rPr>
          <w:rFonts w:eastAsia="PMingLiU" w:cs="Tahoma"/>
          <w:color w:val="000000"/>
          <w:szCs w:val="20"/>
        </w:rPr>
        <w:t xml:space="preserve">Antigen for SMTP Gateways </w:t>
      </w:r>
      <w:r w:rsidRPr="00DA53AD">
        <w:rPr>
          <w:rFonts w:eastAsia="PMingLiU" w:cs="Tahoma"/>
          <w:color w:val="000000"/>
          <w:szCs w:val="20"/>
        </w:rPr>
        <w:t>及</w:t>
      </w:r>
      <w:r w:rsidRPr="00DA53AD">
        <w:rPr>
          <w:rFonts w:eastAsia="PMingLiU" w:cs="Tahoma"/>
          <w:color w:val="000000"/>
          <w:szCs w:val="20"/>
        </w:rPr>
        <w:t xml:space="preserve"> Antigen Spam Manager </w:t>
      </w:r>
      <w:r w:rsidRPr="00DA53AD">
        <w:rPr>
          <w:rFonts w:eastAsia="PMingLiU" w:cs="Tahoma"/>
          <w:color w:val="000000"/>
          <w:szCs w:val="20"/>
        </w:rPr>
        <w:t>之使用係受其授權合約及</w:t>
      </w:r>
      <w:r w:rsidRPr="00DA53AD">
        <w:rPr>
          <w:rFonts w:eastAsia="PMingLiU" w:cs="Tahoma"/>
          <w:color w:val="000000"/>
          <w:szCs w:val="20"/>
        </w:rPr>
        <w:t xml:space="preserve"> Forefront Protection 2010 for Exchange Server </w:t>
      </w:r>
      <w:r w:rsidRPr="00DA53AD">
        <w:rPr>
          <w:rFonts w:eastAsia="PMingLiU" w:cs="Tahoma"/>
          <w:color w:val="000000"/>
          <w:szCs w:val="20"/>
        </w:rPr>
        <w:t>之使用權利所拘束。</w:t>
      </w:r>
      <w:r w:rsidRPr="00DA53AD">
        <w:rPr>
          <w:rFonts w:eastAsia="PMingLiU" w:cs="Tahoma"/>
          <w:color w:val="000000"/>
          <w:szCs w:val="20"/>
        </w:rPr>
        <w:t>*</w:t>
      </w:r>
      <w:r w:rsidRPr="00DA53AD">
        <w:rPr>
          <w:rFonts w:eastAsia="PMingLiU" w:cs="Tahoma"/>
          <w:color w:val="000000"/>
          <w:szCs w:val="20"/>
        </w:rPr>
        <w:t>客戶對</w:t>
      </w:r>
      <w:r w:rsidRPr="00DA53AD">
        <w:rPr>
          <w:rFonts w:eastAsia="PMingLiU" w:cs="Tahoma"/>
          <w:color w:val="000000"/>
          <w:szCs w:val="20"/>
        </w:rPr>
        <w:t xml:space="preserve"> Antigen for Exchange</w:t>
      </w:r>
      <w:r w:rsidRPr="00DA53AD">
        <w:rPr>
          <w:rFonts w:eastAsia="PMingLiU" w:cs="Tahoma"/>
          <w:color w:val="000000"/>
          <w:szCs w:val="20"/>
        </w:rPr>
        <w:t>、</w:t>
      </w:r>
      <w:r w:rsidRPr="00DA53AD">
        <w:rPr>
          <w:rFonts w:eastAsia="PMingLiU" w:cs="Tahoma"/>
          <w:color w:val="000000"/>
          <w:szCs w:val="20"/>
        </w:rPr>
        <w:t xml:space="preserve">Antigen for SMTP Gateways </w:t>
      </w:r>
      <w:r w:rsidRPr="00DA53AD">
        <w:rPr>
          <w:rFonts w:eastAsia="PMingLiU" w:cs="Tahoma"/>
          <w:color w:val="000000"/>
          <w:szCs w:val="20"/>
        </w:rPr>
        <w:t>及</w:t>
      </w:r>
      <w:r w:rsidRPr="00DA53AD">
        <w:rPr>
          <w:rFonts w:eastAsia="PMingLiU" w:cs="Tahoma"/>
          <w:color w:val="000000"/>
          <w:szCs w:val="20"/>
        </w:rPr>
        <w:t xml:space="preserve"> Antigen Spam Manager </w:t>
      </w:r>
      <w:r w:rsidRPr="00DA53AD">
        <w:rPr>
          <w:rFonts w:eastAsia="PMingLiU" w:cs="Tahoma"/>
          <w:color w:val="000000"/>
          <w:szCs w:val="20"/>
        </w:rPr>
        <w:t>的使用權，會於依其</w:t>
      </w:r>
      <w:r w:rsidRPr="00DA53AD">
        <w:rPr>
          <w:rFonts w:eastAsia="PMingLiU" w:cs="Tahoma"/>
          <w:color w:val="000000"/>
          <w:szCs w:val="20"/>
        </w:rPr>
        <w:t xml:space="preserve"> Forefront Protection 2010 for Exchange Server </w:t>
      </w:r>
      <w:r w:rsidRPr="00DA53AD">
        <w:rPr>
          <w:rFonts w:eastAsia="PMingLiU" w:cs="Tahoma"/>
          <w:color w:val="000000"/>
          <w:szCs w:val="20"/>
        </w:rPr>
        <w:t>的權利屆滿時失去效力。</w:t>
      </w:r>
    </w:p>
    <w:p w:rsidR="00273685" w:rsidRPr="00DA53AD" w:rsidRDefault="00273685" w:rsidP="00221A57">
      <w:pPr>
        <w:ind w:left="720"/>
        <w:rPr>
          <w:rFonts w:eastAsia="PMingLiU" w:cs="Tahoma"/>
        </w:rPr>
      </w:pPr>
    </w:p>
    <w:p w:rsidR="00273685" w:rsidRPr="00B00848" w:rsidRDefault="00273685" w:rsidP="00221A57">
      <w:pPr>
        <w:ind w:left="720"/>
        <w:rPr>
          <w:rFonts w:eastAsia="PMingLiU" w:cs="Tahoma"/>
          <w:spacing w:val="-2"/>
        </w:rPr>
      </w:pPr>
      <w:r w:rsidRPr="00B00848">
        <w:rPr>
          <w:rFonts w:eastAsia="PMingLiU" w:cs="Tahoma"/>
          <w:color w:val="000000"/>
          <w:spacing w:val="-2"/>
          <w:szCs w:val="20"/>
        </w:rPr>
        <w:t>使用</w:t>
      </w:r>
      <w:r w:rsidRPr="00B00848">
        <w:rPr>
          <w:rFonts w:eastAsia="PMingLiU" w:cs="Tahoma"/>
          <w:color w:val="000000"/>
          <w:spacing w:val="-2"/>
          <w:szCs w:val="20"/>
        </w:rPr>
        <w:t xml:space="preserve"> Antigen </w:t>
      </w:r>
      <w:r w:rsidRPr="00B00848">
        <w:rPr>
          <w:rFonts w:eastAsia="PMingLiU" w:cs="Tahoma"/>
          <w:color w:val="000000"/>
          <w:spacing w:val="-2"/>
          <w:szCs w:val="20"/>
        </w:rPr>
        <w:t>替代</w:t>
      </w:r>
      <w:r w:rsidRPr="00B00848">
        <w:rPr>
          <w:rFonts w:eastAsia="PMingLiU" w:cs="Tahoma"/>
          <w:color w:val="000000"/>
          <w:spacing w:val="-2"/>
          <w:szCs w:val="20"/>
        </w:rPr>
        <w:t xml:space="preserve"> Forefront Security </w:t>
      </w:r>
      <w:r w:rsidRPr="00B00848">
        <w:rPr>
          <w:rFonts w:eastAsia="PMingLiU" w:cs="Tahoma"/>
          <w:color w:val="000000"/>
          <w:spacing w:val="-2"/>
          <w:szCs w:val="20"/>
        </w:rPr>
        <w:t>的權利不適用於最初為一個或多個</w:t>
      </w:r>
      <w:r w:rsidRPr="00B00848">
        <w:rPr>
          <w:rFonts w:eastAsia="PMingLiU" w:cs="Tahoma"/>
          <w:color w:val="000000"/>
          <w:spacing w:val="-2"/>
          <w:szCs w:val="20"/>
        </w:rPr>
        <w:t xml:space="preserve"> Antigen </w:t>
      </w:r>
      <w:r w:rsidRPr="00B00848">
        <w:rPr>
          <w:rFonts w:eastAsia="PMingLiU" w:cs="Tahoma"/>
          <w:color w:val="000000"/>
          <w:spacing w:val="-2"/>
          <w:szCs w:val="20"/>
        </w:rPr>
        <w:t>服務取得使用權，然後移轉至</w:t>
      </w:r>
      <w:r w:rsidRPr="00B00848">
        <w:rPr>
          <w:rFonts w:eastAsia="PMingLiU" w:cs="Tahoma"/>
          <w:color w:val="000000"/>
          <w:spacing w:val="-2"/>
          <w:szCs w:val="20"/>
        </w:rPr>
        <w:t xml:space="preserve"> Forefront Protection 2010 for Exchange Server </w:t>
      </w:r>
      <w:r w:rsidRPr="00B00848">
        <w:rPr>
          <w:rFonts w:eastAsia="PMingLiU" w:cs="Tahoma"/>
          <w:color w:val="000000"/>
          <w:spacing w:val="-2"/>
          <w:szCs w:val="20"/>
        </w:rPr>
        <w:t>之客戶。例如，已取得</w:t>
      </w:r>
      <w:r w:rsidRPr="00B00848">
        <w:rPr>
          <w:rFonts w:eastAsia="PMingLiU" w:cs="Tahoma"/>
          <w:color w:val="000000"/>
          <w:spacing w:val="-2"/>
          <w:szCs w:val="20"/>
        </w:rPr>
        <w:t xml:space="preserve"> Antigen for Exchange </w:t>
      </w:r>
      <w:r w:rsidRPr="00B00848">
        <w:rPr>
          <w:rFonts w:eastAsia="PMingLiU" w:cs="Tahoma"/>
          <w:color w:val="000000"/>
          <w:spacing w:val="-2"/>
          <w:szCs w:val="20"/>
        </w:rPr>
        <w:t>授權的客戶，並不會因為其依</w:t>
      </w:r>
      <w:r w:rsidRPr="00B00848">
        <w:rPr>
          <w:rFonts w:eastAsia="PMingLiU" w:cs="Tahoma"/>
          <w:color w:val="000000"/>
          <w:spacing w:val="-2"/>
          <w:szCs w:val="20"/>
        </w:rPr>
        <w:t xml:space="preserve"> Antigen for Exchange </w:t>
      </w:r>
      <w:r w:rsidRPr="00B00848">
        <w:rPr>
          <w:rFonts w:eastAsia="PMingLiU" w:cs="Tahoma"/>
          <w:color w:val="000000"/>
          <w:spacing w:val="-2"/>
          <w:szCs w:val="20"/>
        </w:rPr>
        <w:t>使用權將權利移轉至</w:t>
      </w:r>
      <w:r w:rsidRPr="00B00848">
        <w:rPr>
          <w:rFonts w:eastAsia="PMingLiU" w:cs="Tahoma"/>
          <w:color w:val="000000"/>
          <w:spacing w:val="-2"/>
          <w:szCs w:val="20"/>
        </w:rPr>
        <w:t xml:space="preserve"> Forefront Protection 2010 for Exchange Server</w:t>
      </w:r>
      <w:r w:rsidRPr="00B00848">
        <w:rPr>
          <w:rFonts w:eastAsia="PMingLiU" w:cs="Tahoma"/>
          <w:color w:val="000000"/>
          <w:spacing w:val="-2"/>
          <w:szCs w:val="20"/>
        </w:rPr>
        <w:t>，而許可其依該使用權來使用</w:t>
      </w:r>
      <w:r w:rsidRPr="00B00848">
        <w:rPr>
          <w:rFonts w:eastAsia="PMingLiU" w:cs="Tahoma"/>
          <w:color w:val="000000"/>
          <w:spacing w:val="-2"/>
          <w:szCs w:val="20"/>
        </w:rPr>
        <w:t xml:space="preserve"> Antigen for SMTP Gateways </w:t>
      </w:r>
      <w:r w:rsidRPr="00B00848">
        <w:rPr>
          <w:rFonts w:eastAsia="PMingLiU" w:cs="Tahoma"/>
          <w:color w:val="000000"/>
          <w:spacing w:val="-2"/>
          <w:szCs w:val="20"/>
        </w:rPr>
        <w:t>或</w:t>
      </w:r>
      <w:r w:rsidRPr="00B00848">
        <w:rPr>
          <w:rFonts w:eastAsia="PMingLiU" w:cs="Tahoma"/>
          <w:color w:val="000000"/>
          <w:spacing w:val="-2"/>
          <w:szCs w:val="20"/>
        </w:rPr>
        <w:t xml:space="preserve"> Antigen Spam Manager</w:t>
      </w:r>
      <w:r w:rsidRPr="00B00848">
        <w:rPr>
          <w:rFonts w:eastAsia="PMingLiU" w:cs="Tahoma"/>
          <w:color w:val="000000"/>
          <w:spacing w:val="-2"/>
          <w:szCs w:val="20"/>
        </w:rPr>
        <w:t>。</w:t>
      </w:r>
    </w:p>
    <w:p w:rsidR="00973A93" w:rsidRPr="00DA53AD" w:rsidRDefault="00973A93">
      <w:pPr>
        <w:rPr>
          <w:rFonts w:eastAsia="PMingLiU" w:cs="Tahoma"/>
        </w:rPr>
      </w:pPr>
    </w:p>
    <w:p w:rsidR="00273685" w:rsidRPr="00DA53AD" w:rsidRDefault="00273685" w:rsidP="00221A57">
      <w:pPr>
        <w:spacing w:after="60"/>
        <w:ind w:left="720"/>
        <w:rPr>
          <w:rFonts w:eastAsia="PMingLiU" w:cs="Tahoma"/>
        </w:rPr>
      </w:pPr>
      <w:r w:rsidRPr="00DA53AD">
        <w:rPr>
          <w:rFonts w:eastAsia="PMingLiU" w:cs="Tahoma"/>
          <w:b/>
          <w:szCs w:val="20"/>
        </w:rPr>
        <w:t xml:space="preserve">Forefront Security for SharePoint </w:t>
      </w:r>
      <w:r w:rsidRPr="00DA53AD">
        <w:rPr>
          <w:rFonts w:eastAsia="PMingLiU" w:cs="Tahoma"/>
          <w:b/>
          <w:szCs w:val="20"/>
        </w:rPr>
        <w:t>的降級權利</w:t>
      </w:r>
    </w:p>
    <w:p w:rsidR="00273685" w:rsidRPr="00B00848" w:rsidRDefault="00273685" w:rsidP="00221A57">
      <w:pPr>
        <w:ind w:left="720"/>
        <w:rPr>
          <w:rFonts w:eastAsia="PMingLiU" w:cs="Tahoma"/>
          <w:spacing w:val="-2"/>
        </w:rPr>
      </w:pPr>
      <w:r w:rsidRPr="00B00848">
        <w:rPr>
          <w:rFonts w:eastAsia="PMingLiU" w:cs="Tahoma"/>
          <w:spacing w:val="-2"/>
          <w:szCs w:val="20"/>
        </w:rPr>
        <w:t>已取得</w:t>
      </w:r>
      <w:r w:rsidRPr="00B00848">
        <w:rPr>
          <w:rFonts w:eastAsia="PMingLiU" w:cs="Tahoma"/>
          <w:spacing w:val="-2"/>
          <w:szCs w:val="20"/>
        </w:rPr>
        <w:t xml:space="preserve"> Forefront Protection 2010 for SharePoint </w:t>
      </w:r>
      <w:r w:rsidRPr="00B00848">
        <w:rPr>
          <w:rFonts w:eastAsia="PMingLiU" w:cs="Tahoma"/>
          <w:spacing w:val="-2"/>
          <w:szCs w:val="20"/>
        </w:rPr>
        <w:t>之使用權的大量授權客戶，有資格降級為</w:t>
      </w:r>
      <w:r w:rsidRPr="00B00848">
        <w:rPr>
          <w:rFonts w:eastAsia="PMingLiU" w:cs="Tahoma"/>
          <w:spacing w:val="-2"/>
          <w:szCs w:val="20"/>
        </w:rPr>
        <w:t xml:space="preserve"> Antigen for SharePoint</w:t>
      </w:r>
      <w:r w:rsidRPr="00B00848">
        <w:rPr>
          <w:rFonts w:eastAsia="PMingLiU" w:cs="Tahoma"/>
          <w:spacing w:val="-2"/>
          <w:szCs w:val="20"/>
        </w:rPr>
        <w:t>，並使用它來替代客戶的</w:t>
      </w:r>
      <w:r w:rsidRPr="00B00848">
        <w:rPr>
          <w:rFonts w:eastAsia="PMingLiU" w:cs="Tahoma"/>
          <w:spacing w:val="-2"/>
          <w:szCs w:val="20"/>
        </w:rPr>
        <w:t xml:space="preserve"> Protection 2010 for SharePoint </w:t>
      </w:r>
      <w:r w:rsidRPr="00B00848">
        <w:rPr>
          <w:rFonts w:eastAsia="PMingLiU" w:cs="Tahoma"/>
          <w:spacing w:val="-2"/>
          <w:szCs w:val="20"/>
        </w:rPr>
        <w:t>之使用權。</w:t>
      </w:r>
      <w:r w:rsidRPr="00B00848">
        <w:rPr>
          <w:rFonts w:eastAsia="PMingLiU" w:cs="Tahoma"/>
          <w:spacing w:val="-2"/>
          <w:szCs w:val="20"/>
        </w:rPr>
        <w:t xml:space="preserve">Antigen for SharePoint </w:t>
      </w:r>
      <w:r w:rsidRPr="00B00848">
        <w:rPr>
          <w:rFonts w:eastAsia="PMingLiU" w:cs="Tahoma"/>
          <w:spacing w:val="-2"/>
          <w:szCs w:val="20"/>
        </w:rPr>
        <w:t>之使用係受客戶之授權合約與</w:t>
      </w:r>
      <w:r w:rsidRPr="00B00848">
        <w:rPr>
          <w:rFonts w:eastAsia="PMingLiU" w:cs="Tahoma"/>
          <w:spacing w:val="-2"/>
          <w:szCs w:val="20"/>
        </w:rPr>
        <w:t xml:space="preserve"> Forefront Protection 2010 for SharePoint </w:t>
      </w:r>
      <w:r w:rsidRPr="00B00848">
        <w:rPr>
          <w:rFonts w:eastAsia="PMingLiU" w:cs="Tahoma"/>
          <w:spacing w:val="-2"/>
          <w:szCs w:val="20"/>
        </w:rPr>
        <w:t>之使用權利所拘束。客戶對</w:t>
      </w:r>
      <w:r w:rsidRPr="00B00848">
        <w:rPr>
          <w:rFonts w:eastAsia="PMingLiU" w:cs="Tahoma"/>
          <w:spacing w:val="-2"/>
          <w:szCs w:val="20"/>
        </w:rPr>
        <w:t xml:space="preserve"> Antigen for SharePoint </w:t>
      </w:r>
      <w:r w:rsidRPr="00B00848">
        <w:rPr>
          <w:rFonts w:eastAsia="PMingLiU" w:cs="Tahoma"/>
          <w:spacing w:val="-2"/>
          <w:szCs w:val="20"/>
        </w:rPr>
        <w:t>的使用權，會於依其</w:t>
      </w:r>
      <w:r w:rsidRPr="00B00848">
        <w:rPr>
          <w:rFonts w:eastAsia="PMingLiU" w:cs="Tahoma"/>
          <w:spacing w:val="-2"/>
          <w:szCs w:val="20"/>
        </w:rPr>
        <w:t xml:space="preserve"> Forefront Protection 2010 for SharePoint </w:t>
      </w:r>
      <w:r w:rsidRPr="00B00848">
        <w:rPr>
          <w:rFonts w:eastAsia="PMingLiU" w:cs="Tahoma"/>
          <w:spacing w:val="-2"/>
          <w:szCs w:val="20"/>
        </w:rPr>
        <w:t>使用權執行之權利屆滿時失去效力。</w:t>
      </w:r>
    </w:p>
    <w:p w:rsidR="00273685" w:rsidRPr="00DA53AD" w:rsidRDefault="00273685" w:rsidP="00221A57">
      <w:pPr>
        <w:ind w:left="720"/>
        <w:rPr>
          <w:rFonts w:eastAsia="PMingLiU" w:cs="Tahoma"/>
        </w:rPr>
      </w:pPr>
    </w:p>
    <w:p w:rsidR="00273685" w:rsidRPr="003D20B9" w:rsidRDefault="00273685" w:rsidP="00221A57">
      <w:pPr>
        <w:ind w:left="720"/>
        <w:rPr>
          <w:rFonts w:eastAsia="PMingLiU" w:cs="Tahoma"/>
        </w:rPr>
      </w:pPr>
      <w:r w:rsidRPr="003D20B9">
        <w:rPr>
          <w:rFonts w:eastAsia="PMingLiU" w:cs="Tahoma"/>
          <w:bCs/>
          <w:color w:val="000000"/>
          <w:szCs w:val="20"/>
        </w:rPr>
        <w:t>存取受保證之伺服器的所有使用者</w:t>
      </w:r>
      <w:r w:rsidRPr="003D20B9">
        <w:rPr>
          <w:rFonts w:eastAsia="PMingLiU" w:cs="Tahoma"/>
          <w:bCs/>
          <w:color w:val="000000"/>
          <w:szCs w:val="20"/>
        </w:rPr>
        <w:t xml:space="preserve"> (</w:t>
      </w:r>
      <w:r w:rsidRPr="003D20B9">
        <w:rPr>
          <w:rFonts w:eastAsia="PMingLiU" w:cs="Tahoma"/>
          <w:bCs/>
          <w:color w:val="000000"/>
          <w:szCs w:val="20"/>
        </w:rPr>
        <w:t>或裝置</w:t>
      </w:r>
      <w:r w:rsidRPr="003D20B9">
        <w:rPr>
          <w:rFonts w:eastAsia="PMingLiU" w:cs="Tahoma"/>
          <w:bCs/>
          <w:color w:val="000000"/>
          <w:szCs w:val="20"/>
        </w:rPr>
        <w:t xml:space="preserve">) </w:t>
      </w:r>
      <w:r w:rsidRPr="003D20B9">
        <w:rPr>
          <w:rFonts w:eastAsia="PMingLiU" w:cs="Tahoma"/>
          <w:bCs/>
          <w:color w:val="000000"/>
          <w:szCs w:val="20"/>
        </w:rPr>
        <w:t>都需要使用者</w:t>
      </w:r>
      <w:r w:rsidRPr="003D20B9">
        <w:rPr>
          <w:rFonts w:eastAsia="PMingLiU" w:cs="Tahoma"/>
          <w:bCs/>
          <w:color w:val="000000"/>
          <w:szCs w:val="20"/>
        </w:rPr>
        <w:t xml:space="preserve"> (</w:t>
      </w:r>
      <w:r w:rsidRPr="003D20B9">
        <w:rPr>
          <w:rFonts w:eastAsia="PMingLiU" w:cs="Tahoma"/>
          <w:bCs/>
          <w:color w:val="000000"/>
          <w:szCs w:val="20"/>
        </w:rPr>
        <w:t>或裝置</w:t>
      </w:r>
      <w:r w:rsidRPr="003D20B9">
        <w:rPr>
          <w:rFonts w:eastAsia="PMingLiU" w:cs="Tahoma"/>
          <w:bCs/>
          <w:color w:val="000000"/>
          <w:szCs w:val="20"/>
        </w:rPr>
        <w:t>) SL</w:t>
      </w:r>
      <w:r w:rsidRPr="003D20B9">
        <w:rPr>
          <w:rFonts w:eastAsia="PMingLiU" w:cs="Tahoma"/>
          <w:bCs/>
          <w:color w:val="000000"/>
          <w:szCs w:val="20"/>
        </w:rPr>
        <w:t>，但若他們係經由</w:t>
      </w:r>
      <w:r w:rsidRPr="003D20B9">
        <w:rPr>
          <w:rFonts w:eastAsia="PMingLiU" w:cs="Tahoma"/>
          <w:bCs/>
          <w:color w:val="000000"/>
          <w:szCs w:val="20"/>
        </w:rPr>
        <w:t xml:space="preserve"> Forefront for Exchange External Connector </w:t>
      </w:r>
      <w:r w:rsidRPr="003D20B9">
        <w:rPr>
          <w:rFonts w:eastAsia="PMingLiU" w:cs="Tahoma"/>
          <w:bCs/>
          <w:color w:val="000000"/>
          <w:szCs w:val="20"/>
        </w:rPr>
        <w:t>或</w:t>
      </w:r>
      <w:r w:rsidRPr="003D20B9">
        <w:rPr>
          <w:rFonts w:eastAsia="PMingLiU" w:cs="Tahoma"/>
          <w:bCs/>
          <w:color w:val="000000"/>
          <w:szCs w:val="20"/>
        </w:rPr>
        <w:t xml:space="preserve"> Forefront Security for SharePoint for Internet Sites </w:t>
      </w:r>
      <w:r w:rsidRPr="003D20B9">
        <w:rPr>
          <w:rFonts w:eastAsia="PMingLiU" w:cs="Tahoma"/>
          <w:bCs/>
          <w:color w:val="000000"/>
          <w:szCs w:val="20"/>
        </w:rPr>
        <w:t>加值</w:t>
      </w:r>
      <w:r w:rsidRPr="003D20B9">
        <w:rPr>
          <w:rFonts w:eastAsia="PMingLiU" w:cs="Tahoma"/>
          <w:bCs/>
          <w:color w:val="000000"/>
          <w:szCs w:val="20"/>
        </w:rPr>
        <w:t xml:space="preserve"> SL </w:t>
      </w:r>
      <w:r w:rsidRPr="003D20B9">
        <w:rPr>
          <w:rFonts w:eastAsia="PMingLiU" w:cs="Tahoma"/>
          <w:bCs/>
          <w:color w:val="000000"/>
          <w:szCs w:val="20"/>
        </w:rPr>
        <w:t>進行授權</w:t>
      </w:r>
      <w:r w:rsidR="003D20B9">
        <w:rPr>
          <w:rFonts w:eastAsia="PMingLiU" w:cs="Tahoma"/>
          <w:bCs/>
          <w:color w:val="000000"/>
          <w:szCs w:val="20"/>
        </w:rPr>
        <w:br/>
      </w:r>
      <w:r w:rsidRPr="003D20B9">
        <w:rPr>
          <w:rFonts w:eastAsia="PMingLiU" w:cs="Tahoma"/>
          <w:bCs/>
          <w:color w:val="000000"/>
          <w:szCs w:val="20"/>
        </w:rPr>
        <w:t>則不在此限。</w:t>
      </w:r>
    </w:p>
    <w:p w:rsidR="00273685" w:rsidRPr="003D20B9" w:rsidRDefault="00273685" w:rsidP="00221A57">
      <w:pPr>
        <w:pStyle w:val="EndnoteText"/>
        <w:ind w:left="720"/>
        <w:rPr>
          <w:rFonts w:ascii="Tahoma" w:eastAsia="PMingLiU" w:hAnsi="Tahoma" w:cs="Tahoma"/>
          <w:sz w:val="18"/>
          <w:szCs w:val="18"/>
        </w:rPr>
      </w:pPr>
    </w:p>
    <w:p w:rsidR="00023FE7" w:rsidRPr="00DA53AD" w:rsidRDefault="00273685" w:rsidP="00221A57">
      <w:pPr>
        <w:pStyle w:val="EndnoteText"/>
        <w:ind w:left="720"/>
        <w:rPr>
          <w:rFonts w:ascii="Tahoma" w:eastAsia="PMingLiU" w:hAnsi="Tahoma" w:cs="Tahoma"/>
        </w:rPr>
      </w:pPr>
      <w:r w:rsidRPr="00DA53AD">
        <w:rPr>
          <w:rFonts w:ascii="Tahoma" w:eastAsia="PMingLiU" w:hAnsi="Tahoma" w:cs="Tahoma"/>
          <w:bCs/>
          <w:color w:val="000000"/>
          <w:szCs w:val="20"/>
        </w:rPr>
        <w:t>如需線上服務價格及付款條件，請參閱</w:t>
      </w:r>
      <w:hyperlink w:anchor="_Section_5_–" w:history="1">
        <w:r w:rsidRPr="00DA53AD">
          <w:rPr>
            <w:rStyle w:val="Hyperlink"/>
            <w:rFonts w:ascii="Tahoma" w:eastAsia="PMingLiU" w:hAnsi="Tahoma" w:cs="Tahoma"/>
          </w:rPr>
          <w:t>第</w:t>
        </w:r>
        <w:r w:rsidRPr="00DA53AD">
          <w:rPr>
            <w:rStyle w:val="Hyperlink"/>
            <w:rFonts w:ascii="Tahoma" w:eastAsia="PMingLiU" w:hAnsi="Tahoma" w:cs="Tahoma"/>
          </w:rPr>
          <w:t xml:space="preserve"> 5 </w:t>
        </w:r>
        <w:r w:rsidRPr="00DA53AD">
          <w:rPr>
            <w:rStyle w:val="Hyperlink"/>
            <w:rFonts w:ascii="Tahoma" w:eastAsia="PMingLiU" w:hAnsi="Tahoma" w:cs="Tahoma"/>
          </w:rPr>
          <w:t>節</w:t>
        </w:r>
      </w:hyperlink>
      <w:r w:rsidRPr="00DA53AD">
        <w:rPr>
          <w:rFonts w:ascii="Tahoma" w:eastAsia="PMingLiU" w:hAnsi="Tahoma" w:cs="Tahoma"/>
          <w:bCs/>
          <w:color w:val="000000"/>
          <w:szCs w:val="20"/>
        </w:rPr>
        <w:t>。</w:t>
      </w:r>
    </w:p>
    <w:p w:rsidR="00B00848" w:rsidRPr="003D20B9" w:rsidRDefault="00B00848" w:rsidP="00273685">
      <w:pPr>
        <w:pStyle w:val="EndnoteText"/>
        <w:rPr>
          <w:rFonts w:ascii="Tahoma" w:eastAsia="PMingLiU" w:hAnsi="Tahoma" w:cs="Tahoma"/>
          <w:sz w:val="18"/>
          <w:szCs w:val="18"/>
        </w:rPr>
      </w:pPr>
    </w:p>
    <w:p w:rsidR="00B00848" w:rsidRPr="003D20B9" w:rsidRDefault="00B00848" w:rsidP="00273685">
      <w:pPr>
        <w:pStyle w:val="EndnoteText"/>
        <w:rPr>
          <w:rFonts w:ascii="Tahoma" w:eastAsia="PMingLiU" w:hAnsi="Tahoma" w:cs="Tahoma"/>
          <w:sz w:val="18"/>
          <w:szCs w:val="18"/>
        </w:rPr>
      </w:pPr>
    </w:p>
    <w:p w:rsidR="00796FF5" w:rsidRPr="00DA53AD" w:rsidRDefault="00AD4C5F" w:rsidP="00796FF5">
      <w:pPr>
        <w:pStyle w:val="Heading3"/>
        <w:rPr>
          <w:rFonts w:ascii="Tahoma" w:eastAsia="PMingLiU" w:hAnsi="Tahoma" w:cs="Tahoma"/>
        </w:rPr>
      </w:pPr>
      <w:bookmarkStart w:id="1272" w:name="_57_Forefront_Protection"/>
      <w:bookmarkStart w:id="1273" w:name="_Toc336338319"/>
      <w:bookmarkStart w:id="1274" w:name="_Toc352109575"/>
      <w:bookmarkStart w:id="1275" w:name="Srv_45ForefrontSecfoOffComm"/>
      <w:bookmarkStart w:id="1276" w:name="Srv_46ForefrontSecfoOffComm"/>
      <w:bookmarkEnd w:id="1272"/>
      <w:r w:rsidRPr="00DA53AD">
        <w:rPr>
          <w:rFonts w:ascii="Tahoma" w:eastAsia="PMingLiU" w:hAnsi="Tahoma" w:cs="Tahoma"/>
          <w:caps/>
          <w:color w:val="F66400"/>
          <w:sz w:val="22"/>
          <w:vertAlign w:val="superscript"/>
        </w:rPr>
        <w:t>57</w:t>
      </w:r>
      <w:r w:rsidRPr="00DA53AD">
        <w:rPr>
          <w:rFonts w:ascii="Tahoma" w:eastAsia="PMingLiU" w:hAnsi="Tahoma" w:cs="Tahoma"/>
          <w:color w:val="F66400"/>
          <w:sz w:val="22"/>
        </w:rPr>
        <w:t xml:space="preserve"> Forefront Protection </w:t>
      </w:r>
      <w:r w:rsidRPr="00DA53AD">
        <w:rPr>
          <w:rFonts w:ascii="Tahoma" w:eastAsia="PMingLiU" w:hAnsi="Tahoma" w:cs="Tahoma"/>
          <w:color w:val="F66400"/>
          <w:sz w:val="22"/>
        </w:rPr>
        <w:t>套件</w:t>
      </w:r>
      <w:r w:rsidRPr="00DA53AD">
        <w:rPr>
          <w:rFonts w:ascii="Tahoma" w:eastAsia="PMingLiU" w:hAnsi="Tahoma" w:cs="Tahoma"/>
          <w:color w:val="F66400"/>
          <w:sz w:val="22"/>
        </w:rPr>
        <w:t xml:space="preserve"> (</w:t>
      </w:r>
      <w:r w:rsidRPr="00DA53AD">
        <w:rPr>
          <w:rFonts w:ascii="Tahoma" w:eastAsia="PMingLiU" w:hAnsi="Tahoma" w:cs="Tahoma"/>
          <w:color w:val="F66400"/>
          <w:sz w:val="22"/>
        </w:rPr>
        <w:t>裝置及使用者</w:t>
      </w:r>
      <w:r w:rsidRPr="00DA53AD">
        <w:rPr>
          <w:rFonts w:ascii="Tahoma" w:eastAsia="PMingLiU" w:hAnsi="Tahoma" w:cs="Tahoma"/>
          <w:color w:val="F66400"/>
          <w:sz w:val="22"/>
        </w:rPr>
        <w:t>)</w:t>
      </w:r>
      <w:bookmarkEnd w:id="1273"/>
      <w:bookmarkEnd w:id="1274"/>
    </w:p>
    <w:bookmarkEnd w:id="1264"/>
    <w:p w:rsidR="00796FF5" w:rsidRPr="00DA53AD" w:rsidRDefault="00796FF5" w:rsidP="00796FF5">
      <w:pPr>
        <w:rPr>
          <w:rFonts w:eastAsia="PMingLiU" w:cs="Tahoma"/>
        </w:rPr>
      </w:pPr>
    </w:p>
    <w:p w:rsidR="009115D6" w:rsidRPr="00DA53AD" w:rsidRDefault="009115D6" w:rsidP="00796FF5">
      <w:pPr>
        <w:ind w:left="720"/>
        <w:rPr>
          <w:rFonts w:eastAsia="PMingLiU" w:cs="Tahoma"/>
          <w:lang w:eastAsia="zh-TW"/>
        </w:rPr>
      </w:pPr>
      <w:r w:rsidRPr="00DA53AD">
        <w:rPr>
          <w:rFonts w:eastAsia="PMingLiU" w:cs="Tahoma"/>
          <w:bCs/>
          <w:color w:val="000000"/>
          <w:szCs w:val="18"/>
        </w:rPr>
        <w:lastRenderedPageBreak/>
        <w:t>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1 </w:t>
      </w:r>
      <w:r w:rsidRPr="00DA53AD">
        <w:rPr>
          <w:rFonts w:eastAsia="PMingLiU" w:cs="Tahoma"/>
          <w:bCs/>
          <w:color w:val="000000"/>
          <w:szCs w:val="18"/>
        </w:rPr>
        <w:t>日起將不再提供</w:t>
      </w:r>
      <w:r w:rsidRPr="00DA53AD">
        <w:rPr>
          <w:rFonts w:eastAsia="PMingLiU" w:cs="Tahoma"/>
          <w:bCs/>
          <w:color w:val="000000"/>
          <w:szCs w:val="18"/>
        </w:rPr>
        <w:t xml:space="preserve"> Forefront Protection </w:t>
      </w:r>
      <w:r w:rsidRPr="00DA53AD">
        <w:rPr>
          <w:rFonts w:eastAsia="PMingLiU" w:cs="Tahoma"/>
          <w:bCs/>
          <w:color w:val="000000"/>
          <w:szCs w:val="18"/>
        </w:rPr>
        <w:t>套件。自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11 </w:t>
      </w:r>
      <w:r w:rsidRPr="00DA53AD">
        <w:rPr>
          <w:rFonts w:eastAsia="PMingLiU" w:cs="Tahoma"/>
          <w:bCs/>
          <w:color w:val="000000"/>
          <w:szCs w:val="18"/>
        </w:rPr>
        <w:t>月</w:t>
      </w:r>
      <w:r w:rsidRPr="00DA53AD">
        <w:rPr>
          <w:rFonts w:eastAsia="PMingLiU" w:cs="Tahoma"/>
          <w:bCs/>
          <w:color w:val="000000"/>
          <w:szCs w:val="18"/>
        </w:rPr>
        <w:t xml:space="preserve"> 30 </w:t>
      </w:r>
      <w:r w:rsidRPr="00DA53AD">
        <w:rPr>
          <w:rFonts w:eastAsia="PMingLiU" w:cs="Tahoma"/>
          <w:bCs/>
          <w:color w:val="000000"/>
          <w:szCs w:val="18"/>
        </w:rPr>
        <w:t>日起，具備線上服務之有效訂閱的客戶，得繼續使用元件線上服務，直至其訂閱屆滿為止。該些客戶亦得繼續使用套件的</w:t>
      </w:r>
      <w:r w:rsidRPr="00DA53AD">
        <w:rPr>
          <w:rFonts w:eastAsia="PMingLiU" w:cs="Tahoma"/>
          <w:bCs/>
          <w:color w:val="000000"/>
          <w:szCs w:val="18"/>
        </w:rPr>
        <w:t xml:space="preserve"> </w:t>
      </w:r>
      <w:r w:rsidRPr="00DA53AD">
        <w:rPr>
          <w:rFonts w:eastAsia="PMingLiU" w:cs="Tahoma"/>
          <w:color w:val="000000"/>
          <w:szCs w:val="20"/>
        </w:rPr>
        <w:t>Forefront Security for Office Communications Server</w:t>
      </w:r>
      <w:r w:rsidRPr="00DA53AD">
        <w:rPr>
          <w:rFonts w:eastAsia="PMingLiU" w:cs="Tahoma"/>
          <w:color w:val="000000"/>
          <w:szCs w:val="20"/>
        </w:rPr>
        <w:t>、</w:t>
      </w:r>
      <w:r w:rsidRPr="00DA53AD">
        <w:rPr>
          <w:rFonts w:eastAsia="PMingLiU" w:cs="Tahoma"/>
          <w:color w:val="000000"/>
          <w:szCs w:val="20"/>
        </w:rPr>
        <w:t>Forefront Protection 2010 for Exchange Server</w:t>
      </w:r>
      <w:r w:rsidRPr="00DA53AD">
        <w:rPr>
          <w:rFonts w:eastAsia="PMingLiU" w:cs="Tahoma"/>
          <w:color w:val="000000"/>
          <w:szCs w:val="20"/>
        </w:rPr>
        <w:t>、</w:t>
      </w:r>
      <w:r w:rsidRPr="00DA53AD">
        <w:rPr>
          <w:rFonts w:eastAsia="PMingLiU" w:cs="Tahoma"/>
          <w:color w:val="000000"/>
          <w:szCs w:val="20"/>
        </w:rPr>
        <w:t xml:space="preserve">Forefront Threat Management Gateway Web Protection Service </w:t>
      </w:r>
      <w:r w:rsidRPr="00DA53AD">
        <w:rPr>
          <w:rFonts w:eastAsia="PMingLiU" w:cs="Tahoma"/>
          <w:color w:val="000000"/>
          <w:szCs w:val="20"/>
        </w:rPr>
        <w:t>和</w:t>
      </w:r>
      <w:r w:rsidRPr="00DA53AD">
        <w:rPr>
          <w:rFonts w:eastAsia="PMingLiU" w:cs="Tahoma"/>
          <w:color w:val="000000"/>
          <w:szCs w:val="20"/>
        </w:rPr>
        <w:t xml:space="preserve"> Forefront Protection 2010 for SharePoint Server</w:t>
      </w:r>
      <w:r w:rsidRPr="00DA53AD">
        <w:rPr>
          <w:rFonts w:eastAsia="PMingLiU" w:cs="Tahoma"/>
          <w:bCs/>
          <w:color w:val="000000"/>
          <w:szCs w:val="18"/>
        </w:rPr>
        <w:t xml:space="preserve"> </w:t>
      </w:r>
      <w:r w:rsidR="00B00848">
        <w:rPr>
          <w:rFonts w:eastAsia="PMingLiU" w:cs="Tahoma"/>
          <w:bCs/>
          <w:color w:val="000000"/>
          <w:szCs w:val="18"/>
        </w:rPr>
        <w:br/>
      </w:r>
      <w:r w:rsidRPr="00DA53AD">
        <w:rPr>
          <w:rFonts w:eastAsia="PMingLiU" w:cs="Tahoma"/>
          <w:bCs/>
          <w:color w:val="000000"/>
          <w:szCs w:val="18"/>
        </w:rPr>
        <w:t>元件，直至</w:t>
      </w:r>
      <w:r w:rsidRPr="00DA53AD">
        <w:rPr>
          <w:rFonts w:eastAsia="PMingLiU" w:cs="Tahoma"/>
          <w:bCs/>
          <w:color w:val="000000"/>
          <w:szCs w:val="18"/>
        </w:rPr>
        <w:t xml:space="preserve"> 2015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31 </w:t>
      </w:r>
      <w:r w:rsidRPr="00DA53AD">
        <w:rPr>
          <w:rFonts w:eastAsia="PMingLiU" w:cs="Tahoma"/>
          <w:bCs/>
          <w:color w:val="000000"/>
          <w:szCs w:val="18"/>
        </w:rPr>
        <w:t>日為止。</w:t>
      </w:r>
      <w:r w:rsidRPr="00DA53AD">
        <w:rPr>
          <w:rFonts w:eastAsia="PMingLiU" w:cs="Tahoma"/>
        </w:rPr>
        <w:t>現有客戶亦得視需求為</w:t>
      </w:r>
      <w:r w:rsidRPr="00DA53AD">
        <w:rPr>
          <w:rFonts w:eastAsia="PMingLiU" w:cs="Tahoma"/>
        </w:rPr>
        <w:t xml:space="preserve"> Forefront Security for Office Communications Server</w:t>
      </w:r>
      <w:r w:rsidRPr="00DA53AD">
        <w:rPr>
          <w:rFonts w:eastAsia="PMingLiU" w:cs="Tahoma"/>
        </w:rPr>
        <w:t>、</w:t>
      </w:r>
      <w:r w:rsidRPr="00DA53AD">
        <w:rPr>
          <w:rFonts w:eastAsia="PMingLiU" w:cs="Tahoma"/>
        </w:rPr>
        <w:t>Forefront Protection 2010 for Exchange Server</w:t>
      </w:r>
      <w:r w:rsidRPr="00DA53AD">
        <w:rPr>
          <w:rFonts w:eastAsia="PMingLiU" w:cs="Tahoma"/>
        </w:rPr>
        <w:t>、</w:t>
      </w:r>
      <w:r w:rsidRPr="00DA53AD">
        <w:rPr>
          <w:rFonts w:eastAsia="PMingLiU" w:cs="Tahoma"/>
        </w:rPr>
        <w:t xml:space="preserve">Forefront Threat Management Gateway Web Protection Service </w:t>
      </w:r>
      <w:r w:rsidRPr="00DA53AD">
        <w:rPr>
          <w:rFonts w:eastAsia="PMingLiU" w:cs="Tahoma"/>
        </w:rPr>
        <w:t>和</w:t>
      </w:r>
      <w:r w:rsidRPr="00DA53AD">
        <w:rPr>
          <w:rFonts w:eastAsia="PMingLiU" w:cs="Tahoma"/>
        </w:rPr>
        <w:t xml:space="preserve"> Forefront Protection for SharePoint Server </w:t>
      </w:r>
      <w:r w:rsidRPr="00DA53AD">
        <w:rPr>
          <w:rFonts w:eastAsia="PMingLiU" w:cs="Tahoma"/>
        </w:rPr>
        <w:t>加入新使用者，不需要訂購額外的使用者訂閱使用權。</w:t>
      </w:r>
      <w:r w:rsidRPr="00DA53AD">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rsidR="009115D6" w:rsidRDefault="009115D6" w:rsidP="00796FF5">
      <w:pPr>
        <w:ind w:left="720"/>
        <w:rPr>
          <w:rFonts w:eastAsia="PMingLiU" w:cs="Tahoma"/>
          <w:lang w:eastAsia="zh-TW"/>
        </w:rPr>
      </w:pPr>
    </w:p>
    <w:p w:rsidR="003D20B9" w:rsidRDefault="003D20B9" w:rsidP="00796FF5">
      <w:pPr>
        <w:ind w:left="720"/>
        <w:rPr>
          <w:rFonts w:eastAsia="PMingLiU" w:cs="Tahoma"/>
          <w:lang w:eastAsia="zh-TW"/>
        </w:rPr>
      </w:pPr>
    </w:p>
    <w:p w:rsidR="003D20B9" w:rsidRDefault="003D20B9" w:rsidP="00796FF5">
      <w:pPr>
        <w:ind w:left="720"/>
        <w:rPr>
          <w:rFonts w:eastAsia="PMingLiU" w:cs="Tahoma"/>
          <w:lang w:eastAsia="zh-TW"/>
        </w:rPr>
      </w:pPr>
    </w:p>
    <w:p w:rsidR="003D20B9" w:rsidRDefault="003D20B9" w:rsidP="00796FF5">
      <w:pPr>
        <w:ind w:left="720"/>
        <w:rPr>
          <w:rFonts w:eastAsia="PMingLiU" w:cs="Tahoma"/>
          <w:lang w:eastAsia="zh-TW"/>
        </w:rPr>
      </w:pPr>
    </w:p>
    <w:p w:rsidR="003D20B9" w:rsidRDefault="003D20B9" w:rsidP="00796FF5">
      <w:pPr>
        <w:ind w:left="720"/>
        <w:rPr>
          <w:rFonts w:eastAsia="PMingLiU" w:cs="Tahoma"/>
          <w:lang w:eastAsia="zh-TW"/>
        </w:rPr>
      </w:pPr>
    </w:p>
    <w:p w:rsidR="003D20B9" w:rsidRPr="00DA53AD" w:rsidRDefault="003D20B9" w:rsidP="00796FF5">
      <w:pPr>
        <w:ind w:left="720"/>
        <w:rPr>
          <w:rFonts w:eastAsia="PMingLiU" w:cs="Tahoma"/>
          <w:lang w:eastAsia="zh-TW"/>
        </w:rPr>
      </w:pPr>
    </w:p>
    <w:p w:rsidR="00796FF5" w:rsidRPr="00DA53AD" w:rsidRDefault="00796FF5" w:rsidP="00796FF5">
      <w:pPr>
        <w:ind w:left="720"/>
        <w:rPr>
          <w:rFonts w:eastAsia="PMingLiU" w:cs="Tahoma"/>
        </w:rPr>
      </w:pPr>
      <w:r w:rsidRPr="00DA53AD">
        <w:rPr>
          <w:rFonts w:eastAsia="PMingLiU" w:cs="Tahoma"/>
          <w:color w:val="000000"/>
          <w:szCs w:val="20"/>
        </w:rPr>
        <w:t xml:space="preserve">Forefront Protection </w:t>
      </w:r>
      <w:r w:rsidRPr="00DA53AD">
        <w:rPr>
          <w:rFonts w:eastAsia="PMingLiU" w:cs="Tahoma"/>
          <w:color w:val="000000"/>
          <w:szCs w:val="20"/>
        </w:rPr>
        <w:t>套件之訂閱包含下列線上服務：</w:t>
      </w:r>
      <w:r w:rsidRPr="00DA53AD">
        <w:rPr>
          <w:rFonts w:eastAsia="PMingLiU" w:cs="Tahoma"/>
          <w:color w:val="000000"/>
          <w:szCs w:val="20"/>
        </w:rPr>
        <w:t>Forefront Endpoint Protection</w:t>
      </w:r>
      <w:r w:rsidRPr="00DA53AD">
        <w:rPr>
          <w:rFonts w:eastAsia="PMingLiU" w:cs="Tahoma"/>
          <w:color w:val="000000"/>
          <w:szCs w:val="20"/>
        </w:rPr>
        <w:t>、</w:t>
      </w:r>
      <w:r w:rsidRPr="00DA53AD">
        <w:rPr>
          <w:rFonts w:eastAsia="PMingLiU" w:cs="Tahoma"/>
          <w:color w:val="000000"/>
          <w:szCs w:val="20"/>
        </w:rPr>
        <w:t>Forefront for Office Communications Server (</w:t>
      </w:r>
      <w:r w:rsidRPr="00DA53AD">
        <w:rPr>
          <w:rFonts w:eastAsia="PMingLiU" w:cs="Tahoma"/>
          <w:color w:val="000000"/>
          <w:szCs w:val="20"/>
        </w:rPr>
        <w:t>以前的</w:t>
      </w:r>
      <w:r w:rsidRPr="00DA53AD">
        <w:rPr>
          <w:rFonts w:eastAsia="PMingLiU" w:cs="Tahoma"/>
          <w:color w:val="000000"/>
          <w:szCs w:val="20"/>
        </w:rPr>
        <w:t xml:space="preserve"> Antigen for Instant Messaging)</w:t>
      </w:r>
      <w:r w:rsidRPr="00DA53AD">
        <w:rPr>
          <w:rFonts w:eastAsia="PMingLiU" w:cs="Tahoma"/>
          <w:color w:val="000000"/>
          <w:szCs w:val="20"/>
        </w:rPr>
        <w:t>、</w:t>
      </w:r>
      <w:r w:rsidRPr="00DA53AD">
        <w:rPr>
          <w:rFonts w:eastAsia="PMingLiU" w:cs="Tahoma"/>
          <w:color w:val="000000"/>
          <w:szCs w:val="20"/>
        </w:rPr>
        <w:t xml:space="preserve">Forefront Online Protection for Exchange </w:t>
      </w:r>
      <w:r w:rsidR="003D20B9">
        <w:rPr>
          <w:rFonts w:eastAsia="PMingLiU" w:cs="Tahoma"/>
          <w:color w:val="000000"/>
          <w:szCs w:val="20"/>
        </w:rPr>
        <w:br/>
      </w:r>
      <w:r w:rsidRPr="00DA53AD">
        <w:rPr>
          <w:rFonts w:eastAsia="PMingLiU" w:cs="Tahoma"/>
          <w:color w:val="000000"/>
          <w:szCs w:val="20"/>
        </w:rPr>
        <w:t>(</w:t>
      </w:r>
      <w:r w:rsidRPr="00DA53AD">
        <w:rPr>
          <w:rFonts w:eastAsia="PMingLiU" w:cs="Tahoma"/>
          <w:color w:val="000000"/>
          <w:szCs w:val="20"/>
        </w:rPr>
        <w:t>以前的</w:t>
      </w:r>
      <w:r w:rsidRPr="00DA53AD">
        <w:rPr>
          <w:rFonts w:eastAsia="PMingLiU" w:cs="Tahoma"/>
          <w:color w:val="000000"/>
          <w:szCs w:val="20"/>
        </w:rPr>
        <w:t xml:space="preserve"> Exchange Hosted Filtering)</w:t>
      </w:r>
      <w:r w:rsidRPr="00DA53AD">
        <w:rPr>
          <w:rFonts w:eastAsia="PMingLiU" w:cs="Tahoma"/>
          <w:color w:val="000000"/>
          <w:szCs w:val="20"/>
        </w:rPr>
        <w:t>、</w:t>
      </w:r>
      <w:r w:rsidRPr="00DA53AD">
        <w:rPr>
          <w:rFonts w:eastAsia="PMingLiU" w:cs="Tahoma"/>
          <w:color w:val="000000"/>
          <w:szCs w:val="20"/>
        </w:rPr>
        <w:t>Forefront Protection 2010 for Exchange Server</w:t>
      </w:r>
      <w:r w:rsidRPr="00DA53AD">
        <w:rPr>
          <w:rFonts w:eastAsia="PMingLiU" w:cs="Tahoma"/>
          <w:color w:val="000000"/>
          <w:szCs w:val="20"/>
        </w:rPr>
        <w:t>、</w:t>
      </w:r>
      <w:r w:rsidRPr="00DA53AD">
        <w:rPr>
          <w:rFonts w:eastAsia="PMingLiU" w:cs="Tahoma"/>
          <w:color w:val="000000"/>
          <w:szCs w:val="20"/>
        </w:rPr>
        <w:t xml:space="preserve">Forefront Threat Management Gateway Web Protection Service </w:t>
      </w:r>
      <w:r w:rsidRPr="00DA53AD">
        <w:rPr>
          <w:rFonts w:eastAsia="PMingLiU" w:cs="Tahoma"/>
          <w:color w:val="000000"/>
          <w:szCs w:val="20"/>
        </w:rPr>
        <w:t>及</w:t>
      </w:r>
      <w:r w:rsidRPr="00DA53AD">
        <w:rPr>
          <w:rFonts w:eastAsia="PMingLiU" w:cs="Tahoma"/>
          <w:color w:val="000000"/>
          <w:szCs w:val="20"/>
        </w:rPr>
        <w:t xml:space="preserve"> Forefront Protection 2010 for SharePoint Server</w:t>
      </w:r>
      <w:r w:rsidRPr="00DA53AD">
        <w:rPr>
          <w:rFonts w:eastAsia="PMingLiU" w:cs="Tahoma"/>
          <w:color w:val="000000"/>
          <w:szCs w:val="20"/>
        </w:rPr>
        <w:t>。</w:t>
      </w:r>
    </w:p>
    <w:p w:rsidR="00796FF5" w:rsidRPr="00DA53AD" w:rsidRDefault="00796FF5" w:rsidP="00796FF5">
      <w:pPr>
        <w:ind w:left="720"/>
        <w:rPr>
          <w:rFonts w:eastAsia="PMingLiU" w:cs="Tahoma"/>
        </w:rPr>
      </w:pPr>
    </w:p>
    <w:p w:rsidR="006E5A58" w:rsidRPr="00DA53AD" w:rsidRDefault="00796FF5" w:rsidP="00221A57">
      <w:pPr>
        <w:ind w:left="720"/>
        <w:rPr>
          <w:rFonts w:eastAsia="PMingLiU" w:cs="Tahoma"/>
          <w:lang w:eastAsia="zh-TW"/>
        </w:rPr>
      </w:pPr>
      <w:r w:rsidRPr="00DA53AD">
        <w:rPr>
          <w:rFonts w:eastAsia="PMingLiU" w:cs="Tahoma"/>
          <w:bCs/>
          <w:color w:val="000000"/>
          <w:szCs w:val="20"/>
          <w:lang w:eastAsia="zh-TW"/>
        </w:rPr>
        <w:t>如需線上服務價格及付款條件，請參閱</w:t>
      </w:r>
      <w:hyperlink w:anchor="_Section_5_–" w:history="1">
        <w:r w:rsidRPr="00E87024">
          <w:rPr>
            <w:rStyle w:val="Hyperlink"/>
            <w:rFonts w:eastAsia="PMingLiU" w:cs="Tahoma"/>
            <w:lang w:eastAsia="zh-TW"/>
          </w:rPr>
          <w:t>第</w:t>
        </w:r>
        <w:r w:rsidRPr="00E87024">
          <w:rPr>
            <w:rStyle w:val="Hyperlink"/>
            <w:rFonts w:eastAsia="PMingLiU" w:cs="Tahoma"/>
            <w:lang w:eastAsia="zh-TW"/>
          </w:rPr>
          <w:t xml:space="preserve"> 5 </w:t>
        </w:r>
        <w:r w:rsidRPr="00E87024">
          <w:rPr>
            <w:rStyle w:val="Hyperlink"/>
            <w:rFonts w:eastAsia="PMingLiU" w:cs="Tahoma"/>
            <w:lang w:eastAsia="zh-TW"/>
          </w:rPr>
          <w:t>節</w:t>
        </w:r>
      </w:hyperlink>
      <w:r w:rsidRPr="00DA53AD">
        <w:rPr>
          <w:rFonts w:eastAsia="PMingLiU" w:cs="Tahoma"/>
          <w:bCs/>
          <w:color w:val="000000"/>
          <w:szCs w:val="20"/>
          <w:lang w:eastAsia="zh-TW"/>
        </w:rPr>
        <w:t>。</w:t>
      </w:r>
    </w:p>
    <w:p w:rsidR="00796FF5" w:rsidRPr="00DA53AD" w:rsidRDefault="00796FF5" w:rsidP="00221A57">
      <w:pPr>
        <w:rPr>
          <w:rFonts w:eastAsia="PMingLiU" w:cs="Tahoma"/>
          <w:lang w:eastAsia="zh-TW"/>
        </w:rPr>
      </w:pPr>
    </w:p>
    <w:p w:rsidR="009C2B6B" w:rsidRPr="00DA53AD" w:rsidRDefault="009C2B6B" w:rsidP="00221A57">
      <w:pPr>
        <w:rPr>
          <w:rFonts w:eastAsia="PMingLiU" w:cs="Tahoma"/>
          <w:lang w:eastAsia="zh-TW"/>
        </w:rPr>
      </w:pPr>
    </w:p>
    <w:p w:rsidR="00023FE7" w:rsidRPr="00DA53AD" w:rsidRDefault="0099402E">
      <w:pPr>
        <w:pStyle w:val="Heading3"/>
        <w:rPr>
          <w:rFonts w:ascii="Tahoma" w:eastAsia="PMingLiU" w:hAnsi="Tahoma" w:cs="Tahoma"/>
        </w:rPr>
      </w:pPr>
      <w:bookmarkStart w:id="1277" w:name="_58_Forefront_Security"/>
      <w:bookmarkStart w:id="1278" w:name="_Toc336338320"/>
      <w:bookmarkStart w:id="1279" w:name="_Toc352109576"/>
      <w:bookmarkStart w:id="1280" w:name="Srv_49ForefrontSecfoOffComm"/>
      <w:bookmarkEnd w:id="1277"/>
      <w:r w:rsidRPr="00DA53AD">
        <w:rPr>
          <w:rFonts w:ascii="Tahoma" w:eastAsia="PMingLiU" w:hAnsi="Tahoma" w:cs="Tahoma"/>
          <w:caps/>
          <w:color w:val="F66400"/>
          <w:sz w:val="22"/>
          <w:vertAlign w:val="superscript"/>
        </w:rPr>
        <w:t>58</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Forefront Security for Office Communications Server (</w:t>
      </w:r>
      <w:r w:rsidRPr="00DA53AD">
        <w:rPr>
          <w:rFonts w:ascii="Tahoma" w:eastAsia="PMingLiU" w:hAnsi="Tahoma" w:cs="Tahoma"/>
          <w:color w:val="F66400"/>
          <w:sz w:val="22"/>
        </w:rPr>
        <w:t>使用者及裝置訂閱使用權</w:t>
      </w:r>
      <w:r w:rsidRPr="00DA53AD">
        <w:rPr>
          <w:rFonts w:ascii="Tahoma" w:eastAsia="PMingLiU" w:hAnsi="Tahoma" w:cs="Tahoma"/>
          <w:color w:val="F66400"/>
          <w:sz w:val="22"/>
        </w:rPr>
        <w:t>)</w:t>
      </w:r>
      <w:bookmarkEnd w:id="1278"/>
      <w:bookmarkEnd w:id="1279"/>
    </w:p>
    <w:bookmarkEnd w:id="1280"/>
    <w:p w:rsidR="00023FE7" w:rsidRPr="00DA53AD" w:rsidRDefault="00023FE7">
      <w:pPr>
        <w:pStyle w:val="EndnoteText"/>
        <w:ind w:left="0"/>
        <w:rPr>
          <w:rFonts w:ascii="Tahoma" w:eastAsia="PMingLiU" w:hAnsi="Tahoma" w:cs="Tahoma"/>
        </w:rPr>
      </w:pPr>
    </w:p>
    <w:bookmarkEnd w:id="1275"/>
    <w:bookmarkEnd w:id="1276"/>
    <w:p w:rsidR="009115D6" w:rsidRPr="00DA53AD" w:rsidRDefault="009115D6" w:rsidP="009115D6">
      <w:pPr>
        <w:ind w:left="720"/>
        <w:rPr>
          <w:rFonts w:eastAsia="PMingLiU" w:cs="Tahoma"/>
          <w:lang w:eastAsia="zh-TW"/>
        </w:rPr>
      </w:pPr>
      <w:r w:rsidRPr="00DA53AD">
        <w:rPr>
          <w:rFonts w:eastAsia="PMingLiU" w:cs="Tahoma"/>
          <w:bCs/>
          <w:color w:val="000000"/>
          <w:szCs w:val="18"/>
        </w:rPr>
        <w:t>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1 </w:t>
      </w:r>
      <w:r w:rsidRPr="00DA53AD">
        <w:rPr>
          <w:rFonts w:eastAsia="PMingLiU" w:cs="Tahoma"/>
          <w:bCs/>
          <w:color w:val="000000"/>
          <w:szCs w:val="18"/>
        </w:rPr>
        <w:t>日起，將不再提供</w:t>
      </w:r>
      <w:r w:rsidRPr="00DA53AD">
        <w:rPr>
          <w:rFonts w:eastAsia="PMingLiU" w:cs="Tahoma"/>
          <w:bCs/>
          <w:color w:val="000000"/>
          <w:szCs w:val="18"/>
        </w:rPr>
        <w:t xml:space="preserve"> Forefront Security for Office Communications Server</w:t>
      </w:r>
      <w:r w:rsidRPr="00DA53AD">
        <w:rPr>
          <w:rFonts w:eastAsia="PMingLiU" w:cs="Tahoma"/>
          <w:bCs/>
          <w:color w:val="000000"/>
          <w:szCs w:val="18"/>
        </w:rPr>
        <w:t>。自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11 </w:t>
      </w:r>
      <w:r w:rsidRPr="00DA53AD">
        <w:rPr>
          <w:rFonts w:eastAsia="PMingLiU" w:cs="Tahoma"/>
          <w:bCs/>
          <w:color w:val="000000"/>
          <w:szCs w:val="18"/>
        </w:rPr>
        <w:t>月</w:t>
      </w:r>
      <w:r w:rsidRPr="00DA53AD">
        <w:rPr>
          <w:rFonts w:eastAsia="PMingLiU" w:cs="Tahoma"/>
          <w:bCs/>
          <w:color w:val="000000"/>
          <w:szCs w:val="18"/>
        </w:rPr>
        <w:t xml:space="preserve"> 30 </w:t>
      </w:r>
      <w:r w:rsidRPr="00DA53AD">
        <w:rPr>
          <w:rFonts w:eastAsia="PMingLiU" w:cs="Tahoma"/>
          <w:bCs/>
          <w:color w:val="000000"/>
          <w:szCs w:val="18"/>
        </w:rPr>
        <w:t>日起，具備線上服務之有效訂閱的現有客戶得繼續使用線上服務，直至</w:t>
      </w:r>
      <w:r w:rsidRPr="00DA53AD">
        <w:rPr>
          <w:rFonts w:eastAsia="PMingLiU" w:cs="Tahoma"/>
          <w:bCs/>
          <w:color w:val="000000"/>
          <w:szCs w:val="18"/>
        </w:rPr>
        <w:t xml:space="preserve"> 2015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31 </w:t>
      </w:r>
      <w:r w:rsidRPr="00DA53AD">
        <w:rPr>
          <w:rFonts w:eastAsia="PMingLiU" w:cs="Tahoma"/>
          <w:bCs/>
          <w:color w:val="000000"/>
          <w:szCs w:val="18"/>
        </w:rPr>
        <w:t>日為止。</w:t>
      </w:r>
      <w:r w:rsidRPr="00DA53AD">
        <w:rPr>
          <w:rFonts w:eastAsia="PMingLiU" w:cs="Tahoma"/>
          <w:lang w:eastAsia="zh-TW"/>
        </w:rPr>
        <w:t>現有客戶亦得視需求加入新使用者，不需要訂購額外的使用者訂閱使用權。</w:t>
      </w:r>
      <w:r w:rsidRPr="00DA53AD">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9115D6" w:rsidRPr="00DA53AD" w:rsidRDefault="009115D6" w:rsidP="009115D6">
      <w:pPr>
        <w:ind w:left="720"/>
        <w:rPr>
          <w:rFonts w:eastAsia="PMingLiU" w:cs="Tahoma"/>
          <w:lang w:eastAsia="zh-TW"/>
        </w:rPr>
      </w:pPr>
    </w:p>
    <w:p w:rsidR="00023FE7" w:rsidRPr="00DA53AD" w:rsidRDefault="00023FE7" w:rsidP="00E62BC4">
      <w:pPr>
        <w:pStyle w:val="EndnoteText"/>
        <w:ind w:left="720"/>
        <w:rPr>
          <w:rFonts w:ascii="Tahoma" w:eastAsia="PMingLiU" w:hAnsi="Tahoma" w:cs="Tahoma"/>
        </w:rPr>
      </w:pPr>
      <w:r w:rsidRPr="00DA53AD">
        <w:rPr>
          <w:rFonts w:ascii="Tahoma" w:eastAsia="PMingLiU" w:hAnsi="Tahoma" w:cs="Tahoma"/>
          <w:bCs/>
          <w:color w:val="000000"/>
          <w:sz w:val="18"/>
          <w:szCs w:val="20"/>
        </w:rPr>
        <w:t>存取受保護之伺服器的所有使用者</w:t>
      </w:r>
      <w:r w:rsidRPr="00DA53AD">
        <w:rPr>
          <w:rFonts w:ascii="Tahoma" w:eastAsia="PMingLiU" w:hAnsi="Tahoma" w:cs="Tahoma"/>
          <w:bCs/>
          <w:color w:val="000000"/>
          <w:sz w:val="18"/>
          <w:szCs w:val="20"/>
        </w:rPr>
        <w:t xml:space="preserve"> (</w:t>
      </w:r>
      <w:r w:rsidRPr="00DA53AD">
        <w:rPr>
          <w:rFonts w:ascii="Tahoma" w:eastAsia="PMingLiU" w:hAnsi="Tahoma" w:cs="Tahoma"/>
          <w:bCs/>
          <w:color w:val="000000"/>
          <w:sz w:val="18"/>
          <w:szCs w:val="20"/>
        </w:rPr>
        <w:t>或裝置</w:t>
      </w:r>
      <w:r w:rsidRPr="00DA53AD">
        <w:rPr>
          <w:rFonts w:ascii="Tahoma" w:eastAsia="PMingLiU" w:hAnsi="Tahoma" w:cs="Tahoma"/>
          <w:bCs/>
          <w:color w:val="000000"/>
          <w:sz w:val="18"/>
          <w:szCs w:val="20"/>
        </w:rPr>
        <w:t xml:space="preserve">) </w:t>
      </w:r>
      <w:r w:rsidRPr="00DA53AD">
        <w:rPr>
          <w:rFonts w:ascii="Tahoma" w:eastAsia="PMingLiU" w:hAnsi="Tahoma" w:cs="Tahoma"/>
          <w:bCs/>
          <w:color w:val="000000"/>
          <w:sz w:val="18"/>
          <w:szCs w:val="20"/>
        </w:rPr>
        <w:t>都需要使用者</w:t>
      </w:r>
      <w:r w:rsidRPr="00DA53AD">
        <w:rPr>
          <w:rFonts w:ascii="Tahoma" w:eastAsia="PMingLiU" w:hAnsi="Tahoma" w:cs="Tahoma"/>
          <w:bCs/>
          <w:color w:val="000000"/>
          <w:sz w:val="18"/>
          <w:szCs w:val="20"/>
        </w:rPr>
        <w:t xml:space="preserve"> (</w:t>
      </w:r>
      <w:r w:rsidRPr="00DA53AD">
        <w:rPr>
          <w:rFonts w:ascii="Tahoma" w:eastAsia="PMingLiU" w:hAnsi="Tahoma" w:cs="Tahoma"/>
          <w:bCs/>
          <w:color w:val="000000"/>
          <w:sz w:val="18"/>
          <w:szCs w:val="20"/>
        </w:rPr>
        <w:t>或裝置</w:t>
      </w:r>
      <w:r w:rsidRPr="00DA53AD">
        <w:rPr>
          <w:rFonts w:ascii="Tahoma" w:eastAsia="PMingLiU" w:hAnsi="Tahoma" w:cs="Tahoma"/>
          <w:bCs/>
          <w:color w:val="000000"/>
          <w:sz w:val="18"/>
          <w:szCs w:val="20"/>
        </w:rPr>
        <w:t>) SL</w:t>
      </w:r>
      <w:r w:rsidRPr="00DA53AD">
        <w:rPr>
          <w:rFonts w:ascii="Tahoma" w:eastAsia="PMingLiU" w:hAnsi="Tahoma" w:cs="Tahoma"/>
          <w:bCs/>
          <w:color w:val="000000"/>
          <w:sz w:val="18"/>
          <w:szCs w:val="20"/>
        </w:rPr>
        <w:t>。此線上服務就是以前的</w:t>
      </w:r>
      <w:r w:rsidRPr="00DA53AD">
        <w:rPr>
          <w:rFonts w:ascii="Tahoma" w:eastAsia="PMingLiU" w:hAnsi="Tahoma" w:cs="Tahoma"/>
          <w:bCs/>
          <w:color w:val="000000"/>
          <w:sz w:val="18"/>
          <w:szCs w:val="20"/>
        </w:rPr>
        <w:t xml:space="preserve"> Antigen for Instant Messaging</w:t>
      </w:r>
      <w:r w:rsidRPr="00DA53AD">
        <w:rPr>
          <w:rFonts w:ascii="Tahoma" w:eastAsia="PMingLiU" w:hAnsi="Tahoma" w:cs="Tahoma"/>
          <w:bCs/>
          <w:color w:val="000000"/>
          <w:sz w:val="18"/>
          <w:szCs w:val="20"/>
        </w:rPr>
        <w:t>。</w:t>
      </w:r>
    </w:p>
    <w:p w:rsidR="00023FE7" w:rsidRPr="00DA53AD" w:rsidRDefault="00023FE7" w:rsidP="00697E59">
      <w:pPr>
        <w:rPr>
          <w:rFonts w:eastAsia="PMingLiU" w:cs="Tahoma"/>
        </w:rPr>
      </w:pPr>
      <w:bookmarkStart w:id="1281" w:name="Srv_48ForefrontSvrSecMgmtConsole"/>
    </w:p>
    <w:p w:rsidR="00EE30F1" w:rsidRPr="00DA53AD" w:rsidRDefault="00EE30F1" w:rsidP="00221A57">
      <w:pPr>
        <w:rPr>
          <w:rFonts w:eastAsia="PMingLiU" w:cs="Tahoma"/>
        </w:rPr>
      </w:pPr>
      <w:bookmarkStart w:id="1282" w:name="_49_Forefront_Threat"/>
      <w:bookmarkStart w:id="1283" w:name="Srv_52ForefrontUnifiedAccessGtwy2010"/>
      <w:bookmarkStart w:id="1284" w:name="Srv_56ForefrontUnifiedAccessGtwy2010"/>
      <w:bookmarkEnd w:id="1281"/>
      <w:bookmarkEnd w:id="1282"/>
    </w:p>
    <w:p w:rsidR="0079439D" w:rsidRPr="00DA53AD" w:rsidRDefault="0099402E" w:rsidP="00221A57">
      <w:pPr>
        <w:pStyle w:val="Heading3"/>
        <w:rPr>
          <w:rFonts w:ascii="Tahoma" w:eastAsia="PMingLiU" w:hAnsi="Tahoma" w:cs="Tahoma"/>
        </w:rPr>
      </w:pPr>
      <w:bookmarkStart w:id="1285" w:name="_50__Forefront"/>
      <w:bookmarkStart w:id="1286" w:name="_57_Forefront_Threat"/>
      <w:bookmarkStart w:id="1287" w:name="_59_Forefront_Threat"/>
      <w:bookmarkStart w:id="1288" w:name="_Toc336338321"/>
      <w:bookmarkStart w:id="1289" w:name="Srv_51ForefrontThreatMgmtGtwy2010"/>
      <w:bookmarkStart w:id="1290" w:name="_Toc352109577"/>
      <w:bookmarkEnd w:id="1285"/>
      <w:bookmarkEnd w:id="1286"/>
      <w:bookmarkEnd w:id="1287"/>
      <w:r w:rsidRPr="00DA53AD">
        <w:rPr>
          <w:rFonts w:ascii="Tahoma" w:eastAsia="PMingLiU" w:hAnsi="Tahoma" w:cs="Tahoma"/>
          <w:caps/>
          <w:color w:val="F66400"/>
          <w:sz w:val="22"/>
          <w:vertAlign w:val="superscript"/>
        </w:rPr>
        <w:t>59</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 xml:space="preserve">Forefront Threat Management Gateway </w:t>
      </w:r>
      <w:bookmarkEnd w:id="1288"/>
      <w:r w:rsidRPr="00DA53AD">
        <w:rPr>
          <w:rFonts w:ascii="Tahoma" w:eastAsia="PMingLiU" w:hAnsi="Tahoma" w:cs="Tahoma"/>
          <w:color w:val="F66400"/>
          <w:sz w:val="22"/>
        </w:rPr>
        <w:t>Web Protection Service</w:t>
      </w:r>
      <w:bookmarkEnd w:id="1289"/>
      <w:bookmarkEnd w:id="1290"/>
    </w:p>
    <w:p w:rsidR="00221A57" w:rsidRPr="00DA53AD" w:rsidRDefault="00221A57" w:rsidP="00221A57">
      <w:pPr>
        <w:rPr>
          <w:rFonts w:eastAsia="PMingLiU" w:cs="Tahoma"/>
        </w:rPr>
      </w:pPr>
    </w:p>
    <w:p w:rsidR="00586FCE" w:rsidRPr="00DA53AD" w:rsidRDefault="0079439D" w:rsidP="00221A57">
      <w:pPr>
        <w:ind w:left="720"/>
        <w:rPr>
          <w:rFonts w:eastAsia="PMingLiU" w:cs="Tahoma"/>
          <w:lang w:eastAsia="zh-TW"/>
        </w:rPr>
      </w:pPr>
      <w:bookmarkStart w:id="1291" w:name="_Toc336338322"/>
      <w:r w:rsidRPr="00DA53AD">
        <w:rPr>
          <w:rFonts w:eastAsia="PMingLiU" w:cs="Tahoma"/>
          <w:bCs/>
          <w:color w:val="000000"/>
          <w:szCs w:val="18"/>
        </w:rPr>
        <w:t>自</w:t>
      </w:r>
      <w:r w:rsidRPr="00DA53AD">
        <w:rPr>
          <w:rFonts w:eastAsia="PMingLiU" w:cs="Tahoma"/>
          <w:bCs/>
          <w:color w:val="000000"/>
          <w:szCs w:val="18"/>
        </w:rPr>
        <w:t xml:space="preserve"> 2012 </w:t>
      </w:r>
      <w:r w:rsidRPr="00DA53AD">
        <w:rPr>
          <w:rFonts w:eastAsia="PMingLiU" w:cs="Tahoma"/>
          <w:bCs/>
          <w:color w:val="000000"/>
          <w:szCs w:val="18"/>
        </w:rPr>
        <w:t>年</w:t>
      </w:r>
      <w:r w:rsidRPr="00DA53AD">
        <w:rPr>
          <w:rFonts w:eastAsia="PMingLiU" w:cs="Tahoma"/>
          <w:bCs/>
          <w:color w:val="000000"/>
          <w:szCs w:val="18"/>
        </w:rPr>
        <w:t xml:space="preserve"> 12 </w:t>
      </w:r>
      <w:r w:rsidRPr="00DA53AD">
        <w:rPr>
          <w:rFonts w:eastAsia="PMingLiU" w:cs="Tahoma"/>
          <w:bCs/>
          <w:color w:val="000000"/>
          <w:szCs w:val="18"/>
        </w:rPr>
        <w:t>月</w:t>
      </w:r>
      <w:r w:rsidRPr="00DA53AD">
        <w:rPr>
          <w:rFonts w:eastAsia="PMingLiU" w:cs="Tahoma"/>
          <w:bCs/>
          <w:color w:val="000000"/>
          <w:szCs w:val="18"/>
        </w:rPr>
        <w:t xml:space="preserve"> 1 </w:t>
      </w:r>
      <w:r w:rsidRPr="00DA53AD">
        <w:rPr>
          <w:rFonts w:eastAsia="PMingLiU" w:cs="Tahoma"/>
          <w:bCs/>
          <w:color w:val="000000"/>
          <w:szCs w:val="18"/>
        </w:rPr>
        <w:t>日起，將不再提供</w:t>
      </w:r>
      <w:r w:rsidRPr="00DA53AD">
        <w:rPr>
          <w:rFonts w:eastAsia="PMingLiU" w:cs="Tahoma"/>
          <w:bCs/>
          <w:color w:val="000000"/>
          <w:szCs w:val="18"/>
        </w:rPr>
        <w:t xml:space="preserve"> Forefront Threat Management Gateway Web Protection Service</w:t>
      </w:r>
      <w:r w:rsidRPr="00DA53AD">
        <w:rPr>
          <w:rFonts w:eastAsia="PMingLiU" w:cs="Tahoma"/>
          <w:bCs/>
          <w:color w:val="000000"/>
          <w:szCs w:val="18"/>
        </w:rPr>
        <w:t>。</w:t>
      </w:r>
      <w:r w:rsidRPr="00DA53AD">
        <w:rPr>
          <w:rFonts w:eastAsia="PMingLiU" w:cs="Tahoma"/>
          <w:bCs/>
          <w:color w:val="000000"/>
          <w:szCs w:val="18"/>
          <w:lang w:eastAsia="zh-TW"/>
        </w:rPr>
        <w:t>自</w:t>
      </w:r>
      <w:r w:rsidR="00B00848">
        <w:rPr>
          <w:rFonts w:eastAsia="PMingLiU" w:cs="Tahoma"/>
          <w:bCs/>
          <w:color w:val="000000"/>
          <w:szCs w:val="18"/>
          <w:lang w:eastAsia="zh-TW"/>
        </w:rPr>
        <w:t> </w:t>
      </w:r>
      <w:r w:rsidRPr="00DA53AD">
        <w:rPr>
          <w:rFonts w:eastAsia="PMingLiU" w:cs="Tahoma"/>
          <w:bCs/>
          <w:color w:val="000000"/>
          <w:szCs w:val="18"/>
          <w:lang w:eastAsia="zh-TW"/>
        </w:rPr>
        <w:t xml:space="preserve">2012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11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30 </w:t>
      </w:r>
      <w:r w:rsidRPr="00DA53AD">
        <w:rPr>
          <w:rFonts w:eastAsia="PMingLiU" w:cs="Tahoma"/>
          <w:bCs/>
          <w:color w:val="000000"/>
          <w:szCs w:val="18"/>
          <w:lang w:eastAsia="zh-TW"/>
        </w:rPr>
        <w:t>日起，具備線上服務之有效訂閱的現有客戶得繼續使用線上服務，直至</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12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31 </w:t>
      </w:r>
      <w:r w:rsidRPr="00DA53AD">
        <w:rPr>
          <w:rFonts w:eastAsia="PMingLiU" w:cs="Tahoma"/>
          <w:bCs/>
          <w:color w:val="000000"/>
          <w:szCs w:val="18"/>
          <w:lang w:eastAsia="zh-TW"/>
        </w:rPr>
        <w:t>日為止。</w:t>
      </w:r>
      <w:r w:rsidRPr="00DA53AD">
        <w:rPr>
          <w:rFonts w:eastAsia="PMingLiU" w:cs="Tahoma"/>
          <w:lang w:eastAsia="zh-TW"/>
        </w:rPr>
        <w:t>現有客戶亦得視需求加入新使用者，不需要訂購額外的使用者訂閱使用權。</w:t>
      </w:r>
      <w:r w:rsidRPr="00DA53AD">
        <w:rPr>
          <w:rFonts w:eastAsia="PMingLiU" w:cs="Tahoma"/>
          <w:bCs/>
          <w:color w:val="000000"/>
          <w:szCs w:val="18"/>
          <w:lang w:eastAsia="zh-TW"/>
        </w:rPr>
        <w:t>線上服務之持續使用仍需受客戶之大量授權合約的條款及條件、線上服務之產品使用權，以及在此所述之條款及條件所拘束。</w:t>
      </w:r>
    </w:p>
    <w:p w:rsidR="00221A57" w:rsidRPr="00DA53AD" w:rsidRDefault="00221A57" w:rsidP="00221A57">
      <w:pPr>
        <w:rPr>
          <w:rFonts w:eastAsia="PMingLiU" w:cs="Tahoma"/>
          <w:lang w:eastAsia="zh-TW"/>
        </w:rPr>
      </w:pPr>
    </w:p>
    <w:p w:rsidR="00221A57" w:rsidRPr="00DA53AD" w:rsidRDefault="00221A57" w:rsidP="00221A57">
      <w:pPr>
        <w:rPr>
          <w:rFonts w:eastAsia="PMingLiU" w:cs="Tahoma"/>
          <w:lang w:eastAsia="zh-TW"/>
        </w:rPr>
      </w:pPr>
    </w:p>
    <w:p w:rsidR="009E4FDD" w:rsidRPr="00DA53AD" w:rsidRDefault="00A7003F" w:rsidP="009E4FDD">
      <w:pPr>
        <w:pStyle w:val="Heading3"/>
        <w:rPr>
          <w:rFonts w:ascii="Tahoma" w:eastAsia="PMingLiU" w:hAnsi="Tahoma" w:cs="Tahoma"/>
        </w:rPr>
      </w:pPr>
      <w:bookmarkStart w:id="1292" w:name="_60_Forefront_Unified"/>
      <w:bookmarkStart w:id="1293" w:name="_Toc352109578"/>
      <w:bookmarkEnd w:id="1292"/>
      <w:r w:rsidRPr="00DA53AD">
        <w:rPr>
          <w:rFonts w:ascii="Tahoma" w:eastAsia="PMingLiU" w:hAnsi="Tahoma" w:cs="Tahoma"/>
          <w:caps/>
          <w:color w:val="F66400"/>
          <w:sz w:val="22"/>
          <w:vertAlign w:val="superscript"/>
        </w:rPr>
        <w:t>60</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Forefront Unified Access Gateway 2010</w:t>
      </w:r>
      <w:bookmarkEnd w:id="1291"/>
      <w:bookmarkEnd w:id="1293"/>
    </w:p>
    <w:bookmarkEnd w:id="1283"/>
    <w:bookmarkEnd w:id="1284"/>
    <w:p w:rsidR="009E4FDD" w:rsidRPr="00DA53AD" w:rsidRDefault="009E4FDD" w:rsidP="009E4FDD">
      <w:pPr>
        <w:rPr>
          <w:rFonts w:eastAsia="PMingLiU" w:cs="Tahoma"/>
        </w:rPr>
      </w:pPr>
    </w:p>
    <w:p w:rsidR="009E4FDD" w:rsidRPr="00DA53AD" w:rsidRDefault="009E4FDD" w:rsidP="00221A57">
      <w:pPr>
        <w:spacing w:after="60"/>
        <w:ind w:left="720"/>
        <w:rPr>
          <w:rFonts w:eastAsia="PMingLiU" w:cs="Tahoma"/>
        </w:rPr>
      </w:pPr>
      <w:r w:rsidRPr="00DA53AD">
        <w:rPr>
          <w:rFonts w:eastAsia="PMingLiU" w:cs="Tahoma"/>
          <w:b/>
          <w:color w:val="000000"/>
          <w:szCs w:val="18"/>
        </w:rPr>
        <w:t>版本</w:t>
      </w:r>
    </w:p>
    <w:p w:rsidR="009E4FDD" w:rsidRPr="00DA53AD" w:rsidRDefault="009E4FDD" w:rsidP="009E4FDD">
      <w:pPr>
        <w:ind w:left="720"/>
        <w:rPr>
          <w:rFonts w:eastAsia="PMingLiU" w:cs="Tahoma"/>
        </w:rPr>
      </w:pPr>
      <w:r w:rsidRPr="00DA53AD">
        <w:rPr>
          <w:rFonts w:eastAsia="PMingLiU" w:cs="Tahoma"/>
          <w:color w:val="000000"/>
          <w:szCs w:val="18"/>
        </w:rPr>
        <w:t xml:space="preserve">Forefront Unified Access Gateway 2010 </w:t>
      </w:r>
      <w:r w:rsidRPr="00DA53AD">
        <w:rPr>
          <w:rFonts w:eastAsia="PMingLiU" w:cs="Tahoma"/>
          <w:color w:val="000000"/>
          <w:szCs w:val="18"/>
        </w:rPr>
        <w:t>是</w:t>
      </w:r>
      <w:r w:rsidRPr="00DA53AD">
        <w:rPr>
          <w:rFonts w:eastAsia="PMingLiU" w:cs="Tahoma"/>
          <w:color w:val="000000"/>
          <w:szCs w:val="18"/>
        </w:rPr>
        <w:t xml:space="preserve"> Whale Intelligent Application Gateway 2007 </w:t>
      </w:r>
      <w:r w:rsidRPr="00DA53AD">
        <w:rPr>
          <w:rFonts w:eastAsia="PMingLiU" w:cs="Tahoma"/>
          <w:color w:val="000000"/>
          <w:szCs w:val="18"/>
        </w:rPr>
        <w:t>的下一個版本</w:t>
      </w:r>
    </w:p>
    <w:p w:rsidR="00EE30F1" w:rsidRPr="00DA53AD" w:rsidRDefault="00EE30F1">
      <w:pPr>
        <w:ind w:left="720"/>
        <w:rPr>
          <w:rFonts w:eastAsia="PMingLiU" w:cs="Tahoma"/>
        </w:rPr>
      </w:pPr>
    </w:p>
    <w:p w:rsidR="001979E9" w:rsidRDefault="001979E9">
      <w:pPr>
        <w:ind w:left="720"/>
        <w:rPr>
          <w:rFonts w:eastAsia="PMingLiU" w:cs="Tahoma"/>
        </w:rPr>
      </w:pPr>
    </w:p>
    <w:p w:rsidR="00023FE7" w:rsidRPr="00DA53AD" w:rsidRDefault="00A7003F" w:rsidP="00416294">
      <w:pPr>
        <w:pStyle w:val="Heading3"/>
        <w:rPr>
          <w:rFonts w:ascii="Tahoma" w:eastAsia="PMingLiU" w:hAnsi="Tahoma" w:cs="Tahoma"/>
        </w:rPr>
      </w:pPr>
      <w:bookmarkStart w:id="1294" w:name="_51_High_Performance"/>
      <w:bookmarkStart w:id="1295" w:name="_63_61_HPC"/>
      <w:bookmarkStart w:id="1296" w:name="_Toc336338323"/>
      <w:bookmarkStart w:id="1297" w:name="_Toc352109579"/>
      <w:bookmarkStart w:id="1298" w:name="Srv_48HighPerfComputingPack"/>
      <w:bookmarkStart w:id="1299" w:name="Srv_54HighPerfComputingPack"/>
      <w:bookmarkStart w:id="1300" w:name="Srv_49HighPerfComputingPack"/>
      <w:bookmarkEnd w:id="1294"/>
      <w:bookmarkEnd w:id="1295"/>
      <w:r w:rsidRPr="00DA53AD">
        <w:rPr>
          <w:rFonts w:ascii="Tahoma" w:eastAsia="PMingLiU" w:hAnsi="Tahoma" w:cs="Tahoma"/>
          <w:caps/>
          <w:color w:val="F66400"/>
          <w:sz w:val="22"/>
          <w:vertAlign w:val="superscript"/>
        </w:rPr>
        <w:t>61</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HPC Pack 2008 R2 Enterprise</w:t>
      </w:r>
      <w:bookmarkEnd w:id="1296"/>
      <w:bookmarkEnd w:id="1297"/>
    </w:p>
    <w:bookmarkEnd w:id="1298"/>
    <w:bookmarkEnd w:id="1299"/>
    <w:p w:rsidR="00023FE7" w:rsidRPr="00DA53AD" w:rsidRDefault="00023FE7" w:rsidP="00416294">
      <w:pPr>
        <w:ind w:left="720"/>
        <w:rPr>
          <w:rFonts w:eastAsia="PMingLiU" w:cs="Tahoma"/>
        </w:rPr>
      </w:pPr>
    </w:p>
    <w:bookmarkEnd w:id="1300"/>
    <w:p w:rsidR="00221A57" w:rsidRPr="00DA53AD" w:rsidRDefault="001978C7" w:rsidP="00221A57">
      <w:pPr>
        <w:spacing w:after="60"/>
        <w:ind w:left="720"/>
        <w:rPr>
          <w:rFonts w:eastAsia="PMingLiU" w:cs="Tahoma"/>
        </w:rPr>
      </w:pPr>
      <w:r w:rsidRPr="00DA53AD">
        <w:rPr>
          <w:rFonts w:eastAsia="PMingLiU" w:cs="Tahoma"/>
          <w:b/>
          <w:color w:val="000000"/>
        </w:rPr>
        <w:t>與</w:t>
      </w:r>
      <w:r w:rsidRPr="00DA53AD">
        <w:rPr>
          <w:rFonts w:eastAsia="PMingLiU" w:cs="Tahoma"/>
          <w:b/>
          <w:color w:val="000000"/>
        </w:rPr>
        <w:t xml:space="preserve"> HPC Pack Enterprise </w:t>
      </w:r>
      <w:r w:rsidRPr="00DA53AD">
        <w:rPr>
          <w:rFonts w:eastAsia="PMingLiU" w:cs="Tahoma"/>
          <w:b/>
          <w:color w:val="000000"/>
        </w:rPr>
        <w:t>生命週期終止相關聯的使用權之授與</w:t>
      </w:r>
    </w:p>
    <w:p w:rsidR="00221A57" w:rsidRPr="00DA53AD" w:rsidRDefault="001978C7" w:rsidP="00221A57">
      <w:pPr>
        <w:ind w:left="720"/>
        <w:rPr>
          <w:rFonts w:eastAsia="PMingLiU" w:cs="Tahoma"/>
        </w:rPr>
      </w:pPr>
      <w:r w:rsidRPr="00DA53AD">
        <w:rPr>
          <w:rFonts w:eastAsia="PMingLiU" w:cs="Tahoma"/>
          <w:color w:val="000000"/>
        </w:rPr>
        <w:t xml:space="preserve">HPC Pack 2008 R2 Enterprise </w:t>
      </w:r>
      <w:r w:rsidRPr="00DA53AD">
        <w:rPr>
          <w:rFonts w:eastAsia="PMingLiU" w:cs="Tahoma"/>
          <w:color w:val="000000"/>
        </w:rPr>
        <w:t>將是大量授權中所販售的</w:t>
      </w:r>
      <w:r w:rsidRPr="00DA53AD">
        <w:rPr>
          <w:rFonts w:eastAsia="PMingLiU" w:cs="Tahoma"/>
          <w:color w:val="000000"/>
        </w:rPr>
        <w:t xml:space="preserve"> HPC Pack Enterprise </w:t>
      </w:r>
      <w:r w:rsidRPr="00DA53AD">
        <w:rPr>
          <w:rFonts w:eastAsia="PMingLiU" w:cs="Tahoma"/>
          <w:color w:val="000000"/>
        </w:rPr>
        <w:t>的最新版本。未來版本將以免費下載的方式提供。自</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9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日當日或</w:t>
      </w:r>
      <w:r w:rsidRPr="00DA53AD">
        <w:rPr>
          <w:rFonts w:eastAsia="PMingLiU" w:cs="Tahoma"/>
          <w:color w:val="000000"/>
        </w:rPr>
        <w:t xml:space="preserve"> Windows Server 2012 </w:t>
      </w:r>
      <w:r w:rsidRPr="00DA53AD">
        <w:rPr>
          <w:rFonts w:eastAsia="PMingLiU" w:cs="Tahoma"/>
          <w:color w:val="000000"/>
        </w:rPr>
        <w:t>第一次在大量授權服務中心可供下載之曰期起，兩者以較早日期為準</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w:t>
      </w:r>
      <w:r w:rsidRPr="00DA53AD">
        <w:rPr>
          <w:rFonts w:eastAsia="PMingLiU" w:cs="Tahoma"/>
          <w:color w:val="000000"/>
        </w:rPr>
        <w:t>，將允許具備</w:t>
      </w:r>
      <w:r w:rsidRPr="00DA53AD">
        <w:rPr>
          <w:rFonts w:eastAsia="PMingLiU" w:cs="Tahoma"/>
          <w:color w:val="000000"/>
        </w:rPr>
        <w:t xml:space="preserve"> HPC Pack 2008 R2 Enterprise </w:t>
      </w:r>
      <w:r w:rsidRPr="00DA53AD">
        <w:rPr>
          <w:rFonts w:eastAsia="PMingLiU" w:cs="Tahoma"/>
          <w:color w:val="000000"/>
        </w:rPr>
        <w:t>使用權之</w:t>
      </w:r>
      <w:r w:rsidRPr="00DA53AD">
        <w:rPr>
          <w:rFonts w:eastAsia="PMingLiU" w:cs="Tahoma"/>
          <w:color w:val="000000"/>
        </w:rPr>
        <w:lastRenderedPageBreak/>
        <w:t>有效軟體保證的大量授權客戶</w:t>
      </w:r>
      <w:r w:rsidRPr="00DA53AD">
        <w:rPr>
          <w:rFonts w:eastAsia="PMingLiU" w:cs="Tahoma"/>
          <w:szCs w:val="18"/>
        </w:rPr>
        <w:t>使用</w:t>
      </w:r>
      <w:r w:rsidRPr="00DA53AD">
        <w:rPr>
          <w:rFonts w:eastAsia="PMingLiU" w:cs="Tahoma"/>
          <w:szCs w:val="18"/>
        </w:rPr>
        <w:t xml:space="preserve"> Windows Server 2012 Standard </w:t>
      </w:r>
      <w:r w:rsidRPr="00DA53AD">
        <w:rPr>
          <w:rFonts w:eastAsia="PMingLiU" w:cs="Tahoma"/>
          <w:szCs w:val="18"/>
        </w:rPr>
        <w:t>軟體。為了促進此等使用，一旦</w:t>
      </w:r>
      <w:r w:rsidRPr="00DA53AD">
        <w:rPr>
          <w:rFonts w:eastAsia="PMingLiU" w:cs="Tahoma"/>
          <w:szCs w:val="18"/>
        </w:rPr>
        <w:t xml:space="preserve"> Windows Server 2012 </w:t>
      </w:r>
      <w:r w:rsidRPr="00DA53AD">
        <w:rPr>
          <w:rFonts w:eastAsia="PMingLiU" w:cs="Tahoma"/>
          <w:szCs w:val="18"/>
        </w:rPr>
        <w:t>可供使用，則針對客戶已擁有之每兩項合格使用權，客戶至多可以視同已獲授予一項</w:t>
      </w:r>
      <w:r w:rsidRPr="00DA53AD">
        <w:rPr>
          <w:rFonts w:eastAsia="PMingLiU" w:cs="Tahoma"/>
          <w:szCs w:val="18"/>
        </w:rPr>
        <w:t xml:space="preserve"> Windows Server 2012 Standard </w:t>
      </w:r>
      <w:r w:rsidRPr="00DA53AD">
        <w:rPr>
          <w:rFonts w:eastAsia="PMingLiU" w:cs="Tahoma"/>
          <w:szCs w:val="18"/>
        </w:rPr>
        <w:t>處理器使用權。</w:t>
      </w:r>
    </w:p>
    <w:p w:rsidR="001978C7" w:rsidRPr="00DA53AD" w:rsidRDefault="001978C7" w:rsidP="00221A57">
      <w:pPr>
        <w:ind w:left="720"/>
        <w:rPr>
          <w:rFonts w:eastAsia="PMingLiU" w:cs="Tahoma"/>
        </w:rPr>
      </w:pPr>
    </w:p>
    <w:p w:rsidR="001978C7" w:rsidRPr="00DA53AD" w:rsidRDefault="001978C7" w:rsidP="00EE3CF0">
      <w:pPr>
        <w:numPr>
          <w:ilvl w:val="0"/>
          <w:numId w:val="55"/>
        </w:numPr>
        <w:tabs>
          <w:tab w:val="clear" w:pos="360"/>
          <w:tab w:val="left" w:pos="1440"/>
        </w:tabs>
        <w:spacing w:after="60"/>
        <w:ind w:left="1440"/>
        <w:rPr>
          <w:rFonts w:eastAsia="PMingLiU" w:cs="Tahoma"/>
        </w:rPr>
      </w:pPr>
      <w:r w:rsidRPr="00DA53AD">
        <w:rPr>
          <w:rFonts w:eastAsia="PMingLiU" w:cs="Tahoma"/>
          <w:color w:val="000000"/>
          <w:lang w:eastAsia="zh-TW"/>
        </w:rPr>
        <w:t>如果客戶擁有奇數的</w:t>
      </w:r>
      <w:r w:rsidRPr="00DA53AD">
        <w:rPr>
          <w:rFonts w:eastAsia="PMingLiU" w:cs="Tahoma"/>
          <w:color w:val="000000"/>
          <w:lang w:eastAsia="zh-TW"/>
        </w:rPr>
        <w:t xml:space="preserve"> HPC Pack Enterprise </w:t>
      </w:r>
      <w:r w:rsidRPr="00DA53AD">
        <w:rPr>
          <w:rFonts w:eastAsia="PMingLiU" w:cs="Tahoma"/>
          <w:color w:val="000000"/>
          <w:lang w:eastAsia="zh-TW"/>
        </w:rPr>
        <w:t>使用權，則客戶將必須化整為下一個偶數以決定其授權數目。</w:t>
      </w:r>
      <w:r w:rsidRPr="00DA53AD">
        <w:rPr>
          <w:rFonts w:eastAsia="PMingLiU" w:cs="Tahoma"/>
          <w:color w:val="000000"/>
        </w:rPr>
        <w:t>例如，擁有三個</w:t>
      </w:r>
      <w:r w:rsidRPr="00DA53AD">
        <w:rPr>
          <w:rFonts w:eastAsia="PMingLiU" w:cs="Tahoma"/>
          <w:color w:val="000000"/>
        </w:rPr>
        <w:t xml:space="preserve"> HPC Pack Enterprise </w:t>
      </w:r>
      <w:r w:rsidRPr="00DA53AD">
        <w:rPr>
          <w:rFonts w:eastAsia="PMingLiU" w:cs="Tahoma"/>
          <w:color w:val="000000"/>
        </w:rPr>
        <w:t>使用權的客戶將視同已獲授予總數兩個之</w:t>
      </w:r>
      <w:r w:rsidRPr="00DA53AD">
        <w:rPr>
          <w:rFonts w:eastAsia="PMingLiU" w:cs="Tahoma"/>
          <w:color w:val="000000"/>
        </w:rPr>
        <w:t xml:space="preserve"> Windows Server 2012 Standard </w:t>
      </w:r>
      <w:r w:rsidRPr="00DA53AD">
        <w:rPr>
          <w:rFonts w:eastAsia="PMingLiU" w:cs="Tahoma"/>
          <w:color w:val="000000"/>
        </w:rPr>
        <w:t>使用權。</w:t>
      </w:r>
    </w:p>
    <w:p w:rsidR="001978C7" w:rsidRPr="00DA53AD" w:rsidRDefault="001978C7" w:rsidP="00EE3CF0">
      <w:pPr>
        <w:pStyle w:val="ListParagraph"/>
        <w:numPr>
          <w:ilvl w:val="0"/>
          <w:numId w:val="55"/>
        </w:numPr>
        <w:tabs>
          <w:tab w:val="clear" w:pos="360"/>
          <w:tab w:val="left" w:pos="1440"/>
        </w:tabs>
        <w:spacing w:after="60"/>
        <w:ind w:left="1440"/>
        <w:contextualSpacing w:val="0"/>
        <w:rPr>
          <w:rFonts w:ascii="Tahoma" w:eastAsia="PMingLiU" w:hAnsi="Tahoma" w:cs="Tahoma"/>
        </w:rPr>
      </w:pPr>
      <w:r w:rsidRPr="00DA53AD">
        <w:rPr>
          <w:rFonts w:ascii="Tahoma" w:eastAsia="PMingLiU" w:hAnsi="Tahoma" w:cs="Tahoma"/>
          <w:sz w:val="18"/>
          <w:szCs w:val="18"/>
        </w:rPr>
        <w:t>依本項授權取得之使用權包括軟體保證範圍。合格使用權之對應範圍屆滿時，此等範圍將隨之屆滿。</w:t>
      </w:r>
    </w:p>
    <w:p w:rsidR="001978C7" w:rsidRPr="00DA53AD" w:rsidRDefault="001978C7" w:rsidP="00EE3CF0">
      <w:pPr>
        <w:pStyle w:val="ListParagraph"/>
        <w:numPr>
          <w:ilvl w:val="0"/>
          <w:numId w:val="55"/>
        </w:numPr>
        <w:tabs>
          <w:tab w:val="clear" w:pos="360"/>
          <w:tab w:val="left" w:pos="1440"/>
        </w:tabs>
        <w:spacing w:after="60"/>
        <w:ind w:left="1440"/>
        <w:contextualSpacing w:val="0"/>
        <w:rPr>
          <w:rFonts w:ascii="Tahoma" w:eastAsia="PMingLiU" w:hAnsi="Tahoma" w:cs="Tahoma"/>
        </w:rPr>
      </w:pPr>
      <w:r w:rsidRPr="00DA53AD">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rsidR="001978C7" w:rsidRPr="00DA53AD" w:rsidRDefault="001978C7" w:rsidP="00EE3CF0">
      <w:pPr>
        <w:numPr>
          <w:ilvl w:val="0"/>
          <w:numId w:val="55"/>
        </w:numPr>
        <w:tabs>
          <w:tab w:val="clear" w:pos="360"/>
          <w:tab w:val="left" w:pos="1440"/>
          <w:tab w:val="left" w:pos="2160"/>
        </w:tabs>
        <w:spacing w:after="60"/>
        <w:ind w:left="1440"/>
        <w:rPr>
          <w:rFonts w:eastAsia="PMingLiU" w:cs="Tahoma"/>
        </w:rPr>
      </w:pPr>
      <w:r w:rsidRPr="00DA53AD">
        <w:rPr>
          <w:rFonts w:eastAsia="PMingLiU" w:cs="Tahoma"/>
          <w:szCs w:val="18"/>
        </w:rPr>
        <w:t>一旦依本項授權升級為</w:t>
      </w:r>
      <w:r w:rsidRPr="00DA53AD">
        <w:rPr>
          <w:rFonts w:eastAsia="PMingLiU" w:cs="Tahoma"/>
          <w:szCs w:val="18"/>
        </w:rPr>
        <w:t xml:space="preserve"> Windows Server 2012 Standard</w:t>
      </w:r>
      <w:r w:rsidRPr="00DA53AD">
        <w:rPr>
          <w:rFonts w:eastAsia="PMingLiU" w:cs="Tahoma"/>
          <w:szCs w:val="18"/>
        </w:rPr>
        <w:t>，客戶的現有</w:t>
      </w:r>
      <w:r w:rsidRPr="00DA53AD">
        <w:rPr>
          <w:rFonts w:eastAsia="PMingLiU" w:cs="Tahoma"/>
          <w:color w:val="000000"/>
        </w:rPr>
        <w:t xml:space="preserve">HPC Pack Enterprise </w:t>
      </w:r>
      <w:r w:rsidRPr="00DA53AD">
        <w:rPr>
          <w:rFonts w:eastAsia="PMingLiU" w:cs="Tahoma"/>
          <w:szCs w:val="18"/>
        </w:rPr>
        <w:t>使用權仍保持有效。</w:t>
      </w:r>
    </w:p>
    <w:p w:rsidR="001978C7" w:rsidRPr="00DA53AD" w:rsidRDefault="001978C7" w:rsidP="00EE3CF0">
      <w:pPr>
        <w:numPr>
          <w:ilvl w:val="0"/>
          <w:numId w:val="55"/>
        </w:numPr>
        <w:tabs>
          <w:tab w:val="clear" w:pos="360"/>
          <w:tab w:val="left" w:pos="1440"/>
          <w:tab w:val="left" w:pos="2160"/>
        </w:tabs>
        <w:spacing w:after="60"/>
        <w:ind w:left="1440"/>
        <w:rPr>
          <w:rFonts w:eastAsia="PMingLiU" w:cs="Tahoma"/>
        </w:rPr>
      </w:pPr>
      <w:r w:rsidRPr="00DA53AD">
        <w:rPr>
          <w:rFonts w:eastAsia="PMingLiU" w:cs="Tahoma"/>
          <w:color w:val="000000"/>
        </w:rPr>
        <w:t>於相同</w:t>
      </w:r>
      <w:r w:rsidRPr="00DA53AD">
        <w:rPr>
          <w:rFonts w:eastAsia="PMingLiU" w:cs="Tahoma"/>
          <w:color w:val="000000"/>
        </w:rPr>
        <w:t xml:space="preserve"> Enrollment </w:t>
      </w:r>
      <w:r w:rsidRPr="00DA53AD">
        <w:rPr>
          <w:rFonts w:eastAsia="PMingLiU" w:cs="Tahoma"/>
          <w:color w:val="000000"/>
        </w:rPr>
        <w:t>有效期限，配合</w:t>
      </w:r>
      <w:r w:rsidRPr="00DA53AD">
        <w:rPr>
          <w:rFonts w:eastAsia="PMingLiU" w:cs="Tahoma"/>
          <w:color w:val="000000"/>
        </w:rPr>
        <w:t xml:space="preserve"> Enterprise</w:t>
      </w:r>
      <w:r w:rsidRPr="00DA53AD">
        <w:rPr>
          <w:rFonts w:eastAsia="PMingLiU" w:cs="Tahoma"/>
          <w:color w:val="000000"/>
        </w:rPr>
        <w:t>、</w:t>
      </w:r>
      <w:r w:rsidRPr="00DA53AD">
        <w:rPr>
          <w:rFonts w:eastAsia="PMingLiU" w:cs="Tahoma"/>
          <w:color w:val="000000"/>
        </w:rPr>
        <w:t>Enterprise Subscription</w:t>
      </w:r>
      <w:r w:rsidRPr="00DA53AD">
        <w:rPr>
          <w:rFonts w:eastAsia="PMingLiU" w:cs="Tahoma"/>
          <w:color w:val="000000"/>
        </w:rPr>
        <w:t>、</w:t>
      </w:r>
      <w:r w:rsidRPr="00DA53AD">
        <w:rPr>
          <w:rFonts w:eastAsia="PMingLiU" w:cs="Tahoma"/>
          <w:color w:val="000000"/>
        </w:rPr>
        <w:t xml:space="preserve">Open Value Subscription </w:t>
      </w:r>
      <w:r w:rsidRPr="00DA53AD">
        <w:rPr>
          <w:rFonts w:eastAsia="PMingLiU" w:cs="Tahoma"/>
          <w:color w:val="000000"/>
        </w:rPr>
        <w:t>或</w:t>
      </w:r>
      <w:r w:rsidRPr="00DA53AD">
        <w:rPr>
          <w:rFonts w:eastAsia="PMingLiU" w:cs="Tahoma"/>
          <w:color w:val="000000"/>
        </w:rPr>
        <w:t xml:space="preserve"> EES </w:t>
      </w:r>
      <w:r w:rsidRPr="00DA53AD">
        <w:rPr>
          <w:rFonts w:eastAsia="PMingLiU" w:cs="Tahoma"/>
          <w:color w:val="000000"/>
        </w:rPr>
        <w:t>客戶之排程校正程序而後續取得之</w:t>
      </w:r>
      <w:r w:rsidRPr="00DA53AD">
        <w:rPr>
          <w:rFonts w:eastAsia="PMingLiU" w:cs="Tahoma"/>
          <w:color w:val="000000"/>
        </w:rPr>
        <w:t xml:space="preserve"> HPC Pack 2008 R2 Enterprise </w:t>
      </w:r>
      <w:r w:rsidRPr="00DA53AD">
        <w:rPr>
          <w:rFonts w:eastAsia="PMingLiU" w:cs="Tahoma"/>
          <w:bCs/>
          <w:color w:val="000000"/>
          <w:szCs w:val="18"/>
        </w:rPr>
        <w:t>使用權，也是基於前述授權目的之合格使用權。</w:t>
      </w:r>
    </w:p>
    <w:p w:rsidR="001978C7" w:rsidRPr="00DA53AD" w:rsidRDefault="001978C7" w:rsidP="00EE3CF0">
      <w:pPr>
        <w:numPr>
          <w:ilvl w:val="0"/>
          <w:numId w:val="55"/>
        </w:numPr>
        <w:tabs>
          <w:tab w:val="clear" w:pos="360"/>
          <w:tab w:val="left" w:pos="1440"/>
          <w:tab w:val="left" w:pos="2160"/>
        </w:tabs>
        <w:spacing w:after="60"/>
        <w:ind w:left="1440"/>
        <w:rPr>
          <w:rFonts w:eastAsia="PMingLiU" w:cs="Tahoma"/>
          <w:lang w:eastAsia="zh-TW"/>
        </w:rPr>
      </w:pPr>
      <w:r w:rsidRPr="00DA53AD">
        <w:rPr>
          <w:rFonts w:eastAsia="PMingLiU" w:cs="Tahoma"/>
          <w:bCs/>
          <w:color w:val="000000"/>
          <w:szCs w:val="18"/>
          <w:lang w:eastAsia="zh-TW"/>
        </w:rPr>
        <w:t>無論</w:t>
      </w:r>
      <w:r w:rsidRPr="00DA53AD">
        <w:rPr>
          <w:rFonts w:eastAsia="PMingLiU" w:cs="Tahoma"/>
          <w:bCs/>
          <w:color w:val="000000"/>
          <w:szCs w:val="18"/>
          <w:lang w:eastAsia="zh-TW"/>
        </w:rPr>
        <w:t xml:space="preserve"> Windows Server 2012 Standard </w:t>
      </w:r>
      <w:r w:rsidRPr="00DA53AD">
        <w:rPr>
          <w:rFonts w:eastAsia="PMingLiU" w:cs="Tahoma"/>
          <w:bCs/>
          <w:color w:val="000000"/>
          <w:szCs w:val="18"/>
          <w:lang w:eastAsia="zh-TW"/>
        </w:rPr>
        <w:t>使用權及該版本的任何升級的授權如何，對合格使用權和範圍之應付款項的義務仍具完整之效果及效力。</w:t>
      </w:r>
    </w:p>
    <w:p w:rsidR="00221A57" w:rsidRPr="00DA53AD" w:rsidRDefault="00221A57" w:rsidP="00221A57">
      <w:pPr>
        <w:tabs>
          <w:tab w:val="left" w:pos="1440"/>
          <w:tab w:val="left" w:pos="2160"/>
        </w:tabs>
        <w:ind w:left="1080"/>
        <w:contextualSpacing/>
        <w:rPr>
          <w:rFonts w:eastAsia="PMingLiU" w:cs="Tahoma"/>
          <w:lang w:eastAsia="zh-TW"/>
        </w:rPr>
      </w:pPr>
    </w:p>
    <w:p w:rsidR="00221A57" w:rsidRPr="00DA53AD" w:rsidRDefault="001978C7" w:rsidP="00221A57">
      <w:pPr>
        <w:tabs>
          <w:tab w:val="left" w:pos="1440"/>
          <w:tab w:val="left" w:pos="2160"/>
        </w:tabs>
        <w:spacing w:after="60"/>
        <w:ind w:left="1080"/>
        <w:rPr>
          <w:rFonts w:eastAsia="PMingLiU" w:cs="Tahoma"/>
        </w:rPr>
      </w:pPr>
      <w:r w:rsidRPr="00DA53AD">
        <w:rPr>
          <w:rFonts w:eastAsia="PMingLiU" w:cs="Tahoma"/>
          <w:b/>
          <w:szCs w:val="18"/>
        </w:rPr>
        <w:t>使用</w:t>
      </w:r>
      <w:r w:rsidRPr="00DA53AD">
        <w:rPr>
          <w:rFonts w:eastAsia="PMingLiU" w:cs="Tahoma"/>
          <w:b/>
          <w:szCs w:val="18"/>
        </w:rPr>
        <w:t xml:space="preserve"> Windows Server 2012 for High Performance Computing (HPC) </w:t>
      </w:r>
      <w:r w:rsidRPr="00DA53AD">
        <w:rPr>
          <w:rFonts w:eastAsia="PMingLiU" w:cs="Tahoma"/>
          <w:b/>
          <w:szCs w:val="18"/>
        </w:rPr>
        <w:t>的額外資訊</w:t>
      </w:r>
    </w:p>
    <w:p w:rsidR="00E62BC4" w:rsidRPr="00DA53AD" w:rsidRDefault="001978C7" w:rsidP="00221A57">
      <w:pPr>
        <w:tabs>
          <w:tab w:val="left" w:pos="1440"/>
          <w:tab w:val="left" w:pos="2160"/>
        </w:tabs>
        <w:ind w:left="1080"/>
        <w:contextualSpacing/>
        <w:rPr>
          <w:rFonts w:eastAsia="PMingLiU" w:cs="Tahoma"/>
          <w:lang w:eastAsia="zh-TW"/>
        </w:rPr>
      </w:pPr>
      <w:r w:rsidRPr="00DA53AD">
        <w:rPr>
          <w:rFonts w:eastAsia="PMingLiU" w:cs="Tahoma"/>
          <w:szCs w:val="18"/>
        </w:rPr>
        <w:t>當</w:t>
      </w:r>
      <w:r w:rsidRPr="00DA53AD">
        <w:rPr>
          <w:rFonts w:eastAsia="PMingLiU" w:cs="Tahoma"/>
          <w:szCs w:val="18"/>
        </w:rPr>
        <w:t xml:space="preserve"> Windows Server 2012 Standard </w:t>
      </w:r>
      <w:r w:rsidRPr="00DA53AD">
        <w:rPr>
          <w:rFonts w:eastAsia="PMingLiU" w:cs="Tahoma"/>
          <w:szCs w:val="18"/>
        </w:rPr>
        <w:t>或</w:t>
      </w:r>
      <w:r w:rsidRPr="00DA53AD">
        <w:rPr>
          <w:rFonts w:eastAsia="PMingLiU" w:cs="Tahoma"/>
          <w:szCs w:val="18"/>
        </w:rPr>
        <w:t xml:space="preserve"> Datacenter </w:t>
      </w:r>
      <w:r w:rsidRPr="00DA53AD">
        <w:rPr>
          <w:rFonts w:eastAsia="PMingLiU" w:cs="Tahoma"/>
          <w:szCs w:val="18"/>
        </w:rPr>
        <w:t>用於</w:t>
      </w:r>
      <w:r w:rsidRPr="00DA53AD">
        <w:rPr>
          <w:rFonts w:eastAsia="PMingLiU" w:cs="Tahoma"/>
          <w:szCs w:val="18"/>
        </w:rPr>
        <w:t xml:space="preserve"> High Performance Computing </w:t>
      </w:r>
      <w:r w:rsidRPr="00DA53AD">
        <w:rPr>
          <w:rFonts w:eastAsia="PMingLiU" w:cs="Tahoma"/>
          <w:szCs w:val="18"/>
        </w:rPr>
        <w:t>時，則　貴用戶不需要</w:t>
      </w:r>
      <w:r w:rsidRPr="00DA53AD">
        <w:rPr>
          <w:rFonts w:eastAsia="PMingLiU" w:cs="Tahoma"/>
          <w:szCs w:val="18"/>
        </w:rPr>
        <w:t xml:space="preserve"> CAL </w:t>
      </w:r>
      <w:r w:rsidRPr="00DA53AD">
        <w:rPr>
          <w:rFonts w:eastAsia="PMingLiU" w:cs="Tahoma"/>
          <w:szCs w:val="18"/>
        </w:rPr>
        <w:t>便能存取軟體。</w:t>
      </w:r>
      <w:r w:rsidRPr="00DA53AD">
        <w:rPr>
          <w:rFonts w:eastAsia="PMingLiU" w:cs="Tahoma"/>
          <w:szCs w:val="18"/>
          <w:lang w:eastAsia="zh-TW"/>
        </w:rPr>
        <w:t>「</w:t>
      </w:r>
      <w:r w:rsidRPr="00DA53AD">
        <w:rPr>
          <w:rFonts w:eastAsia="PMingLiU" w:cs="Tahoma"/>
          <w:lang w:eastAsia="zh-TW"/>
        </w:rPr>
        <w:t>High Performance Computing (</w:t>
      </w:r>
      <w:r w:rsidRPr="00DA53AD">
        <w:rPr>
          <w:rFonts w:eastAsia="PMingLiU" w:cs="Tahoma"/>
          <w:lang w:eastAsia="zh-TW"/>
        </w:rPr>
        <w:t>以下稱「</w:t>
      </w:r>
      <w:r w:rsidRPr="00DA53AD">
        <w:rPr>
          <w:rFonts w:eastAsia="PMingLiU" w:cs="Tahoma"/>
          <w:lang w:eastAsia="zh-TW"/>
        </w:rPr>
        <w:t>HPC</w:t>
      </w:r>
      <w:r w:rsidRPr="00DA53AD">
        <w:rPr>
          <w:rFonts w:eastAsia="PMingLiU" w:cs="Tahoma"/>
          <w:lang w:eastAsia="zh-TW"/>
        </w:rPr>
        <w:t>」</w:t>
      </w:r>
      <w:r w:rsidRPr="00DA53AD">
        <w:rPr>
          <w:rFonts w:eastAsia="PMingLiU" w:cs="Tahoma"/>
          <w:lang w:eastAsia="zh-TW"/>
        </w:rPr>
        <w:t xml:space="preserve">) </w:t>
      </w:r>
      <w:r w:rsidRPr="00DA53AD">
        <w:rPr>
          <w:rFonts w:eastAsia="PMingLiU" w:cs="Tahoma"/>
          <w:lang w:eastAsia="zh-TW"/>
        </w:rPr>
        <w:t>工作負載」</w:t>
      </w:r>
      <w:r w:rsidRPr="00DA53AD">
        <w:rPr>
          <w:rFonts w:eastAsia="PMingLiU" w:cs="Tahoma"/>
          <w:b/>
          <w:bCs/>
          <w:lang w:eastAsia="zh-TW"/>
        </w:rPr>
        <w:t xml:space="preserve"> </w:t>
      </w:r>
      <w:r w:rsidRPr="00DA53AD">
        <w:rPr>
          <w:rFonts w:eastAsia="PMingLiU" w:cs="Tahoma"/>
          <w:lang w:eastAsia="zh-TW"/>
        </w:rPr>
        <w:t>係指</w:t>
      </w:r>
      <w:r w:rsidRPr="00DA53AD">
        <w:rPr>
          <w:rFonts w:eastAsia="PMingLiU" w:cs="Tahoma"/>
          <w:u w:val="single"/>
          <w:lang w:eastAsia="zh-TW"/>
        </w:rPr>
        <w:t>使用</w:t>
      </w:r>
      <w:r w:rsidRPr="00DA53AD">
        <w:rPr>
          <w:rFonts w:eastAsia="PMingLiU" w:cs="Tahoma"/>
          <w:lang w:eastAsia="zh-TW"/>
        </w:rPr>
        <w:t>伺服器軟體來執行叢集節點，並基於支援叢集</w:t>
      </w:r>
      <w:r w:rsidRPr="00DA53AD">
        <w:rPr>
          <w:rFonts w:eastAsia="PMingLiU" w:cs="Tahoma"/>
          <w:lang w:eastAsia="zh-TW"/>
        </w:rPr>
        <w:t xml:space="preserve"> HPC </w:t>
      </w:r>
      <w:r w:rsidRPr="00DA53AD">
        <w:rPr>
          <w:rFonts w:eastAsia="PMingLiU" w:cs="Tahoma"/>
          <w:lang w:eastAsia="zh-TW"/>
        </w:rPr>
        <w:t>應用程式之目的於必要時將伺服器軟體與其他軟體合併使用時的工作負載，其可允許在該叢集上進行安全性、儲存、效能增強和系統管理。</w:t>
      </w:r>
      <w:r w:rsidRPr="00DA53AD">
        <w:rPr>
          <w:rFonts w:eastAsia="PMingLiU" w:cs="Tahoma"/>
          <w:szCs w:val="18"/>
          <w:lang w:eastAsia="zh-TW"/>
        </w:rPr>
        <w:t>如需其他詳細資訊，</w:t>
      </w:r>
      <w:r w:rsidR="003D20B9">
        <w:rPr>
          <w:rFonts w:eastAsia="PMingLiU" w:cs="Tahoma"/>
          <w:szCs w:val="18"/>
          <w:lang w:eastAsia="zh-TW"/>
        </w:rPr>
        <w:br/>
      </w:r>
      <w:r w:rsidRPr="00DA53AD">
        <w:rPr>
          <w:rFonts w:eastAsia="PMingLiU" w:cs="Tahoma"/>
          <w:szCs w:val="18"/>
          <w:lang w:eastAsia="zh-TW"/>
        </w:rPr>
        <w:t>請參閱「產品使用權」。</w:t>
      </w:r>
    </w:p>
    <w:p w:rsidR="00023FE7" w:rsidRPr="00DA53AD" w:rsidRDefault="00023FE7" w:rsidP="00221A57">
      <w:pPr>
        <w:ind w:left="216"/>
        <w:rPr>
          <w:rFonts w:eastAsia="PMingLiU" w:cs="Tahoma"/>
          <w:lang w:eastAsia="zh-TW"/>
        </w:rPr>
      </w:pPr>
    </w:p>
    <w:p w:rsidR="00586FCE" w:rsidRPr="00DA53AD" w:rsidRDefault="00586FCE" w:rsidP="00221A57">
      <w:pPr>
        <w:ind w:left="216"/>
        <w:rPr>
          <w:rFonts w:eastAsia="PMingLiU" w:cs="Tahoma"/>
          <w:lang w:eastAsia="zh-TW"/>
        </w:rPr>
      </w:pPr>
    </w:p>
    <w:p w:rsidR="00023FE7" w:rsidRPr="00DA53AD" w:rsidRDefault="00A7003F" w:rsidP="00416294">
      <w:pPr>
        <w:pStyle w:val="Heading3"/>
        <w:rPr>
          <w:rFonts w:ascii="Tahoma" w:eastAsia="PMingLiU" w:hAnsi="Tahoma" w:cs="Tahoma"/>
        </w:rPr>
      </w:pPr>
      <w:bookmarkStart w:id="1301" w:name="_58_Learning_Solutions"/>
      <w:bookmarkStart w:id="1302" w:name="_54_Learning_Solutions"/>
      <w:bookmarkStart w:id="1303" w:name="_64_62_Learning"/>
      <w:bookmarkStart w:id="1304" w:name="Srv_60LearningSolMCP1ExamVouch"/>
      <w:bookmarkStart w:id="1305" w:name="_Toc336338324"/>
      <w:bookmarkStart w:id="1306" w:name="_Toc352109580"/>
      <w:bookmarkStart w:id="1307" w:name="Srv_55LearningSolMCP1ExamVouch"/>
      <w:bookmarkStart w:id="1308" w:name="Srv_56LearningSolMCP1ExamVouch"/>
      <w:bookmarkEnd w:id="1301"/>
      <w:bookmarkEnd w:id="1302"/>
      <w:bookmarkEnd w:id="1303"/>
      <w:r w:rsidRPr="00DA53AD">
        <w:rPr>
          <w:rFonts w:ascii="Tahoma" w:eastAsia="PMingLiU" w:hAnsi="Tahoma" w:cs="Tahoma"/>
          <w:caps/>
          <w:color w:val="F66400"/>
          <w:sz w:val="22"/>
          <w:vertAlign w:val="superscript"/>
        </w:rPr>
        <w:t>62</w:t>
      </w:r>
      <w:r w:rsidRPr="00DA53AD">
        <w:rPr>
          <w:rFonts w:ascii="Tahoma" w:eastAsia="PMingLiU" w:hAnsi="Tahoma" w:cs="Tahoma"/>
          <w:color w:val="F66400"/>
          <w:sz w:val="22"/>
        </w:rPr>
        <w:t xml:space="preserve"> Learning Solutions MCP Exam Vouchers</w:t>
      </w:r>
      <w:bookmarkEnd w:id="1304"/>
      <w:bookmarkEnd w:id="1305"/>
      <w:bookmarkEnd w:id="1306"/>
    </w:p>
    <w:bookmarkEnd w:id="1307"/>
    <w:p w:rsidR="00023FE7" w:rsidRPr="00DA53AD" w:rsidRDefault="00023FE7" w:rsidP="00416294">
      <w:pPr>
        <w:pStyle w:val="EndnoteText"/>
        <w:rPr>
          <w:rFonts w:ascii="Tahoma" w:eastAsia="PMingLiU" w:hAnsi="Tahoma" w:cs="Tahoma"/>
        </w:rPr>
      </w:pPr>
    </w:p>
    <w:bookmarkEnd w:id="1308"/>
    <w:p w:rsidR="002A760F" w:rsidRPr="00DA53AD" w:rsidRDefault="002A760F" w:rsidP="00416294">
      <w:pPr>
        <w:pStyle w:val="EndnoteText"/>
        <w:ind w:left="720"/>
        <w:rPr>
          <w:rFonts w:ascii="Tahoma" w:eastAsia="PMingLiU" w:hAnsi="Tahoma" w:cs="Tahoma"/>
        </w:rPr>
      </w:pPr>
      <w:r w:rsidRPr="00DA53AD">
        <w:rPr>
          <w:rFonts w:ascii="Tahoma" w:eastAsia="PMingLiU" w:hAnsi="Tahoma" w:cs="Tahoma"/>
          <w:sz w:val="18"/>
        </w:rPr>
        <w:t>所有測驗券皆最先交付，而且得自訂購日期起算</w:t>
      </w:r>
      <w:r w:rsidRPr="00DA53AD">
        <w:rPr>
          <w:rFonts w:ascii="Tahoma" w:eastAsia="PMingLiU" w:hAnsi="Tahoma" w:cs="Tahoma"/>
          <w:sz w:val="18"/>
        </w:rPr>
        <w:t xml:space="preserve"> 12 </w:t>
      </w:r>
      <w:r w:rsidRPr="00DA53AD">
        <w:rPr>
          <w:rFonts w:ascii="Tahoma" w:eastAsia="PMingLiU" w:hAnsi="Tahoma" w:cs="Tahoma"/>
          <w:sz w:val="18"/>
        </w:rPr>
        <w:t>個月之前隨時使用。</w:t>
      </w:r>
      <w:r w:rsidRPr="00DA53AD">
        <w:rPr>
          <w:rFonts w:ascii="Tahoma" w:eastAsia="PMingLiU" w:hAnsi="Tahoma" w:cs="Tahoma"/>
          <w:bCs/>
          <w:color w:val="000000"/>
          <w:sz w:val="18"/>
          <w:szCs w:val="20"/>
        </w:rPr>
        <w:t>如需線上服務價格及付款條件，</w:t>
      </w:r>
      <w:r w:rsidR="0056676E">
        <w:rPr>
          <w:rFonts w:ascii="Tahoma" w:eastAsia="PMingLiU" w:hAnsi="Tahoma" w:cs="Tahoma"/>
          <w:bCs/>
          <w:color w:val="000000"/>
          <w:sz w:val="18"/>
          <w:szCs w:val="20"/>
        </w:rPr>
        <w:br/>
      </w:r>
      <w:r w:rsidRPr="00DA53AD">
        <w:rPr>
          <w:rFonts w:ascii="Tahoma" w:eastAsia="PMingLiU" w:hAnsi="Tahoma" w:cs="Tahoma"/>
          <w:bCs/>
          <w:color w:val="000000"/>
          <w:sz w:val="18"/>
          <w:szCs w:val="20"/>
        </w:rPr>
        <w:t>請參閱</w:t>
      </w:r>
      <w:hyperlink w:anchor="_Section_5_–" w:history="1">
        <w:r w:rsidRPr="00DA53AD">
          <w:rPr>
            <w:rStyle w:val="Hyperlink"/>
            <w:rFonts w:ascii="Tahoma" w:eastAsia="PMingLiU" w:hAnsi="Tahoma" w:cs="Tahoma"/>
            <w:sz w:val="18"/>
          </w:rPr>
          <w:t>第</w:t>
        </w:r>
        <w:r w:rsidRPr="00DA53AD">
          <w:rPr>
            <w:rStyle w:val="Hyperlink"/>
            <w:rFonts w:ascii="Tahoma" w:eastAsia="PMingLiU" w:hAnsi="Tahoma" w:cs="Tahoma"/>
            <w:sz w:val="18"/>
          </w:rPr>
          <w:t xml:space="preserve"> 5 </w:t>
        </w:r>
        <w:r w:rsidRPr="00DA53AD">
          <w:rPr>
            <w:rStyle w:val="Hyperlink"/>
            <w:rFonts w:ascii="Tahoma" w:eastAsia="PMingLiU" w:hAnsi="Tahoma" w:cs="Tahoma"/>
            <w:sz w:val="18"/>
          </w:rPr>
          <w:t>節</w:t>
        </w:r>
      </w:hyperlink>
      <w:r w:rsidRPr="00DA53AD">
        <w:rPr>
          <w:rFonts w:ascii="Tahoma" w:eastAsia="PMingLiU" w:hAnsi="Tahoma" w:cs="Tahoma"/>
          <w:bCs/>
          <w:color w:val="000000"/>
          <w:sz w:val="18"/>
          <w:szCs w:val="20"/>
        </w:rPr>
        <w:t>。</w:t>
      </w:r>
    </w:p>
    <w:p w:rsidR="00F42FD5" w:rsidRPr="003D20B9" w:rsidRDefault="00F42FD5" w:rsidP="00416294">
      <w:pPr>
        <w:pStyle w:val="EndnoteText"/>
        <w:ind w:left="720"/>
        <w:rPr>
          <w:rFonts w:ascii="Tahoma" w:eastAsia="PMingLiU" w:hAnsi="Tahoma" w:cs="Tahoma"/>
          <w:sz w:val="18"/>
          <w:szCs w:val="18"/>
        </w:rPr>
      </w:pPr>
    </w:p>
    <w:p w:rsidR="00586FCE" w:rsidRPr="003D20B9" w:rsidRDefault="00586FCE" w:rsidP="00416294">
      <w:pPr>
        <w:pStyle w:val="EndnoteText"/>
        <w:ind w:left="720"/>
        <w:rPr>
          <w:rFonts w:ascii="Tahoma" w:eastAsia="PMingLiU" w:hAnsi="Tahoma" w:cs="Tahoma"/>
          <w:sz w:val="18"/>
          <w:szCs w:val="18"/>
        </w:rPr>
      </w:pPr>
    </w:p>
    <w:p w:rsidR="00F42FD5" w:rsidRPr="00DA53AD" w:rsidRDefault="0099402E" w:rsidP="00416294">
      <w:pPr>
        <w:pStyle w:val="Heading2"/>
        <w:ind w:left="0"/>
        <w:rPr>
          <w:rFonts w:ascii="Tahoma" w:eastAsia="PMingLiU" w:hAnsi="Tahoma" w:cs="Tahoma"/>
        </w:rPr>
      </w:pPr>
      <w:bookmarkStart w:id="1309" w:name="_65_63_Lync"/>
      <w:bookmarkStart w:id="1310" w:name="_Toc336338325"/>
      <w:bookmarkStart w:id="1311" w:name="_Toc352109581"/>
      <w:bookmarkStart w:id="1312" w:name="Srv_65LyncOnlinePlan1and2"/>
      <w:bookmarkEnd w:id="1309"/>
      <w:r w:rsidRPr="00DA53AD">
        <w:rPr>
          <w:rFonts w:ascii="Tahoma" w:eastAsia="PMingLiU" w:hAnsi="Tahoma" w:cs="Tahoma"/>
          <w:caps/>
          <w:color w:val="FF6600"/>
          <w:sz w:val="22"/>
          <w:vertAlign w:val="superscript"/>
        </w:rPr>
        <w:t>63</w:t>
      </w:r>
      <w:r w:rsidRPr="00DA53AD">
        <w:rPr>
          <w:rFonts w:ascii="Tahoma" w:eastAsia="PMingLiU" w:hAnsi="Tahoma" w:cs="Tahoma"/>
          <w:color w:val="FF6600"/>
        </w:rPr>
        <w:t xml:space="preserve"> </w:t>
      </w:r>
      <w:r w:rsidRPr="00DA53AD">
        <w:rPr>
          <w:rFonts w:ascii="Tahoma" w:eastAsia="PMingLiU" w:hAnsi="Tahoma" w:cs="Tahoma"/>
          <w:color w:val="FF6600"/>
          <w:sz w:val="22"/>
        </w:rPr>
        <w:t>Lync Online Plan 1</w:t>
      </w:r>
      <w:r w:rsidRPr="00DA53AD">
        <w:rPr>
          <w:rFonts w:ascii="Tahoma" w:eastAsia="PMingLiU" w:hAnsi="Tahoma" w:cs="Tahoma"/>
          <w:color w:val="FF6600"/>
          <w:sz w:val="22"/>
        </w:rPr>
        <w:t>、</w:t>
      </w:r>
      <w:r w:rsidRPr="00DA53AD">
        <w:rPr>
          <w:rFonts w:ascii="Tahoma" w:eastAsia="PMingLiU" w:hAnsi="Tahoma" w:cs="Tahoma"/>
          <w:color w:val="FF6600"/>
          <w:sz w:val="22"/>
        </w:rPr>
        <w:t xml:space="preserve">2 </w:t>
      </w:r>
      <w:r w:rsidRPr="00DA53AD">
        <w:rPr>
          <w:rFonts w:ascii="Tahoma" w:eastAsia="PMingLiU" w:hAnsi="Tahoma" w:cs="Tahoma"/>
          <w:color w:val="FF6600"/>
          <w:sz w:val="22"/>
        </w:rPr>
        <w:t>和</w:t>
      </w:r>
      <w:r w:rsidRPr="00DA53AD">
        <w:rPr>
          <w:rFonts w:ascii="Tahoma" w:eastAsia="PMingLiU" w:hAnsi="Tahoma" w:cs="Tahoma"/>
          <w:color w:val="FF6600"/>
          <w:sz w:val="22"/>
        </w:rPr>
        <w:t xml:space="preserve"> 3</w:t>
      </w:r>
      <w:bookmarkEnd w:id="1310"/>
      <w:bookmarkEnd w:id="1311"/>
    </w:p>
    <w:bookmarkEnd w:id="1312"/>
    <w:p w:rsidR="00F42FD5" w:rsidRPr="00DA53AD" w:rsidRDefault="00F42FD5" w:rsidP="00F42FD5">
      <w:pPr>
        <w:rPr>
          <w:rFonts w:eastAsia="PMingLiU" w:cs="Tahoma"/>
        </w:rPr>
      </w:pPr>
    </w:p>
    <w:p w:rsidR="00693524" w:rsidRPr="00B00848" w:rsidRDefault="00194DAF" w:rsidP="00693524">
      <w:pPr>
        <w:ind w:left="720"/>
        <w:rPr>
          <w:rFonts w:eastAsia="PMingLiU" w:cs="Tahoma"/>
          <w:spacing w:val="-2"/>
          <w:lang w:eastAsia="zh-TW"/>
        </w:rPr>
      </w:pPr>
      <w:r w:rsidRPr="00B00848">
        <w:rPr>
          <w:rFonts w:eastAsia="PMingLiU" w:cs="Tahoma"/>
          <w:color w:val="000000"/>
          <w:spacing w:val="-2"/>
        </w:rPr>
        <w:t xml:space="preserve">Lync Online Plan 1 </w:t>
      </w:r>
      <w:r w:rsidRPr="00B00848">
        <w:rPr>
          <w:rFonts w:eastAsia="PMingLiU" w:cs="Tahoma"/>
          <w:color w:val="000000"/>
          <w:spacing w:val="-2"/>
        </w:rPr>
        <w:t>及</w:t>
      </w:r>
      <w:r w:rsidRPr="00B00848">
        <w:rPr>
          <w:rFonts w:eastAsia="PMingLiU" w:cs="Tahoma"/>
          <w:color w:val="000000"/>
          <w:spacing w:val="-2"/>
        </w:rPr>
        <w:t xml:space="preserve"> Plan 2 </w:t>
      </w:r>
      <w:r w:rsidRPr="00B00848">
        <w:rPr>
          <w:rFonts w:eastAsia="PMingLiU" w:cs="Tahoma"/>
          <w:color w:val="000000"/>
          <w:spacing w:val="-2"/>
        </w:rPr>
        <w:t>需要分別訂購及安裝</w:t>
      </w:r>
      <w:r w:rsidRPr="00B00848">
        <w:rPr>
          <w:rFonts w:eastAsia="PMingLiU" w:cs="Tahoma"/>
          <w:color w:val="000000"/>
          <w:spacing w:val="-2"/>
        </w:rPr>
        <w:t xml:space="preserve"> Microsoft Lync 2013 (</w:t>
      </w:r>
      <w:r w:rsidRPr="00B00848">
        <w:rPr>
          <w:rFonts w:eastAsia="PMingLiU" w:cs="Tahoma"/>
          <w:color w:val="000000"/>
          <w:spacing w:val="-2"/>
        </w:rPr>
        <w:t>或</w:t>
      </w:r>
      <w:r w:rsidRPr="00B00848">
        <w:rPr>
          <w:rFonts w:eastAsia="PMingLiU" w:cs="Tahoma"/>
          <w:color w:val="000000"/>
          <w:spacing w:val="-2"/>
        </w:rPr>
        <w:t xml:space="preserve"> Lync for Mac 2011) </w:t>
      </w:r>
      <w:r w:rsidRPr="00B00848">
        <w:rPr>
          <w:rFonts w:eastAsia="PMingLiU" w:cs="Tahoma"/>
          <w:color w:val="000000"/>
          <w:spacing w:val="-2"/>
        </w:rPr>
        <w:t>才能存取</w:t>
      </w:r>
      <w:r w:rsidRPr="00B00848">
        <w:rPr>
          <w:rFonts w:eastAsia="PMingLiU" w:cs="Tahoma"/>
          <w:color w:val="000000"/>
          <w:spacing w:val="-2"/>
        </w:rPr>
        <w:t xml:space="preserve"> Lync</w:t>
      </w:r>
      <w:r w:rsidR="003D20B9">
        <w:rPr>
          <w:rFonts w:eastAsia="PMingLiU" w:cs="Tahoma"/>
          <w:color w:val="000000"/>
          <w:spacing w:val="-2"/>
        </w:rPr>
        <w:t> </w:t>
      </w:r>
      <w:r w:rsidRPr="00B00848">
        <w:rPr>
          <w:rFonts w:eastAsia="PMingLiU" w:cs="Tahoma"/>
          <w:color w:val="000000"/>
          <w:spacing w:val="-2"/>
        </w:rPr>
        <w:t xml:space="preserve">Online Plan 1 </w:t>
      </w:r>
      <w:r w:rsidRPr="00B00848">
        <w:rPr>
          <w:rFonts w:eastAsia="PMingLiU" w:cs="Tahoma"/>
          <w:color w:val="000000"/>
          <w:spacing w:val="-2"/>
        </w:rPr>
        <w:t>和</w:t>
      </w:r>
      <w:r w:rsidRPr="00B00848">
        <w:rPr>
          <w:rFonts w:eastAsia="PMingLiU" w:cs="Tahoma"/>
          <w:color w:val="000000"/>
          <w:spacing w:val="-2"/>
        </w:rPr>
        <w:t xml:space="preserve"> Plan 2 </w:t>
      </w:r>
      <w:r w:rsidRPr="00B00848">
        <w:rPr>
          <w:rFonts w:eastAsia="PMingLiU" w:cs="Tahoma"/>
          <w:color w:val="000000"/>
          <w:spacing w:val="-2"/>
        </w:rPr>
        <w:t>的完整功能集。</w:t>
      </w:r>
      <w:r w:rsidRPr="00B00848">
        <w:rPr>
          <w:rFonts w:eastAsia="PMingLiU" w:cs="Tahoma"/>
          <w:color w:val="000000"/>
          <w:spacing w:val="-2"/>
          <w:lang w:eastAsia="zh-TW"/>
        </w:rPr>
        <w:t>在有限時間優惠期間內，經授權使用</w:t>
      </w:r>
      <w:r w:rsidRPr="00B00848">
        <w:rPr>
          <w:rFonts w:eastAsia="PMingLiU" w:cs="Tahoma"/>
          <w:color w:val="000000"/>
          <w:spacing w:val="-2"/>
          <w:lang w:eastAsia="zh-TW"/>
        </w:rPr>
        <w:t xml:space="preserve"> Lync Online </w:t>
      </w:r>
      <w:r w:rsidRPr="00B00848">
        <w:rPr>
          <w:rFonts w:eastAsia="PMingLiU" w:cs="Tahoma"/>
          <w:color w:val="000000"/>
          <w:spacing w:val="-2"/>
          <w:lang w:eastAsia="zh-TW"/>
        </w:rPr>
        <w:t>之客戶的每一份</w:t>
      </w:r>
      <w:r w:rsidRPr="00B00848">
        <w:rPr>
          <w:rFonts w:eastAsia="PMingLiU" w:cs="Tahoma"/>
          <w:color w:val="000000"/>
          <w:spacing w:val="-2"/>
          <w:lang w:eastAsia="zh-TW"/>
        </w:rPr>
        <w:t xml:space="preserve"> Lync Online </w:t>
      </w:r>
      <w:r w:rsidRPr="00B00848">
        <w:rPr>
          <w:rFonts w:eastAsia="PMingLiU" w:cs="Tahoma"/>
          <w:color w:val="000000"/>
          <w:spacing w:val="-2"/>
          <w:lang w:eastAsia="zh-TW"/>
        </w:rPr>
        <w:t>試用或付清之訂閱使用權，都會收到一份免費的</w:t>
      </w:r>
      <w:r w:rsidRPr="00B00848">
        <w:rPr>
          <w:rFonts w:eastAsia="PMingLiU" w:cs="Tahoma"/>
          <w:color w:val="000000"/>
          <w:spacing w:val="-2"/>
          <w:lang w:eastAsia="zh-TW"/>
        </w:rPr>
        <w:t xml:space="preserve"> Lync for Mac 2011 </w:t>
      </w:r>
      <w:r w:rsidRPr="00B00848">
        <w:rPr>
          <w:rFonts w:eastAsia="PMingLiU" w:cs="Tahoma"/>
          <w:color w:val="000000"/>
          <w:spacing w:val="-2"/>
          <w:lang w:eastAsia="zh-TW"/>
        </w:rPr>
        <w:t>授權拷貝。該軟體僅得與</w:t>
      </w:r>
      <w:r w:rsidRPr="00B00848">
        <w:rPr>
          <w:rFonts w:eastAsia="PMingLiU" w:cs="Tahoma"/>
          <w:color w:val="000000"/>
          <w:spacing w:val="-2"/>
          <w:lang w:eastAsia="zh-TW"/>
        </w:rPr>
        <w:t xml:space="preserve"> Lync</w:t>
      </w:r>
      <w:r w:rsidR="003D20B9">
        <w:rPr>
          <w:rFonts w:eastAsia="PMingLiU" w:cs="Tahoma"/>
          <w:color w:val="000000"/>
          <w:spacing w:val="-2"/>
          <w:lang w:eastAsia="zh-TW"/>
        </w:rPr>
        <w:t> </w:t>
      </w:r>
      <w:r w:rsidRPr="00B00848">
        <w:rPr>
          <w:rFonts w:eastAsia="PMingLiU" w:cs="Tahoma"/>
          <w:color w:val="000000"/>
          <w:spacing w:val="-2"/>
          <w:lang w:eastAsia="zh-TW"/>
        </w:rPr>
        <w:t xml:space="preserve">Online </w:t>
      </w:r>
      <w:r w:rsidRPr="00B00848">
        <w:rPr>
          <w:rFonts w:eastAsia="PMingLiU" w:cs="Tahoma"/>
          <w:color w:val="000000"/>
          <w:spacing w:val="-2"/>
          <w:lang w:eastAsia="zh-TW"/>
        </w:rPr>
        <w:t>搭配使用，而且該軟體之所有使用權將因基本訂閱使用權屆滿或移轉至下一個主要新版本的</w:t>
      </w:r>
      <w:r w:rsidRPr="00B00848">
        <w:rPr>
          <w:rFonts w:eastAsia="PMingLiU" w:cs="Tahoma"/>
          <w:color w:val="000000"/>
          <w:spacing w:val="-2"/>
          <w:lang w:eastAsia="zh-TW"/>
        </w:rPr>
        <w:t xml:space="preserve"> Lync Online (</w:t>
      </w:r>
      <w:r w:rsidRPr="00B00848">
        <w:rPr>
          <w:rFonts w:eastAsia="PMingLiU" w:cs="Tahoma"/>
          <w:color w:val="000000"/>
          <w:spacing w:val="-2"/>
          <w:lang w:eastAsia="zh-TW"/>
        </w:rPr>
        <w:t>視何者先發生</w:t>
      </w:r>
      <w:r w:rsidRPr="00B00848">
        <w:rPr>
          <w:rFonts w:eastAsia="PMingLiU" w:cs="Tahoma"/>
          <w:color w:val="000000"/>
          <w:spacing w:val="-2"/>
          <w:lang w:eastAsia="zh-TW"/>
        </w:rPr>
        <w:t xml:space="preserve">) </w:t>
      </w:r>
      <w:r w:rsidRPr="00B00848">
        <w:rPr>
          <w:rFonts w:eastAsia="PMingLiU" w:cs="Tahoma"/>
          <w:color w:val="000000"/>
          <w:spacing w:val="-2"/>
          <w:lang w:eastAsia="zh-TW"/>
        </w:rPr>
        <w:t>而隨之終止。客戶得將免費的</w:t>
      </w:r>
      <w:r w:rsidRPr="00B00848">
        <w:rPr>
          <w:rFonts w:eastAsia="PMingLiU" w:cs="Tahoma"/>
          <w:color w:val="000000"/>
          <w:spacing w:val="-2"/>
          <w:lang w:eastAsia="zh-TW"/>
        </w:rPr>
        <w:t xml:space="preserve"> Lync Basic 2013 </w:t>
      </w:r>
      <w:r w:rsidRPr="00B00848">
        <w:rPr>
          <w:rFonts w:eastAsia="PMingLiU" w:cs="Tahoma"/>
          <w:color w:val="000000"/>
          <w:spacing w:val="-2"/>
          <w:lang w:eastAsia="zh-TW"/>
        </w:rPr>
        <w:t>用戶端供他們的</w:t>
      </w:r>
      <w:r w:rsidRPr="00B00848">
        <w:rPr>
          <w:rFonts w:eastAsia="PMingLiU" w:cs="Tahoma"/>
          <w:color w:val="000000"/>
          <w:spacing w:val="-2"/>
          <w:lang w:eastAsia="zh-TW"/>
        </w:rPr>
        <w:t xml:space="preserve"> Windows </w:t>
      </w:r>
      <w:r w:rsidRPr="00B00848">
        <w:rPr>
          <w:rFonts w:eastAsia="PMingLiU" w:cs="Tahoma"/>
          <w:color w:val="000000"/>
          <w:spacing w:val="-2"/>
          <w:lang w:eastAsia="zh-TW"/>
        </w:rPr>
        <w:t>使用者使用。</w:t>
      </w:r>
    </w:p>
    <w:p w:rsidR="00194DAF" w:rsidRDefault="00194DAF" w:rsidP="008A36D8">
      <w:pPr>
        <w:ind w:left="720"/>
        <w:rPr>
          <w:rFonts w:eastAsia="PMingLiU" w:cs="Tahoma"/>
          <w:lang w:eastAsia="zh-TW"/>
        </w:rPr>
      </w:pPr>
    </w:p>
    <w:p w:rsidR="006D33A5" w:rsidRPr="00DA53AD" w:rsidRDefault="006D33A5" w:rsidP="003D0252">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6D33A5" w:rsidRPr="00B00848" w:rsidRDefault="006D33A5" w:rsidP="006D33A5">
      <w:pPr>
        <w:ind w:left="720"/>
        <w:rPr>
          <w:rFonts w:eastAsia="PMingLiU" w:cs="Tahoma"/>
          <w:spacing w:val="-2"/>
          <w:lang w:eastAsia="zh-TW"/>
        </w:rPr>
      </w:pPr>
      <w:r w:rsidRPr="00B00848">
        <w:rPr>
          <w:rFonts w:eastAsia="PMingLiU" w:cs="Tahoma"/>
          <w:color w:val="000000"/>
          <w:spacing w:val="-2"/>
          <w:szCs w:val="18"/>
          <w:lang w:eastAsia="zh-TW"/>
        </w:rPr>
        <w:t xml:space="preserve">Office 365 </w:t>
      </w:r>
      <w:r w:rsidRPr="00B00848">
        <w:rPr>
          <w:rFonts w:eastAsia="PMingLiU" w:cs="Tahoma"/>
          <w:color w:val="000000"/>
          <w:spacing w:val="-2"/>
          <w:szCs w:val="18"/>
          <w:lang w:eastAsia="zh-TW"/>
        </w:rPr>
        <w:t>產品系列之部分線上服務</w:t>
      </w:r>
      <w:r w:rsidRPr="00B00848">
        <w:rPr>
          <w:rFonts w:eastAsia="PMingLiU" w:cs="Tahoma"/>
          <w:color w:val="000000"/>
          <w:spacing w:val="-2"/>
          <w:szCs w:val="18"/>
          <w:lang w:eastAsia="zh-TW"/>
        </w:rPr>
        <w:t xml:space="preserve"> (</w:t>
      </w:r>
      <w:r w:rsidRPr="00B00848">
        <w:rPr>
          <w:rFonts w:eastAsia="PMingLiU" w:cs="Tahoma"/>
          <w:color w:val="000000"/>
          <w:spacing w:val="-2"/>
          <w:szCs w:val="18"/>
          <w:lang w:eastAsia="zh-TW"/>
        </w:rPr>
        <w:t>包括</w:t>
      </w:r>
      <w:r w:rsidRPr="00B00848">
        <w:rPr>
          <w:rFonts w:eastAsia="PMingLiU" w:cs="Tahoma"/>
          <w:color w:val="000000"/>
          <w:spacing w:val="-2"/>
          <w:szCs w:val="18"/>
          <w:lang w:eastAsia="zh-TW"/>
        </w:rPr>
        <w:t xml:space="preserve"> Lync Online Plan 1</w:t>
      </w:r>
      <w:r w:rsidRPr="00B00848">
        <w:rPr>
          <w:rFonts w:eastAsia="PMingLiU" w:cs="Tahoma"/>
          <w:color w:val="000000"/>
          <w:spacing w:val="-2"/>
          <w:szCs w:val="18"/>
          <w:lang w:eastAsia="zh-TW"/>
        </w:rPr>
        <w:t>、</w:t>
      </w:r>
      <w:r w:rsidRPr="00B00848">
        <w:rPr>
          <w:rFonts w:eastAsia="PMingLiU" w:cs="Tahoma"/>
          <w:color w:val="000000"/>
          <w:spacing w:val="-2"/>
          <w:szCs w:val="18"/>
          <w:lang w:eastAsia="zh-TW"/>
        </w:rPr>
        <w:t xml:space="preserve">2 </w:t>
      </w:r>
      <w:r w:rsidRPr="00B00848">
        <w:rPr>
          <w:rFonts w:eastAsia="PMingLiU" w:cs="Tahoma"/>
          <w:color w:val="000000"/>
          <w:spacing w:val="-2"/>
          <w:szCs w:val="18"/>
          <w:lang w:eastAsia="zh-TW"/>
        </w:rPr>
        <w:t>及</w:t>
      </w:r>
      <w:r w:rsidRPr="00B00848">
        <w:rPr>
          <w:rFonts w:eastAsia="PMingLiU" w:cs="Tahoma"/>
          <w:color w:val="000000"/>
          <w:spacing w:val="-2"/>
          <w:szCs w:val="18"/>
          <w:lang w:eastAsia="zh-TW"/>
        </w:rPr>
        <w:t xml:space="preserve"> 3) </w:t>
      </w:r>
      <w:r w:rsidRPr="00B00848">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B00848">
        <w:rPr>
          <w:rFonts w:eastAsia="PMingLiU" w:cs="Tahoma"/>
          <w:color w:val="000000"/>
          <w:spacing w:val="-2"/>
          <w:szCs w:val="18"/>
          <w:lang w:eastAsia="zh-TW"/>
        </w:rPr>
        <w:t xml:space="preserve"> Office 365 </w:t>
      </w:r>
      <w:r w:rsidRPr="00B00848">
        <w:rPr>
          <w:rFonts w:eastAsia="PMingLiU" w:cs="Tahoma"/>
          <w:color w:val="000000"/>
          <w:spacing w:val="-2"/>
          <w:szCs w:val="18"/>
          <w:lang w:eastAsia="zh-TW"/>
        </w:rPr>
        <w:t>系列產品之任何線上服務，包括</w:t>
      </w:r>
      <w:r w:rsidRPr="00B00848">
        <w:rPr>
          <w:rFonts w:eastAsia="PMingLiU" w:cs="Tahoma"/>
          <w:color w:val="000000"/>
          <w:spacing w:val="-2"/>
          <w:szCs w:val="18"/>
          <w:lang w:eastAsia="zh-TW"/>
        </w:rPr>
        <w:t xml:space="preserve"> Exchange Online</w:t>
      </w:r>
      <w:r w:rsidRPr="00B00848">
        <w:rPr>
          <w:rFonts w:eastAsia="PMingLiU" w:cs="Tahoma"/>
          <w:color w:val="000000"/>
          <w:spacing w:val="-2"/>
          <w:szCs w:val="18"/>
          <w:lang w:eastAsia="zh-TW"/>
        </w:rPr>
        <w:t>、</w:t>
      </w:r>
      <w:r w:rsidRPr="00B00848">
        <w:rPr>
          <w:rFonts w:eastAsia="PMingLiU" w:cs="Tahoma"/>
          <w:color w:val="000000"/>
          <w:spacing w:val="-2"/>
          <w:szCs w:val="18"/>
          <w:lang w:eastAsia="zh-TW"/>
        </w:rPr>
        <w:t xml:space="preserve">SharePoint Online </w:t>
      </w:r>
      <w:r w:rsidRPr="00B00848">
        <w:rPr>
          <w:rFonts w:eastAsia="PMingLiU" w:cs="Tahoma"/>
          <w:color w:val="000000"/>
          <w:spacing w:val="-2"/>
          <w:szCs w:val="18"/>
          <w:lang w:eastAsia="zh-TW"/>
        </w:rPr>
        <w:t>和</w:t>
      </w:r>
      <w:r w:rsidRPr="00B00848">
        <w:rPr>
          <w:rFonts w:eastAsia="PMingLiU" w:cs="Tahoma"/>
          <w:color w:val="000000"/>
          <w:spacing w:val="-2"/>
          <w:szCs w:val="18"/>
          <w:lang w:eastAsia="zh-TW"/>
        </w:rPr>
        <w:t xml:space="preserve"> Lync Online</w:t>
      </w:r>
      <w:r w:rsidRPr="00B00848">
        <w:rPr>
          <w:rFonts w:eastAsia="PMingLiU" w:cs="Tahoma"/>
          <w:color w:val="000000"/>
          <w:spacing w:val="-2"/>
          <w:szCs w:val="18"/>
          <w:lang w:eastAsia="zh-TW"/>
        </w:rPr>
        <w:t>。</w:t>
      </w:r>
    </w:p>
    <w:p w:rsidR="006D33A5" w:rsidRPr="00DA53AD" w:rsidRDefault="006D33A5" w:rsidP="006D33A5">
      <w:pPr>
        <w:ind w:left="720"/>
        <w:rPr>
          <w:rFonts w:eastAsia="PMingLiU" w:cs="Tahoma"/>
          <w:lang w:eastAsia="zh-TW"/>
        </w:rPr>
      </w:pPr>
    </w:p>
    <w:p w:rsidR="006D33A5" w:rsidRPr="00DA53AD" w:rsidRDefault="006D33A5" w:rsidP="006D33A5">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3D20B9">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FC31B7" w:rsidRPr="00DA53AD" w:rsidRDefault="00FC31B7" w:rsidP="00FC31B7">
      <w:pPr>
        <w:ind w:left="720"/>
        <w:rPr>
          <w:rFonts w:eastAsia="PMingLiU" w:cs="Tahoma"/>
          <w:lang w:eastAsia="zh-TW"/>
        </w:rPr>
      </w:pPr>
    </w:p>
    <w:p w:rsidR="00586FCE" w:rsidRPr="00DA53AD" w:rsidRDefault="00586FCE" w:rsidP="00FC31B7">
      <w:pPr>
        <w:ind w:left="720"/>
        <w:rPr>
          <w:rFonts w:eastAsia="PMingLiU" w:cs="Tahoma"/>
          <w:lang w:eastAsia="zh-TW"/>
        </w:rPr>
      </w:pPr>
    </w:p>
    <w:p w:rsidR="004E0852" w:rsidRPr="00DA53AD" w:rsidRDefault="0099402E" w:rsidP="004E0852">
      <w:pPr>
        <w:pStyle w:val="Heading2"/>
        <w:ind w:left="0"/>
        <w:rPr>
          <w:rFonts w:ascii="Tahoma" w:eastAsia="PMingLiU" w:hAnsi="Tahoma" w:cs="Tahoma"/>
        </w:rPr>
      </w:pPr>
      <w:bookmarkStart w:id="1313" w:name="_62_Lync_Server"/>
      <w:bookmarkStart w:id="1314" w:name="_64_Lync_Server"/>
      <w:bookmarkStart w:id="1315" w:name="_Toc352109582"/>
      <w:bookmarkStart w:id="1316" w:name="_Toc336338326"/>
      <w:bookmarkStart w:id="1317" w:name="Srv_62LyncServer2010StandEnt"/>
      <w:bookmarkEnd w:id="1313"/>
      <w:bookmarkEnd w:id="1314"/>
      <w:r w:rsidRPr="00DA53AD">
        <w:rPr>
          <w:rFonts w:ascii="Tahoma" w:eastAsia="PMingLiU" w:hAnsi="Tahoma" w:cs="Tahoma"/>
          <w:caps/>
          <w:color w:val="FA6500"/>
          <w:sz w:val="22"/>
          <w:vertAlign w:val="superscript"/>
        </w:rPr>
        <w:lastRenderedPageBreak/>
        <w:t>64</w:t>
      </w:r>
      <w:r w:rsidRPr="00274FEF">
        <w:rPr>
          <w:rFonts w:ascii="Tahoma" w:eastAsia="PMingLiU" w:hAnsi="Tahoma" w:cs="Tahoma"/>
          <w:caps/>
          <w:color w:val="FA6500"/>
          <w:sz w:val="22"/>
        </w:rPr>
        <w:t xml:space="preserve"> </w:t>
      </w:r>
      <w:r w:rsidRPr="00DA53AD">
        <w:rPr>
          <w:rFonts w:ascii="Tahoma" w:eastAsia="PMingLiU" w:hAnsi="Tahoma" w:cs="Tahoma"/>
          <w:color w:val="FA6500"/>
          <w:sz w:val="22"/>
        </w:rPr>
        <w:t>Lync Server 2013</w:t>
      </w:r>
      <w:bookmarkEnd w:id="1315"/>
      <w:r w:rsidRPr="00DA53AD">
        <w:rPr>
          <w:rFonts w:ascii="Tahoma" w:eastAsia="PMingLiU" w:hAnsi="Tahoma" w:cs="Tahoma"/>
          <w:color w:val="FA6500"/>
          <w:sz w:val="22"/>
        </w:rPr>
        <w:t xml:space="preserve"> </w:t>
      </w:r>
    </w:p>
    <w:p w:rsidR="004E0852" w:rsidRPr="00DA53AD" w:rsidRDefault="004E0852" w:rsidP="004E0852">
      <w:pPr>
        <w:ind w:left="720"/>
        <w:rPr>
          <w:rFonts w:eastAsia="PMingLiU" w:cs="Tahoma"/>
        </w:rPr>
      </w:pPr>
    </w:p>
    <w:p w:rsidR="004E0852" w:rsidRPr="00DA53AD" w:rsidRDefault="004E0852" w:rsidP="004E0852">
      <w:pPr>
        <w:ind w:left="720"/>
        <w:rPr>
          <w:rFonts w:eastAsia="PMingLiU" w:cs="Tahoma"/>
        </w:rPr>
      </w:pPr>
      <w:r w:rsidRPr="00DA53AD">
        <w:rPr>
          <w:rFonts w:eastAsia="PMingLiU" w:cs="Tahoma"/>
          <w:color w:val="000000"/>
          <w:szCs w:val="18"/>
        </w:rPr>
        <w:t xml:space="preserve">Lync Server 2013 </w:t>
      </w:r>
      <w:r w:rsidRPr="00DA53AD">
        <w:rPr>
          <w:rFonts w:eastAsia="PMingLiU" w:cs="Tahoma"/>
          <w:color w:val="000000"/>
          <w:szCs w:val="18"/>
        </w:rPr>
        <w:t>是</w:t>
      </w:r>
      <w:r w:rsidRPr="00DA53AD">
        <w:rPr>
          <w:rFonts w:eastAsia="PMingLiU" w:cs="Tahoma"/>
          <w:color w:val="000000"/>
          <w:szCs w:val="18"/>
        </w:rPr>
        <w:t xml:space="preserve"> Lync Server </w:t>
      </w:r>
      <w:r w:rsidRPr="00DA53AD">
        <w:rPr>
          <w:rFonts w:eastAsia="PMingLiU" w:cs="Tahoma"/>
          <w:color w:val="000000"/>
          <w:szCs w:val="18"/>
        </w:rPr>
        <w:t>的最新版本。於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Lync Server 2010 Standard </w:t>
      </w:r>
      <w:r w:rsidRPr="00DA53AD">
        <w:rPr>
          <w:rFonts w:eastAsia="PMingLiU" w:cs="Tahoma"/>
          <w:color w:val="000000"/>
          <w:szCs w:val="18"/>
        </w:rPr>
        <w:t>或</w:t>
      </w:r>
      <w:r w:rsidRPr="00DA53AD">
        <w:rPr>
          <w:rFonts w:eastAsia="PMingLiU" w:cs="Tahoma"/>
          <w:color w:val="000000"/>
          <w:szCs w:val="18"/>
        </w:rPr>
        <w:t xml:space="preserve"> Enterprise </w:t>
      </w:r>
      <w:bookmarkEnd w:id="1316"/>
      <w:r w:rsidRPr="00DA53AD">
        <w:rPr>
          <w:rFonts w:eastAsia="PMingLiU" w:cs="Tahoma"/>
          <w:color w:val="000000"/>
          <w:szCs w:val="18"/>
        </w:rPr>
        <w:t>客戶，得升級為</w:t>
      </w:r>
      <w:r w:rsidRPr="00DA53AD">
        <w:rPr>
          <w:rFonts w:eastAsia="PMingLiU" w:cs="Tahoma"/>
          <w:color w:val="000000"/>
          <w:szCs w:val="18"/>
        </w:rPr>
        <w:t xml:space="preserve"> Lync Server 2013</w:t>
      </w:r>
      <w:r w:rsidRPr="00DA53AD">
        <w:rPr>
          <w:rFonts w:eastAsia="PMingLiU" w:cs="Tahoma"/>
          <w:color w:val="000000"/>
          <w:szCs w:val="18"/>
        </w:rPr>
        <w:t>，並使用它來替代其</w:t>
      </w:r>
      <w:r w:rsidRPr="00DA53AD">
        <w:rPr>
          <w:rFonts w:eastAsia="PMingLiU" w:cs="Tahoma"/>
          <w:color w:val="000000"/>
          <w:szCs w:val="18"/>
        </w:rPr>
        <w:t xml:space="preserve"> Lync Server 2010 </w:t>
      </w:r>
      <w:r w:rsidRPr="00DA53AD">
        <w:rPr>
          <w:rFonts w:eastAsia="PMingLiU" w:cs="Tahoma"/>
          <w:color w:val="000000"/>
          <w:szCs w:val="18"/>
        </w:rPr>
        <w:t>的對應授權拷貝。</w:t>
      </w:r>
    </w:p>
    <w:bookmarkEnd w:id="1317"/>
    <w:p w:rsidR="00CD0D74" w:rsidRPr="00DA53AD" w:rsidRDefault="00CD0D74" w:rsidP="00CD0D74">
      <w:pPr>
        <w:ind w:left="720"/>
        <w:rPr>
          <w:rFonts w:eastAsia="PMingLiU" w:cs="Tahoma"/>
        </w:rPr>
      </w:pPr>
    </w:p>
    <w:p w:rsidR="00CD0D74" w:rsidRPr="00DA53AD" w:rsidRDefault="00CD0D74" w:rsidP="00CD0D74">
      <w:pPr>
        <w:ind w:left="720"/>
        <w:rPr>
          <w:rFonts w:eastAsia="PMingLiU" w:cs="Tahoma"/>
        </w:rPr>
      </w:pPr>
      <w:r w:rsidRPr="00DA53AD">
        <w:rPr>
          <w:rFonts w:eastAsia="PMingLiU" w:cs="Tahoma"/>
          <w:color w:val="000000"/>
          <w:szCs w:val="18"/>
        </w:rPr>
        <w:t xml:space="preserve">Lync Server 2013 CAL </w:t>
      </w:r>
      <w:r w:rsidRPr="00DA53AD">
        <w:rPr>
          <w:rFonts w:eastAsia="PMingLiU" w:cs="Tahoma"/>
          <w:color w:val="000000"/>
          <w:szCs w:val="18"/>
        </w:rPr>
        <w:t>是</w:t>
      </w:r>
      <w:r w:rsidRPr="00DA53AD">
        <w:rPr>
          <w:rFonts w:eastAsia="PMingLiU" w:cs="Tahoma"/>
          <w:color w:val="000000"/>
          <w:szCs w:val="18"/>
        </w:rPr>
        <w:t xml:space="preserve"> Lync Server 2010 CAL </w:t>
      </w:r>
      <w:r w:rsidRPr="00DA53AD">
        <w:rPr>
          <w:rFonts w:eastAsia="PMingLiU" w:cs="Tahoma"/>
          <w:color w:val="000000"/>
          <w:szCs w:val="18"/>
        </w:rPr>
        <w:t>的後續</w:t>
      </w:r>
      <w:r w:rsidRPr="00DA53AD">
        <w:rPr>
          <w:rFonts w:eastAsia="PMingLiU" w:cs="Tahoma"/>
          <w:color w:val="000000"/>
          <w:szCs w:val="18"/>
        </w:rPr>
        <w:t xml:space="preserve"> CAL</w:t>
      </w:r>
      <w:r w:rsidRPr="00DA53AD">
        <w:rPr>
          <w:rFonts w:eastAsia="PMingLiU" w:cs="Tahoma"/>
          <w:color w:val="000000"/>
          <w:szCs w:val="18"/>
        </w:rPr>
        <w:t>。</w:t>
      </w:r>
    </w:p>
    <w:p w:rsidR="00CD0D74" w:rsidRPr="00DA53AD" w:rsidRDefault="00CD0D74" w:rsidP="00CD0D74">
      <w:pPr>
        <w:ind w:left="720"/>
        <w:rPr>
          <w:rFonts w:eastAsia="PMingLiU" w:cs="Tahoma"/>
        </w:rPr>
      </w:pPr>
      <w:r w:rsidRPr="00DA53AD">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DA53AD" w:rsidTr="0057135E">
        <w:trPr>
          <w:trHeight w:val="332"/>
        </w:trPr>
        <w:tc>
          <w:tcPr>
            <w:tcW w:w="4500" w:type="dxa"/>
            <w:shd w:val="clear" w:color="auto" w:fill="FABF8F"/>
          </w:tcPr>
          <w:p w:rsidR="00CD0D74" w:rsidRPr="00DA53AD" w:rsidRDefault="00CD0D74" w:rsidP="0057135E">
            <w:pPr>
              <w:rPr>
                <w:rFonts w:eastAsia="PMingLiU" w:cs="Tahoma"/>
                <w:b/>
                <w:color w:val="000000"/>
                <w:szCs w:val="18"/>
              </w:rPr>
            </w:pPr>
            <w:r w:rsidRPr="00DA53AD">
              <w:rPr>
                <w:rFonts w:eastAsia="PMingLiU" w:cs="Tahoma"/>
                <w:b/>
                <w:color w:val="000000"/>
                <w:szCs w:val="18"/>
              </w:rPr>
              <w:t>Lync Server 2010 CAL</w:t>
            </w:r>
          </w:p>
        </w:tc>
        <w:tc>
          <w:tcPr>
            <w:tcW w:w="3600" w:type="dxa"/>
            <w:shd w:val="clear" w:color="auto" w:fill="FABF8F"/>
          </w:tcPr>
          <w:p w:rsidR="00CD0D74" w:rsidRPr="00DA53AD" w:rsidRDefault="00CD0D74" w:rsidP="0057135E">
            <w:pPr>
              <w:rPr>
                <w:rFonts w:eastAsia="PMingLiU" w:cs="Tahoma"/>
                <w:b/>
                <w:color w:val="000000"/>
                <w:szCs w:val="18"/>
              </w:rPr>
            </w:pPr>
            <w:r w:rsidRPr="00DA53AD">
              <w:rPr>
                <w:rFonts w:eastAsia="PMingLiU" w:cs="Tahoma"/>
                <w:b/>
                <w:color w:val="000000"/>
                <w:szCs w:val="18"/>
              </w:rPr>
              <w:t>後續版本</w:t>
            </w:r>
          </w:p>
        </w:tc>
      </w:tr>
      <w:tr w:rsidR="00CD0D74" w:rsidRPr="00DA53AD" w:rsidTr="0057135E">
        <w:trPr>
          <w:trHeight w:val="70"/>
        </w:trPr>
        <w:tc>
          <w:tcPr>
            <w:tcW w:w="45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 xml:space="preserve">Lync Server 2010 Plus CAL </w:t>
            </w:r>
          </w:p>
        </w:tc>
        <w:tc>
          <w:tcPr>
            <w:tcW w:w="36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Lync Server 2013 Plus CAL</w:t>
            </w:r>
          </w:p>
        </w:tc>
      </w:tr>
      <w:tr w:rsidR="00CD0D74" w:rsidRPr="00DA53AD" w:rsidTr="0057135E">
        <w:trPr>
          <w:trHeight w:val="70"/>
        </w:trPr>
        <w:tc>
          <w:tcPr>
            <w:tcW w:w="45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 xml:space="preserve">Lync Server 2010 Enterprise CAL </w:t>
            </w:r>
          </w:p>
        </w:tc>
        <w:tc>
          <w:tcPr>
            <w:tcW w:w="36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Lync Server 2013 Enterprise CAL</w:t>
            </w:r>
          </w:p>
        </w:tc>
      </w:tr>
      <w:tr w:rsidR="00CD0D74" w:rsidRPr="00DA53AD" w:rsidTr="0057135E">
        <w:trPr>
          <w:trHeight w:val="70"/>
        </w:trPr>
        <w:tc>
          <w:tcPr>
            <w:tcW w:w="45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 xml:space="preserve">Lync Server 2010 Standard CAL </w:t>
            </w:r>
          </w:p>
        </w:tc>
        <w:tc>
          <w:tcPr>
            <w:tcW w:w="3600" w:type="dxa"/>
            <w:shd w:val="clear" w:color="auto" w:fill="auto"/>
          </w:tcPr>
          <w:p w:rsidR="00CD0D74" w:rsidRPr="00DA53AD" w:rsidRDefault="00CD0D74" w:rsidP="0057135E">
            <w:pPr>
              <w:rPr>
                <w:rFonts w:eastAsia="PMingLiU" w:cs="Tahoma"/>
                <w:color w:val="000000"/>
                <w:szCs w:val="18"/>
              </w:rPr>
            </w:pPr>
            <w:r w:rsidRPr="00DA53AD">
              <w:rPr>
                <w:rFonts w:eastAsia="PMingLiU" w:cs="Tahoma"/>
                <w:color w:val="000000"/>
                <w:szCs w:val="18"/>
              </w:rPr>
              <w:t>Lync Server 2013 Standard CAL</w:t>
            </w:r>
          </w:p>
        </w:tc>
      </w:tr>
    </w:tbl>
    <w:p w:rsidR="004E0852" w:rsidRPr="00DA53AD" w:rsidRDefault="004E0852" w:rsidP="003D0252">
      <w:pPr>
        <w:rPr>
          <w:rFonts w:eastAsia="PMingLiU" w:cs="Tahoma"/>
        </w:rPr>
      </w:pPr>
    </w:p>
    <w:p w:rsidR="004E0852" w:rsidRPr="00DA53AD" w:rsidRDefault="004E0852" w:rsidP="0080323A">
      <w:pPr>
        <w:spacing w:after="60"/>
        <w:ind w:left="720"/>
        <w:rPr>
          <w:rFonts w:eastAsia="PMingLiU" w:cs="Tahoma"/>
        </w:rPr>
      </w:pPr>
      <w:r w:rsidRPr="00DA53AD">
        <w:rPr>
          <w:rFonts w:eastAsia="PMingLiU" w:cs="Tahoma"/>
          <w:b/>
          <w:color w:val="000000"/>
          <w:szCs w:val="18"/>
        </w:rPr>
        <w:t>Lync Server 2010 Enterprise External Connector</w:t>
      </w:r>
      <w:r w:rsidRPr="00DA53AD">
        <w:rPr>
          <w:rFonts w:eastAsia="PMingLiU" w:cs="Tahoma"/>
          <w:b/>
          <w:color w:val="000000"/>
          <w:szCs w:val="18"/>
        </w:rPr>
        <w:t>、</w:t>
      </w:r>
      <w:r w:rsidRPr="00DA53AD">
        <w:rPr>
          <w:rFonts w:eastAsia="PMingLiU" w:cs="Tahoma"/>
          <w:b/>
          <w:color w:val="000000"/>
          <w:szCs w:val="18"/>
        </w:rPr>
        <w:t xml:space="preserve">Lync Server 2010 Plus External Connector </w:t>
      </w:r>
      <w:r w:rsidRPr="00DA53AD">
        <w:rPr>
          <w:rFonts w:eastAsia="PMingLiU" w:cs="Tahoma"/>
          <w:b/>
          <w:color w:val="000000"/>
          <w:szCs w:val="18"/>
        </w:rPr>
        <w:t>和</w:t>
      </w:r>
      <w:r w:rsidRPr="00DA53AD">
        <w:rPr>
          <w:rFonts w:eastAsia="PMingLiU" w:cs="Tahoma"/>
          <w:b/>
          <w:color w:val="000000"/>
          <w:szCs w:val="18"/>
        </w:rPr>
        <w:t xml:space="preserve"> Lync Server 2010 Standard External Connector </w:t>
      </w:r>
      <w:r w:rsidRPr="00DA53AD">
        <w:rPr>
          <w:rFonts w:eastAsia="PMingLiU" w:cs="Tahoma"/>
          <w:b/>
          <w:color w:val="000000"/>
          <w:szCs w:val="18"/>
        </w:rPr>
        <w:t>客戶的使用權之授與</w:t>
      </w:r>
    </w:p>
    <w:p w:rsidR="004E0852" w:rsidRPr="00DA53AD" w:rsidRDefault="004E0852" w:rsidP="003D0252">
      <w:pPr>
        <w:ind w:left="720"/>
        <w:rPr>
          <w:rFonts w:eastAsia="PMingLiU" w:cs="Tahoma"/>
        </w:rPr>
      </w:pPr>
      <w:r w:rsidRPr="00DA53AD">
        <w:rPr>
          <w:rFonts w:eastAsia="PMingLiU" w:cs="Tahoma"/>
          <w:color w:val="000000"/>
          <w:szCs w:val="18"/>
        </w:rPr>
        <w:t xml:space="preserve">2010 </w:t>
      </w:r>
      <w:r w:rsidRPr="00DA53AD">
        <w:rPr>
          <w:rFonts w:eastAsia="PMingLiU" w:cs="Tahoma"/>
          <w:color w:val="000000"/>
          <w:szCs w:val="18"/>
        </w:rPr>
        <w:t>版的</w:t>
      </w:r>
      <w:r w:rsidRPr="00DA53AD">
        <w:rPr>
          <w:rFonts w:eastAsia="PMingLiU" w:cs="Tahoma"/>
          <w:color w:val="000000"/>
          <w:szCs w:val="18"/>
        </w:rPr>
        <w:t xml:space="preserve"> Lync Server Enterprise External Connector</w:t>
      </w:r>
      <w:r w:rsidRPr="00DA53AD">
        <w:rPr>
          <w:rFonts w:eastAsia="PMingLiU" w:cs="Tahoma"/>
          <w:color w:val="000000"/>
          <w:szCs w:val="18"/>
        </w:rPr>
        <w:t>、</w:t>
      </w:r>
      <w:r w:rsidRPr="00DA53AD">
        <w:rPr>
          <w:rFonts w:eastAsia="PMingLiU" w:cs="Tahoma"/>
          <w:color w:val="000000"/>
          <w:szCs w:val="18"/>
        </w:rPr>
        <w:t xml:space="preserve">Lync Server Plus External Connector </w:t>
      </w:r>
      <w:r w:rsidRPr="00DA53AD">
        <w:rPr>
          <w:rFonts w:eastAsia="PMingLiU" w:cs="Tahoma"/>
          <w:color w:val="000000"/>
          <w:szCs w:val="18"/>
        </w:rPr>
        <w:t>和</w:t>
      </w:r>
      <w:r w:rsidRPr="00DA53AD">
        <w:rPr>
          <w:rFonts w:eastAsia="PMingLiU" w:cs="Tahoma"/>
          <w:color w:val="000000"/>
          <w:szCs w:val="18"/>
        </w:rPr>
        <w:t xml:space="preserve"> Lync Server Standard External Connector </w:t>
      </w:r>
      <w:r w:rsidRPr="00DA53AD">
        <w:rPr>
          <w:rFonts w:eastAsia="PMingLiU" w:cs="Tahoma"/>
          <w:color w:val="000000"/>
          <w:szCs w:val="18"/>
        </w:rPr>
        <w:t>是這些使用權的最終版本。因此，自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日起，具備有效軟體保證範圍之</w:t>
      </w:r>
      <w:r w:rsidRPr="00DA53AD">
        <w:rPr>
          <w:rFonts w:eastAsia="PMingLiU" w:cs="Tahoma"/>
          <w:color w:val="000000"/>
          <w:szCs w:val="18"/>
        </w:rPr>
        <w:t xml:space="preserve"> Lync Server 2010 Enterprise External Connector</w:t>
      </w:r>
      <w:r w:rsidRPr="00DA53AD">
        <w:rPr>
          <w:rFonts w:eastAsia="PMingLiU" w:cs="Tahoma"/>
          <w:color w:val="000000"/>
          <w:szCs w:val="18"/>
        </w:rPr>
        <w:t>、</w:t>
      </w:r>
      <w:r w:rsidRPr="00DA53AD">
        <w:rPr>
          <w:rFonts w:eastAsia="PMingLiU" w:cs="Tahoma"/>
          <w:color w:val="000000"/>
          <w:szCs w:val="18"/>
        </w:rPr>
        <w:t xml:space="preserve">Lync Server 2010 Plus External Connector </w:t>
      </w:r>
      <w:r w:rsidRPr="00DA53AD">
        <w:rPr>
          <w:rFonts w:eastAsia="PMingLiU" w:cs="Tahoma"/>
          <w:color w:val="000000"/>
          <w:szCs w:val="18"/>
        </w:rPr>
        <w:t>或</w:t>
      </w:r>
      <w:r w:rsidRPr="00DA53AD">
        <w:rPr>
          <w:rFonts w:eastAsia="PMingLiU" w:cs="Tahoma"/>
          <w:color w:val="000000"/>
          <w:szCs w:val="18"/>
        </w:rPr>
        <w:t xml:space="preserve"> Lync</w:t>
      </w:r>
      <w:r w:rsidR="003D20B9">
        <w:rPr>
          <w:rFonts w:eastAsia="PMingLiU" w:cs="Tahoma"/>
          <w:color w:val="000000"/>
          <w:szCs w:val="18"/>
        </w:rPr>
        <w:t> </w:t>
      </w:r>
      <w:r w:rsidRPr="00DA53AD">
        <w:rPr>
          <w:rFonts w:eastAsia="PMingLiU" w:cs="Tahoma"/>
          <w:color w:val="000000"/>
          <w:szCs w:val="18"/>
        </w:rPr>
        <w:t xml:space="preserve">Server 2010 Standard External Connector </w:t>
      </w:r>
      <w:r w:rsidRPr="00DA53AD">
        <w:rPr>
          <w:rFonts w:eastAsia="PMingLiU" w:cs="Tahoma"/>
          <w:color w:val="000000"/>
          <w:szCs w:val="18"/>
        </w:rPr>
        <w:t>使用權的客戶，有資格享有下列使用權之授與。</w:t>
      </w:r>
    </w:p>
    <w:p w:rsidR="004E0852" w:rsidRPr="00DA53AD"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DA53AD" w:rsidTr="00BD1A6A">
        <w:trPr>
          <w:trHeight w:val="332"/>
        </w:trPr>
        <w:tc>
          <w:tcPr>
            <w:tcW w:w="4500" w:type="dxa"/>
            <w:shd w:val="clear" w:color="auto" w:fill="FABF8F"/>
          </w:tcPr>
          <w:p w:rsidR="00BD1A6A" w:rsidRPr="00DA53AD" w:rsidRDefault="00BD1A6A" w:rsidP="002C3AB1">
            <w:pPr>
              <w:rPr>
                <w:rFonts w:eastAsia="PMingLiU" w:cs="Tahoma"/>
                <w:b/>
                <w:color w:val="000000"/>
                <w:szCs w:val="18"/>
              </w:rPr>
            </w:pPr>
            <w:r w:rsidRPr="00DA53AD">
              <w:rPr>
                <w:rFonts w:eastAsia="PMingLiU" w:cs="Tahoma"/>
                <w:b/>
                <w:color w:val="000000"/>
                <w:szCs w:val="18"/>
              </w:rPr>
              <w:t>合格使用權</w:t>
            </w:r>
          </w:p>
        </w:tc>
        <w:tc>
          <w:tcPr>
            <w:tcW w:w="3600" w:type="dxa"/>
            <w:shd w:val="clear" w:color="auto" w:fill="FABF8F"/>
          </w:tcPr>
          <w:p w:rsidR="00BD1A6A" w:rsidRPr="00DA53AD" w:rsidRDefault="00BD1A6A" w:rsidP="002C3AB1">
            <w:pPr>
              <w:rPr>
                <w:rFonts w:eastAsia="PMingLiU" w:cs="Tahoma"/>
                <w:b/>
                <w:color w:val="000000"/>
                <w:szCs w:val="18"/>
              </w:rPr>
            </w:pPr>
            <w:r w:rsidRPr="00DA53AD">
              <w:rPr>
                <w:rFonts w:eastAsia="PMingLiU" w:cs="Tahoma"/>
                <w:b/>
                <w:color w:val="000000"/>
                <w:szCs w:val="18"/>
              </w:rPr>
              <w:t>免費使用權及利益</w:t>
            </w:r>
          </w:p>
        </w:tc>
      </w:tr>
      <w:tr w:rsidR="00BD1A6A" w:rsidRPr="00DA53AD" w:rsidTr="00BD1A6A">
        <w:trPr>
          <w:trHeight w:val="70"/>
        </w:trPr>
        <w:tc>
          <w:tcPr>
            <w:tcW w:w="45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Lync Server 2010 Enterprise External Connector</w:t>
            </w:r>
          </w:p>
        </w:tc>
        <w:tc>
          <w:tcPr>
            <w:tcW w:w="36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 xml:space="preserve">Lync Server 2013 </w:t>
            </w:r>
            <w:r w:rsidRPr="00DA53AD">
              <w:rPr>
                <w:rFonts w:eastAsia="PMingLiU" w:cs="Tahoma"/>
                <w:color w:val="000000"/>
                <w:szCs w:val="18"/>
              </w:rPr>
              <w:t>使用權</w:t>
            </w:r>
          </w:p>
        </w:tc>
      </w:tr>
      <w:tr w:rsidR="00BD1A6A" w:rsidRPr="00DA53AD" w:rsidTr="00BD1A6A">
        <w:trPr>
          <w:trHeight w:val="70"/>
        </w:trPr>
        <w:tc>
          <w:tcPr>
            <w:tcW w:w="45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Lync Server 2010 Plus External Connector</w:t>
            </w:r>
          </w:p>
        </w:tc>
        <w:tc>
          <w:tcPr>
            <w:tcW w:w="36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 xml:space="preserve">Lync Server 2013 </w:t>
            </w:r>
            <w:r w:rsidRPr="00DA53AD">
              <w:rPr>
                <w:rFonts w:eastAsia="PMingLiU" w:cs="Tahoma"/>
                <w:color w:val="000000"/>
                <w:szCs w:val="18"/>
              </w:rPr>
              <w:t>使用權</w:t>
            </w:r>
          </w:p>
        </w:tc>
      </w:tr>
      <w:tr w:rsidR="00BD1A6A" w:rsidRPr="00DA53AD" w:rsidTr="00BD1A6A">
        <w:trPr>
          <w:trHeight w:val="70"/>
        </w:trPr>
        <w:tc>
          <w:tcPr>
            <w:tcW w:w="45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Lync Server 2010 Standard External Connector</w:t>
            </w:r>
          </w:p>
        </w:tc>
        <w:tc>
          <w:tcPr>
            <w:tcW w:w="3600" w:type="dxa"/>
            <w:shd w:val="clear" w:color="auto" w:fill="auto"/>
          </w:tcPr>
          <w:p w:rsidR="00BD1A6A" w:rsidRPr="00DA53AD" w:rsidRDefault="00BD1A6A" w:rsidP="002C3AB1">
            <w:pPr>
              <w:rPr>
                <w:rFonts w:eastAsia="PMingLiU" w:cs="Tahoma"/>
                <w:color w:val="000000"/>
                <w:szCs w:val="18"/>
              </w:rPr>
            </w:pPr>
            <w:r w:rsidRPr="00DA53AD">
              <w:rPr>
                <w:rFonts w:eastAsia="PMingLiU" w:cs="Tahoma"/>
                <w:color w:val="000000"/>
                <w:szCs w:val="18"/>
              </w:rPr>
              <w:t xml:space="preserve">Lync Server 2013 </w:t>
            </w:r>
            <w:r w:rsidRPr="00DA53AD">
              <w:rPr>
                <w:rFonts w:eastAsia="PMingLiU" w:cs="Tahoma"/>
                <w:color w:val="000000"/>
                <w:szCs w:val="18"/>
              </w:rPr>
              <w:t>使用權</w:t>
            </w:r>
          </w:p>
        </w:tc>
      </w:tr>
    </w:tbl>
    <w:p w:rsidR="004E0852" w:rsidRPr="00DA53AD" w:rsidRDefault="004E0852" w:rsidP="004E0852">
      <w:pPr>
        <w:ind w:left="720"/>
        <w:jc w:val="both"/>
        <w:rPr>
          <w:rFonts w:eastAsia="PMingLiU" w:cs="Tahoma"/>
        </w:rPr>
      </w:pPr>
    </w:p>
    <w:p w:rsidR="004E0852" w:rsidRPr="00DA53AD" w:rsidRDefault="004E0852" w:rsidP="004E0852">
      <w:pPr>
        <w:ind w:left="720"/>
        <w:rPr>
          <w:rFonts w:eastAsia="PMingLiU" w:cs="Tahoma"/>
          <w:lang w:eastAsia="zh-TW"/>
        </w:rPr>
      </w:pPr>
      <w:r w:rsidRPr="00DA53AD">
        <w:rPr>
          <w:rFonts w:eastAsia="PMingLiU" w:cs="Tahoma"/>
          <w:color w:val="000000"/>
          <w:szCs w:val="18"/>
          <w:lang w:eastAsia="zh-TW"/>
        </w:rPr>
        <w:t>下列條款及條件適用於以上使用權之授與。</w:t>
      </w:r>
    </w:p>
    <w:p w:rsidR="004E0852" w:rsidRPr="00DA53AD" w:rsidRDefault="004E0852" w:rsidP="004E0852">
      <w:pPr>
        <w:ind w:left="720"/>
        <w:rPr>
          <w:rFonts w:eastAsia="PMingLiU" w:cs="Tahoma"/>
          <w:lang w:eastAsia="zh-TW"/>
        </w:rPr>
      </w:pPr>
    </w:p>
    <w:p w:rsidR="004E0852" w:rsidRPr="00DA53AD" w:rsidRDefault="004E0852" w:rsidP="00EE3CF0">
      <w:pPr>
        <w:numPr>
          <w:ilvl w:val="0"/>
          <w:numId w:val="100"/>
        </w:numPr>
        <w:spacing w:after="60"/>
        <w:ind w:left="1440"/>
        <w:rPr>
          <w:rFonts w:eastAsia="PMingLiU" w:cs="Tahoma"/>
          <w:lang w:eastAsia="zh-TW"/>
        </w:rPr>
      </w:pPr>
      <w:r w:rsidRPr="00DA53AD">
        <w:rPr>
          <w:rFonts w:eastAsia="PMingLiU" w:cs="Tahoma"/>
          <w:bCs/>
          <w:color w:val="000000"/>
          <w:szCs w:val="18"/>
          <w:u w:val="single"/>
          <w:lang w:eastAsia="zh-TW"/>
        </w:rPr>
        <w:t>移轉路徑</w:t>
      </w:r>
      <w:r w:rsidRPr="001460DA">
        <w:rPr>
          <w:rFonts w:eastAsia="PMingLiU" w:cs="Tahoma"/>
          <w:color w:val="000000"/>
          <w:szCs w:val="18"/>
          <w:lang w:eastAsia="zh-TW"/>
        </w:rPr>
        <w:t>：</w:t>
      </w:r>
      <w:r w:rsidRPr="00DA53AD">
        <w:rPr>
          <w:rFonts w:eastAsia="PMingLiU" w:cs="Tahoma"/>
          <w:color w:val="000000"/>
          <w:szCs w:val="18"/>
          <w:lang w:eastAsia="zh-TW"/>
        </w:rPr>
        <w:t>自</w:t>
      </w:r>
      <w:r w:rsidRPr="00DA53AD">
        <w:rPr>
          <w:rFonts w:eastAsia="PMingLiU" w:cs="Tahoma"/>
          <w:color w:val="000000"/>
          <w:szCs w:val="18"/>
          <w:lang w:eastAsia="zh-TW"/>
        </w:rPr>
        <w:t xml:space="preserve"> 2012 </w:t>
      </w:r>
      <w:r w:rsidRPr="00DA53AD">
        <w:rPr>
          <w:rFonts w:eastAsia="PMingLiU" w:cs="Tahoma"/>
          <w:color w:val="000000"/>
          <w:szCs w:val="18"/>
          <w:lang w:eastAsia="zh-TW"/>
        </w:rPr>
        <w:t>年</w:t>
      </w:r>
      <w:r w:rsidRPr="00DA53AD">
        <w:rPr>
          <w:rFonts w:eastAsia="PMingLiU" w:cs="Tahoma"/>
          <w:color w:val="000000"/>
          <w:szCs w:val="18"/>
          <w:lang w:eastAsia="zh-TW"/>
        </w:rPr>
        <w:t xml:space="preserve"> 12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日起至</w:t>
      </w:r>
      <w:r w:rsidRPr="00DA53AD">
        <w:rPr>
          <w:rFonts w:eastAsia="PMingLiU" w:cs="Tahoma"/>
          <w:color w:val="000000"/>
          <w:szCs w:val="18"/>
          <w:lang w:eastAsia="zh-TW"/>
        </w:rPr>
        <w:t xml:space="preserve"> Lync Server 2013 </w:t>
      </w:r>
      <w:r w:rsidRPr="00DA53AD">
        <w:rPr>
          <w:rFonts w:eastAsia="PMingLiU" w:cs="Tahoma"/>
          <w:color w:val="000000"/>
          <w:szCs w:val="18"/>
          <w:lang w:eastAsia="zh-TW"/>
        </w:rPr>
        <w:t>發行為止，具備特定合格使用權之有效軟體保證範圍的客戶，有資格依據免費使用權升級為</w:t>
      </w:r>
      <w:r w:rsidRPr="00DA53AD">
        <w:rPr>
          <w:rFonts w:eastAsia="PMingLiU" w:cs="Tahoma"/>
          <w:color w:val="000000"/>
          <w:szCs w:val="18"/>
          <w:lang w:eastAsia="zh-TW"/>
        </w:rPr>
        <w:t xml:space="preserve"> Lync Server 2013 </w:t>
      </w:r>
      <w:r w:rsidRPr="00DA53AD">
        <w:rPr>
          <w:rFonts w:eastAsia="PMingLiU" w:cs="Tahoma"/>
          <w:color w:val="000000"/>
          <w:szCs w:val="18"/>
          <w:lang w:eastAsia="zh-TW"/>
        </w:rPr>
        <w:t>軟體並依據客戶之對應的合格</w:t>
      </w:r>
      <w:r w:rsidRPr="00DA53AD">
        <w:rPr>
          <w:rFonts w:eastAsia="PMingLiU" w:cs="Tahoma"/>
          <w:color w:val="000000"/>
          <w:szCs w:val="18"/>
          <w:lang w:eastAsia="zh-TW"/>
        </w:rPr>
        <w:t xml:space="preserve"> External Connector </w:t>
      </w:r>
      <w:r w:rsidRPr="00DA53AD">
        <w:rPr>
          <w:rFonts w:eastAsia="PMingLiU" w:cs="Tahoma"/>
          <w:color w:val="000000"/>
          <w:szCs w:val="18"/>
          <w:lang w:eastAsia="zh-TW"/>
        </w:rPr>
        <w:t>使用權，使用它來替代</w:t>
      </w:r>
      <w:r w:rsidRPr="00DA53AD">
        <w:rPr>
          <w:rFonts w:eastAsia="PMingLiU" w:cs="Tahoma"/>
          <w:color w:val="000000"/>
          <w:szCs w:val="18"/>
          <w:lang w:eastAsia="zh-TW"/>
        </w:rPr>
        <w:t xml:space="preserve"> Lync Server 2010 </w:t>
      </w:r>
      <w:r w:rsidRPr="00DA53AD">
        <w:rPr>
          <w:rFonts w:eastAsia="PMingLiU" w:cs="Tahoma"/>
          <w:color w:val="000000"/>
          <w:szCs w:val="18"/>
          <w:lang w:eastAsia="zh-TW"/>
        </w:rPr>
        <w:t>軟體。</w:t>
      </w:r>
    </w:p>
    <w:p w:rsidR="004E0852" w:rsidRPr="00DA53AD" w:rsidRDefault="004E0852" w:rsidP="00EE3CF0">
      <w:pPr>
        <w:numPr>
          <w:ilvl w:val="0"/>
          <w:numId w:val="100"/>
        </w:numPr>
        <w:spacing w:after="60"/>
        <w:ind w:left="1440"/>
        <w:rPr>
          <w:rFonts w:eastAsia="PMingLiU" w:cs="Tahoma"/>
          <w:lang w:eastAsia="zh-TW"/>
        </w:rPr>
      </w:pPr>
      <w:r w:rsidRPr="00DA53AD">
        <w:rPr>
          <w:rFonts w:eastAsia="PMingLiU" w:cs="Tahoma"/>
          <w:color w:val="000000"/>
          <w:szCs w:val="18"/>
          <w:u w:val="single"/>
          <w:lang w:eastAsia="zh-TW"/>
        </w:rPr>
        <w:t>使用權利</w:t>
      </w:r>
      <w:r w:rsidRPr="00DA53AD">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rsidR="004E0852" w:rsidRPr="00DA53AD" w:rsidRDefault="004E0852" w:rsidP="003D0252">
      <w:pPr>
        <w:numPr>
          <w:ilvl w:val="0"/>
          <w:numId w:val="8"/>
        </w:numPr>
        <w:spacing w:after="60"/>
        <w:ind w:left="1440"/>
        <w:rPr>
          <w:rFonts w:eastAsia="PMingLiU" w:cs="Tahoma"/>
          <w:lang w:eastAsia="zh-TW"/>
        </w:rPr>
      </w:pPr>
      <w:r w:rsidRPr="00DA53AD">
        <w:rPr>
          <w:rFonts w:eastAsia="PMingLiU" w:cs="Tahoma"/>
          <w:color w:val="000000"/>
          <w:szCs w:val="18"/>
          <w:u w:val="single"/>
          <w:lang w:eastAsia="zh-TW"/>
        </w:rPr>
        <w:t>使用權及軟體保證</w:t>
      </w:r>
      <w:r w:rsidRPr="00DA53AD">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4E0852" w:rsidRPr="00DA53AD" w:rsidRDefault="004E0852" w:rsidP="00EE3CF0">
      <w:pPr>
        <w:numPr>
          <w:ilvl w:val="0"/>
          <w:numId w:val="101"/>
        </w:numPr>
        <w:spacing w:after="60"/>
        <w:ind w:left="1440"/>
        <w:rPr>
          <w:rFonts w:eastAsia="PMingLiU" w:cs="Tahoma"/>
        </w:rPr>
      </w:pPr>
      <w:r w:rsidRPr="00DA53AD">
        <w:rPr>
          <w:rFonts w:eastAsia="PMingLiU" w:cs="Tahoma"/>
          <w:color w:val="000000"/>
          <w:szCs w:val="18"/>
          <w:u w:val="single"/>
        </w:rPr>
        <w:t>校正</w:t>
      </w:r>
      <w:r w:rsidRPr="001460DA">
        <w:rPr>
          <w:rFonts w:eastAsia="PMingLiU" w:cs="Tahoma"/>
          <w:color w:val="000000"/>
          <w:szCs w:val="18"/>
        </w:rPr>
        <w:t>：</w:t>
      </w:r>
      <w:r w:rsidRPr="00DA53AD">
        <w:rPr>
          <w:rFonts w:eastAsia="PMingLiU" w:cs="Tahoma"/>
          <w:color w:val="000000"/>
          <w:szCs w:val="18"/>
        </w:rPr>
        <w:t>如上所述，針對有資格取得這些免費使用權及權利的</w:t>
      </w:r>
      <w:r w:rsidRPr="00DA53AD">
        <w:rPr>
          <w:rFonts w:eastAsia="PMingLiU" w:cs="Tahoma"/>
          <w:color w:val="000000"/>
          <w:szCs w:val="18"/>
        </w:rPr>
        <w:t xml:space="preserve"> Enterprise </w:t>
      </w:r>
      <w:r w:rsidRPr="00DA53AD">
        <w:rPr>
          <w:rFonts w:eastAsia="PMingLiU" w:cs="Tahoma"/>
          <w:color w:val="000000"/>
          <w:szCs w:val="18"/>
        </w:rPr>
        <w:t>合約客戶，視同客戶之年度校正程序而取得之</w:t>
      </w:r>
      <w:r w:rsidRPr="00DA53AD">
        <w:rPr>
          <w:rFonts w:eastAsia="PMingLiU" w:cs="Tahoma"/>
          <w:color w:val="000000"/>
          <w:szCs w:val="18"/>
        </w:rPr>
        <w:t xml:space="preserve"> Lync Server 2010 Enterprise External Connector</w:t>
      </w:r>
      <w:r w:rsidRPr="00DA53AD">
        <w:rPr>
          <w:rFonts w:eastAsia="PMingLiU" w:cs="Tahoma"/>
          <w:color w:val="000000"/>
          <w:szCs w:val="18"/>
        </w:rPr>
        <w:t>、</w:t>
      </w:r>
      <w:r w:rsidRPr="00DA53AD">
        <w:rPr>
          <w:rFonts w:eastAsia="PMingLiU" w:cs="Tahoma"/>
          <w:color w:val="000000"/>
          <w:szCs w:val="18"/>
        </w:rPr>
        <w:t xml:space="preserve">Lync Server 2010 Plus External Connector </w:t>
      </w:r>
      <w:r w:rsidRPr="00DA53AD">
        <w:rPr>
          <w:rFonts w:eastAsia="PMingLiU" w:cs="Tahoma"/>
          <w:color w:val="000000"/>
          <w:szCs w:val="18"/>
        </w:rPr>
        <w:t>和</w:t>
      </w:r>
      <w:r w:rsidRPr="00DA53AD">
        <w:rPr>
          <w:rFonts w:eastAsia="PMingLiU" w:cs="Tahoma"/>
          <w:color w:val="000000"/>
          <w:szCs w:val="18"/>
        </w:rPr>
        <w:t xml:space="preserve"> Lync Server 2010 Standard External Connector </w:t>
      </w:r>
      <w:r w:rsidRPr="00DA53AD">
        <w:rPr>
          <w:rFonts w:eastAsia="PMingLiU" w:cs="Tahoma"/>
          <w:color w:val="000000"/>
          <w:szCs w:val="18"/>
        </w:rPr>
        <w:t>使用權也是合格使用權。</w:t>
      </w:r>
    </w:p>
    <w:p w:rsidR="004E0852" w:rsidRPr="00DA53AD" w:rsidRDefault="003D0252" w:rsidP="00EE3CF0">
      <w:pPr>
        <w:numPr>
          <w:ilvl w:val="0"/>
          <w:numId w:val="101"/>
        </w:numPr>
        <w:spacing w:after="60"/>
        <w:ind w:left="1440"/>
        <w:rPr>
          <w:rFonts w:eastAsia="PMingLiU" w:cs="Tahoma"/>
          <w:lang w:eastAsia="zh-TW"/>
        </w:rPr>
      </w:pPr>
      <w:r w:rsidRPr="00DA53AD">
        <w:rPr>
          <w:rFonts w:eastAsia="PMingLiU" w:cs="Tahoma"/>
          <w:color w:val="000000"/>
          <w:szCs w:val="18"/>
          <w:u w:val="single"/>
        </w:rPr>
        <w:t>訂閱合約</w:t>
      </w:r>
      <w:r w:rsidRPr="001460DA">
        <w:rPr>
          <w:rFonts w:eastAsia="PMingLiU" w:cs="Tahoma"/>
          <w:color w:val="000000"/>
          <w:szCs w:val="18"/>
        </w:rPr>
        <w:t>：</w:t>
      </w:r>
      <w:r w:rsidRPr="00DA53AD">
        <w:rPr>
          <w:rFonts w:eastAsia="PMingLiU" w:cs="Tahoma"/>
          <w:color w:val="000000"/>
          <w:szCs w:val="18"/>
        </w:rPr>
        <w:t>針對</w:t>
      </w:r>
      <w:r w:rsidRPr="00DA53AD">
        <w:rPr>
          <w:rFonts w:eastAsia="PMingLiU" w:cs="Tahoma"/>
          <w:color w:val="000000"/>
          <w:szCs w:val="18"/>
        </w:rPr>
        <w:t xml:space="preserve"> Enterprise Subscription</w:t>
      </w:r>
      <w:r w:rsidRPr="00DA53AD">
        <w:rPr>
          <w:rFonts w:eastAsia="PMingLiU" w:cs="Tahoma"/>
          <w:color w:val="000000"/>
          <w:szCs w:val="18"/>
        </w:rPr>
        <w:t>、</w:t>
      </w:r>
      <w:r w:rsidRPr="00DA53AD">
        <w:rPr>
          <w:rFonts w:eastAsia="PMingLiU" w:cs="Tahoma"/>
          <w:szCs w:val="18"/>
        </w:rPr>
        <w:t>Open Value Subscription</w:t>
      </w:r>
      <w:r w:rsidRPr="00DA53AD">
        <w:rPr>
          <w:rFonts w:eastAsia="PMingLiU" w:cs="Tahoma"/>
          <w:szCs w:val="18"/>
        </w:rPr>
        <w:t>、</w:t>
      </w:r>
      <w:r w:rsidRPr="00DA53AD">
        <w:rPr>
          <w:rFonts w:eastAsia="PMingLiU" w:cs="Tahoma"/>
          <w:szCs w:val="18"/>
        </w:rPr>
        <w:t xml:space="preserve">Campus </w:t>
      </w:r>
      <w:r w:rsidRPr="00DA53AD">
        <w:rPr>
          <w:rFonts w:eastAsia="PMingLiU" w:cs="Tahoma"/>
          <w:szCs w:val="18"/>
        </w:rPr>
        <w:t>及</w:t>
      </w:r>
      <w:r w:rsidRPr="00DA53AD">
        <w:rPr>
          <w:rFonts w:eastAsia="PMingLiU" w:cs="Tahoma"/>
          <w:szCs w:val="18"/>
        </w:rPr>
        <w:t xml:space="preserve"> School</w:t>
      </w:r>
      <w:r w:rsidRPr="00DA53AD">
        <w:rPr>
          <w:rFonts w:eastAsia="PMingLiU" w:cs="Tahoma"/>
          <w:szCs w:val="18"/>
        </w:rPr>
        <w:t>、</w:t>
      </w:r>
      <w:r w:rsidRPr="00DA53AD">
        <w:rPr>
          <w:rFonts w:eastAsia="PMingLiU" w:cs="Tahoma"/>
          <w:szCs w:val="18"/>
        </w:rPr>
        <w:t xml:space="preserve">Enrollment for Education Solutions </w:t>
      </w:r>
      <w:r w:rsidRPr="00DA53AD">
        <w:rPr>
          <w:rFonts w:eastAsia="PMingLiU" w:cs="Tahoma"/>
          <w:szCs w:val="18"/>
        </w:rPr>
        <w:t>和</w:t>
      </w:r>
      <w:r w:rsidRPr="00DA53AD">
        <w:rPr>
          <w:rFonts w:eastAsia="PMingLiU" w:cs="Tahoma"/>
          <w:szCs w:val="18"/>
        </w:rPr>
        <w:t xml:space="preserve"> Open Value Subscription—</w:t>
      </w:r>
      <w:r w:rsidRPr="00DA53AD">
        <w:rPr>
          <w:rFonts w:eastAsia="PMingLiU" w:cs="Tahoma"/>
          <w:szCs w:val="18"/>
        </w:rPr>
        <w:t>教育解決方案，依相同的條件</w:t>
      </w:r>
      <w:r w:rsidRPr="00DA53AD">
        <w:rPr>
          <w:rFonts w:eastAsia="PMingLiU" w:cs="Tahoma"/>
          <w:color w:val="000000"/>
          <w:szCs w:val="18"/>
        </w:rPr>
        <w:t>暫時授與相同的權利，直到其目前的</w:t>
      </w:r>
      <w:r w:rsidRPr="00DA53AD">
        <w:rPr>
          <w:rFonts w:eastAsia="PMingLiU" w:cs="Tahoma"/>
          <w:color w:val="000000"/>
          <w:szCs w:val="18"/>
        </w:rPr>
        <w:t xml:space="preserve"> Enrollment </w:t>
      </w:r>
      <w:r w:rsidRPr="00DA53AD">
        <w:rPr>
          <w:rFonts w:eastAsia="PMingLiU" w:cs="Tahoma"/>
          <w:color w:val="000000"/>
          <w:szCs w:val="18"/>
        </w:rPr>
        <w:t>有效期限結束為止</w:t>
      </w:r>
      <w:r w:rsidRPr="00DA53AD">
        <w:rPr>
          <w:rFonts w:eastAsia="PMingLiU" w:cs="Tahoma"/>
          <w:color w:val="000000"/>
          <w:szCs w:val="18"/>
        </w:rPr>
        <w:t xml:space="preserve"> (</w:t>
      </w:r>
      <w:r w:rsidRPr="00DA53AD">
        <w:rPr>
          <w:rFonts w:eastAsia="PMingLiU" w:cs="Tahoma"/>
          <w:color w:val="000000"/>
          <w:szCs w:val="18"/>
        </w:rPr>
        <w:t>或若為</w:t>
      </w:r>
      <w:r w:rsidRPr="00DA53AD">
        <w:rPr>
          <w:rFonts w:eastAsia="PMingLiU" w:cs="Tahoma"/>
          <w:color w:val="000000"/>
          <w:szCs w:val="18"/>
        </w:rPr>
        <w:t xml:space="preserve"> Open Value</w:t>
      </w:r>
      <w:r w:rsidRPr="00DA53AD">
        <w:rPr>
          <w:rFonts w:eastAsia="PMingLiU" w:cs="Tahoma"/>
          <w:color w:val="000000"/>
          <w:szCs w:val="18"/>
        </w:rPr>
        <w:t>，則為合約期間結束為止</w:t>
      </w:r>
      <w:r w:rsidRPr="00DA53AD">
        <w:rPr>
          <w:rFonts w:eastAsia="PMingLiU" w:cs="Tahoma"/>
          <w:color w:val="000000"/>
          <w:szCs w:val="18"/>
        </w:rPr>
        <w:t>)</w:t>
      </w:r>
      <w:r w:rsidRPr="00DA53AD">
        <w:rPr>
          <w:rFonts w:eastAsia="PMingLiU" w:cs="Tahoma"/>
          <w:color w:val="000000"/>
          <w:szCs w:val="18"/>
        </w:rPr>
        <w:t>。</w:t>
      </w:r>
      <w:r w:rsidRPr="00DA53AD">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4E0852" w:rsidRPr="00DA53AD" w:rsidRDefault="004E0852" w:rsidP="00EE3CF0">
      <w:pPr>
        <w:numPr>
          <w:ilvl w:val="0"/>
          <w:numId w:val="102"/>
        </w:numPr>
        <w:spacing w:after="60"/>
        <w:ind w:left="1440"/>
        <w:rPr>
          <w:rFonts w:eastAsia="PMingLiU" w:cs="Tahoma"/>
        </w:rPr>
      </w:pPr>
      <w:r w:rsidRPr="00DA53AD">
        <w:rPr>
          <w:rFonts w:eastAsia="PMingLiU" w:cs="Tahoma"/>
          <w:szCs w:val="18"/>
          <w:u w:val="single"/>
        </w:rPr>
        <w:t xml:space="preserve">Campus </w:t>
      </w:r>
      <w:r w:rsidRPr="00DA53AD">
        <w:rPr>
          <w:rFonts w:eastAsia="PMingLiU" w:cs="Tahoma"/>
          <w:szCs w:val="18"/>
          <w:u w:val="single"/>
        </w:rPr>
        <w:t>和</w:t>
      </w:r>
      <w:r w:rsidRPr="00DA53AD">
        <w:rPr>
          <w:rFonts w:eastAsia="PMingLiU" w:cs="Tahoma"/>
          <w:szCs w:val="18"/>
          <w:u w:val="single"/>
        </w:rPr>
        <w:t xml:space="preserve"> School </w:t>
      </w:r>
      <w:r w:rsidRPr="00DA53AD">
        <w:rPr>
          <w:rFonts w:eastAsia="PMingLiU" w:cs="Tahoma"/>
          <w:szCs w:val="18"/>
          <w:u w:val="single"/>
        </w:rPr>
        <w:t>合約轉換</w:t>
      </w:r>
      <w:r w:rsidRPr="001460DA">
        <w:rPr>
          <w:rFonts w:eastAsia="PMingLiU" w:cs="Tahoma"/>
          <w:szCs w:val="18"/>
        </w:rPr>
        <w:t>：</w:t>
      </w:r>
      <w:r w:rsidRPr="00DA53AD">
        <w:rPr>
          <w:rFonts w:eastAsia="PMingLiU" w:cs="Tahoma"/>
          <w:szCs w:val="18"/>
        </w:rPr>
        <w:t>針對於期間內從</w:t>
      </w:r>
      <w:r w:rsidRPr="00DA53AD">
        <w:rPr>
          <w:rFonts w:eastAsia="PMingLiU" w:cs="Tahoma"/>
          <w:szCs w:val="18"/>
        </w:rPr>
        <w:t xml:space="preserve"> Campus </w:t>
      </w:r>
      <w:r w:rsidRPr="00DA53AD">
        <w:rPr>
          <w:rFonts w:eastAsia="PMingLiU" w:cs="Tahoma"/>
          <w:szCs w:val="18"/>
        </w:rPr>
        <w:t>和</w:t>
      </w:r>
      <w:r w:rsidRPr="00DA53AD">
        <w:rPr>
          <w:rFonts w:eastAsia="PMingLiU" w:cs="Tahoma"/>
          <w:szCs w:val="18"/>
        </w:rPr>
        <w:t xml:space="preserve"> School </w:t>
      </w:r>
      <w:r w:rsidRPr="00DA53AD">
        <w:rPr>
          <w:rFonts w:eastAsia="PMingLiU" w:cs="Tahoma"/>
          <w:szCs w:val="18"/>
        </w:rPr>
        <w:t>合約轉換為</w:t>
      </w:r>
      <w:r w:rsidRPr="00DA53AD">
        <w:rPr>
          <w:rFonts w:eastAsia="PMingLiU" w:cs="Tahoma"/>
          <w:szCs w:val="18"/>
        </w:rPr>
        <w:t xml:space="preserve"> Enrollment for Education Solutions </w:t>
      </w:r>
      <w:r w:rsidRPr="00DA53AD">
        <w:rPr>
          <w:rFonts w:eastAsia="PMingLiU" w:cs="Tahoma"/>
          <w:szCs w:val="18"/>
        </w:rPr>
        <w:t>或</w:t>
      </w:r>
      <w:r w:rsidRPr="00DA53AD">
        <w:rPr>
          <w:rFonts w:eastAsia="PMingLiU" w:cs="Tahoma"/>
          <w:szCs w:val="18"/>
        </w:rPr>
        <w:t xml:space="preserve"> Open Value Subscription—</w:t>
      </w:r>
      <w:r w:rsidRPr="00DA53AD">
        <w:rPr>
          <w:rFonts w:eastAsia="PMingLiU" w:cs="Tahoma"/>
          <w:szCs w:val="18"/>
        </w:rPr>
        <w:t>教育解決方案合約，但同時維持持續的訂閱範圍的客戶：</w:t>
      </w:r>
    </w:p>
    <w:p w:rsidR="004E0852" w:rsidRPr="001460DA" w:rsidRDefault="004E0852" w:rsidP="00EE3CF0">
      <w:pPr>
        <w:pStyle w:val="ListParagraph"/>
        <w:numPr>
          <w:ilvl w:val="0"/>
          <w:numId w:val="86"/>
        </w:numPr>
        <w:spacing w:after="60"/>
        <w:ind w:left="1980"/>
        <w:contextualSpacing w:val="0"/>
        <w:rPr>
          <w:rFonts w:ascii="Tahoma" w:eastAsia="PMingLiU" w:hAnsi="Tahoma" w:cs="Tahoma"/>
          <w:sz w:val="18"/>
          <w:szCs w:val="18"/>
        </w:rPr>
      </w:pPr>
      <w:r w:rsidRPr="001460DA">
        <w:rPr>
          <w:rFonts w:ascii="Tahoma" w:eastAsia="PMingLiU" w:hAnsi="Tahoma" w:cs="Tahoma"/>
          <w:sz w:val="18"/>
          <w:szCs w:val="18"/>
        </w:rPr>
        <w:lastRenderedPageBreak/>
        <w:t>依相同的條件暫時授與相同的權利，直到其</w:t>
      </w:r>
      <w:r w:rsidRPr="001460DA">
        <w:rPr>
          <w:rFonts w:ascii="Tahoma" w:eastAsia="PMingLiU" w:hAnsi="Tahoma" w:cs="Tahoma"/>
          <w:sz w:val="18"/>
          <w:szCs w:val="18"/>
        </w:rPr>
        <w:t xml:space="preserve"> Enrollment for Education Solutions </w:t>
      </w:r>
      <w:r w:rsidRPr="001460DA">
        <w:rPr>
          <w:rFonts w:ascii="Tahoma" w:eastAsia="PMingLiU" w:hAnsi="Tahoma" w:cs="Tahoma"/>
          <w:sz w:val="18"/>
          <w:szCs w:val="18"/>
        </w:rPr>
        <w:t>或</w:t>
      </w:r>
      <w:r w:rsidRPr="001460DA">
        <w:rPr>
          <w:rFonts w:ascii="Tahoma" w:eastAsia="PMingLiU" w:hAnsi="Tahoma" w:cs="Tahoma"/>
          <w:sz w:val="18"/>
          <w:szCs w:val="18"/>
        </w:rPr>
        <w:t xml:space="preserve"> Open Value Subscription—</w:t>
      </w:r>
      <w:r w:rsidRPr="001460DA">
        <w:rPr>
          <w:rFonts w:ascii="Tahoma" w:eastAsia="PMingLiU" w:hAnsi="Tahoma" w:cs="Tahoma"/>
          <w:sz w:val="18"/>
          <w:szCs w:val="18"/>
        </w:rPr>
        <w:t>教育解決方案各自屆滿為止。</w:t>
      </w:r>
    </w:p>
    <w:p w:rsidR="00BA1490" w:rsidRPr="001460DA" w:rsidRDefault="004E0852" w:rsidP="00EE3CF0">
      <w:pPr>
        <w:pStyle w:val="ListParagraph"/>
        <w:numPr>
          <w:ilvl w:val="0"/>
          <w:numId w:val="86"/>
        </w:numPr>
        <w:spacing w:after="60"/>
        <w:ind w:left="1980"/>
        <w:contextualSpacing w:val="0"/>
        <w:rPr>
          <w:rFonts w:ascii="Tahoma" w:eastAsia="PMingLiU" w:hAnsi="Tahoma" w:cs="Tahoma"/>
          <w:sz w:val="18"/>
          <w:szCs w:val="18"/>
        </w:rPr>
      </w:pPr>
      <w:r w:rsidRPr="001460DA">
        <w:rPr>
          <w:rFonts w:ascii="Tahoma" w:eastAsia="PMingLiU" w:hAnsi="Tahoma" w:cs="Tahoma"/>
          <w:sz w:val="18"/>
          <w:szCs w:val="18"/>
        </w:rPr>
        <w:t>這些權利只有執行買斷選項才會成為永久有效，且其仍受客戶之授權合約的所有條款及條件所拘束。</w:t>
      </w:r>
      <w:bookmarkStart w:id="1318" w:name="_66_Lync_Server"/>
      <w:bookmarkStart w:id="1319" w:name="_Toc336338327"/>
      <w:bookmarkStart w:id="1320" w:name="Srv_57OfficeCommSvrOnlineStd"/>
      <w:bookmarkEnd w:id="1318"/>
    </w:p>
    <w:p w:rsidR="00586FCE" w:rsidRPr="00DA53AD" w:rsidRDefault="00586FCE" w:rsidP="003D0252">
      <w:pPr>
        <w:rPr>
          <w:rFonts w:eastAsia="PMingLiU" w:cs="Tahoma"/>
          <w:lang w:eastAsia="zh-TW"/>
        </w:rPr>
      </w:pPr>
      <w:bookmarkStart w:id="1321" w:name="Srv_56MicrosoftDynamicsCRM2011"/>
      <w:bookmarkStart w:id="1322" w:name="Srv_67MicrosoftDynamicsCRM2011"/>
    </w:p>
    <w:p w:rsidR="002512D3" w:rsidRPr="00DA53AD" w:rsidRDefault="002512D3">
      <w:pPr>
        <w:rPr>
          <w:rFonts w:eastAsia="PMingLiU" w:cs="Tahoma"/>
          <w:lang w:eastAsia="zh-TW"/>
        </w:rPr>
      </w:pPr>
    </w:p>
    <w:p w:rsidR="00253288" w:rsidRPr="00DA53AD" w:rsidRDefault="0099402E" w:rsidP="00D47417">
      <w:pPr>
        <w:pStyle w:val="Heading3"/>
        <w:rPr>
          <w:rFonts w:ascii="Tahoma" w:eastAsia="PMingLiU" w:hAnsi="Tahoma" w:cs="Tahoma"/>
        </w:rPr>
      </w:pPr>
      <w:bookmarkStart w:id="1323" w:name="_65_Microsoft_Dynamics"/>
      <w:bookmarkStart w:id="1324" w:name="_Toc352109583"/>
      <w:bookmarkEnd w:id="1323"/>
      <w:r w:rsidRPr="00DA53AD">
        <w:rPr>
          <w:rFonts w:ascii="Tahoma" w:eastAsia="PMingLiU" w:hAnsi="Tahoma" w:cs="Tahoma"/>
          <w:color w:val="F66400"/>
          <w:sz w:val="22"/>
          <w:vertAlign w:val="superscript"/>
        </w:rPr>
        <w:t>65</w:t>
      </w:r>
      <w:r w:rsidRPr="00DA53AD">
        <w:rPr>
          <w:rFonts w:ascii="Tahoma" w:eastAsia="PMingLiU" w:hAnsi="Tahoma" w:cs="Tahoma"/>
          <w:color w:val="F66400"/>
          <w:sz w:val="22"/>
        </w:rPr>
        <w:t xml:space="preserve"> Microsoft Dynamics AX 2012</w:t>
      </w:r>
      <w:bookmarkEnd w:id="1319"/>
      <w:r w:rsidRPr="00DA53AD">
        <w:rPr>
          <w:rFonts w:ascii="Tahoma" w:eastAsia="PMingLiU" w:hAnsi="Tahoma" w:cs="Tahoma"/>
          <w:color w:val="F66400"/>
          <w:sz w:val="22"/>
        </w:rPr>
        <w:t xml:space="preserve"> R2</w:t>
      </w:r>
      <w:bookmarkEnd w:id="1324"/>
    </w:p>
    <w:p w:rsidR="003D0252" w:rsidRPr="00DA53AD" w:rsidRDefault="003D0252" w:rsidP="003D0252">
      <w:pPr>
        <w:rPr>
          <w:rFonts w:eastAsia="PMingLiU" w:cs="Tahoma"/>
        </w:rPr>
      </w:pPr>
    </w:p>
    <w:p w:rsidR="00047874" w:rsidRPr="00DA53AD" w:rsidRDefault="00860CF0" w:rsidP="007B699C">
      <w:pPr>
        <w:spacing w:after="60"/>
        <w:ind w:left="734" w:hanging="14"/>
        <w:rPr>
          <w:rFonts w:eastAsia="PMingLiU" w:cs="Tahoma"/>
        </w:rPr>
      </w:pPr>
      <w:r w:rsidRPr="00DA53AD">
        <w:rPr>
          <w:rFonts w:eastAsia="PMingLiU" w:cs="Tahoma"/>
          <w:b/>
          <w:bCs/>
          <w:szCs w:val="20"/>
        </w:rPr>
        <w:t>當地語系化及翻譯</w:t>
      </w:r>
    </w:p>
    <w:p w:rsidR="00253288" w:rsidRPr="00DA53AD" w:rsidRDefault="00047874" w:rsidP="00737831">
      <w:pPr>
        <w:ind w:left="734" w:hanging="14"/>
        <w:rPr>
          <w:rFonts w:eastAsia="PMingLiU" w:cs="Tahoma"/>
        </w:rPr>
      </w:pPr>
      <w:r w:rsidRPr="00DA53AD">
        <w:rPr>
          <w:rFonts w:eastAsia="PMingLiU" w:cs="Tahoma"/>
          <w:color w:val="000000"/>
          <w:szCs w:val="20"/>
        </w:rPr>
        <w:t xml:space="preserve">Microsoft </w:t>
      </w:r>
      <w:r w:rsidRPr="00DA53AD">
        <w:rPr>
          <w:rFonts w:eastAsia="PMingLiU" w:cs="Tahoma"/>
          <w:color w:val="000000"/>
          <w:szCs w:val="20"/>
        </w:rPr>
        <w:t>已將</w:t>
      </w:r>
      <w:r w:rsidRPr="00DA53AD">
        <w:rPr>
          <w:rFonts w:eastAsia="PMingLiU" w:cs="Tahoma"/>
          <w:color w:val="000000"/>
          <w:szCs w:val="20"/>
        </w:rPr>
        <w:t xml:space="preserve"> Microsoft Dynamics AX </w:t>
      </w:r>
      <w:r w:rsidRPr="00DA53AD">
        <w:rPr>
          <w:rFonts w:eastAsia="PMingLiU" w:cs="Tahoma"/>
          <w:color w:val="000000"/>
          <w:szCs w:val="20"/>
        </w:rPr>
        <w:t>進行當地語系化及翻譯，並可提供其支援，且一般能以選定之國家</w:t>
      </w:r>
      <w:r w:rsidRPr="00DA53AD">
        <w:rPr>
          <w:rFonts w:eastAsia="PMingLiU" w:cs="Tahoma"/>
          <w:color w:val="000000"/>
          <w:szCs w:val="20"/>
        </w:rPr>
        <w:t>/</w:t>
      </w:r>
      <w:r w:rsidRPr="00DA53AD">
        <w:rPr>
          <w:rFonts w:eastAsia="PMingLiU" w:cs="Tahoma"/>
          <w:color w:val="000000"/>
          <w:szCs w:val="20"/>
        </w:rPr>
        <w:t>地區和語言提供使用。請參閱</w:t>
      </w:r>
      <w:r w:rsidRPr="00DA53AD">
        <w:rPr>
          <w:rFonts w:eastAsia="PMingLiU" w:cs="Tahoma"/>
          <w:color w:val="000000"/>
          <w:szCs w:val="20"/>
        </w:rPr>
        <w:t xml:space="preserve"> </w:t>
      </w:r>
      <w:hyperlink r:id="rId57" w:history="1">
        <w:r w:rsidRPr="00DA53AD">
          <w:rPr>
            <w:rFonts w:eastAsia="PMingLiU" w:cs="Tahoma"/>
            <w:color w:val="000000"/>
            <w:szCs w:val="20"/>
          </w:rPr>
          <w:t>http://www.microsoft.com/en-us/dynamics/erp-explore-ax-capabilities.aspx</w:t>
        </w:r>
      </w:hyperlink>
      <w:r w:rsidRPr="00DA53AD">
        <w:rPr>
          <w:rFonts w:eastAsia="PMingLiU" w:cs="Tahoma"/>
          <w:color w:val="000000"/>
          <w:szCs w:val="20"/>
        </w:rPr>
        <w:t xml:space="preserve"> </w:t>
      </w:r>
      <w:r w:rsidRPr="00DA53AD">
        <w:rPr>
          <w:rFonts w:eastAsia="PMingLiU" w:cs="Tahoma"/>
          <w:color w:val="000000"/>
          <w:szCs w:val="20"/>
        </w:rPr>
        <w:t>深入了解</w:t>
      </w:r>
      <w:r w:rsidRPr="00DA53AD">
        <w:rPr>
          <w:rFonts w:eastAsia="PMingLiU" w:cs="Tahoma"/>
          <w:color w:val="000000"/>
          <w:szCs w:val="20"/>
        </w:rPr>
        <w:t xml:space="preserve"> Microsoft </w:t>
      </w:r>
      <w:r w:rsidRPr="00DA53AD">
        <w:rPr>
          <w:rFonts w:eastAsia="PMingLiU" w:cs="Tahoma"/>
          <w:color w:val="000000"/>
          <w:szCs w:val="20"/>
        </w:rPr>
        <w:t>翻譯及當地語系化的可用性。</w:t>
      </w:r>
    </w:p>
    <w:p w:rsidR="00860CF0" w:rsidRPr="00DA53AD" w:rsidRDefault="00860CF0" w:rsidP="00737831">
      <w:pPr>
        <w:ind w:left="720"/>
        <w:rPr>
          <w:rFonts w:eastAsia="PMingLiU" w:cs="Tahoma"/>
        </w:rPr>
      </w:pPr>
    </w:p>
    <w:p w:rsidR="00860CF0" w:rsidRPr="009228DC" w:rsidRDefault="00860CF0" w:rsidP="00737831">
      <w:pPr>
        <w:pStyle w:val="PURBody-Indented"/>
        <w:spacing w:after="0"/>
        <w:ind w:left="720"/>
        <w:rPr>
          <w:rFonts w:ascii="Tahoma" w:eastAsia="PMingLiU" w:hAnsi="Tahoma" w:cs="Tahoma"/>
          <w:spacing w:val="-3"/>
          <w:lang w:eastAsia="zh-TW"/>
        </w:rPr>
      </w:pPr>
      <w:r w:rsidRPr="009228DC">
        <w:rPr>
          <w:rFonts w:ascii="Tahoma" w:eastAsia="PMingLiU" w:hAnsi="Tahoma" w:cs="Tahoma"/>
          <w:color w:val="000000"/>
          <w:spacing w:val="-3"/>
          <w:sz w:val="18"/>
          <w:lang w:eastAsia="zh-TW"/>
        </w:rPr>
        <w:t xml:space="preserve">Microsoft </w:t>
      </w:r>
      <w:r w:rsidRPr="009228DC">
        <w:rPr>
          <w:rFonts w:ascii="Tahoma" w:eastAsia="PMingLiU" w:hAnsi="Tahoma" w:cs="Tahoma"/>
          <w:color w:val="000000"/>
          <w:spacing w:val="-3"/>
          <w:sz w:val="18"/>
          <w:lang w:eastAsia="zh-TW"/>
        </w:rPr>
        <w:t>了解可能有些情況下，　貴用戶會想要使用在特定區域中部分已當地語系化及</w:t>
      </w:r>
      <w:r w:rsidRPr="009228DC">
        <w:rPr>
          <w:rFonts w:ascii="Tahoma" w:eastAsia="PMingLiU" w:hAnsi="Tahoma" w:cs="Tahoma"/>
          <w:color w:val="000000"/>
          <w:spacing w:val="-3"/>
          <w:sz w:val="18"/>
          <w:lang w:eastAsia="zh-TW"/>
        </w:rPr>
        <w:t>/</w:t>
      </w:r>
      <w:r w:rsidRPr="009228DC">
        <w:rPr>
          <w:rFonts w:ascii="Tahoma" w:eastAsia="PMingLiU" w:hAnsi="Tahoma" w:cs="Tahoma"/>
          <w:color w:val="000000"/>
          <w:spacing w:val="-3"/>
          <w:sz w:val="18"/>
          <w:lang w:eastAsia="zh-TW"/>
        </w:rPr>
        <w:t>或翻譯的模組或功能，並在建立該模組或功能之地理區域以外使用它。因為法令規定可能因區域而有所不同，因此法律或規定的差異可能會影響在非建立該模組或功能之區域中對想要之功能的使用。</w:t>
      </w:r>
      <w:r w:rsidRPr="009228DC">
        <w:rPr>
          <w:rFonts w:ascii="Tahoma" w:eastAsia="PMingLiU" w:hAnsi="Tahoma" w:cs="Tahoma"/>
          <w:color w:val="000000"/>
          <w:spacing w:val="-3"/>
          <w:sz w:val="18"/>
          <w:lang w:eastAsia="zh-TW"/>
        </w:rPr>
        <w:t xml:space="preserve">Microsoft </w:t>
      </w:r>
      <w:r w:rsidRPr="009228DC">
        <w:rPr>
          <w:rFonts w:ascii="Tahoma" w:eastAsia="PMingLiU" w:hAnsi="Tahoma" w:cs="Tahoma"/>
          <w:color w:val="000000"/>
          <w:spacing w:val="-3"/>
          <w:sz w:val="18"/>
          <w:lang w:eastAsia="zh-TW"/>
        </w:rPr>
        <w:t>對將任何已當地語系化及</w:t>
      </w:r>
      <w:r w:rsidRPr="009228DC">
        <w:rPr>
          <w:rFonts w:ascii="Tahoma" w:eastAsia="PMingLiU" w:hAnsi="Tahoma" w:cs="Tahoma"/>
          <w:color w:val="000000"/>
          <w:spacing w:val="-3"/>
          <w:sz w:val="18"/>
          <w:lang w:eastAsia="zh-TW"/>
        </w:rPr>
        <w:t>/</w:t>
      </w:r>
      <w:r w:rsidRPr="009228DC">
        <w:rPr>
          <w:rFonts w:ascii="Tahoma" w:eastAsia="PMingLiU" w:hAnsi="Tahoma" w:cs="Tahoma"/>
          <w:color w:val="000000"/>
          <w:spacing w:val="-3"/>
          <w:sz w:val="18"/>
          <w:lang w:eastAsia="zh-TW"/>
        </w:rPr>
        <w:t>或翻譯之軟體</w:t>
      </w:r>
      <w:r w:rsidRPr="009228DC">
        <w:rPr>
          <w:rFonts w:ascii="Tahoma" w:eastAsia="PMingLiU" w:hAnsi="Tahoma" w:cs="Tahoma"/>
          <w:color w:val="000000"/>
          <w:spacing w:val="-3"/>
          <w:sz w:val="18"/>
          <w:lang w:eastAsia="zh-TW"/>
        </w:rPr>
        <w:t xml:space="preserve"> (</w:t>
      </w:r>
      <w:r w:rsidRPr="009228DC">
        <w:rPr>
          <w:rFonts w:ascii="Tahoma" w:eastAsia="PMingLiU" w:hAnsi="Tahoma" w:cs="Tahoma"/>
          <w:color w:val="000000"/>
          <w:spacing w:val="-3"/>
          <w:sz w:val="18"/>
          <w:lang w:eastAsia="zh-TW"/>
        </w:rPr>
        <w:t>包括透過本軟體提供之任何線上服務</w:t>
      </w:r>
      <w:r w:rsidRPr="009228DC">
        <w:rPr>
          <w:rFonts w:ascii="Tahoma" w:eastAsia="PMingLiU" w:hAnsi="Tahoma" w:cs="Tahoma"/>
          <w:color w:val="000000"/>
          <w:spacing w:val="-3"/>
          <w:sz w:val="18"/>
          <w:lang w:eastAsia="zh-TW"/>
        </w:rPr>
        <w:t xml:space="preserve">) </w:t>
      </w:r>
      <w:r w:rsidRPr="009228DC">
        <w:rPr>
          <w:rFonts w:ascii="Tahoma" w:eastAsia="PMingLiU" w:hAnsi="Tahoma" w:cs="Tahoma"/>
          <w:color w:val="000000"/>
          <w:spacing w:val="-3"/>
          <w:sz w:val="18"/>
          <w:lang w:eastAsia="zh-TW"/>
        </w:rPr>
        <w:t>的版本，於非建立該軟體之國家</w:t>
      </w:r>
      <w:r w:rsidRPr="009228DC">
        <w:rPr>
          <w:rFonts w:ascii="Tahoma" w:eastAsia="PMingLiU" w:hAnsi="Tahoma" w:cs="Tahoma"/>
          <w:color w:val="000000"/>
          <w:spacing w:val="-3"/>
          <w:sz w:val="18"/>
          <w:lang w:eastAsia="zh-TW"/>
        </w:rPr>
        <w:t>/</w:t>
      </w:r>
      <w:r w:rsidRPr="009228DC">
        <w:rPr>
          <w:rFonts w:ascii="Tahoma" w:eastAsia="PMingLiU" w:hAnsi="Tahoma" w:cs="Tahoma"/>
          <w:color w:val="000000"/>
          <w:spacing w:val="-3"/>
          <w:sz w:val="18"/>
          <w:lang w:eastAsia="zh-TW"/>
        </w:rPr>
        <w:t>地區以及</w:t>
      </w:r>
      <w:r w:rsidRPr="009228DC">
        <w:rPr>
          <w:rFonts w:ascii="Tahoma" w:eastAsia="PMingLiU" w:hAnsi="Tahoma" w:cs="Tahoma"/>
          <w:color w:val="000000"/>
          <w:spacing w:val="-3"/>
          <w:sz w:val="18"/>
          <w:lang w:eastAsia="zh-TW"/>
        </w:rPr>
        <w:t xml:space="preserve"> Microsoft </w:t>
      </w:r>
      <w:r w:rsidRPr="009228DC">
        <w:rPr>
          <w:rFonts w:ascii="Tahoma" w:eastAsia="PMingLiU" w:hAnsi="Tahoma" w:cs="Tahoma"/>
          <w:color w:val="000000"/>
          <w:spacing w:val="-3"/>
          <w:sz w:val="18"/>
          <w:lang w:eastAsia="zh-TW"/>
        </w:rPr>
        <w:t>提供一般商業使用之此等軟體或服務的國家</w:t>
      </w:r>
      <w:r w:rsidRPr="009228DC">
        <w:rPr>
          <w:rFonts w:ascii="Tahoma" w:eastAsia="PMingLiU" w:hAnsi="Tahoma" w:cs="Tahoma"/>
          <w:color w:val="000000"/>
          <w:spacing w:val="-3"/>
          <w:sz w:val="18"/>
          <w:lang w:eastAsia="zh-TW"/>
        </w:rPr>
        <w:t>/</w:t>
      </w:r>
      <w:r w:rsidRPr="009228DC">
        <w:rPr>
          <w:rFonts w:ascii="Tahoma" w:eastAsia="PMingLiU" w:hAnsi="Tahoma" w:cs="Tahoma"/>
          <w:color w:val="000000"/>
          <w:spacing w:val="-3"/>
          <w:sz w:val="18"/>
          <w:lang w:eastAsia="zh-TW"/>
        </w:rPr>
        <w:t>地區內使用時之效能或適用性並不會提供任何聲明、保證、瑕疵擔保</w:t>
      </w:r>
      <w:r w:rsidRPr="009228DC">
        <w:rPr>
          <w:rFonts w:ascii="Tahoma" w:eastAsia="PMingLiU" w:hAnsi="Tahoma" w:cs="Tahoma"/>
          <w:color w:val="000000"/>
          <w:spacing w:val="-3"/>
          <w:sz w:val="18"/>
          <w:lang w:eastAsia="zh-TW"/>
        </w:rPr>
        <w:t xml:space="preserve"> (</w:t>
      </w:r>
      <w:r w:rsidRPr="009228DC">
        <w:rPr>
          <w:rFonts w:ascii="Tahoma" w:eastAsia="PMingLiU" w:hAnsi="Tahoma" w:cs="Tahoma"/>
          <w:color w:val="000000"/>
          <w:spacing w:val="-3"/>
          <w:sz w:val="18"/>
          <w:lang w:eastAsia="zh-TW"/>
        </w:rPr>
        <w:t>明示、默示或以其他方式</w:t>
      </w:r>
      <w:r w:rsidRPr="009228DC">
        <w:rPr>
          <w:rFonts w:ascii="Tahoma" w:eastAsia="PMingLiU" w:hAnsi="Tahoma" w:cs="Tahoma"/>
          <w:color w:val="000000"/>
          <w:spacing w:val="-3"/>
          <w:sz w:val="18"/>
          <w:lang w:eastAsia="zh-TW"/>
        </w:rPr>
        <w:t xml:space="preserve">) </w:t>
      </w:r>
      <w:r w:rsidRPr="009228DC">
        <w:rPr>
          <w:rFonts w:ascii="Tahoma" w:eastAsia="PMingLiU" w:hAnsi="Tahoma" w:cs="Tahoma"/>
          <w:color w:val="000000"/>
          <w:spacing w:val="-3"/>
          <w:sz w:val="18"/>
          <w:lang w:eastAsia="zh-TW"/>
        </w:rPr>
        <w:t>或保險。有關　貴用戶想要使用該軟體之地理區域，請諮詢　貴用戶的稅賦專業人員，以判斷該功能是否適合於該區域內使用。</w:t>
      </w:r>
    </w:p>
    <w:p w:rsidR="00047874" w:rsidRPr="00DA53AD" w:rsidRDefault="00047874" w:rsidP="00E62BC4">
      <w:pPr>
        <w:ind w:left="720" w:hanging="180"/>
        <w:rPr>
          <w:rFonts w:eastAsia="PMingLiU" w:cs="Tahoma"/>
          <w:lang w:eastAsia="zh-TW"/>
        </w:rPr>
      </w:pPr>
    </w:p>
    <w:p w:rsidR="00253288" w:rsidRPr="00DA53AD" w:rsidRDefault="00047874" w:rsidP="007B699C">
      <w:pPr>
        <w:spacing w:after="60"/>
        <w:ind w:left="734" w:hanging="187"/>
        <w:rPr>
          <w:rFonts w:eastAsia="PMingLiU" w:cs="Tahoma"/>
        </w:rPr>
      </w:pPr>
      <w:r w:rsidRPr="00DA53AD">
        <w:rPr>
          <w:rFonts w:eastAsia="PMingLiU" w:cs="Tahoma"/>
          <w:b/>
          <w:bCs/>
          <w:szCs w:val="20"/>
        </w:rPr>
        <w:t xml:space="preserve">CAL </w:t>
      </w:r>
      <w:r w:rsidRPr="00DA53AD">
        <w:rPr>
          <w:rFonts w:eastAsia="PMingLiU" w:cs="Tahoma"/>
          <w:b/>
          <w:bCs/>
          <w:szCs w:val="20"/>
        </w:rPr>
        <w:t>使用權利</w:t>
      </w:r>
    </w:p>
    <w:p w:rsidR="00047874" w:rsidRPr="00DA53AD" w:rsidRDefault="00047874" w:rsidP="00E62BC4">
      <w:pPr>
        <w:ind w:left="720" w:hanging="180"/>
        <w:rPr>
          <w:rFonts w:eastAsia="PMingLiU" w:cs="Tahoma"/>
        </w:rPr>
      </w:pPr>
      <w:r w:rsidRPr="00DA53AD">
        <w:rPr>
          <w:rFonts w:eastAsia="PMingLiU" w:cs="Tahoma"/>
          <w:szCs w:val="18"/>
        </w:rPr>
        <w:t>依不同的</w:t>
      </w:r>
      <w:r w:rsidRPr="00DA53AD">
        <w:rPr>
          <w:rFonts w:eastAsia="PMingLiU" w:cs="Tahoma"/>
          <w:szCs w:val="18"/>
        </w:rPr>
        <w:t xml:space="preserve"> Microsoft Dynamics AX 2012 R2 CAL </w:t>
      </w:r>
      <w:r w:rsidRPr="00DA53AD">
        <w:rPr>
          <w:rFonts w:eastAsia="PMingLiU" w:cs="Tahoma"/>
          <w:szCs w:val="18"/>
        </w:rPr>
        <w:t>許可的使用列出如下：</w:t>
      </w:r>
    </w:p>
    <w:p w:rsidR="00047874" w:rsidRPr="00DA53AD" w:rsidRDefault="00047874" w:rsidP="00944DAD">
      <w:pPr>
        <w:ind w:firstLine="540"/>
        <w:rPr>
          <w:rFonts w:eastAsia="PMingLiU" w:cs="Tahoma"/>
        </w:rPr>
      </w:pPr>
    </w:p>
    <w:p w:rsidR="00047874" w:rsidRPr="00DA53AD" w:rsidRDefault="00047874" w:rsidP="00EE3CF0">
      <w:pPr>
        <w:numPr>
          <w:ilvl w:val="1"/>
          <w:numId w:val="65"/>
        </w:numPr>
        <w:tabs>
          <w:tab w:val="clear" w:pos="1440"/>
          <w:tab w:val="num" w:pos="900"/>
        </w:tabs>
        <w:autoSpaceDE w:val="0"/>
        <w:autoSpaceDN w:val="0"/>
        <w:adjustRightInd w:val="0"/>
        <w:ind w:left="900" w:right="720"/>
        <w:rPr>
          <w:rFonts w:eastAsia="PMingLiU" w:cs="Tahoma"/>
        </w:rPr>
      </w:pPr>
      <w:r w:rsidRPr="00DA53AD">
        <w:rPr>
          <w:rFonts w:eastAsia="PMingLiU" w:cs="Tahoma"/>
          <w:b/>
          <w:szCs w:val="18"/>
        </w:rPr>
        <w:t>Self-Serve CAL (</w:t>
      </w:r>
      <w:r w:rsidRPr="00DA53AD">
        <w:rPr>
          <w:rFonts w:eastAsia="PMingLiU" w:cs="Tahoma"/>
          <w:b/>
          <w:szCs w:val="18"/>
        </w:rPr>
        <w:t>基本</w:t>
      </w:r>
      <w:r w:rsidRPr="00DA53AD">
        <w:rPr>
          <w:rFonts w:eastAsia="PMingLiU" w:cs="Tahoma"/>
          <w:b/>
          <w:szCs w:val="18"/>
        </w:rPr>
        <w:t xml:space="preserve"> CAL)</w:t>
      </w:r>
    </w:p>
    <w:p w:rsidR="00047874" w:rsidRPr="00DA53AD" w:rsidRDefault="00047874" w:rsidP="003D20B9">
      <w:pPr>
        <w:numPr>
          <w:ilvl w:val="1"/>
          <w:numId w:val="87"/>
        </w:numPr>
        <w:ind w:left="1339" w:right="720"/>
        <w:rPr>
          <w:rFonts w:eastAsia="PMingLiU" w:cs="Tahoma"/>
        </w:rPr>
      </w:pPr>
      <w:r w:rsidRPr="00DA53AD">
        <w:rPr>
          <w:rFonts w:eastAsia="PMingLiU" w:cs="Tahoma"/>
          <w:szCs w:val="18"/>
        </w:rPr>
        <w:t>建立開支報告；</w:t>
      </w:r>
    </w:p>
    <w:p w:rsidR="00047874" w:rsidRPr="00DA53AD" w:rsidRDefault="00047874" w:rsidP="003D20B9">
      <w:pPr>
        <w:numPr>
          <w:ilvl w:val="1"/>
          <w:numId w:val="87"/>
        </w:numPr>
        <w:ind w:left="1339" w:right="720"/>
        <w:rPr>
          <w:rFonts w:eastAsia="PMingLiU" w:cs="Tahoma"/>
          <w:lang w:eastAsia="zh-TW"/>
        </w:rPr>
      </w:pPr>
      <w:r w:rsidRPr="00DA53AD">
        <w:rPr>
          <w:rFonts w:eastAsia="PMingLiU" w:cs="Tahoma"/>
          <w:szCs w:val="18"/>
          <w:lang w:eastAsia="zh-TW"/>
        </w:rPr>
        <w:t>管理個人資料，例如利益註冊；</w:t>
      </w:r>
    </w:p>
    <w:p w:rsidR="00047874" w:rsidRPr="00DA53AD" w:rsidRDefault="00047874" w:rsidP="003D20B9">
      <w:pPr>
        <w:numPr>
          <w:ilvl w:val="1"/>
          <w:numId w:val="87"/>
        </w:numPr>
        <w:ind w:left="1339" w:right="720"/>
        <w:rPr>
          <w:rFonts w:eastAsia="PMingLiU" w:cs="Tahoma"/>
          <w:lang w:eastAsia="zh-TW"/>
        </w:rPr>
      </w:pPr>
      <w:r w:rsidRPr="00DA53AD">
        <w:rPr>
          <w:rFonts w:eastAsia="PMingLiU" w:cs="Tahoma"/>
          <w:szCs w:val="18"/>
          <w:lang w:eastAsia="zh-TW"/>
        </w:rPr>
        <w:t>進行考勤程序，例如登錄鐘點及上下班打卡時間；</w:t>
      </w:r>
    </w:p>
    <w:p w:rsidR="00047874" w:rsidRPr="00DA53AD" w:rsidRDefault="00047874" w:rsidP="003D20B9">
      <w:pPr>
        <w:numPr>
          <w:ilvl w:val="1"/>
          <w:numId w:val="87"/>
        </w:numPr>
        <w:ind w:left="1339" w:right="720"/>
        <w:rPr>
          <w:rFonts w:eastAsia="PMingLiU" w:cs="Tahoma"/>
        </w:rPr>
      </w:pPr>
      <w:r w:rsidRPr="00DA53AD">
        <w:rPr>
          <w:rFonts w:eastAsia="PMingLiU" w:cs="Tahoma"/>
          <w:szCs w:val="18"/>
        </w:rPr>
        <w:t>輸入員工服務要求；</w:t>
      </w:r>
    </w:p>
    <w:p w:rsidR="00047874" w:rsidRPr="003D20B9" w:rsidRDefault="00047874" w:rsidP="003D20B9">
      <w:pPr>
        <w:numPr>
          <w:ilvl w:val="1"/>
          <w:numId w:val="87"/>
        </w:numPr>
        <w:ind w:left="1339" w:right="720"/>
        <w:rPr>
          <w:rFonts w:eastAsia="PMingLiU" w:cs="Tahoma"/>
          <w:lang w:eastAsia="zh-TW"/>
        </w:rPr>
      </w:pPr>
      <w:r w:rsidRPr="00DA53AD">
        <w:rPr>
          <w:rFonts w:eastAsia="PMingLiU" w:cs="Tahoma"/>
          <w:szCs w:val="18"/>
          <w:lang w:eastAsia="zh-TW"/>
        </w:rPr>
        <w:t>準備與員工使用者之產品或服務有關的間接採購要求，例如旅遊、辦公室設施、文具；及</w:t>
      </w:r>
      <w:r w:rsidRPr="00DA53AD">
        <w:rPr>
          <w:rFonts w:eastAsia="PMingLiU" w:cs="Tahoma"/>
          <w:szCs w:val="18"/>
          <w:lang w:eastAsia="zh-TW"/>
        </w:rPr>
        <w:t>/</w:t>
      </w:r>
      <w:r w:rsidRPr="00DA53AD">
        <w:rPr>
          <w:rFonts w:eastAsia="PMingLiU" w:cs="Tahoma"/>
          <w:szCs w:val="18"/>
          <w:lang w:eastAsia="zh-TW"/>
        </w:rPr>
        <w:t>或執行新增或登錄廠商之要求。</w:t>
      </w:r>
    </w:p>
    <w:p w:rsidR="003D20B9" w:rsidRPr="00DA53AD" w:rsidRDefault="003D20B9" w:rsidP="003D20B9">
      <w:pPr>
        <w:ind w:left="1339" w:right="720"/>
        <w:rPr>
          <w:rFonts w:eastAsia="PMingLiU" w:cs="Tahoma"/>
          <w:lang w:eastAsia="zh-TW"/>
        </w:rPr>
      </w:pPr>
    </w:p>
    <w:p w:rsidR="00047874" w:rsidRPr="00DA53AD" w:rsidRDefault="00047874" w:rsidP="00EE3CF0">
      <w:pPr>
        <w:numPr>
          <w:ilvl w:val="0"/>
          <w:numId w:val="87"/>
        </w:numPr>
        <w:autoSpaceDE w:val="0"/>
        <w:autoSpaceDN w:val="0"/>
        <w:adjustRightInd w:val="0"/>
        <w:ind w:left="900" w:right="720"/>
        <w:rPr>
          <w:rFonts w:eastAsia="PMingLiU" w:cs="Tahoma"/>
        </w:rPr>
      </w:pPr>
      <w:r w:rsidRPr="00DA53AD">
        <w:rPr>
          <w:rFonts w:eastAsia="PMingLiU" w:cs="Tahoma"/>
          <w:b/>
          <w:szCs w:val="18"/>
        </w:rPr>
        <w:t xml:space="preserve">Task CAL (Self-Serve CAL + Task </w:t>
      </w:r>
      <w:r w:rsidRPr="00DA53AD">
        <w:rPr>
          <w:rFonts w:eastAsia="PMingLiU" w:cs="Tahoma"/>
          <w:b/>
          <w:szCs w:val="18"/>
        </w:rPr>
        <w:t>累加</w:t>
      </w:r>
      <w:r w:rsidRPr="00DA53AD">
        <w:rPr>
          <w:rFonts w:eastAsia="PMingLiU" w:cs="Tahoma"/>
          <w:b/>
          <w:szCs w:val="18"/>
        </w:rPr>
        <w:t xml:space="preserve"> CAL)</w:t>
      </w:r>
    </w:p>
    <w:p w:rsidR="00B10F79" w:rsidRPr="00DA53AD" w:rsidRDefault="00B10F79" w:rsidP="003D20B9">
      <w:pPr>
        <w:numPr>
          <w:ilvl w:val="1"/>
          <w:numId w:val="87"/>
        </w:numPr>
        <w:ind w:left="1339" w:right="720"/>
        <w:rPr>
          <w:rFonts w:eastAsia="PMingLiU" w:cs="Tahoma"/>
        </w:rPr>
      </w:pPr>
      <w:r w:rsidRPr="00DA53AD">
        <w:rPr>
          <w:rFonts w:eastAsia="PMingLiU" w:cs="Tahoma"/>
          <w:szCs w:val="18"/>
        </w:rPr>
        <w:t>包括</w:t>
      </w:r>
      <w:r w:rsidRPr="00DA53AD">
        <w:rPr>
          <w:rFonts w:eastAsia="PMingLiU" w:cs="Tahoma"/>
          <w:szCs w:val="18"/>
        </w:rPr>
        <w:t xml:space="preserve"> Self-Serve CAL </w:t>
      </w:r>
      <w:r w:rsidRPr="00DA53AD">
        <w:rPr>
          <w:rFonts w:eastAsia="PMingLiU" w:cs="Tahoma"/>
          <w:szCs w:val="18"/>
        </w:rPr>
        <w:t>之使用權利</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輸入計費時間；</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輸入計費費用；</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管理績效及年度審核結果、目標設定及專長認證；</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操作零售銷售點設備；</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核准與間接採購有關的廠商發票；以及</w:t>
      </w:r>
    </w:p>
    <w:p w:rsidR="00047874" w:rsidRPr="00DA53AD" w:rsidRDefault="00047874" w:rsidP="003D20B9">
      <w:pPr>
        <w:numPr>
          <w:ilvl w:val="1"/>
          <w:numId w:val="87"/>
        </w:numPr>
        <w:ind w:left="1339" w:right="720"/>
        <w:rPr>
          <w:rFonts w:eastAsia="PMingLiU" w:cs="Tahoma"/>
        </w:rPr>
      </w:pPr>
      <w:r w:rsidRPr="00DA53AD">
        <w:rPr>
          <w:rFonts w:eastAsia="PMingLiU" w:cs="Tahoma"/>
          <w:szCs w:val="18"/>
        </w:rPr>
        <w:t xml:space="preserve">Task CAL </w:t>
      </w:r>
      <w:r w:rsidRPr="00DA53AD">
        <w:rPr>
          <w:rFonts w:eastAsia="PMingLiU" w:cs="Tahoma"/>
          <w:szCs w:val="18"/>
        </w:rPr>
        <w:t>使用者不能執行工作流程核准。</w:t>
      </w:r>
    </w:p>
    <w:p w:rsidR="00047874" w:rsidRPr="00DA53AD" w:rsidRDefault="00047874" w:rsidP="00944DAD">
      <w:pPr>
        <w:autoSpaceDE w:val="0"/>
        <w:autoSpaceDN w:val="0"/>
        <w:adjustRightInd w:val="0"/>
        <w:ind w:left="1260" w:right="720"/>
        <w:rPr>
          <w:rFonts w:eastAsia="PMingLiU" w:cs="Tahoma"/>
        </w:rPr>
      </w:pPr>
    </w:p>
    <w:p w:rsidR="00047874" w:rsidRPr="00DA53AD" w:rsidRDefault="00047874" w:rsidP="00EE3CF0">
      <w:pPr>
        <w:numPr>
          <w:ilvl w:val="0"/>
          <w:numId w:val="87"/>
        </w:numPr>
        <w:ind w:left="900" w:right="720"/>
        <w:rPr>
          <w:rFonts w:eastAsia="PMingLiU" w:cs="Tahoma"/>
        </w:rPr>
      </w:pPr>
      <w:r w:rsidRPr="00DA53AD">
        <w:rPr>
          <w:rFonts w:eastAsia="PMingLiU" w:cs="Tahoma"/>
          <w:b/>
          <w:szCs w:val="18"/>
        </w:rPr>
        <w:t xml:space="preserve">Functional CAL (Task CAL + Functional </w:t>
      </w:r>
      <w:r w:rsidRPr="00DA53AD">
        <w:rPr>
          <w:rFonts w:eastAsia="PMingLiU" w:cs="Tahoma"/>
          <w:b/>
          <w:szCs w:val="18"/>
        </w:rPr>
        <w:t>累加</w:t>
      </w:r>
      <w:r w:rsidRPr="00DA53AD">
        <w:rPr>
          <w:rFonts w:eastAsia="PMingLiU" w:cs="Tahoma"/>
          <w:b/>
          <w:szCs w:val="18"/>
        </w:rPr>
        <w:t xml:space="preserve"> CAL)</w:t>
      </w:r>
    </w:p>
    <w:p w:rsidR="00B10F79" w:rsidRPr="00DA53AD" w:rsidRDefault="00B10F79" w:rsidP="003D20B9">
      <w:pPr>
        <w:numPr>
          <w:ilvl w:val="1"/>
          <w:numId w:val="87"/>
        </w:numPr>
        <w:ind w:left="1339" w:right="720"/>
        <w:rPr>
          <w:rFonts w:eastAsia="PMingLiU" w:cs="Tahoma"/>
        </w:rPr>
      </w:pPr>
      <w:r w:rsidRPr="00DA53AD">
        <w:rPr>
          <w:rFonts w:eastAsia="PMingLiU" w:cs="Tahoma"/>
          <w:szCs w:val="18"/>
        </w:rPr>
        <w:t>包括</w:t>
      </w:r>
      <w:r w:rsidRPr="00DA53AD">
        <w:rPr>
          <w:rFonts w:eastAsia="PMingLiU" w:cs="Tahoma"/>
          <w:szCs w:val="18"/>
        </w:rPr>
        <w:t xml:space="preserve"> Task CAL </w:t>
      </w:r>
      <w:r w:rsidRPr="00DA53AD">
        <w:rPr>
          <w:rFonts w:eastAsia="PMingLiU" w:cs="Tahoma"/>
          <w:szCs w:val="18"/>
        </w:rPr>
        <w:t>之使用權利</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生產或製造週期內的生產現場管理；</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管理專案和資源；</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管理人力資源週期；</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管理預算移轉及組織要求；</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建立應徵者或員工主要資料記錄；</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建立職務或職位申請；</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呈報或要求核准與其客戶有關之發票；</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核准已提供之服務的廠商發票或收據；</w:t>
      </w:r>
    </w:p>
    <w:p w:rsidR="00047874" w:rsidRPr="00DA53AD" w:rsidRDefault="00B10F79" w:rsidP="003D20B9">
      <w:pPr>
        <w:numPr>
          <w:ilvl w:val="1"/>
          <w:numId w:val="87"/>
        </w:numPr>
        <w:ind w:left="1339" w:right="720"/>
        <w:rPr>
          <w:rFonts w:eastAsia="PMingLiU" w:cs="Tahoma"/>
          <w:lang w:eastAsia="zh-TW"/>
        </w:rPr>
      </w:pPr>
      <w:r w:rsidRPr="00DA53AD">
        <w:rPr>
          <w:rFonts w:eastAsia="PMingLiU" w:cs="Tahoma"/>
          <w:szCs w:val="18"/>
          <w:lang w:eastAsia="zh-TW"/>
        </w:rPr>
        <w:t>建立及管理客戶、廠商、產品庫存或型錄之相關主要資料記錄；及</w:t>
      </w:r>
      <w:r w:rsidRPr="00DA53AD">
        <w:rPr>
          <w:rFonts w:eastAsia="PMingLiU" w:cs="Tahoma"/>
          <w:szCs w:val="18"/>
          <w:lang w:eastAsia="zh-TW"/>
        </w:rPr>
        <w:t>/</w:t>
      </w:r>
      <w:r w:rsidRPr="00DA53AD">
        <w:rPr>
          <w:rFonts w:eastAsia="PMingLiU" w:cs="Tahoma"/>
          <w:szCs w:val="18"/>
          <w:lang w:eastAsia="zh-TW"/>
        </w:rPr>
        <w:t>或</w:t>
      </w:r>
    </w:p>
    <w:p w:rsidR="00047874" w:rsidRPr="00DA53AD" w:rsidRDefault="00B10F79" w:rsidP="003D20B9">
      <w:pPr>
        <w:numPr>
          <w:ilvl w:val="1"/>
          <w:numId w:val="87"/>
        </w:numPr>
        <w:ind w:left="1339" w:right="720"/>
        <w:rPr>
          <w:rFonts w:eastAsia="PMingLiU" w:cs="Tahoma"/>
        </w:rPr>
      </w:pPr>
      <w:r w:rsidRPr="00DA53AD">
        <w:rPr>
          <w:rFonts w:eastAsia="PMingLiU" w:cs="Tahoma"/>
          <w:szCs w:val="18"/>
        </w:rPr>
        <w:t>核准</w:t>
      </w:r>
      <w:r w:rsidRPr="00DA53AD">
        <w:rPr>
          <w:rFonts w:eastAsia="PMingLiU" w:cs="Tahoma"/>
          <w:szCs w:val="18"/>
        </w:rPr>
        <w:t xml:space="preserve"> Self-Serve CAL </w:t>
      </w:r>
      <w:r w:rsidRPr="00DA53AD">
        <w:rPr>
          <w:rFonts w:eastAsia="PMingLiU" w:cs="Tahoma"/>
          <w:szCs w:val="18"/>
        </w:rPr>
        <w:t>或</w:t>
      </w:r>
      <w:r w:rsidRPr="00DA53AD">
        <w:rPr>
          <w:rFonts w:eastAsia="PMingLiU" w:cs="Tahoma"/>
          <w:szCs w:val="18"/>
        </w:rPr>
        <w:t xml:space="preserve"> Task CAL </w:t>
      </w:r>
      <w:r w:rsidRPr="00DA53AD">
        <w:rPr>
          <w:rFonts w:eastAsia="PMingLiU" w:cs="Tahoma"/>
          <w:szCs w:val="18"/>
        </w:rPr>
        <w:t>使用者之要求。</w:t>
      </w:r>
    </w:p>
    <w:p w:rsidR="00047874" w:rsidRPr="00DA53AD" w:rsidRDefault="00047874" w:rsidP="00B20F02">
      <w:pPr>
        <w:autoSpaceDE w:val="0"/>
        <w:autoSpaceDN w:val="0"/>
        <w:adjustRightInd w:val="0"/>
        <w:ind w:left="1260" w:right="720" w:hanging="360"/>
        <w:rPr>
          <w:rFonts w:eastAsia="PMingLiU" w:cs="Tahoma"/>
        </w:rPr>
      </w:pPr>
    </w:p>
    <w:p w:rsidR="00047874" w:rsidRPr="00DA53AD" w:rsidRDefault="00047874" w:rsidP="00EE3CF0">
      <w:pPr>
        <w:numPr>
          <w:ilvl w:val="0"/>
          <w:numId w:val="87"/>
        </w:numPr>
        <w:ind w:left="900" w:right="720"/>
        <w:rPr>
          <w:rFonts w:eastAsia="PMingLiU" w:cs="Tahoma"/>
        </w:rPr>
      </w:pPr>
      <w:r w:rsidRPr="00DA53AD">
        <w:rPr>
          <w:rFonts w:eastAsia="PMingLiU" w:cs="Tahoma"/>
          <w:b/>
          <w:szCs w:val="18"/>
        </w:rPr>
        <w:t xml:space="preserve">Enterprise CAL (Functional CAL + Enterprise </w:t>
      </w:r>
      <w:r w:rsidRPr="00DA53AD">
        <w:rPr>
          <w:rFonts w:eastAsia="PMingLiU" w:cs="Tahoma"/>
          <w:b/>
          <w:szCs w:val="18"/>
        </w:rPr>
        <w:t>累加</w:t>
      </w:r>
      <w:r w:rsidRPr="00DA53AD">
        <w:rPr>
          <w:rFonts w:eastAsia="PMingLiU" w:cs="Tahoma"/>
          <w:b/>
          <w:szCs w:val="18"/>
        </w:rPr>
        <w:t xml:space="preserve"> CAL)</w:t>
      </w:r>
    </w:p>
    <w:p w:rsidR="00047874" w:rsidRPr="00DA53AD" w:rsidRDefault="00047874" w:rsidP="003D20B9">
      <w:pPr>
        <w:numPr>
          <w:ilvl w:val="1"/>
          <w:numId w:val="87"/>
        </w:numPr>
        <w:ind w:left="1339" w:right="720"/>
        <w:rPr>
          <w:rFonts w:eastAsia="PMingLiU" w:cs="Tahoma"/>
        </w:rPr>
      </w:pPr>
      <w:r w:rsidRPr="00DA53AD">
        <w:rPr>
          <w:rFonts w:eastAsia="PMingLiU" w:cs="Tahoma"/>
          <w:szCs w:val="18"/>
        </w:rPr>
        <w:t>完整使用權利</w:t>
      </w:r>
    </w:p>
    <w:p w:rsidR="00047874" w:rsidRPr="00DA53AD" w:rsidRDefault="00047874" w:rsidP="00944DAD">
      <w:pPr>
        <w:autoSpaceDE w:val="0"/>
        <w:autoSpaceDN w:val="0"/>
        <w:adjustRightInd w:val="0"/>
        <w:ind w:left="900" w:right="720"/>
        <w:rPr>
          <w:rFonts w:eastAsia="PMingLiU" w:cs="Tahoma"/>
        </w:rPr>
      </w:pPr>
    </w:p>
    <w:p w:rsidR="00047874" w:rsidRPr="00DA53AD" w:rsidRDefault="00047874" w:rsidP="00944DAD">
      <w:pPr>
        <w:autoSpaceDE w:val="0"/>
        <w:autoSpaceDN w:val="0"/>
        <w:adjustRightInd w:val="0"/>
        <w:ind w:left="720" w:right="720"/>
        <w:rPr>
          <w:rFonts w:eastAsia="PMingLiU" w:cs="Tahoma"/>
        </w:rPr>
      </w:pPr>
      <w:r w:rsidRPr="00DA53AD">
        <w:rPr>
          <w:rFonts w:eastAsia="PMingLiU" w:cs="Tahoma"/>
          <w:szCs w:val="18"/>
        </w:rPr>
        <w:t>如需單點深入及了解必要的</w:t>
      </w:r>
      <w:r w:rsidRPr="00DA53AD">
        <w:rPr>
          <w:rFonts w:eastAsia="PMingLiU" w:cs="Tahoma"/>
          <w:szCs w:val="18"/>
        </w:rPr>
        <w:t xml:space="preserve"> CAL</w:t>
      </w:r>
      <w:r w:rsidRPr="00DA53AD">
        <w:rPr>
          <w:rFonts w:eastAsia="PMingLiU" w:cs="Tahoma"/>
          <w:szCs w:val="18"/>
        </w:rPr>
        <w:t>，　貴用戶可以參考</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7 </w:t>
      </w:r>
      <w:r w:rsidRPr="00DA53AD">
        <w:rPr>
          <w:rFonts w:eastAsia="PMingLiU" w:cs="Tahoma"/>
          <w:szCs w:val="18"/>
        </w:rPr>
        <w:t>月的＜</w:t>
      </w:r>
      <w:r w:rsidRPr="00DA53AD">
        <w:rPr>
          <w:rFonts w:eastAsia="PMingLiU" w:cs="Tahoma"/>
          <w:szCs w:val="18"/>
        </w:rPr>
        <w:t xml:space="preserve">Microsoft Dynamics AX 2012 R2 </w:t>
      </w:r>
      <w:r w:rsidRPr="00DA53AD">
        <w:rPr>
          <w:rFonts w:eastAsia="PMingLiU" w:cs="Tahoma"/>
          <w:szCs w:val="18"/>
        </w:rPr>
        <w:t>授權指南＞</w:t>
      </w:r>
      <w:r w:rsidRPr="00DA53AD">
        <w:rPr>
          <w:rFonts w:eastAsia="PMingLiU" w:cs="Tahoma"/>
          <w:szCs w:val="18"/>
        </w:rPr>
        <w:t>(Microsoft Dynamics AX 2012 Licensing Guide)</w:t>
      </w:r>
      <w:r w:rsidRPr="00DA53AD">
        <w:rPr>
          <w:rFonts w:eastAsia="PMingLiU" w:cs="Tahoma"/>
          <w:szCs w:val="18"/>
        </w:rPr>
        <w:t>，可在</w:t>
      </w:r>
      <w:r w:rsidRPr="00DA53AD">
        <w:rPr>
          <w:rFonts w:eastAsia="PMingLiU" w:cs="Tahoma"/>
          <w:szCs w:val="18"/>
        </w:rPr>
        <w:t xml:space="preserve"> </w:t>
      </w:r>
      <w:hyperlink r:id="rId58" w:history="1">
        <w:r w:rsidRPr="00DA53AD">
          <w:rPr>
            <w:rStyle w:val="Hyperlink"/>
            <w:rFonts w:eastAsia="PMingLiU" w:cs="Tahoma"/>
            <w:szCs w:val="18"/>
          </w:rPr>
          <w:t>www.microsoft.com</w:t>
        </w:r>
      </w:hyperlink>
      <w:r w:rsidRPr="00DA53AD">
        <w:rPr>
          <w:rFonts w:eastAsia="PMingLiU" w:cs="Tahoma"/>
          <w:szCs w:val="18"/>
        </w:rPr>
        <w:t xml:space="preserve"> </w:t>
      </w:r>
      <w:r w:rsidRPr="00DA53AD">
        <w:rPr>
          <w:rFonts w:eastAsia="PMingLiU" w:cs="Tahoma"/>
          <w:szCs w:val="18"/>
        </w:rPr>
        <w:t>取得。</w:t>
      </w:r>
    </w:p>
    <w:p w:rsidR="00A6185F" w:rsidRPr="00DA53AD" w:rsidRDefault="00A6185F" w:rsidP="00A6185F">
      <w:pPr>
        <w:ind w:left="720" w:hanging="180"/>
        <w:rPr>
          <w:rFonts w:eastAsia="PMingLiU" w:cs="Tahoma"/>
        </w:rPr>
      </w:pPr>
    </w:p>
    <w:p w:rsidR="00A6185F" w:rsidRPr="00DA53AD" w:rsidRDefault="00A6185F" w:rsidP="00C066F9">
      <w:pPr>
        <w:spacing w:after="60"/>
        <w:ind w:left="734" w:hanging="194"/>
        <w:rPr>
          <w:rFonts w:eastAsia="PMingLiU" w:cs="Tahoma"/>
        </w:rPr>
      </w:pPr>
      <w:r w:rsidRPr="00DA53AD">
        <w:rPr>
          <w:rFonts w:eastAsia="PMingLiU" w:cs="Tahoma"/>
          <w:b/>
          <w:bCs/>
        </w:rPr>
        <w:t>增補授權條款</w:t>
      </w:r>
    </w:p>
    <w:p w:rsidR="00A6185F" w:rsidRPr="00DA53AD" w:rsidRDefault="00A6185F" w:rsidP="00C066F9">
      <w:pPr>
        <w:pStyle w:val="PURBody-Indented"/>
        <w:spacing w:after="0"/>
        <w:ind w:left="547"/>
        <w:rPr>
          <w:rFonts w:ascii="Tahoma" w:eastAsia="PMingLiU" w:hAnsi="Tahoma" w:cs="Tahoma"/>
        </w:rPr>
      </w:pPr>
      <w:r w:rsidRPr="00DA53AD">
        <w:rPr>
          <w:rFonts w:ascii="Tahoma" w:eastAsia="PMingLiU" w:hAnsi="Tahoma" w:cs="Tahoma"/>
          <w:sz w:val="18"/>
          <w:szCs w:val="18"/>
        </w:rPr>
        <w:t>貴用戶對電子商務元件</w:t>
      </w:r>
      <w:r w:rsidRPr="00DA53AD">
        <w:rPr>
          <w:rFonts w:ascii="Tahoma" w:eastAsia="PMingLiU" w:hAnsi="Tahoma" w:cs="Tahoma"/>
          <w:sz w:val="18"/>
          <w:szCs w:val="18"/>
        </w:rPr>
        <w:t xml:space="preserve"> (Ecommerce Components)</w:t>
      </w:r>
      <w:r w:rsidRPr="00DA53AD">
        <w:rPr>
          <w:rFonts w:ascii="Tahoma" w:eastAsia="PMingLiU" w:hAnsi="Tahoma" w:cs="Tahoma"/>
          <w:sz w:val="18"/>
          <w:szCs w:val="18"/>
        </w:rPr>
        <w:t>、銷售點元件</w:t>
      </w:r>
      <w:r w:rsidRPr="00DA53AD">
        <w:rPr>
          <w:rFonts w:ascii="Tahoma" w:eastAsia="PMingLiU" w:hAnsi="Tahoma" w:cs="Tahoma"/>
          <w:sz w:val="18"/>
          <w:szCs w:val="18"/>
        </w:rPr>
        <w:t xml:space="preserve"> (Point of Sale Components) </w:t>
      </w:r>
      <w:r w:rsidRPr="00DA53AD">
        <w:rPr>
          <w:rFonts w:ascii="Tahoma" w:eastAsia="PMingLiU" w:hAnsi="Tahoma" w:cs="Tahoma"/>
          <w:sz w:val="18"/>
          <w:szCs w:val="18"/>
        </w:rPr>
        <w:t>和</w:t>
      </w:r>
      <w:r w:rsidRPr="00DA53AD">
        <w:rPr>
          <w:rFonts w:ascii="Tahoma" w:eastAsia="PMingLiU" w:hAnsi="Tahoma" w:cs="Tahoma"/>
          <w:sz w:val="18"/>
          <w:szCs w:val="18"/>
        </w:rPr>
        <w:t xml:space="preserve"> Microsoft</w:t>
      </w:r>
      <w:r w:rsidR="009228DC">
        <w:rPr>
          <w:rFonts w:ascii="Tahoma" w:eastAsia="PMingLiU" w:hAnsi="Tahoma" w:cs="Tahoma"/>
          <w:sz w:val="18"/>
          <w:szCs w:val="18"/>
        </w:rPr>
        <w:t> </w:t>
      </w:r>
      <w:r w:rsidRPr="00DA53AD">
        <w:rPr>
          <w:rFonts w:ascii="Tahoma" w:eastAsia="PMingLiU" w:hAnsi="Tahoma" w:cs="Tahoma"/>
          <w:sz w:val="18"/>
          <w:szCs w:val="18"/>
        </w:rPr>
        <w:t xml:space="preserve">Dynamics AX 2012 R2 </w:t>
      </w:r>
      <w:r w:rsidRPr="00DA53AD">
        <w:rPr>
          <w:rFonts w:ascii="Tahoma" w:eastAsia="PMingLiU" w:hAnsi="Tahoma" w:cs="Tahoma"/>
          <w:sz w:val="18"/>
          <w:szCs w:val="18"/>
        </w:rPr>
        <w:t>的類似更新與增補程式之使用，需受下列位置上之增補授權條款所規範：</w:t>
      </w:r>
      <w:hyperlink r:id="rId59" w:history="1">
        <w:r w:rsidRPr="00DA53AD">
          <w:rPr>
            <w:rFonts w:ascii="Tahoma" w:eastAsia="PMingLiU" w:hAnsi="Tahoma" w:cs="Tahoma"/>
            <w:sz w:val="18"/>
            <w:szCs w:val="18"/>
          </w:rPr>
          <w:t>http://www.microsoft.com/en-us/dynamics/erp-buy-ax-software.aspx</w:t>
        </w:r>
      </w:hyperlink>
      <w:r w:rsidRPr="00DA53AD">
        <w:rPr>
          <w:rFonts w:ascii="Tahoma" w:eastAsia="PMingLiU" w:hAnsi="Tahoma" w:cs="Tahoma"/>
          <w:sz w:val="18"/>
          <w:szCs w:val="18"/>
        </w:rPr>
        <w:t>。</w:t>
      </w:r>
    </w:p>
    <w:p w:rsidR="00047874" w:rsidRPr="00DA53AD" w:rsidRDefault="00047874" w:rsidP="00944DAD">
      <w:pPr>
        <w:rPr>
          <w:rFonts w:eastAsia="PMingLiU" w:cs="Tahoma"/>
        </w:rPr>
      </w:pPr>
    </w:p>
    <w:p w:rsidR="007B699C" w:rsidRPr="00DA53AD" w:rsidRDefault="007B699C" w:rsidP="00944DAD">
      <w:pPr>
        <w:rPr>
          <w:rFonts w:eastAsia="PMingLiU" w:cs="Tahoma"/>
        </w:rPr>
      </w:pPr>
    </w:p>
    <w:p w:rsidR="00D47417" w:rsidRPr="00DA53AD" w:rsidRDefault="0099402E" w:rsidP="00D47417">
      <w:pPr>
        <w:pStyle w:val="Heading3"/>
        <w:rPr>
          <w:rFonts w:ascii="Tahoma" w:eastAsia="PMingLiU" w:hAnsi="Tahoma" w:cs="Tahoma"/>
        </w:rPr>
      </w:pPr>
      <w:bookmarkStart w:id="1325" w:name="_68_Microsoft_Dynamics"/>
      <w:bookmarkStart w:id="1326" w:name="_Toc336338328"/>
      <w:bookmarkStart w:id="1327" w:name="_Toc352109584"/>
      <w:bookmarkEnd w:id="1325"/>
      <w:r w:rsidRPr="00DA53AD">
        <w:rPr>
          <w:rFonts w:ascii="Tahoma" w:eastAsia="PMingLiU" w:hAnsi="Tahoma" w:cs="Tahoma"/>
          <w:color w:val="F66400"/>
          <w:sz w:val="22"/>
          <w:vertAlign w:val="superscript"/>
        </w:rPr>
        <w:t>66</w:t>
      </w:r>
      <w:r w:rsidRPr="00DA53AD">
        <w:rPr>
          <w:rFonts w:ascii="Tahoma" w:eastAsia="PMingLiU" w:hAnsi="Tahoma" w:cs="Tahoma"/>
          <w:color w:val="F66400"/>
          <w:sz w:val="22"/>
        </w:rPr>
        <w:t xml:space="preserve"> Microsoft Dynamics CRM 2011</w:t>
      </w:r>
      <w:bookmarkEnd w:id="1326"/>
      <w:bookmarkEnd w:id="1327"/>
    </w:p>
    <w:bookmarkEnd w:id="1321"/>
    <w:bookmarkEnd w:id="1322"/>
    <w:p w:rsidR="00D47417" w:rsidRPr="00DA53AD" w:rsidRDefault="00D47417" w:rsidP="00D47417">
      <w:pPr>
        <w:rPr>
          <w:rFonts w:eastAsia="PMingLiU" w:cs="Tahoma"/>
        </w:rPr>
      </w:pPr>
    </w:p>
    <w:p w:rsidR="00944BDF" w:rsidRPr="00DA53AD" w:rsidRDefault="00944BDF" w:rsidP="007B699C">
      <w:pPr>
        <w:spacing w:after="60"/>
        <w:ind w:left="720"/>
        <w:rPr>
          <w:rFonts w:eastAsia="PMingLiU" w:cs="Tahoma"/>
        </w:rPr>
      </w:pPr>
      <w:r w:rsidRPr="00DA53AD">
        <w:rPr>
          <w:rFonts w:eastAsia="PMingLiU" w:cs="Tahoma"/>
          <w:b/>
          <w:bCs/>
          <w:color w:val="000000"/>
          <w:szCs w:val="20"/>
        </w:rPr>
        <w:t xml:space="preserve">Microsoft Dynamics CRM 4.0 </w:t>
      </w:r>
      <w:r w:rsidRPr="00DA53AD">
        <w:rPr>
          <w:rFonts w:eastAsia="PMingLiU" w:cs="Tahoma"/>
          <w:b/>
          <w:bCs/>
          <w:color w:val="000000"/>
          <w:szCs w:val="20"/>
        </w:rPr>
        <w:t>的軟體保證移轉路徑</w:t>
      </w:r>
    </w:p>
    <w:p w:rsidR="00944BDF" w:rsidRPr="00DA53AD" w:rsidRDefault="00944BDF" w:rsidP="00E62BC4">
      <w:pPr>
        <w:ind w:left="720"/>
        <w:rPr>
          <w:rFonts w:eastAsia="PMingLiU" w:cs="Tahoma"/>
        </w:rPr>
      </w:pPr>
      <w:r w:rsidRPr="00DA53AD">
        <w:rPr>
          <w:rFonts w:eastAsia="PMingLiU" w:cs="Tahoma"/>
          <w:color w:val="000000"/>
          <w:szCs w:val="20"/>
        </w:rPr>
        <w:t>已取得</w:t>
      </w:r>
      <w:r w:rsidRPr="00DA53AD">
        <w:rPr>
          <w:rFonts w:eastAsia="PMingLiU" w:cs="Tahoma"/>
          <w:color w:val="000000"/>
          <w:szCs w:val="20"/>
        </w:rPr>
        <w:t xml:space="preserve"> Microsoft Dynamics CRM 4.0 </w:t>
      </w:r>
      <w:r w:rsidRPr="00DA53AD">
        <w:rPr>
          <w:rFonts w:eastAsia="PMingLiU" w:cs="Tahoma"/>
          <w:color w:val="000000"/>
          <w:szCs w:val="20"/>
        </w:rPr>
        <w:t>使用權、且自</w:t>
      </w:r>
      <w:r w:rsidRPr="00DA53AD">
        <w:rPr>
          <w:rFonts w:eastAsia="PMingLiU" w:cs="Tahoma"/>
          <w:color w:val="000000"/>
          <w:szCs w:val="20"/>
        </w:rPr>
        <w:t xml:space="preserve"> 2011 </w:t>
      </w:r>
      <w:r w:rsidRPr="00DA53AD">
        <w:rPr>
          <w:rFonts w:eastAsia="PMingLiU" w:cs="Tahoma"/>
          <w:color w:val="000000"/>
          <w:szCs w:val="20"/>
        </w:rPr>
        <w:t>年</w:t>
      </w:r>
      <w:r w:rsidRPr="00DA53AD">
        <w:rPr>
          <w:rFonts w:eastAsia="PMingLiU" w:cs="Tahoma"/>
          <w:color w:val="000000"/>
          <w:szCs w:val="20"/>
        </w:rPr>
        <w:t xml:space="preserve"> 4 </w:t>
      </w:r>
      <w:r w:rsidRPr="00DA53AD">
        <w:rPr>
          <w:rFonts w:eastAsia="PMingLiU" w:cs="Tahoma"/>
          <w:color w:val="000000"/>
          <w:szCs w:val="20"/>
        </w:rPr>
        <w:t>月</w:t>
      </w:r>
      <w:r w:rsidRPr="00DA53AD">
        <w:rPr>
          <w:rFonts w:eastAsia="PMingLiU" w:cs="Tahoma"/>
          <w:color w:val="000000"/>
          <w:szCs w:val="20"/>
        </w:rPr>
        <w:t xml:space="preserve"> 1 </w:t>
      </w:r>
      <w:r w:rsidRPr="00DA53AD">
        <w:rPr>
          <w:rFonts w:eastAsia="PMingLiU" w:cs="Tahoma"/>
          <w:color w:val="000000"/>
          <w:szCs w:val="20"/>
        </w:rPr>
        <w:t>日或之後針對該些使用權具備有效軟體保證範圍之客戶，得升級該些使用權，如下所示：</w:t>
      </w:r>
    </w:p>
    <w:p w:rsidR="00944BDF" w:rsidRPr="00DA53AD"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DA53AD" w:rsidTr="00CA14C9">
        <w:tc>
          <w:tcPr>
            <w:tcW w:w="4248" w:type="dxa"/>
            <w:tcBorders>
              <w:top w:val="single" w:sz="4" w:space="0" w:color="000000"/>
              <w:bottom w:val="single" w:sz="6" w:space="0" w:color="000000"/>
            </w:tcBorders>
            <w:shd w:val="clear" w:color="auto" w:fill="FABF8F"/>
          </w:tcPr>
          <w:p w:rsidR="00944BDF" w:rsidRPr="00DA53AD" w:rsidRDefault="00944BDF" w:rsidP="00E6206A">
            <w:pPr>
              <w:jc w:val="center"/>
              <w:rPr>
                <w:rFonts w:eastAsia="PMingLiU" w:cs="Tahoma"/>
                <w:b/>
                <w:color w:val="000000"/>
                <w:szCs w:val="20"/>
              </w:rPr>
            </w:pPr>
            <w:r w:rsidRPr="00DA53AD">
              <w:rPr>
                <w:rFonts w:eastAsia="PMingLiU" w:cs="Tahoma"/>
                <w:b/>
                <w:color w:val="000000"/>
                <w:szCs w:val="20"/>
              </w:rPr>
              <w:t>合格</w:t>
            </w:r>
            <w:r w:rsidRPr="00DA53AD">
              <w:rPr>
                <w:rFonts w:eastAsia="PMingLiU" w:cs="Tahoma"/>
                <w:b/>
                <w:color w:val="000000"/>
                <w:szCs w:val="20"/>
              </w:rPr>
              <w:t xml:space="preserve"> Microsoft Dynamics CRM 4.0 </w:t>
            </w:r>
            <w:r w:rsidRPr="00DA53AD">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rsidR="00944BDF" w:rsidRPr="00DA53AD" w:rsidRDefault="00944BDF" w:rsidP="00E6206A">
            <w:pPr>
              <w:jc w:val="center"/>
              <w:rPr>
                <w:rFonts w:eastAsia="PMingLiU" w:cs="Tahoma"/>
                <w:b/>
                <w:color w:val="000000"/>
                <w:szCs w:val="20"/>
              </w:rPr>
            </w:pPr>
            <w:r w:rsidRPr="00DA53AD">
              <w:rPr>
                <w:rFonts w:eastAsia="PMingLiU" w:cs="Tahoma"/>
                <w:b/>
                <w:color w:val="000000"/>
                <w:szCs w:val="20"/>
              </w:rPr>
              <w:t>對應的</w:t>
            </w:r>
            <w:r w:rsidRPr="00DA53AD">
              <w:rPr>
                <w:rFonts w:eastAsia="PMingLiU" w:cs="Tahoma"/>
                <w:b/>
                <w:color w:val="000000"/>
                <w:szCs w:val="20"/>
              </w:rPr>
              <w:t xml:space="preserve"> CRM 2011 </w:t>
            </w:r>
            <w:r w:rsidRPr="00DA53AD">
              <w:rPr>
                <w:rFonts w:eastAsia="PMingLiU" w:cs="Tahoma"/>
                <w:b/>
                <w:color w:val="000000"/>
                <w:szCs w:val="20"/>
              </w:rPr>
              <w:t>使用權</w:t>
            </w:r>
          </w:p>
        </w:tc>
      </w:tr>
      <w:tr w:rsidR="00944BDF" w:rsidRPr="00DA53AD" w:rsidTr="00CA14C9">
        <w:tc>
          <w:tcPr>
            <w:tcW w:w="4248"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Microsoft Dynamics CRM 4.0 </w:t>
            </w:r>
            <w:r w:rsidRPr="00DA53AD">
              <w:rPr>
                <w:rFonts w:eastAsia="PMingLiU" w:cs="Tahoma"/>
                <w:color w:val="000000"/>
                <w:szCs w:val="20"/>
              </w:rPr>
              <w:t>完整使用累加</w:t>
            </w:r>
            <w:r w:rsidRPr="00DA53AD">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2011 </w:t>
            </w:r>
            <w:r w:rsidRPr="00DA53AD">
              <w:rPr>
                <w:rFonts w:eastAsia="PMingLiU" w:cs="Tahoma"/>
                <w:color w:val="000000"/>
                <w:szCs w:val="20"/>
              </w:rPr>
              <w:t>完整使用累加</w:t>
            </w:r>
            <w:r w:rsidRPr="00DA53AD">
              <w:rPr>
                <w:rFonts w:eastAsia="PMingLiU" w:cs="Tahoma"/>
                <w:color w:val="000000"/>
                <w:szCs w:val="20"/>
              </w:rPr>
              <w:t xml:space="preserve"> CAL</w:t>
            </w:r>
          </w:p>
        </w:tc>
      </w:tr>
      <w:tr w:rsidR="00944BDF" w:rsidRPr="00DA53AD" w:rsidTr="00CA14C9">
        <w:tc>
          <w:tcPr>
            <w:tcW w:w="4248"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Microsoft Dynamics CRM 4.0 </w:t>
            </w:r>
            <w:r w:rsidRPr="00DA53AD">
              <w:rPr>
                <w:rFonts w:eastAsia="PMingLiU" w:cs="Tahoma"/>
                <w:color w:val="000000"/>
                <w:szCs w:val="20"/>
              </w:rPr>
              <w:t>有限</w:t>
            </w:r>
            <w:r w:rsidRPr="00DA53AD">
              <w:rPr>
                <w:rFonts w:eastAsia="PMingLiU" w:cs="Tahoma"/>
                <w:color w:val="000000"/>
                <w:szCs w:val="20"/>
              </w:rPr>
              <w:t xml:space="preserve"> CAL</w:t>
            </w:r>
          </w:p>
        </w:tc>
        <w:tc>
          <w:tcPr>
            <w:tcW w:w="4212"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2011 Employee Self Service CAL </w:t>
            </w:r>
            <w:r w:rsidRPr="00DA53AD">
              <w:rPr>
                <w:rFonts w:eastAsia="PMingLiU" w:cs="Tahoma"/>
                <w:color w:val="000000"/>
                <w:szCs w:val="20"/>
              </w:rPr>
              <w:t>和</w:t>
            </w:r>
            <w:r w:rsidRPr="00DA53AD">
              <w:rPr>
                <w:rFonts w:eastAsia="PMingLiU" w:cs="Tahoma"/>
                <w:color w:val="000000"/>
                <w:szCs w:val="20"/>
              </w:rPr>
              <w:t xml:space="preserve"> 1 </w:t>
            </w:r>
            <w:r w:rsidRPr="00DA53AD">
              <w:rPr>
                <w:rFonts w:eastAsia="PMingLiU" w:cs="Tahoma"/>
                <w:color w:val="000000"/>
                <w:szCs w:val="20"/>
              </w:rPr>
              <w:t>份</w:t>
            </w:r>
            <w:r w:rsidRPr="00DA53AD">
              <w:rPr>
                <w:rFonts w:eastAsia="PMingLiU" w:cs="Tahoma"/>
                <w:color w:val="000000"/>
                <w:szCs w:val="20"/>
              </w:rPr>
              <w:t xml:space="preserve"> Microsoft Dynamics CRM 2011 </w:t>
            </w:r>
            <w:r w:rsidRPr="00DA53AD">
              <w:rPr>
                <w:rFonts w:eastAsia="PMingLiU" w:cs="Tahoma"/>
                <w:color w:val="000000"/>
                <w:szCs w:val="20"/>
              </w:rPr>
              <w:t>限制使用累加</w:t>
            </w:r>
            <w:r w:rsidRPr="00DA53AD">
              <w:rPr>
                <w:rFonts w:eastAsia="PMingLiU" w:cs="Tahoma"/>
                <w:color w:val="000000"/>
                <w:szCs w:val="20"/>
              </w:rPr>
              <w:t xml:space="preserve"> CAL</w:t>
            </w:r>
          </w:p>
        </w:tc>
      </w:tr>
      <w:tr w:rsidR="00944BDF" w:rsidRPr="00DA53AD" w:rsidTr="00CA14C9">
        <w:tc>
          <w:tcPr>
            <w:tcW w:w="4248" w:type="dxa"/>
            <w:tcBorders>
              <w:top w:val="single" w:sz="6" w:space="0" w:color="000000"/>
            </w:tcBorders>
            <w:shd w:val="clear" w:color="auto" w:fill="FFFFFF"/>
          </w:tcPr>
          <w:p w:rsidR="00944BDF" w:rsidRPr="00DA53AD" w:rsidRDefault="00944BDF" w:rsidP="00E6206A">
            <w:pPr>
              <w:rPr>
                <w:rFonts w:eastAsia="PMingLiU" w:cs="Tahoma"/>
              </w:rPr>
            </w:pPr>
            <w:r w:rsidRPr="00DA53AD">
              <w:rPr>
                <w:rFonts w:eastAsia="PMingLiU" w:cs="Tahoma"/>
                <w:color w:val="000000"/>
                <w:szCs w:val="20"/>
              </w:rPr>
              <w:t xml:space="preserve">Microsoft Dynamics CRM 4.0 </w:t>
            </w:r>
            <w:r w:rsidRPr="00DA53AD">
              <w:rPr>
                <w:rFonts w:eastAsia="PMingLiU" w:cs="Tahoma"/>
                <w:color w:val="000000"/>
                <w:szCs w:val="20"/>
              </w:rPr>
              <w:t>有限外部連接器</w:t>
            </w:r>
          </w:p>
          <w:p w:rsidR="00944BDF" w:rsidRPr="00DA53AD" w:rsidRDefault="00944BDF" w:rsidP="00E6206A">
            <w:pPr>
              <w:rPr>
                <w:rFonts w:eastAsia="PMingLiU" w:cs="Tahoma"/>
                <w:color w:val="000000"/>
                <w:szCs w:val="20"/>
              </w:rPr>
            </w:pPr>
            <w:r w:rsidRPr="00DA53AD">
              <w:rPr>
                <w:rFonts w:eastAsia="PMingLiU" w:cs="Tahoma"/>
                <w:color w:val="000000"/>
                <w:szCs w:val="20"/>
              </w:rPr>
              <w:t>(</w:t>
            </w:r>
            <w:r w:rsidRPr="00DA53AD">
              <w:rPr>
                <w:rFonts w:eastAsia="PMingLiU" w:cs="Tahoma"/>
                <w:color w:val="000000"/>
                <w:szCs w:val="20"/>
              </w:rPr>
              <w:t>單獨使用</w:t>
            </w:r>
            <w:r w:rsidRPr="00DA53AD">
              <w:rPr>
                <w:rFonts w:eastAsia="PMingLiU" w:cs="Tahoma"/>
                <w:color w:val="000000"/>
              </w:rPr>
              <w:t>或視同</w:t>
            </w:r>
            <w:r w:rsidRPr="00DA53AD">
              <w:rPr>
                <w:rFonts w:eastAsia="PMingLiU" w:cs="Tahoma"/>
                <w:color w:val="000000"/>
              </w:rPr>
              <w:t xml:space="preserve"> Microsoft Dynamics CRM 4.0 </w:t>
            </w:r>
            <w:r w:rsidRPr="00DA53AD">
              <w:rPr>
                <w:rFonts w:eastAsia="PMingLiU" w:cs="Tahoma"/>
                <w:color w:val="000000"/>
              </w:rPr>
              <w:t>有限外部連接器</w:t>
            </w:r>
            <w:r w:rsidRPr="00DA53AD">
              <w:rPr>
                <w:rFonts w:eastAsia="PMingLiU" w:cs="Tahoma"/>
                <w:color w:val="000000"/>
                <w:szCs w:val="18"/>
              </w:rPr>
              <w:t xml:space="preserve"> </w:t>
            </w:r>
            <w:r w:rsidRPr="00DA53AD">
              <w:rPr>
                <w:rFonts w:eastAsia="PMingLiU" w:cs="Tahoma"/>
                <w:color w:val="000000"/>
              </w:rPr>
              <w:t>及</w:t>
            </w:r>
            <w:r w:rsidR="007B012F" w:rsidRPr="00DA53AD">
              <w:rPr>
                <w:rFonts w:eastAsia="PMingLiU" w:cs="Tahoma"/>
                <w:color w:val="000000"/>
                <w:szCs w:val="18"/>
              </w:rPr>
              <w:t xml:space="preserve"> </w:t>
            </w:r>
            <w:r w:rsidRPr="00DA53AD">
              <w:rPr>
                <w:rFonts w:eastAsia="PMingLiU" w:cs="Tahoma"/>
                <w:color w:val="000000"/>
              </w:rPr>
              <w:t xml:space="preserve">Microsoft Dynamics CRM 4.0 </w:t>
            </w:r>
            <w:r w:rsidRPr="00DA53AD">
              <w:rPr>
                <w:rFonts w:eastAsia="PMingLiU" w:cs="Tahoma"/>
                <w:color w:val="000000"/>
              </w:rPr>
              <w:t>完整使用累加外部連接器組</w:t>
            </w:r>
            <w:r w:rsidRPr="00DA53AD">
              <w:rPr>
                <w:rFonts w:eastAsia="PMingLiU" w:cs="Tahoma"/>
                <w:color w:val="000000"/>
              </w:rPr>
              <w:t>)</w:t>
            </w:r>
          </w:p>
        </w:tc>
        <w:tc>
          <w:tcPr>
            <w:tcW w:w="4212"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2011 </w:t>
            </w:r>
            <w:r w:rsidRPr="00DA53AD">
              <w:rPr>
                <w:rFonts w:eastAsia="PMingLiU" w:cs="Tahoma"/>
                <w:color w:val="000000"/>
                <w:szCs w:val="20"/>
              </w:rPr>
              <w:t>外部連接器</w:t>
            </w:r>
            <w:r w:rsidRPr="00DA53AD">
              <w:rPr>
                <w:rFonts w:eastAsia="PMingLiU" w:cs="Tahoma"/>
                <w:color w:val="000000"/>
                <w:szCs w:val="20"/>
                <w:vertAlign w:val="superscript"/>
              </w:rPr>
              <w:t>1</w:t>
            </w:r>
          </w:p>
        </w:tc>
      </w:tr>
      <w:tr w:rsidR="00944BDF" w:rsidRPr="00DA53AD" w:rsidTr="00CA14C9">
        <w:tc>
          <w:tcPr>
            <w:tcW w:w="4248"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Microsoft Dynamics CRM 4.0 Workgroup Server</w:t>
            </w:r>
          </w:p>
        </w:tc>
        <w:tc>
          <w:tcPr>
            <w:tcW w:w="4212" w:type="dxa"/>
            <w:tcBorders>
              <w:top w:val="single" w:sz="6" w:space="0" w:color="000000"/>
            </w:tcBorders>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Workgroup Server 2011</w:t>
            </w:r>
          </w:p>
        </w:tc>
      </w:tr>
      <w:tr w:rsidR="00944BDF" w:rsidRPr="00DA53AD" w:rsidTr="00CA14C9">
        <w:tc>
          <w:tcPr>
            <w:tcW w:w="4248" w:type="dxa"/>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Microsoft Dynamics CRM 4.0 Professional Server</w:t>
            </w:r>
          </w:p>
        </w:tc>
        <w:tc>
          <w:tcPr>
            <w:tcW w:w="4212" w:type="dxa"/>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Server 2011</w:t>
            </w:r>
          </w:p>
        </w:tc>
      </w:tr>
      <w:tr w:rsidR="00944BDF" w:rsidRPr="00DA53AD" w:rsidTr="00CA14C9">
        <w:tc>
          <w:tcPr>
            <w:tcW w:w="4248" w:type="dxa"/>
            <w:shd w:val="clear" w:color="auto" w:fill="FFFFFF"/>
          </w:tcPr>
          <w:p w:rsidR="00944BDF" w:rsidRPr="002A239C" w:rsidRDefault="00944BDF" w:rsidP="00E6206A">
            <w:pPr>
              <w:rPr>
                <w:rFonts w:eastAsia="PMingLiU" w:cs="Tahoma"/>
                <w:color w:val="000000"/>
                <w:szCs w:val="20"/>
                <w:lang w:val="fr-FR"/>
              </w:rPr>
            </w:pPr>
            <w:r w:rsidRPr="002A239C">
              <w:rPr>
                <w:rFonts w:eastAsia="PMingLiU" w:cs="Tahoma"/>
                <w:color w:val="000000"/>
                <w:szCs w:val="20"/>
                <w:lang w:val="fr-FR"/>
              </w:rPr>
              <w:t>Microsoft Dynamics CRM 4.0 Enterprise Server</w:t>
            </w:r>
          </w:p>
        </w:tc>
        <w:tc>
          <w:tcPr>
            <w:tcW w:w="4212" w:type="dxa"/>
            <w:shd w:val="clear" w:color="auto" w:fill="FFFFFF"/>
          </w:tcPr>
          <w:p w:rsidR="00944BDF" w:rsidRPr="00DA53AD" w:rsidRDefault="00944BDF" w:rsidP="00E6206A">
            <w:pPr>
              <w:rPr>
                <w:rFonts w:eastAsia="PMingLiU" w:cs="Tahoma"/>
                <w:color w:val="000000"/>
                <w:szCs w:val="20"/>
              </w:rPr>
            </w:pPr>
            <w:r w:rsidRPr="00DA53AD">
              <w:rPr>
                <w:rFonts w:eastAsia="PMingLiU" w:cs="Tahoma"/>
                <w:color w:val="000000"/>
                <w:szCs w:val="20"/>
              </w:rPr>
              <w:t xml:space="preserve">1 </w:t>
            </w:r>
            <w:r w:rsidRPr="00DA53AD">
              <w:rPr>
                <w:rFonts w:eastAsia="PMingLiU" w:cs="Tahoma"/>
                <w:color w:val="000000"/>
                <w:szCs w:val="20"/>
              </w:rPr>
              <w:t>份</w:t>
            </w:r>
            <w:r w:rsidRPr="00DA53AD">
              <w:rPr>
                <w:rFonts w:eastAsia="PMingLiU" w:cs="Tahoma"/>
                <w:color w:val="000000"/>
                <w:szCs w:val="20"/>
              </w:rPr>
              <w:t xml:space="preserve"> Microsoft Dynamics CRM Server 2011</w:t>
            </w:r>
          </w:p>
        </w:tc>
      </w:tr>
    </w:tbl>
    <w:p w:rsidR="00944BDF" w:rsidRPr="00DA53AD" w:rsidRDefault="00944BDF" w:rsidP="00944BDF">
      <w:pPr>
        <w:ind w:left="540"/>
        <w:rPr>
          <w:rFonts w:eastAsia="PMingLiU" w:cs="Tahoma"/>
        </w:rPr>
      </w:pPr>
    </w:p>
    <w:p w:rsidR="00944BDF" w:rsidRPr="009228DC" w:rsidRDefault="00944BDF" w:rsidP="00E62BC4">
      <w:pPr>
        <w:ind w:left="810"/>
        <w:rPr>
          <w:rFonts w:eastAsia="PMingLiU" w:cs="Tahoma"/>
          <w:spacing w:val="-2"/>
          <w:lang w:eastAsia="zh-TW"/>
        </w:rPr>
      </w:pPr>
      <w:r w:rsidRPr="009228DC">
        <w:rPr>
          <w:rFonts w:eastAsia="PMingLiU" w:cs="Tahoma"/>
          <w:i/>
          <w:color w:val="000000"/>
          <w:spacing w:val="-2"/>
          <w:sz w:val="16"/>
          <w:szCs w:val="18"/>
          <w:bdr w:val="none" w:sz="0" w:space="0" w:color="auto" w:frame="1"/>
          <w:vertAlign w:val="superscript"/>
          <w:lang w:eastAsia="zh-TW"/>
        </w:rPr>
        <w:t>1</w:t>
      </w:r>
      <w:r w:rsidRPr="009228DC">
        <w:rPr>
          <w:rFonts w:eastAsia="PMingLiU" w:cs="Tahoma"/>
          <w:i/>
          <w:color w:val="000000"/>
          <w:spacing w:val="-2"/>
          <w:sz w:val="16"/>
          <w:bdr w:val="none" w:sz="0" w:space="0" w:color="auto" w:frame="1"/>
          <w:lang w:eastAsia="zh-TW"/>
        </w:rPr>
        <w:t xml:space="preserve">CRM 2011 </w:t>
      </w:r>
      <w:r w:rsidRPr="009228DC">
        <w:rPr>
          <w:rFonts w:eastAsia="PMingLiU" w:cs="Tahoma"/>
          <w:i/>
          <w:color w:val="000000"/>
          <w:spacing w:val="-2"/>
          <w:sz w:val="16"/>
          <w:bdr w:val="none" w:sz="0" w:space="0" w:color="auto" w:frame="1"/>
          <w:lang w:eastAsia="zh-TW"/>
        </w:rPr>
        <w:t>外部連接器係本發行中唯一可取得之外部連接器使用權。</w:t>
      </w:r>
      <w:r w:rsidRPr="009228DC">
        <w:rPr>
          <w:rFonts w:eastAsia="PMingLiU" w:cs="Tahoma"/>
          <w:i/>
          <w:color w:val="000000"/>
          <w:spacing w:val="-2"/>
          <w:sz w:val="16"/>
          <w:lang w:eastAsia="zh-TW"/>
        </w:rPr>
        <w:t>客戶針對其擁有之每個合格</w:t>
      </w:r>
      <w:r w:rsidRPr="009228DC">
        <w:rPr>
          <w:rFonts w:eastAsia="PMingLiU" w:cs="Tahoma"/>
          <w:i/>
          <w:color w:val="000000"/>
          <w:spacing w:val="-2"/>
          <w:sz w:val="16"/>
          <w:lang w:eastAsia="zh-TW"/>
        </w:rPr>
        <w:t xml:space="preserve"> CRM 4.0 </w:t>
      </w:r>
      <w:r w:rsidRPr="009228DC">
        <w:rPr>
          <w:rFonts w:eastAsia="PMingLiU" w:cs="Tahoma"/>
          <w:i/>
          <w:color w:val="000000"/>
          <w:spacing w:val="-2"/>
          <w:sz w:val="16"/>
          <w:lang w:eastAsia="zh-TW"/>
        </w:rPr>
        <w:t>有限外部連接器使用權，將擁有升級為一個</w:t>
      </w:r>
      <w:r w:rsidRPr="009228DC">
        <w:rPr>
          <w:rFonts w:eastAsia="PMingLiU" w:cs="Tahoma"/>
          <w:i/>
          <w:color w:val="000000"/>
          <w:spacing w:val="-2"/>
          <w:sz w:val="16"/>
          <w:lang w:eastAsia="zh-TW"/>
        </w:rPr>
        <w:t xml:space="preserve"> CRM 2011 </w:t>
      </w:r>
      <w:r w:rsidRPr="009228DC">
        <w:rPr>
          <w:rFonts w:eastAsia="PMingLiU" w:cs="Tahoma"/>
          <w:i/>
          <w:color w:val="000000"/>
          <w:spacing w:val="-2"/>
          <w:sz w:val="16"/>
          <w:lang w:eastAsia="zh-TW"/>
        </w:rPr>
        <w:t>外部連接器使用權的權利，無論該</w:t>
      </w:r>
      <w:r w:rsidRPr="009228DC">
        <w:rPr>
          <w:rFonts w:eastAsia="PMingLiU" w:cs="Tahoma"/>
          <w:i/>
          <w:color w:val="000000"/>
          <w:spacing w:val="-2"/>
          <w:sz w:val="16"/>
          <w:lang w:eastAsia="zh-TW"/>
        </w:rPr>
        <w:t xml:space="preserve"> CRM 4.0 </w:t>
      </w:r>
      <w:r w:rsidRPr="009228DC">
        <w:rPr>
          <w:rFonts w:eastAsia="PMingLiU" w:cs="Tahoma"/>
          <w:i/>
          <w:color w:val="000000"/>
          <w:spacing w:val="-2"/>
          <w:sz w:val="16"/>
          <w:lang w:eastAsia="zh-TW"/>
        </w:rPr>
        <w:t>有限外部連接器使用權係單獨使用以允許存取對應至該基本使用權之功能，或與</w:t>
      </w:r>
      <w:r w:rsidRPr="009228DC">
        <w:rPr>
          <w:rFonts w:eastAsia="PMingLiU" w:cs="Tahoma"/>
          <w:i/>
          <w:color w:val="000000"/>
          <w:spacing w:val="-2"/>
          <w:sz w:val="16"/>
          <w:lang w:eastAsia="zh-TW"/>
        </w:rPr>
        <w:t xml:space="preserve"> CRM 4.0 </w:t>
      </w:r>
      <w:r w:rsidRPr="009228DC">
        <w:rPr>
          <w:rFonts w:eastAsia="PMingLiU" w:cs="Tahoma"/>
          <w:i/>
          <w:color w:val="000000"/>
          <w:spacing w:val="-2"/>
          <w:sz w:val="16"/>
          <w:lang w:eastAsia="zh-TW"/>
        </w:rPr>
        <w:t>完整使用累加外部連接器搭配使用以允許存取所有的</w:t>
      </w:r>
      <w:r w:rsidRPr="009228DC">
        <w:rPr>
          <w:rFonts w:eastAsia="PMingLiU" w:cs="Tahoma"/>
          <w:i/>
          <w:color w:val="000000"/>
          <w:spacing w:val="-2"/>
          <w:sz w:val="16"/>
          <w:lang w:eastAsia="zh-TW"/>
        </w:rPr>
        <w:t xml:space="preserve"> CRM 4.0 </w:t>
      </w:r>
      <w:r w:rsidRPr="009228DC">
        <w:rPr>
          <w:rFonts w:eastAsia="PMingLiU" w:cs="Tahoma"/>
          <w:i/>
          <w:color w:val="000000"/>
          <w:spacing w:val="-2"/>
          <w:sz w:val="16"/>
          <w:lang w:eastAsia="zh-TW"/>
        </w:rPr>
        <w:t>功能，</w:t>
      </w:r>
      <w:r w:rsidR="009228DC">
        <w:rPr>
          <w:rFonts w:eastAsia="PMingLiU" w:cs="Tahoma"/>
          <w:i/>
          <w:color w:val="000000"/>
          <w:spacing w:val="-2"/>
          <w:sz w:val="16"/>
          <w:lang w:eastAsia="zh-TW"/>
        </w:rPr>
        <w:br/>
      </w:r>
      <w:r w:rsidRPr="009228DC">
        <w:rPr>
          <w:rFonts w:eastAsia="PMingLiU" w:cs="Tahoma"/>
          <w:i/>
          <w:color w:val="000000"/>
          <w:spacing w:val="-2"/>
          <w:sz w:val="16"/>
          <w:lang w:eastAsia="zh-TW"/>
        </w:rPr>
        <w:t>皆同。客戶將擁有之</w:t>
      </w:r>
      <w:r w:rsidRPr="009228DC">
        <w:rPr>
          <w:rFonts w:eastAsia="PMingLiU" w:cs="Tahoma"/>
          <w:i/>
          <w:color w:val="000000"/>
          <w:spacing w:val="-2"/>
          <w:sz w:val="16"/>
          <w:lang w:eastAsia="zh-TW"/>
        </w:rPr>
        <w:t xml:space="preserve"> CRM Server 2011 </w:t>
      </w:r>
      <w:r w:rsidRPr="009228DC">
        <w:rPr>
          <w:rFonts w:eastAsia="PMingLiU" w:cs="Tahoma"/>
          <w:i/>
          <w:color w:val="000000"/>
          <w:spacing w:val="-2"/>
          <w:sz w:val="16"/>
          <w:lang w:eastAsia="zh-TW"/>
        </w:rPr>
        <w:t>外部連接器使用權的數目會等同於其所持有之合格</w:t>
      </w:r>
      <w:r w:rsidRPr="009228DC">
        <w:rPr>
          <w:rFonts w:eastAsia="PMingLiU" w:cs="Tahoma"/>
          <w:i/>
          <w:color w:val="000000"/>
          <w:spacing w:val="-2"/>
          <w:sz w:val="16"/>
          <w:lang w:eastAsia="zh-TW"/>
        </w:rPr>
        <w:t xml:space="preserve"> CRM 4.0 </w:t>
      </w:r>
      <w:r w:rsidRPr="009228DC">
        <w:rPr>
          <w:rFonts w:eastAsia="PMingLiU" w:cs="Tahoma"/>
          <w:i/>
          <w:color w:val="000000"/>
          <w:spacing w:val="-2"/>
          <w:sz w:val="16"/>
          <w:lang w:eastAsia="zh-TW"/>
        </w:rPr>
        <w:t>有限外部連接器使用權的數目</w:t>
      </w:r>
      <w:r w:rsidRPr="009228DC">
        <w:rPr>
          <w:rFonts w:eastAsia="PMingLiU" w:cs="Tahoma"/>
          <w:i/>
          <w:color w:val="000000"/>
          <w:spacing w:val="-2"/>
          <w:sz w:val="16"/>
          <w:szCs w:val="18"/>
          <w:bdr w:val="none" w:sz="0" w:space="0" w:color="auto" w:frame="1"/>
          <w:lang w:eastAsia="zh-TW"/>
        </w:rPr>
        <w:t>。</w:t>
      </w:r>
    </w:p>
    <w:p w:rsidR="009228DC" w:rsidRPr="00DA53AD" w:rsidRDefault="009228DC" w:rsidP="00E62BC4">
      <w:pPr>
        <w:ind w:left="720"/>
        <w:rPr>
          <w:rFonts w:eastAsia="PMingLiU" w:cs="Tahoma"/>
          <w:lang w:eastAsia="zh-TW"/>
        </w:rPr>
      </w:pPr>
    </w:p>
    <w:p w:rsidR="00944BDF" w:rsidRPr="00DA53AD" w:rsidRDefault="00944BDF" w:rsidP="00E62BC4">
      <w:pPr>
        <w:ind w:left="720"/>
        <w:rPr>
          <w:rFonts w:eastAsia="PMingLiU" w:cs="Tahoma"/>
          <w:lang w:eastAsia="zh-TW"/>
        </w:rPr>
      </w:pPr>
      <w:r w:rsidRPr="00DA53AD">
        <w:rPr>
          <w:rFonts w:eastAsia="PMingLiU" w:cs="Tahoma"/>
          <w:color w:val="000000"/>
          <w:szCs w:val="20"/>
          <w:lang w:eastAsia="zh-TW"/>
        </w:rPr>
        <w:t>客戶對</w:t>
      </w:r>
      <w:r w:rsidRPr="00DA53AD">
        <w:rPr>
          <w:rFonts w:eastAsia="PMingLiU" w:cs="Tahoma"/>
          <w:color w:val="000000"/>
          <w:szCs w:val="20"/>
          <w:lang w:eastAsia="zh-TW"/>
        </w:rPr>
        <w:t xml:space="preserve"> Microsoft Dynamics CRM 2011 </w:t>
      </w:r>
      <w:r w:rsidRPr="00DA53AD">
        <w:rPr>
          <w:rFonts w:eastAsia="PMingLiU" w:cs="Tahoma"/>
          <w:color w:val="000000"/>
          <w:szCs w:val="20"/>
          <w:lang w:eastAsia="zh-TW"/>
        </w:rPr>
        <w:t>軟體是否具備使用權，係由本產品條件注意事項及其對應之使用權的證明，以及</w:t>
      </w:r>
      <w:r w:rsidRPr="00DA53AD">
        <w:rPr>
          <w:rFonts w:eastAsia="PMingLiU" w:cs="Tahoma"/>
          <w:color w:val="000000"/>
          <w:szCs w:val="20"/>
          <w:lang w:eastAsia="zh-TW"/>
        </w:rPr>
        <w:t xml:space="preserve"> Microsoft Dynamics CRM 4.0 </w:t>
      </w:r>
      <w:r w:rsidRPr="00DA53AD">
        <w:rPr>
          <w:rFonts w:eastAsia="PMingLiU" w:cs="Tahoma"/>
          <w:color w:val="000000"/>
          <w:szCs w:val="20"/>
          <w:lang w:eastAsia="zh-TW"/>
        </w:rPr>
        <w:t>的軟體保證共同提供證明。客戶依本項移轉授與對</w:t>
      </w:r>
      <w:r w:rsidRPr="00DA53AD">
        <w:rPr>
          <w:rFonts w:eastAsia="PMingLiU" w:cs="Tahoma"/>
          <w:color w:val="000000"/>
          <w:szCs w:val="20"/>
          <w:lang w:eastAsia="zh-TW"/>
        </w:rPr>
        <w:t xml:space="preserve"> Microsoft Dynamics CRM 2011 </w:t>
      </w:r>
      <w:r w:rsidRPr="00DA53AD">
        <w:rPr>
          <w:rFonts w:eastAsia="PMingLiU" w:cs="Tahoma"/>
          <w:color w:val="000000"/>
          <w:szCs w:val="20"/>
          <w:lang w:eastAsia="zh-TW"/>
        </w:rPr>
        <w:t>軟體之使用權係受其大量授權合約的條款及條件所拘束。該項</w:t>
      </w:r>
      <w:r w:rsidRPr="00DA53AD">
        <w:rPr>
          <w:rStyle w:val="CommentReference"/>
          <w:rFonts w:eastAsia="PMingLiU" w:cs="Tahoma"/>
          <w:sz w:val="18"/>
          <w:szCs w:val="20"/>
          <w:lang w:eastAsia="zh-TW"/>
        </w:rPr>
        <w:t xml:space="preserve"> </w:t>
      </w:r>
      <w:r w:rsidRPr="00DA53AD">
        <w:rPr>
          <w:rFonts w:eastAsia="PMingLiU" w:cs="Tahoma"/>
          <w:color w:val="000000"/>
          <w:szCs w:val="20"/>
          <w:lang w:eastAsia="zh-TW"/>
        </w:rPr>
        <w:t>權利會隨著依對應之合格</w:t>
      </w:r>
      <w:r w:rsidRPr="00DA53AD">
        <w:rPr>
          <w:rFonts w:eastAsia="PMingLiU" w:cs="Tahoma"/>
          <w:color w:val="000000"/>
          <w:szCs w:val="20"/>
          <w:lang w:eastAsia="zh-TW"/>
        </w:rPr>
        <w:t xml:space="preserve"> Microsoft Dynamics CRM 4.0 </w:t>
      </w:r>
      <w:r w:rsidRPr="00DA53AD">
        <w:rPr>
          <w:rFonts w:eastAsia="PMingLiU" w:cs="Tahoma"/>
          <w:color w:val="000000"/>
          <w:szCs w:val="20"/>
          <w:lang w:eastAsia="zh-TW"/>
        </w:rPr>
        <w:t>使用權而使用</w:t>
      </w:r>
      <w:r w:rsidRPr="00DA53AD">
        <w:rPr>
          <w:rFonts w:eastAsia="PMingLiU" w:cs="Tahoma"/>
          <w:color w:val="000000"/>
          <w:szCs w:val="20"/>
          <w:lang w:eastAsia="zh-TW"/>
        </w:rPr>
        <w:t xml:space="preserve"> Microsoft Dynamics CRM 4.0 </w:t>
      </w:r>
      <w:r w:rsidRPr="00DA53AD">
        <w:rPr>
          <w:rFonts w:eastAsia="PMingLiU" w:cs="Tahoma"/>
          <w:color w:val="000000"/>
          <w:szCs w:val="20"/>
          <w:lang w:eastAsia="zh-TW"/>
        </w:rPr>
        <w:t>之權利屆滿或終止而失去效力。</w:t>
      </w:r>
      <w:r w:rsidR="009228DC">
        <w:rPr>
          <w:rFonts w:eastAsia="PMingLiU" w:cs="Tahoma"/>
          <w:color w:val="000000"/>
          <w:szCs w:val="20"/>
          <w:lang w:eastAsia="zh-TW"/>
        </w:rPr>
        <w:br/>
      </w:r>
      <w:r w:rsidRPr="00DA53AD">
        <w:rPr>
          <w:rFonts w:eastAsia="PMingLiU" w:cs="Tahoma"/>
          <w:color w:val="000000"/>
          <w:szCs w:val="20"/>
          <w:lang w:eastAsia="zh-TW"/>
        </w:rPr>
        <w:t>針對</w:t>
      </w:r>
      <w:r w:rsidRPr="00DA53AD">
        <w:rPr>
          <w:rFonts w:eastAsia="PMingLiU" w:cs="Tahoma"/>
          <w:color w:val="000000"/>
          <w:szCs w:val="20"/>
          <w:lang w:eastAsia="zh-TW"/>
        </w:rPr>
        <w:t xml:space="preserve"> Microsoft Dynamics CRM 4.0 </w:t>
      </w:r>
      <w:r w:rsidRPr="00DA53AD">
        <w:rPr>
          <w:rFonts w:eastAsia="PMingLiU" w:cs="Tahoma"/>
          <w:color w:val="000000"/>
          <w:szCs w:val="20"/>
          <w:lang w:eastAsia="zh-TW"/>
        </w:rPr>
        <w:t>使用權之</w:t>
      </w:r>
      <w:r w:rsidRPr="00DA53AD">
        <w:rPr>
          <w:rFonts w:eastAsia="PMingLiU" w:cs="Tahoma"/>
          <w:color w:val="000000"/>
          <w:szCs w:val="20"/>
          <w:lang w:eastAsia="zh-TW"/>
        </w:rPr>
        <w:t xml:space="preserve"> SA </w:t>
      </w:r>
      <w:r w:rsidRPr="00DA53AD">
        <w:rPr>
          <w:rFonts w:eastAsia="PMingLiU" w:cs="Tahoma"/>
          <w:color w:val="000000"/>
          <w:szCs w:val="20"/>
          <w:lang w:eastAsia="zh-TW"/>
        </w:rPr>
        <w:t>範圍一旦屆滿，客戶得為已授與之</w:t>
      </w:r>
      <w:r w:rsidRPr="00DA53AD">
        <w:rPr>
          <w:rFonts w:eastAsia="PMingLiU" w:cs="Tahoma"/>
          <w:color w:val="000000"/>
          <w:szCs w:val="20"/>
          <w:lang w:eastAsia="zh-TW"/>
        </w:rPr>
        <w:t xml:space="preserve"> Microsoft Dynamics CRM</w:t>
      </w:r>
      <w:r w:rsidR="009228DC">
        <w:rPr>
          <w:rFonts w:eastAsia="PMingLiU" w:cs="Tahoma"/>
          <w:color w:val="000000"/>
          <w:szCs w:val="20"/>
          <w:lang w:eastAsia="zh-TW"/>
        </w:rPr>
        <w:t> </w:t>
      </w:r>
      <w:r w:rsidRPr="00DA53AD">
        <w:rPr>
          <w:rFonts w:eastAsia="PMingLiU" w:cs="Tahoma"/>
          <w:color w:val="000000"/>
          <w:szCs w:val="20"/>
          <w:lang w:eastAsia="zh-TW"/>
        </w:rPr>
        <w:t xml:space="preserve">2011 </w:t>
      </w:r>
      <w:r w:rsidRPr="00DA53AD">
        <w:rPr>
          <w:rFonts w:eastAsia="PMingLiU" w:cs="Tahoma"/>
          <w:color w:val="000000"/>
          <w:szCs w:val="20"/>
          <w:lang w:eastAsia="zh-TW"/>
        </w:rPr>
        <w:t>使用權續約</w:t>
      </w:r>
      <w:r w:rsidRPr="00DA53AD">
        <w:rPr>
          <w:rFonts w:eastAsia="PMingLiU" w:cs="Tahoma"/>
          <w:color w:val="000000"/>
          <w:szCs w:val="20"/>
          <w:lang w:eastAsia="zh-TW"/>
        </w:rPr>
        <w:t xml:space="preserve"> SA</w:t>
      </w:r>
      <w:r w:rsidRPr="00DA53AD">
        <w:rPr>
          <w:rFonts w:eastAsia="PMingLiU" w:cs="Tahoma"/>
          <w:color w:val="000000"/>
          <w:szCs w:val="20"/>
          <w:lang w:eastAsia="zh-TW"/>
        </w:rPr>
        <w:t>。</w:t>
      </w:r>
    </w:p>
    <w:p w:rsidR="00944BDF" w:rsidRPr="00DA53AD" w:rsidRDefault="00944BDF" w:rsidP="00E62BC4">
      <w:pPr>
        <w:ind w:left="720"/>
        <w:rPr>
          <w:rFonts w:eastAsia="PMingLiU" w:cs="Tahoma"/>
          <w:lang w:eastAsia="zh-TW"/>
        </w:rPr>
      </w:pPr>
    </w:p>
    <w:p w:rsidR="00944BDF" w:rsidRPr="00DA53AD" w:rsidRDefault="00944BDF" w:rsidP="00E62BC4">
      <w:pPr>
        <w:ind w:left="720"/>
        <w:rPr>
          <w:rFonts w:eastAsia="PMingLiU" w:cs="Tahoma"/>
          <w:lang w:eastAsia="zh-TW"/>
        </w:rPr>
      </w:pPr>
      <w:r w:rsidRPr="00DA53AD">
        <w:rPr>
          <w:rFonts w:eastAsia="PMingLiU" w:cs="Tahoma"/>
          <w:color w:val="000000"/>
          <w:lang w:eastAsia="zh-TW"/>
        </w:rPr>
        <w:t>本項優惠方案對由於移轉其他產品才能取得其</w:t>
      </w:r>
      <w:r w:rsidRPr="00DA53AD">
        <w:rPr>
          <w:rFonts w:eastAsia="PMingLiU" w:cs="Tahoma"/>
          <w:color w:val="000000"/>
          <w:lang w:eastAsia="zh-TW"/>
        </w:rPr>
        <w:t xml:space="preserve"> Microsoft Dynamics CRM 4.0 </w:t>
      </w:r>
      <w:r w:rsidRPr="00DA53AD">
        <w:rPr>
          <w:rFonts w:eastAsia="PMingLiU" w:cs="Tahoma"/>
          <w:color w:val="000000"/>
          <w:lang w:eastAsia="zh-TW"/>
        </w:rPr>
        <w:t>使用權的客戶而言亦屬有效，</w:t>
      </w:r>
      <w:r w:rsidR="009228DC">
        <w:rPr>
          <w:rFonts w:eastAsia="PMingLiU" w:cs="Tahoma"/>
          <w:color w:val="000000"/>
          <w:lang w:eastAsia="zh-TW"/>
        </w:rPr>
        <w:br/>
      </w:r>
      <w:r w:rsidRPr="00DA53AD">
        <w:rPr>
          <w:rFonts w:eastAsia="PMingLiU" w:cs="Tahoma"/>
          <w:color w:val="000000"/>
          <w:lang w:eastAsia="zh-TW"/>
        </w:rPr>
        <w:t>只要該客戶自</w:t>
      </w:r>
      <w:r w:rsidRPr="00DA53AD">
        <w:rPr>
          <w:rFonts w:eastAsia="PMingLiU" w:cs="Tahoma"/>
          <w:color w:val="000000"/>
          <w:lang w:eastAsia="zh-TW"/>
        </w:rPr>
        <w:t xml:space="preserve"> 2011 </w:t>
      </w:r>
      <w:r w:rsidRPr="00DA53AD">
        <w:rPr>
          <w:rFonts w:eastAsia="PMingLiU" w:cs="Tahoma"/>
          <w:color w:val="000000"/>
          <w:lang w:eastAsia="zh-TW"/>
        </w:rPr>
        <w:t>年</w:t>
      </w:r>
      <w:r w:rsidRPr="00DA53AD">
        <w:rPr>
          <w:rFonts w:eastAsia="PMingLiU" w:cs="Tahoma"/>
          <w:color w:val="000000"/>
          <w:lang w:eastAsia="zh-TW"/>
        </w:rPr>
        <w:t xml:space="preserve"> 4 </w:t>
      </w:r>
      <w:r w:rsidRPr="00DA53AD">
        <w:rPr>
          <w:rFonts w:eastAsia="PMingLiU" w:cs="Tahoma"/>
          <w:color w:val="000000"/>
          <w:lang w:eastAsia="zh-TW"/>
        </w:rPr>
        <w:t>月</w:t>
      </w:r>
      <w:r w:rsidRPr="00DA53AD">
        <w:rPr>
          <w:rFonts w:eastAsia="PMingLiU" w:cs="Tahoma"/>
          <w:color w:val="000000"/>
          <w:lang w:eastAsia="zh-TW"/>
        </w:rPr>
        <w:t xml:space="preserve"> 1 </w:t>
      </w:r>
      <w:r w:rsidRPr="00DA53AD">
        <w:rPr>
          <w:rFonts w:eastAsia="PMingLiU" w:cs="Tahoma"/>
          <w:color w:val="000000"/>
          <w:lang w:eastAsia="zh-TW"/>
        </w:rPr>
        <w:t>日起具備該些使用權的有效</w:t>
      </w:r>
      <w:r w:rsidRPr="00DA53AD">
        <w:rPr>
          <w:rFonts w:eastAsia="PMingLiU" w:cs="Tahoma"/>
          <w:color w:val="000000"/>
          <w:lang w:eastAsia="zh-TW"/>
        </w:rPr>
        <w:t xml:space="preserve"> SA </w:t>
      </w:r>
      <w:r w:rsidRPr="00DA53AD">
        <w:rPr>
          <w:rFonts w:eastAsia="PMingLiU" w:cs="Tahoma"/>
          <w:color w:val="000000"/>
          <w:lang w:eastAsia="zh-TW"/>
        </w:rPr>
        <w:t>即可。</w:t>
      </w:r>
    </w:p>
    <w:p w:rsidR="00944BDF" w:rsidRPr="00DA53AD" w:rsidRDefault="00944BDF" w:rsidP="00E62BC4">
      <w:pPr>
        <w:ind w:left="720"/>
        <w:rPr>
          <w:rFonts w:eastAsia="PMingLiU" w:cs="Tahoma"/>
          <w:lang w:eastAsia="zh-TW"/>
        </w:rPr>
      </w:pPr>
    </w:p>
    <w:p w:rsidR="00944BDF" w:rsidRPr="00DA53AD" w:rsidRDefault="00944BDF" w:rsidP="00E62BC4">
      <w:pPr>
        <w:pStyle w:val="EndnoteText"/>
        <w:ind w:left="720"/>
        <w:rPr>
          <w:rFonts w:ascii="Tahoma" w:eastAsia="PMingLiU" w:hAnsi="Tahoma" w:cs="Tahoma"/>
        </w:rPr>
      </w:pPr>
      <w:r w:rsidRPr="00DA53AD">
        <w:rPr>
          <w:rFonts w:ascii="Tahoma" w:eastAsia="PMingLiU" w:hAnsi="Tahoma" w:cs="Tahoma"/>
          <w:bCs/>
          <w:sz w:val="18"/>
          <w:szCs w:val="18"/>
        </w:rPr>
        <w:t>如上所述，針對有資格取得這些免費使用權及權利的</w:t>
      </w:r>
      <w:r w:rsidRPr="00DA53AD">
        <w:rPr>
          <w:rFonts w:ascii="Tahoma" w:eastAsia="PMingLiU" w:hAnsi="Tahoma" w:cs="Tahoma"/>
          <w:bCs/>
          <w:sz w:val="18"/>
          <w:szCs w:val="18"/>
        </w:rPr>
        <w:t xml:space="preserve"> Enterprise </w:t>
      </w:r>
      <w:r w:rsidRPr="00DA53AD">
        <w:rPr>
          <w:rFonts w:ascii="Tahoma" w:eastAsia="PMingLiU" w:hAnsi="Tahoma" w:cs="Tahoma"/>
          <w:bCs/>
          <w:sz w:val="18"/>
          <w:szCs w:val="18"/>
        </w:rPr>
        <w:t>合約客戶，在目前註冊期間視同客戶之年度校正程序的一部分而取得之</w:t>
      </w:r>
      <w:r w:rsidRPr="00DA53AD">
        <w:rPr>
          <w:rFonts w:ascii="Tahoma" w:eastAsia="PMingLiU" w:hAnsi="Tahoma" w:cs="Tahoma"/>
          <w:bCs/>
          <w:sz w:val="18"/>
          <w:szCs w:val="18"/>
        </w:rPr>
        <w:t xml:space="preserve"> Microsoft Dynamics CRM 4.0 </w:t>
      </w:r>
      <w:r w:rsidRPr="00DA53AD">
        <w:rPr>
          <w:rFonts w:ascii="Tahoma" w:eastAsia="PMingLiU" w:hAnsi="Tahoma" w:cs="Tahoma"/>
          <w:bCs/>
          <w:sz w:val="18"/>
          <w:szCs w:val="18"/>
        </w:rPr>
        <w:t>使用權亦係合格使用權。</w:t>
      </w:r>
    </w:p>
    <w:p w:rsidR="00944BDF" w:rsidRPr="009228DC" w:rsidRDefault="00944BDF" w:rsidP="00E62BC4">
      <w:pPr>
        <w:pStyle w:val="EndnoteText"/>
        <w:ind w:left="720"/>
        <w:rPr>
          <w:rFonts w:ascii="Tahoma" w:eastAsia="PMingLiU" w:hAnsi="Tahoma" w:cs="Tahoma"/>
          <w:sz w:val="18"/>
          <w:szCs w:val="18"/>
        </w:rPr>
      </w:pPr>
    </w:p>
    <w:p w:rsidR="00944BDF" w:rsidRPr="009228DC" w:rsidRDefault="00944BDF" w:rsidP="00E62BC4">
      <w:pPr>
        <w:pStyle w:val="EndnoteText"/>
        <w:ind w:left="720"/>
        <w:rPr>
          <w:rFonts w:ascii="Tahoma" w:eastAsia="PMingLiU" w:hAnsi="Tahoma" w:cs="Tahoma"/>
          <w:sz w:val="18"/>
          <w:szCs w:val="18"/>
          <w:highlight w:val="yellow"/>
        </w:rPr>
      </w:pPr>
      <w:r w:rsidRPr="009228DC">
        <w:rPr>
          <w:rFonts w:ascii="Tahoma" w:eastAsia="PMingLiU" w:hAnsi="Tahoma" w:cs="Tahoma"/>
          <w:bCs/>
          <w:color w:val="000000"/>
          <w:sz w:val="18"/>
          <w:szCs w:val="18"/>
        </w:rPr>
        <w:lastRenderedPageBreak/>
        <w:t>只要使用權及軟體保證在授與期間是有效的，且客戶維持繼續訂閱範圍，便會針對</w:t>
      </w:r>
      <w:r w:rsidRPr="009228DC">
        <w:rPr>
          <w:rFonts w:ascii="Tahoma" w:eastAsia="PMingLiU" w:hAnsi="Tahoma" w:cs="Tahoma"/>
          <w:bCs/>
          <w:color w:val="000000"/>
          <w:sz w:val="18"/>
          <w:szCs w:val="18"/>
        </w:rPr>
        <w:t xml:space="preserve"> Enterprise Subscription</w:t>
      </w:r>
      <w:r w:rsidRPr="009228DC">
        <w:rPr>
          <w:rFonts w:ascii="Tahoma" w:eastAsia="PMingLiU" w:hAnsi="Tahoma" w:cs="Tahoma"/>
          <w:bCs/>
          <w:color w:val="000000"/>
          <w:sz w:val="18"/>
          <w:szCs w:val="18"/>
        </w:rPr>
        <w:t>、</w:t>
      </w:r>
      <w:r w:rsidRPr="009228DC">
        <w:rPr>
          <w:rFonts w:ascii="Tahoma" w:eastAsia="PMingLiU" w:hAnsi="Tahoma" w:cs="Tahoma"/>
          <w:bCs/>
          <w:color w:val="000000"/>
          <w:sz w:val="18"/>
          <w:szCs w:val="18"/>
        </w:rPr>
        <w:t xml:space="preserve">Campus </w:t>
      </w:r>
      <w:r w:rsidRPr="009228DC">
        <w:rPr>
          <w:rFonts w:ascii="Tahoma" w:eastAsia="PMingLiU" w:hAnsi="Tahoma" w:cs="Tahoma"/>
          <w:bCs/>
          <w:color w:val="000000"/>
          <w:sz w:val="18"/>
          <w:szCs w:val="18"/>
        </w:rPr>
        <w:t>及</w:t>
      </w:r>
      <w:r w:rsidRPr="009228DC">
        <w:rPr>
          <w:rFonts w:ascii="Tahoma" w:eastAsia="PMingLiU" w:hAnsi="Tahoma" w:cs="Tahoma"/>
          <w:bCs/>
          <w:color w:val="000000"/>
          <w:sz w:val="18"/>
          <w:szCs w:val="18"/>
        </w:rPr>
        <w:t xml:space="preserve"> School</w:t>
      </w:r>
      <w:r w:rsidRPr="009228DC">
        <w:rPr>
          <w:rFonts w:ascii="Tahoma" w:eastAsia="PMingLiU" w:hAnsi="Tahoma" w:cs="Tahoma"/>
          <w:bCs/>
          <w:color w:val="000000"/>
          <w:sz w:val="18"/>
          <w:szCs w:val="18"/>
        </w:rPr>
        <w:t>、</w:t>
      </w:r>
      <w:r w:rsidRPr="009228DC">
        <w:rPr>
          <w:rFonts w:ascii="Tahoma" w:eastAsia="PMingLiU" w:hAnsi="Tahoma" w:cs="Tahoma"/>
          <w:bCs/>
          <w:color w:val="000000"/>
          <w:sz w:val="18"/>
          <w:szCs w:val="18"/>
        </w:rPr>
        <w:t xml:space="preserve">Open Value Subscription </w:t>
      </w:r>
      <w:r w:rsidRPr="009228DC">
        <w:rPr>
          <w:rFonts w:ascii="Tahoma" w:eastAsia="PMingLiU" w:hAnsi="Tahoma" w:cs="Tahoma"/>
          <w:bCs/>
          <w:color w:val="000000"/>
          <w:sz w:val="18"/>
          <w:szCs w:val="18"/>
        </w:rPr>
        <w:t>合約暫時授與相同的權利，直到使用權註冊期間結束為止。</w:t>
      </w:r>
      <w:r w:rsidR="009228DC" w:rsidRPr="009228DC">
        <w:rPr>
          <w:rFonts w:ascii="Tahoma" w:eastAsia="PMingLiU" w:hAnsi="Tahoma" w:cs="Tahoma"/>
          <w:bCs/>
          <w:color w:val="000000"/>
          <w:sz w:val="18"/>
          <w:szCs w:val="18"/>
        </w:rPr>
        <w:br/>
      </w:r>
      <w:r w:rsidRPr="009228DC">
        <w:rPr>
          <w:rFonts w:ascii="Tahoma" w:eastAsia="PMingLiU" w:hAnsi="Tahoma" w:cs="Tahoma"/>
          <w:bCs/>
          <w:color w:val="000000"/>
          <w:sz w:val="18"/>
          <w:szCs w:val="18"/>
        </w:rPr>
        <w:t>這些權利只有執行買斷選項才會成為永久有效，且其仍受客戶之授權合約的所有條款及條件所拘束。</w:t>
      </w:r>
    </w:p>
    <w:p w:rsidR="00944BDF" w:rsidRDefault="00944BDF" w:rsidP="00E62BC4">
      <w:pPr>
        <w:ind w:left="720"/>
        <w:rPr>
          <w:rFonts w:eastAsia="PMingLiU" w:cs="Tahoma"/>
          <w:lang w:eastAsia="zh-TW"/>
        </w:rPr>
      </w:pPr>
    </w:p>
    <w:p w:rsidR="00944BDF" w:rsidRPr="00DA53AD" w:rsidRDefault="00944BDF" w:rsidP="007B699C">
      <w:pPr>
        <w:spacing w:after="60"/>
        <w:ind w:left="720"/>
        <w:rPr>
          <w:rFonts w:eastAsia="PMingLiU" w:cs="Tahoma"/>
        </w:rPr>
      </w:pPr>
      <w:r w:rsidRPr="00DA53AD">
        <w:rPr>
          <w:rFonts w:eastAsia="PMingLiU" w:cs="Tahoma"/>
          <w:b/>
          <w:bCs/>
          <w:szCs w:val="20"/>
        </w:rPr>
        <w:t xml:space="preserve">Microsoft Dynamics CRM 2011 </w:t>
      </w:r>
      <w:r w:rsidRPr="00DA53AD">
        <w:rPr>
          <w:rFonts w:eastAsia="PMingLiU" w:cs="Tahoma"/>
          <w:b/>
          <w:bCs/>
          <w:szCs w:val="20"/>
        </w:rPr>
        <w:t>的降級權利</w:t>
      </w:r>
    </w:p>
    <w:p w:rsidR="00944BDF" w:rsidRPr="00DA53AD" w:rsidRDefault="00944BDF" w:rsidP="00E62BC4">
      <w:pPr>
        <w:ind w:left="720"/>
        <w:rPr>
          <w:rFonts w:eastAsia="PMingLiU" w:cs="Tahoma"/>
        </w:rPr>
      </w:pPr>
      <w:r w:rsidRPr="00DA53AD">
        <w:rPr>
          <w:rFonts w:eastAsia="PMingLiU" w:cs="Tahoma"/>
          <w:szCs w:val="20"/>
        </w:rPr>
        <w:t>具備</w:t>
      </w:r>
      <w:r w:rsidRPr="00DA53AD">
        <w:rPr>
          <w:rFonts w:eastAsia="PMingLiU" w:cs="Tahoma"/>
          <w:szCs w:val="20"/>
        </w:rPr>
        <w:t xml:space="preserve"> Microsoft Dynamics CRM 2011 </w:t>
      </w:r>
      <w:r w:rsidRPr="00DA53AD">
        <w:rPr>
          <w:rFonts w:eastAsia="PMingLiU" w:cs="Tahoma"/>
          <w:szCs w:val="20"/>
        </w:rPr>
        <w:t>使用權之客戶得使用</w:t>
      </w:r>
      <w:r w:rsidRPr="00DA53AD">
        <w:rPr>
          <w:rFonts w:eastAsia="PMingLiU" w:cs="Tahoma"/>
          <w:szCs w:val="20"/>
        </w:rPr>
        <w:t xml:space="preserve"> Microsoft Dynamics CRM 4.0 </w:t>
      </w:r>
      <w:r w:rsidRPr="00DA53AD">
        <w:rPr>
          <w:rFonts w:eastAsia="PMingLiU" w:cs="Tahoma"/>
          <w:szCs w:val="20"/>
        </w:rPr>
        <w:t>替代</w:t>
      </w:r>
      <w:r w:rsidRPr="00DA53AD">
        <w:rPr>
          <w:rFonts w:eastAsia="PMingLiU" w:cs="Tahoma"/>
          <w:szCs w:val="20"/>
        </w:rPr>
        <w:t xml:space="preserve"> Microsoft Dynamics CRM 2011</w:t>
      </w:r>
      <w:r w:rsidRPr="00DA53AD">
        <w:rPr>
          <w:rFonts w:eastAsia="PMingLiU" w:cs="Tahoma"/>
          <w:szCs w:val="20"/>
        </w:rPr>
        <w:t>。他們的</w:t>
      </w:r>
      <w:r w:rsidRPr="00DA53AD">
        <w:rPr>
          <w:rFonts w:eastAsia="PMingLiU" w:cs="Tahoma"/>
          <w:szCs w:val="20"/>
        </w:rPr>
        <w:t xml:space="preserve"> Mirosoft Dynamics CRM 2011 </w:t>
      </w:r>
      <w:r w:rsidRPr="00DA53AD">
        <w:rPr>
          <w:rFonts w:eastAsia="PMingLiU" w:cs="Tahoma"/>
          <w:szCs w:val="20"/>
        </w:rPr>
        <w:t>使用權得建置為</w:t>
      </w:r>
      <w:r w:rsidRPr="00DA53AD">
        <w:rPr>
          <w:rFonts w:eastAsia="PMingLiU" w:cs="Tahoma"/>
          <w:szCs w:val="20"/>
        </w:rPr>
        <w:t xml:space="preserve"> CRM 4.0 </w:t>
      </w:r>
      <w:r w:rsidRPr="00DA53AD">
        <w:rPr>
          <w:rFonts w:eastAsia="PMingLiU" w:cs="Tahoma"/>
          <w:szCs w:val="20"/>
        </w:rPr>
        <w:t>使用權，如下所示：</w:t>
      </w:r>
    </w:p>
    <w:p w:rsidR="007B699C" w:rsidRPr="00DA53AD" w:rsidRDefault="007B699C" w:rsidP="00E62BC4">
      <w:pPr>
        <w:ind w:left="720"/>
        <w:rPr>
          <w:rFonts w:eastAsia="PMingLiU"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DA53AD"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DA53AD" w:rsidRDefault="00944BDF" w:rsidP="00E6206A">
            <w:pPr>
              <w:ind w:left="360"/>
              <w:rPr>
                <w:rFonts w:eastAsia="PMingLiU" w:cs="Tahoma"/>
                <w:b/>
                <w:bCs/>
                <w:szCs w:val="20"/>
              </w:rPr>
            </w:pPr>
            <w:r w:rsidRPr="00DA53AD">
              <w:rPr>
                <w:rFonts w:eastAsia="PMingLiU" w:cs="Tahoma"/>
                <w:b/>
                <w:bCs/>
                <w:szCs w:val="20"/>
              </w:rPr>
              <w:t>合格</w:t>
            </w:r>
            <w:r w:rsidRPr="00DA53AD">
              <w:rPr>
                <w:rFonts w:eastAsia="PMingLiU" w:cs="Tahoma"/>
                <w:b/>
                <w:bCs/>
                <w:szCs w:val="20"/>
              </w:rPr>
              <w:t xml:space="preserve"> Microsoft Dynamics CRM 2011 </w:t>
            </w:r>
            <w:r w:rsidR="009228DC">
              <w:rPr>
                <w:rFonts w:eastAsia="PMingLiU" w:cs="Tahoma"/>
                <w:b/>
                <w:bCs/>
                <w:szCs w:val="20"/>
              </w:rPr>
              <w:br/>
            </w:r>
            <w:r w:rsidRPr="00DA53AD">
              <w:rPr>
                <w:rFonts w:eastAsia="PMingLiU" w:cs="Tahoma"/>
                <w:b/>
                <w:bCs/>
                <w:szCs w:val="20"/>
              </w:rPr>
              <w:t>使用權</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DA53AD" w:rsidRDefault="00944BDF" w:rsidP="00E6206A">
            <w:pPr>
              <w:ind w:left="360"/>
              <w:rPr>
                <w:rFonts w:eastAsia="PMingLiU" w:cs="Tahoma"/>
                <w:b/>
                <w:bCs/>
                <w:szCs w:val="20"/>
              </w:rPr>
            </w:pPr>
            <w:r w:rsidRPr="00DA53AD">
              <w:rPr>
                <w:rFonts w:eastAsia="PMingLiU" w:cs="Tahoma"/>
                <w:b/>
                <w:bCs/>
                <w:szCs w:val="20"/>
              </w:rPr>
              <w:t>對應的</w:t>
            </w:r>
            <w:r w:rsidRPr="00DA53AD">
              <w:rPr>
                <w:rFonts w:eastAsia="PMingLiU" w:cs="Tahoma"/>
                <w:b/>
                <w:bCs/>
                <w:szCs w:val="20"/>
              </w:rPr>
              <w:t xml:space="preserve"> CRM 4.0 </w:t>
            </w:r>
            <w:r w:rsidRPr="00DA53AD">
              <w:rPr>
                <w:rFonts w:eastAsia="PMingLiU" w:cs="Tahoma"/>
                <w:b/>
                <w:bCs/>
                <w:szCs w:val="20"/>
              </w:rPr>
              <w:t>使用權</w:t>
            </w:r>
          </w:p>
        </w:tc>
      </w:tr>
      <w:tr w:rsidR="00944BDF" w:rsidRPr="00DA53A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228DC" w:rsidRDefault="00944BDF" w:rsidP="00E6206A">
            <w:pPr>
              <w:rPr>
                <w:rFonts w:eastAsia="PMingLiU" w:cs="Tahoma"/>
                <w:color w:val="000000"/>
                <w:szCs w:val="18"/>
              </w:rPr>
            </w:pPr>
            <w:r w:rsidRPr="009228DC">
              <w:rPr>
                <w:rFonts w:eastAsia="PMingLiU" w:cs="Tahoma"/>
                <w:szCs w:val="18"/>
              </w:rPr>
              <w:t xml:space="preserve">Microsoft Dynamics CRM 2011 </w:t>
            </w:r>
            <w:r w:rsidRPr="009228DC">
              <w:rPr>
                <w:rFonts w:eastAsia="PMingLiU" w:cs="Tahoma"/>
                <w:szCs w:val="18"/>
              </w:rPr>
              <w:t>完整使用累加</w:t>
            </w:r>
            <w:r w:rsidRPr="009228DC">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9228DC" w:rsidRDefault="00944BDF" w:rsidP="00E6206A">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w:t>
            </w:r>
            <w:r w:rsidR="009228DC">
              <w:rPr>
                <w:rFonts w:ascii="Tahoma" w:eastAsia="PMingLiU" w:hAnsi="Tahoma" w:cs="Tahoma"/>
                <w:sz w:val="18"/>
                <w:szCs w:val="18"/>
              </w:rPr>
              <w:br/>
            </w:r>
            <w:r w:rsidRPr="009228DC">
              <w:rPr>
                <w:rFonts w:ascii="Tahoma" w:eastAsia="PMingLiU" w:hAnsi="Tahoma" w:cs="Tahoma"/>
                <w:sz w:val="18"/>
                <w:szCs w:val="18"/>
              </w:rPr>
              <w:t>完整使用累加</w:t>
            </w:r>
            <w:r w:rsidRPr="009228DC">
              <w:rPr>
                <w:rFonts w:ascii="Tahoma" w:eastAsia="PMingLiU" w:hAnsi="Tahoma" w:cs="Tahoma"/>
                <w:sz w:val="18"/>
                <w:szCs w:val="18"/>
              </w:rPr>
              <w:t xml:space="preserve"> CAL</w:t>
            </w:r>
          </w:p>
        </w:tc>
      </w:tr>
      <w:tr w:rsidR="003D20B9" w:rsidRPr="00DA53AD" w:rsidTr="006A51E8">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D20B9" w:rsidRPr="00DA53AD" w:rsidRDefault="003D20B9" w:rsidP="003D20B9">
            <w:pPr>
              <w:keepNext/>
              <w:keepLines/>
              <w:ind w:left="360"/>
              <w:rPr>
                <w:rFonts w:eastAsia="PMingLiU" w:cs="Tahoma"/>
                <w:b/>
                <w:bCs/>
                <w:szCs w:val="20"/>
              </w:rPr>
            </w:pPr>
            <w:r w:rsidRPr="00DA53AD">
              <w:rPr>
                <w:rFonts w:eastAsia="PMingLiU" w:cs="Tahoma"/>
                <w:b/>
                <w:bCs/>
                <w:szCs w:val="20"/>
              </w:rPr>
              <w:t>合格</w:t>
            </w:r>
            <w:r w:rsidRPr="00DA53AD">
              <w:rPr>
                <w:rFonts w:eastAsia="PMingLiU" w:cs="Tahoma"/>
                <w:b/>
                <w:bCs/>
                <w:szCs w:val="20"/>
              </w:rPr>
              <w:t xml:space="preserve"> Microsoft Dynamics CRM 2011 </w:t>
            </w:r>
            <w:r>
              <w:rPr>
                <w:rFonts w:eastAsia="PMingLiU" w:cs="Tahoma"/>
                <w:b/>
                <w:bCs/>
                <w:szCs w:val="20"/>
              </w:rPr>
              <w:br/>
            </w:r>
            <w:r w:rsidRPr="00DA53AD">
              <w:rPr>
                <w:rFonts w:eastAsia="PMingLiU" w:cs="Tahoma"/>
                <w:b/>
                <w:bCs/>
                <w:szCs w:val="20"/>
              </w:rPr>
              <w:t>使用權</w:t>
            </w:r>
          </w:p>
        </w:tc>
        <w:tc>
          <w:tcPr>
            <w:tcW w:w="4140" w:type="dxa"/>
            <w:tcBorders>
              <w:top w:val="single" w:sz="8" w:space="0" w:color="000000"/>
              <w:left w:val="nil"/>
              <w:bottom w:val="single" w:sz="8" w:space="0" w:color="000000"/>
              <w:right w:val="single" w:sz="8" w:space="0" w:color="auto"/>
            </w:tcBorders>
            <w:shd w:val="clear" w:color="auto" w:fill="FABF8F"/>
          </w:tcPr>
          <w:p w:rsidR="003D20B9" w:rsidRPr="00DA53AD" w:rsidRDefault="003D20B9" w:rsidP="003D20B9">
            <w:pPr>
              <w:keepNext/>
              <w:keepLines/>
              <w:ind w:left="360"/>
              <w:rPr>
                <w:rFonts w:eastAsia="PMingLiU" w:cs="Tahoma"/>
                <w:b/>
                <w:bCs/>
                <w:szCs w:val="20"/>
              </w:rPr>
            </w:pPr>
            <w:r w:rsidRPr="00DA53AD">
              <w:rPr>
                <w:rFonts w:eastAsia="PMingLiU" w:cs="Tahoma"/>
                <w:b/>
                <w:bCs/>
                <w:szCs w:val="20"/>
              </w:rPr>
              <w:t>對應的</w:t>
            </w:r>
            <w:r w:rsidRPr="00DA53AD">
              <w:rPr>
                <w:rFonts w:eastAsia="PMingLiU" w:cs="Tahoma"/>
                <w:b/>
                <w:bCs/>
                <w:szCs w:val="20"/>
              </w:rPr>
              <w:t xml:space="preserve"> CRM 4.0 </w:t>
            </w:r>
            <w:r w:rsidRPr="00DA53AD">
              <w:rPr>
                <w:rFonts w:eastAsia="PMingLiU" w:cs="Tahoma"/>
                <w:b/>
                <w:bCs/>
                <w:szCs w:val="20"/>
              </w:rPr>
              <w:t>使用權</w:t>
            </w:r>
          </w:p>
        </w:tc>
      </w:tr>
      <w:tr w:rsidR="00944BDF" w:rsidRPr="00DA53A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228DC" w:rsidRDefault="00944BDF" w:rsidP="00E6206A">
            <w:pPr>
              <w:rPr>
                <w:rFonts w:eastAsia="PMingLiU" w:cs="Tahoma"/>
                <w:color w:val="000000"/>
                <w:szCs w:val="18"/>
              </w:rPr>
            </w:pPr>
            <w:r w:rsidRPr="009228DC">
              <w:rPr>
                <w:rFonts w:eastAsia="PMingLiU" w:cs="Tahoma"/>
                <w:szCs w:val="18"/>
              </w:rPr>
              <w:t xml:space="preserve">Microsoft Dynamics CRM 2011 </w:t>
            </w:r>
            <w:r w:rsidRPr="009228DC">
              <w:rPr>
                <w:rFonts w:eastAsia="PMingLiU" w:cs="Tahoma"/>
                <w:szCs w:val="18"/>
              </w:rPr>
              <w:t>限制使用累加</w:t>
            </w:r>
            <w:r w:rsidRPr="009228DC">
              <w:rPr>
                <w:rFonts w:eastAsia="PMingLiU" w:cs="Tahoma"/>
                <w:szCs w:val="18"/>
              </w:rPr>
              <w:t xml:space="preserve"> CAL</w:t>
            </w:r>
          </w:p>
        </w:tc>
        <w:tc>
          <w:tcPr>
            <w:tcW w:w="4140" w:type="dxa"/>
            <w:tcBorders>
              <w:top w:val="nil"/>
              <w:left w:val="nil"/>
              <w:bottom w:val="single" w:sz="8" w:space="0" w:color="000000"/>
              <w:right w:val="single" w:sz="8" w:space="0" w:color="000000"/>
            </w:tcBorders>
            <w:vAlign w:val="center"/>
          </w:tcPr>
          <w:p w:rsidR="00944BDF" w:rsidRPr="009228DC" w:rsidRDefault="00944BDF" w:rsidP="00E6206A">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w:t>
            </w:r>
            <w:r w:rsidRPr="009228DC">
              <w:rPr>
                <w:rFonts w:ascii="Tahoma" w:eastAsia="PMingLiU" w:hAnsi="Tahoma" w:cs="Tahoma"/>
                <w:sz w:val="18"/>
                <w:szCs w:val="18"/>
              </w:rPr>
              <w:t>有限</w:t>
            </w:r>
            <w:r w:rsidRPr="009228DC">
              <w:rPr>
                <w:rFonts w:ascii="Tahoma" w:eastAsia="PMingLiU" w:hAnsi="Tahoma" w:cs="Tahoma"/>
                <w:sz w:val="18"/>
                <w:szCs w:val="18"/>
              </w:rPr>
              <w:t xml:space="preserve"> CAL</w:t>
            </w:r>
          </w:p>
        </w:tc>
      </w:tr>
      <w:tr w:rsidR="00944BDF" w:rsidRPr="00DA53A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228DC" w:rsidRDefault="00944BDF" w:rsidP="00E6206A">
            <w:pPr>
              <w:rPr>
                <w:rFonts w:eastAsia="PMingLiU" w:cs="Tahoma"/>
                <w:szCs w:val="18"/>
              </w:rPr>
            </w:pPr>
            <w:r w:rsidRPr="009228DC">
              <w:rPr>
                <w:rFonts w:eastAsia="PMingLiU" w:cs="Tahoma"/>
                <w:szCs w:val="18"/>
              </w:rPr>
              <w:t xml:space="preserve">Microsoft Dynamics CRM 2011 </w:t>
            </w:r>
            <w:r w:rsidRPr="009228DC">
              <w:rPr>
                <w:rFonts w:eastAsia="PMingLiU" w:cs="Tahoma"/>
                <w:szCs w:val="18"/>
              </w:rPr>
              <w:t>外部連接器</w:t>
            </w:r>
          </w:p>
        </w:tc>
        <w:tc>
          <w:tcPr>
            <w:tcW w:w="4140" w:type="dxa"/>
            <w:tcBorders>
              <w:top w:val="nil"/>
              <w:left w:val="nil"/>
              <w:bottom w:val="single" w:sz="8" w:space="0" w:color="000000"/>
              <w:right w:val="single" w:sz="8" w:space="0" w:color="000000"/>
            </w:tcBorders>
            <w:vAlign w:val="center"/>
          </w:tcPr>
          <w:p w:rsidR="00944BDF" w:rsidRPr="009228DC" w:rsidRDefault="00944BDF" w:rsidP="00E6206A">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w:t>
            </w:r>
            <w:r w:rsidR="009228DC">
              <w:rPr>
                <w:rFonts w:ascii="Tahoma" w:eastAsia="PMingLiU" w:hAnsi="Tahoma" w:cs="Tahoma"/>
                <w:sz w:val="18"/>
                <w:szCs w:val="18"/>
              </w:rPr>
              <w:br/>
            </w:r>
            <w:r w:rsidRPr="009228DC">
              <w:rPr>
                <w:rFonts w:ascii="Tahoma" w:eastAsia="PMingLiU" w:hAnsi="Tahoma" w:cs="Tahoma"/>
                <w:sz w:val="18"/>
                <w:szCs w:val="18"/>
              </w:rPr>
              <w:t>有限外部連接器</w:t>
            </w:r>
          </w:p>
          <w:p w:rsidR="00944BDF" w:rsidRPr="009228DC" w:rsidRDefault="00944BDF" w:rsidP="00E6206A">
            <w:pPr>
              <w:pStyle w:val="ColorfulList-Accent11"/>
              <w:spacing w:line="276" w:lineRule="auto"/>
              <w:ind w:left="288" w:right="162" w:hanging="180"/>
              <w:jc w:val="center"/>
              <w:rPr>
                <w:rFonts w:ascii="Tahoma" w:eastAsia="PMingLiU" w:hAnsi="Tahoma" w:cs="Tahoma"/>
                <w:sz w:val="18"/>
                <w:szCs w:val="18"/>
              </w:rPr>
            </w:pPr>
            <w:r w:rsidRPr="009228DC">
              <w:rPr>
                <w:rFonts w:ascii="Tahoma" w:eastAsia="PMingLiU" w:hAnsi="Tahoma" w:cs="Tahoma"/>
                <w:sz w:val="18"/>
                <w:szCs w:val="18"/>
              </w:rPr>
              <w:t>及</w:t>
            </w:r>
          </w:p>
          <w:p w:rsidR="00944BDF" w:rsidRPr="009228DC" w:rsidRDefault="00944BDF" w:rsidP="00E6206A">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w:t>
            </w:r>
            <w:r w:rsidR="009228DC">
              <w:rPr>
                <w:rFonts w:ascii="Tahoma" w:eastAsia="PMingLiU" w:hAnsi="Tahoma" w:cs="Tahoma"/>
                <w:sz w:val="18"/>
                <w:szCs w:val="18"/>
              </w:rPr>
              <w:br/>
            </w:r>
            <w:r w:rsidRPr="009228DC">
              <w:rPr>
                <w:rFonts w:ascii="Tahoma" w:eastAsia="PMingLiU" w:hAnsi="Tahoma" w:cs="Tahoma"/>
                <w:sz w:val="18"/>
                <w:szCs w:val="18"/>
              </w:rPr>
              <w:t>完整使用累加外部連接器</w:t>
            </w:r>
          </w:p>
        </w:tc>
      </w:tr>
      <w:tr w:rsidR="00944BDF" w:rsidRPr="00DA53A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228DC" w:rsidRDefault="00944BDF" w:rsidP="00E6206A">
            <w:pPr>
              <w:rPr>
                <w:rFonts w:eastAsia="PMingLiU" w:cs="Tahoma"/>
                <w:color w:val="000000"/>
                <w:szCs w:val="18"/>
              </w:rPr>
            </w:pPr>
            <w:r w:rsidRPr="009228DC">
              <w:rPr>
                <w:rFonts w:eastAsia="PMingLiU"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9228DC" w:rsidRDefault="00944BDF" w:rsidP="00E6206A">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Professional</w:t>
            </w:r>
            <w:r w:rsidR="009228DC">
              <w:rPr>
                <w:rFonts w:ascii="Tahoma" w:eastAsia="PMingLiU" w:hAnsi="Tahoma" w:cs="Tahoma"/>
                <w:sz w:val="18"/>
                <w:szCs w:val="18"/>
              </w:rPr>
              <w:t> </w:t>
            </w:r>
            <w:r w:rsidRPr="009228DC">
              <w:rPr>
                <w:rFonts w:ascii="Tahoma" w:eastAsia="PMingLiU" w:hAnsi="Tahoma" w:cs="Tahoma"/>
                <w:sz w:val="18"/>
                <w:szCs w:val="18"/>
              </w:rPr>
              <w:t>Server</w:t>
            </w:r>
          </w:p>
          <w:p w:rsidR="00944BDF" w:rsidRPr="009228DC" w:rsidRDefault="00944BDF" w:rsidP="00E6206A">
            <w:pPr>
              <w:pStyle w:val="ColorfulList-Accent11"/>
              <w:spacing w:line="276" w:lineRule="auto"/>
              <w:ind w:left="288" w:right="162" w:hanging="180"/>
              <w:jc w:val="center"/>
              <w:rPr>
                <w:rFonts w:ascii="Tahoma" w:eastAsia="PMingLiU" w:hAnsi="Tahoma" w:cs="Tahoma"/>
                <w:sz w:val="18"/>
                <w:szCs w:val="18"/>
              </w:rPr>
            </w:pPr>
            <w:r w:rsidRPr="009228DC">
              <w:rPr>
                <w:rFonts w:ascii="Tahoma" w:eastAsia="PMingLiU" w:hAnsi="Tahoma" w:cs="Tahoma"/>
                <w:sz w:val="18"/>
                <w:szCs w:val="18"/>
              </w:rPr>
              <w:t>或者</w:t>
            </w:r>
          </w:p>
          <w:p w:rsidR="00944BDF" w:rsidRPr="009228DC" w:rsidRDefault="00944BDF" w:rsidP="009228DC">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Enterprise</w:t>
            </w:r>
            <w:r w:rsidR="009228DC">
              <w:rPr>
                <w:rFonts w:ascii="Tahoma" w:eastAsia="PMingLiU" w:hAnsi="Tahoma" w:cs="Tahoma"/>
                <w:sz w:val="18"/>
                <w:szCs w:val="18"/>
              </w:rPr>
              <w:t> </w:t>
            </w:r>
            <w:r w:rsidRPr="009228DC">
              <w:rPr>
                <w:rFonts w:ascii="Tahoma" w:eastAsia="PMingLiU" w:hAnsi="Tahoma" w:cs="Tahoma"/>
                <w:sz w:val="18"/>
                <w:szCs w:val="18"/>
              </w:rPr>
              <w:t>Server</w:t>
            </w:r>
          </w:p>
        </w:tc>
      </w:tr>
      <w:tr w:rsidR="00944BDF" w:rsidRPr="00DA53AD"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228DC" w:rsidRDefault="00944BDF" w:rsidP="00E6206A">
            <w:pPr>
              <w:rPr>
                <w:rFonts w:eastAsia="PMingLiU" w:cs="Tahoma"/>
                <w:color w:val="000000"/>
                <w:szCs w:val="18"/>
              </w:rPr>
            </w:pPr>
            <w:r w:rsidRPr="009228DC">
              <w:rPr>
                <w:rFonts w:eastAsia="PMingLiU"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9228DC" w:rsidRDefault="00944BDF" w:rsidP="009228DC">
            <w:pPr>
              <w:pStyle w:val="ColorfulList-Accent11"/>
              <w:spacing w:line="276" w:lineRule="auto"/>
              <w:ind w:left="288" w:right="162" w:hanging="180"/>
              <w:rPr>
                <w:rFonts w:ascii="Tahoma" w:eastAsia="PMingLiU" w:hAnsi="Tahoma" w:cs="Tahoma"/>
                <w:sz w:val="18"/>
                <w:szCs w:val="18"/>
              </w:rPr>
            </w:pPr>
            <w:r w:rsidRPr="009228DC">
              <w:rPr>
                <w:rFonts w:ascii="Tahoma" w:eastAsia="PMingLiU" w:hAnsi="Tahoma" w:cs="Tahoma"/>
                <w:sz w:val="18"/>
                <w:szCs w:val="18"/>
              </w:rPr>
              <w:t xml:space="preserve">1 </w:t>
            </w:r>
            <w:r w:rsidRPr="009228DC">
              <w:rPr>
                <w:rFonts w:ascii="Tahoma" w:eastAsia="PMingLiU" w:hAnsi="Tahoma" w:cs="Tahoma"/>
                <w:sz w:val="18"/>
                <w:szCs w:val="18"/>
              </w:rPr>
              <w:t>份</w:t>
            </w:r>
            <w:r w:rsidRPr="009228DC">
              <w:rPr>
                <w:rFonts w:ascii="Tahoma" w:eastAsia="PMingLiU" w:hAnsi="Tahoma" w:cs="Tahoma"/>
                <w:sz w:val="18"/>
                <w:szCs w:val="18"/>
              </w:rPr>
              <w:t xml:space="preserve"> Microsoft Dynamics CRM 4.0 Workgroup</w:t>
            </w:r>
            <w:r w:rsidR="009228DC">
              <w:rPr>
                <w:rFonts w:ascii="Tahoma" w:eastAsia="PMingLiU" w:hAnsi="Tahoma" w:cs="Tahoma"/>
                <w:sz w:val="18"/>
                <w:szCs w:val="18"/>
              </w:rPr>
              <w:t> </w:t>
            </w:r>
            <w:r w:rsidRPr="009228DC">
              <w:rPr>
                <w:rFonts w:ascii="Tahoma" w:eastAsia="PMingLiU" w:hAnsi="Tahoma" w:cs="Tahoma"/>
                <w:sz w:val="18"/>
                <w:szCs w:val="18"/>
              </w:rPr>
              <w:t xml:space="preserve">Server </w:t>
            </w:r>
          </w:p>
        </w:tc>
      </w:tr>
    </w:tbl>
    <w:p w:rsidR="00944BDF" w:rsidRPr="00DA53AD" w:rsidRDefault="00944BDF" w:rsidP="00944BDF">
      <w:pPr>
        <w:rPr>
          <w:rFonts w:eastAsia="PMingLiU" w:cs="Tahoma"/>
        </w:rPr>
      </w:pPr>
    </w:p>
    <w:p w:rsidR="00BF7FDE" w:rsidRPr="00DA53AD" w:rsidRDefault="00944BDF" w:rsidP="00586FCE">
      <w:pPr>
        <w:ind w:left="720"/>
        <w:rPr>
          <w:rFonts w:eastAsia="PMingLiU" w:cs="Tahoma"/>
        </w:rPr>
      </w:pPr>
      <w:r w:rsidRPr="00DA53AD">
        <w:rPr>
          <w:rFonts w:eastAsia="PMingLiU" w:cs="Tahoma"/>
          <w:szCs w:val="20"/>
        </w:rPr>
        <w:t>客戶對</w:t>
      </w:r>
      <w:r w:rsidRPr="00DA53AD">
        <w:rPr>
          <w:rFonts w:eastAsia="PMingLiU" w:cs="Tahoma"/>
          <w:szCs w:val="20"/>
        </w:rPr>
        <w:t xml:space="preserve"> Microsoft Dynamics CRM 4.0 </w:t>
      </w:r>
      <w:r w:rsidRPr="00DA53AD">
        <w:rPr>
          <w:rFonts w:eastAsia="PMingLiU" w:cs="Tahoma"/>
          <w:szCs w:val="20"/>
        </w:rPr>
        <w:t>之使用權利係受客戶之授權合約的條款及條件、</w:t>
      </w:r>
      <w:r w:rsidRPr="00DA53AD">
        <w:rPr>
          <w:rFonts w:eastAsia="PMingLiU" w:cs="Tahoma"/>
          <w:szCs w:val="20"/>
        </w:rPr>
        <w:t xml:space="preserve">Microsoft Dynamics CRM 4.0 </w:t>
      </w:r>
      <w:r w:rsidRPr="00DA53AD">
        <w:rPr>
          <w:rFonts w:eastAsia="PMingLiU" w:cs="Tahoma"/>
          <w:szCs w:val="20"/>
        </w:rPr>
        <w:t>之產品使用權及這些條款所拘束。該項權利會隨著依客戶之合格</w:t>
      </w:r>
      <w:r w:rsidRPr="00DA53AD">
        <w:rPr>
          <w:rFonts w:eastAsia="PMingLiU" w:cs="Tahoma"/>
          <w:szCs w:val="20"/>
        </w:rPr>
        <w:t xml:space="preserve"> Microsoft Dynamics CRM 2011 </w:t>
      </w:r>
      <w:r w:rsidR="0056676E">
        <w:rPr>
          <w:rFonts w:eastAsia="PMingLiU" w:cs="Tahoma"/>
          <w:szCs w:val="20"/>
        </w:rPr>
        <w:br/>
      </w:r>
      <w:r w:rsidRPr="00DA53AD">
        <w:rPr>
          <w:rFonts w:eastAsia="PMingLiU" w:cs="Tahoma"/>
          <w:szCs w:val="20"/>
        </w:rPr>
        <w:t>使用權而使用</w:t>
      </w:r>
      <w:r w:rsidRPr="00DA53AD">
        <w:rPr>
          <w:rFonts w:eastAsia="PMingLiU" w:cs="Tahoma"/>
          <w:szCs w:val="20"/>
        </w:rPr>
        <w:t xml:space="preserve"> Microsoft Dynamics CRM 2011 </w:t>
      </w:r>
      <w:r w:rsidRPr="00DA53AD">
        <w:rPr>
          <w:rFonts w:eastAsia="PMingLiU" w:cs="Tahoma"/>
          <w:szCs w:val="20"/>
        </w:rPr>
        <w:t>之權利屆滿或終止而失去效力。</w:t>
      </w:r>
    </w:p>
    <w:p w:rsidR="00944BDF" w:rsidRDefault="00944BDF" w:rsidP="00944BDF">
      <w:pPr>
        <w:ind w:left="540"/>
        <w:rPr>
          <w:rFonts w:eastAsia="PMingLiU" w:cs="Tahoma"/>
        </w:rPr>
      </w:pPr>
    </w:p>
    <w:p w:rsidR="00944BDF" w:rsidRPr="00DA53AD" w:rsidRDefault="00944BDF" w:rsidP="007B699C">
      <w:pPr>
        <w:spacing w:after="60"/>
        <w:ind w:left="720"/>
        <w:rPr>
          <w:rFonts w:eastAsia="PMingLiU" w:cs="Tahoma"/>
          <w:lang w:eastAsia="zh-TW"/>
        </w:rPr>
      </w:pPr>
      <w:r w:rsidRPr="00DA53AD">
        <w:rPr>
          <w:rFonts w:eastAsia="PMingLiU" w:cs="Tahoma"/>
          <w:b/>
          <w:bCs/>
          <w:color w:val="000000"/>
          <w:szCs w:val="20"/>
          <w:lang w:eastAsia="zh-TW"/>
        </w:rPr>
        <w:t>用戶端存取使用權及外部連接器使用權選項</w:t>
      </w:r>
    </w:p>
    <w:p w:rsidR="00944BDF" w:rsidRPr="00DA53AD" w:rsidRDefault="00944BDF" w:rsidP="00E62BC4">
      <w:pPr>
        <w:ind w:left="720"/>
        <w:rPr>
          <w:rFonts w:eastAsia="PMingLiU" w:cs="Tahoma"/>
        </w:rPr>
      </w:pPr>
      <w:r w:rsidRPr="00DA53AD">
        <w:rPr>
          <w:rFonts w:eastAsia="PMingLiU" w:cs="Tahoma"/>
          <w:color w:val="000000"/>
          <w:szCs w:val="20"/>
        </w:rPr>
        <w:t>依不同的</w:t>
      </w:r>
      <w:r w:rsidRPr="00DA53AD">
        <w:rPr>
          <w:rFonts w:eastAsia="PMingLiU" w:cs="Tahoma"/>
          <w:color w:val="000000"/>
          <w:szCs w:val="20"/>
        </w:rPr>
        <w:t xml:space="preserve"> Microsoft Dynamics CRM 2011 CAL </w:t>
      </w:r>
      <w:r w:rsidRPr="00DA53AD">
        <w:rPr>
          <w:rFonts w:eastAsia="PMingLiU" w:cs="Tahoma"/>
          <w:color w:val="000000"/>
          <w:szCs w:val="20"/>
        </w:rPr>
        <w:t>許可的使用列出在下表。有限</w:t>
      </w:r>
      <w:r w:rsidRPr="00DA53AD">
        <w:rPr>
          <w:rFonts w:eastAsia="PMingLiU" w:cs="Tahoma"/>
          <w:color w:val="000000"/>
          <w:szCs w:val="20"/>
        </w:rPr>
        <w:t xml:space="preserve"> CAL </w:t>
      </w:r>
      <w:r w:rsidRPr="00DA53AD">
        <w:rPr>
          <w:rFonts w:eastAsia="PMingLiU" w:cs="Tahoma"/>
          <w:color w:val="000000"/>
          <w:szCs w:val="20"/>
        </w:rPr>
        <w:t>和完整</w:t>
      </w:r>
      <w:r w:rsidRPr="00DA53AD">
        <w:rPr>
          <w:rFonts w:eastAsia="PMingLiU" w:cs="Tahoma"/>
          <w:color w:val="000000"/>
          <w:szCs w:val="20"/>
        </w:rPr>
        <w:t xml:space="preserve"> CAL </w:t>
      </w:r>
      <w:r w:rsidRPr="00DA53AD">
        <w:rPr>
          <w:rFonts w:eastAsia="PMingLiU" w:cs="Tahoma"/>
          <w:color w:val="000000"/>
          <w:szCs w:val="20"/>
        </w:rPr>
        <w:t>係指包含多個使用權的優惠方案。</w:t>
      </w:r>
    </w:p>
    <w:p w:rsidR="0033725C" w:rsidRPr="009228DC" w:rsidRDefault="0033725C" w:rsidP="0033725C">
      <w:pPr>
        <w:pStyle w:val="ListParagraph"/>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857"/>
        <w:gridCol w:w="711"/>
        <w:gridCol w:w="1044"/>
        <w:gridCol w:w="810"/>
        <w:gridCol w:w="1125"/>
        <w:gridCol w:w="1103"/>
        <w:gridCol w:w="1228"/>
      </w:tblGrid>
      <w:tr w:rsidR="0033725C" w:rsidRPr="00DA53AD" w:rsidTr="009228DC">
        <w:trPr>
          <w:trHeight w:val="226"/>
          <w:tblHeader/>
        </w:trPr>
        <w:tc>
          <w:tcPr>
            <w:tcW w:w="2857"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使用權利</w:t>
            </w:r>
          </w:p>
        </w:tc>
        <w:tc>
          <w:tcPr>
            <w:tcW w:w="711"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ESS CAL</w:t>
            </w:r>
          </w:p>
        </w:tc>
        <w:tc>
          <w:tcPr>
            <w:tcW w:w="1044"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限制</w:t>
            </w:r>
            <w:r w:rsidRPr="00DA53AD">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完整</w:t>
            </w:r>
            <w:r w:rsidRPr="00DA53AD">
              <w:rPr>
                <w:rFonts w:ascii="Tahoma" w:eastAsia="PMingLiU" w:hAnsi="Tahoma" w:cs="Tahoma"/>
                <w:color w:val="000000"/>
                <w:sz w:val="18"/>
                <w:szCs w:val="18"/>
              </w:rPr>
              <w:t xml:space="preserve"> CAL</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限制使用累加</w:t>
            </w:r>
            <w:r w:rsidRPr="00DA53AD">
              <w:rPr>
                <w:rFonts w:ascii="Tahoma" w:eastAsia="PMingLiU" w:hAnsi="Tahoma" w:cs="Tahoma"/>
                <w:color w:val="000000"/>
                <w:sz w:val="18"/>
                <w:szCs w:val="18"/>
              </w:rPr>
              <w:t xml:space="preserve"> CAL</w:t>
            </w:r>
          </w:p>
        </w:tc>
        <w:tc>
          <w:tcPr>
            <w:tcW w:w="1103"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完整使用累加</w:t>
            </w:r>
            <w:r w:rsidRPr="00DA53AD">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DA53AD" w:rsidRDefault="0033725C" w:rsidP="00A73DBD">
            <w:pPr>
              <w:pStyle w:val="TableHeading"/>
              <w:rPr>
                <w:rFonts w:ascii="Tahoma" w:eastAsia="PMingLiU" w:hAnsi="Tahoma" w:cs="Tahoma"/>
                <w:color w:val="000000"/>
                <w:sz w:val="18"/>
                <w:szCs w:val="18"/>
              </w:rPr>
            </w:pPr>
            <w:r w:rsidRPr="00DA53AD">
              <w:rPr>
                <w:rFonts w:ascii="Tahoma" w:eastAsia="PMingLiU" w:hAnsi="Tahoma" w:cs="Tahoma"/>
                <w:color w:val="000000"/>
                <w:sz w:val="18"/>
                <w:szCs w:val="18"/>
              </w:rPr>
              <w:t>External Connector</w:t>
            </w:r>
          </w:p>
        </w:tc>
      </w:tr>
      <w:tr w:rsidR="0033725C" w:rsidRPr="00DA53AD" w:rsidTr="009228DC">
        <w:trPr>
          <w:trHeight w:val="199"/>
        </w:trPr>
        <w:tc>
          <w:tcPr>
            <w:tcW w:w="2857" w:type="dxa"/>
            <w:tcBorders>
              <w:top w:val="single" w:sz="4" w:space="0" w:color="auto"/>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存取建立帳戶</w:t>
            </w:r>
          </w:p>
        </w:tc>
        <w:tc>
          <w:tcPr>
            <w:tcW w:w="711"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rPr>
          <w:trHeight w:val="352"/>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lang w:val="fr-FR"/>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存取建立自訂機構記錄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lastRenderedPageBreak/>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存取更新自訂機構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存取附加至自訂機構記錄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存取刪除自訂機構記錄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rPr>
          <w:cantSplit/>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存取指派自訂機構記錄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存取共享自訂機構記錄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用戶端建立帳戶</w:t>
            </w:r>
            <w:r w:rsidRPr="00DA53AD">
              <w:rPr>
                <w:rFonts w:ascii="Tahoma" w:eastAsia="PMingLiU" w:hAnsi="Tahoma" w:cs="Tahoma"/>
                <w:b/>
                <w:sz w:val="18"/>
                <w:szCs w:val="18"/>
                <w:vertAlign w:val="superscript"/>
              </w:rPr>
              <w:t>1</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w:t>
            </w:r>
            <w:r w:rsidRPr="00DA53AD">
              <w:rPr>
                <w:rFonts w:ascii="Tahoma" w:eastAsia="PMingLiU" w:hAnsi="Tahoma" w:cs="Tahoma"/>
                <w:sz w:val="18"/>
                <w:szCs w:val="18"/>
              </w:rPr>
              <w:lastRenderedPageBreak/>
              <w:t>戶端建立案例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lastRenderedPageBreak/>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274FEF">
        <w:trPr>
          <w:cantSplit/>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274FEF">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274FEF">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rPr>
          <w:cantSplit/>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8E2927">
        <w:trPr>
          <w:cantSplit/>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lastRenderedPageBreak/>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用戶端刪除備註</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rPr>
          <w:trHeight w:val="309"/>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用戶端共享帳戶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用戶端共享聯絡人</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用戶端共享案例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用戶端共享潛在客戶</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用戶端共享活動</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2</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用戶端建立自訂機構記錄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用戶端更新自訂機構記錄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用戶端附加自訂活動記錄的權限</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3</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8E2927">
        <w:trPr>
          <w:cantSplit/>
        </w:trPr>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用戶端附加自訂機構記錄</w:t>
            </w:r>
            <w:r w:rsidRPr="00DA53AD">
              <w:rPr>
                <w:rFonts w:ascii="Tahoma" w:eastAsia="PMingLiU" w:hAnsi="Tahoma" w:cs="Tahoma"/>
                <w:sz w:val="18"/>
                <w:szCs w:val="18"/>
              </w:rPr>
              <w:t xml:space="preserve"> </w:t>
            </w:r>
            <w:r w:rsidR="009228DC">
              <w:rPr>
                <w:rFonts w:ascii="Tahoma" w:eastAsia="PMingLiU" w:hAnsi="Tahoma" w:cs="Tahoma"/>
                <w:sz w:val="18"/>
                <w:szCs w:val="18"/>
              </w:rPr>
              <w:br/>
            </w:r>
            <w:r w:rsidRPr="00DA53AD">
              <w:rPr>
                <w:rFonts w:ascii="Tahoma" w:eastAsia="PMingLiU" w:hAnsi="Tahoma" w:cs="Tahoma"/>
                <w:sz w:val="18"/>
                <w:szCs w:val="18"/>
              </w:rPr>
              <w:t>(</w:t>
            </w:r>
            <w:r w:rsidRPr="00DA53AD">
              <w:rPr>
                <w:rFonts w:ascii="Tahoma" w:eastAsia="PMingLiU" w:hAnsi="Tahoma" w:cs="Tahoma"/>
                <w:sz w:val="18"/>
                <w:szCs w:val="18"/>
              </w:rPr>
              <w:t>不包括自訂活動記錄</w:t>
            </w:r>
            <w:r w:rsidRPr="00DA53AD">
              <w:rPr>
                <w:rFonts w:ascii="Tahoma" w:eastAsia="PMingLiU" w:hAnsi="Tahoma" w:cs="Tahoma"/>
                <w:sz w:val="18"/>
                <w:szCs w:val="18"/>
              </w:rPr>
              <w:t xml:space="preserve">) </w:t>
            </w:r>
            <w:r w:rsidRPr="00DA53AD">
              <w:rPr>
                <w:rFonts w:ascii="Tahoma" w:eastAsia="PMingLiU" w:hAnsi="Tahoma" w:cs="Tahoma"/>
                <w:sz w:val="18"/>
                <w:szCs w:val="18"/>
              </w:rPr>
              <w:t>的權限</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DA53AD" w:rsidRDefault="0033725C" w:rsidP="00A73DBD">
            <w:pPr>
              <w:pStyle w:val="TableText"/>
              <w:rPr>
                <w:rFonts w:ascii="Tahoma" w:eastAsia="PMingLiU" w:hAnsi="Tahoma"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用戶端附加至自訂機構記錄的權限</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用戶端刪除自訂機構記錄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用戶端指派自訂機構記錄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用戶端共享自訂機構記錄</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Customer Care Accelerator Framework</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建立「進階尋找」</w:t>
            </w:r>
            <w:r w:rsidRPr="00DA53AD">
              <w:rPr>
                <w:rFonts w:ascii="Tahoma" w:eastAsia="PMingLiU" w:hAnsi="Tahoma" w:cs="Tahoma"/>
                <w:sz w:val="18"/>
                <w:szCs w:val="18"/>
              </w:rPr>
              <w:t xml:space="preserve">(Advanced Find) </w:t>
            </w:r>
            <w:r w:rsidRPr="00DA53AD">
              <w:rPr>
                <w:rFonts w:ascii="Tahoma" w:eastAsia="PMingLiU" w:hAnsi="Tahoma" w:cs="Tahoma"/>
                <w:sz w:val="18"/>
                <w:szCs w:val="18"/>
              </w:rPr>
              <w:t>查詢</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儲存「進階尋找」</w:t>
            </w:r>
            <w:r w:rsidRPr="00DA53AD">
              <w:rPr>
                <w:rFonts w:ascii="Tahoma" w:eastAsia="PMingLiU" w:hAnsi="Tahoma" w:cs="Tahoma"/>
                <w:sz w:val="18"/>
                <w:szCs w:val="18"/>
              </w:rPr>
              <w:t xml:space="preserve">(Advanced Find) </w:t>
            </w:r>
            <w:r w:rsidRPr="00DA53AD">
              <w:rPr>
                <w:rFonts w:ascii="Tahoma" w:eastAsia="PMingLiU" w:hAnsi="Tahoma" w:cs="Tahoma"/>
                <w:sz w:val="18"/>
                <w:szCs w:val="18"/>
              </w:rPr>
              <w:t>查詢</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個人檢視</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lastRenderedPageBreak/>
              <w:t>建立系統</w:t>
            </w:r>
            <w:r w:rsidRPr="00DA53AD">
              <w:rPr>
                <w:rFonts w:ascii="Tahoma" w:eastAsia="PMingLiU" w:hAnsi="Tahoma" w:cs="Tahoma"/>
                <w:sz w:val="18"/>
                <w:szCs w:val="18"/>
              </w:rPr>
              <w:t xml:space="preserve"> Dashboard</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auto"/>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共享系統</w:t>
            </w:r>
            <w:r w:rsidRPr="00DA53AD">
              <w:rPr>
                <w:rFonts w:ascii="Tahoma" w:eastAsia="PMingLiU" w:hAnsi="Tahoma" w:cs="Tahoma"/>
                <w:sz w:val="18"/>
                <w:szCs w:val="18"/>
              </w:rPr>
              <w:t xml:space="preserve"> Dashboard</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auto"/>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建立個人</w:t>
            </w:r>
            <w:r w:rsidRPr="00DA53AD">
              <w:rPr>
                <w:rFonts w:ascii="Tahoma" w:eastAsia="PMingLiU" w:hAnsi="Tahoma" w:cs="Tahoma"/>
                <w:sz w:val="18"/>
                <w:szCs w:val="18"/>
              </w:rPr>
              <w:t xml:space="preserve"> Dashboard</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共享個人</w:t>
            </w:r>
            <w:r w:rsidRPr="00DA53AD">
              <w:rPr>
                <w:rFonts w:ascii="Tahoma" w:eastAsia="PMingLiU" w:hAnsi="Tahoma" w:cs="Tahoma"/>
                <w:sz w:val="18"/>
                <w:szCs w:val="18"/>
              </w:rPr>
              <w:t xml:space="preserve"> Dashboard</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建立工作流程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更新工作流程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執行自動工作流程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auto"/>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5</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執行需要的工作流程</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auto"/>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建立對話方塊</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更新對話方塊</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開始對話方塊</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auto"/>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5</w:t>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建立報告</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執行報告</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執行合併列印</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匯出資料至</w:t>
            </w:r>
            <w:r w:rsidRPr="00DA53AD">
              <w:rPr>
                <w:rFonts w:ascii="Tahoma" w:eastAsia="PMingLiU" w:hAnsi="Tahoma" w:cs="Tahoma"/>
                <w:sz w:val="18"/>
                <w:szCs w:val="18"/>
              </w:rPr>
              <w:t xml:space="preserve"> Microsoft Excel</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API </w:t>
            </w:r>
            <w:r w:rsidRPr="00DA53AD">
              <w:rPr>
                <w:rFonts w:ascii="Tahoma" w:eastAsia="PMingLiU" w:hAnsi="Tahoma" w:cs="Tahoma"/>
                <w:sz w:val="18"/>
                <w:szCs w:val="18"/>
              </w:rPr>
              <w:t>存取針對帳戶、聯絡人、潛在客戶和自訂機構記錄追蹤及張貼活動摘要</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Dynamics CRM </w:t>
            </w:r>
            <w:r w:rsidRPr="00DA53AD">
              <w:rPr>
                <w:rFonts w:ascii="Tahoma" w:eastAsia="PMingLiU" w:hAnsi="Tahoma" w:cs="Tahoma"/>
                <w:sz w:val="18"/>
                <w:szCs w:val="18"/>
              </w:rPr>
              <w:t>用戶端針對</w:t>
            </w:r>
            <w:r w:rsidRPr="00DA53AD">
              <w:rPr>
                <w:rFonts w:ascii="Tahoma" w:eastAsia="PMingLiU" w:hAnsi="Tahoma" w:cs="Tahoma"/>
                <w:sz w:val="18"/>
                <w:szCs w:val="18"/>
              </w:rPr>
              <w:t xml:space="preserve"> Dynamics CRM </w:t>
            </w:r>
            <w:r w:rsidRPr="00DA53AD">
              <w:rPr>
                <w:rFonts w:ascii="Tahoma" w:eastAsia="PMingLiU" w:hAnsi="Tahoma" w:cs="Tahoma"/>
                <w:sz w:val="18"/>
                <w:szCs w:val="18"/>
              </w:rPr>
              <w:t>機構記錄追蹤及張貼活動摘要</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使用</w:t>
            </w:r>
            <w:r w:rsidRPr="00DA53AD">
              <w:rPr>
                <w:rFonts w:ascii="Tahoma" w:eastAsia="PMingLiU" w:hAnsi="Tahoma" w:cs="Tahoma"/>
                <w:sz w:val="18"/>
                <w:szCs w:val="18"/>
              </w:rPr>
              <w:t xml:space="preserve"> Dynamics CRM </w:t>
            </w:r>
            <w:r w:rsidRPr="00DA53AD">
              <w:rPr>
                <w:rFonts w:ascii="Tahoma" w:eastAsia="PMingLiU" w:hAnsi="Tahoma" w:cs="Tahoma"/>
                <w:sz w:val="18"/>
                <w:szCs w:val="18"/>
              </w:rPr>
              <w:t>用戶端針對自訂的機構記錄追蹤及張貼活動摘要</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唯讀存取以完成</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功能</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4</w:t>
            </w:r>
          </w:p>
        </w:tc>
      </w:tr>
      <w:tr w:rsidR="0033725C" w:rsidRPr="00DA53AD" w:rsidTr="009228DC">
        <w:tc>
          <w:tcPr>
            <w:tcW w:w="2857" w:type="dxa"/>
            <w:tcBorders>
              <w:top w:val="single" w:sz="6" w:space="0" w:color="1F497D"/>
              <w:left w:val="single" w:sz="4" w:space="0" w:color="072B61"/>
              <w:bottom w:val="single" w:sz="6" w:space="0" w:color="1F497D"/>
              <w:right w:val="single" w:sz="6" w:space="0" w:color="1F497D"/>
            </w:tcBorders>
            <w:shd w:val="clear" w:color="auto" w:fill="FFFFFF"/>
          </w:tcPr>
          <w:p w:rsidR="0033725C" w:rsidRPr="00DA53AD" w:rsidRDefault="0033725C" w:rsidP="00A73DBD">
            <w:pPr>
              <w:pStyle w:val="TableText"/>
              <w:jc w:val="left"/>
              <w:rPr>
                <w:rFonts w:ascii="Tahoma" w:eastAsia="PMingLiU" w:hAnsi="Tahoma" w:cs="Tahoma"/>
                <w:sz w:val="18"/>
                <w:szCs w:val="18"/>
              </w:rPr>
            </w:pPr>
            <w:r w:rsidRPr="00DA53AD">
              <w:rPr>
                <w:rFonts w:ascii="Tahoma" w:eastAsia="PMingLiU" w:hAnsi="Tahoma" w:cs="Tahoma"/>
                <w:sz w:val="18"/>
                <w:szCs w:val="18"/>
              </w:rPr>
              <w:t>寫入存取以完成</w:t>
            </w:r>
            <w:r w:rsidRPr="00DA53AD">
              <w:rPr>
                <w:rFonts w:ascii="Tahoma" w:eastAsia="PMingLiU" w:hAnsi="Tahoma" w:cs="Tahoma"/>
                <w:sz w:val="18"/>
                <w:szCs w:val="18"/>
              </w:rPr>
              <w:t xml:space="preserve"> Microsoft Dynamics CRM </w:t>
            </w:r>
            <w:r w:rsidRPr="00DA53AD">
              <w:rPr>
                <w:rFonts w:ascii="Tahoma" w:eastAsia="PMingLiU" w:hAnsi="Tahoma" w:cs="Tahoma"/>
                <w:sz w:val="18"/>
                <w:szCs w:val="18"/>
              </w:rPr>
              <w:t>功能</w:t>
            </w:r>
          </w:p>
        </w:tc>
        <w:tc>
          <w:tcPr>
            <w:tcW w:w="711"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p>
        </w:tc>
        <w:tc>
          <w:tcPr>
            <w:tcW w:w="110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9228DC" w:rsidRDefault="0033725C" w:rsidP="00A73DBD">
            <w:pPr>
              <w:pStyle w:val="TableText"/>
              <w:rPr>
                <w:rFonts w:eastAsia="PMingLiU" w:cs="Tahoma"/>
                <w:b/>
                <w:sz w:val="24"/>
                <w:szCs w:val="24"/>
              </w:rPr>
            </w:pPr>
            <w:r w:rsidRPr="009228DC">
              <w:rPr>
                <w:rFonts w:eastAsia="PMingLiU" w:cs="Tahoma"/>
                <w:b/>
                <w:sz w:val="24"/>
                <w:szCs w:val="24"/>
              </w:rPr>
              <w:sym w:font="Wingdings" w:char="00FC"/>
            </w:r>
            <w:r w:rsidRPr="009228DC">
              <w:rPr>
                <w:rFonts w:eastAsia="PMingLiU" w:cs="Tahoma"/>
                <w:b/>
                <w:sz w:val="24"/>
                <w:szCs w:val="24"/>
                <w:vertAlign w:val="superscript"/>
              </w:rPr>
              <w:t>4</w:t>
            </w:r>
          </w:p>
        </w:tc>
      </w:tr>
      <w:tr w:rsidR="0033725C" w:rsidRPr="00DA53AD"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228DC" w:rsidRDefault="0033725C" w:rsidP="00A73DBD">
            <w:pPr>
              <w:pStyle w:val="TableText"/>
              <w:jc w:val="left"/>
              <w:rPr>
                <w:rFonts w:ascii="Tahoma" w:eastAsia="PMingLiU" w:hAnsi="Tahoma" w:cs="Tahoma"/>
                <w:sz w:val="14"/>
                <w:szCs w:val="14"/>
              </w:rPr>
            </w:pPr>
            <w:r w:rsidRPr="009228DC">
              <w:rPr>
                <w:rFonts w:ascii="Tahoma" w:eastAsia="PMingLiU" w:hAnsi="Tahoma" w:cs="Tahoma"/>
                <w:i/>
                <w:sz w:val="14"/>
                <w:szCs w:val="14"/>
              </w:rPr>
              <w:t xml:space="preserve">(1) Microsoft Dynamics CRM </w:t>
            </w:r>
            <w:r w:rsidRPr="009228DC">
              <w:rPr>
                <w:rFonts w:ascii="Tahoma" w:eastAsia="PMingLiU" w:hAnsi="Tahoma" w:cs="Tahoma"/>
                <w:i/>
                <w:sz w:val="14"/>
                <w:szCs w:val="14"/>
              </w:rPr>
              <w:t>網頁用戶端、</w:t>
            </w:r>
            <w:r w:rsidRPr="009228DC">
              <w:rPr>
                <w:rFonts w:ascii="Tahoma" w:eastAsia="PMingLiU" w:hAnsi="Tahoma" w:cs="Tahoma"/>
                <w:i/>
                <w:sz w:val="14"/>
                <w:szCs w:val="14"/>
              </w:rPr>
              <w:t xml:space="preserve">Microsoft Outlook </w:t>
            </w:r>
            <w:r w:rsidRPr="009228DC">
              <w:rPr>
                <w:rFonts w:ascii="Tahoma" w:eastAsia="PMingLiU" w:hAnsi="Tahoma" w:cs="Tahoma"/>
                <w:i/>
                <w:sz w:val="14"/>
                <w:szCs w:val="14"/>
              </w:rPr>
              <w:t>適用的</w:t>
            </w:r>
            <w:r w:rsidRPr="009228DC">
              <w:rPr>
                <w:rFonts w:ascii="Tahoma" w:eastAsia="PMingLiU" w:hAnsi="Tahoma" w:cs="Tahoma"/>
                <w:i/>
                <w:sz w:val="14"/>
                <w:szCs w:val="14"/>
              </w:rPr>
              <w:t xml:space="preserve"> Microsoft Dynamics CRM </w:t>
            </w:r>
            <w:r w:rsidRPr="009228DC">
              <w:rPr>
                <w:rFonts w:ascii="Tahoma" w:eastAsia="PMingLiU" w:hAnsi="Tahoma" w:cs="Tahoma"/>
                <w:i/>
                <w:sz w:val="14"/>
                <w:szCs w:val="14"/>
              </w:rPr>
              <w:t>用戶端，以及</w:t>
            </w:r>
            <w:r w:rsidRPr="009228DC">
              <w:rPr>
                <w:rFonts w:ascii="Tahoma" w:eastAsia="PMingLiU" w:hAnsi="Tahoma" w:cs="Tahoma"/>
                <w:i/>
                <w:sz w:val="14"/>
                <w:szCs w:val="14"/>
              </w:rPr>
              <w:t xml:space="preserve"> Mobile Express for Microsoft Dynamics CRM</w:t>
            </w:r>
            <w:r w:rsidRPr="009228DC">
              <w:rPr>
                <w:rFonts w:ascii="Tahoma" w:eastAsia="PMingLiU" w:hAnsi="Tahoma" w:cs="Tahoma"/>
                <w:i/>
                <w:sz w:val="14"/>
                <w:szCs w:val="14"/>
              </w:rPr>
              <w:t>。</w:t>
            </w:r>
          </w:p>
          <w:p w:rsidR="0033725C" w:rsidRPr="009228DC" w:rsidRDefault="0033725C" w:rsidP="00A73DBD">
            <w:pPr>
              <w:pStyle w:val="TableText"/>
              <w:jc w:val="left"/>
              <w:rPr>
                <w:rFonts w:ascii="Tahoma" w:eastAsia="PMingLiU" w:hAnsi="Tahoma" w:cs="Tahoma"/>
                <w:sz w:val="14"/>
                <w:szCs w:val="14"/>
              </w:rPr>
            </w:pPr>
            <w:r w:rsidRPr="009228DC">
              <w:rPr>
                <w:rFonts w:ascii="Tahoma" w:eastAsia="PMingLiU" w:hAnsi="Tahoma" w:cs="Tahoma"/>
                <w:i/>
                <w:sz w:val="14"/>
                <w:szCs w:val="14"/>
              </w:rPr>
              <w:t xml:space="preserve">(2) </w:t>
            </w:r>
            <w:r w:rsidRPr="009228DC">
              <w:rPr>
                <w:rFonts w:ascii="Tahoma" w:eastAsia="PMingLiU" w:hAnsi="Tahoma" w:cs="Tahoma"/>
                <w:i/>
                <w:sz w:val="14"/>
                <w:szCs w:val="14"/>
              </w:rPr>
              <w:t>僅適用於相同使用者所建立之記錄的權限。</w:t>
            </w:r>
          </w:p>
          <w:p w:rsidR="0033725C" w:rsidRPr="009228DC" w:rsidRDefault="0033725C" w:rsidP="00A73DBD">
            <w:pPr>
              <w:pStyle w:val="TableText"/>
              <w:jc w:val="left"/>
              <w:rPr>
                <w:rFonts w:ascii="Tahoma" w:eastAsia="PMingLiU" w:hAnsi="Tahoma" w:cs="Tahoma"/>
                <w:sz w:val="14"/>
                <w:szCs w:val="14"/>
              </w:rPr>
            </w:pPr>
            <w:r w:rsidRPr="009228DC">
              <w:rPr>
                <w:rFonts w:ascii="Tahoma" w:eastAsia="PMingLiU" w:hAnsi="Tahoma" w:cs="Tahoma"/>
                <w:i/>
                <w:sz w:val="14"/>
                <w:szCs w:val="14"/>
              </w:rPr>
              <w:t xml:space="preserve">(3) </w:t>
            </w:r>
            <w:r w:rsidRPr="009228DC">
              <w:rPr>
                <w:rFonts w:ascii="Tahoma" w:eastAsia="PMingLiU" w:hAnsi="Tahoma" w:cs="Tahoma"/>
                <w:i/>
                <w:sz w:val="14"/>
                <w:szCs w:val="14"/>
              </w:rPr>
              <w:t>僅適用於自訂活動的權限。</w:t>
            </w:r>
          </w:p>
          <w:p w:rsidR="0033725C" w:rsidRPr="009228DC" w:rsidRDefault="0033725C" w:rsidP="00A73DBD">
            <w:pPr>
              <w:rPr>
                <w:rFonts w:eastAsia="PMingLiU" w:cs="Tahoma"/>
                <w:sz w:val="14"/>
                <w:szCs w:val="14"/>
                <w:lang w:eastAsia="zh-TW"/>
              </w:rPr>
            </w:pPr>
            <w:r w:rsidRPr="009228DC">
              <w:rPr>
                <w:rFonts w:eastAsia="PMingLiU" w:cs="Tahoma"/>
                <w:i/>
                <w:sz w:val="14"/>
                <w:szCs w:val="14"/>
                <w:lang w:eastAsia="zh-TW"/>
              </w:rPr>
              <w:t xml:space="preserve">(4) </w:t>
            </w:r>
            <w:r w:rsidRPr="009228DC">
              <w:rPr>
                <w:rFonts w:eastAsia="PMingLiU" w:cs="Tahoma"/>
                <w:i/>
                <w:sz w:val="14"/>
                <w:szCs w:val="14"/>
                <w:lang w:eastAsia="zh-TW"/>
              </w:rPr>
              <w:t>建立記錄之權限；</w:t>
            </w:r>
            <w:r w:rsidRPr="009228DC">
              <w:rPr>
                <w:rFonts w:eastAsia="PMingLiU" w:cs="Tahoma"/>
                <w:bCs/>
                <w:i/>
                <w:sz w:val="14"/>
                <w:szCs w:val="14"/>
                <w:lang w:eastAsia="zh-TW"/>
              </w:rPr>
              <w:t>附加、附加至及更新</w:t>
            </w:r>
            <w:r w:rsidRPr="009228DC">
              <w:rPr>
                <w:rFonts w:eastAsia="PMingLiU" w:cs="Tahoma"/>
                <w:i/>
                <w:sz w:val="14"/>
                <w:szCs w:val="14"/>
                <w:lang w:eastAsia="zh-TW"/>
              </w:rPr>
              <w:t xml:space="preserve"> </w:t>
            </w:r>
            <w:r w:rsidRPr="009228DC">
              <w:rPr>
                <w:rFonts w:eastAsia="PMingLiU" w:cs="Tahoma"/>
                <w:bCs/>
                <w:i/>
                <w:sz w:val="14"/>
                <w:szCs w:val="14"/>
                <w:lang w:eastAsia="zh-TW"/>
              </w:rPr>
              <w:t>任何</w:t>
            </w:r>
            <w:r w:rsidRPr="009228DC">
              <w:rPr>
                <w:rFonts w:eastAsia="PMingLiU" w:cs="Tahoma"/>
                <w:bCs/>
                <w:i/>
                <w:sz w:val="14"/>
                <w:szCs w:val="14"/>
                <w:lang w:eastAsia="zh-TW"/>
              </w:rPr>
              <w:t xml:space="preserve"> CRM </w:t>
            </w:r>
            <w:r w:rsidRPr="009228DC">
              <w:rPr>
                <w:rFonts w:eastAsia="PMingLiU" w:cs="Tahoma"/>
                <w:bCs/>
                <w:i/>
                <w:sz w:val="14"/>
                <w:szCs w:val="14"/>
                <w:lang w:eastAsia="zh-TW"/>
              </w:rPr>
              <w:t>使用者所建立之記錄。</w:t>
            </w:r>
            <w:r w:rsidRPr="009228DC">
              <w:rPr>
                <w:rFonts w:eastAsia="PMingLiU" w:cs="Tahoma"/>
                <w:bCs/>
                <w:i/>
                <w:sz w:val="14"/>
                <w:szCs w:val="14"/>
                <w:u w:val="single"/>
                <w:lang w:eastAsia="zh-TW"/>
              </w:rPr>
              <w:t>沒有資料權限</w:t>
            </w:r>
            <w:r w:rsidRPr="009228DC">
              <w:rPr>
                <w:rFonts w:eastAsia="PMingLiU" w:cs="Tahoma"/>
                <w:i/>
                <w:sz w:val="14"/>
                <w:szCs w:val="14"/>
                <w:lang w:eastAsia="zh-TW"/>
              </w:rPr>
              <w:t>可</w:t>
            </w:r>
            <w:r w:rsidRPr="009228DC">
              <w:rPr>
                <w:rFonts w:eastAsia="PMingLiU" w:cs="Tahoma"/>
                <w:bCs/>
                <w:i/>
                <w:sz w:val="14"/>
                <w:szCs w:val="14"/>
                <w:lang w:eastAsia="zh-TW"/>
              </w:rPr>
              <w:t>指派、共享或刪除</w:t>
            </w:r>
            <w:r w:rsidRPr="009228DC">
              <w:rPr>
                <w:rFonts w:eastAsia="PMingLiU" w:cs="Tahoma"/>
                <w:i/>
                <w:sz w:val="14"/>
                <w:szCs w:val="14"/>
                <w:lang w:eastAsia="zh-TW"/>
              </w:rPr>
              <w:t>記錄。</w:t>
            </w:r>
            <w:r w:rsidRPr="009228DC">
              <w:rPr>
                <w:rFonts w:eastAsia="PMingLiU" w:cs="Tahoma"/>
                <w:bCs/>
                <w:i/>
                <w:sz w:val="14"/>
                <w:szCs w:val="14"/>
                <w:lang w:eastAsia="zh-TW"/>
              </w:rPr>
              <w:t>僅</w:t>
            </w:r>
            <w:r w:rsidRPr="009228DC">
              <w:rPr>
                <w:rFonts w:eastAsia="PMingLiU" w:cs="Tahoma"/>
                <w:bCs/>
                <w:i/>
                <w:sz w:val="14"/>
                <w:szCs w:val="14"/>
                <w:lang w:eastAsia="zh-TW"/>
              </w:rPr>
              <w:t xml:space="preserve"> API </w:t>
            </w:r>
            <w:r w:rsidRPr="009228DC">
              <w:rPr>
                <w:rFonts w:eastAsia="PMingLiU" w:cs="Tahoma"/>
                <w:bCs/>
                <w:i/>
                <w:sz w:val="14"/>
                <w:szCs w:val="14"/>
                <w:lang w:eastAsia="zh-TW"/>
              </w:rPr>
              <w:t>存取。</w:t>
            </w:r>
          </w:p>
          <w:p w:rsidR="0033725C" w:rsidRPr="009228DC" w:rsidRDefault="0033725C" w:rsidP="00A73DBD">
            <w:pPr>
              <w:rPr>
                <w:rFonts w:eastAsia="PMingLiU" w:cs="Tahoma"/>
                <w:b/>
                <w:bCs/>
                <w:sz w:val="14"/>
                <w:szCs w:val="14"/>
                <w:lang w:eastAsia="zh-TW"/>
              </w:rPr>
            </w:pPr>
            <w:r w:rsidRPr="009228DC">
              <w:rPr>
                <w:rFonts w:eastAsia="PMingLiU" w:cs="Tahoma"/>
                <w:i/>
                <w:sz w:val="14"/>
                <w:szCs w:val="14"/>
                <w:lang w:eastAsia="zh-TW"/>
              </w:rPr>
              <w:t xml:space="preserve">(5) </w:t>
            </w:r>
            <w:r w:rsidRPr="009228DC">
              <w:rPr>
                <w:rFonts w:eastAsia="PMingLiU" w:cs="Tahoma"/>
                <w:i/>
                <w:sz w:val="14"/>
                <w:szCs w:val="14"/>
                <w:lang w:eastAsia="zh-TW"/>
              </w:rPr>
              <w:t>僅限帳戶、聯絡人、案例、潛在客戶、活動和自訂機構記錄。</w:t>
            </w:r>
          </w:p>
        </w:tc>
      </w:tr>
    </w:tbl>
    <w:p w:rsidR="00BF7FDE" w:rsidRPr="00DA53AD" w:rsidRDefault="0033725C" w:rsidP="007B699C">
      <w:pPr>
        <w:ind w:left="720"/>
        <w:rPr>
          <w:rFonts w:eastAsia="PMingLiU" w:cs="Tahoma"/>
        </w:rPr>
      </w:pPr>
      <w:r w:rsidRPr="00DA53AD">
        <w:rPr>
          <w:rFonts w:eastAsia="PMingLiU" w:cs="Tahoma"/>
        </w:rPr>
        <w:t>如需有關</w:t>
      </w:r>
      <w:r w:rsidRPr="00DA53AD">
        <w:rPr>
          <w:rFonts w:eastAsia="PMingLiU" w:cs="Tahoma"/>
        </w:rPr>
        <w:t xml:space="preserve"> Microsoft Dynamics CRM </w:t>
      </w:r>
      <w:r w:rsidRPr="00DA53AD">
        <w:rPr>
          <w:rFonts w:eastAsia="PMingLiU" w:cs="Tahoma"/>
        </w:rPr>
        <w:t>使用權之其他資訊，請參閱</w:t>
      </w:r>
      <w:r w:rsidRPr="00DA53AD">
        <w:rPr>
          <w:rFonts w:eastAsia="PMingLiU" w:cs="Tahoma"/>
        </w:rPr>
        <w:t xml:space="preserve"> Microsoft Dynamics CRM 2011 </w:t>
      </w:r>
      <w:r w:rsidRPr="00DA53AD">
        <w:rPr>
          <w:rFonts w:eastAsia="PMingLiU" w:cs="Tahoma"/>
        </w:rPr>
        <w:t>價格及授權。</w:t>
      </w:r>
      <w:bookmarkStart w:id="1328" w:name="_69_Office_365"/>
      <w:bookmarkStart w:id="1329" w:name="_69_68_Office"/>
      <w:bookmarkEnd w:id="1328"/>
      <w:bookmarkEnd w:id="1329"/>
    </w:p>
    <w:p w:rsidR="00A47403" w:rsidRPr="00DA53AD" w:rsidRDefault="00A47403" w:rsidP="007B699C">
      <w:pPr>
        <w:ind w:left="720"/>
        <w:rPr>
          <w:rFonts w:eastAsia="PMingLiU" w:cs="Tahoma"/>
        </w:rPr>
      </w:pPr>
    </w:p>
    <w:p w:rsidR="00A04495" w:rsidRPr="00DA53AD" w:rsidRDefault="00A04495" w:rsidP="007B699C">
      <w:pPr>
        <w:spacing w:after="60"/>
        <w:ind w:left="720"/>
        <w:rPr>
          <w:rFonts w:eastAsia="PMingLiU" w:cs="Tahoma"/>
        </w:rPr>
      </w:pPr>
      <w:bookmarkStart w:id="1330" w:name="_71_Office_365_1"/>
      <w:bookmarkStart w:id="1331" w:name="Srv_70Office365PlanE1"/>
      <w:bookmarkEnd w:id="1330"/>
      <w:r w:rsidRPr="00DA53AD">
        <w:rPr>
          <w:rFonts w:eastAsia="PMingLiU" w:cs="Tahoma"/>
          <w:b/>
          <w:bCs/>
          <w:color w:val="000000"/>
          <w:szCs w:val="20"/>
        </w:rPr>
        <w:t xml:space="preserve">Microsoft Office Specialist (MOS) </w:t>
      </w:r>
      <w:r w:rsidRPr="00DA53AD">
        <w:rPr>
          <w:rFonts w:eastAsia="PMingLiU" w:cs="Tahoma"/>
          <w:b/>
          <w:bCs/>
          <w:color w:val="000000"/>
          <w:szCs w:val="20"/>
        </w:rPr>
        <w:t>認證測驗網站使用權</w:t>
      </w:r>
    </w:p>
    <w:p w:rsidR="00A04495" w:rsidRPr="00DA53AD" w:rsidRDefault="00A04495" w:rsidP="007B699C">
      <w:pPr>
        <w:ind w:left="720"/>
        <w:rPr>
          <w:rFonts w:eastAsia="PMingLiU" w:cs="Tahoma"/>
          <w:lang w:eastAsia="zh-TW"/>
        </w:rPr>
      </w:pPr>
      <w:r w:rsidRPr="00DA53AD">
        <w:rPr>
          <w:rFonts w:eastAsia="PMingLiU" w:cs="Tahoma"/>
          <w:lang w:eastAsia="zh-TW"/>
        </w:rPr>
        <w:t>貴用戶將必須成為</w:t>
      </w:r>
      <w:r w:rsidRPr="00DA53AD">
        <w:rPr>
          <w:rFonts w:eastAsia="PMingLiU" w:cs="Tahoma"/>
          <w:lang w:eastAsia="zh-TW"/>
        </w:rPr>
        <w:t xml:space="preserve"> Certiport </w:t>
      </w:r>
      <w:r w:rsidRPr="00DA53AD">
        <w:rPr>
          <w:rFonts w:eastAsia="PMingLiU" w:cs="Tahoma"/>
          <w:lang w:eastAsia="zh-TW"/>
        </w:rPr>
        <w:t>授權測試中心才能使用網站使用權。若　貴用戶不是</w:t>
      </w:r>
      <w:r w:rsidRPr="00DA53AD">
        <w:rPr>
          <w:rFonts w:eastAsia="PMingLiU" w:cs="Tahoma"/>
          <w:lang w:eastAsia="zh-TW"/>
        </w:rPr>
        <w:t xml:space="preserve"> Certiport </w:t>
      </w:r>
      <w:r w:rsidRPr="00DA53AD">
        <w:rPr>
          <w:rFonts w:eastAsia="PMingLiU" w:cs="Tahoma"/>
          <w:lang w:eastAsia="zh-TW"/>
        </w:rPr>
        <w:t>授權測試中心，則在　貴用戶可以使用網站使用權之前，必須先通過此程序才能</w:t>
      </w:r>
      <w:hyperlink r:id="rId60" w:history="1">
        <w:r w:rsidRPr="00DA53AD">
          <w:rPr>
            <w:rStyle w:val="Hyperlink"/>
            <w:rFonts w:eastAsia="PMingLiU" w:cs="Tahoma"/>
            <w:lang w:eastAsia="zh-TW"/>
          </w:rPr>
          <w:t>成為</w:t>
        </w:r>
        <w:r w:rsidRPr="00DA53AD">
          <w:rPr>
            <w:rStyle w:val="Hyperlink"/>
            <w:rFonts w:eastAsia="PMingLiU" w:cs="Tahoma"/>
            <w:lang w:eastAsia="zh-TW"/>
          </w:rPr>
          <w:t xml:space="preserve"> Certiport </w:t>
        </w:r>
        <w:r w:rsidRPr="00DA53AD">
          <w:rPr>
            <w:rStyle w:val="Hyperlink"/>
            <w:rFonts w:eastAsia="PMingLiU" w:cs="Tahoma"/>
            <w:lang w:eastAsia="zh-TW"/>
          </w:rPr>
          <w:t>測試中心</w:t>
        </w:r>
      </w:hyperlink>
      <w:r w:rsidRPr="00DA53AD">
        <w:rPr>
          <w:rFonts w:eastAsia="PMingLiU" w:cs="Tahoma"/>
          <w:color w:val="1F497D"/>
          <w:lang w:eastAsia="zh-TW"/>
        </w:rPr>
        <w:t>。</w:t>
      </w:r>
    </w:p>
    <w:p w:rsidR="00A04495" w:rsidRPr="00DA53AD" w:rsidRDefault="00A04495" w:rsidP="007B699C">
      <w:pPr>
        <w:ind w:left="720"/>
        <w:rPr>
          <w:rFonts w:eastAsia="PMingLiU" w:cs="Tahoma"/>
          <w:lang w:eastAsia="zh-TW"/>
        </w:rPr>
      </w:pPr>
    </w:p>
    <w:p w:rsidR="00A04495" w:rsidRPr="00DA53AD" w:rsidRDefault="00A04495" w:rsidP="007B699C">
      <w:pPr>
        <w:spacing w:after="60"/>
        <w:ind w:left="720"/>
        <w:rPr>
          <w:rFonts w:eastAsia="PMingLiU" w:cs="Tahoma"/>
          <w:lang w:eastAsia="zh-TW"/>
        </w:rPr>
      </w:pPr>
      <w:r w:rsidRPr="00DA53AD">
        <w:rPr>
          <w:rFonts w:eastAsia="PMingLiU" w:cs="Tahoma"/>
          <w:b/>
          <w:lang w:eastAsia="zh-TW"/>
        </w:rPr>
        <w:t xml:space="preserve">Microsoft Technology Associate (MTA) </w:t>
      </w:r>
      <w:r w:rsidRPr="00DA53AD">
        <w:rPr>
          <w:rFonts w:eastAsia="PMingLiU" w:cs="Tahoma"/>
          <w:b/>
          <w:lang w:eastAsia="zh-TW"/>
        </w:rPr>
        <w:t>認證測驗網站使用權</w:t>
      </w:r>
    </w:p>
    <w:p w:rsidR="00A04495" w:rsidRPr="00DA53AD" w:rsidRDefault="00A04495" w:rsidP="007B699C">
      <w:pPr>
        <w:ind w:left="720"/>
        <w:rPr>
          <w:rFonts w:eastAsia="PMingLiU" w:cs="Tahoma"/>
          <w:lang w:eastAsia="zh-TW"/>
        </w:rPr>
      </w:pPr>
      <w:r w:rsidRPr="004A2C47">
        <w:rPr>
          <w:rFonts w:eastAsia="PMingLiU" w:cs="Tahoma"/>
          <w:lang w:eastAsia="zh-TW"/>
        </w:rPr>
        <w:t>貴用戶將必須成為</w:t>
      </w:r>
      <w:r w:rsidRPr="004A2C47">
        <w:rPr>
          <w:rFonts w:eastAsia="PMingLiU" w:cs="Tahoma"/>
          <w:lang w:eastAsia="zh-TW"/>
        </w:rPr>
        <w:t xml:space="preserve"> Certiport </w:t>
      </w:r>
      <w:r w:rsidRPr="004A2C47">
        <w:rPr>
          <w:rFonts w:eastAsia="PMingLiU" w:cs="Tahoma"/>
          <w:lang w:eastAsia="zh-TW"/>
        </w:rPr>
        <w:t>授權測試中心才能使用網站使用權。若　貴用戶不是</w:t>
      </w:r>
      <w:r w:rsidRPr="004A2C47">
        <w:rPr>
          <w:rFonts w:eastAsia="PMingLiU" w:cs="Tahoma"/>
          <w:lang w:eastAsia="zh-TW"/>
        </w:rPr>
        <w:t xml:space="preserve"> Certiport </w:t>
      </w:r>
      <w:r w:rsidRPr="004A2C47">
        <w:rPr>
          <w:rFonts w:eastAsia="PMingLiU" w:cs="Tahoma"/>
          <w:lang w:eastAsia="zh-TW"/>
        </w:rPr>
        <w:t>授權測試中心，則在　貴用戶可以取得並使用網站使用權之前，必須先通過此程序才能</w:t>
      </w:r>
      <w:hyperlink r:id="rId61" w:history="1">
        <w:r w:rsidRPr="004A2C47">
          <w:rPr>
            <w:rStyle w:val="Hyperlink"/>
            <w:rFonts w:eastAsia="PMingLiU" w:cs="Tahoma"/>
            <w:lang w:eastAsia="zh-TW"/>
          </w:rPr>
          <w:t>成為</w:t>
        </w:r>
        <w:r w:rsidRPr="004A2C47">
          <w:rPr>
            <w:rStyle w:val="Hyperlink"/>
            <w:rFonts w:eastAsia="PMingLiU" w:cs="Tahoma"/>
            <w:lang w:eastAsia="zh-TW"/>
          </w:rPr>
          <w:t xml:space="preserve"> Certiport </w:t>
        </w:r>
        <w:r w:rsidRPr="004A2C47">
          <w:rPr>
            <w:rStyle w:val="Hyperlink"/>
            <w:rFonts w:eastAsia="PMingLiU" w:cs="Tahoma"/>
            <w:lang w:eastAsia="zh-TW"/>
          </w:rPr>
          <w:t>測試中心</w:t>
        </w:r>
      </w:hyperlink>
      <w:bookmarkStart w:id="1332" w:name="_Toc336338329"/>
      <w:r w:rsidRPr="004A2C47">
        <w:rPr>
          <w:rFonts w:eastAsia="PMingLiU" w:cs="Tahoma"/>
          <w:color w:val="1F497D"/>
          <w:lang w:eastAsia="zh-TW"/>
        </w:rPr>
        <w:t xml:space="preserve"> </w:t>
      </w:r>
      <w:r w:rsidRPr="004A2C47">
        <w:rPr>
          <w:rFonts w:eastAsia="PMingLiU" w:cs="Tahoma"/>
          <w:color w:val="1F497D"/>
          <w:lang w:eastAsia="zh-TW"/>
        </w:rPr>
        <w:t>。</w:t>
      </w:r>
    </w:p>
    <w:p w:rsidR="006E28CC" w:rsidRPr="00DA53AD" w:rsidRDefault="006E28CC" w:rsidP="006D6A83">
      <w:pPr>
        <w:rPr>
          <w:rFonts w:eastAsia="PMingLiU" w:cs="Tahoma"/>
          <w:lang w:eastAsia="zh-TW"/>
        </w:rPr>
      </w:pPr>
    </w:p>
    <w:p w:rsidR="006E28CC" w:rsidRPr="00DA53AD" w:rsidRDefault="006E28CC" w:rsidP="006D6A83">
      <w:pPr>
        <w:rPr>
          <w:rFonts w:eastAsia="PMingLiU" w:cs="Tahoma"/>
          <w:lang w:eastAsia="zh-TW"/>
        </w:rPr>
      </w:pPr>
    </w:p>
    <w:p w:rsidR="006E28CC" w:rsidRPr="00DA53AD" w:rsidRDefault="0099402E" w:rsidP="009C5D30">
      <w:pPr>
        <w:pStyle w:val="Heading2"/>
        <w:ind w:left="0"/>
        <w:rPr>
          <w:rFonts w:ascii="Tahoma" w:eastAsia="PMingLiU" w:hAnsi="Tahoma" w:cs="Tahoma"/>
        </w:rPr>
      </w:pPr>
      <w:bookmarkStart w:id="1333" w:name="_66_Microsoft_Dynamics"/>
      <w:bookmarkStart w:id="1334" w:name="_Toc352109585"/>
      <w:bookmarkEnd w:id="1333"/>
      <w:r w:rsidRPr="00DA53AD">
        <w:rPr>
          <w:rFonts w:ascii="Tahoma" w:eastAsia="PMingLiU" w:hAnsi="Tahoma" w:cs="Tahoma"/>
          <w:caps/>
          <w:color w:val="FF6600"/>
          <w:sz w:val="22"/>
          <w:szCs w:val="22"/>
          <w:vertAlign w:val="superscript"/>
        </w:rPr>
        <w:t>67</w:t>
      </w:r>
      <w:r w:rsidRPr="00274FEF">
        <w:rPr>
          <w:rFonts w:ascii="Tahoma" w:eastAsia="PMingLiU" w:hAnsi="Tahoma" w:cs="Tahoma"/>
          <w:caps/>
          <w:color w:val="FF6600"/>
          <w:sz w:val="22"/>
          <w:szCs w:val="22"/>
        </w:rPr>
        <w:t xml:space="preserve"> </w:t>
      </w:r>
      <w:r w:rsidRPr="00DA53AD">
        <w:rPr>
          <w:rFonts w:ascii="Tahoma" w:eastAsia="PMingLiU" w:hAnsi="Tahoma" w:cs="Tahoma"/>
          <w:color w:val="FF6600"/>
          <w:sz w:val="22"/>
          <w:szCs w:val="22"/>
        </w:rPr>
        <w:t>Microsoft Dynamics CRM 2011 Server</w:t>
      </w:r>
      <w:bookmarkEnd w:id="1334"/>
    </w:p>
    <w:p w:rsidR="006E28CC" w:rsidRPr="00DA53AD" w:rsidRDefault="006E28CC" w:rsidP="006E28CC">
      <w:pPr>
        <w:tabs>
          <w:tab w:val="left" w:pos="1800"/>
        </w:tabs>
        <w:spacing w:after="60"/>
        <w:rPr>
          <w:rFonts w:eastAsia="PMingLiU" w:cs="Tahoma"/>
        </w:rPr>
      </w:pPr>
    </w:p>
    <w:p w:rsidR="006E28CC" w:rsidRPr="00DA53AD" w:rsidRDefault="006E28CC" w:rsidP="009C5D30">
      <w:pPr>
        <w:spacing w:after="60"/>
        <w:ind w:left="720"/>
        <w:rPr>
          <w:rFonts w:eastAsia="PMingLiU" w:cs="Tahoma"/>
        </w:rPr>
      </w:pPr>
      <w:r w:rsidRPr="00DA53AD">
        <w:rPr>
          <w:rFonts w:eastAsia="PMingLiU" w:cs="Tahoma"/>
          <w:b/>
        </w:rPr>
        <w:t xml:space="preserve">Microsoft Dynamics CRM Server 2011– Microsoft Dynamics Marketing Online </w:t>
      </w:r>
      <w:r w:rsidRPr="00DA53AD">
        <w:rPr>
          <w:rFonts w:eastAsia="PMingLiU" w:cs="Tahoma"/>
          <w:b/>
        </w:rPr>
        <w:t>整合授與</w:t>
      </w:r>
    </w:p>
    <w:p w:rsidR="00A04495" w:rsidRPr="00DA53AD" w:rsidRDefault="006E28CC" w:rsidP="0004051B">
      <w:pPr>
        <w:ind w:left="720"/>
        <w:rPr>
          <w:rFonts w:eastAsia="PMingLiU" w:cs="Tahoma"/>
        </w:rPr>
      </w:pPr>
      <w:r w:rsidRPr="00DA53AD">
        <w:rPr>
          <w:rFonts w:eastAsia="PMingLiU" w:cs="Tahoma"/>
          <w:color w:val="000000"/>
          <w:szCs w:val="18"/>
        </w:rPr>
        <w:lastRenderedPageBreak/>
        <w:t>下列使用權之拋棄適用於具備僅基於同步化客戶資料之目的而透過</w:t>
      </w:r>
      <w:r w:rsidRPr="00DA53AD">
        <w:rPr>
          <w:rFonts w:eastAsia="PMingLiU" w:cs="Tahoma"/>
          <w:color w:val="000000"/>
          <w:szCs w:val="18"/>
        </w:rPr>
        <w:t xml:space="preserve"> </w:t>
      </w:r>
      <w:r w:rsidRPr="00DA53AD">
        <w:rPr>
          <w:rFonts w:eastAsia="PMingLiU" w:cs="Tahoma"/>
          <w:bCs/>
        </w:rPr>
        <w:t xml:space="preserve">MarketingPilot Connector for Microsoft Dynamics CRM </w:t>
      </w:r>
      <w:r w:rsidRPr="00DA53AD">
        <w:rPr>
          <w:rFonts w:eastAsia="PMingLiU" w:cs="Tahoma"/>
          <w:color w:val="000000"/>
          <w:szCs w:val="18"/>
        </w:rPr>
        <w:t>軟體直接或間接存取</w:t>
      </w:r>
      <w:r w:rsidRPr="00DA53AD">
        <w:rPr>
          <w:rFonts w:eastAsia="PMingLiU" w:cs="Tahoma"/>
          <w:color w:val="000000"/>
          <w:szCs w:val="18"/>
        </w:rPr>
        <w:t xml:space="preserve"> Microsoft Dynamics CRM server 2011 </w:t>
      </w:r>
      <w:r w:rsidRPr="00DA53AD">
        <w:rPr>
          <w:rFonts w:eastAsia="PMingLiU" w:cs="Tahoma"/>
          <w:color w:val="000000"/>
          <w:szCs w:val="18"/>
        </w:rPr>
        <w:t>的有效維護支援及升級選項之</w:t>
      </w:r>
      <w:r w:rsidRPr="00DA53AD">
        <w:rPr>
          <w:rFonts w:eastAsia="PMingLiU" w:cs="Tahoma"/>
          <w:color w:val="000000"/>
          <w:szCs w:val="18"/>
        </w:rPr>
        <w:t xml:space="preserve"> Microsoft Dynamics Marketing Online </w:t>
      </w:r>
      <w:r w:rsidRPr="00DA53AD">
        <w:rPr>
          <w:rFonts w:eastAsia="PMingLiU" w:cs="Tahoma"/>
          <w:color w:val="000000"/>
          <w:szCs w:val="18"/>
        </w:rPr>
        <w:t>授權使用者。此等使用者不需要</w:t>
      </w:r>
      <w:r w:rsidRPr="00DA53AD">
        <w:rPr>
          <w:rFonts w:eastAsia="PMingLiU" w:cs="Tahoma"/>
          <w:color w:val="000000"/>
          <w:szCs w:val="18"/>
        </w:rPr>
        <w:t xml:space="preserve"> Microsoft Dynamics CRM 2011 CAL</w:t>
      </w:r>
      <w:r w:rsidRPr="00DA53AD">
        <w:rPr>
          <w:rFonts w:eastAsia="PMingLiU" w:cs="Tahoma"/>
          <w:color w:val="000000"/>
          <w:szCs w:val="18"/>
        </w:rPr>
        <w:t>。此項拋棄僅於</w:t>
      </w:r>
      <w:r w:rsidRPr="00DA53AD">
        <w:rPr>
          <w:rFonts w:eastAsia="PMingLiU" w:cs="Tahoma"/>
          <w:color w:val="000000"/>
          <w:szCs w:val="18"/>
        </w:rPr>
        <w:t xml:space="preserve">2014 </w:t>
      </w:r>
      <w:r w:rsidRPr="00DA53AD">
        <w:rPr>
          <w:rFonts w:eastAsia="PMingLiU" w:cs="Tahoma"/>
          <w:color w:val="000000"/>
          <w:szCs w:val="18"/>
        </w:rPr>
        <w:t>年</w:t>
      </w:r>
      <w:r w:rsidRPr="00DA53AD">
        <w:rPr>
          <w:rFonts w:eastAsia="PMingLiU" w:cs="Tahoma"/>
          <w:color w:val="000000"/>
          <w:szCs w:val="18"/>
        </w:rPr>
        <w:t xml:space="preserve"> 6 </w:t>
      </w:r>
      <w:r w:rsidRPr="00DA53AD">
        <w:rPr>
          <w:rFonts w:eastAsia="PMingLiU" w:cs="Tahoma"/>
          <w:color w:val="000000"/>
          <w:szCs w:val="18"/>
        </w:rPr>
        <w:t>月</w:t>
      </w:r>
      <w:r w:rsidRPr="00DA53AD">
        <w:rPr>
          <w:rFonts w:eastAsia="PMingLiU" w:cs="Tahoma"/>
          <w:color w:val="000000"/>
          <w:szCs w:val="18"/>
        </w:rPr>
        <w:t xml:space="preserve"> 30 </w:t>
      </w:r>
      <w:r w:rsidRPr="00DA53AD">
        <w:rPr>
          <w:rFonts w:eastAsia="PMingLiU" w:cs="Tahoma"/>
          <w:color w:val="000000"/>
          <w:szCs w:val="18"/>
        </w:rPr>
        <w:t>日之前有效，此日期之後</w:t>
      </w:r>
      <w:r w:rsidRPr="00DA53AD">
        <w:rPr>
          <w:rFonts w:eastAsia="PMingLiU" w:cs="Tahoma"/>
          <w:color w:val="000000"/>
          <w:szCs w:val="18"/>
        </w:rPr>
        <w:t xml:space="preserve"> Microsoft </w:t>
      </w:r>
      <w:r w:rsidRPr="00DA53AD">
        <w:rPr>
          <w:rFonts w:eastAsia="PMingLiU" w:cs="Tahoma"/>
          <w:color w:val="000000"/>
          <w:szCs w:val="18"/>
        </w:rPr>
        <w:t>保留取得適當</w:t>
      </w:r>
      <w:r w:rsidRPr="00DA53AD">
        <w:rPr>
          <w:rFonts w:eastAsia="PMingLiU" w:cs="Tahoma"/>
          <w:color w:val="000000"/>
          <w:szCs w:val="18"/>
        </w:rPr>
        <w:t xml:space="preserve"> CAL </w:t>
      </w:r>
      <w:r w:rsidRPr="00DA53AD">
        <w:rPr>
          <w:rFonts w:eastAsia="PMingLiU" w:cs="Tahoma"/>
          <w:color w:val="000000"/>
          <w:szCs w:val="18"/>
        </w:rPr>
        <w:t>的權利。</w:t>
      </w:r>
    </w:p>
    <w:p w:rsidR="00A04495" w:rsidRDefault="00A04495" w:rsidP="007B1734">
      <w:pPr>
        <w:rPr>
          <w:rFonts w:eastAsia="PMingLiU" w:cs="Tahoma"/>
        </w:rPr>
      </w:pPr>
    </w:p>
    <w:p w:rsidR="003D20B9" w:rsidRPr="00DA53AD" w:rsidRDefault="003D20B9" w:rsidP="007B1734">
      <w:pPr>
        <w:rPr>
          <w:rFonts w:eastAsia="PMingLiU" w:cs="Tahoma"/>
        </w:rPr>
      </w:pPr>
    </w:p>
    <w:p w:rsidR="00D70D2C" w:rsidRPr="005020D2" w:rsidRDefault="0099402E" w:rsidP="00D70D2C">
      <w:pPr>
        <w:pStyle w:val="Heading2"/>
        <w:ind w:left="0"/>
        <w:rPr>
          <w:rFonts w:ascii="Tahoma" w:eastAsia="PMingLiU" w:hAnsi="Tahoma" w:cs="Tahoma"/>
          <w:sz w:val="22"/>
          <w:szCs w:val="22"/>
        </w:rPr>
      </w:pPr>
      <w:bookmarkStart w:id="1335" w:name="_70_68_Office"/>
      <w:bookmarkStart w:id="1336" w:name="_Toc352109586"/>
      <w:bookmarkEnd w:id="1335"/>
      <w:r w:rsidRPr="005020D2">
        <w:rPr>
          <w:rFonts w:ascii="Tahoma" w:eastAsia="PMingLiU" w:hAnsi="Tahoma" w:cs="Tahoma"/>
          <w:caps/>
          <w:color w:val="FF6600"/>
          <w:sz w:val="22"/>
          <w:szCs w:val="22"/>
          <w:vertAlign w:val="superscript"/>
        </w:rPr>
        <w:t>68</w:t>
      </w:r>
      <w:r w:rsidRPr="005020D2">
        <w:rPr>
          <w:rFonts w:ascii="Tahoma" w:eastAsia="PMingLiU" w:hAnsi="Tahoma" w:cs="Tahoma"/>
          <w:color w:val="FF6600"/>
          <w:sz w:val="22"/>
          <w:szCs w:val="22"/>
        </w:rPr>
        <w:t xml:space="preserve"> Office 365 Enterprise E1</w:t>
      </w:r>
      <w:bookmarkEnd w:id="1332"/>
      <w:bookmarkEnd w:id="1336"/>
    </w:p>
    <w:bookmarkEnd w:id="1331"/>
    <w:p w:rsidR="00D70D2C" w:rsidRPr="00DA53AD" w:rsidRDefault="00D70D2C" w:rsidP="006F0E0F">
      <w:pPr>
        <w:ind w:left="900"/>
        <w:rPr>
          <w:rFonts w:eastAsia="PMingLiU" w:cs="Tahoma"/>
        </w:rPr>
      </w:pPr>
    </w:p>
    <w:p w:rsidR="00F754FE" w:rsidRPr="00A26424" w:rsidRDefault="00F754FE" w:rsidP="00E62BC4">
      <w:pPr>
        <w:ind w:left="720"/>
        <w:rPr>
          <w:rFonts w:eastAsia="PMingLiU" w:cs="Tahoma"/>
          <w:spacing w:val="-2"/>
          <w:lang w:eastAsia="zh-TW"/>
        </w:rPr>
      </w:pPr>
      <w:r w:rsidRPr="00A26424">
        <w:rPr>
          <w:rFonts w:eastAsia="PMingLiU" w:cs="Tahoma"/>
          <w:color w:val="000000"/>
          <w:spacing w:val="-2"/>
          <w:szCs w:val="18"/>
        </w:rPr>
        <w:t xml:space="preserve">Office 365 Enterprise E1 </w:t>
      </w:r>
      <w:r w:rsidRPr="00A26424">
        <w:rPr>
          <w:rFonts w:eastAsia="PMingLiU" w:cs="Tahoma"/>
          <w:color w:val="000000"/>
          <w:spacing w:val="-2"/>
          <w:szCs w:val="18"/>
        </w:rPr>
        <w:t>以前稱為</w:t>
      </w:r>
      <w:r w:rsidRPr="00A26424">
        <w:rPr>
          <w:rFonts w:eastAsia="PMingLiU" w:cs="Tahoma"/>
          <w:color w:val="000000"/>
          <w:spacing w:val="-2"/>
          <w:szCs w:val="18"/>
        </w:rPr>
        <w:t xml:space="preserve"> Business Productivity Online Standard Suite (BPOS Standard)</w:t>
      </w:r>
      <w:r w:rsidRPr="00A26424">
        <w:rPr>
          <w:rFonts w:eastAsia="PMingLiU" w:cs="Tahoma"/>
          <w:color w:val="000000"/>
          <w:spacing w:val="-2"/>
          <w:szCs w:val="18"/>
        </w:rPr>
        <w:t>。可允許存取下列項目：</w:t>
      </w:r>
      <w:r w:rsidRPr="00A26424">
        <w:rPr>
          <w:rFonts w:eastAsia="PMingLiU" w:cs="Tahoma"/>
          <w:color w:val="000000"/>
          <w:spacing w:val="-2"/>
          <w:szCs w:val="18"/>
        </w:rPr>
        <w:t>Exchange Online Plan 1</w:t>
      </w:r>
      <w:r w:rsidRPr="00A26424">
        <w:rPr>
          <w:rFonts w:eastAsia="PMingLiU" w:cs="Tahoma"/>
          <w:color w:val="000000"/>
          <w:spacing w:val="-2"/>
          <w:szCs w:val="18"/>
        </w:rPr>
        <w:t>、</w:t>
      </w:r>
      <w:r w:rsidRPr="00A26424">
        <w:rPr>
          <w:rFonts w:eastAsia="PMingLiU" w:cs="Tahoma"/>
          <w:color w:val="000000"/>
          <w:spacing w:val="-2"/>
          <w:szCs w:val="18"/>
        </w:rPr>
        <w:t>SharePoint Online Plan 1</w:t>
      </w:r>
      <w:r w:rsidRPr="00A26424">
        <w:rPr>
          <w:rFonts w:eastAsia="PMingLiU" w:cs="Tahoma"/>
          <w:color w:val="000000"/>
          <w:spacing w:val="-2"/>
          <w:szCs w:val="18"/>
        </w:rPr>
        <w:t>、</w:t>
      </w:r>
      <w:r w:rsidRPr="00A26424">
        <w:rPr>
          <w:rFonts w:eastAsia="PMingLiU" w:cs="Tahoma"/>
          <w:color w:val="000000"/>
          <w:spacing w:val="-2"/>
          <w:szCs w:val="18"/>
        </w:rPr>
        <w:t xml:space="preserve">Lync Online Plan 2 </w:t>
      </w:r>
      <w:r w:rsidRPr="00A26424">
        <w:rPr>
          <w:rFonts w:eastAsia="PMingLiU" w:cs="Tahoma"/>
          <w:color w:val="000000"/>
          <w:spacing w:val="-2"/>
          <w:szCs w:val="18"/>
        </w:rPr>
        <w:t>和</w:t>
      </w:r>
      <w:r w:rsidRPr="00A26424">
        <w:rPr>
          <w:rFonts w:eastAsia="PMingLiU" w:cs="Tahoma"/>
          <w:color w:val="000000"/>
          <w:spacing w:val="-2"/>
          <w:szCs w:val="18"/>
        </w:rPr>
        <w:t xml:space="preserve"> Office Web</w:t>
      </w:r>
      <w:r w:rsidRPr="00A26424">
        <w:rPr>
          <w:rFonts w:eastAsia="PMingLiU" w:cs="Tahoma"/>
          <w:color w:val="000000"/>
          <w:spacing w:val="-2"/>
          <w:szCs w:val="18"/>
        </w:rPr>
        <w:t>應用程式。</w:t>
      </w:r>
      <w:r w:rsidRPr="00A26424">
        <w:rPr>
          <w:rFonts w:eastAsia="PMingLiU" w:cs="Tahoma"/>
          <w:color w:val="000000"/>
          <w:spacing w:val="-2"/>
          <w:szCs w:val="18"/>
          <w:lang w:eastAsia="zh-TW"/>
        </w:rPr>
        <w:t>此清單得隨時變更。若</w:t>
      </w:r>
      <w:r w:rsidRPr="00A26424">
        <w:rPr>
          <w:rFonts w:eastAsia="PMingLiU" w:cs="Tahoma"/>
          <w:color w:val="000000"/>
          <w:spacing w:val="-2"/>
          <w:szCs w:val="18"/>
          <w:lang w:eastAsia="zh-TW"/>
        </w:rPr>
        <w:t xml:space="preserve"> Office 365 Enterprise E1 </w:t>
      </w:r>
      <w:r w:rsidRPr="00A26424">
        <w:rPr>
          <w:rFonts w:eastAsia="PMingLiU" w:cs="Tahoma"/>
          <w:color w:val="000000"/>
          <w:spacing w:val="-2"/>
          <w:szCs w:val="18"/>
          <w:lang w:eastAsia="zh-TW"/>
        </w:rPr>
        <w:t>之授權條款與本注意事項間有任何牴觸之情形，則以最新的</w:t>
      </w:r>
      <w:r w:rsidR="00A26424">
        <w:rPr>
          <w:rFonts w:eastAsia="PMingLiU" w:cs="Tahoma"/>
          <w:color w:val="000000"/>
          <w:spacing w:val="-2"/>
          <w:szCs w:val="18"/>
          <w:lang w:eastAsia="zh-TW"/>
        </w:rPr>
        <w:br/>
      </w:r>
      <w:r w:rsidRPr="00A26424">
        <w:rPr>
          <w:rFonts w:eastAsia="PMingLiU" w:cs="Tahoma"/>
          <w:color w:val="000000"/>
          <w:spacing w:val="-2"/>
          <w:szCs w:val="18"/>
          <w:lang w:eastAsia="zh-TW"/>
        </w:rPr>
        <w:t>「產品使用權」為準。</w:t>
      </w:r>
    </w:p>
    <w:p w:rsidR="00F754FE" w:rsidRPr="00DA53AD" w:rsidRDefault="00F754FE" w:rsidP="00E62BC4">
      <w:pPr>
        <w:ind w:left="720"/>
        <w:rPr>
          <w:rFonts w:eastAsia="PMingLiU" w:cs="Tahoma"/>
          <w:lang w:eastAsia="zh-TW"/>
        </w:rPr>
      </w:pPr>
    </w:p>
    <w:p w:rsidR="00A15CF5" w:rsidRPr="00851F5D" w:rsidRDefault="00F754FE" w:rsidP="00A15CF5">
      <w:pPr>
        <w:ind w:left="720"/>
        <w:rPr>
          <w:rFonts w:eastAsia="PMingLiU" w:cs="Tahoma"/>
          <w:spacing w:val="-2"/>
          <w:lang w:eastAsia="zh-TW"/>
        </w:rPr>
      </w:pPr>
      <w:r w:rsidRPr="00851F5D">
        <w:rPr>
          <w:rFonts w:eastAsia="PMingLiU" w:cs="Tahoma"/>
          <w:color w:val="000000"/>
          <w:spacing w:val="-2"/>
          <w:szCs w:val="18"/>
        </w:rPr>
        <w:t xml:space="preserve">Lync Online Plan 1 </w:t>
      </w:r>
      <w:r w:rsidRPr="00851F5D">
        <w:rPr>
          <w:rFonts w:eastAsia="PMingLiU" w:cs="Tahoma"/>
          <w:color w:val="000000"/>
          <w:spacing w:val="-2"/>
          <w:szCs w:val="18"/>
        </w:rPr>
        <w:t>及</w:t>
      </w:r>
      <w:r w:rsidRPr="00851F5D">
        <w:rPr>
          <w:rFonts w:eastAsia="PMingLiU" w:cs="Tahoma"/>
          <w:color w:val="000000"/>
          <w:spacing w:val="-2"/>
          <w:szCs w:val="18"/>
        </w:rPr>
        <w:t xml:space="preserve"> Plan 2 </w:t>
      </w:r>
      <w:r w:rsidRPr="00851F5D">
        <w:rPr>
          <w:rFonts w:eastAsia="PMingLiU" w:cs="Tahoma"/>
          <w:color w:val="000000"/>
          <w:spacing w:val="-2"/>
          <w:szCs w:val="18"/>
        </w:rPr>
        <w:t>需要分別訂購及安裝</w:t>
      </w:r>
      <w:r w:rsidRPr="00851F5D">
        <w:rPr>
          <w:rFonts w:eastAsia="PMingLiU" w:cs="Tahoma"/>
          <w:color w:val="000000"/>
          <w:spacing w:val="-2"/>
          <w:szCs w:val="18"/>
        </w:rPr>
        <w:t xml:space="preserve"> Microsoft Lync 2013 (</w:t>
      </w:r>
      <w:r w:rsidRPr="00851F5D">
        <w:rPr>
          <w:rFonts w:eastAsia="PMingLiU" w:cs="Tahoma"/>
          <w:color w:val="000000"/>
          <w:spacing w:val="-2"/>
          <w:szCs w:val="18"/>
        </w:rPr>
        <w:t>或</w:t>
      </w:r>
      <w:r w:rsidRPr="00851F5D">
        <w:rPr>
          <w:rFonts w:eastAsia="PMingLiU" w:cs="Tahoma"/>
          <w:color w:val="000000"/>
          <w:spacing w:val="-2"/>
          <w:szCs w:val="18"/>
        </w:rPr>
        <w:t xml:space="preserve"> Lync for Mac 2011) </w:t>
      </w:r>
      <w:r w:rsidRPr="00851F5D">
        <w:rPr>
          <w:rFonts w:eastAsia="PMingLiU" w:cs="Tahoma"/>
          <w:color w:val="000000"/>
          <w:spacing w:val="-2"/>
          <w:szCs w:val="18"/>
        </w:rPr>
        <w:t>才能存取</w:t>
      </w:r>
      <w:r w:rsidRPr="00851F5D">
        <w:rPr>
          <w:rFonts w:eastAsia="PMingLiU" w:cs="Tahoma"/>
          <w:color w:val="000000"/>
          <w:spacing w:val="-2"/>
          <w:szCs w:val="18"/>
        </w:rPr>
        <w:t xml:space="preserve"> Lync</w:t>
      </w:r>
      <w:r w:rsidR="003D20B9">
        <w:rPr>
          <w:rFonts w:eastAsia="PMingLiU" w:cs="Tahoma"/>
          <w:color w:val="000000"/>
          <w:spacing w:val="-2"/>
          <w:szCs w:val="18"/>
        </w:rPr>
        <w:t> </w:t>
      </w:r>
      <w:r w:rsidRPr="00851F5D">
        <w:rPr>
          <w:rFonts w:eastAsia="PMingLiU" w:cs="Tahoma"/>
          <w:color w:val="000000"/>
          <w:spacing w:val="-2"/>
          <w:szCs w:val="18"/>
        </w:rPr>
        <w:t xml:space="preserve">Online Plan 1 </w:t>
      </w:r>
      <w:r w:rsidRPr="00851F5D">
        <w:rPr>
          <w:rFonts w:eastAsia="PMingLiU" w:cs="Tahoma"/>
          <w:color w:val="000000"/>
          <w:spacing w:val="-2"/>
          <w:szCs w:val="18"/>
        </w:rPr>
        <w:t>和</w:t>
      </w:r>
      <w:r w:rsidRPr="00851F5D">
        <w:rPr>
          <w:rFonts w:eastAsia="PMingLiU" w:cs="Tahoma"/>
          <w:color w:val="000000"/>
          <w:spacing w:val="-2"/>
          <w:szCs w:val="18"/>
        </w:rPr>
        <w:t xml:space="preserve"> Plan 2 </w:t>
      </w:r>
      <w:r w:rsidRPr="00851F5D">
        <w:rPr>
          <w:rFonts w:eastAsia="PMingLiU" w:cs="Tahoma"/>
          <w:color w:val="000000"/>
          <w:spacing w:val="-2"/>
          <w:szCs w:val="18"/>
        </w:rPr>
        <w:t>的完整功能集。在有限時間優惠期間內，經授權使用</w:t>
      </w:r>
      <w:r w:rsidRPr="00851F5D">
        <w:rPr>
          <w:rFonts w:eastAsia="PMingLiU" w:cs="Tahoma"/>
          <w:color w:val="000000"/>
          <w:spacing w:val="-2"/>
          <w:szCs w:val="18"/>
        </w:rPr>
        <w:t xml:space="preserve"> Lync Online </w:t>
      </w:r>
      <w:r w:rsidRPr="00851F5D">
        <w:rPr>
          <w:rFonts w:eastAsia="PMingLiU" w:cs="Tahoma"/>
          <w:color w:val="000000"/>
          <w:spacing w:val="-2"/>
          <w:szCs w:val="18"/>
        </w:rPr>
        <w:t>之客戶的每一份</w:t>
      </w:r>
      <w:r w:rsidRPr="00851F5D">
        <w:rPr>
          <w:rFonts w:eastAsia="PMingLiU" w:cs="Tahoma"/>
          <w:color w:val="000000"/>
          <w:spacing w:val="-2"/>
          <w:szCs w:val="18"/>
        </w:rPr>
        <w:t xml:space="preserve"> Lync</w:t>
      </w:r>
      <w:r w:rsidR="00851F5D">
        <w:rPr>
          <w:rFonts w:eastAsia="PMingLiU" w:cs="Tahoma"/>
          <w:color w:val="000000"/>
          <w:spacing w:val="-2"/>
          <w:szCs w:val="18"/>
        </w:rPr>
        <w:t> </w:t>
      </w:r>
      <w:r w:rsidRPr="00851F5D">
        <w:rPr>
          <w:rFonts w:eastAsia="PMingLiU" w:cs="Tahoma"/>
          <w:color w:val="000000"/>
          <w:spacing w:val="-2"/>
          <w:szCs w:val="18"/>
        </w:rPr>
        <w:t xml:space="preserve">Online </w:t>
      </w:r>
      <w:r w:rsidRPr="00851F5D">
        <w:rPr>
          <w:rFonts w:eastAsia="PMingLiU" w:cs="Tahoma"/>
          <w:color w:val="000000"/>
          <w:spacing w:val="-2"/>
          <w:szCs w:val="18"/>
        </w:rPr>
        <w:t>試用或付清之訂閱使用權，都會收到一份免費的</w:t>
      </w:r>
      <w:r w:rsidRPr="00851F5D">
        <w:rPr>
          <w:rFonts w:eastAsia="PMingLiU" w:cs="Tahoma"/>
          <w:color w:val="000000"/>
          <w:spacing w:val="-2"/>
          <w:szCs w:val="18"/>
        </w:rPr>
        <w:t xml:space="preserve"> Lync for Mac 2011 </w:t>
      </w:r>
      <w:r w:rsidRPr="00851F5D">
        <w:rPr>
          <w:rFonts w:eastAsia="PMingLiU" w:cs="Tahoma"/>
          <w:color w:val="000000"/>
          <w:spacing w:val="-2"/>
          <w:szCs w:val="18"/>
        </w:rPr>
        <w:t>授權拷貝。</w:t>
      </w:r>
      <w:r w:rsidRPr="00851F5D">
        <w:rPr>
          <w:rFonts w:eastAsia="PMingLiU" w:cs="Tahoma"/>
          <w:color w:val="000000"/>
          <w:spacing w:val="-2"/>
          <w:szCs w:val="18"/>
          <w:lang w:eastAsia="zh-TW"/>
        </w:rPr>
        <w:t>該軟體僅得與</w:t>
      </w:r>
      <w:r w:rsidRPr="00851F5D">
        <w:rPr>
          <w:rFonts w:eastAsia="PMingLiU" w:cs="Tahoma"/>
          <w:color w:val="000000"/>
          <w:spacing w:val="-2"/>
          <w:szCs w:val="18"/>
          <w:lang w:eastAsia="zh-TW"/>
        </w:rPr>
        <w:t xml:space="preserve"> Lync</w:t>
      </w:r>
      <w:r w:rsidR="003D20B9">
        <w:rPr>
          <w:rFonts w:eastAsia="PMingLiU" w:cs="Tahoma"/>
          <w:color w:val="000000"/>
          <w:spacing w:val="-2"/>
          <w:szCs w:val="18"/>
          <w:lang w:eastAsia="zh-TW"/>
        </w:rPr>
        <w:t> </w:t>
      </w:r>
      <w:r w:rsidRPr="00851F5D">
        <w:rPr>
          <w:rFonts w:eastAsia="PMingLiU" w:cs="Tahoma"/>
          <w:color w:val="000000"/>
          <w:spacing w:val="-2"/>
          <w:szCs w:val="18"/>
          <w:lang w:eastAsia="zh-TW"/>
        </w:rPr>
        <w:t xml:space="preserve">Online </w:t>
      </w:r>
      <w:r w:rsidRPr="00851F5D">
        <w:rPr>
          <w:rFonts w:eastAsia="PMingLiU" w:cs="Tahoma"/>
          <w:color w:val="000000"/>
          <w:spacing w:val="-2"/>
          <w:szCs w:val="18"/>
          <w:lang w:eastAsia="zh-TW"/>
        </w:rPr>
        <w:t>搭配使用，而且該軟體之所有使用權將因基本訂閱使用權屆滿或移轉至下一個主要新版本的</w:t>
      </w:r>
      <w:r w:rsidRPr="00851F5D">
        <w:rPr>
          <w:rFonts w:eastAsia="PMingLiU" w:cs="Tahoma"/>
          <w:color w:val="000000"/>
          <w:spacing w:val="-2"/>
          <w:szCs w:val="18"/>
          <w:lang w:eastAsia="zh-TW"/>
        </w:rPr>
        <w:t xml:space="preserve"> Lync Online (</w:t>
      </w:r>
      <w:r w:rsidRPr="00851F5D">
        <w:rPr>
          <w:rFonts w:eastAsia="PMingLiU" w:cs="Tahoma"/>
          <w:color w:val="000000"/>
          <w:spacing w:val="-2"/>
          <w:szCs w:val="18"/>
          <w:lang w:eastAsia="zh-TW"/>
        </w:rPr>
        <w:t>視何者先發生</w:t>
      </w:r>
      <w:r w:rsidRPr="00851F5D">
        <w:rPr>
          <w:rFonts w:eastAsia="PMingLiU" w:cs="Tahoma"/>
          <w:color w:val="000000"/>
          <w:spacing w:val="-2"/>
          <w:szCs w:val="18"/>
          <w:lang w:eastAsia="zh-TW"/>
        </w:rPr>
        <w:t xml:space="preserve">) </w:t>
      </w:r>
      <w:r w:rsidRPr="00851F5D">
        <w:rPr>
          <w:rFonts w:eastAsia="PMingLiU" w:cs="Tahoma"/>
          <w:color w:val="000000"/>
          <w:spacing w:val="-2"/>
          <w:szCs w:val="18"/>
          <w:lang w:eastAsia="zh-TW"/>
        </w:rPr>
        <w:t>而隨之終止。客戶得將免費的</w:t>
      </w:r>
      <w:r w:rsidRPr="00851F5D">
        <w:rPr>
          <w:rFonts w:eastAsia="PMingLiU" w:cs="Tahoma"/>
          <w:color w:val="000000"/>
          <w:spacing w:val="-2"/>
          <w:szCs w:val="18"/>
          <w:lang w:eastAsia="zh-TW"/>
        </w:rPr>
        <w:t xml:space="preserve"> Lync Basic 2013 </w:t>
      </w:r>
      <w:r w:rsidRPr="00851F5D">
        <w:rPr>
          <w:rFonts w:eastAsia="PMingLiU" w:cs="Tahoma"/>
          <w:color w:val="000000"/>
          <w:spacing w:val="-2"/>
          <w:szCs w:val="18"/>
          <w:lang w:eastAsia="zh-TW"/>
        </w:rPr>
        <w:t>用戶端供他們的</w:t>
      </w:r>
      <w:r w:rsidRPr="00851F5D">
        <w:rPr>
          <w:rFonts w:eastAsia="PMingLiU" w:cs="Tahoma"/>
          <w:color w:val="000000"/>
          <w:spacing w:val="-2"/>
          <w:szCs w:val="18"/>
          <w:lang w:eastAsia="zh-TW"/>
        </w:rPr>
        <w:t xml:space="preserve"> Windows </w:t>
      </w:r>
      <w:r w:rsidRPr="00851F5D">
        <w:rPr>
          <w:rFonts w:eastAsia="PMingLiU" w:cs="Tahoma"/>
          <w:color w:val="000000"/>
          <w:spacing w:val="-2"/>
          <w:szCs w:val="18"/>
          <w:lang w:eastAsia="zh-TW"/>
        </w:rPr>
        <w:t>使用者使用。</w:t>
      </w:r>
    </w:p>
    <w:p w:rsidR="00F754FE" w:rsidRPr="00DA53AD" w:rsidRDefault="00F754FE" w:rsidP="00E62BC4">
      <w:pPr>
        <w:ind w:left="720"/>
        <w:rPr>
          <w:rFonts w:eastAsia="PMingLiU" w:cs="Tahoma"/>
          <w:lang w:eastAsia="zh-TW"/>
        </w:rPr>
      </w:pPr>
    </w:p>
    <w:p w:rsidR="00F754FE" w:rsidRPr="00DA53AD" w:rsidRDefault="00F754FE" w:rsidP="00E62BC4">
      <w:pPr>
        <w:ind w:left="720"/>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2011 </w:t>
      </w:r>
      <w:r w:rsidRPr="00DA53AD">
        <w:rPr>
          <w:rFonts w:eastAsia="PMingLiU" w:cs="Tahoma"/>
          <w:color w:val="000000"/>
          <w:szCs w:val="18"/>
          <w:lang w:eastAsia="zh-TW"/>
        </w:rPr>
        <w:t>年</w:t>
      </w:r>
      <w:r w:rsidRPr="00DA53AD">
        <w:rPr>
          <w:rFonts w:eastAsia="PMingLiU" w:cs="Tahoma"/>
          <w:color w:val="000000"/>
          <w:szCs w:val="18"/>
          <w:lang w:eastAsia="zh-TW"/>
        </w:rPr>
        <w:t xml:space="preserve"> 6 </w:t>
      </w:r>
      <w:r w:rsidRPr="00DA53AD">
        <w:rPr>
          <w:rFonts w:eastAsia="PMingLiU" w:cs="Tahoma"/>
          <w:color w:val="000000"/>
          <w:szCs w:val="18"/>
          <w:lang w:eastAsia="zh-TW"/>
        </w:rPr>
        <w:t>月</w:t>
      </w:r>
      <w:r w:rsidRPr="00DA53AD">
        <w:rPr>
          <w:rFonts w:eastAsia="PMingLiU" w:cs="Tahoma"/>
          <w:color w:val="000000"/>
          <w:szCs w:val="18"/>
          <w:lang w:eastAsia="zh-TW"/>
        </w:rPr>
        <w:t xml:space="preserve"> 27 </w:t>
      </w:r>
      <w:r w:rsidRPr="00DA53AD">
        <w:rPr>
          <w:rFonts w:eastAsia="PMingLiU" w:cs="Tahoma"/>
          <w:color w:val="000000"/>
          <w:szCs w:val="18"/>
          <w:lang w:eastAsia="zh-TW"/>
        </w:rPr>
        <w:t>日具備有效的</w:t>
      </w:r>
      <w:r w:rsidRPr="00DA53AD">
        <w:rPr>
          <w:rFonts w:eastAsia="PMingLiU" w:cs="Tahoma"/>
          <w:color w:val="000000"/>
          <w:szCs w:val="18"/>
          <w:lang w:eastAsia="zh-TW"/>
        </w:rPr>
        <w:t xml:space="preserve"> Business Productivity Online Suite </w:t>
      </w:r>
      <w:r w:rsidRPr="00DA53AD">
        <w:rPr>
          <w:rFonts w:eastAsia="PMingLiU" w:cs="Tahoma"/>
          <w:color w:val="000000"/>
          <w:szCs w:val="18"/>
          <w:lang w:eastAsia="zh-TW"/>
        </w:rPr>
        <w:t>訂閱之現有和續約客戶，得依</w:t>
      </w:r>
      <w:r w:rsidRPr="00DA53AD">
        <w:rPr>
          <w:rFonts w:eastAsia="PMingLiU" w:cs="Tahoma"/>
          <w:color w:val="000000"/>
          <w:szCs w:val="18"/>
          <w:lang w:eastAsia="zh-TW"/>
        </w:rPr>
        <w:t xml:space="preserve"> 2011 </w:t>
      </w:r>
      <w:r w:rsidRPr="00DA53AD">
        <w:rPr>
          <w:rFonts w:eastAsia="PMingLiU" w:cs="Tahoma"/>
          <w:color w:val="000000"/>
          <w:szCs w:val="18"/>
          <w:lang w:eastAsia="zh-TW"/>
        </w:rPr>
        <w:t>年</w:t>
      </w:r>
      <w:r w:rsidRPr="00DA53AD">
        <w:rPr>
          <w:rFonts w:eastAsia="PMingLiU" w:cs="Tahoma"/>
          <w:color w:val="000000"/>
          <w:szCs w:val="18"/>
          <w:lang w:eastAsia="zh-TW"/>
        </w:rPr>
        <w:t xml:space="preserve"> 3</w:t>
      </w:r>
      <w:r w:rsidR="00851F5D">
        <w:rPr>
          <w:rFonts w:eastAsia="PMingLiU" w:cs="Tahoma"/>
          <w:color w:val="000000"/>
          <w:szCs w:val="18"/>
          <w:lang w:eastAsia="zh-TW"/>
        </w:rPr>
        <w:t> </w:t>
      </w:r>
      <w:r w:rsidRPr="00DA53AD">
        <w:rPr>
          <w:rFonts w:eastAsia="PMingLiU" w:cs="Tahoma"/>
          <w:color w:val="000000"/>
          <w:szCs w:val="18"/>
          <w:lang w:eastAsia="zh-TW"/>
        </w:rPr>
        <w:t>月的產品使用權之條款，在他們自</w:t>
      </w:r>
      <w:r w:rsidRPr="00DA53AD">
        <w:rPr>
          <w:rFonts w:eastAsia="PMingLiU" w:cs="Tahoma"/>
          <w:color w:val="000000"/>
          <w:szCs w:val="18"/>
          <w:lang w:eastAsia="zh-TW"/>
        </w:rPr>
        <w:t xml:space="preserve"> Business Productivity Online Suite </w:t>
      </w:r>
      <w:r w:rsidRPr="00DA53AD">
        <w:rPr>
          <w:rFonts w:eastAsia="PMingLiU" w:cs="Tahoma"/>
          <w:color w:val="000000"/>
          <w:szCs w:val="18"/>
          <w:lang w:eastAsia="zh-TW"/>
        </w:rPr>
        <w:t>移轉至</w:t>
      </w:r>
      <w:r w:rsidRPr="00DA53AD">
        <w:rPr>
          <w:rFonts w:eastAsia="PMingLiU" w:cs="Tahoma"/>
          <w:color w:val="000000"/>
          <w:szCs w:val="18"/>
          <w:lang w:eastAsia="zh-TW"/>
        </w:rPr>
        <w:t xml:space="preserve"> Office 365 Enterprise E1 </w:t>
      </w:r>
      <w:r w:rsidRPr="00DA53AD">
        <w:rPr>
          <w:rFonts w:eastAsia="PMingLiU" w:cs="Tahoma"/>
          <w:color w:val="000000"/>
          <w:szCs w:val="18"/>
          <w:lang w:eastAsia="zh-TW"/>
        </w:rPr>
        <w:t>之後繼續存取及使用</w:t>
      </w:r>
      <w:r w:rsidRPr="00DA53AD">
        <w:rPr>
          <w:rFonts w:eastAsia="PMingLiU" w:cs="Tahoma"/>
          <w:color w:val="000000"/>
          <w:szCs w:val="18"/>
          <w:lang w:eastAsia="zh-TW"/>
        </w:rPr>
        <w:t xml:space="preserve"> Live Meeting </w:t>
      </w:r>
      <w:r w:rsidRPr="00DA53AD">
        <w:rPr>
          <w:rFonts w:eastAsia="PMingLiU" w:cs="Tahoma"/>
          <w:color w:val="000000"/>
          <w:szCs w:val="18"/>
          <w:lang w:eastAsia="zh-TW"/>
        </w:rPr>
        <w:t>服務，直至其使用權在</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日之前提早終止或其對應的</w:t>
      </w:r>
      <w:r w:rsidRPr="00DA53AD">
        <w:rPr>
          <w:rFonts w:eastAsia="PMingLiU" w:cs="Tahoma"/>
          <w:color w:val="000000"/>
          <w:szCs w:val="18"/>
          <w:lang w:eastAsia="zh-TW"/>
        </w:rPr>
        <w:t xml:space="preserve"> Office 365 Enterprise E1 </w:t>
      </w:r>
      <w:r w:rsidRPr="00DA53AD">
        <w:rPr>
          <w:rFonts w:eastAsia="PMingLiU" w:cs="Tahoma"/>
          <w:color w:val="000000"/>
          <w:szCs w:val="18"/>
          <w:lang w:eastAsia="zh-TW"/>
        </w:rPr>
        <w:t>使用者訂閱使用權屆滿為止。若客戶訂閱條款超出</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日，其於該日期之後僅得存取</w:t>
      </w:r>
      <w:r w:rsidRPr="00DA53AD">
        <w:rPr>
          <w:rFonts w:eastAsia="PMingLiU" w:cs="Tahoma"/>
          <w:color w:val="000000"/>
          <w:szCs w:val="18"/>
          <w:lang w:eastAsia="zh-TW"/>
        </w:rPr>
        <w:t xml:space="preserve"> Office 365 </w:t>
      </w:r>
      <w:r w:rsidRPr="00DA53AD">
        <w:rPr>
          <w:rFonts w:eastAsia="PMingLiU" w:cs="Tahoma"/>
          <w:color w:val="000000"/>
          <w:szCs w:val="18"/>
          <w:lang w:eastAsia="zh-TW"/>
        </w:rPr>
        <w:t>服務元件。在</w:t>
      </w:r>
      <w:r w:rsidRPr="00DA53AD">
        <w:rPr>
          <w:rFonts w:eastAsia="PMingLiU" w:cs="Tahoma"/>
          <w:color w:val="000000"/>
          <w:szCs w:val="18"/>
          <w:lang w:eastAsia="zh-TW"/>
        </w:rPr>
        <w:t xml:space="preserve"> 2011 </w:t>
      </w:r>
      <w:r w:rsidRPr="00DA53AD">
        <w:rPr>
          <w:rFonts w:eastAsia="PMingLiU" w:cs="Tahoma"/>
          <w:color w:val="000000"/>
          <w:szCs w:val="18"/>
          <w:lang w:eastAsia="zh-TW"/>
        </w:rPr>
        <w:t>年</w:t>
      </w:r>
      <w:r w:rsidRPr="00DA53AD">
        <w:rPr>
          <w:rFonts w:eastAsia="PMingLiU" w:cs="Tahoma"/>
          <w:color w:val="000000"/>
          <w:szCs w:val="18"/>
          <w:lang w:eastAsia="zh-TW"/>
        </w:rPr>
        <w:t xml:space="preserve"> 6 </w:t>
      </w:r>
      <w:r w:rsidRPr="00DA53AD">
        <w:rPr>
          <w:rFonts w:eastAsia="PMingLiU" w:cs="Tahoma"/>
          <w:color w:val="000000"/>
          <w:szCs w:val="18"/>
          <w:lang w:eastAsia="zh-TW"/>
        </w:rPr>
        <w:t>月</w:t>
      </w:r>
      <w:r w:rsidRPr="00DA53AD">
        <w:rPr>
          <w:rFonts w:eastAsia="PMingLiU" w:cs="Tahoma"/>
          <w:color w:val="000000"/>
          <w:szCs w:val="18"/>
          <w:lang w:eastAsia="zh-TW"/>
        </w:rPr>
        <w:t xml:space="preserve"> 27 </w:t>
      </w:r>
      <w:r w:rsidRPr="00DA53AD">
        <w:rPr>
          <w:rFonts w:eastAsia="PMingLiU" w:cs="Tahoma"/>
          <w:color w:val="000000"/>
          <w:szCs w:val="18"/>
          <w:lang w:eastAsia="zh-TW"/>
        </w:rPr>
        <w:t>日之後啟始全新</w:t>
      </w:r>
      <w:r w:rsidRPr="00DA53AD">
        <w:rPr>
          <w:rFonts w:eastAsia="PMingLiU" w:cs="Tahoma"/>
          <w:color w:val="000000"/>
          <w:szCs w:val="18"/>
          <w:lang w:eastAsia="zh-TW"/>
        </w:rPr>
        <w:t xml:space="preserve"> Office 365 Enterprise E1 </w:t>
      </w:r>
      <w:r w:rsidRPr="00DA53AD">
        <w:rPr>
          <w:rFonts w:eastAsia="PMingLiU" w:cs="Tahoma"/>
          <w:color w:val="000000"/>
          <w:szCs w:val="18"/>
          <w:lang w:eastAsia="zh-TW"/>
        </w:rPr>
        <w:t>訂閱的客戶不得存取</w:t>
      </w:r>
      <w:r w:rsidRPr="00DA53AD">
        <w:rPr>
          <w:rFonts w:eastAsia="PMingLiU" w:cs="Tahoma"/>
          <w:color w:val="000000"/>
          <w:szCs w:val="18"/>
          <w:lang w:eastAsia="zh-TW"/>
        </w:rPr>
        <w:t xml:space="preserve"> Live Meeting</w:t>
      </w:r>
      <w:r w:rsidRPr="00DA53AD">
        <w:rPr>
          <w:rFonts w:eastAsia="PMingLiU" w:cs="Tahoma"/>
          <w:color w:val="000000"/>
          <w:szCs w:val="18"/>
          <w:lang w:eastAsia="zh-TW"/>
        </w:rPr>
        <w:t>。</w:t>
      </w:r>
    </w:p>
    <w:p w:rsidR="00F754FE" w:rsidRPr="00DA53AD" w:rsidRDefault="00F754FE" w:rsidP="00E62BC4">
      <w:pPr>
        <w:ind w:left="720"/>
        <w:rPr>
          <w:rFonts w:eastAsia="PMingLiU" w:cs="Tahoma"/>
          <w:lang w:eastAsia="zh-TW"/>
        </w:rPr>
      </w:pPr>
    </w:p>
    <w:p w:rsidR="00194DAF" w:rsidRPr="00DA53AD" w:rsidRDefault="00F754FE" w:rsidP="00BA1490">
      <w:pPr>
        <w:ind w:left="720"/>
        <w:rPr>
          <w:rFonts w:eastAsia="PMingLiU" w:cs="Tahoma"/>
          <w:lang w:eastAsia="zh-TW"/>
        </w:rPr>
      </w:pPr>
      <w:r w:rsidRPr="00DA53AD">
        <w:rPr>
          <w:rFonts w:eastAsia="PMingLiU" w:cs="Tahoma"/>
          <w:color w:val="000000"/>
          <w:szCs w:val="18"/>
          <w:lang w:eastAsia="zh-TW"/>
        </w:rPr>
        <w:t>巴西和智利的客戶訂購</w:t>
      </w:r>
      <w:r w:rsidRPr="00DA53AD">
        <w:rPr>
          <w:rFonts w:eastAsia="PMingLiU" w:cs="Tahoma"/>
          <w:color w:val="000000"/>
          <w:szCs w:val="18"/>
          <w:lang w:eastAsia="zh-TW"/>
        </w:rPr>
        <w:t xml:space="preserve"> Office 365 Enterprise E1 </w:t>
      </w:r>
      <w:r w:rsidRPr="00DA53AD">
        <w:rPr>
          <w:rFonts w:eastAsia="PMingLiU" w:cs="Tahoma"/>
          <w:color w:val="000000"/>
          <w:szCs w:val="18"/>
          <w:lang w:eastAsia="zh-TW"/>
        </w:rPr>
        <w:t>時，會取得的是</w:t>
      </w:r>
      <w:r w:rsidRPr="00DA53AD">
        <w:rPr>
          <w:rFonts w:eastAsia="PMingLiU" w:cs="Tahoma"/>
          <w:color w:val="000000"/>
          <w:szCs w:val="18"/>
          <w:lang w:eastAsia="zh-TW"/>
        </w:rPr>
        <w:t xml:space="preserve"> BPOS Standard</w:t>
      </w:r>
      <w:r w:rsidRPr="00DA53AD">
        <w:rPr>
          <w:rFonts w:eastAsia="PMingLiU" w:cs="Tahoma"/>
          <w:color w:val="000000"/>
          <w:szCs w:val="18"/>
          <w:lang w:eastAsia="zh-TW"/>
        </w:rPr>
        <w:t>。他們會於日後移轉至</w:t>
      </w:r>
      <w:r w:rsidRPr="00DA53AD">
        <w:rPr>
          <w:rFonts w:eastAsia="PMingLiU" w:cs="Tahoma"/>
          <w:color w:val="000000"/>
          <w:szCs w:val="18"/>
          <w:lang w:eastAsia="zh-TW"/>
        </w:rPr>
        <w:t xml:space="preserve"> Office 365 Enterprise E1</w:t>
      </w:r>
      <w:r w:rsidRPr="00DA53AD">
        <w:rPr>
          <w:rFonts w:eastAsia="PMingLiU" w:cs="Tahoma"/>
          <w:color w:val="000000"/>
          <w:szCs w:val="18"/>
          <w:lang w:eastAsia="zh-TW"/>
        </w:rPr>
        <w:t>。</w:t>
      </w:r>
      <w:bookmarkStart w:id="1337" w:name="_71_Office_365"/>
      <w:bookmarkEnd w:id="1337"/>
    </w:p>
    <w:p w:rsidR="00BE7AC3" w:rsidRDefault="00BE7AC3" w:rsidP="00BA1490">
      <w:pPr>
        <w:ind w:left="720"/>
        <w:rPr>
          <w:rFonts w:eastAsia="PMingLiU" w:cs="Tahoma"/>
          <w:lang w:eastAsia="zh-TW"/>
        </w:rPr>
      </w:pPr>
    </w:p>
    <w:p w:rsidR="006A51E8" w:rsidRPr="00DA53AD" w:rsidRDefault="006A51E8" w:rsidP="00BA1490">
      <w:pPr>
        <w:ind w:left="720"/>
        <w:rPr>
          <w:rFonts w:eastAsia="PMingLiU" w:cs="Tahoma"/>
          <w:lang w:eastAsia="zh-TW"/>
        </w:rPr>
      </w:pPr>
    </w:p>
    <w:p w:rsidR="00BE7AC3" w:rsidRPr="00DA53AD" w:rsidRDefault="00BE7AC3" w:rsidP="00BE7AC3">
      <w:pPr>
        <w:pStyle w:val="Heading2"/>
        <w:ind w:left="0"/>
        <w:rPr>
          <w:rFonts w:ascii="Tahoma" w:eastAsia="PMingLiU" w:hAnsi="Tahoma" w:cs="Tahoma"/>
        </w:rPr>
      </w:pPr>
      <w:bookmarkStart w:id="1338" w:name="_69_Office_365_1"/>
      <w:bookmarkStart w:id="1339" w:name="_Toc352109587"/>
      <w:bookmarkEnd w:id="1338"/>
      <w:r w:rsidRPr="00DA53AD">
        <w:rPr>
          <w:rFonts w:ascii="Tahoma" w:eastAsia="PMingLiU" w:hAnsi="Tahoma" w:cs="Tahoma"/>
          <w:caps/>
          <w:color w:val="F66400"/>
          <w:sz w:val="22"/>
          <w:szCs w:val="20"/>
          <w:vertAlign w:val="superscript"/>
        </w:rPr>
        <w:t>69</w:t>
      </w:r>
      <w:r w:rsidRPr="00274FEF">
        <w:rPr>
          <w:rFonts w:ascii="Tahoma" w:eastAsia="PMingLiU" w:hAnsi="Tahoma" w:cs="Tahoma"/>
          <w:caps/>
          <w:color w:val="F66400"/>
          <w:sz w:val="22"/>
          <w:szCs w:val="20"/>
        </w:rPr>
        <w:t xml:space="preserve"> </w:t>
      </w:r>
      <w:r w:rsidRPr="00DA53AD">
        <w:rPr>
          <w:rFonts w:ascii="Tahoma" w:eastAsia="PMingLiU" w:hAnsi="Tahoma" w:cs="Tahoma"/>
          <w:color w:val="FF6600"/>
          <w:sz w:val="22"/>
          <w:szCs w:val="22"/>
        </w:rPr>
        <w:t xml:space="preserve">Office 365 Enterprise K1 </w:t>
      </w:r>
      <w:r w:rsidRPr="00DA53AD">
        <w:rPr>
          <w:rFonts w:ascii="Tahoma" w:eastAsia="PMingLiU" w:hAnsi="Tahoma" w:cs="Tahoma"/>
          <w:color w:val="FF6600"/>
          <w:sz w:val="22"/>
          <w:szCs w:val="22"/>
        </w:rPr>
        <w:t>和</w:t>
      </w:r>
      <w:r w:rsidRPr="00DA53AD">
        <w:rPr>
          <w:rFonts w:ascii="Tahoma" w:eastAsia="PMingLiU" w:hAnsi="Tahoma" w:cs="Tahoma"/>
          <w:color w:val="FF6600"/>
          <w:sz w:val="22"/>
          <w:szCs w:val="22"/>
        </w:rPr>
        <w:t xml:space="preserve"> K2 (</w:t>
      </w:r>
      <w:r w:rsidRPr="00DA53AD">
        <w:rPr>
          <w:rFonts w:ascii="Tahoma" w:eastAsia="PMingLiU" w:hAnsi="Tahoma" w:cs="Tahoma"/>
          <w:color w:val="FF6600"/>
          <w:sz w:val="22"/>
          <w:szCs w:val="22"/>
        </w:rPr>
        <w:t>使用者訂閱使用權</w:t>
      </w:r>
      <w:r w:rsidRPr="00DA53AD">
        <w:rPr>
          <w:rFonts w:ascii="Tahoma" w:eastAsia="PMingLiU" w:hAnsi="Tahoma" w:cs="Tahoma"/>
          <w:color w:val="FF6600"/>
          <w:sz w:val="22"/>
          <w:szCs w:val="22"/>
        </w:rPr>
        <w:t>)</w:t>
      </w:r>
      <w:bookmarkEnd w:id="1339"/>
    </w:p>
    <w:p w:rsidR="00BE7AC3" w:rsidRPr="00DA53AD" w:rsidRDefault="00BE7AC3" w:rsidP="00BE7AC3">
      <w:pPr>
        <w:ind w:left="720"/>
        <w:rPr>
          <w:rFonts w:eastAsia="PMingLiU" w:cs="Tahoma"/>
          <w:lang w:eastAsia="zh-TW"/>
        </w:rPr>
      </w:pPr>
    </w:p>
    <w:p w:rsidR="00BE7AC3" w:rsidRPr="00DA53AD" w:rsidRDefault="00BE7AC3" w:rsidP="00BE7AC3">
      <w:pPr>
        <w:ind w:left="720"/>
        <w:rPr>
          <w:rFonts w:eastAsia="PMingLiU" w:cs="Tahoma"/>
          <w:lang w:eastAsia="zh-TW"/>
        </w:rPr>
      </w:pPr>
      <w:r w:rsidRPr="00DA53AD">
        <w:rPr>
          <w:rFonts w:eastAsia="PMingLiU" w:cs="Tahoma"/>
          <w:color w:val="000000"/>
          <w:szCs w:val="18"/>
          <w:lang w:eastAsia="zh-TW"/>
        </w:rPr>
        <w:t>不論客戶授權合約中是否有相反的規定，合格使用者不會包括</w:t>
      </w:r>
      <w:r w:rsidRPr="00DA53AD">
        <w:rPr>
          <w:rFonts w:eastAsia="PMingLiU" w:cs="Tahoma"/>
          <w:color w:val="000000"/>
          <w:szCs w:val="18"/>
          <w:lang w:eastAsia="zh-TW"/>
        </w:rPr>
        <w:t xml:space="preserve"> Exchange Online Kiosk</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Kiosk </w:t>
      </w:r>
      <w:r w:rsidRPr="00DA53AD">
        <w:rPr>
          <w:rFonts w:eastAsia="PMingLiU" w:cs="Tahoma"/>
          <w:color w:val="000000"/>
          <w:szCs w:val="18"/>
          <w:lang w:eastAsia="zh-TW"/>
        </w:rPr>
        <w:t>或</w:t>
      </w:r>
      <w:r w:rsidRPr="00DA53AD">
        <w:rPr>
          <w:rFonts w:eastAsia="PMingLiU" w:cs="Tahoma"/>
          <w:color w:val="000000"/>
          <w:szCs w:val="18"/>
          <w:lang w:eastAsia="zh-TW"/>
        </w:rPr>
        <w:t xml:space="preserve"> Office 365 Enterprise K1 </w:t>
      </w:r>
      <w:r w:rsidRPr="00DA53AD">
        <w:rPr>
          <w:rFonts w:eastAsia="PMingLiU" w:cs="Tahoma"/>
          <w:color w:val="000000"/>
          <w:szCs w:val="18"/>
          <w:lang w:eastAsia="zh-TW"/>
        </w:rPr>
        <w:t>或</w:t>
      </w:r>
      <w:r w:rsidRPr="00DA53AD">
        <w:rPr>
          <w:rFonts w:eastAsia="PMingLiU" w:cs="Tahoma"/>
          <w:color w:val="000000"/>
          <w:szCs w:val="18"/>
          <w:lang w:eastAsia="zh-TW"/>
        </w:rPr>
        <w:t xml:space="preserve"> K2 </w:t>
      </w:r>
      <w:r w:rsidRPr="00DA53AD">
        <w:rPr>
          <w:rFonts w:eastAsia="PMingLiU" w:cs="Tahoma"/>
          <w:color w:val="000000"/>
          <w:szCs w:val="18"/>
          <w:lang w:eastAsia="zh-TW"/>
        </w:rPr>
        <w:t>的授權使用者。</w:t>
      </w:r>
    </w:p>
    <w:p w:rsidR="00BE7AC3" w:rsidRPr="00DA53AD" w:rsidRDefault="00BE7AC3" w:rsidP="00BE7AC3">
      <w:pPr>
        <w:ind w:left="720"/>
        <w:rPr>
          <w:rFonts w:eastAsia="PMingLiU" w:cs="Tahoma"/>
          <w:lang w:eastAsia="zh-TW"/>
        </w:rPr>
      </w:pPr>
    </w:p>
    <w:p w:rsidR="00BE7AC3" w:rsidRPr="00DA53AD" w:rsidRDefault="00BE7AC3" w:rsidP="00BE7AC3">
      <w:pPr>
        <w:ind w:left="720"/>
        <w:rPr>
          <w:rFonts w:eastAsia="PMingLiU" w:cs="Tahoma"/>
        </w:rPr>
      </w:pPr>
      <w:r w:rsidRPr="00DA53AD">
        <w:rPr>
          <w:rFonts w:eastAsia="PMingLiU" w:cs="Tahoma"/>
          <w:color w:val="000000"/>
          <w:szCs w:val="18"/>
        </w:rPr>
        <w:t xml:space="preserve">Office 365 Enterprise K1 </w:t>
      </w:r>
      <w:r w:rsidRPr="00DA53AD">
        <w:rPr>
          <w:rFonts w:eastAsia="PMingLiU" w:cs="Tahoma"/>
          <w:color w:val="000000"/>
          <w:szCs w:val="18"/>
        </w:rPr>
        <w:t>以前稱為</w:t>
      </w:r>
      <w:r w:rsidRPr="00DA53AD">
        <w:rPr>
          <w:rFonts w:eastAsia="PMingLiU" w:cs="Tahoma"/>
          <w:color w:val="000000"/>
          <w:szCs w:val="18"/>
        </w:rPr>
        <w:t xml:space="preserve"> Business Productivity Online Deskless Suite (BPOS Deskless)</w:t>
      </w:r>
      <w:r w:rsidRPr="00DA53AD">
        <w:rPr>
          <w:rFonts w:eastAsia="PMingLiU" w:cs="Tahoma"/>
          <w:color w:val="000000"/>
          <w:szCs w:val="18"/>
        </w:rPr>
        <w:t>。巴西和智利的客戶訂購</w:t>
      </w:r>
      <w:r w:rsidRPr="00DA53AD">
        <w:rPr>
          <w:rFonts w:eastAsia="PMingLiU" w:cs="Tahoma"/>
          <w:color w:val="000000"/>
          <w:szCs w:val="18"/>
        </w:rPr>
        <w:t xml:space="preserve"> Office 365 Enterprise K1 </w:t>
      </w:r>
      <w:r w:rsidRPr="00DA53AD">
        <w:rPr>
          <w:rFonts w:eastAsia="PMingLiU" w:cs="Tahoma"/>
          <w:color w:val="000000"/>
          <w:szCs w:val="18"/>
        </w:rPr>
        <w:t>時，會取得的是</w:t>
      </w:r>
      <w:r w:rsidRPr="00DA53AD">
        <w:rPr>
          <w:rFonts w:eastAsia="PMingLiU" w:cs="Tahoma"/>
          <w:color w:val="000000"/>
          <w:szCs w:val="18"/>
        </w:rPr>
        <w:t xml:space="preserve"> BPOS Deskless</w:t>
      </w:r>
      <w:r w:rsidRPr="00DA53AD">
        <w:rPr>
          <w:rFonts w:eastAsia="PMingLiU" w:cs="Tahoma"/>
          <w:color w:val="000000"/>
          <w:szCs w:val="18"/>
        </w:rPr>
        <w:t>。這些客戶得於日後移轉至</w:t>
      </w:r>
      <w:r w:rsidRPr="00DA53AD">
        <w:rPr>
          <w:rFonts w:eastAsia="PMingLiU" w:cs="Tahoma"/>
          <w:color w:val="000000"/>
          <w:szCs w:val="18"/>
        </w:rPr>
        <w:t xml:space="preserve"> Office 365 Enterprise K1</w:t>
      </w:r>
      <w:r w:rsidRPr="00DA53AD">
        <w:rPr>
          <w:rFonts w:eastAsia="PMingLiU" w:cs="Tahoma"/>
          <w:color w:val="000000"/>
          <w:szCs w:val="18"/>
        </w:rPr>
        <w:t>。</w:t>
      </w:r>
    </w:p>
    <w:p w:rsidR="00851F5D" w:rsidRPr="00DA53AD" w:rsidRDefault="00851F5D" w:rsidP="00BE7AC3">
      <w:pPr>
        <w:ind w:left="720"/>
        <w:rPr>
          <w:rFonts w:eastAsia="PMingLiU" w:cs="Tahoma"/>
        </w:rPr>
      </w:pPr>
    </w:p>
    <w:p w:rsidR="00BE7AC3" w:rsidRPr="00DA53AD" w:rsidRDefault="00BE7AC3" w:rsidP="00BE7AC3">
      <w:pPr>
        <w:spacing w:after="60"/>
        <w:ind w:left="720"/>
        <w:rPr>
          <w:rFonts w:eastAsia="PMingLiU" w:cs="Tahoma"/>
        </w:rPr>
      </w:pPr>
      <w:r w:rsidRPr="00DA53AD">
        <w:rPr>
          <w:rFonts w:eastAsia="PMingLiU" w:cs="Tahoma"/>
          <w:b/>
          <w:color w:val="000000"/>
          <w:szCs w:val="18"/>
        </w:rPr>
        <w:t>政府社群雲端服務</w:t>
      </w:r>
      <w:r w:rsidRPr="00DA53AD">
        <w:rPr>
          <w:rFonts w:eastAsia="PMingLiU" w:cs="Tahoma"/>
          <w:b/>
          <w:color w:val="000000"/>
          <w:szCs w:val="18"/>
        </w:rPr>
        <w:t xml:space="preserve"> (</w:t>
      </w:r>
      <w:r w:rsidRPr="00DA53AD">
        <w:rPr>
          <w:rFonts w:eastAsia="PMingLiU" w:cs="Tahoma"/>
          <w:b/>
          <w:color w:val="000000"/>
          <w:szCs w:val="18"/>
        </w:rPr>
        <w:t>僅限美國</w:t>
      </w:r>
      <w:r w:rsidRPr="00DA53AD">
        <w:rPr>
          <w:rFonts w:eastAsia="PMingLiU" w:cs="Tahoma"/>
          <w:b/>
          <w:color w:val="000000"/>
          <w:szCs w:val="18"/>
        </w:rPr>
        <w:t>)</w:t>
      </w:r>
    </w:p>
    <w:p w:rsidR="00BE7AC3" w:rsidRPr="00DA53AD" w:rsidRDefault="00BE7AC3" w:rsidP="00BE7AC3">
      <w:pPr>
        <w:ind w:left="720"/>
        <w:rPr>
          <w:rFonts w:eastAsia="PMingLiU" w:cs="Tahoma"/>
          <w:lang w:eastAsia="zh-TW"/>
        </w:rPr>
      </w:pPr>
      <w:r w:rsidRPr="00DA53AD">
        <w:rPr>
          <w:rFonts w:eastAsia="PMingLiU" w:cs="Tahoma"/>
          <w:color w:val="000000"/>
          <w:szCs w:val="18"/>
        </w:rPr>
        <w:t xml:space="preserve">Office 365 </w:t>
      </w:r>
      <w:r w:rsidRPr="00DA53AD">
        <w:rPr>
          <w:rFonts w:eastAsia="PMingLiU" w:cs="Tahoma"/>
          <w:color w:val="000000"/>
          <w:szCs w:val="18"/>
        </w:rPr>
        <w:t>產品系列之部分線上服務</w:t>
      </w:r>
      <w:r w:rsidRPr="00DA53AD">
        <w:rPr>
          <w:rFonts w:eastAsia="PMingLiU" w:cs="Tahoma"/>
          <w:color w:val="000000"/>
          <w:szCs w:val="18"/>
        </w:rPr>
        <w:t xml:space="preserve"> (</w:t>
      </w:r>
      <w:r w:rsidRPr="00DA53AD">
        <w:rPr>
          <w:rFonts w:eastAsia="PMingLiU" w:cs="Tahoma"/>
          <w:color w:val="000000"/>
          <w:szCs w:val="18"/>
        </w:rPr>
        <w:t>包括</w:t>
      </w:r>
      <w:r w:rsidRPr="00DA53AD">
        <w:rPr>
          <w:rFonts w:eastAsia="PMingLiU" w:cs="Tahoma"/>
          <w:color w:val="000000"/>
          <w:szCs w:val="18"/>
        </w:rPr>
        <w:t xml:space="preserve"> Office 365 Enterprise K1 </w:t>
      </w:r>
      <w:r w:rsidRPr="00DA53AD">
        <w:rPr>
          <w:rFonts w:eastAsia="PMingLiU" w:cs="Tahoma"/>
          <w:color w:val="000000"/>
          <w:szCs w:val="18"/>
        </w:rPr>
        <w:t>及</w:t>
      </w:r>
      <w:r w:rsidRPr="00DA53AD">
        <w:rPr>
          <w:rFonts w:eastAsia="PMingLiU" w:cs="Tahoma"/>
          <w:color w:val="000000"/>
          <w:szCs w:val="18"/>
        </w:rPr>
        <w:t xml:space="preserve"> K2) </w:t>
      </w:r>
      <w:r w:rsidRPr="00DA53AD">
        <w:rPr>
          <w:rFonts w:eastAsia="PMingLiU" w:cs="Tahoma"/>
          <w:color w:val="000000"/>
          <w:szCs w:val="18"/>
        </w:rPr>
        <w:t>係以政府社群雲端服務及非政府社群雲端服務的形式提供。客戶得取得其中一項服務，但不會混合取得兩種服務。</w:t>
      </w:r>
      <w:r w:rsidRPr="00DA53AD">
        <w:rPr>
          <w:rFonts w:eastAsia="PMingLiU" w:cs="Tahoma"/>
          <w:color w:val="000000"/>
          <w:szCs w:val="18"/>
          <w:lang w:eastAsia="zh-TW"/>
        </w:rPr>
        <w:t>指定為政府社群雲端之線上服務，不得與特定非政府社群雲端服務建置於相同的網域中。這項限制會涵蓋隸屬於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BE7AC3" w:rsidRPr="00DA53AD" w:rsidRDefault="00BE7AC3" w:rsidP="00BE7AC3">
      <w:pPr>
        <w:ind w:left="720"/>
        <w:rPr>
          <w:rFonts w:eastAsia="PMingLiU" w:cs="Tahoma"/>
          <w:lang w:eastAsia="zh-TW"/>
        </w:rPr>
      </w:pPr>
    </w:p>
    <w:p w:rsidR="00BE7AC3" w:rsidRPr="00DA53AD" w:rsidRDefault="00BE7AC3" w:rsidP="00BE7AC3">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A26424">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rsidR="00BE7AC3" w:rsidRPr="00DA53AD" w:rsidRDefault="00BE7AC3" w:rsidP="00BA1490">
      <w:pPr>
        <w:ind w:left="720"/>
        <w:rPr>
          <w:rFonts w:eastAsia="PMingLiU" w:cs="Tahoma"/>
          <w:lang w:eastAsia="zh-TW"/>
        </w:rPr>
      </w:pPr>
    </w:p>
    <w:p w:rsidR="006A63D7" w:rsidRPr="00DA53AD" w:rsidRDefault="006A63D7" w:rsidP="007E466C">
      <w:pPr>
        <w:rPr>
          <w:rFonts w:eastAsia="PMingLiU" w:cs="Tahoma"/>
          <w:lang w:eastAsia="zh-TW"/>
        </w:rPr>
      </w:pPr>
      <w:bookmarkStart w:id="1340" w:name="Srv_73Office365PlanG2toG4"/>
    </w:p>
    <w:p w:rsidR="00A83600" w:rsidRPr="00DA53AD" w:rsidRDefault="00BE7AC3" w:rsidP="00A83600">
      <w:pPr>
        <w:pStyle w:val="Heading2"/>
        <w:ind w:left="0"/>
        <w:rPr>
          <w:rFonts w:ascii="Tahoma" w:eastAsia="PMingLiU" w:hAnsi="Tahoma" w:cs="Tahoma"/>
        </w:rPr>
      </w:pPr>
      <w:bookmarkStart w:id="1341" w:name="_70_Office_365"/>
      <w:bookmarkStart w:id="1342" w:name="_Toc336338330"/>
      <w:bookmarkStart w:id="1343" w:name="_Toc352109588"/>
      <w:bookmarkEnd w:id="1341"/>
      <w:r w:rsidRPr="00DA53AD">
        <w:rPr>
          <w:rFonts w:ascii="Tahoma" w:eastAsia="PMingLiU" w:hAnsi="Tahoma" w:cs="Tahoma"/>
          <w:caps/>
          <w:color w:val="FF6600"/>
          <w:sz w:val="22"/>
          <w:szCs w:val="22"/>
          <w:vertAlign w:val="superscript"/>
        </w:rPr>
        <w:t>70</w:t>
      </w:r>
      <w:r w:rsidRPr="00DA53AD">
        <w:rPr>
          <w:rFonts w:ascii="Tahoma" w:eastAsia="PMingLiU" w:hAnsi="Tahoma" w:cs="Tahoma"/>
          <w:color w:val="FF6600"/>
        </w:rPr>
        <w:t xml:space="preserve"> </w:t>
      </w:r>
      <w:r w:rsidRPr="00DA53AD">
        <w:rPr>
          <w:rFonts w:ascii="Tahoma" w:eastAsia="PMingLiU" w:hAnsi="Tahoma" w:cs="Tahoma"/>
          <w:color w:val="FF6600"/>
          <w:sz w:val="22"/>
          <w:szCs w:val="22"/>
        </w:rPr>
        <w:t>Office 365 Government G1-G4</w:t>
      </w:r>
      <w:bookmarkEnd w:id="1342"/>
      <w:bookmarkEnd w:id="1343"/>
    </w:p>
    <w:p w:rsidR="00A83600" w:rsidRPr="00DA53AD" w:rsidRDefault="00A83600" w:rsidP="00A83600">
      <w:pPr>
        <w:rPr>
          <w:rFonts w:eastAsia="PMingLiU" w:cs="Tahoma"/>
        </w:rPr>
      </w:pPr>
    </w:p>
    <w:bookmarkEnd w:id="1340"/>
    <w:p w:rsidR="00A83600" w:rsidRPr="00DA53AD" w:rsidRDefault="00A83600" w:rsidP="00E62BC4">
      <w:pPr>
        <w:ind w:left="720"/>
        <w:rPr>
          <w:rFonts w:eastAsia="PMingLiU" w:cs="Tahoma"/>
        </w:rPr>
      </w:pPr>
      <w:r w:rsidRPr="00DA53AD">
        <w:rPr>
          <w:rFonts w:eastAsia="PMingLiU" w:cs="Tahoma"/>
          <w:color w:val="000000"/>
        </w:rPr>
        <w:t xml:space="preserve">Office 365 Government G1-G4 </w:t>
      </w:r>
      <w:r w:rsidRPr="00DA53AD">
        <w:rPr>
          <w:rFonts w:eastAsia="PMingLiU" w:cs="Tahoma"/>
          <w:color w:val="000000"/>
        </w:rPr>
        <w:t>可允許存取下列線上服務：</w:t>
      </w:r>
    </w:p>
    <w:p w:rsidR="00A83600" w:rsidRPr="00DA53AD" w:rsidRDefault="00A83600" w:rsidP="00A83600">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DA53AD" w:rsidTr="00851F5D">
        <w:tc>
          <w:tcPr>
            <w:tcW w:w="2070" w:type="dxa"/>
            <w:shd w:val="clear" w:color="auto" w:fill="FABF8F"/>
          </w:tcPr>
          <w:p w:rsidR="00A83600" w:rsidRPr="00DA53AD" w:rsidRDefault="00A83600" w:rsidP="006A51E8">
            <w:pPr>
              <w:jc w:val="center"/>
              <w:rPr>
                <w:rFonts w:eastAsia="PMingLiU" w:cs="Tahoma"/>
                <w:b/>
                <w:color w:val="000000"/>
                <w:sz w:val="20"/>
              </w:rPr>
            </w:pPr>
            <w:r w:rsidRPr="00DA53AD">
              <w:rPr>
                <w:rFonts w:eastAsia="PMingLiU" w:cs="Tahoma"/>
                <w:b/>
                <w:color w:val="000000"/>
                <w:sz w:val="20"/>
              </w:rPr>
              <w:t>Office 365 Government G1</w:t>
            </w:r>
          </w:p>
        </w:tc>
        <w:tc>
          <w:tcPr>
            <w:tcW w:w="2160" w:type="dxa"/>
            <w:shd w:val="clear" w:color="auto" w:fill="FABF8F"/>
          </w:tcPr>
          <w:p w:rsidR="00A83600" w:rsidRPr="00DA53AD" w:rsidRDefault="00A83600" w:rsidP="006A51E8">
            <w:pPr>
              <w:jc w:val="center"/>
              <w:rPr>
                <w:rFonts w:eastAsia="PMingLiU" w:cs="Tahoma"/>
                <w:b/>
                <w:color w:val="000000"/>
                <w:sz w:val="20"/>
              </w:rPr>
            </w:pPr>
            <w:r w:rsidRPr="00DA53AD">
              <w:rPr>
                <w:rFonts w:eastAsia="PMingLiU" w:cs="Tahoma"/>
                <w:b/>
                <w:color w:val="000000"/>
                <w:sz w:val="20"/>
              </w:rPr>
              <w:t>Office 365 Government G2</w:t>
            </w:r>
          </w:p>
        </w:tc>
        <w:tc>
          <w:tcPr>
            <w:tcW w:w="2250" w:type="dxa"/>
            <w:shd w:val="clear" w:color="auto" w:fill="FABF8F"/>
          </w:tcPr>
          <w:p w:rsidR="00A83600" w:rsidRPr="00DA53AD" w:rsidRDefault="00A83600" w:rsidP="006A51E8">
            <w:pPr>
              <w:jc w:val="center"/>
              <w:rPr>
                <w:rFonts w:eastAsia="PMingLiU" w:cs="Tahoma"/>
                <w:b/>
                <w:color w:val="000000"/>
                <w:sz w:val="20"/>
              </w:rPr>
            </w:pPr>
            <w:r w:rsidRPr="00DA53AD">
              <w:rPr>
                <w:rFonts w:eastAsia="PMingLiU" w:cs="Tahoma"/>
                <w:b/>
                <w:color w:val="000000"/>
                <w:sz w:val="20"/>
              </w:rPr>
              <w:t>Office 365 Government G3</w:t>
            </w:r>
          </w:p>
        </w:tc>
        <w:tc>
          <w:tcPr>
            <w:tcW w:w="2088" w:type="dxa"/>
            <w:shd w:val="clear" w:color="auto" w:fill="FABF8F"/>
          </w:tcPr>
          <w:p w:rsidR="00A83600" w:rsidRPr="00DA53AD" w:rsidRDefault="00A83600" w:rsidP="006A51E8">
            <w:pPr>
              <w:jc w:val="center"/>
              <w:rPr>
                <w:rFonts w:eastAsia="PMingLiU" w:cs="Tahoma"/>
                <w:b/>
                <w:color w:val="000000"/>
                <w:sz w:val="20"/>
              </w:rPr>
            </w:pPr>
            <w:r w:rsidRPr="00DA53AD">
              <w:rPr>
                <w:rFonts w:eastAsia="PMingLiU" w:cs="Tahoma"/>
                <w:b/>
                <w:color w:val="000000"/>
                <w:sz w:val="20"/>
              </w:rPr>
              <w:t>Office 365 Government G4</w:t>
            </w:r>
          </w:p>
        </w:tc>
      </w:tr>
      <w:tr w:rsidR="00A83600" w:rsidRPr="00DA53AD" w:rsidTr="00851F5D">
        <w:tc>
          <w:tcPr>
            <w:tcW w:w="2070" w:type="dxa"/>
          </w:tcPr>
          <w:p w:rsidR="00A83600" w:rsidRPr="00DA53AD" w:rsidRDefault="00A83600" w:rsidP="006A51E8">
            <w:pPr>
              <w:ind w:left="180" w:right="186"/>
              <w:rPr>
                <w:rFonts w:eastAsia="PMingLiU" w:cs="Tahoma"/>
                <w:color w:val="000000"/>
              </w:rPr>
            </w:pPr>
            <w:r w:rsidRPr="00DA53AD">
              <w:rPr>
                <w:rFonts w:eastAsia="PMingLiU" w:cs="Tahoma"/>
                <w:color w:val="000000"/>
              </w:rPr>
              <w:t>Exchange Online Plan 1</w:t>
            </w:r>
          </w:p>
        </w:tc>
        <w:tc>
          <w:tcPr>
            <w:tcW w:w="2160" w:type="dxa"/>
            <w:shd w:val="clear" w:color="auto" w:fill="auto"/>
          </w:tcPr>
          <w:p w:rsidR="00A83600" w:rsidRPr="00DA53AD" w:rsidRDefault="00A83600" w:rsidP="006A51E8">
            <w:pPr>
              <w:ind w:left="180" w:right="186"/>
              <w:rPr>
                <w:rFonts w:eastAsia="PMingLiU" w:cs="Tahoma"/>
                <w:color w:val="000000"/>
              </w:rPr>
            </w:pPr>
            <w:r w:rsidRPr="00DA53AD">
              <w:rPr>
                <w:rFonts w:eastAsia="PMingLiU" w:cs="Tahoma"/>
                <w:color w:val="000000"/>
              </w:rPr>
              <w:t>Exchange Online Plan 1</w:t>
            </w:r>
          </w:p>
        </w:tc>
        <w:tc>
          <w:tcPr>
            <w:tcW w:w="2250" w:type="dxa"/>
            <w:shd w:val="clear" w:color="auto" w:fill="auto"/>
          </w:tcPr>
          <w:p w:rsidR="00A83600" w:rsidRPr="00DA53AD" w:rsidRDefault="00A83600" w:rsidP="006A51E8">
            <w:pPr>
              <w:ind w:left="138" w:right="138"/>
              <w:rPr>
                <w:rFonts w:eastAsia="PMingLiU" w:cs="Tahoma"/>
                <w:color w:val="000000"/>
              </w:rPr>
            </w:pPr>
            <w:r w:rsidRPr="00DA53AD">
              <w:rPr>
                <w:rFonts w:eastAsia="PMingLiU" w:cs="Tahoma"/>
                <w:color w:val="000000"/>
              </w:rPr>
              <w:t>Exchange Online Plan</w:t>
            </w:r>
            <w:r w:rsidR="00851F5D">
              <w:rPr>
                <w:rFonts w:eastAsia="PMingLiU" w:cs="Tahoma"/>
                <w:color w:val="000000"/>
              </w:rPr>
              <w:t> </w:t>
            </w:r>
            <w:r w:rsidRPr="00DA53AD">
              <w:rPr>
                <w:rFonts w:eastAsia="PMingLiU" w:cs="Tahoma"/>
                <w:color w:val="000000"/>
              </w:rPr>
              <w:t xml:space="preserve">2 </w:t>
            </w:r>
          </w:p>
        </w:tc>
        <w:tc>
          <w:tcPr>
            <w:tcW w:w="2088" w:type="dxa"/>
            <w:shd w:val="clear" w:color="auto" w:fill="auto"/>
          </w:tcPr>
          <w:p w:rsidR="00A83600" w:rsidRPr="00DA53AD" w:rsidRDefault="00A83600" w:rsidP="006A51E8">
            <w:pPr>
              <w:ind w:left="186" w:right="180"/>
              <w:rPr>
                <w:rFonts w:eastAsia="PMingLiU" w:cs="Tahoma"/>
                <w:color w:val="000000"/>
              </w:rPr>
            </w:pPr>
            <w:r w:rsidRPr="00DA53AD">
              <w:rPr>
                <w:rFonts w:eastAsia="PMingLiU" w:cs="Tahoma"/>
                <w:color w:val="000000"/>
              </w:rPr>
              <w:t>Exchange Online Plan 2</w:t>
            </w:r>
          </w:p>
        </w:tc>
      </w:tr>
      <w:tr w:rsidR="00A83600" w:rsidRPr="00DA53AD" w:rsidTr="00851F5D">
        <w:tc>
          <w:tcPr>
            <w:tcW w:w="2070" w:type="dxa"/>
          </w:tcPr>
          <w:p w:rsidR="00A83600" w:rsidRPr="00DA53AD" w:rsidRDefault="00A83600" w:rsidP="006A51E8">
            <w:pPr>
              <w:ind w:left="180" w:right="186"/>
              <w:rPr>
                <w:rFonts w:eastAsia="PMingLiU" w:cs="Tahoma"/>
                <w:color w:val="000000"/>
              </w:rPr>
            </w:pPr>
            <w:r w:rsidRPr="00DA53AD">
              <w:rPr>
                <w:rFonts w:eastAsia="PMingLiU" w:cs="Tahoma"/>
                <w:color w:val="000000"/>
              </w:rPr>
              <w:t>SharePoint Online Plan 1</w:t>
            </w:r>
          </w:p>
        </w:tc>
        <w:tc>
          <w:tcPr>
            <w:tcW w:w="2160" w:type="dxa"/>
            <w:shd w:val="clear" w:color="auto" w:fill="auto"/>
          </w:tcPr>
          <w:p w:rsidR="00A83600" w:rsidRPr="00DA53AD" w:rsidRDefault="00A83600" w:rsidP="006A51E8">
            <w:pPr>
              <w:ind w:left="180" w:right="186"/>
              <w:rPr>
                <w:rFonts w:eastAsia="PMingLiU" w:cs="Tahoma"/>
                <w:color w:val="000000"/>
              </w:rPr>
            </w:pPr>
            <w:r w:rsidRPr="00DA53AD">
              <w:rPr>
                <w:rFonts w:eastAsia="PMingLiU" w:cs="Tahoma"/>
                <w:color w:val="000000"/>
              </w:rPr>
              <w:t>SharePoint Online Plan 1</w:t>
            </w:r>
          </w:p>
        </w:tc>
        <w:tc>
          <w:tcPr>
            <w:tcW w:w="2250" w:type="dxa"/>
            <w:shd w:val="clear" w:color="auto" w:fill="auto"/>
          </w:tcPr>
          <w:p w:rsidR="00A83600" w:rsidRPr="00DA53AD" w:rsidRDefault="00A83600" w:rsidP="006A51E8">
            <w:pPr>
              <w:ind w:left="138" w:right="138"/>
              <w:rPr>
                <w:rFonts w:eastAsia="PMingLiU" w:cs="Tahoma"/>
                <w:color w:val="000000"/>
              </w:rPr>
            </w:pPr>
            <w:r w:rsidRPr="00DA53AD">
              <w:rPr>
                <w:rFonts w:eastAsia="PMingLiU" w:cs="Tahoma"/>
                <w:color w:val="000000"/>
              </w:rPr>
              <w:t>SharePoint Online Plan 2</w:t>
            </w:r>
          </w:p>
        </w:tc>
        <w:tc>
          <w:tcPr>
            <w:tcW w:w="2088" w:type="dxa"/>
            <w:shd w:val="clear" w:color="auto" w:fill="auto"/>
          </w:tcPr>
          <w:p w:rsidR="00A83600" w:rsidRPr="00DA53AD" w:rsidRDefault="00A83600" w:rsidP="006A51E8">
            <w:pPr>
              <w:ind w:left="186" w:right="180"/>
              <w:rPr>
                <w:rFonts w:eastAsia="PMingLiU" w:cs="Tahoma"/>
                <w:color w:val="000000"/>
              </w:rPr>
            </w:pPr>
            <w:r w:rsidRPr="00DA53AD">
              <w:rPr>
                <w:rFonts w:eastAsia="PMingLiU" w:cs="Tahoma"/>
                <w:color w:val="000000"/>
              </w:rPr>
              <w:t>SharePoint Online Plan 2</w:t>
            </w:r>
          </w:p>
        </w:tc>
      </w:tr>
      <w:tr w:rsidR="00A83600" w:rsidRPr="00DA53AD" w:rsidTr="00851F5D">
        <w:tc>
          <w:tcPr>
            <w:tcW w:w="2070" w:type="dxa"/>
          </w:tcPr>
          <w:p w:rsidR="00A83600" w:rsidRPr="00DA53AD" w:rsidRDefault="00A83600" w:rsidP="006A51E8">
            <w:pPr>
              <w:ind w:left="180" w:right="186"/>
              <w:rPr>
                <w:rFonts w:eastAsia="PMingLiU" w:cs="Tahoma"/>
                <w:color w:val="000000"/>
              </w:rPr>
            </w:pPr>
            <w:r w:rsidRPr="00DA53AD">
              <w:rPr>
                <w:rFonts w:eastAsia="PMingLiU" w:cs="Tahoma"/>
                <w:color w:val="000000"/>
              </w:rPr>
              <w:t>Lync Online Plan 2</w:t>
            </w:r>
          </w:p>
        </w:tc>
        <w:tc>
          <w:tcPr>
            <w:tcW w:w="2160" w:type="dxa"/>
            <w:shd w:val="clear" w:color="auto" w:fill="auto"/>
          </w:tcPr>
          <w:p w:rsidR="00A83600" w:rsidRPr="00DA53AD" w:rsidRDefault="00A83600" w:rsidP="006A51E8">
            <w:pPr>
              <w:ind w:left="180" w:right="186"/>
              <w:rPr>
                <w:rFonts w:eastAsia="PMingLiU" w:cs="Tahoma"/>
                <w:color w:val="000000"/>
              </w:rPr>
            </w:pPr>
            <w:r w:rsidRPr="00DA53AD">
              <w:rPr>
                <w:rFonts w:eastAsia="PMingLiU" w:cs="Tahoma"/>
                <w:color w:val="000000"/>
              </w:rPr>
              <w:t>Lync Online Plan 2</w:t>
            </w:r>
          </w:p>
        </w:tc>
        <w:tc>
          <w:tcPr>
            <w:tcW w:w="2250" w:type="dxa"/>
            <w:shd w:val="clear" w:color="auto" w:fill="auto"/>
          </w:tcPr>
          <w:p w:rsidR="00A83600" w:rsidRPr="00DA53AD" w:rsidRDefault="00A83600" w:rsidP="006A51E8">
            <w:pPr>
              <w:ind w:left="138" w:right="138"/>
              <w:rPr>
                <w:rFonts w:eastAsia="PMingLiU" w:cs="Tahoma"/>
                <w:color w:val="000000"/>
              </w:rPr>
            </w:pPr>
            <w:r w:rsidRPr="00DA53AD">
              <w:rPr>
                <w:rFonts w:eastAsia="PMingLiU" w:cs="Tahoma"/>
                <w:color w:val="000000"/>
              </w:rPr>
              <w:t>Lync Online Plan 2</w:t>
            </w:r>
          </w:p>
        </w:tc>
        <w:tc>
          <w:tcPr>
            <w:tcW w:w="2088" w:type="dxa"/>
            <w:shd w:val="clear" w:color="auto" w:fill="auto"/>
          </w:tcPr>
          <w:p w:rsidR="00A83600" w:rsidRPr="00DA53AD" w:rsidRDefault="00A83600" w:rsidP="006A51E8">
            <w:pPr>
              <w:ind w:left="186" w:right="180"/>
              <w:rPr>
                <w:rFonts w:eastAsia="PMingLiU" w:cs="Tahoma"/>
                <w:color w:val="000000"/>
              </w:rPr>
            </w:pPr>
            <w:r w:rsidRPr="00DA53AD">
              <w:rPr>
                <w:rFonts w:eastAsia="PMingLiU" w:cs="Tahoma"/>
                <w:color w:val="000000"/>
              </w:rPr>
              <w:t>Lync Online Plan 2</w:t>
            </w:r>
          </w:p>
        </w:tc>
      </w:tr>
      <w:tr w:rsidR="00A83600" w:rsidRPr="00DA53AD" w:rsidTr="00851F5D">
        <w:tc>
          <w:tcPr>
            <w:tcW w:w="2070" w:type="dxa"/>
          </w:tcPr>
          <w:p w:rsidR="00A83600" w:rsidRPr="00851F5D" w:rsidRDefault="0050116B" w:rsidP="006A51E8">
            <w:pPr>
              <w:ind w:left="180" w:right="186"/>
              <w:rPr>
                <w:rFonts w:eastAsia="PMingLiU" w:cs="Tahoma"/>
                <w:color w:val="000000"/>
                <w:spacing w:val="-2"/>
              </w:rPr>
            </w:pPr>
            <w:r w:rsidRPr="00851F5D">
              <w:rPr>
                <w:rFonts w:eastAsia="PMingLiU" w:cs="Tahoma"/>
                <w:color w:val="000000"/>
                <w:spacing w:val="-2"/>
              </w:rPr>
              <w:t xml:space="preserve">Office Web </w:t>
            </w:r>
            <w:r w:rsidRPr="00851F5D">
              <w:rPr>
                <w:rFonts w:eastAsia="PMingLiU" w:cs="Tahoma"/>
                <w:color w:val="000000"/>
                <w:spacing w:val="-2"/>
              </w:rPr>
              <w:t>應用程式</w:t>
            </w:r>
            <w:r w:rsidRPr="00851F5D">
              <w:rPr>
                <w:rFonts w:eastAsia="PMingLiU" w:cs="Tahoma"/>
                <w:color w:val="000000"/>
                <w:spacing w:val="-2"/>
              </w:rPr>
              <w:t xml:space="preserve"> (Microsoft </w:t>
            </w:r>
            <w:r w:rsidRPr="00851F5D">
              <w:rPr>
                <w:rFonts w:eastAsia="PMingLiU" w:cs="Tahoma"/>
                <w:color w:val="000000"/>
                <w:spacing w:val="-2"/>
              </w:rPr>
              <w:t>託管</w:t>
            </w:r>
            <w:r w:rsidRPr="00851F5D">
              <w:rPr>
                <w:rFonts w:eastAsia="PMingLiU" w:cs="Tahoma"/>
                <w:color w:val="000000"/>
                <w:spacing w:val="-2"/>
              </w:rPr>
              <w:t>)</w:t>
            </w:r>
          </w:p>
        </w:tc>
        <w:tc>
          <w:tcPr>
            <w:tcW w:w="2160" w:type="dxa"/>
            <w:shd w:val="clear" w:color="auto" w:fill="auto"/>
          </w:tcPr>
          <w:p w:rsidR="00A83600" w:rsidRPr="00DA53AD" w:rsidRDefault="00A83600" w:rsidP="006A51E8">
            <w:pPr>
              <w:ind w:left="180" w:right="186"/>
              <w:rPr>
                <w:rFonts w:eastAsia="PMingLiU" w:cs="Tahoma"/>
                <w:color w:val="000000"/>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 xml:space="preserve"> (Microsoft </w:t>
            </w:r>
            <w:r w:rsidRPr="00DA53AD">
              <w:rPr>
                <w:rFonts w:eastAsia="PMingLiU" w:cs="Tahoma"/>
                <w:color w:val="000000"/>
              </w:rPr>
              <w:t>託管</w:t>
            </w:r>
            <w:r w:rsidRPr="00DA53AD">
              <w:rPr>
                <w:rFonts w:eastAsia="PMingLiU" w:cs="Tahoma"/>
                <w:color w:val="000000"/>
              </w:rPr>
              <w:t>)</w:t>
            </w:r>
          </w:p>
        </w:tc>
        <w:tc>
          <w:tcPr>
            <w:tcW w:w="2250" w:type="dxa"/>
            <w:shd w:val="clear" w:color="auto" w:fill="auto"/>
          </w:tcPr>
          <w:p w:rsidR="00A83600" w:rsidRPr="00DA53AD" w:rsidRDefault="00A83600" w:rsidP="006A51E8">
            <w:pPr>
              <w:ind w:left="138" w:right="138"/>
              <w:rPr>
                <w:rFonts w:eastAsia="PMingLiU" w:cs="Tahoma"/>
                <w:color w:val="000000"/>
              </w:rPr>
            </w:pPr>
            <w:r w:rsidRPr="00DA53AD">
              <w:rPr>
                <w:rFonts w:eastAsia="PMingLiU" w:cs="Tahoma"/>
                <w:color w:val="000000"/>
              </w:rPr>
              <w:t xml:space="preserve">Office Web </w:t>
            </w:r>
            <w:r w:rsidRPr="00DA53AD">
              <w:rPr>
                <w:rFonts w:eastAsia="PMingLiU" w:cs="Tahoma"/>
                <w:color w:val="000000"/>
              </w:rPr>
              <w:t>應用程式</w:t>
            </w:r>
            <w:r w:rsidRPr="00DA53AD">
              <w:rPr>
                <w:rFonts w:eastAsia="PMingLiU" w:cs="Tahoma"/>
                <w:color w:val="000000"/>
              </w:rPr>
              <w:t xml:space="preserve"> (Microsoft </w:t>
            </w:r>
            <w:r w:rsidRPr="00DA53AD">
              <w:rPr>
                <w:rFonts w:eastAsia="PMingLiU" w:cs="Tahoma"/>
                <w:color w:val="000000"/>
              </w:rPr>
              <w:t>託管</w:t>
            </w:r>
            <w:r w:rsidRPr="00DA53AD">
              <w:rPr>
                <w:rFonts w:eastAsia="PMingLiU" w:cs="Tahoma"/>
                <w:color w:val="000000"/>
              </w:rPr>
              <w:t>)</w:t>
            </w:r>
          </w:p>
        </w:tc>
        <w:tc>
          <w:tcPr>
            <w:tcW w:w="2088" w:type="dxa"/>
            <w:shd w:val="clear" w:color="auto" w:fill="auto"/>
          </w:tcPr>
          <w:p w:rsidR="00A83600" w:rsidRPr="00851F5D" w:rsidRDefault="00A83600" w:rsidP="006A51E8">
            <w:pPr>
              <w:ind w:left="186" w:right="180"/>
              <w:rPr>
                <w:rFonts w:eastAsia="PMingLiU" w:cs="Tahoma"/>
                <w:color w:val="000000"/>
                <w:spacing w:val="-2"/>
              </w:rPr>
            </w:pPr>
            <w:r w:rsidRPr="00851F5D">
              <w:rPr>
                <w:rFonts w:eastAsia="PMingLiU" w:cs="Tahoma"/>
                <w:color w:val="000000"/>
                <w:spacing w:val="-2"/>
              </w:rPr>
              <w:t xml:space="preserve">Office Web </w:t>
            </w:r>
            <w:r w:rsidRPr="00851F5D">
              <w:rPr>
                <w:rFonts w:eastAsia="PMingLiU" w:cs="Tahoma"/>
                <w:color w:val="000000"/>
                <w:spacing w:val="-2"/>
              </w:rPr>
              <w:t>應用程式</w:t>
            </w:r>
            <w:r w:rsidRPr="00851F5D">
              <w:rPr>
                <w:rFonts w:eastAsia="PMingLiU" w:cs="Tahoma"/>
                <w:color w:val="000000"/>
                <w:spacing w:val="-2"/>
              </w:rPr>
              <w:t xml:space="preserve"> (Microsoft </w:t>
            </w:r>
            <w:r w:rsidRPr="00851F5D">
              <w:rPr>
                <w:rFonts w:eastAsia="PMingLiU" w:cs="Tahoma"/>
                <w:color w:val="000000"/>
                <w:spacing w:val="-2"/>
              </w:rPr>
              <w:t>託管</w:t>
            </w:r>
            <w:r w:rsidRPr="00851F5D">
              <w:rPr>
                <w:rFonts w:eastAsia="PMingLiU" w:cs="Tahoma"/>
                <w:color w:val="000000"/>
                <w:spacing w:val="-2"/>
              </w:rPr>
              <w:t>)</w:t>
            </w:r>
          </w:p>
        </w:tc>
      </w:tr>
      <w:tr w:rsidR="00A83600" w:rsidRPr="00DA53AD" w:rsidTr="00851F5D">
        <w:tc>
          <w:tcPr>
            <w:tcW w:w="2070" w:type="dxa"/>
          </w:tcPr>
          <w:p w:rsidR="00A83600" w:rsidRPr="00DA53AD" w:rsidRDefault="00A83600" w:rsidP="006A51E8">
            <w:pPr>
              <w:ind w:left="180" w:right="186"/>
              <w:rPr>
                <w:rFonts w:eastAsia="PMingLiU" w:cs="Tahoma"/>
                <w:color w:val="000000"/>
              </w:rPr>
            </w:pPr>
          </w:p>
        </w:tc>
        <w:tc>
          <w:tcPr>
            <w:tcW w:w="2160" w:type="dxa"/>
            <w:shd w:val="clear" w:color="auto" w:fill="auto"/>
          </w:tcPr>
          <w:p w:rsidR="00A83600" w:rsidRPr="00DA53AD" w:rsidRDefault="00A83600" w:rsidP="006A51E8">
            <w:pPr>
              <w:ind w:left="180" w:right="186"/>
              <w:rPr>
                <w:rFonts w:eastAsia="PMingLiU" w:cs="Tahoma"/>
                <w:color w:val="000000"/>
              </w:rPr>
            </w:pPr>
          </w:p>
        </w:tc>
        <w:tc>
          <w:tcPr>
            <w:tcW w:w="2250" w:type="dxa"/>
            <w:shd w:val="clear" w:color="auto" w:fill="auto"/>
          </w:tcPr>
          <w:p w:rsidR="00A83600" w:rsidRPr="00DA53AD" w:rsidRDefault="00A83600" w:rsidP="006A51E8">
            <w:pPr>
              <w:ind w:left="138" w:right="138"/>
              <w:rPr>
                <w:rFonts w:eastAsia="PMingLiU" w:cs="Tahoma"/>
                <w:color w:val="000000"/>
              </w:rPr>
            </w:pPr>
            <w:r w:rsidRPr="00DA53AD">
              <w:rPr>
                <w:rFonts w:eastAsia="PMingLiU" w:cs="Tahoma"/>
                <w:color w:val="000000"/>
              </w:rPr>
              <w:t xml:space="preserve">Office Professional Plus </w:t>
            </w:r>
            <w:r w:rsidRPr="00DA53AD">
              <w:rPr>
                <w:rFonts w:eastAsia="PMingLiU" w:cs="Tahoma"/>
                <w:color w:val="000000"/>
              </w:rPr>
              <w:t>訂閱</w:t>
            </w:r>
          </w:p>
        </w:tc>
        <w:tc>
          <w:tcPr>
            <w:tcW w:w="2088" w:type="dxa"/>
            <w:shd w:val="clear" w:color="auto" w:fill="auto"/>
          </w:tcPr>
          <w:p w:rsidR="00A83600" w:rsidRPr="00DA53AD" w:rsidRDefault="00A83600" w:rsidP="006A51E8">
            <w:pPr>
              <w:ind w:left="186" w:right="180"/>
              <w:rPr>
                <w:rFonts w:eastAsia="PMingLiU" w:cs="Tahoma"/>
                <w:color w:val="000000"/>
              </w:rPr>
            </w:pPr>
            <w:r w:rsidRPr="00DA53AD">
              <w:rPr>
                <w:rFonts w:eastAsia="PMingLiU" w:cs="Tahoma"/>
                <w:color w:val="000000"/>
              </w:rPr>
              <w:t xml:space="preserve">Office Professional Plus </w:t>
            </w:r>
            <w:r w:rsidRPr="00DA53AD">
              <w:rPr>
                <w:rFonts w:eastAsia="PMingLiU" w:cs="Tahoma"/>
                <w:color w:val="000000"/>
              </w:rPr>
              <w:t>訂閱</w:t>
            </w:r>
          </w:p>
        </w:tc>
      </w:tr>
    </w:tbl>
    <w:p w:rsidR="00263B62" w:rsidRPr="00DA53AD" w:rsidRDefault="00263B62" w:rsidP="00E62BC4">
      <w:pPr>
        <w:ind w:left="720"/>
        <w:rPr>
          <w:rFonts w:eastAsia="PMingLiU" w:cs="Tahoma"/>
        </w:rPr>
      </w:pPr>
    </w:p>
    <w:p w:rsidR="00A83600" w:rsidRPr="00DA53AD" w:rsidRDefault="00A83600" w:rsidP="00E62BC4">
      <w:pPr>
        <w:ind w:left="720"/>
        <w:rPr>
          <w:rFonts w:eastAsia="PMingLiU" w:cs="Tahoma"/>
          <w:lang w:eastAsia="zh-TW"/>
        </w:rPr>
      </w:pPr>
      <w:r w:rsidRPr="00DA53AD">
        <w:rPr>
          <w:rFonts w:eastAsia="PMingLiU" w:cs="Tahoma"/>
          <w:color w:val="000000"/>
          <w:lang w:eastAsia="zh-TW"/>
        </w:rPr>
        <w:t>此清單得隨時變更。若</w:t>
      </w:r>
      <w:r w:rsidRPr="00DA53AD">
        <w:rPr>
          <w:rFonts w:eastAsia="PMingLiU" w:cs="Tahoma"/>
          <w:color w:val="000000"/>
          <w:lang w:eastAsia="zh-TW"/>
        </w:rPr>
        <w:t xml:space="preserve"> Office 365 Government G1-G4 </w:t>
      </w:r>
      <w:r w:rsidRPr="00DA53AD">
        <w:rPr>
          <w:rFonts w:eastAsia="PMingLiU" w:cs="Tahoma"/>
          <w:color w:val="000000"/>
          <w:lang w:eastAsia="zh-TW"/>
        </w:rPr>
        <w:t>之授權條款與本注意事項間有任何牴觸之情形，則以最新的「產品使用權」為準。個別授權之</w:t>
      </w:r>
      <w:r w:rsidRPr="00DA53AD">
        <w:rPr>
          <w:rFonts w:eastAsia="PMingLiU" w:cs="Tahoma"/>
          <w:color w:val="000000"/>
          <w:lang w:eastAsia="zh-TW"/>
        </w:rPr>
        <w:t xml:space="preserve"> On-Premise </w:t>
      </w:r>
      <w:r w:rsidRPr="00DA53AD">
        <w:rPr>
          <w:rFonts w:eastAsia="PMingLiU" w:cs="Tahoma"/>
          <w:color w:val="000000"/>
          <w:lang w:eastAsia="zh-TW"/>
        </w:rPr>
        <w:t>軟體的其他存取權利</w:t>
      </w:r>
      <w:r w:rsidRPr="00DA53AD">
        <w:rPr>
          <w:rFonts w:eastAsia="PMingLiU" w:cs="Tahoma"/>
          <w:color w:val="000000"/>
          <w:lang w:eastAsia="zh-TW"/>
        </w:rPr>
        <w:t xml:space="preserve"> (</w:t>
      </w:r>
      <w:r w:rsidRPr="00DA53AD">
        <w:rPr>
          <w:rFonts w:eastAsia="PMingLiU" w:cs="Tahoma"/>
          <w:color w:val="000000"/>
          <w:lang w:eastAsia="zh-TW"/>
        </w:rPr>
        <w:t>若有的話</w:t>
      </w:r>
      <w:r w:rsidRPr="00DA53AD">
        <w:rPr>
          <w:rFonts w:eastAsia="PMingLiU" w:cs="Tahoma"/>
          <w:color w:val="000000"/>
          <w:lang w:eastAsia="zh-TW"/>
        </w:rPr>
        <w:t>)</w:t>
      </w:r>
      <w:r w:rsidRPr="00DA53AD">
        <w:rPr>
          <w:rFonts w:eastAsia="PMingLiU" w:cs="Tahoma"/>
          <w:color w:val="000000"/>
          <w:lang w:eastAsia="zh-TW"/>
        </w:rPr>
        <w:t>，將會於「產品使用權」中指定。</w:t>
      </w:r>
    </w:p>
    <w:p w:rsidR="00A83600" w:rsidRPr="00DA53AD" w:rsidRDefault="00A83600" w:rsidP="00E62BC4">
      <w:pPr>
        <w:ind w:left="720"/>
        <w:rPr>
          <w:rFonts w:eastAsia="PMingLiU" w:cs="Tahoma"/>
          <w:lang w:eastAsia="zh-TW"/>
        </w:rPr>
      </w:pPr>
    </w:p>
    <w:p w:rsidR="00A83600" w:rsidRPr="00851F5D" w:rsidRDefault="00A83600" w:rsidP="00E62BC4">
      <w:pPr>
        <w:ind w:left="720"/>
        <w:rPr>
          <w:rFonts w:eastAsia="PMingLiU" w:cs="Tahoma"/>
          <w:spacing w:val="-2"/>
          <w:lang w:eastAsia="zh-TW"/>
        </w:rPr>
      </w:pPr>
      <w:r w:rsidRPr="00851F5D">
        <w:rPr>
          <w:rFonts w:eastAsia="PMingLiU" w:cs="Tahoma"/>
          <w:color w:val="000000"/>
          <w:spacing w:val="-2"/>
        </w:rPr>
        <w:t xml:space="preserve">Lync Online Plan 1 </w:t>
      </w:r>
      <w:r w:rsidRPr="00851F5D">
        <w:rPr>
          <w:rFonts w:eastAsia="PMingLiU" w:cs="Tahoma"/>
          <w:color w:val="000000"/>
          <w:spacing w:val="-2"/>
        </w:rPr>
        <w:t>及</w:t>
      </w:r>
      <w:r w:rsidRPr="00851F5D">
        <w:rPr>
          <w:rFonts w:eastAsia="PMingLiU" w:cs="Tahoma"/>
          <w:color w:val="000000"/>
          <w:spacing w:val="-2"/>
        </w:rPr>
        <w:t xml:space="preserve"> Plan 2 </w:t>
      </w:r>
      <w:r w:rsidRPr="00851F5D">
        <w:rPr>
          <w:rFonts w:eastAsia="PMingLiU" w:cs="Tahoma"/>
          <w:color w:val="000000"/>
          <w:spacing w:val="-2"/>
        </w:rPr>
        <w:t>需要分別訂購及安裝</w:t>
      </w:r>
      <w:r w:rsidRPr="00851F5D">
        <w:rPr>
          <w:rFonts w:eastAsia="PMingLiU" w:cs="Tahoma"/>
          <w:color w:val="000000"/>
          <w:spacing w:val="-2"/>
        </w:rPr>
        <w:t xml:space="preserve"> Microsoft Lync 2013 (</w:t>
      </w:r>
      <w:r w:rsidRPr="00851F5D">
        <w:rPr>
          <w:rFonts w:eastAsia="PMingLiU" w:cs="Tahoma"/>
          <w:color w:val="000000"/>
          <w:spacing w:val="-2"/>
        </w:rPr>
        <w:t>或</w:t>
      </w:r>
      <w:r w:rsidRPr="00851F5D">
        <w:rPr>
          <w:rFonts w:eastAsia="PMingLiU" w:cs="Tahoma"/>
          <w:color w:val="000000"/>
          <w:spacing w:val="-2"/>
        </w:rPr>
        <w:t xml:space="preserve"> Lync for Mac 2011) </w:t>
      </w:r>
      <w:r w:rsidRPr="00851F5D">
        <w:rPr>
          <w:rFonts w:eastAsia="PMingLiU" w:cs="Tahoma"/>
          <w:color w:val="000000"/>
          <w:spacing w:val="-2"/>
        </w:rPr>
        <w:t>才能存取</w:t>
      </w:r>
      <w:r w:rsidRPr="00851F5D">
        <w:rPr>
          <w:rFonts w:eastAsia="PMingLiU" w:cs="Tahoma"/>
          <w:color w:val="000000"/>
          <w:spacing w:val="-2"/>
        </w:rPr>
        <w:t xml:space="preserve"> Lync</w:t>
      </w:r>
      <w:r w:rsidR="006A51E8">
        <w:rPr>
          <w:rFonts w:eastAsia="PMingLiU" w:cs="Tahoma"/>
          <w:color w:val="000000"/>
          <w:spacing w:val="-2"/>
        </w:rPr>
        <w:t> </w:t>
      </w:r>
      <w:r w:rsidRPr="00851F5D">
        <w:rPr>
          <w:rFonts w:eastAsia="PMingLiU" w:cs="Tahoma"/>
          <w:color w:val="000000"/>
          <w:spacing w:val="-2"/>
        </w:rPr>
        <w:t xml:space="preserve">Online Plan 1 </w:t>
      </w:r>
      <w:r w:rsidRPr="00851F5D">
        <w:rPr>
          <w:rFonts w:eastAsia="PMingLiU" w:cs="Tahoma"/>
          <w:color w:val="000000"/>
          <w:spacing w:val="-2"/>
        </w:rPr>
        <w:t>和</w:t>
      </w:r>
      <w:r w:rsidRPr="00851F5D">
        <w:rPr>
          <w:rFonts w:eastAsia="PMingLiU" w:cs="Tahoma"/>
          <w:color w:val="000000"/>
          <w:spacing w:val="-2"/>
        </w:rPr>
        <w:t xml:space="preserve"> Plan 2 </w:t>
      </w:r>
      <w:r w:rsidRPr="00851F5D">
        <w:rPr>
          <w:rFonts w:eastAsia="PMingLiU" w:cs="Tahoma"/>
          <w:color w:val="000000"/>
          <w:spacing w:val="-2"/>
        </w:rPr>
        <w:t>的完整功能集。在有限時間優惠期間內，經授權使用</w:t>
      </w:r>
      <w:r w:rsidRPr="00851F5D">
        <w:rPr>
          <w:rFonts w:eastAsia="PMingLiU" w:cs="Tahoma"/>
          <w:color w:val="000000"/>
          <w:spacing w:val="-2"/>
        </w:rPr>
        <w:t xml:space="preserve"> Lync Online </w:t>
      </w:r>
      <w:r w:rsidRPr="00851F5D">
        <w:rPr>
          <w:rFonts w:eastAsia="PMingLiU" w:cs="Tahoma"/>
          <w:color w:val="000000"/>
          <w:spacing w:val="-2"/>
        </w:rPr>
        <w:t>之客戶的每一份</w:t>
      </w:r>
      <w:r w:rsidRPr="00851F5D">
        <w:rPr>
          <w:rFonts w:eastAsia="PMingLiU" w:cs="Tahoma"/>
          <w:color w:val="000000"/>
          <w:spacing w:val="-2"/>
        </w:rPr>
        <w:t xml:space="preserve"> Lync</w:t>
      </w:r>
      <w:r w:rsidR="00851F5D">
        <w:rPr>
          <w:rFonts w:eastAsia="PMingLiU" w:cs="Tahoma"/>
          <w:color w:val="000000"/>
          <w:spacing w:val="-2"/>
        </w:rPr>
        <w:t> </w:t>
      </w:r>
      <w:r w:rsidRPr="00851F5D">
        <w:rPr>
          <w:rFonts w:eastAsia="PMingLiU" w:cs="Tahoma"/>
          <w:color w:val="000000"/>
          <w:spacing w:val="-2"/>
        </w:rPr>
        <w:t xml:space="preserve">Online </w:t>
      </w:r>
      <w:r w:rsidRPr="00851F5D">
        <w:rPr>
          <w:rFonts w:eastAsia="PMingLiU" w:cs="Tahoma"/>
          <w:color w:val="000000"/>
          <w:spacing w:val="-2"/>
        </w:rPr>
        <w:t>試用或付清之訂閱使用權，都會收到一份免費的</w:t>
      </w:r>
      <w:r w:rsidRPr="00851F5D">
        <w:rPr>
          <w:rFonts w:eastAsia="PMingLiU" w:cs="Tahoma"/>
          <w:color w:val="000000"/>
          <w:spacing w:val="-2"/>
        </w:rPr>
        <w:t xml:space="preserve"> Lync for Mac 2011 </w:t>
      </w:r>
      <w:r w:rsidRPr="00851F5D">
        <w:rPr>
          <w:rFonts w:eastAsia="PMingLiU" w:cs="Tahoma"/>
          <w:color w:val="000000"/>
          <w:spacing w:val="-2"/>
        </w:rPr>
        <w:t>授權拷貝。</w:t>
      </w:r>
      <w:r w:rsidRPr="00851F5D">
        <w:rPr>
          <w:rFonts w:eastAsia="PMingLiU" w:cs="Tahoma"/>
          <w:color w:val="000000"/>
          <w:spacing w:val="-2"/>
          <w:lang w:eastAsia="zh-TW"/>
        </w:rPr>
        <w:t>該軟體僅得與</w:t>
      </w:r>
      <w:r w:rsidRPr="00851F5D">
        <w:rPr>
          <w:rFonts w:eastAsia="PMingLiU" w:cs="Tahoma"/>
          <w:color w:val="000000"/>
          <w:spacing w:val="-2"/>
          <w:lang w:eastAsia="zh-TW"/>
        </w:rPr>
        <w:t xml:space="preserve"> Lync Online </w:t>
      </w:r>
      <w:r w:rsidRPr="00851F5D">
        <w:rPr>
          <w:rFonts w:eastAsia="PMingLiU" w:cs="Tahoma"/>
          <w:color w:val="000000"/>
          <w:spacing w:val="-2"/>
          <w:lang w:eastAsia="zh-TW"/>
        </w:rPr>
        <w:t>搭配使用，而且該軟體之所有使用權將因基本訂閱使用權屆滿或移轉至下一個主要新版本的</w:t>
      </w:r>
      <w:r w:rsidRPr="00851F5D">
        <w:rPr>
          <w:rFonts w:eastAsia="PMingLiU" w:cs="Tahoma"/>
          <w:color w:val="000000"/>
          <w:spacing w:val="-2"/>
          <w:lang w:eastAsia="zh-TW"/>
        </w:rPr>
        <w:t xml:space="preserve"> Lync Online (</w:t>
      </w:r>
      <w:r w:rsidRPr="00851F5D">
        <w:rPr>
          <w:rFonts w:eastAsia="PMingLiU" w:cs="Tahoma"/>
          <w:color w:val="000000"/>
          <w:spacing w:val="-2"/>
          <w:lang w:eastAsia="zh-TW"/>
        </w:rPr>
        <w:t>視何者先發生</w:t>
      </w:r>
      <w:r w:rsidRPr="00851F5D">
        <w:rPr>
          <w:rFonts w:eastAsia="PMingLiU" w:cs="Tahoma"/>
          <w:color w:val="000000"/>
          <w:spacing w:val="-2"/>
          <w:lang w:eastAsia="zh-TW"/>
        </w:rPr>
        <w:t xml:space="preserve">) </w:t>
      </w:r>
      <w:r w:rsidRPr="00851F5D">
        <w:rPr>
          <w:rFonts w:eastAsia="PMingLiU" w:cs="Tahoma"/>
          <w:color w:val="000000"/>
          <w:spacing w:val="-2"/>
          <w:lang w:eastAsia="zh-TW"/>
        </w:rPr>
        <w:t>而隨之終止。</w:t>
      </w:r>
      <w:r w:rsidRPr="00851F5D">
        <w:rPr>
          <w:rFonts w:eastAsia="PMingLiU" w:cs="Tahoma"/>
          <w:spacing w:val="-2"/>
          <w:lang w:eastAsia="zh-TW"/>
        </w:rPr>
        <w:t xml:space="preserve"> </w:t>
      </w:r>
      <w:r w:rsidRPr="00851F5D">
        <w:rPr>
          <w:rFonts w:eastAsia="PMingLiU" w:cs="Tahoma"/>
          <w:spacing w:val="-2"/>
          <w:lang w:eastAsia="zh-TW"/>
        </w:rPr>
        <w:t>客戶得將免費的</w:t>
      </w:r>
      <w:r w:rsidRPr="00851F5D">
        <w:rPr>
          <w:rFonts w:eastAsia="PMingLiU" w:cs="Tahoma"/>
          <w:spacing w:val="-2"/>
          <w:lang w:eastAsia="zh-TW"/>
        </w:rPr>
        <w:t xml:space="preserve"> Lync Basic 2013 </w:t>
      </w:r>
      <w:r w:rsidRPr="00851F5D">
        <w:rPr>
          <w:rFonts w:eastAsia="PMingLiU" w:cs="Tahoma"/>
          <w:spacing w:val="-2"/>
          <w:lang w:eastAsia="zh-TW"/>
        </w:rPr>
        <w:t>用戶端供他們的</w:t>
      </w:r>
      <w:r w:rsidRPr="00851F5D">
        <w:rPr>
          <w:rFonts w:eastAsia="PMingLiU" w:cs="Tahoma"/>
          <w:spacing w:val="-2"/>
          <w:lang w:eastAsia="zh-TW"/>
        </w:rPr>
        <w:t xml:space="preserve"> Windows </w:t>
      </w:r>
      <w:r w:rsidRPr="00851F5D">
        <w:rPr>
          <w:rFonts w:eastAsia="PMingLiU" w:cs="Tahoma"/>
          <w:spacing w:val="-2"/>
          <w:lang w:eastAsia="zh-TW"/>
        </w:rPr>
        <w:t>使用者使用。</w:t>
      </w:r>
    </w:p>
    <w:p w:rsidR="00A83600" w:rsidRPr="00DA53AD" w:rsidRDefault="00A83600" w:rsidP="00E62BC4">
      <w:pPr>
        <w:ind w:left="720"/>
        <w:rPr>
          <w:rFonts w:eastAsia="PMingLiU" w:cs="Tahoma"/>
          <w:lang w:eastAsia="zh-TW"/>
        </w:rPr>
      </w:pPr>
    </w:p>
    <w:p w:rsidR="00A83600" w:rsidRPr="00DA53AD" w:rsidRDefault="00A83600" w:rsidP="00E62BC4">
      <w:pPr>
        <w:ind w:left="720"/>
        <w:rPr>
          <w:rFonts w:eastAsia="PMingLiU" w:cs="Tahoma"/>
          <w:lang w:eastAsia="zh-TW"/>
        </w:rPr>
      </w:pPr>
      <w:r w:rsidRPr="00DA53AD">
        <w:rPr>
          <w:rFonts w:eastAsia="PMingLiU" w:cs="Tahoma"/>
          <w:color w:val="000000"/>
          <w:szCs w:val="18"/>
          <w:lang w:eastAsia="zh-TW"/>
        </w:rPr>
        <w:t xml:space="preserve">G1-G4 </w:t>
      </w:r>
      <w:r w:rsidRPr="00DA53AD">
        <w:rPr>
          <w:rFonts w:eastAsia="PMingLiU" w:cs="Tahoma"/>
          <w:color w:val="000000"/>
          <w:szCs w:val="18"/>
          <w:lang w:eastAsia="zh-TW"/>
        </w:rPr>
        <w:t>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8E2927" w:rsidRPr="00DA53AD" w:rsidRDefault="008E2927" w:rsidP="00E62BC4">
      <w:pPr>
        <w:ind w:left="720"/>
        <w:rPr>
          <w:rFonts w:eastAsia="PMingLiU" w:cs="Tahoma"/>
          <w:lang w:eastAsia="zh-TW"/>
        </w:rPr>
      </w:pPr>
    </w:p>
    <w:p w:rsidR="00A83600" w:rsidRPr="00DA53AD" w:rsidRDefault="00A83600" w:rsidP="00E62BC4">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6A51E8">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rsidR="00A83600" w:rsidRPr="00851F5D" w:rsidRDefault="00A83600" w:rsidP="00A83600">
      <w:pPr>
        <w:ind w:left="900"/>
        <w:rPr>
          <w:rFonts w:eastAsia="PMingLiU" w:cs="Tahoma"/>
          <w:szCs w:val="18"/>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DA53AD" w:rsidTr="00CA14C9">
        <w:tc>
          <w:tcPr>
            <w:tcW w:w="4202" w:type="dxa"/>
            <w:shd w:val="clear" w:color="auto" w:fill="FABF8F"/>
          </w:tcPr>
          <w:p w:rsidR="00A83600" w:rsidRPr="00DA53AD" w:rsidRDefault="00A83600" w:rsidP="00722522">
            <w:pPr>
              <w:rPr>
                <w:rFonts w:eastAsia="PMingLiU" w:cs="Tahoma"/>
                <w:b/>
                <w:color w:val="000000"/>
                <w:sz w:val="20"/>
                <w:szCs w:val="20"/>
              </w:rPr>
            </w:pPr>
            <w:r w:rsidRPr="00DA53AD">
              <w:rPr>
                <w:rFonts w:eastAsia="PMingLiU" w:cs="Tahoma"/>
                <w:b/>
                <w:color w:val="000000"/>
                <w:sz w:val="20"/>
                <w:szCs w:val="20"/>
              </w:rPr>
              <w:t xml:space="preserve">Office 365 Enterprise E </w:t>
            </w:r>
          </w:p>
        </w:tc>
        <w:tc>
          <w:tcPr>
            <w:tcW w:w="4366" w:type="dxa"/>
            <w:shd w:val="clear" w:color="auto" w:fill="FABF8F"/>
          </w:tcPr>
          <w:p w:rsidR="00A83600" w:rsidRPr="00DA53AD" w:rsidRDefault="00A83600" w:rsidP="00722522">
            <w:pPr>
              <w:rPr>
                <w:rFonts w:eastAsia="PMingLiU" w:cs="Tahoma"/>
                <w:b/>
                <w:color w:val="000000"/>
                <w:sz w:val="20"/>
                <w:szCs w:val="20"/>
              </w:rPr>
            </w:pPr>
            <w:r w:rsidRPr="00DA53AD">
              <w:rPr>
                <w:rFonts w:eastAsia="PMingLiU" w:cs="Tahoma"/>
                <w:b/>
                <w:color w:val="000000"/>
                <w:sz w:val="20"/>
                <w:szCs w:val="20"/>
              </w:rPr>
              <w:t>具有相同使用權利之</w:t>
            </w:r>
            <w:r w:rsidRPr="00DA53AD">
              <w:rPr>
                <w:rFonts w:eastAsia="PMingLiU" w:cs="Tahoma"/>
                <w:b/>
                <w:color w:val="000000"/>
                <w:sz w:val="20"/>
                <w:szCs w:val="20"/>
              </w:rPr>
              <w:t xml:space="preserve"> Office 365 Government G </w:t>
            </w:r>
            <w:r w:rsidRPr="00DA53AD">
              <w:rPr>
                <w:rFonts w:eastAsia="PMingLiU" w:cs="Tahoma"/>
                <w:b/>
                <w:color w:val="000000"/>
                <w:sz w:val="20"/>
                <w:szCs w:val="20"/>
              </w:rPr>
              <w:t>服務</w:t>
            </w:r>
          </w:p>
        </w:tc>
      </w:tr>
      <w:tr w:rsidR="00A83600" w:rsidRPr="00DA53AD" w:rsidTr="00CA14C9">
        <w:tc>
          <w:tcPr>
            <w:tcW w:w="4202"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Enterprise E1</w:t>
            </w:r>
          </w:p>
        </w:tc>
        <w:tc>
          <w:tcPr>
            <w:tcW w:w="4366"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Government G1</w:t>
            </w:r>
          </w:p>
        </w:tc>
      </w:tr>
      <w:tr w:rsidR="00A83600" w:rsidRPr="00DA53AD" w:rsidTr="00CA14C9">
        <w:tc>
          <w:tcPr>
            <w:tcW w:w="4202"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Enterprise E2</w:t>
            </w:r>
          </w:p>
        </w:tc>
        <w:tc>
          <w:tcPr>
            <w:tcW w:w="4366"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Government G2</w:t>
            </w:r>
          </w:p>
        </w:tc>
      </w:tr>
      <w:tr w:rsidR="00A83600" w:rsidRPr="00DA53AD" w:rsidTr="00CA14C9">
        <w:tc>
          <w:tcPr>
            <w:tcW w:w="4202"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Enterprise E3</w:t>
            </w:r>
          </w:p>
        </w:tc>
        <w:tc>
          <w:tcPr>
            <w:tcW w:w="4366"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Government G3</w:t>
            </w:r>
          </w:p>
        </w:tc>
      </w:tr>
      <w:tr w:rsidR="00A83600" w:rsidRPr="00DA53AD" w:rsidTr="00CA14C9">
        <w:tc>
          <w:tcPr>
            <w:tcW w:w="4202"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Enterprise E4</w:t>
            </w:r>
          </w:p>
        </w:tc>
        <w:tc>
          <w:tcPr>
            <w:tcW w:w="4366" w:type="dxa"/>
            <w:shd w:val="clear" w:color="auto" w:fill="auto"/>
          </w:tcPr>
          <w:p w:rsidR="00A83600" w:rsidRPr="00DA53AD" w:rsidRDefault="00A83600" w:rsidP="00722522">
            <w:pPr>
              <w:rPr>
                <w:rFonts w:eastAsia="PMingLiU" w:cs="Tahoma"/>
                <w:color w:val="000000"/>
              </w:rPr>
            </w:pPr>
            <w:r w:rsidRPr="00DA53AD">
              <w:rPr>
                <w:rFonts w:eastAsia="PMingLiU" w:cs="Tahoma"/>
                <w:color w:val="000000"/>
              </w:rPr>
              <w:t>Office 365 Government G4</w:t>
            </w:r>
          </w:p>
        </w:tc>
      </w:tr>
    </w:tbl>
    <w:p w:rsidR="004574E9" w:rsidRDefault="004574E9" w:rsidP="00194DAF">
      <w:pPr>
        <w:rPr>
          <w:rFonts w:eastAsia="PMingLiU" w:cs="Tahoma"/>
        </w:rPr>
      </w:pPr>
    </w:p>
    <w:p w:rsidR="006A51E8" w:rsidRPr="00DA53AD" w:rsidRDefault="006A51E8" w:rsidP="00194DAF">
      <w:pPr>
        <w:rPr>
          <w:rFonts w:eastAsia="PMingLiU" w:cs="Tahoma"/>
        </w:rPr>
      </w:pPr>
    </w:p>
    <w:p w:rsidR="00F42FD5" w:rsidRPr="00DA53AD" w:rsidRDefault="00A7003F" w:rsidP="00F42FD5">
      <w:pPr>
        <w:pStyle w:val="Heading2"/>
        <w:ind w:left="0"/>
        <w:rPr>
          <w:rFonts w:ascii="Tahoma" w:eastAsia="PMingLiU" w:hAnsi="Tahoma" w:cs="Tahoma"/>
        </w:rPr>
      </w:pPr>
      <w:bookmarkStart w:id="1344" w:name="_59_Office_Communications"/>
      <w:bookmarkStart w:id="1345" w:name="_57_Office_Communications"/>
      <w:bookmarkStart w:id="1346" w:name="_59_Office_Groove"/>
      <w:bookmarkStart w:id="1347" w:name="_68_SharePoint_Online"/>
      <w:bookmarkStart w:id="1348" w:name="_71_SharePoint_Online"/>
      <w:bookmarkStart w:id="1349" w:name="_Toc336338334"/>
      <w:bookmarkStart w:id="1350" w:name="_Toc352109589"/>
      <w:bookmarkStart w:id="1351" w:name="Srv_73SharepointOnlinePlan1"/>
      <w:bookmarkStart w:id="1352" w:name="Srv_74SharepointOnlinePlan1"/>
      <w:bookmarkStart w:id="1353" w:name="Srv_62OfficePerfPointSvr07"/>
      <w:bookmarkEnd w:id="1320"/>
      <w:bookmarkEnd w:id="1344"/>
      <w:bookmarkEnd w:id="1345"/>
      <w:bookmarkEnd w:id="1346"/>
      <w:bookmarkEnd w:id="1347"/>
      <w:bookmarkEnd w:id="1348"/>
      <w:r w:rsidRPr="00DA53AD">
        <w:rPr>
          <w:rFonts w:ascii="Tahoma" w:eastAsia="PMingLiU" w:hAnsi="Tahoma" w:cs="Tahoma"/>
          <w:caps/>
          <w:color w:val="FF6600"/>
          <w:sz w:val="22"/>
          <w:vertAlign w:val="superscript"/>
        </w:rPr>
        <w:t>71</w:t>
      </w:r>
      <w:r w:rsidRPr="00DA53AD">
        <w:rPr>
          <w:rFonts w:ascii="Tahoma" w:eastAsia="PMingLiU" w:hAnsi="Tahoma" w:cs="Tahoma"/>
          <w:color w:val="FF6600"/>
        </w:rPr>
        <w:t xml:space="preserve"> </w:t>
      </w:r>
      <w:r w:rsidRPr="00DA53AD">
        <w:rPr>
          <w:rFonts w:ascii="Tahoma" w:eastAsia="PMingLiU" w:hAnsi="Tahoma" w:cs="Tahoma"/>
          <w:color w:val="FF6600"/>
          <w:sz w:val="22"/>
          <w:szCs w:val="22"/>
        </w:rPr>
        <w:t xml:space="preserve">SharePoint Online Plan 1 </w:t>
      </w:r>
      <w:r w:rsidRPr="00DA53AD">
        <w:rPr>
          <w:rFonts w:ascii="Tahoma" w:eastAsia="PMingLiU" w:hAnsi="Tahoma" w:cs="Tahoma"/>
          <w:color w:val="FF6600"/>
          <w:sz w:val="22"/>
          <w:szCs w:val="22"/>
        </w:rPr>
        <w:t>和</w:t>
      </w:r>
      <w:r w:rsidRPr="00DA53AD">
        <w:rPr>
          <w:rFonts w:ascii="Tahoma" w:eastAsia="PMingLiU" w:hAnsi="Tahoma" w:cs="Tahoma"/>
          <w:color w:val="FF6600"/>
          <w:sz w:val="22"/>
          <w:szCs w:val="22"/>
        </w:rPr>
        <w:t xml:space="preserve"> 2</w:t>
      </w:r>
      <w:bookmarkEnd w:id="1349"/>
      <w:bookmarkEnd w:id="1350"/>
    </w:p>
    <w:bookmarkEnd w:id="1351"/>
    <w:bookmarkEnd w:id="1352"/>
    <w:p w:rsidR="00F42FD5" w:rsidRPr="00DA53AD" w:rsidRDefault="00F42FD5" w:rsidP="00F42FD5">
      <w:pPr>
        <w:rPr>
          <w:rFonts w:eastAsia="PMingLiU" w:cs="Tahoma"/>
        </w:rPr>
      </w:pPr>
    </w:p>
    <w:p w:rsidR="00F42FD5" w:rsidRPr="00851F5D" w:rsidRDefault="00F42FD5" w:rsidP="00AC0ED2">
      <w:pPr>
        <w:pStyle w:val="EndnoteText"/>
        <w:ind w:left="720"/>
        <w:rPr>
          <w:rFonts w:ascii="Tahoma" w:eastAsia="PMingLiU" w:hAnsi="Tahoma" w:cs="Tahoma"/>
          <w:sz w:val="18"/>
          <w:szCs w:val="18"/>
        </w:rPr>
      </w:pPr>
      <w:r w:rsidRPr="00851F5D">
        <w:rPr>
          <w:rFonts w:ascii="Tahoma" w:eastAsia="PMingLiU" w:hAnsi="Tahoma" w:cs="Tahoma"/>
          <w:color w:val="000000"/>
          <w:sz w:val="18"/>
          <w:szCs w:val="18"/>
        </w:rPr>
        <w:t xml:space="preserve">SharePoint Online Plan 1 </w:t>
      </w:r>
      <w:r w:rsidRPr="00851F5D">
        <w:rPr>
          <w:rFonts w:ascii="Tahoma" w:eastAsia="PMingLiU" w:hAnsi="Tahoma" w:cs="Tahoma"/>
          <w:color w:val="000000"/>
          <w:sz w:val="18"/>
          <w:szCs w:val="18"/>
        </w:rPr>
        <w:t>以前稱為</w:t>
      </w:r>
      <w:r w:rsidRPr="00851F5D">
        <w:rPr>
          <w:rFonts w:ascii="Tahoma" w:eastAsia="PMingLiU" w:hAnsi="Tahoma" w:cs="Tahoma"/>
          <w:color w:val="000000"/>
          <w:sz w:val="18"/>
          <w:szCs w:val="18"/>
        </w:rPr>
        <w:t xml:space="preserve"> SharePoint Online Standard</w:t>
      </w:r>
      <w:r w:rsidRPr="00851F5D">
        <w:rPr>
          <w:rFonts w:ascii="Tahoma" w:eastAsia="PMingLiU" w:hAnsi="Tahoma" w:cs="Tahoma"/>
          <w:color w:val="000000"/>
          <w:sz w:val="18"/>
          <w:szCs w:val="18"/>
        </w:rPr>
        <w:t>。</w:t>
      </w:r>
    </w:p>
    <w:p w:rsidR="00F42FD5" w:rsidRPr="00851F5D" w:rsidRDefault="00F42FD5" w:rsidP="00AC0ED2">
      <w:pPr>
        <w:pStyle w:val="EndnoteText"/>
        <w:ind w:left="720"/>
        <w:rPr>
          <w:rFonts w:ascii="Tahoma" w:eastAsia="PMingLiU" w:hAnsi="Tahoma" w:cs="Tahoma"/>
          <w:sz w:val="18"/>
          <w:szCs w:val="18"/>
        </w:rPr>
      </w:pPr>
    </w:p>
    <w:p w:rsidR="00F42FD5" w:rsidRPr="00851F5D" w:rsidRDefault="00F42FD5" w:rsidP="00AC0ED2">
      <w:pPr>
        <w:pStyle w:val="EndnoteText"/>
        <w:ind w:left="720"/>
        <w:rPr>
          <w:rFonts w:ascii="Tahoma" w:eastAsia="PMingLiU" w:hAnsi="Tahoma" w:cs="Tahoma"/>
          <w:sz w:val="18"/>
          <w:szCs w:val="18"/>
        </w:rPr>
      </w:pPr>
      <w:r w:rsidRPr="00851F5D">
        <w:rPr>
          <w:rFonts w:ascii="Tahoma" w:eastAsia="PMingLiU" w:hAnsi="Tahoma" w:cs="Tahoma"/>
          <w:color w:val="000000"/>
          <w:sz w:val="18"/>
          <w:szCs w:val="18"/>
        </w:rPr>
        <w:t>巴西或智利的客戶訂購</w:t>
      </w:r>
      <w:r w:rsidRPr="00851F5D">
        <w:rPr>
          <w:rFonts w:ascii="Tahoma" w:eastAsia="PMingLiU" w:hAnsi="Tahoma" w:cs="Tahoma"/>
          <w:color w:val="000000"/>
          <w:sz w:val="18"/>
          <w:szCs w:val="18"/>
        </w:rPr>
        <w:t xml:space="preserve"> SharePoint Online Plan 1 </w:t>
      </w:r>
      <w:r w:rsidRPr="00851F5D">
        <w:rPr>
          <w:rFonts w:ascii="Tahoma" w:eastAsia="PMingLiU" w:hAnsi="Tahoma" w:cs="Tahoma"/>
          <w:color w:val="000000"/>
          <w:sz w:val="18"/>
          <w:szCs w:val="18"/>
        </w:rPr>
        <w:t>時，會取得的是</w:t>
      </w:r>
      <w:r w:rsidRPr="00851F5D">
        <w:rPr>
          <w:rFonts w:ascii="Tahoma" w:eastAsia="PMingLiU" w:hAnsi="Tahoma" w:cs="Tahoma"/>
          <w:color w:val="000000"/>
          <w:sz w:val="18"/>
          <w:szCs w:val="18"/>
        </w:rPr>
        <w:t xml:space="preserve"> SharePoint Online Standard</w:t>
      </w:r>
      <w:r w:rsidRPr="00851F5D">
        <w:rPr>
          <w:rFonts w:ascii="Tahoma" w:eastAsia="PMingLiU" w:hAnsi="Tahoma" w:cs="Tahoma"/>
          <w:color w:val="000000"/>
          <w:sz w:val="18"/>
          <w:szCs w:val="18"/>
        </w:rPr>
        <w:t>。這些客戶得於日後移轉至</w:t>
      </w:r>
      <w:r w:rsidRPr="00851F5D">
        <w:rPr>
          <w:rFonts w:ascii="Tahoma" w:eastAsia="PMingLiU" w:hAnsi="Tahoma" w:cs="Tahoma"/>
          <w:color w:val="000000"/>
          <w:sz w:val="18"/>
          <w:szCs w:val="18"/>
        </w:rPr>
        <w:t xml:space="preserve"> SharePoint Online Plan 1</w:t>
      </w:r>
      <w:r w:rsidRPr="00851F5D">
        <w:rPr>
          <w:rFonts w:ascii="Tahoma" w:eastAsia="PMingLiU" w:hAnsi="Tahoma" w:cs="Tahoma"/>
          <w:color w:val="000000"/>
          <w:sz w:val="18"/>
          <w:szCs w:val="18"/>
        </w:rPr>
        <w:t>。</w:t>
      </w:r>
    </w:p>
    <w:p w:rsidR="007316A1" w:rsidRPr="00851F5D" w:rsidRDefault="007316A1" w:rsidP="00AC0ED2">
      <w:pPr>
        <w:pStyle w:val="EndnoteText"/>
        <w:ind w:left="720"/>
        <w:rPr>
          <w:rFonts w:ascii="Tahoma" w:eastAsia="PMingLiU" w:hAnsi="Tahoma" w:cs="Tahoma"/>
          <w:sz w:val="18"/>
          <w:szCs w:val="18"/>
        </w:rPr>
      </w:pPr>
    </w:p>
    <w:p w:rsidR="00DB7BD1" w:rsidRPr="00DA53AD" w:rsidRDefault="00DB7BD1" w:rsidP="007B699C">
      <w:pPr>
        <w:spacing w:after="60"/>
        <w:ind w:left="720"/>
        <w:rPr>
          <w:rFonts w:eastAsia="PMingLiU" w:cs="Tahoma"/>
          <w:lang w:eastAsia="zh-TW"/>
        </w:rPr>
      </w:pPr>
      <w:r w:rsidRPr="00DA53AD">
        <w:rPr>
          <w:rFonts w:eastAsia="PMingLiU" w:cs="Tahoma"/>
          <w:b/>
          <w:color w:val="000000"/>
          <w:szCs w:val="18"/>
          <w:lang w:eastAsia="zh-TW"/>
        </w:rPr>
        <w:t>政府社群雲端服務</w:t>
      </w:r>
      <w:r w:rsidRPr="00DA53AD">
        <w:rPr>
          <w:rFonts w:eastAsia="PMingLiU" w:cs="Tahoma"/>
          <w:b/>
          <w:color w:val="000000"/>
          <w:szCs w:val="18"/>
          <w:lang w:eastAsia="zh-TW"/>
        </w:rPr>
        <w:t xml:space="preserve"> (</w:t>
      </w:r>
      <w:r w:rsidRPr="00DA53AD">
        <w:rPr>
          <w:rFonts w:eastAsia="PMingLiU" w:cs="Tahoma"/>
          <w:b/>
          <w:color w:val="000000"/>
          <w:szCs w:val="18"/>
          <w:lang w:eastAsia="zh-TW"/>
        </w:rPr>
        <w:t>僅限美國</w:t>
      </w:r>
      <w:r w:rsidRPr="00DA53AD">
        <w:rPr>
          <w:rFonts w:eastAsia="PMingLiU" w:cs="Tahoma"/>
          <w:b/>
          <w:color w:val="000000"/>
          <w:szCs w:val="18"/>
          <w:lang w:eastAsia="zh-TW"/>
        </w:rPr>
        <w:t>)</w:t>
      </w:r>
    </w:p>
    <w:p w:rsidR="00DB7BD1" w:rsidRPr="00DA53AD" w:rsidRDefault="00DB7BD1" w:rsidP="00AC0ED2">
      <w:pPr>
        <w:ind w:left="720"/>
        <w:rPr>
          <w:rFonts w:eastAsia="PMingLiU" w:cs="Tahoma"/>
          <w:lang w:eastAsia="zh-TW"/>
        </w:rPr>
      </w:pPr>
      <w:r w:rsidRPr="00DA53AD">
        <w:rPr>
          <w:rFonts w:eastAsia="PMingLiU" w:cs="Tahoma"/>
          <w:color w:val="000000"/>
          <w:szCs w:val="18"/>
          <w:lang w:eastAsia="zh-TW"/>
        </w:rPr>
        <w:t xml:space="preserve">Office 365 </w:t>
      </w:r>
      <w:r w:rsidRPr="00DA53AD">
        <w:rPr>
          <w:rFonts w:eastAsia="PMingLiU" w:cs="Tahoma"/>
          <w:color w:val="000000"/>
          <w:szCs w:val="18"/>
          <w:lang w:eastAsia="zh-TW"/>
        </w:rPr>
        <w:t>產品系列之部分線上服務</w:t>
      </w:r>
      <w:r w:rsidRPr="00DA53AD">
        <w:rPr>
          <w:rFonts w:eastAsia="PMingLiU" w:cs="Tahoma"/>
          <w:color w:val="000000"/>
          <w:szCs w:val="18"/>
          <w:lang w:eastAsia="zh-TW"/>
        </w:rPr>
        <w:t xml:space="preserve"> (</w:t>
      </w:r>
      <w:r w:rsidRPr="00DA53AD">
        <w:rPr>
          <w:rFonts w:eastAsia="PMingLiU" w:cs="Tahoma"/>
          <w:color w:val="000000"/>
          <w:szCs w:val="18"/>
          <w:lang w:eastAsia="zh-TW"/>
        </w:rPr>
        <w:t>包括</w:t>
      </w:r>
      <w:r w:rsidRPr="00DA53AD">
        <w:rPr>
          <w:rFonts w:eastAsia="PMingLiU" w:cs="Tahoma"/>
          <w:color w:val="000000"/>
          <w:szCs w:val="18"/>
          <w:lang w:eastAsia="zh-TW"/>
        </w:rPr>
        <w:t xml:space="preserve"> SharePoint Online Plan 1 </w:t>
      </w:r>
      <w:r w:rsidRPr="00DA53AD">
        <w:rPr>
          <w:rFonts w:eastAsia="PMingLiU" w:cs="Tahoma"/>
          <w:color w:val="000000"/>
          <w:szCs w:val="18"/>
          <w:lang w:eastAsia="zh-TW"/>
        </w:rPr>
        <w:t>及</w:t>
      </w:r>
      <w:r w:rsidRPr="00DA53AD">
        <w:rPr>
          <w:rFonts w:eastAsia="PMingLiU" w:cs="Tahoma"/>
          <w:color w:val="000000"/>
          <w:szCs w:val="18"/>
          <w:lang w:eastAsia="zh-TW"/>
        </w:rPr>
        <w:t xml:space="preserve"> 2) </w:t>
      </w:r>
      <w:r w:rsidRPr="00DA53AD">
        <w:rPr>
          <w:rFonts w:eastAsia="PMingLiU" w:cs="Tahoma"/>
          <w:color w:val="000000"/>
          <w:szCs w:val="18"/>
          <w:lang w:eastAsia="zh-TW"/>
        </w:rPr>
        <w:t>係以政府社群雲端服務及非政府社群雲端服務的形式提供。客戶得取得其中一項服務，但不會混合取得兩種服務。指定為政府社群雲端之線</w:t>
      </w:r>
      <w:r w:rsidR="00A26424">
        <w:rPr>
          <w:rFonts w:eastAsia="PMingLiU" w:cs="Tahoma"/>
          <w:color w:val="000000"/>
          <w:szCs w:val="18"/>
          <w:lang w:eastAsia="zh-TW"/>
        </w:rPr>
        <w:br/>
      </w:r>
      <w:r w:rsidRPr="00DA53AD">
        <w:rPr>
          <w:rFonts w:eastAsia="PMingLiU" w:cs="Tahoma"/>
          <w:color w:val="000000"/>
          <w:szCs w:val="18"/>
          <w:lang w:eastAsia="zh-TW"/>
        </w:rPr>
        <w:t>上服務，不得與特定非政府社群雲端服務建置於相同的網域中。這項限制會涵蓋隸屬於</w:t>
      </w:r>
      <w:r w:rsidRPr="00DA53AD">
        <w:rPr>
          <w:rFonts w:eastAsia="PMingLiU" w:cs="Tahoma"/>
          <w:color w:val="000000"/>
          <w:szCs w:val="18"/>
          <w:lang w:eastAsia="zh-TW"/>
        </w:rPr>
        <w:t xml:space="preserve"> Office 365 </w:t>
      </w:r>
      <w:r w:rsidRPr="00DA53AD">
        <w:rPr>
          <w:rFonts w:eastAsia="PMingLiU" w:cs="Tahoma"/>
          <w:color w:val="000000"/>
          <w:szCs w:val="18"/>
          <w:lang w:eastAsia="zh-TW"/>
        </w:rPr>
        <w:t>系列產品之任何線上服務，包括</w:t>
      </w:r>
      <w:r w:rsidRPr="00DA53AD">
        <w:rPr>
          <w:rFonts w:eastAsia="PMingLiU" w:cs="Tahoma"/>
          <w:color w:val="000000"/>
          <w:szCs w:val="18"/>
          <w:lang w:eastAsia="zh-TW"/>
        </w:rPr>
        <w:t xml:space="preserve"> Exchange Online</w:t>
      </w:r>
      <w:r w:rsidRPr="00DA53AD">
        <w:rPr>
          <w:rFonts w:eastAsia="PMingLiU" w:cs="Tahoma"/>
          <w:color w:val="000000"/>
          <w:szCs w:val="18"/>
          <w:lang w:eastAsia="zh-TW"/>
        </w:rPr>
        <w:t>、</w:t>
      </w:r>
      <w:r w:rsidRPr="00DA53AD">
        <w:rPr>
          <w:rFonts w:eastAsia="PMingLiU" w:cs="Tahoma"/>
          <w:color w:val="000000"/>
          <w:szCs w:val="18"/>
          <w:lang w:eastAsia="zh-TW"/>
        </w:rPr>
        <w:t xml:space="preserve">SharePoint Online </w:t>
      </w:r>
      <w:r w:rsidRPr="00DA53AD">
        <w:rPr>
          <w:rFonts w:eastAsia="PMingLiU" w:cs="Tahoma"/>
          <w:color w:val="000000"/>
          <w:szCs w:val="18"/>
          <w:lang w:eastAsia="zh-TW"/>
        </w:rPr>
        <w:t>和</w:t>
      </w:r>
      <w:r w:rsidRPr="00DA53AD">
        <w:rPr>
          <w:rFonts w:eastAsia="PMingLiU" w:cs="Tahoma"/>
          <w:color w:val="000000"/>
          <w:szCs w:val="18"/>
          <w:lang w:eastAsia="zh-TW"/>
        </w:rPr>
        <w:t xml:space="preserve"> Lync Online</w:t>
      </w:r>
      <w:r w:rsidRPr="00DA53AD">
        <w:rPr>
          <w:rFonts w:eastAsia="PMingLiU" w:cs="Tahoma"/>
          <w:color w:val="000000"/>
          <w:szCs w:val="18"/>
          <w:lang w:eastAsia="zh-TW"/>
        </w:rPr>
        <w:t>。</w:t>
      </w:r>
    </w:p>
    <w:p w:rsidR="00DB7BD1" w:rsidRPr="00DA53AD" w:rsidRDefault="00DB7BD1" w:rsidP="00AC0ED2">
      <w:pPr>
        <w:ind w:left="720"/>
        <w:rPr>
          <w:rFonts w:eastAsia="PMingLiU" w:cs="Tahoma"/>
          <w:lang w:eastAsia="zh-TW"/>
        </w:rPr>
      </w:pPr>
    </w:p>
    <w:p w:rsidR="00DB7BD1" w:rsidRPr="00DA53AD" w:rsidRDefault="00DB7BD1" w:rsidP="00AC0ED2">
      <w:pPr>
        <w:ind w:left="720"/>
        <w:rPr>
          <w:rFonts w:eastAsia="PMingLiU" w:cs="Tahoma"/>
          <w:lang w:eastAsia="zh-TW"/>
        </w:rPr>
      </w:pPr>
      <w:r w:rsidRPr="00DA53AD">
        <w:rPr>
          <w:rFonts w:eastAsia="PMingLiU" w:cs="Tahoma"/>
          <w:color w:val="000000"/>
          <w:szCs w:val="18"/>
          <w:lang w:eastAsia="zh-TW"/>
        </w:rPr>
        <w:t>線上服務一旦透過政府社群雲端提供，則於整個訂閱期間內都會維持此種模式。客戶如為美國聯邦、州立、</w:t>
      </w:r>
      <w:r w:rsidR="00A26424">
        <w:rPr>
          <w:rFonts w:eastAsia="PMingLiU" w:cs="Tahoma"/>
          <w:color w:val="000000"/>
          <w:szCs w:val="18"/>
          <w:lang w:eastAsia="zh-TW"/>
        </w:rPr>
        <w:br/>
      </w:r>
      <w:r w:rsidRPr="00DA53AD">
        <w:rPr>
          <w:rFonts w:eastAsia="PMingLiU" w:cs="Tahoma"/>
          <w:color w:val="000000"/>
          <w:szCs w:val="18"/>
          <w:lang w:eastAsia="zh-TW"/>
        </w:rPr>
        <w:t>地方或部落之政府機構，均必須為美國政府</w:t>
      </w:r>
      <w:r w:rsidRPr="00DA53AD">
        <w:rPr>
          <w:rFonts w:eastAsia="PMingLiU" w:cs="Tahoma"/>
          <w:color w:val="000000"/>
          <w:szCs w:val="18"/>
          <w:lang w:eastAsia="zh-TW"/>
        </w:rPr>
        <w:t xml:space="preserve"> Enterprise </w:t>
      </w:r>
      <w:r w:rsidRPr="00DA53AD">
        <w:rPr>
          <w:rFonts w:eastAsia="PMingLiU" w:cs="Tahoma"/>
          <w:color w:val="000000"/>
          <w:szCs w:val="18"/>
          <w:lang w:eastAsia="zh-TW"/>
        </w:rPr>
        <w:t>註冊或</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註冊之當事人，才具備</w:t>
      </w:r>
      <w:r w:rsidRPr="00DA53AD">
        <w:rPr>
          <w:rFonts w:eastAsia="PMingLiU" w:cs="Tahoma"/>
          <w:color w:val="000000"/>
          <w:szCs w:val="18"/>
          <w:lang w:eastAsia="zh-TW"/>
        </w:rPr>
        <w:lastRenderedPageBreak/>
        <w:t>訂購指定為政府社群雲端之線上服務的資格。政府社群雲端服務的使用權利，相當於標準多用戶同型服務所提供之使用權利。</w:t>
      </w:r>
    </w:p>
    <w:p w:rsidR="00C737B6" w:rsidRPr="00851F5D" w:rsidRDefault="00C737B6" w:rsidP="00697E59">
      <w:pPr>
        <w:pStyle w:val="EndnoteText"/>
        <w:ind w:left="0"/>
        <w:rPr>
          <w:rFonts w:ascii="Tahoma" w:eastAsia="PMingLiU" w:hAnsi="Tahoma" w:cs="Tahoma"/>
          <w:sz w:val="18"/>
          <w:szCs w:val="18"/>
        </w:rPr>
      </w:pPr>
    </w:p>
    <w:p w:rsidR="007B699C" w:rsidRDefault="007B699C"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Default="006A51E8" w:rsidP="00697E59">
      <w:pPr>
        <w:pStyle w:val="EndnoteText"/>
        <w:ind w:left="0"/>
        <w:rPr>
          <w:rFonts w:ascii="Tahoma" w:eastAsia="PMingLiU" w:hAnsi="Tahoma" w:cs="Tahoma"/>
          <w:sz w:val="18"/>
          <w:szCs w:val="18"/>
        </w:rPr>
      </w:pPr>
    </w:p>
    <w:p w:rsidR="006A51E8" w:rsidRPr="00851F5D" w:rsidRDefault="006A51E8" w:rsidP="00697E59">
      <w:pPr>
        <w:pStyle w:val="EndnoteText"/>
        <w:ind w:left="0"/>
        <w:rPr>
          <w:rFonts w:ascii="Tahoma" w:eastAsia="PMingLiU" w:hAnsi="Tahoma" w:cs="Tahoma"/>
          <w:sz w:val="18"/>
          <w:szCs w:val="18"/>
        </w:rPr>
      </w:pPr>
    </w:p>
    <w:p w:rsidR="002F7FB8" w:rsidRPr="00DA53AD" w:rsidRDefault="00A7003F" w:rsidP="002F7FB8">
      <w:pPr>
        <w:pStyle w:val="Heading2"/>
        <w:ind w:left="0"/>
        <w:rPr>
          <w:rFonts w:ascii="Tahoma" w:eastAsia="PMingLiU" w:hAnsi="Tahoma" w:cs="Tahoma"/>
        </w:rPr>
      </w:pPr>
      <w:bookmarkStart w:id="1354" w:name="_69_SharePoint_Server"/>
      <w:bookmarkStart w:id="1355" w:name="_74_72_SharePoint"/>
      <w:bookmarkStart w:id="1356" w:name="_Toc336338335"/>
      <w:bookmarkStart w:id="1357" w:name="_Toc352109590"/>
      <w:bookmarkStart w:id="1358" w:name="Srv_65ShareptSvr10"/>
      <w:bookmarkStart w:id="1359" w:name="Srv_64OfficeShareptSvr10"/>
      <w:bookmarkStart w:id="1360" w:name="Srv_63OfficeShareptSvr07"/>
      <w:bookmarkStart w:id="1361" w:name="Srv_62OfficeShareptSvr07"/>
      <w:bookmarkEnd w:id="1353"/>
      <w:bookmarkEnd w:id="1354"/>
      <w:bookmarkEnd w:id="1355"/>
      <w:r w:rsidRPr="00DA53AD">
        <w:rPr>
          <w:rFonts w:ascii="Tahoma" w:eastAsia="PMingLiU" w:hAnsi="Tahoma" w:cs="Tahoma"/>
          <w:caps/>
          <w:color w:val="FA6500"/>
          <w:sz w:val="22"/>
          <w:vertAlign w:val="superscript"/>
        </w:rPr>
        <w:t>72</w:t>
      </w:r>
      <w:r w:rsidRPr="00274FEF">
        <w:rPr>
          <w:rFonts w:ascii="Tahoma" w:eastAsia="PMingLiU" w:hAnsi="Tahoma" w:cs="Tahoma"/>
          <w:caps/>
          <w:color w:val="FA6500"/>
          <w:sz w:val="22"/>
        </w:rPr>
        <w:t xml:space="preserve"> </w:t>
      </w:r>
      <w:r w:rsidRPr="00DA53AD">
        <w:rPr>
          <w:rFonts w:ascii="Tahoma" w:eastAsia="PMingLiU" w:hAnsi="Tahoma" w:cs="Tahoma"/>
          <w:color w:val="FA6500"/>
          <w:sz w:val="22"/>
        </w:rPr>
        <w:t xml:space="preserve">SharePoint Server </w:t>
      </w:r>
      <w:bookmarkEnd w:id="1356"/>
      <w:r w:rsidRPr="00DA53AD">
        <w:rPr>
          <w:rFonts w:ascii="Tahoma" w:eastAsia="PMingLiU" w:hAnsi="Tahoma" w:cs="Tahoma"/>
          <w:color w:val="FA6500"/>
          <w:sz w:val="22"/>
        </w:rPr>
        <w:t>2013</w:t>
      </w:r>
      <w:bookmarkEnd w:id="1357"/>
      <w:r w:rsidRPr="00DA53AD">
        <w:rPr>
          <w:rFonts w:ascii="Tahoma" w:eastAsia="PMingLiU" w:hAnsi="Tahoma" w:cs="Tahoma"/>
          <w:color w:val="FA6500"/>
          <w:sz w:val="22"/>
        </w:rPr>
        <w:t xml:space="preserve"> </w:t>
      </w:r>
    </w:p>
    <w:bookmarkEnd w:id="1358"/>
    <w:bookmarkEnd w:id="1359"/>
    <w:bookmarkEnd w:id="1360"/>
    <w:bookmarkEnd w:id="1361"/>
    <w:p w:rsidR="002F7FB8" w:rsidRPr="00DA53AD" w:rsidRDefault="002F7FB8" w:rsidP="002F7FB8">
      <w:pPr>
        <w:ind w:left="720"/>
        <w:rPr>
          <w:rFonts w:eastAsia="PMingLiU" w:cs="Tahoma"/>
        </w:rPr>
      </w:pPr>
    </w:p>
    <w:p w:rsidR="002F7FB8" w:rsidRPr="00DA53AD" w:rsidRDefault="002F7FB8" w:rsidP="002F7FB8">
      <w:pPr>
        <w:ind w:left="720"/>
        <w:rPr>
          <w:rFonts w:eastAsia="PMingLiU" w:cs="Tahoma"/>
        </w:rPr>
      </w:pPr>
      <w:r w:rsidRPr="00DA53AD">
        <w:rPr>
          <w:rFonts w:eastAsia="PMingLiU" w:cs="Tahoma"/>
          <w:color w:val="000000"/>
          <w:szCs w:val="18"/>
        </w:rPr>
        <w:t xml:space="preserve">SharePoint Server 2013 </w:t>
      </w:r>
      <w:r w:rsidRPr="00DA53AD">
        <w:rPr>
          <w:rFonts w:eastAsia="PMingLiU" w:cs="Tahoma"/>
          <w:color w:val="000000"/>
          <w:szCs w:val="18"/>
        </w:rPr>
        <w:t>是</w:t>
      </w:r>
      <w:r w:rsidRPr="00DA53AD">
        <w:rPr>
          <w:rFonts w:eastAsia="PMingLiU" w:cs="Tahoma"/>
          <w:color w:val="000000"/>
          <w:szCs w:val="18"/>
        </w:rPr>
        <w:t xml:space="preserve"> SharePoint Server </w:t>
      </w:r>
      <w:r w:rsidRPr="00DA53AD">
        <w:rPr>
          <w:rFonts w:eastAsia="PMingLiU" w:cs="Tahoma"/>
          <w:color w:val="000000"/>
          <w:szCs w:val="18"/>
        </w:rPr>
        <w:t>的最新版本。</w:t>
      </w:r>
    </w:p>
    <w:p w:rsidR="002F7FB8" w:rsidRPr="00DA53AD" w:rsidRDefault="002F7FB8" w:rsidP="002F7FB8">
      <w:pPr>
        <w:ind w:left="720"/>
        <w:rPr>
          <w:rFonts w:eastAsia="PMingLiU" w:cs="Tahoma"/>
        </w:rPr>
      </w:pPr>
    </w:p>
    <w:p w:rsidR="002F7FB8" w:rsidRPr="00DA53AD" w:rsidRDefault="002F7FB8" w:rsidP="007B699C">
      <w:pPr>
        <w:spacing w:after="60"/>
        <w:ind w:left="720"/>
        <w:rPr>
          <w:rFonts w:eastAsia="PMingLiU" w:cs="Tahoma"/>
        </w:rPr>
      </w:pPr>
      <w:r w:rsidRPr="00DA53AD">
        <w:rPr>
          <w:rFonts w:eastAsia="PMingLiU" w:cs="Tahoma"/>
          <w:b/>
          <w:color w:val="000000"/>
          <w:szCs w:val="18"/>
        </w:rPr>
        <w:t>SharePoint Server 2010 for Internet Sites Enterprise</w:t>
      </w:r>
      <w:r w:rsidRPr="00DA53AD">
        <w:rPr>
          <w:rFonts w:eastAsia="PMingLiU" w:cs="Tahoma"/>
          <w:b/>
          <w:color w:val="000000"/>
          <w:szCs w:val="18"/>
        </w:rPr>
        <w:t>、</w:t>
      </w:r>
      <w:r w:rsidRPr="00DA53AD">
        <w:rPr>
          <w:rFonts w:eastAsia="PMingLiU" w:cs="Tahoma"/>
          <w:b/>
          <w:color w:val="000000"/>
          <w:szCs w:val="18"/>
        </w:rPr>
        <w:t>SharePoint Server 2010 for Internet Sites Standard</w:t>
      </w:r>
      <w:r w:rsidRPr="00DA53AD">
        <w:rPr>
          <w:rFonts w:eastAsia="PMingLiU" w:cs="Tahoma"/>
          <w:b/>
          <w:color w:val="000000"/>
          <w:szCs w:val="18"/>
        </w:rPr>
        <w:t>、</w:t>
      </w:r>
      <w:r w:rsidRPr="00DA53AD">
        <w:rPr>
          <w:rFonts w:eastAsia="PMingLiU" w:cs="Tahoma"/>
          <w:b/>
          <w:color w:val="000000"/>
          <w:szCs w:val="18"/>
        </w:rPr>
        <w:t xml:space="preserve">FAST Search Server 2010 for SharePoint Server </w:t>
      </w:r>
      <w:r w:rsidRPr="00DA53AD">
        <w:rPr>
          <w:rFonts w:eastAsia="PMingLiU" w:cs="Tahoma"/>
          <w:b/>
          <w:color w:val="000000"/>
          <w:szCs w:val="18"/>
        </w:rPr>
        <w:t>客戶、</w:t>
      </w:r>
      <w:r w:rsidRPr="00DA53AD">
        <w:rPr>
          <w:rFonts w:eastAsia="PMingLiU" w:cs="Tahoma"/>
          <w:b/>
          <w:color w:val="000000"/>
          <w:szCs w:val="18"/>
        </w:rPr>
        <w:t xml:space="preserve">Search Server 2010 </w:t>
      </w:r>
      <w:r w:rsidR="006A51E8">
        <w:rPr>
          <w:rFonts w:eastAsia="PMingLiU" w:cs="Tahoma"/>
          <w:b/>
          <w:color w:val="000000"/>
          <w:szCs w:val="18"/>
        </w:rPr>
        <w:br/>
      </w:r>
      <w:r w:rsidRPr="00DA53AD">
        <w:rPr>
          <w:rFonts w:eastAsia="PMingLiU" w:cs="Tahoma"/>
          <w:b/>
          <w:color w:val="000000"/>
          <w:szCs w:val="18"/>
        </w:rPr>
        <w:t>的使用權之授與</w:t>
      </w:r>
    </w:p>
    <w:p w:rsidR="002F7FB8" w:rsidRPr="00DA53AD" w:rsidRDefault="00CD0D74" w:rsidP="002F7FB8">
      <w:pPr>
        <w:ind w:left="720"/>
        <w:rPr>
          <w:rFonts w:eastAsia="PMingLiU" w:cs="Tahoma"/>
        </w:rPr>
      </w:pPr>
      <w:r w:rsidRPr="00DA53AD">
        <w:rPr>
          <w:rFonts w:eastAsia="PMingLiU" w:cs="Tahoma"/>
          <w:color w:val="000000"/>
          <w:szCs w:val="18"/>
        </w:rPr>
        <w:t xml:space="preserve">2010 </w:t>
      </w:r>
      <w:r w:rsidRPr="00DA53AD">
        <w:rPr>
          <w:rFonts w:eastAsia="PMingLiU" w:cs="Tahoma"/>
          <w:color w:val="000000"/>
          <w:szCs w:val="18"/>
        </w:rPr>
        <w:t>版</w:t>
      </w:r>
      <w:r w:rsidRPr="00DA53AD">
        <w:rPr>
          <w:rFonts w:eastAsia="PMingLiU" w:cs="Tahoma"/>
          <w:color w:val="000000"/>
          <w:szCs w:val="18"/>
        </w:rPr>
        <w:t xml:space="preserve"> SharePoint Server for Internet Sites Enterprise </w:t>
      </w:r>
      <w:r w:rsidRPr="00DA53AD">
        <w:rPr>
          <w:rFonts w:eastAsia="PMingLiU" w:cs="Tahoma"/>
          <w:color w:val="000000"/>
          <w:szCs w:val="18"/>
        </w:rPr>
        <w:t>和</w:t>
      </w:r>
      <w:r w:rsidRPr="00DA53AD">
        <w:rPr>
          <w:rFonts w:eastAsia="PMingLiU" w:cs="Tahoma"/>
          <w:color w:val="000000"/>
          <w:szCs w:val="18"/>
        </w:rPr>
        <w:t xml:space="preserve"> SharePoint Server for Internet Sites Standard</w:t>
      </w:r>
      <w:r w:rsidRPr="00DA53AD">
        <w:rPr>
          <w:rFonts w:eastAsia="PMingLiU" w:cs="Tahoma"/>
          <w:color w:val="000000"/>
          <w:szCs w:val="18"/>
        </w:rPr>
        <w:t>、</w:t>
      </w:r>
      <w:r w:rsidRPr="00DA53AD">
        <w:rPr>
          <w:rFonts w:eastAsia="PMingLiU" w:cs="Tahoma"/>
          <w:color w:val="000000"/>
          <w:szCs w:val="18"/>
        </w:rPr>
        <w:t xml:space="preserve">FAST Search Server for SharePoint Server </w:t>
      </w:r>
      <w:r w:rsidRPr="00DA53AD">
        <w:rPr>
          <w:rFonts w:eastAsia="PMingLiU" w:cs="Tahoma"/>
          <w:color w:val="000000"/>
          <w:szCs w:val="18"/>
        </w:rPr>
        <w:t>以及</w:t>
      </w:r>
      <w:r w:rsidRPr="00DA53AD">
        <w:rPr>
          <w:rFonts w:eastAsia="PMingLiU" w:cs="Tahoma"/>
          <w:color w:val="000000"/>
          <w:szCs w:val="18"/>
        </w:rPr>
        <w:t xml:space="preserve"> Search Server </w:t>
      </w:r>
      <w:r w:rsidRPr="00DA53AD">
        <w:rPr>
          <w:rFonts w:eastAsia="PMingLiU" w:cs="Tahoma"/>
          <w:color w:val="000000"/>
          <w:szCs w:val="18"/>
        </w:rPr>
        <w:t>是這些產品之最終版本。因此，自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w:t>
      </w:r>
      <w:r w:rsidR="00851F5D">
        <w:rPr>
          <w:rFonts w:eastAsia="PMingLiU" w:cs="Tahoma"/>
          <w:color w:val="000000"/>
          <w:szCs w:val="18"/>
        </w:rPr>
        <w:t>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日起，具備有效軟體保證範圍之</w:t>
      </w:r>
      <w:r w:rsidRPr="00DA53AD">
        <w:rPr>
          <w:rFonts w:eastAsia="PMingLiU" w:cs="Tahoma"/>
          <w:color w:val="000000"/>
          <w:szCs w:val="18"/>
        </w:rPr>
        <w:t xml:space="preserve"> SharePoint Server 2010 for Internet Sites Enterprise</w:t>
      </w:r>
      <w:r w:rsidRPr="00DA53AD">
        <w:rPr>
          <w:rFonts w:eastAsia="PMingLiU" w:cs="Tahoma"/>
          <w:color w:val="000000"/>
          <w:szCs w:val="18"/>
        </w:rPr>
        <w:t>、</w:t>
      </w:r>
      <w:r w:rsidRPr="00DA53AD">
        <w:rPr>
          <w:rFonts w:eastAsia="PMingLiU" w:cs="Tahoma"/>
          <w:color w:val="000000"/>
          <w:szCs w:val="18"/>
        </w:rPr>
        <w:t>SharePoint Server 2010 for Internet Sites Standard</w:t>
      </w:r>
      <w:r w:rsidRPr="00DA53AD">
        <w:rPr>
          <w:rFonts w:eastAsia="PMingLiU" w:cs="Tahoma"/>
          <w:color w:val="000000"/>
          <w:szCs w:val="18"/>
        </w:rPr>
        <w:t>、</w:t>
      </w:r>
      <w:r w:rsidRPr="00DA53AD">
        <w:rPr>
          <w:rFonts w:eastAsia="PMingLiU" w:cs="Tahoma"/>
          <w:color w:val="000000"/>
          <w:szCs w:val="18"/>
        </w:rPr>
        <w:t>FAST Search Server 2010 for SharePoint</w:t>
      </w:r>
      <w:r w:rsidRPr="00DA53AD">
        <w:rPr>
          <w:rFonts w:eastAsia="PMingLiU" w:cs="Tahoma"/>
          <w:color w:val="000000"/>
          <w:szCs w:val="18"/>
        </w:rPr>
        <w:t>、</w:t>
      </w:r>
      <w:r w:rsidRPr="00DA53AD">
        <w:rPr>
          <w:rFonts w:eastAsia="PMingLiU" w:cs="Tahoma"/>
          <w:color w:val="000000"/>
          <w:szCs w:val="18"/>
        </w:rPr>
        <w:t xml:space="preserve">Search Server 2010 </w:t>
      </w:r>
      <w:r w:rsidRPr="00DA53AD">
        <w:rPr>
          <w:rFonts w:eastAsia="PMingLiU" w:cs="Tahoma"/>
          <w:color w:val="000000"/>
          <w:szCs w:val="18"/>
        </w:rPr>
        <w:t>之使用權的客戶，有資格享有下列使用權之授與。</w:t>
      </w:r>
    </w:p>
    <w:p w:rsidR="002F7FB8" w:rsidRPr="00DA53AD"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780"/>
      </w:tblGrid>
      <w:tr w:rsidR="002F7FB8" w:rsidRPr="00DA53AD" w:rsidTr="00851F5D">
        <w:trPr>
          <w:trHeight w:val="332"/>
        </w:trPr>
        <w:tc>
          <w:tcPr>
            <w:tcW w:w="4500" w:type="dxa"/>
            <w:shd w:val="clear" w:color="auto" w:fill="FABF8F"/>
          </w:tcPr>
          <w:p w:rsidR="002F7FB8" w:rsidRPr="00DA53AD" w:rsidRDefault="002F7FB8" w:rsidP="007E466C">
            <w:pPr>
              <w:keepNext/>
              <w:keepLines/>
              <w:spacing w:before="60" w:after="60"/>
              <w:rPr>
                <w:rFonts w:eastAsia="PMingLiU" w:cs="Tahoma"/>
                <w:b/>
                <w:color w:val="000000"/>
                <w:szCs w:val="18"/>
              </w:rPr>
            </w:pPr>
            <w:r w:rsidRPr="00DA53AD">
              <w:rPr>
                <w:rFonts w:eastAsia="PMingLiU" w:cs="Tahoma"/>
                <w:b/>
                <w:color w:val="000000"/>
                <w:szCs w:val="18"/>
              </w:rPr>
              <w:t>合格使用權</w:t>
            </w:r>
          </w:p>
        </w:tc>
        <w:tc>
          <w:tcPr>
            <w:tcW w:w="3780" w:type="dxa"/>
            <w:shd w:val="clear" w:color="auto" w:fill="FABF8F"/>
          </w:tcPr>
          <w:p w:rsidR="002F7FB8" w:rsidRPr="00DA53AD" w:rsidRDefault="002F7FB8" w:rsidP="007E466C">
            <w:pPr>
              <w:keepNext/>
              <w:keepLines/>
              <w:spacing w:before="60" w:after="60"/>
              <w:rPr>
                <w:rFonts w:eastAsia="PMingLiU" w:cs="Tahoma"/>
                <w:b/>
                <w:color w:val="000000"/>
                <w:szCs w:val="18"/>
              </w:rPr>
            </w:pPr>
            <w:r w:rsidRPr="00DA53AD">
              <w:rPr>
                <w:rFonts w:eastAsia="PMingLiU" w:cs="Tahoma"/>
                <w:b/>
                <w:color w:val="000000"/>
                <w:szCs w:val="18"/>
              </w:rPr>
              <w:t>免費使用權及利益</w:t>
            </w:r>
          </w:p>
        </w:tc>
      </w:tr>
      <w:tr w:rsidR="00CD0D74" w:rsidRPr="00DA53AD" w:rsidTr="00851F5D">
        <w:trPr>
          <w:trHeight w:val="70"/>
        </w:trPr>
        <w:tc>
          <w:tcPr>
            <w:tcW w:w="450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SharePoint Server 2010 for Internet Sites Enterprise </w:t>
            </w:r>
            <w:r w:rsidRPr="00DA53AD">
              <w:rPr>
                <w:rFonts w:eastAsia="PMingLiU" w:cs="Tahoma"/>
                <w:color w:val="000000"/>
                <w:szCs w:val="18"/>
              </w:rPr>
              <w:t>使用權</w:t>
            </w:r>
          </w:p>
        </w:tc>
        <w:tc>
          <w:tcPr>
            <w:tcW w:w="378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一份</w:t>
            </w:r>
            <w:r w:rsidRPr="00DA53AD">
              <w:rPr>
                <w:rFonts w:eastAsia="PMingLiU" w:cs="Tahoma"/>
                <w:color w:val="000000"/>
                <w:szCs w:val="18"/>
              </w:rPr>
              <w:t xml:space="preserve"> SharePoint Server 2013 </w:t>
            </w:r>
            <w:r w:rsidRPr="00DA53AD">
              <w:rPr>
                <w:rFonts w:eastAsia="PMingLiU" w:cs="Tahoma"/>
                <w:color w:val="000000"/>
                <w:szCs w:val="18"/>
              </w:rPr>
              <w:t>使用權</w:t>
            </w:r>
          </w:p>
        </w:tc>
      </w:tr>
      <w:tr w:rsidR="00CD0D74" w:rsidRPr="00DA53AD" w:rsidTr="00851F5D">
        <w:trPr>
          <w:trHeight w:val="152"/>
        </w:trPr>
        <w:tc>
          <w:tcPr>
            <w:tcW w:w="450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SharePoint Server 2010 for Internet Sites Standard </w:t>
            </w:r>
            <w:r w:rsidR="00851F5D">
              <w:rPr>
                <w:rFonts w:eastAsia="PMingLiU" w:cs="Tahoma"/>
                <w:color w:val="000000"/>
                <w:szCs w:val="18"/>
              </w:rPr>
              <w:br/>
            </w:r>
            <w:r w:rsidRPr="00DA53AD">
              <w:rPr>
                <w:rFonts w:eastAsia="PMingLiU" w:cs="Tahoma"/>
                <w:color w:val="000000"/>
                <w:szCs w:val="18"/>
              </w:rPr>
              <w:t>使用權</w:t>
            </w:r>
          </w:p>
        </w:tc>
        <w:tc>
          <w:tcPr>
            <w:tcW w:w="378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一份</w:t>
            </w:r>
            <w:r w:rsidRPr="00DA53AD">
              <w:rPr>
                <w:rFonts w:eastAsia="PMingLiU" w:cs="Tahoma"/>
                <w:color w:val="000000"/>
                <w:szCs w:val="18"/>
              </w:rPr>
              <w:t xml:space="preserve"> SharePoint Server 2013 </w:t>
            </w:r>
            <w:r w:rsidRPr="00DA53AD">
              <w:rPr>
                <w:rFonts w:eastAsia="PMingLiU" w:cs="Tahoma"/>
                <w:color w:val="000000"/>
                <w:szCs w:val="18"/>
              </w:rPr>
              <w:t>使用權</w:t>
            </w:r>
          </w:p>
        </w:tc>
      </w:tr>
      <w:tr w:rsidR="00CD0D74" w:rsidRPr="00DA53AD" w:rsidTr="00851F5D">
        <w:trPr>
          <w:trHeight w:val="152"/>
        </w:trPr>
        <w:tc>
          <w:tcPr>
            <w:tcW w:w="450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FAST Search Server 2010 for SharePoint Server </w:t>
            </w:r>
            <w:r w:rsidRPr="00DA53AD">
              <w:rPr>
                <w:rFonts w:eastAsia="PMingLiU" w:cs="Tahoma"/>
                <w:color w:val="000000"/>
                <w:szCs w:val="18"/>
              </w:rPr>
              <w:t>使用權</w:t>
            </w:r>
          </w:p>
        </w:tc>
        <w:tc>
          <w:tcPr>
            <w:tcW w:w="378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一份</w:t>
            </w:r>
            <w:r w:rsidRPr="00DA53AD">
              <w:rPr>
                <w:rFonts w:eastAsia="PMingLiU" w:cs="Tahoma"/>
                <w:color w:val="000000"/>
                <w:szCs w:val="18"/>
              </w:rPr>
              <w:t xml:space="preserve"> SharePoint Server 2013 </w:t>
            </w:r>
            <w:r w:rsidRPr="00DA53AD">
              <w:rPr>
                <w:rFonts w:eastAsia="PMingLiU" w:cs="Tahoma"/>
                <w:color w:val="000000"/>
                <w:szCs w:val="18"/>
              </w:rPr>
              <w:t>使用權</w:t>
            </w:r>
          </w:p>
        </w:tc>
      </w:tr>
      <w:tr w:rsidR="00CD0D74" w:rsidRPr="00DA53AD" w:rsidTr="00851F5D">
        <w:trPr>
          <w:trHeight w:val="233"/>
        </w:trPr>
        <w:tc>
          <w:tcPr>
            <w:tcW w:w="4500" w:type="dxa"/>
            <w:shd w:val="clear" w:color="auto" w:fill="auto"/>
          </w:tcPr>
          <w:p w:rsidR="00CD0D74" w:rsidRPr="00DA53AD" w:rsidRDefault="00CD0D74" w:rsidP="00C066F9">
            <w:pPr>
              <w:keepNext/>
              <w:keepLines/>
              <w:rPr>
                <w:rFonts w:eastAsia="PMingLiU" w:cs="Tahoma"/>
                <w:color w:val="000000"/>
                <w:szCs w:val="18"/>
              </w:rPr>
            </w:pPr>
            <w:r w:rsidRPr="00DA53AD">
              <w:rPr>
                <w:rFonts w:eastAsia="PMingLiU" w:cs="Tahoma"/>
                <w:color w:val="000000"/>
                <w:szCs w:val="18"/>
              </w:rPr>
              <w:t>於</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12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日當日具備有效軟體保證之</w:t>
            </w:r>
            <w:r w:rsidRPr="00DA53AD">
              <w:rPr>
                <w:rFonts w:eastAsia="PMingLiU" w:cs="Tahoma"/>
                <w:color w:val="000000"/>
                <w:szCs w:val="18"/>
              </w:rPr>
              <w:t xml:space="preserve"> Search Server 2010 </w:t>
            </w:r>
            <w:r w:rsidRPr="00DA53AD">
              <w:rPr>
                <w:rFonts w:eastAsia="PMingLiU" w:cs="Tahoma"/>
                <w:color w:val="000000"/>
                <w:szCs w:val="18"/>
              </w:rPr>
              <w:t>使用權</w:t>
            </w:r>
          </w:p>
        </w:tc>
        <w:tc>
          <w:tcPr>
            <w:tcW w:w="3780" w:type="dxa"/>
            <w:shd w:val="clear" w:color="auto" w:fill="auto"/>
          </w:tcPr>
          <w:p w:rsidR="00CD0D74" w:rsidRPr="00DA53AD" w:rsidRDefault="00CD0D74" w:rsidP="00C066F9">
            <w:pPr>
              <w:keepNext/>
              <w:keepLines/>
              <w:rPr>
                <w:rFonts w:eastAsia="PMingLiU" w:cs="Tahoma"/>
              </w:rPr>
            </w:pPr>
            <w:r w:rsidRPr="00DA53AD">
              <w:rPr>
                <w:rFonts w:eastAsia="PMingLiU" w:cs="Tahoma"/>
                <w:color w:val="000000"/>
                <w:szCs w:val="18"/>
              </w:rPr>
              <w:t>一份</w:t>
            </w:r>
            <w:r w:rsidRPr="00DA53AD">
              <w:rPr>
                <w:rFonts w:eastAsia="PMingLiU" w:cs="Tahoma"/>
                <w:color w:val="000000"/>
                <w:szCs w:val="18"/>
              </w:rPr>
              <w:t xml:space="preserve"> SharePoint Server 2013 </w:t>
            </w:r>
            <w:r w:rsidRPr="00DA53AD">
              <w:rPr>
                <w:rFonts w:eastAsia="PMingLiU" w:cs="Tahoma"/>
                <w:color w:val="000000"/>
                <w:szCs w:val="18"/>
              </w:rPr>
              <w:t>使用權，</w:t>
            </w:r>
            <w:r w:rsidRPr="00DA53AD">
              <w:rPr>
                <w:rFonts w:eastAsia="PMingLiU" w:cs="Tahoma"/>
                <w:b/>
                <w:color w:val="000000"/>
                <w:szCs w:val="18"/>
              </w:rPr>
              <w:t>以及</w:t>
            </w:r>
          </w:p>
          <w:p w:rsidR="00CD0D74" w:rsidRPr="00851F5D" w:rsidRDefault="00CD0D74" w:rsidP="00C066F9">
            <w:pPr>
              <w:keepNext/>
              <w:keepLines/>
              <w:rPr>
                <w:rFonts w:eastAsia="PMingLiU" w:cs="Tahoma"/>
                <w:szCs w:val="18"/>
              </w:rPr>
            </w:pPr>
          </w:p>
          <w:p w:rsidR="00CD0D74" w:rsidRPr="00DA53AD" w:rsidRDefault="00CD0D74" w:rsidP="00851F5D">
            <w:pPr>
              <w:keepNext/>
              <w:keepLines/>
              <w:rPr>
                <w:rFonts w:eastAsia="PMingLiU" w:cs="Tahoma"/>
                <w:color w:val="000000"/>
                <w:szCs w:val="18"/>
              </w:rPr>
            </w:pPr>
            <w:r w:rsidRPr="00DA53AD">
              <w:rPr>
                <w:rFonts w:eastAsia="PMingLiU" w:cs="Tahoma"/>
                <w:color w:val="000000"/>
                <w:szCs w:val="18"/>
              </w:rPr>
              <w:t xml:space="preserve">100 </w:t>
            </w:r>
            <w:r w:rsidRPr="00DA53AD">
              <w:rPr>
                <w:rFonts w:eastAsia="PMingLiU" w:cs="Tahoma"/>
                <w:color w:val="000000"/>
                <w:szCs w:val="18"/>
              </w:rPr>
              <w:t>份</w:t>
            </w:r>
            <w:r w:rsidRPr="00DA53AD">
              <w:rPr>
                <w:rFonts w:eastAsia="PMingLiU" w:cs="Tahoma"/>
                <w:color w:val="000000"/>
                <w:szCs w:val="18"/>
              </w:rPr>
              <w:t xml:space="preserve"> SharePoint Server 2013 Standard</w:t>
            </w:r>
            <w:r w:rsidR="00851F5D">
              <w:rPr>
                <w:rFonts w:eastAsia="PMingLiU" w:cs="Tahoma"/>
                <w:color w:val="000000"/>
                <w:szCs w:val="18"/>
              </w:rPr>
              <w:t> </w:t>
            </w:r>
            <w:r w:rsidRPr="00DA53AD">
              <w:rPr>
                <w:rFonts w:eastAsia="PMingLiU" w:cs="Tahoma"/>
                <w:color w:val="000000"/>
                <w:szCs w:val="18"/>
              </w:rPr>
              <w:t>CAL</w:t>
            </w:r>
          </w:p>
        </w:tc>
      </w:tr>
    </w:tbl>
    <w:p w:rsidR="00851F5D" w:rsidRPr="00DA53AD" w:rsidRDefault="00851F5D" w:rsidP="00586FCE">
      <w:pPr>
        <w:rPr>
          <w:rFonts w:eastAsia="PMingLiU" w:cs="Tahoma"/>
        </w:rPr>
      </w:pPr>
    </w:p>
    <w:p w:rsidR="002F7FB8" w:rsidRPr="00DA53AD" w:rsidRDefault="002F7FB8" w:rsidP="002F7FB8">
      <w:pPr>
        <w:ind w:left="720"/>
        <w:rPr>
          <w:rFonts w:eastAsia="PMingLiU" w:cs="Tahoma"/>
          <w:lang w:eastAsia="zh-TW"/>
        </w:rPr>
      </w:pPr>
      <w:r w:rsidRPr="00DA53AD">
        <w:rPr>
          <w:rFonts w:eastAsia="PMingLiU" w:cs="Tahoma"/>
          <w:color w:val="000000"/>
          <w:szCs w:val="18"/>
          <w:lang w:eastAsia="zh-TW"/>
        </w:rPr>
        <w:t>下列條款及條件適用於以上使用權之授與。</w:t>
      </w:r>
    </w:p>
    <w:p w:rsidR="002F7FB8" w:rsidRPr="00DA53AD" w:rsidRDefault="002F7FB8" w:rsidP="002F7FB8">
      <w:pPr>
        <w:ind w:left="720"/>
        <w:rPr>
          <w:rFonts w:eastAsia="PMingLiU" w:cs="Tahoma"/>
          <w:lang w:eastAsia="zh-TW"/>
        </w:rPr>
      </w:pPr>
    </w:p>
    <w:p w:rsidR="002F7FB8" w:rsidRPr="00DA53AD" w:rsidRDefault="002F7FB8" w:rsidP="00EE3CF0">
      <w:pPr>
        <w:numPr>
          <w:ilvl w:val="0"/>
          <w:numId w:val="100"/>
        </w:numPr>
        <w:spacing w:after="60"/>
        <w:ind w:left="1440"/>
        <w:rPr>
          <w:rFonts w:eastAsia="PMingLiU" w:cs="Tahoma"/>
          <w:lang w:eastAsia="zh-TW"/>
        </w:rPr>
      </w:pPr>
      <w:r w:rsidRPr="00DA53AD">
        <w:rPr>
          <w:rFonts w:eastAsia="PMingLiU" w:cs="Tahoma"/>
          <w:bCs/>
          <w:color w:val="000000"/>
          <w:szCs w:val="18"/>
          <w:u w:val="single"/>
          <w:lang w:eastAsia="zh-TW"/>
        </w:rPr>
        <w:t>移轉路徑</w:t>
      </w:r>
      <w:r w:rsidRPr="00851F5D">
        <w:rPr>
          <w:rFonts w:eastAsia="PMingLiU" w:cs="Tahoma"/>
          <w:color w:val="000000"/>
          <w:szCs w:val="18"/>
          <w:lang w:eastAsia="zh-TW"/>
        </w:rPr>
        <w:t>：</w:t>
      </w:r>
      <w:r w:rsidRPr="00DA53AD">
        <w:rPr>
          <w:rFonts w:eastAsia="PMingLiU" w:cs="Tahoma"/>
          <w:color w:val="000000"/>
          <w:szCs w:val="18"/>
          <w:lang w:eastAsia="zh-TW"/>
        </w:rPr>
        <w:t>自</w:t>
      </w:r>
      <w:r w:rsidRPr="00DA53AD">
        <w:rPr>
          <w:rFonts w:eastAsia="PMingLiU" w:cs="Tahoma"/>
          <w:color w:val="000000"/>
          <w:szCs w:val="18"/>
          <w:lang w:eastAsia="zh-TW"/>
        </w:rPr>
        <w:t xml:space="preserve"> 2012 </w:t>
      </w:r>
      <w:r w:rsidRPr="00DA53AD">
        <w:rPr>
          <w:rFonts w:eastAsia="PMingLiU" w:cs="Tahoma"/>
          <w:color w:val="000000"/>
          <w:szCs w:val="18"/>
          <w:lang w:eastAsia="zh-TW"/>
        </w:rPr>
        <w:t>年</w:t>
      </w:r>
      <w:r w:rsidRPr="00DA53AD">
        <w:rPr>
          <w:rFonts w:eastAsia="PMingLiU" w:cs="Tahoma"/>
          <w:color w:val="000000"/>
          <w:szCs w:val="18"/>
          <w:lang w:eastAsia="zh-TW"/>
        </w:rPr>
        <w:t xml:space="preserve"> 12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日起至</w:t>
      </w:r>
      <w:r w:rsidRPr="00DA53AD">
        <w:rPr>
          <w:rFonts w:eastAsia="PMingLiU" w:cs="Tahoma"/>
          <w:color w:val="000000"/>
          <w:szCs w:val="18"/>
          <w:lang w:eastAsia="zh-TW"/>
        </w:rPr>
        <w:t xml:space="preserve"> SharePoint Server 2013 </w:t>
      </w:r>
      <w:r w:rsidRPr="00DA53AD">
        <w:rPr>
          <w:rFonts w:eastAsia="PMingLiU" w:cs="Tahoma"/>
          <w:color w:val="000000"/>
          <w:szCs w:val="18"/>
          <w:lang w:eastAsia="zh-TW"/>
        </w:rPr>
        <w:t>發行為止，具備特定之合格使用權之有效軟體保證範圍的客戶，有資格依據免費使用權升級為</w:t>
      </w:r>
      <w:r w:rsidRPr="00DA53AD">
        <w:rPr>
          <w:rFonts w:eastAsia="PMingLiU" w:cs="Tahoma"/>
          <w:color w:val="000000"/>
          <w:szCs w:val="18"/>
          <w:lang w:eastAsia="zh-TW"/>
        </w:rPr>
        <w:t xml:space="preserve"> SharePoint 2013 </w:t>
      </w:r>
      <w:r w:rsidRPr="00DA53AD">
        <w:rPr>
          <w:rFonts w:eastAsia="PMingLiU" w:cs="Tahoma"/>
          <w:color w:val="000000"/>
          <w:szCs w:val="18"/>
          <w:lang w:eastAsia="zh-TW"/>
        </w:rPr>
        <w:t>軟體並使用它替代對應的</w:t>
      </w:r>
      <w:r w:rsidRPr="00DA53AD">
        <w:rPr>
          <w:rFonts w:eastAsia="PMingLiU" w:cs="Tahoma"/>
          <w:color w:val="000000"/>
          <w:szCs w:val="18"/>
          <w:lang w:eastAsia="zh-TW"/>
        </w:rPr>
        <w:t xml:space="preserve"> 2010 </w:t>
      </w:r>
      <w:r w:rsidRPr="00DA53AD">
        <w:rPr>
          <w:rFonts w:eastAsia="PMingLiU" w:cs="Tahoma"/>
          <w:color w:val="000000"/>
          <w:szCs w:val="18"/>
          <w:lang w:eastAsia="zh-TW"/>
        </w:rPr>
        <w:t>軟體之授權拷貝。</w:t>
      </w:r>
    </w:p>
    <w:p w:rsidR="002F7FB8" w:rsidRPr="00DA53AD" w:rsidRDefault="002F7FB8" w:rsidP="00EE3CF0">
      <w:pPr>
        <w:numPr>
          <w:ilvl w:val="0"/>
          <w:numId w:val="100"/>
        </w:numPr>
        <w:spacing w:after="60"/>
        <w:ind w:left="1440"/>
        <w:rPr>
          <w:rFonts w:eastAsia="PMingLiU" w:cs="Tahoma"/>
          <w:lang w:eastAsia="zh-TW"/>
        </w:rPr>
      </w:pPr>
      <w:r w:rsidRPr="00DA53AD">
        <w:rPr>
          <w:rFonts w:eastAsia="PMingLiU" w:cs="Tahoma"/>
          <w:color w:val="000000"/>
          <w:szCs w:val="18"/>
          <w:u w:val="single"/>
          <w:lang w:eastAsia="zh-TW"/>
        </w:rPr>
        <w:t>使用權利</w:t>
      </w:r>
      <w:r w:rsidRPr="00DA53AD">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2F7FB8" w:rsidRPr="00DA53AD" w:rsidRDefault="002F7FB8" w:rsidP="007B699C">
      <w:pPr>
        <w:numPr>
          <w:ilvl w:val="0"/>
          <w:numId w:val="8"/>
        </w:numPr>
        <w:spacing w:after="60"/>
        <w:ind w:left="1440"/>
        <w:rPr>
          <w:rFonts w:eastAsia="PMingLiU" w:cs="Tahoma"/>
          <w:lang w:eastAsia="zh-TW"/>
        </w:rPr>
      </w:pPr>
      <w:r w:rsidRPr="00DA53AD">
        <w:rPr>
          <w:rFonts w:eastAsia="PMingLiU" w:cs="Tahoma"/>
          <w:color w:val="000000"/>
          <w:szCs w:val="18"/>
          <w:u w:val="single"/>
          <w:lang w:eastAsia="zh-TW"/>
        </w:rPr>
        <w:t>使用權及軟體保證</w:t>
      </w:r>
      <w:r w:rsidRPr="00DA53AD">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rsidR="002F7FB8" w:rsidRPr="00DA53AD" w:rsidRDefault="002F7FB8" w:rsidP="00EE3CF0">
      <w:pPr>
        <w:numPr>
          <w:ilvl w:val="0"/>
          <w:numId w:val="101"/>
        </w:numPr>
        <w:spacing w:after="60"/>
        <w:ind w:left="1440"/>
        <w:rPr>
          <w:rFonts w:eastAsia="PMingLiU" w:cs="Tahoma"/>
        </w:rPr>
      </w:pPr>
      <w:r w:rsidRPr="00DA53AD">
        <w:rPr>
          <w:rFonts w:eastAsia="PMingLiU" w:cs="Tahoma"/>
          <w:color w:val="000000"/>
          <w:szCs w:val="18"/>
          <w:u w:val="single"/>
        </w:rPr>
        <w:lastRenderedPageBreak/>
        <w:t>校正</w:t>
      </w:r>
      <w:r w:rsidRPr="00DA53AD">
        <w:rPr>
          <w:rFonts w:eastAsia="PMingLiU" w:cs="Tahoma"/>
          <w:b/>
          <w:color w:val="000000"/>
          <w:szCs w:val="18"/>
        </w:rPr>
        <w:t>。</w:t>
      </w:r>
      <w:r w:rsidRPr="00DA53AD">
        <w:rPr>
          <w:rFonts w:eastAsia="PMingLiU" w:cs="Tahoma"/>
          <w:color w:val="000000"/>
          <w:szCs w:val="18"/>
        </w:rPr>
        <w:t>如上所述，針對有資格取得這些免費使用權及權利的</w:t>
      </w:r>
      <w:r w:rsidRPr="00DA53AD">
        <w:rPr>
          <w:rFonts w:eastAsia="PMingLiU" w:cs="Tahoma"/>
          <w:color w:val="000000"/>
          <w:szCs w:val="18"/>
        </w:rPr>
        <w:t xml:space="preserve"> Enterprise </w:t>
      </w:r>
      <w:r w:rsidRPr="00DA53AD">
        <w:rPr>
          <w:rFonts w:eastAsia="PMingLiU" w:cs="Tahoma"/>
          <w:color w:val="000000"/>
          <w:szCs w:val="18"/>
        </w:rPr>
        <w:t>合約客戶，視同客戶之年度校正程序而取得之</w:t>
      </w:r>
      <w:r w:rsidRPr="00DA53AD">
        <w:rPr>
          <w:rFonts w:eastAsia="PMingLiU" w:cs="Tahoma"/>
          <w:color w:val="000000"/>
          <w:szCs w:val="18"/>
        </w:rPr>
        <w:t xml:space="preserve"> SharePoint Server 2010 for Internet Sites Enterprise</w:t>
      </w:r>
      <w:r w:rsidRPr="00DA53AD">
        <w:rPr>
          <w:rFonts w:eastAsia="PMingLiU" w:cs="Tahoma"/>
          <w:color w:val="000000"/>
          <w:szCs w:val="18"/>
        </w:rPr>
        <w:t>、</w:t>
      </w:r>
      <w:r w:rsidRPr="00DA53AD">
        <w:rPr>
          <w:rFonts w:eastAsia="PMingLiU" w:cs="Tahoma"/>
          <w:color w:val="000000"/>
          <w:szCs w:val="18"/>
        </w:rPr>
        <w:t>SharePoint Server 2010 for Internet Sites Standard</w:t>
      </w:r>
      <w:r w:rsidRPr="00DA53AD">
        <w:rPr>
          <w:rFonts w:eastAsia="PMingLiU" w:cs="Tahoma"/>
          <w:color w:val="000000"/>
          <w:szCs w:val="20"/>
        </w:rPr>
        <w:t xml:space="preserve"> </w:t>
      </w:r>
      <w:r w:rsidRPr="00DA53AD">
        <w:rPr>
          <w:rFonts w:eastAsia="PMingLiU" w:cs="Tahoma"/>
          <w:color w:val="000000"/>
          <w:szCs w:val="20"/>
        </w:rPr>
        <w:t>和</w:t>
      </w:r>
      <w:r w:rsidRPr="00DA53AD">
        <w:rPr>
          <w:rFonts w:eastAsia="PMingLiU" w:cs="Tahoma"/>
          <w:color w:val="000000"/>
          <w:szCs w:val="20"/>
        </w:rPr>
        <w:t xml:space="preserve"> FAST Search Server 2010 for SharePoint Server</w:t>
      </w:r>
      <w:r w:rsidR="007B012F" w:rsidRPr="00DA53AD">
        <w:rPr>
          <w:rFonts w:eastAsia="PMingLiU" w:cs="Tahoma"/>
          <w:color w:val="000000"/>
          <w:szCs w:val="20"/>
        </w:rPr>
        <w:t xml:space="preserve"> </w:t>
      </w:r>
      <w:r w:rsidRPr="00DA53AD">
        <w:rPr>
          <w:rFonts w:eastAsia="PMingLiU" w:cs="Tahoma"/>
          <w:color w:val="000000"/>
          <w:szCs w:val="18"/>
        </w:rPr>
        <w:t>之使用權也是合格使用權。</w:t>
      </w:r>
    </w:p>
    <w:p w:rsidR="002F7FB8" w:rsidRPr="006A51E8" w:rsidRDefault="002F7FB8" w:rsidP="00EE3CF0">
      <w:pPr>
        <w:numPr>
          <w:ilvl w:val="0"/>
          <w:numId w:val="101"/>
        </w:numPr>
        <w:spacing w:after="60"/>
        <w:ind w:left="1440"/>
        <w:rPr>
          <w:rFonts w:eastAsia="PMingLiU" w:cs="Tahoma"/>
          <w:lang w:eastAsia="zh-TW"/>
        </w:rPr>
      </w:pPr>
      <w:r w:rsidRPr="00DA53AD">
        <w:rPr>
          <w:rFonts w:eastAsia="PMingLiU" w:cs="Tahoma"/>
          <w:color w:val="000000"/>
          <w:szCs w:val="18"/>
          <w:u w:val="single"/>
        </w:rPr>
        <w:t>訂閱合約</w:t>
      </w:r>
      <w:r w:rsidRPr="00851F5D">
        <w:rPr>
          <w:rFonts w:eastAsia="PMingLiU" w:cs="Tahoma"/>
          <w:color w:val="000000"/>
          <w:szCs w:val="18"/>
        </w:rPr>
        <w:t>。</w:t>
      </w:r>
      <w:r w:rsidRPr="00DA53AD">
        <w:rPr>
          <w:rFonts w:eastAsia="PMingLiU" w:cs="Tahoma"/>
          <w:color w:val="000000"/>
          <w:szCs w:val="18"/>
        </w:rPr>
        <w:t>針對</w:t>
      </w:r>
      <w:r w:rsidRPr="00DA53AD">
        <w:rPr>
          <w:rFonts w:eastAsia="PMingLiU" w:cs="Tahoma"/>
          <w:color w:val="000000"/>
          <w:szCs w:val="18"/>
        </w:rPr>
        <w:t xml:space="preserve"> Enterprise Subscription</w:t>
      </w:r>
      <w:r w:rsidRPr="00DA53AD">
        <w:rPr>
          <w:rFonts w:eastAsia="PMingLiU" w:cs="Tahoma"/>
          <w:color w:val="000000"/>
          <w:szCs w:val="18"/>
        </w:rPr>
        <w:t>、</w:t>
      </w:r>
      <w:r w:rsidRPr="00DA53AD">
        <w:rPr>
          <w:rFonts w:eastAsia="PMingLiU" w:cs="Tahoma"/>
          <w:szCs w:val="18"/>
        </w:rPr>
        <w:t>Open Value Subscription</w:t>
      </w:r>
      <w:r w:rsidRPr="00DA53AD">
        <w:rPr>
          <w:rFonts w:eastAsia="PMingLiU" w:cs="Tahoma"/>
          <w:szCs w:val="18"/>
        </w:rPr>
        <w:t>、</w:t>
      </w:r>
      <w:r w:rsidRPr="00DA53AD">
        <w:rPr>
          <w:rFonts w:eastAsia="PMingLiU" w:cs="Tahoma"/>
          <w:szCs w:val="18"/>
        </w:rPr>
        <w:t xml:space="preserve">Campus </w:t>
      </w:r>
      <w:r w:rsidRPr="00DA53AD">
        <w:rPr>
          <w:rFonts w:eastAsia="PMingLiU" w:cs="Tahoma"/>
          <w:szCs w:val="18"/>
        </w:rPr>
        <w:t>及</w:t>
      </w:r>
      <w:r w:rsidRPr="00DA53AD">
        <w:rPr>
          <w:rFonts w:eastAsia="PMingLiU" w:cs="Tahoma"/>
          <w:szCs w:val="18"/>
        </w:rPr>
        <w:t xml:space="preserve"> School</w:t>
      </w:r>
      <w:r w:rsidRPr="00DA53AD">
        <w:rPr>
          <w:rFonts w:eastAsia="PMingLiU" w:cs="Tahoma"/>
          <w:szCs w:val="18"/>
        </w:rPr>
        <w:t>、</w:t>
      </w:r>
      <w:r w:rsidRPr="00DA53AD">
        <w:rPr>
          <w:rFonts w:eastAsia="PMingLiU" w:cs="Tahoma"/>
          <w:szCs w:val="18"/>
        </w:rPr>
        <w:t xml:space="preserve">Enrollment for Education Solutions </w:t>
      </w:r>
      <w:r w:rsidRPr="00DA53AD">
        <w:rPr>
          <w:rFonts w:eastAsia="PMingLiU" w:cs="Tahoma"/>
          <w:szCs w:val="18"/>
        </w:rPr>
        <w:t>和</w:t>
      </w:r>
      <w:r w:rsidRPr="00DA53AD">
        <w:rPr>
          <w:rFonts w:eastAsia="PMingLiU" w:cs="Tahoma"/>
          <w:szCs w:val="18"/>
        </w:rPr>
        <w:t xml:space="preserve"> Open Value Subscription—</w:t>
      </w:r>
      <w:r w:rsidRPr="00DA53AD">
        <w:rPr>
          <w:rFonts w:eastAsia="PMingLiU" w:cs="Tahoma"/>
          <w:szCs w:val="18"/>
        </w:rPr>
        <w:t>教育解決方案，依相同的條件</w:t>
      </w:r>
      <w:r w:rsidRPr="00DA53AD">
        <w:rPr>
          <w:rFonts w:eastAsia="PMingLiU" w:cs="Tahoma"/>
          <w:color w:val="000000"/>
          <w:szCs w:val="18"/>
        </w:rPr>
        <w:t>暫時授與相同的權利，直到其目前的</w:t>
      </w:r>
      <w:r w:rsidRPr="00DA53AD">
        <w:rPr>
          <w:rFonts w:eastAsia="PMingLiU" w:cs="Tahoma"/>
          <w:color w:val="000000"/>
          <w:szCs w:val="18"/>
        </w:rPr>
        <w:t xml:space="preserve"> Enrollment </w:t>
      </w:r>
      <w:r w:rsidRPr="00DA53AD">
        <w:rPr>
          <w:rFonts w:eastAsia="PMingLiU" w:cs="Tahoma"/>
          <w:color w:val="000000"/>
          <w:szCs w:val="18"/>
        </w:rPr>
        <w:t>有效期限結束為止</w:t>
      </w:r>
      <w:r w:rsidRPr="00DA53AD">
        <w:rPr>
          <w:rFonts w:eastAsia="PMingLiU" w:cs="Tahoma"/>
          <w:color w:val="000000"/>
          <w:szCs w:val="18"/>
        </w:rPr>
        <w:t xml:space="preserve"> (</w:t>
      </w:r>
      <w:r w:rsidRPr="00DA53AD">
        <w:rPr>
          <w:rFonts w:eastAsia="PMingLiU" w:cs="Tahoma"/>
          <w:color w:val="000000"/>
          <w:szCs w:val="18"/>
        </w:rPr>
        <w:t>或若為</w:t>
      </w:r>
      <w:r w:rsidRPr="00DA53AD">
        <w:rPr>
          <w:rFonts w:eastAsia="PMingLiU" w:cs="Tahoma"/>
          <w:color w:val="000000"/>
          <w:szCs w:val="18"/>
        </w:rPr>
        <w:t xml:space="preserve"> Open Value</w:t>
      </w:r>
      <w:r w:rsidRPr="00DA53AD">
        <w:rPr>
          <w:rFonts w:eastAsia="PMingLiU" w:cs="Tahoma"/>
          <w:color w:val="000000"/>
          <w:szCs w:val="18"/>
        </w:rPr>
        <w:t>，則為合約期間結束為止</w:t>
      </w:r>
      <w:r w:rsidRPr="00DA53AD">
        <w:rPr>
          <w:rFonts w:eastAsia="PMingLiU" w:cs="Tahoma"/>
          <w:color w:val="000000"/>
          <w:szCs w:val="18"/>
        </w:rPr>
        <w:t>)</w:t>
      </w:r>
      <w:r w:rsidRPr="00DA53AD">
        <w:rPr>
          <w:rFonts w:eastAsia="PMingLiU" w:cs="Tahoma"/>
          <w:color w:val="000000"/>
          <w:szCs w:val="18"/>
        </w:rPr>
        <w:t>。</w:t>
      </w:r>
      <w:r w:rsidRPr="00DA53AD">
        <w:rPr>
          <w:rFonts w:eastAsia="PMingLiU" w:cs="Tahoma"/>
          <w:color w:val="000000"/>
          <w:szCs w:val="18"/>
          <w:lang w:eastAsia="zh-TW"/>
        </w:rPr>
        <w:t>客戶必須維護持續的訂閱範圍。這些權利只有執行買斷選項才會成為永久有效，且其仍受客戶之授權合約的所有條款及條件所拘束。</w:t>
      </w:r>
    </w:p>
    <w:p w:rsidR="006A51E8" w:rsidRPr="00DA53AD" w:rsidRDefault="006A51E8" w:rsidP="006A51E8">
      <w:pPr>
        <w:spacing w:after="60"/>
        <w:ind w:left="1440"/>
        <w:rPr>
          <w:rFonts w:eastAsia="PMingLiU" w:cs="Tahoma"/>
          <w:lang w:eastAsia="zh-TW"/>
        </w:rPr>
      </w:pPr>
    </w:p>
    <w:p w:rsidR="002F7FB8" w:rsidRPr="00DA53AD" w:rsidRDefault="002F7FB8" w:rsidP="00EE3CF0">
      <w:pPr>
        <w:numPr>
          <w:ilvl w:val="0"/>
          <w:numId w:val="102"/>
        </w:numPr>
        <w:spacing w:after="60"/>
        <w:ind w:left="1440"/>
        <w:rPr>
          <w:rFonts w:eastAsia="PMingLiU" w:cs="Tahoma"/>
        </w:rPr>
      </w:pPr>
      <w:r w:rsidRPr="00DA53AD">
        <w:rPr>
          <w:rFonts w:eastAsia="PMingLiU" w:cs="Tahoma"/>
          <w:szCs w:val="18"/>
          <w:u w:val="single"/>
        </w:rPr>
        <w:t xml:space="preserve">Campus </w:t>
      </w:r>
      <w:r w:rsidRPr="00DA53AD">
        <w:rPr>
          <w:rFonts w:eastAsia="PMingLiU" w:cs="Tahoma"/>
          <w:szCs w:val="18"/>
          <w:u w:val="single"/>
        </w:rPr>
        <w:t>和</w:t>
      </w:r>
      <w:r w:rsidRPr="00DA53AD">
        <w:rPr>
          <w:rFonts w:eastAsia="PMingLiU" w:cs="Tahoma"/>
          <w:szCs w:val="18"/>
          <w:u w:val="single"/>
        </w:rPr>
        <w:t xml:space="preserve"> School </w:t>
      </w:r>
      <w:r w:rsidRPr="00DA53AD">
        <w:rPr>
          <w:rFonts w:eastAsia="PMingLiU" w:cs="Tahoma"/>
          <w:szCs w:val="18"/>
          <w:u w:val="single"/>
        </w:rPr>
        <w:t>合約轉換</w:t>
      </w:r>
      <w:r w:rsidRPr="00851F5D">
        <w:rPr>
          <w:rFonts w:eastAsia="PMingLiU" w:cs="Tahoma"/>
          <w:szCs w:val="18"/>
        </w:rPr>
        <w:t>。</w:t>
      </w:r>
      <w:r w:rsidRPr="00DA53AD">
        <w:rPr>
          <w:rFonts w:eastAsia="PMingLiU" w:cs="Tahoma"/>
          <w:szCs w:val="18"/>
        </w:rPr>
        <w:t>針對於期間內從</w:t>
      </w:r>
      <w:r w:rsidRPr="00DA53AD">
        <w:rPr>
          <w:rFonts w:eastAsia="PMingLiU" w:cs="Tahoma"/>
          <w:szCs w:val="18"/>
        </w:rPr>
        <w:t xml:space="preserve"> Campus </w:t>
      </w:r>
      <w:r w:rsidRPr="00DA53AD">
        <w:rPr>
          <w:rFonts w:eastAsia="PMingLiU" w:cs="Tahoma"/>
          <w:szCs w:val="18"/>
        </w:rPr>
        <w:t>和</w:t>
      </w:r>
      <w:r w:rsidRPr="00DA53AD">
        <w:rPr>
          <w:rFonts w:eastAsia="PMingLiU" w:cs="Tahoma"/>
          <w:szCs w:val="18"/>
        </w:rPr>
        <w:t xml:space="preserve"> School </w:t>
      </w:r>
      <w:r w:rsidRPr="00DA53AD">
        <w:rPr>
          <w:rFonts w:eastAsia="PMingLiU" w:cs="Tahoma"/>
          <w:szCs w:val="18"/>
        </w:rPr>
        <w:t>合約轉換為</w:t>
      </w:r>
      <w:r w:rsidRPr="00DA53AD">
        <w:rPr>
          <w:rFonts w:eastAsia="PMingLiU" w:cs="Tahoma"/>
          <w:szCs w:val="18"/>
        </w:rPr>
        <w:t xml:space="preserve"> Enrollment for Education Solutions </w:t>
      </w:r>
      <w:r w:rsidRPr="00DA53AD">
        <w:rPr>
          <w:rFonts w:eastAsia="PMingLiU" w:cs="Tahoma"/>
          <w:szCs w:val="18"/>
        </w:rPr>
        <w:t>或</w:t>
      </w:r>
      <w:r w:rsidRPr="00DA53AD">
        <w:rPr>
          <w:rFonts w:eastAsia="PMingLiU" w:cs="Tahoma"/>
          <w:szCs w:val="18"/>
        </w:rPr>
        <w:t xml:space="preserve"> Open Value Subscription—</w:t>
      </w:r>
      <w:r w:rsidRPr="00DA53AD">
        <w:rPr>
          <w:rFonts w:eastAsia="PMingLiU" w:cs="Tahoma"/>
          <w:szCs w:val="18"/>
        </w:rPr>
        <w:t>教育解決方案合約，但同時維持持續的訂</w:t>
      </w:r>
      <w:r w:rsidR="006A51E8">
        <w:rPr>
          <w:rFonts w:eastAsia="PMingLiU" w:cs="Tahoma"/>
          <w:szCs w:val="18"/>
        </w:rPr>
        <w:br/>
      </w:r>
      <w:r w:rsidRPr="00DA53AD">
        <w:rPr>
          <w:rFonts w:eastAsia="PMingLiU" w:cs="Tahoma"/>
          <w:szCs w:val="18"/>
        </w:rPr>
        <w:t>閱範圍的客戶：</w:t>
      </w:r>
    </w:p>
    <w:p w:rsidR="002F7FB8" w:rsidRPr="00851F5D" w:rsidRDefault="002F7FB8" w:rsidP="00EE3CF0">
      <w:pPr>
        <w:pStyle w:val="ListParagraph"/>
        <w:numPr>
          <w:ilvl w:val="0"/>
          <w:numId w:val="86"/>
        </w:numPr>
        <w:spacing w:after="60"/>
        <w:ind w:left="1800"/>
        <w:rPr>
          <w:rFonts w:ascii="Tahoma" w:eastAsia="PMingLiU" w:hAnsi="Tahoma" w:cs="Tahoma"/>
          <w:sz w:val="18"/>
          <w:szCs w:val="18"/>
        </w:rPr>
      </w:pPr>
      <w:r w:rsidRPr="00851F5D">
        <w:rPr>
          <w:rFonts w:ascii="Tahoma" w:eastAsia="PMingLiU" w:hAnsi="Tahoma" w:cs="Tahoma"/>
          <w:sz w:val="18"/>
          <w:szCs w:val="18"/>
        </w:rPr>
        <w:t>依相同的條件暫時授與相同的權利，直到其</w:t>
      </w:r>
      <w:r w:rsidRPr="00851F5D">
        <w:rPr>
          <w:rFonts w:ascii="Tahoma" w:eastAsia="PMingLiU" w:hAnsi="Tahoma" w:cs="Tahoma"/>
          <w:sz w:val="18"/>
          <w:szCs w:val="18"/>
        </w:rPr>
        <w:t xml:space="preserve"> Enrollment for Education Solutions </w:t>
      </w:r>
      <w:r w:rsidRPr="00851F5D">
        <w:rPr>
          <w:rFonts w:ascii="Tahoma" w:eastAsia="PMingLiU" w:hAnsi="Tahoma" w:cs="Tahoma"/>
          <w:sz w:val="18"/>
          <w:szCs w:val="18"/>
        </w:rPr>
        <w:t>或</w:t>
      </w:r>
      <w:r w:rsidRPr="00851F5D">
        <w:rPr>
          <w:rFonts w:ascii="Tahoma" w:eastAsia="PMingLiU" w:hAnsi="Tahoma" w:cs="Tahoma"/>
          <w:sz w:val="18"/>
          <w:szCs w:val="18"/>
        </w:rPr>
        <w:t xml:space="preserve"> Open Value Subscription—</w:t>
      </w:r>
      <w:r w:rsidRPr="00851F5D">
        <w:rPr>
          <w:rFonts w:ascii="Tahoma" w:eastAsia="PMingLiU" w:hAnsi="Tahoma" w:cs="Tahoma"/>
          <w:sz w:val="18"/>
          <w:szCs w:val="18"/>
        </w:rPr>
        <w:t>教育解決方案各自屆滿為止。</w:t>
      </w:r>
    </w:p>
    <w:p w:rsidR="002512D3" w:rsidRPr="006A51E8" w:rsidRDefault="002F7FB8" w:rsidP="00EE3CF0">
      <w:pPr>
        <w:pStyle w:val="ListParagraph"/>
        <w:numPr>
          <w:ilvl w:val="0"/>
          <w:numId w:val="86"/>
        </w:numPr>
        <w:spacing w:after="60"/>
        <w:ind w:left="1800"/>
        <w:rPr>
          <w:rFonts w:ascii="PMingLiU" w:eastAsia="PMingLiU" w:hAnsi="PMingLiU" w:cs="Tahoma"/>
          <w:spacing w:val="4"/>
          <w:sz w:val="18"/>
          <w:szCs w:val="18"/>
        </w:rPr>
      </w:pPr>
      <w:r w:rsidRPr="006A51E8">
        <w:rPr>
          <w:rFonts w:ascii="PMingLiU" w:eastAsia="PMingLiU" w:hAnsi="PMingLiU" w:cs="Tahoma"/>
          <w:spacing w:val="4"/>
          <w:sz w:val="18"/>
          <w:szCs w:val="18"/>
        </w:rPr>
        <w:t>這些權利只有執行買斷選項才會成為永久有效，且其仍受客戶之授權合約的所有條款及條件所拘束。</w:t>
      </w:r>
    </w:p>
    <w:p w:rsidR="0004051B" w:rsidRPr="00DA53AD" w:rsidRDefault="0004051B" w:rsidP="0004051B">
      <w:pPr>
        <w:ind w:left="720"/>
        <w:rPr>
          <w:rFonts w:eastAsia="PMingLiU" w:cs="Tahoma"/>
          <w:lang w:eastAsia="zh-TW"/>
        </w:rPr>
      </w:pPr>
    </w:p>
    <w:p w:rsidR="002F7FB8" w:rsidRPr="00DA53AD" w:rsidRDefault="002F7FB8" w:rsidP="007B699C">
      <w:pPr>
        <w:spacing w:after="60"/>
        <w:ind w:left="720"/>
        <w:rPr>
          <w:rFonts w:eastAsia="PMingLiU" w:cs="Tahoma"/>
        </w:rPr>
      </w:pPr>
      <w:r w:rsidRPr="00DA53AD">
        <w:rPr>
          <w:rFonts w:eastAsia="PMingLiU" w:cs="Tahoma"/>
          <w:b/>
          <w:color w:val="000000"/>
          <w:szCs w:val="18"/>
        </w:rPr>
        <w:t xml:space="preserve">SharePoint Server 2013 </w:t>
      </w:r>
      <w:r w:rsidRPr="00DA53AD">
        <w:rPr>
          <w:rFonts w:eastAsia="PMingLiU" w:cs="Tahoma"/>
          <w:b/>
          <w:color w:val="000000"/>
          <w:szCs w:val="18"/>
        </w:rPr>
        <w:t>的例外降級權利</w:t>
      </w:r>
    </w:p>
    <w:p w:rsidR="002F7FB8" w:rsidRPr="00DA53AD" w:rsidRDefault="002F7FB8" w:rsidP="002F7FB8">
      <w:pPr>
        <w:ind w:left="720"/>
        <w:rPr>
          <w:rFonts w:eastAsia="PMingLiU" w:cs="Tahoma"/>
        </w:rPr>
      </w:pPr>
      <w:r w:rsidRPr="00DA53AD">
        <w:rPr>
          <w:rFonts w:eastAsia="PMingLiU" w:cs="Tahoma"/>
          <w:szCs w:val="18"/>
        </w:rPr>
        <w:t xml:space="preserve">SharePoint Server 2013 </w:t>
      </w:r>
      <w:r w:rsidRPr="00DA53AD">
        <w:rPr>
          <w:rFonts w:eastAsia="PMingLiU" w:cs="Tahoma"/>
          <w:szCs w:val="18"/>
        </w:rPr>
        <w:t>的授權客戶可以存取及使用下表所列的任何產品替代</w:t>
      </w:r>
      <w:r w:rsidRPr="00DA53AD">
        <w:rPr>
          <w:rFonts w:eastAsia="PMingLiU" w:cs="Tahoma"/>
          <w:szCs w:val="18"/>
        </w:rPr>
        <w:t xml:space="preserve"> SharePoint Server 2013 </w:t>
      </w:r>
      <w:r w:rsidRPr="00DA53AD">
        <w:rPr>
          <w:rFonts w:eastAsia="PMingLiU" w:cs="Tahoma"/>
          <w:szCs w:val="18"/>
        </w:rPr>
        <w:t>如下：</w:t>
      </w:r>
    </w:p>
    <w:p w:rsidR="002F7FB8" w:rsidRPr="00DA53AD" w:rsidRDefault="002F7FB8" w:rsidP="002F7FB8">
      <w:pPr>
        <w:ind w:left="810"/>
        <w:rPr>
          <w:rFonts w:eastAsia="PMingLiU"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DA53AD"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DA53AD" w:rsidRDefault="00BD1A6A" w:rsidP="007E466C">
            <w:pPr>
              <w:spacing w:before="60" w:after="60"/>
              <w:ind w:left="162"/>
              <w:rPr>
                <w:rFonts w:eastAsia="PMingLiU" w:cs="Tahoma"/>
                <w:b/>
                <w:bCs/>
                <w:color w:val="000000"/>
                <w:szCs w:val="18"/>
              </w:rPr>
            </w:pPr>
            <w:r w:rsidRPr="00DA53AD">
              <w:rPr>
                <w:rFonts w:eastAsia="PMingLiU" w:cs="Tahoma"/>
                <w:b/>
                <w:bCs/>
                <w:color w:val="000000"/>
                <w:szCs w:val="18"/>
              </w:rPr>
              <w:t xml:space="preserve">SharePoint Server 2013 </w:t>
            </w:r>
            <w:r w:rsidRPr="00DA53AD">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DA53AD" w:rsidRDefault="00BD1A6A" w:rsidP="007E466C">
            <w:pPr>
              <w:spacing w:before="60" w:after="60"/>
              <w:ind w:left="180"/>
              <w:rPr>
                <w:rFonts w:eastAsia="PMingLiU" w:cs="Tahoma"/>
                <w:b/>
                <w:bCs/>
                <w:color w:val="000000"/>
                <w:szCs w:val="18"/>
              </w:rPr>
            </w:pPr>
            <w:r w:rsidRPr="00DA53AD">
              <w:rPr>
                <w:rFonts w:eastAsia="PMingLiU" w:cs="Tahoma"/>
                <w:b/>
                <w:bCs/>
                <w:color w:val="000000"/>
                <w:szCs w:val="18"/>
              </w:rPr>
              <w:t>降級為</w:t>
            </w:r>
          </w:p>
        </w:tc>
      </w:tr>
      <w:tr w:rsidR="00BD1A6A" w:rsidRPr="00DA53AD"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DA53AD" w:rsidRDefault="00BD1A6A" w:rsidP="00722522">
            <w:pPr>
              <w:ind w:left="162"/>
              <w:rPr>
                <w:rFonts w:eastAsia="PMingLiU" w:cs="Tahoma"/>
                <w:color w:val="000000"/>
                <w:szCs w:val="18"/>
              </w:rPr>
            </w:pPr>
            <w:r w:rsidRPr="00DA53AD">
              <w:rPr>
                <w:rFonts w:eastAsia="PMingLiU" w:cs="Tahoma"/>
                <w:color w:val="000000"/>
                <w:szCs w:val="18"/>
              </w:rPr>
              <w:t xml:space="preserve">SharePoint Server 2013 </w:t>
            </w:r>
            <w:r w:rsidRPr="00DA53AD">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rsidR="00BD1A6A" w:rsidRPr="00DA53AD" w:rsidRDefault="00BD1A6A" w:rsidP="00F249BF">
            <w:pPr>
              <w:ind w:left="162" w:right="180"/>
              <w:rPr>
                <w:rFonts w:eastAsia="PMingLiU" w:cs="Tahoma"/>
              </w:rPr>
            </w:pPr>
            <w:r w:rsidRPr="00DA53AD">
              <w:rPr>
                <w:rFonts w:eastAsia="PMingLiU" w:cs="Tahoma"/>
                <w:color w:val="000000"/>
                <w:szCs w:val="18"/>
              </w:rPr>
              <w:t>SharePoint Server 2010</w:t>
            </w:r>
            <w:r w:rsidRPr="00DA53AD">
              <w:rPr>
                <w:rFonts w:eastAsia="PMingLiU" w:cs="Tahoma"/>
                <w:color w:val="000000"/>
                <w:szCs w:val="18"/>
              </w:rPr>
              <w:t>，</w:t>
            </w:r>
            <w:r w:rsidRPr="00DA53AD">
              <w:rPr>
                <w:rFonts w:eastAsia="PMingLiU" w:cs="Tahoma"/>
                <w:b/>
                <w:color w:val="000000"/>
                <w:szCs w:val="18"/>
              </w:rPr>
              <w:t>或</w:t>
            </w:r>
          </w:p>
          <w:p w:rsidR="00BD1A6A" w:rsidRPr="00DA53AD" w:rsidRDefault="00BD1A6A" w:rsidP="002C3AB1">
            <w:pPr>
              <w:ind w:left="162" w:right="180"/>
              <w:rPr>
                <w:rFonts w:eastAsia="PMingLiU" w:cs="Tahoma"/>
                <w:color w:val="000000"/>
                <w:szCs w:val="18"/>
              </w:rPr>
            </w:pPr>
            <w:r w:rsidRPr="00DA53AD">
              <w:rPr>
                <w:rFonts w:eastAsia="PMingLiU" w:cs="Tahoma"/>
                <w:color w:val="000000"/>
                <w:szCs w:val="18"/>
              </w:rPr>
              <w:t>FAST Search Server 2010 for SharePoint Server</w:t>
            </w:r>
          </w:p>
        </w:tc>
      </w:tr>
    </w:tbl>
    <w:p w:rsidR="002F7FB8" w:rsidRPr="00DA53AD" w:rsidRDefault="002F7FB8" w:rsidP="002F7FB8">
      <w:pPr>
        <w:ind w:left="810"/>
        <w:rPr>
          <w:rFonts w:eastAsia="PMingLiU" w:cs="Tahoma"/>
        </w:rPr>
      </w:pPr>
    </w:p>
    <w:p w:rsidR="002F7FB8" w:rsidRPr="00DA53AD" w:rsidRDefault="002F7FB8" w:rsidP="002F7FB8">
      <w:pPr>
        <w:ind w:left="720"/>
        <w:rPr>
          <w:rFonts w:eastAsia="PMingLiU" w:cs="Tahoma"/>
        </w:rPr>
      </w:pPr>
      <w:r w:rsidRPr="00DA53AD">
        <w:rPr>
          <w:rFonts w:eastAsia="PMingLiU" w:cs="Tahoma"/>
          <w:color w:val="000000"/>
          <w:szCs w:val="18"/>
        </w:rPr>
        <w:t>客戶存取</w:t>
      </w:r>
      <w:r w:rsidRPr="00DA53AD">
        <w:rPr>
          <w:rFonts w:eastAsia="PMingLiU" w:cs="Tahoma"/>
          <w:color w:val="000000"/>
          <w:szCs w:val="18"/>
        </w:rPr>
        <w:t xml:space="preserve"> SharePoint Server 2010 </w:t>
      </w:r>
      <w:r w:rsidRPr="00DA53AD">
        <w:rPr>
          <w:rFonts w:eastAsia="PMingLiU" w:cs="Tahoma"/>
          <w:color w:val="000000"/>
          <w:szCs w:val="18"/>
        </w:rPr>
        <w:t>或</w:t>
      </w:r>
      <w:r w:rsidRPr="00DA53AD">
        <w:rPr>
          <w:rFonts w:eastAsia="PMingLiU" w:cs="Tahoma"/>
          <w:color w:val="000000"/>
          <w:szCs w:val="18"/>
        </w:rPr>
        <w:t xml:space="preserve"> FAST Search Server 2010 for SharePoint Server </w:t>
      </w:r>
      <w:r w:rsidRPr="00DA53AD">
        <w:rPr>
          <w:rFonts w:eastAsia="PMingLiU" w:cs="Tahoma"/>
          <w:color w:val="000000"/>
          <w:szCs w:val="18"/>
        </w:rPr>
        <w:t>之拷貝並依本優惠方案使用它們來替代</w:t>
      </w:r>
      <w:r w:rsidRPr="00DA53AD">
        <w:rPr>
          <w:rFonts w:eastAsia="PMingLiU" w:cs="Tahoma"/>
          <w:color w:val="000000"/>
          <w:szCs w:val="18"/>
        </w:rPr>
        <w:t xml:space="preserve"> SharePoint Server 2013 </w:t>
      </w:r>
      <w:r w:rsidRPr="00DA53AD">
        <w:rPr>
          <w:rFonts w:eastAsia="PMingLiU" w:cs="Tahoma"/>
          <w:color w:val="000000"/>
          <w:szCs w:val="18"/>
        </w:rPr>
        <w:t>的授權拷貝之權利，需受客戶之大量授權合約的條款及條件、</w:t>
      </w:r>
      <w:r w:rsidRPr="00DA53AD">
        <w:rPr>
          <w:rFonts w:eastAsia="PMingLiU" w:cs="Tahoma"/>
          <w:color w:val="000000"/>
          <w:szCs w:val="18"/>
        </w:rPr>
        <w:t xml:space="preserve">SharePoint Server 2013 </w:t>
      </w:r>
      <w:r w:rsidRPr="00DA53AD">
        <w:rPr>
          <w:rFonts w:eastAsia="PMingLiU" w:cs="Tahoma"/>
          <w:color w:val="000000"/>
          <w:szCs w:val="18"/>
        </w:rPr>
        <w:t>的產品使用權以及這些條款所拘束。該項權利會隨著</w:t>
      </w:r>
      <w:r w:rsidRPr="00DA53AD">
        <w:rPr>
          <w:rFonts w:eastAsia="PMingLiU" w:cs="Tahoma"/>
          <w:color w:val="000000"/>
          <w:szCs w:val="18"/>
        </w:rPr>
        <w:t xml:space="preserve"> SharePoint Server </w:t>
      </w:r>
      <w:r w:rsidRPr="00DA53AD">
        <w:rPr>
          <w:rFonts w:eastAsia="PMingLiU" w:cs="Tahoma"/>
          <w:color w:val="000000"/>
          <w:szCs w:val="18"/>
        </w:rPr>
        <w:t>使用權之屆滿或終止而失去效力。</w:t>
      </w:r>
    </w:p>
    <w:p w:rsidR="002F7FB8" w:rsidRPr="00DA53AD" w:rsidRDefault="002F7FB8" w:rsidP="002F7FB8">
      <w:pPr>
        <w:ind w:left="720"/>
        <w:rPr>
          <w:rFonts w:eastAsia="PMingLiU" w:cs="Tahoma"/>
        </w:rPr>
      </w:pPr>
    </w:p>
    <w:p w:rsidR="002F7FB8" w:rsidRPr="00DA53AD" w:rsidRDefault="002F7FB8" w:rsidP="00031ABF">
      <w:pPr>
        <w:spacing w:after="60"/>
        <w:ind w:left="720"/>
        <w:rPr>
          <w:rFonts w:eastAsia="PMingLiU" w:cs="Tahoma"/>
        </w:rPr>
      </w:pPr>
      <w:r w:rsidRPr="00DA53AD">
        <w:rPr>
          <w:rFonts w:eastAsia="PMingLiU" w:cs="Tahoma"/>
          <w:b/>
          <w:color w:val="000000"/>
          <w:szCs w:val="18"/>
        </w:rPr>
        <w:t>延長</w:t>
      </w:r>
      <w:r w:rsidRPr="00DA53AD">
        <w:rPr>
          <w:rFonts w:eastAsia="PMingLiU" w:cs="Tahoma"/>
          <w:b/>
          <w:color w:val="000000"/>
          <w:szCs w:val="18"/>
        </w:rPr>
        <w:t xml:space="preserve"> SharePoint Server for Internet Sites Enterprise </w:t>
      </w:r>
      <w:r w:rsidRPr="00DA53AD">
        <w:rPr>
          <w:rFonts w:eastAsia="PMingLiU" w:cs="Tahoma"/>
          <w:b/>
          <w:color w:val="000000"/>
          <w:szCs w:val="18"/>
        </w:rPr>
        <w:t>客戶</w:t>
      </w:r>
      <w:bookmarkStart w:id="1362" w:name="Srv_65SharepointSvr10IntSites"/>
      <w:bookmarkStart w:id="1363" w:name="_Toc336338336"/>
      <w:bookmarkStart w:id="1364" w:name="Srv_66SharepointSvr10IntSites"/>
      <w:bookmarkStart w:id="1365" w:name="Srv_63SharepointSvr07IntSites"/>
      <w:bookmarkStart w:id="1366" w:name="Srv_64SharepointSvr07IntSites"/>
      <w:r w:rsidRPr="00DA53AD">
        <w:rPr>
          <w:rFonts w:eastAsia="PMingLiU" w:cs="Tahoma"/>
          <w:b/>
          <w:color w:val="000000"/>
          <w:szCs w:val="18"/>
        </w:rPr>
        <w:t>之軟體保證自我裝載的應用程式</w:t>
      </w:r>
      <w:bookmarkEnd w:id="1362"/>
      <w:bookmarkEnd w:id="1363"/>
      <w:r w:rsidRPr="00DA53AD">
        <w:rPr>
          <w:rFonts w:eastAsia="PMingLiU" w:cs="Tahoma"/>
          <w:b/>
          <w:color w:val="000000"/>
          <w:szCs w:val="18"/>
        </w:rPr>
        <w:t>權利</w:t>
      </w:r>
      <w:bookmarkEnd w:id="1364"/>
      <w:bookmarkEnd w:id="1365"/>
    </w:p>
    <w:bookmarkEnd w:id="1366"/>
    <w:p w:rsidR="002F7FB8" w:rsidRPr="00DA53AD" w:rsidRDefault="002F7FB8" w:rsidP="002F7FB8">
      <w:pPr>
        <w:ind w:left="720"/>
        <w:rPr>
          <w:rFonts w:eastAsia="PMingLiU" w:cs="Tahoma"/>
        </w:rPr>
      </w:pPr>
      <w:r w:rsidRPr="00DA53AD">
        <w:rPr>
          <w:rFonts w:eastAsia="PMingLiU" w:cs="Tahoma"/>
          <w:color w:val="000000"/>
          <w:szCs w:val="18"/>
        </w:rPr>
        <w:t>透過以上所列的使用權之授與而被授與</w:t>
      </w:r>
      <w:r w:rsidRPr="00DA53AD">
        <w:rPr>
          <w:rFonts w:eastAsia="PMingLiU" w:cs="Tahoma"/>
          <w:color w:val="000000"/>
          <w:szCs w:val="18"/>
        </w:rPr>
        <w:t xml:space="preserve"> SharePoint Server 2013 </w:t>
      </w:r>
      <w:r w:rsidRPr="00DA53AD">
        <w:rPr>
          <w:rFonts w:eastAsia="PMingLiU" w:cs="Tahoma"/>
          <w:color w:val="000000"/>
          <w:szCs w:val="18"/>
        </w:rPr>
        <w:t>使用權之</w:t>
      </w:r>
      <w:r w:rsidRPr="00DA53AD">
        <w:rPr>
          <w:rFonts w:eastAsia="PMingLiU" w:cs="Tahoma"/>
          <w:color w:val="000000"/>
          <w:szCs w:val="18"/>
        </w:rPr>
        <w:t xml:space="preserve"> SharePoint Server 2010 for Internet Sites Enterprise </w:t>
      </w:r>
      <w:r w:rsidRPr="00DA53AD">
        <w:rPr>
          <w:rFonts w:eastAsia="PMingLiU" w:cs="Tahoma"/>
          <w:color w:val="000000"/>
          <w:szCs w:val="18"/>
        </w:rPr>
        <w:t>客戶，得升級為</w:t>
      </w:r>
      <w:r w:rsidRPr="00DA53AD">
        <w:rPr>
          <w:rFonts w:eastAsia="PMingLiU" w:cs="Tahoma"/>
          <w:color w:val="000000"/>
          <w:szCs w:val="18"/>
        </w:rPr>
        <w:t xml:space="preserve"> SharePoint Server 2013 (</w:t>
      </w:r>
      <w:r w:rsidRPr="00DA53AD">
        <w:rPr>
          <w:rFonts w:eastAsia="PMingLiU" w:cs="Tahoma"/>
          <w:color w:val="000000"/>
          <w:szCs w:val="18"/>
        </w:rPr>
        <w:t>如前述之授與所規定</w:t>
      </w:r>
      <w:r w:rsidRPr="00DA53AD">
        <w:rPr>
          <w:rFonts w:eastAsia="PMingLiU" w:cs="Tahoma"/>
          <w:color w:val="000000"/>
          <w:szCs w:val="18"/>
        </w:rPr>
        <w:t xml:space="preserve">) </w:t>
      </w:r>
      <w:r w:rsidRPr="00DA53AD">
        <w:rPr>
          <w:rFonts w:eastAsia="PMingLiU" w:cs="Tahoma"/>
          <w:color w:val="000000"/>
          <w:szCs w:val="18"/>
        </w:rPr>
        <w:t>並依</w:t>
      </w:r>
      <w:r w:rsidRPr="00DA53AD">
        <w:rPr>
          <w:rFonts w:eastAsia="PMingLiU" w:cs="Tahoma"/>
          <w:color w:val="000000"/>
          <w:szCs w:val="18"/>
        </w:rPr>
        <w:t xml:space="preserve"> SharePoint Server 2013 </w:t>
      </w:r>
      <w:r w:rsidRPr="00DA53AD">
        <w:rPr>
          <w:rFonts w:eastAsia="PMingLiU" w:cs="Tahoma"/>
          <w:color w:val="000000"/>
          <w:szCs w:val="18"/>
        </w:rPr>
        <w:t>之產品使用權及產品使用權之「伺服器</w:t>
      </w:r>
      <w:r w:rsidRPr="00DA53AD">
        <w:rPr>
          <w:rFonts w:eastAsia="PMingLiU" w:cs="Tahoma"/>
          <w:color w:val="000000"/>
          <w:szCs w:val="18"/>
        </w:rPr>
        <w:t xml:space="preserve"> - </w:t>
      </w:r>
      <w:r w:rsidRPr="00DA53AD">
        <w:rPr>
          <w:rFonts w:eastAsia="PMingLiU" w:cs="Tahoma"/>
          <w:color w:val="000000"/>
          <w:szCs w:val="18"/>
        </w:rPr>
        <w:t>自我裝載的應用程式」一節的條款及條件使用</w:t>
      </w:r>
      <w:r w:rsidRPr="00DA53AD">
        <w:rPr>
          <w:rFonts w:eastAsia="PMingLiU" w:cs="Tahoma"/>
          <w:color w:val="000000"/>
          <w:szCs w:val="18"/>
        </w:rPr>
        <w:t xml:space="preserve"> SharePoint Server 2013</w:t>
      </w:r>
      <w:r w:rsidRPr="00DA53AD">
        <w:rPr>
          <w:rFonts w:eastAsia="PMingLiU" w:cs="Tahoma"/>
          <w:color w:val="000000"/>
          <w:szCs w:val="18"/>
        </w:rPr>
        <w:t>。若客戶維護其免費</w:t>
      </w:r>
      <w:r w:rsidRPr="00DA53AD">
        <w:rPr>
          <w:rFonts w:eastAsia="PMingLiU" w:cs="Tahoma"/>
          <w:color w:val="000000"/>
          <w:szCs w:val="18"/>
        </w:rPr>
        <w:t xml:space="preserve"> SharePoint Server 2013 </w:t>
      </w:r>
      <w:r w:rsidRPr="00DA53AD">
        <w:rPr>
          <w:rFonts w:eastAsia="PMingLiU" w:cs="Tahoma"/>
          <w:color w:val="000000"/>
          <w:szCs w:val="18"/>
        </w:rPr>
        <w:t>使用權之軟體保證範圍，則以此方式使用</w:t>
      </w:r>
      <w:r w:rsidRPr="00DA53AD">
        <w:rPr>
          <w:rFonts w:eastAsia="PMingLiU" w:cs="Tahoma"/>
          <w:color w:val="000000"/>
          <w:szCs w:val="18"/>
        </w:rPr>
        <w:t xml:space="preserve"> SharePoint Server 2013 </w:t>
      </w:r>
      <w:r w:rsidRPr="00DA53AD">
        <w:rPr>
          <w:rFonts w:eastAsia="PMingLiU" w:cs="Tahoma"/>
          <w:color w:val="000000"/>
          <w:szCs w:val="18"/>
        </w:rPr>
        <w:t>的權利可適用直至可提供</w:t>
      </w:r>
      <w:r w:rsidRPr="00DA53AD">
        <w:rPr>
          <w:rFonts w:eastAsia="PMingLiU" w:cs="Tahoma"/>
          <w:color w:val="000000"/>
          <w:szCs w:val="18"/>
        </w:rPr>
        <w:t xml:space="preserve"> SharePoint Server 2013 </w:t>
      </w:r>
      <w:r w:rsidRPr="00DA53AD">
        <w:rPr>
          <w:rFonts w:eastAsia="PMingLiU" w:cs="Tahoma"/>
          <w:color w:val="000000"/>
          <w:szCs w:val="18"/>
        </w:rPr>
        <w:t>之後續版本為止。</w:t>
      </w:r>
    </w:p>
    <w:p w:rsidR="000D76F0" w:rsidRDefault="000D76F0" w:rsidP="00031ABF">
      <w:pPr>
        <w:rPr>
          <w:rFonts w:eastAsia="PMingLiU" w:cs="Tahoma"/>
        </w:rPr>
      </w:pPr>
    </w:p>
    <w:p w:rsidR="00023FE7" w:rsidRPr="00DA53AD" w:rsidRDefault="00023FE7" w:rsidP="00697E59">
      <w:pPr>
        <w:pStyle w:val="EndnoteText"/>
        <w:ind w:left="0"/>
        <w:rPr>
          <w:rFonts w:ascii="Tahoma" w:eastAsia="PMingLiU" w:hAnsi="Tahoma" w:cs="Tahoma"/>
        </w:rPr>
      </w:pPr>
      <w:bookmarkStart w:id="1367" w:name="_78_SharePoint™_Server"/>
      <w:bookmarkStart w:id="1368" w:name="_Toc336338339"/>
      <w:bookmarkStart w:id="1369" w:name="Srv_81SQLSvr08R2DataCenter"/>
      <w:bookmarkEnd w:id="1367"/>
    </w:p>
    <w:p w:rsidR="00A81E83" w:rsidRPr="00DA53AD" w:rsidRDefault="0099402E" w:rsidP="00A81E83">
      <w:pPr>
        <w:pStyle w:val="Heading3"/>
        <w:rPr>
          <w:rFonts w:ascii="Tahoma" w:eastAsia="PMingLiU" w:hAnsi="Tahoma" w:cs="Tahoma"/>
        </w:rPr>
      </w:pPr>
      <w:bookmarkStart w:id="1370" w:name="_75_73_SQL"/>
      <w:bookmarkStart w:id="1371" w:name="_Toc352109591"/>
      <w:bookmarkStart w:id="1372" w:name="Srv_69SQLSvr08EntandEntProc"/>
      <w:bookmarkStart w:id="1373" w:name="Srv_70SQLSvr08EntandEntProc"/>
      <w:bookmarkStart w:id="1374" w:name="Srv_72SQLSvr08R2developer"/>
      <w:bookmarkStart w:id="1375" w:name="Srv_72SQLSvr08R2DataCenter"/>
      <w:bookmarkEnd w:id="1370"/>
      <w:r w:rsidRPr="00DA53AD">
        <w:rPr>
          <w:rFonts w:ascii="Tahoma" w:eastAsia="PMingLiU" w:hAnsi="Tahoma" w:cs="Tahoma"/>
          <w:caps/>
          <w:color w:val="F66400"/>
          <w:sz w:val="22"/>
          <w:vertAlign w:val="superscript"/>
        </w:rPr>
        <w:t>73</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2008 R2 Datacenter</w:t>
      </w:r>
      <w:bookmarkEnd w:id="1368"/>
      <w:bookmarkEnd w:id="1371"/>
    </w:p>
    <w:bookmarkEnd w:id="1369"/>
    <w:p w:rsidR="00A81E83" w:rsidRPr="00DA53AD" w:rsidRDefault="00A81E83" w:rsidP="00031ABF">
      <w:pPr>
        <w:rPr>
          <w:rFonts w:eastAsia="PMingLiU" w:cs="Tahoma"/>
        </w:rPr>
      </w:pPr>
    </w:p>
    <w:p w:rsidR="00031ABF" w:rsidRPr="00DA53AD" w:rsidRDefault="00A81E83" w:rsidP="00031ABF">
      <w:pPr>
        <w:spacing w:after="60"/>
        <w:ind w:left="720"/>
        <w:rPr>
          <w:rFonts w:eastAsia="PMingLiU" w:cs="Tahoma"/>
        </w:rPr>
      </w:pPr>
      <w:r w:rsidRPr="00DA53AD">
        <w:rPr>
          <w:rFonts w:eastAsia="PMingLiU" w:cs="Tahoma"/>
          <w:b/>
          <w:color w:val="000000"/>
          <w:szCs w:val="18"/>
        </w:rPr>
        <w:t>與</w:t>
      </w:r>
      <w:r w:rsidRPr="00DA53AD">
        <w:rPr>
          <w:rFonts w:eastAsia="PMingLiU" w:cs="Tahoma"/>
          <w:b/>
          <w:color w:val="000000"/>
          <w:szCs w:val="18"/>
        </w:rPr>
        <w:t xml:space="preserve"> SQL Server Datacenter </w:t>
      </w:r>
      <w:r w:rsidRPr="00DA53AD">
        <w:rPr>
          <w:rFonts w:eastAsia="PMingLiU" w:cs="Tahoma"/>
          <w:b/>
          <w:color w:val="000000"/>
          <w:szCs w:val="18"/>
        </w:rPr>
        <w:t>的授權模式和生命週期終止之變更相關聯的使用權授與</w:t>
      </w:r>
    </w:p>
    <w:p w:rsidR="00A81E83" w:rsidRPr="00DA53AD" w:rsidRDefault="00A81E83" w:rsidP="00031ABF">
      <w:pPr>
        <w:ind w:left="720"/>
        <w:rPr>
          <w:rFonts w:eastAsia="PMingLiU" w:cs="Tahoma"/>
          <w:lang w:eastAsia="zh-TW"/>
        </w:rPr>
      </w:pPr>
      <w:r w:rsidRPr="00DA53AD">
        <w:rPr>
          <w:rFonts w:eastAsia="PMingLiU" w:cs="Tahoma"/>
          <w:color w:val="000000"/>
        </w:rPr>
        <w:t xml:space="preserve">SQL Server 2008 R2 </w:t>
      </w:r>
      <w:r w:rsidRPr="00DA53AD">
        <w:rPr>
          <w:rFonts w:eastAsia="PMingLiU" w:cs="Tahoma"/>
          <w:color w:val="000000"/>
        </w:rPr>
        <w:t>將是依每個處理器授權模式授權之最新版</w:t>
      </w:r>
      <w:r w:rsidRPr="00DA53AD">
        <w:rPr>
          <w:rFonts w:eastAsia="PMingLiU" w:cs="Tahoma"/>
          <w:color w:val="000000"/>
        </w:rPr>
        <w:t xml:space="preserve"> SQL Server</w:t>
      </w:r>
      <w:r w:rsidRPr="00DA53AD">
        <w:rPr>
          <w:rFonts w:eastAsia="PMingLiU" w:cs="Tahoma"/>
          <w:color w:val="000000"/>
        </w:rPr>
        <w:t>，及最新版的</w:t>
      </w:r>
      <w:r w:rsidRPr="00DA53AD">
        <w:rPr>
          <w:rFonts w:eastAsia="PMingLiU" w:cs="Tahoma"/>
          <w:color w:val="000000"/>
        </w:rPr>
        <w:t xml:space="preserve"> SQL Server Datacenter</w:t>
      </w:r>
      <w:r w:rsidRPr="00DA53AD">
        <w:rPr>
          <w:rFonts w:eastAsia="PMingLiU" w:cs="Tahoma"/>
          <w:color w:val="000000"/>
        </w:rPr>
        <w:t>。例外的是，針對</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4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日當日授權之</w:t>
      </w:r>
      <w:r w:rsidRPr="00DA53AD">
        <w:rPr>
          <w:rFonts w:eastAsia="PMingLiU" w:cs="Tahoma"/>
          <w:color w:val="000000"/>
        </w:rPr>
        <w:t xml:space="preserve"> SQL Server 2008 R2 Datacenter </w:t>
      </w:r>
      <w:r w:rsidRPr="00DA53AD">
        <w:rPr>
          <w:rFonts w:eastAsia="PMingLiU" w:cs="Tahoma"/>
          <w:color w:val="000000"/>
        </w:rPr>
        <w:t>處理器使用權具備有效軟體保證之大量授權客戶</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 xml:space="preserve">) </w:t>
      </w:r>
      <w:r w:rsidRPr="00DA53AD">
        <w:rPr>
          <w:rFonts w:eastAsia="PMingLiU" w:cs="Tahoma"/>
          <w:color w:val="000000"/>
        </w:rPr>
        <w:t>可以擁有下列選項。於相同</w:t>
      </w:r>
      <w:r w:rsidRPr="00DA53AD">
        <w:rPr>
          <w:rFonts w:eastAsia="PMingLiU" w:cs="Tahoma"/>
          <w:color w:val="000000"/>
        </w:rPr>
        <w:t xml:space="preserve"> Enrollment </w:t>
      </w:r>
      <w:r w:rsidRPr="00DA53AD">
        <w:rPr>
          <w:rFonts w:eastAsia="PMingLiU" w:cs="Tahoma"/>
          <w:color w:val="000000"/>
        </w:rPr>
        <w:t>有效期限、但係於</w:t>
      </w:r>
      <w:r w:rsidRPr="00DA53AD">
        <w:rPr>
          <w:rFonts w:eastAsia="PMingLiU" w:cs="Tahoma"/>
          <w:color w:val="000000"/>
        </w:rPr>
        <w:t xml:space="preserve"> 2015 </w:t>
      </w:r>
      <w:r w:rsidRPr="00DA53AD">
        <w:rPr>
          <w:rFonts w:eastAsia="PMingLiU" w:cs="Tahoma"/>
          <w:color w:val="000000"/>
        </w:rPr>
        <w:t>年</w:t>
      </w:r>
      <w:r w:rsidRPr="00DA53AD">
        <w:rPr>
          <w:rFonts w:eastAsia="PMingLiU" w:cs="Tahoma"/>
          <w:color w:val="000000"/>
        </w:rPr>
        <w:t xml:space="preserve"> 4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日之前配合</w:t>
      </w:r>
      <w:r w:rsidRPr="00DA53AD">
        <w:rPr>
          <w:rFonts w:eastAsia="PMingLiU" w:cs="Tahoma"/>
          <w:color w:val="000000"/>
        </w:rPr>
        <w:t xml:space="preserve"> Enterprise</w:t>
      </w:r>
      <w:r w:rsidRPr="00DA53AD">
        <w:rPr>
          <w:rFonts w:eastAsia="PMingLiU" w:cs="Tahoma"/>
          <w:color w:val="000000"/>
        </w:rPr>
        <w:t>、</w:t>
      </w:r>
      <w:r w:rsidRPr="00DA53AD">
        <w:rPr>
          <w:rFonts w:eastAsia="PMingLiU" w:cs="Tahoma"/>
          <w:color w:val="000000"/>
        </w:rPr>
        <w:t>Enterprise Subscription</w:t>
      </w:r>
      <w:r w:rsidRPr="00DA53AD">
        <w:rPr>
          <w:rFonts w:eastAsia="PMingLiU" w:cs="Tahoma"/>
          <w:color w:val="000000"/>
        </w:rPr>
        <w:t>、</w:t>
      </w:r>
      <w:r w:rsidRPr="00DA53AD">
        <w:rPr>
          <w:rFonts w:eastAsia="PMingLiU" w:cs="Tahoma"/>
          <w:color w:val="000000"/>
        </w:rPr>
        <w:t xml:space="preserve">Open Value Subscription </w:t>
      </w:r>
      <w:r w:rsidRPr="00DA53AD">
        <w:rPr>
          <w:rFonts w:eastAsia="PMingLiU" w:cs="Tahoma"/>
          <w:color w:val="000000"/>
        </w:rPr>
        <w:t>或</w:t>
      </w:r>
      <w:r w:rsidRPr="00DA53AD">
        <w:rPr>
          <w:rFonts w:eastAsia="PMingLiU" w:cs="Tahoma"/>
          <w:color w:val="000000"/>
        </w:rPr>
        <w:t xml:space="preserve"> EES </w:t>
      </w:r>
      <w:r w:rsidRPr="00DA53AD">
        <w:rPr>
          <w:rFonts w:eastAsia="PMingLiU" w:cs="Tahoma"/>
          <w:color w:val="000000"/>
        </w:rPr>
        <w:t>客戶之排程校正程序而後續取得之</w:t>
      </w:r>
      <w:r w:rsidRPr="00DA53AD">
        <w:rPr>
          <w:rFonts w:eastAsia="PMingLiU" w:cs="Tahoma"/>
          <w:color w:val="000000"/>
        </w:rPr>
        <w:t xml:space="preserve"> SQL Server 2008 R2 Datacenter </w:t>
      </w:r>
      <w:r w:rsidRPr="00DA53AD">
        <w:rPr>
          <w:rFonts w:eastAsia="PMingLiU" w:cs="Tahoma"/>
          <w:color w:val="000000"/>
        </w:rPr>
        <w:t>處理器</w:t>
      </w:r>
      <w:r w:rsidRPr="00DA53AD">
        <w:rPr>
          <w:rFonts w:eastAsia="PMingLiU" w:cs="Tahoma"/>
          <w:bCs/>
          <w:color w:val="000000"/>
          <w:szCs w:val="18"/>
        </w:rPr>
        <w:t>使用權，也是基於選項目的之合格使用權。</w:t>
      </w:r>
      <w:r w:rsidRPr="00DA53AD">
        <w:rPr>
          <w:rFonts w:eastAsia="PMingLiU" w:cs="Tahoma"/>
          <w:bCs/>
          <w:color w:val="000000"/>
          <w:szCs w:val="18"/>
          <w:lang w:eastAsia="zh-TW"/>
        </w:rPr>
        <w:t>自</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日之後或依據後續</w:t>
      </w:r>
      <w:r w:rsidRPr="00DA53AD">
        <w:rPr>
          <w:rFonts w:eastAsia="PMingLiU" w:cs="Tahoma"/>
          <w:bCs/>
          <w:color w:val="000000"/>
          <w:szCs w:val="18"/>
          <w:lang w:eastAsia="zh-TW"/>
        </w:rPr>
        <w:t xml:space="preserve"> Enrollment </w:t>
      </w:r>
      <w:r w:rsidRPr="00DA53AD">
        <w:rPr>
          <w:rFonts w:eastAsia="PMingLiU" w:cs="Tahoma"/>
          <w:bCs/>
          <w:color w:val="000000"/>
          <w:szCs w:val="18"/>
          <w:lang w:eastAsia="zh-TW"/>
        </w:rPr>
        <w:t>有效期限取得之使用權，在</w:t>
      </w:r>
      <w:r w:rsidRPr="00DA53AD">
        <w:rPr>
          <w:rFonts w:eastAsia="PMingLiU" w:cs="Tahoma"/>
          <w:bCs/>
          <w:color w:val="000000"/>
          <w:szCs w:val="18"/>
          <w:lang w:eastAsia="zh-TW"/>
        </w:rPr>
        <w:t xml:space="preserve"> 2012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日之後生效的獨立合約或任何註冊均不是合格的使用權。</w:t>
      </w:r>
    </w:p>
    <w:p w:rsidR="00031ABF" w:rsidRPr="00DA53AD" w:rsidRDefault="00031ABF" w:rsidP="00031ABF">
      <w:pPr>
        <w:ind w:left="720"/>
        <w:rPr>
          <w:rFonts w:eastAsia="PMingLiU" w:cs="Tahoma"/>
          <w:lang w:eastAsia="zh-TW"/>
        </w:rPr>
      </w:pPr>
    </w:p>
    <w:p w:rsidR="00031ABF" w:rsidRPr="00DA53AD" w:rsidRDefault="00031ABF" w:rsidP="00031ABF">
      <w:pPr>
        <w:spacing w:after="60"/>
        <w:ind w:left="720"/>
        <w:rPr>
          <w:rFonts w:eastAsia="PMingLiU" w:cs="Tahoma"/>
        </w:rPr>
      </w:pPr>
      <w:r w:rsidRPr="00DA53AD">
        <w:rPr>
          <w:rFonts w:eastAsia="PMingLiU" w:cs="Tahoma"/>
          <w:b/>
          <w:color w:val="000000"/>
          <w:szCs w:val="18"/>
        </w:rPr>
        <w:t>既有的期間</w:t>
      </w:r>
    </w:p>
    <w:p w:rsidR="00A81E83" w:rsidRPr="00851F5D" w:rsidRDefault="00A81E83" w:rsidP="00031ABF">
      <w:pPr>
        <w:ind w:left="720"/>
        <w:contextualSpacing/>
        <w:rPr>
          <w:rFonts w:eastAsia="PMingLiU" w:cs="Tahoma"/>
          <w:spacing w:val="-2"/>
          <w:lang w:eastAsia="zh-TW"/>
        </w:rPr>
      </w:pPr>
      <w:r w:rsidRPr="00851F5D">
        <w:rPr>
          <w:rFonts w:eastAsia="PMingLiU" w:cs="Tahoma"/>
          <w:spacing w:val="-2"/>
          <w:szCs w:val="18"/>
        </w:rPr>
        <w:lastRenderedPageBreak/>
        <w:t>自</w:t>
      </w:r>
      <w:r w:rsidRPr="00851F5D">
        <w:rPr>
          <w:rFonts w:eastAsia="PMingLiU" w:cs="Tahoma"/>
          <w:spacing w:val="-2"/>
          <w:szCs w:val="18"/>
        </w:rPr>
        <w:t xml:space="preserve"> 2012 </w:t>
      </w:r>
      <w:r w:rsidRPr="00851F5D">
        <w:rPr>
          <w:rFonts w:eastAsia="PMingLiU" w:cs="Tahoma"/>
          <w:spacing w:val="-2"/>
          <w:szCs w:val="18"/>
        </w:rPr>
        <w:t>年</w:t>
      </w:r>
      <w:r w:rsidRPr="00851F5D">
        <w:rPr>
          <w:rFonts w:eastAsia="PMingLiU" w:cs="Tahoma"/>
          <w:spacing w:val="-2"/>
          <w:szCs w:val="18"/>
        </w:rPr>
        <w:t xml:space="preserve"> 4 </w:t>
      </w:r>
      <w:r w:rsidRPr="00851F5D">
        <w:rPr>
          <w:rFonts w:eastAsia="PMingLiU" w:cs="Tahoma"/>
          <w:spacing w:val="-2"/>
          <w:szCs w:val="18"/>
        </w:rPr>
        <w:t>月</w:t>
      </w:r>
      <w:r w:rsidRPr="00851F5D">
        <w:rPr>
          <w:rFonts w:eastAsia="PMingLiU" w:cs="Tahoma"/>
          <w:spacing w:val="-2"/>
          <w:szCs w:val="18"/>
        </w:rPr>
        <w:t xml:space="preserve"> 1 </w:t>
      </w:r>
      <w:r w:rsidRPr="00851F5D">
        <w:rPr>
          <w:rFonts w:eastAsia="PMingLiU" w:cs="Tahoma"/>
          <w:spacing w:val="-2"/>
          <w:szCs w:val="18"/>
        </w:rPr>
        <w:t>日起，在客戶之軟體保證範圍的既有期間，客戶</w:t>
      </w:r>
      <w:r w:rsidRPr="00851F5D">
        <w:rPr>
          <w:rFonts w:eastAsia="PMingLiU" w:cs="Tahoma"/>
          <w:spacing w:val="-2"/>
          <w:szCs w:val="18"/>
        </w:rPr>
        <w:t xml:space="preserve"> (</w:t>
      </w:r>
      <w:r w:rsidRPr="00851F5D">
        <w:rPr>
          <w:rFonts w:eastAsia="PMingLiU" w:cs="Tahoma"/>
          <w:spacing w:val="-2"/>
          <w:szCs w:val="18"/>
        </w:rPr>
        <w:t>包括依據訂閱合約的客戶</w:t>
      </w:r>
      <w:r w:rsidRPr="00851F5D">
        <w:rPr>
          <w:rFonts w:eastAsia="PMingLiU" w:cs="Tahoma"/>
          <w:spacing w:val="-2"/>
          <w:szCs w:val="18"/>
        </w:rPr>
        <w:t xml:space="preserve">) </w:t>
      </w:r>
      <w:r w:rsidRPr="00851F5D">
        <w:rPr>
          <w:rFonts w:eastAsia="PMingLiU" w:cs="Tahoma"/>
          <w:spacing w:val="-2"/>
          <w:szCs w:val="18"/>
        </w:rPr>
        <w:t>可能依任何合格的使用權升級為</w:t>
      </w:r>
      <w:r w:rsidRPr="00851F5D">
        <w:rPr>
          <w:rFonts w:eastAsia="PMingLiU" w:cs="Tahoma"/>
          <w:spacing w:val="-2"/>
          <w:szCs w:val="18"/>
        </w:rPr>
        <w:t xml:space="preserve"> SQL Server 2012 Enterprise Core </w:t>
      </w:r>
      <w:r w:rsidRPr="00851F5D">
        <w:rPr>
          <w:rFonts w:eastAsia="PMingLiU" w:cs="Tahoma"/>
          <w:spacing w:val="-2"/>
          <w:szCs w:val="18"/>
        </w:rPr>
        <w:t>軟體並使用它，以取代</w:t>
      </w:r>
      <w:r w:rsidRPr="00851F5D">
        <w:rPr>
          <w:rFonts w:eastAsia="PMingLiU" w:cs="Tahoma"/>
          <w:spacing w:val="-2"/>
          <w:szCs w:val="18"/>
        </w:rPr>
        <w:t xml:space="preserve"> SQL Server 2008 R2 Datacenter</w:t>
      </w:r>
      <w:r w:rsidRPr="00851F5D">
        <w:rPr>
          <w:rFonts w:eastAsia="PMingLiU" w:cs="Tahoma"/>
          <w:spacing w:val="-2"/>
          <w:szCs w:val="18"/>
        </w:rPr>
        <w:t>，</w:t>
      </w:r>
      <w:r w:rsidR="00851F5D">
        <w:rPr>
          <w:rFonts w:eastAsia="PMingLiU" w:cs="Tahoma"/>
          <w:spacing w:val="-2"/>
          <w:szCs w:val="18"/>
        </w:rPr>
        <w:br/>
      </w:r>
      <w:r w:rsidRPr="00851F5D">
        <w:rPr>
          <w:rFonts w:eastAsia="PMingLiU" w:cs="Tahoma"/>
          <w:spacing w:val="-2"/>
          <w:szCs w:val="18"/>
        </w:rPr>
        <w:t>惟其需受</w:t>
      </w:r>
      <w:r w:rsidRPr="00851F5D">
        <w:rPr>
          <w:rFonts w:eastAsia="PMingLiU" w:cs="Tahoma"/>
          <w:spacing w:val="-2"/>
          <w:szCs w:val="18"/>
        </w:rPr>
        <w:t xml:space="preserve"> SQL Server 2008 R2 Enterprise </w:t>
      </w:r>
      <w:r w:rsidRPr="00851F5D">
        <w:rPr>
          <w:rFonts w:eastAsia="PMingLiU" w:cs="Tahoma"/>
          <w:spacing w:val="-2"/>
          <w:szCs w:val="18"/>
        </w:rPr>
        <w:t>處理器使用權之產品使用權所拘束</w:t>
      </w:r>
      <w:r w:rsidRPr="00851F5D">
        <w:rPr>
          <w:rFonts w:eastAsia="PMingLiU" w:cs="Tahoma"/>
          <w:spacing w:val="-2"/>
          <w:szCs w:val="18"/>
        </w:rPr>
        <w:t xml:space="preserve"> (</w:t>
      </w:r>
      <w:r w:rsidRPr="00851F5D">
        <w:rPr>
          <w:rFonts w:eastAsia="PMingLiU" w:cs="Tahoma"/>
          <w:spacing w:val="-2"/>
          <w:szCs w:val="18"/>
        </w:rPr>
        <w:t>依</w:t>
      </w:r>
      <w:r w:rsidRPr="00851F5D">
        <w:rPr>
          <w:rFonts w:eastAsia="PMingLiU" w:cs="Tahoma"/>
          <w:spacing w:val="-2"/>
          <w:szCs w:val="18"/>
        </w:rPr>
        <w:t xml:space="preserve"> 2012 </w:t>
      </w:r>
      <w:r w:rsidRPr="00851F5D">
        <w:rPr>
          <w:rFonts w:eastAsia="PMingLiU" w:cs="Tahoma"/>
          <w:spacing w:val="-2"/>
          <w:szCs w:val="18"/>
        </w:rPr>
        <w:t>年</w:t>
      </w:r>
      <w:r w:rsidRPr="00851F5D">
        <w:rPr>
          <w:rFonts w:eastAsia="PMingLiU" w:cs="Tahoma"/>
          <w:spacing w:val="-2"/>
          <w:szCs w:val="18"/>
        </w:rPr>
        <w:t xml:space="preserve"> 1 </w:t>
      </w:r>
      <w:r w:rsidRPr="00851F5D">
        <w:rPr>
          <w:rFonts w:eastAsia="PMingLiU" w:cs="Tahoma"/>
          <w:spacing w:val="-2"/>
          <w:szCs w:val="18"/>
        </w:rPr>
        <w:t>月產品使用權中所反映</w:t>
      </w:r>
      <w:r w:rsidRPr="00851F5D">
        <w:rPr>
          <w:rFonts w:eastAsia="PMingLiU" w:cs="Tahoma"/>
          <w:spacing w:val="-2"/>
          <w:szCs w:val="18"/>
        </w:rPr>
        <w:t>)</w:t>
      </w:r>
      <w:r w:rsidRPr="00851F5D">
        <w:rPr>
          <w:rFonts w:eastAsia="PMingLiU" w:cs="Tahoma"/>
          <w:spacing w:val="-2"/>
          <w:szCs w:val="18"/>
        </w:rPr>
        <w:t>。</w:t>
      </w:r>
      <w:r w:rsidRPr="00851F5D">
        <w:rPr>
          <w:rFonts w:eastAsia="PMingLiU" w:cs="Tahoma"/>
          <w:spacing w:val="-2"/>
          <w:szCs w:val="18"/>
          <w:lang w:eastAsia="zh-TW"/>
        </w:rPr>
        <w:t>依本產品清單中之「</w:t>
      </w:r>
      <w:r w:rsidRPr="00851F5D">
        <w:rPr>
          <w:rFonts w:eastAsia="PMingLiU" w:cs="Tahoma"/>
          <w:spacing w:val="-2"/>
          <w:szCs w:val="18"/>
          <w:lang w:eastAsia="zh-TW"/>
        </w:rPr>
        <w:t xml:space="preserve">SQL Server 2012 Enterprise </w:t>
      </w:r>
      <w:r w:rsidRPr="00851F5D">
        <w:rPr>
          <w:rFonts w:eastAsia="PMingLiU" w:cs="Tahoma"/>
          <w:spacing w:val="-2"/>
          <w:szCs w:val="18"/>
          <w:lang w:eastAsia="zh-TW"/>
        </w:rPr>
        <w:t>產品注意事項」中所述，這些客戶同時也擁有「不限次數的虛擬」使用權利。</w:t>
      </w:r>
    </w:p>
    <w:p w:rsidR="00031ABF" w:rsidRDefault="00031ABF" w:rsidP="00031ABF">
      <w:pPr>
        <w:ind w:left="720"/>
        <w:contextualSpacing/>
        <w:rPr>
          <w:rFonts w:eastAsia="PMingLiU" w:cs="Tahoma"/>
          <w:lang w:eastAsia="zh-TW"/>
        </w:rPr>
      </w:pPr>
    </w:p>
    <w:p w:rsidR="006A51E8" w:rsidRDefault="006A51E8" w:rsidP="00031ABF">
      <w:pPr>
        <w:ind w:left="720"/>
        <w:contextualSpacing/>
        <w:rPr>
          <w:rFonts w:eastAsia="PMingLiU" w:cs="Tahoma"/>
          <w:lang w:eastAsia="zh-TW"/>
        </w:rPr>
      </w:pPr>
    </w:p>
    <w:p w:rsidR="006A51E8" w:rsidRDefault="006A51E8" w:rsidP="00031ABF">
      <w:pPr>
        <w:ind w:left="720"/>
        <w:contextualSpacing/>
        <w:rPr>
          <w:rFonts w:eastAsia="PMingLiU" w:cs="Tahoma"/>
          <w:lang w:eastAsia="zh-TW"/>
        </w:rPr>
      </w:pPr>
    </w:p>
    <w:p w:rsidR="006A51E8" w:rsidRDefault="006A51E8" w:rsidP="00031ABF">
      <w:pPr>
        <w:ind w:left="720"/>
        <w:contextualSpacing/>
        <w:rPr>
          <w:rFonts w:eastAsia="PMingLiU" w:cs="Tahoma"/>
          <w:lang w:eastAsia="zh-TW"/>
        </w:rPr>
      </w:pPr>
    </w:p>
    <w:p w:rsidR="006A51E8" w:rsidRDefault="006A51E8" w:rsidP="00031ABF">
      <w:pPr>
        <w:ind w:left="720"/>
        <w:contextualSpacing/>
        <w:rPr>
          <w:rFonts w:eastAsia="PMingLiU" w:cs="Tahoma"/>
          <w:lang w:eastAsia="zh-TW"/>
        </w:rPr>
      </w:pPr>
    </w:p>
    <w:p w:rsidR="006A51E8" w:rsidRDefault="006A51E8" w:rsidP="00031ABF">
      <w:pPr>
        <w:ind w:left="720"/>
        <w:contextualSpacing/>
        <w:rPr>
          <w:rFonts w:eastAsia="PMingLiU" w:cs="Tahoma"/>
          <w:lang w:eastAsia="zh-TW"/>
        </w:rPr>
      </w:pPr>
    </w:p>
    <w:p w:rsidR="006A51E8" w:rsidRPr="00DA53AD" w:rsidRDefault="006A51E8" w:rsidP="00031ABF">
      <w:pPr>
        <w:ind w:left="720"/>
        <w:contextualSpacing/>
        <w:rPr>
          <w:rFonts w:eastAsia="PMingLiU" w:cs="Tahoma"/>
          <w:lang w:eastAsia="zh-TW"/>
        </w:rPr>
      </w:pPr>
    </w:p>
    <w:p w:rsidR="00031ABF" w:rsidRPr="00DA53AD" w:rsidRDefault="00A81E83" w:rsidP="00031ABF">
      <w:pPr>
        <w:spacing w:after="60"/>
        <w:ind w:left="720"/>
        <w:rPr>
          <w:rFonts w:eastAsia="PMingLiU" w:cs="Tahoma"/>
          <w:lang w:eastAsia="zh-TW"/>
        </w:rPr>
      </w:pPr>
      <w:r w:rsidRPr="00DA53AD">
        <w:rPr>
          <w:rFonts w:eastAsia="PMingLiU" w:cs="Tahoma"/>
          <w:b/>
          <w:color w:val="000000"/>
          <w:szCs w:val="18"/>
          <w:lang w:eastAsia="zh-TW"/>
        </w:rPr>
        <w:t>第一次續約期間</w:t>
      </w:r>
      <w:r w:rsidRPr="00DA53AD">
        <w:rPr>
          <w:rFonts w:eastAsia="PMingLiU" w:cs="Tahoma"/>
          <w:b/>
          <w:color w:val="000000"/>
          <w:szCs w:val="18"/>
          <w:lang w:eastAsia="zh-TW"/>
        </w:rPr>
        <w:t xml:space="preserve"> (</w:t>
      </w:r>
      <w:r w:rsidRPr="00DA53AD">
        <w:rPr>
          <w:rFonts w:eastAsia="PMingLiU" w:cs="Tahoma"/>
          <w:b/>
          <w:color w:val="000000"/>
          <w:szCs w:val="18"/>
          <w:lang w:eastAsia="zh-TW"/>
        </w:rPr>
        <w:t>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日之前</w:t>
      </w:r>
      <w:r w:rsidRPr="00DA53AD">
        <w:rPr>
          <w:rFonts w:eastAsia="PMingLiU" w:cs="Tahoma"/>
          <w:b/>
          <w:color w:val="000000"/>
          <w:szCs w:val="18"/>
          <w:lang w:eastAsia="zh-TW"/>
        </w:rPr>
        <w:t>)</w:t>
      </w:r>
    </w:p>
    <w:p w:rsidR="00A81E83" w:rsidRPr="00851F5D" w:rsidRDefault="00A81E83" w:rsidP="00031ABF">
      <w:pPr>
        <w:tabs>
          <w:tab w:val="left" w:pos="720"/>
        </w:tabs>
        <w:ind w:left="720"/>
        <w:contextualSpacing/>
        <w:rPr>
          <w:rFonts w:eastAsia="PMingLiU" w:cs="Tahoma"/>
          <w:spacing w:val="-2"/>
          <w:lang w:eastAsia="zh-TW"/>
        </w:rPr>
      </w:pPr>
      <w:r w:rsidRPr="00851F5D">
        <w:rPr>
          <w:rFonts w:eastAsia="PMingLiU" w:cs="Tahoma"/>
          <w:spacing w:val="-2"/>
          <w:szCs w:val="18"/>
          <w:lang w:eastAsia="zh-TW"/>
        </w:rPr>
        <w:t>客戶一旦在</w:t>
      </w:r>
      <w:r w:rsidRPr="00851F5D">
        <w:rPr>
          <w:rFonts w:eastAsia="PMingLiU" w:cs="Tahoma"/>
          <w:spacing w:val="-2"/>
          <w:szCs w:val="18"/>
          <w:lang w:eastAsia="zh-TW"/>
        </w:rPr>
        <w:t xml:space="preserve"> 2012 </w:t>
      </w:r>
      <w:r w:rsidRPr="00851F5D">
        <w:rPr>
          <w:rFonts w:eastAsia="PMingLiU" w:cs="Tahoma"/>
          <w:spacing w:val="-2"/>
          <w:szCs w:val="18"/>
          <w:lang w:eastAsia="zh-TW"/>
        </w:rPr>
        <w:t>年</w:t>
      </w:r>
      <w:r w:rsidRPr="00851F5D">
        <w:rPr>
          <w:rFonts w:eastAsia="PMingLiU" w:cs="Tahoma"/>
          <w:spacing w:val="-2"/>
          <w:szCs w:val="18"/>
          <w:lang w:eastAsia="zh-TW"/>
        </w:rPr>
        <w:t xml:space="preserve"> 4 </w:t>
      </w:r>
      <w:r w:rsidRPr="00851F5D">
        <w:rPr>
          <w:rFonts w:eastAsia="PMingLiU" w:cs="Tahoma"/>
          <w:spacing w:val="-2"/>
          <w:szCs w:val="18"/>
          <w:lang w:eastAsia="zh-TW"/>
        </w:rPr>
        <w:t>月</w:t>
      </w:r>
      <w:r w:rsidRPr="00851F5D">
        <w:rPr>
          <w:rFonts w:eastAsia="PMingLiU" w:cs="Tahoma"/>
          <w:spacing w:val="-2"/>
          <w:szCs w:val="18"/>
          <w:lang w:eastAsia="zh-TW"/>
        </w:rPr>
        <w:t xml:space="preserve"> 1 </w:t>
      </w:r>
      <w:r w:rsidRPr="00851F5D">
        <w:rPr>
          <w:rFonts w:eastAsia="PMingLiU" w:cs="Tahoma"/>
          <w:spacing w:val="-2"/>
          <w:szCs w:val="18"/>
          <w:lang w:eastAsia="zh-TW"/>
        </w:rPr>
        <w:t>日當日或之後進行第一次軟體保證續約</w:t>
      </w:r>
      <w:r w:rsidRPr="00851F5D">
        <w:rPr>
          <w:rFonts w:eastAsia="PMingLiU" w:cs="Tahoma"/>
          <w:spacing w:val="-2"/>
          <w:szCs w:val="18"/>
          <w:lang w:eastAsia="zh-TW"/>
        </w:rPr>
        <w:t xml:space="preserve"> (</w:t>
      </w:r>
      <w:r w:rsidRPr="00851F5D">
        <w:rPr>
          <w:rFonts w:eastAsia="PMingLiU" w:cs="Tahoma"/>
          <w:spacing w:val="-2"/>
          <w:szCs w:val="18"/>
          <w:lang w:eastAsia="zh-TW"/>
        </w:rPr>
        <w:t>但在</w:t>
      </w:r>
      <w:r w:rsidRPr="00851F5D">
        <w:rPr>
          <w:rFonts w:eastAsia="PMingLiU" w:cs="Tahoma"/>
          <w:spacing w:val="-2"/>
          <w:szCs w:val="18"/>
          <w:lang w:eastAsia="zh-TW"/>
        </w:rPr>
        <w:t xml:space="preserve"> 2015 </w:t>
      </w:r>
      <w:r w:rsidRPr="00851F5D">
        <w:rPr>
          <w:rFonts w:eastAsia="PMingLiU" w:cs="Tahoma"/>
          <w:spacing w:val="-2"/>
          <w:szCs w:val="18"/>
          <w:lang w:eastAsia="zh-TW"/>
        </w:rPr>
        <w:t>年</w:t>
      </w:r>
      <w:r w:rsidRPr="00851F5D">
        <w:rPr>
          <w:rFonts w:eastAsia="PMingLiU" w:cs="Tahoma"/>
          <w:spacing w:val="-2"/>
          <w:szCs w:val="18"/>
          <w:lang w:eastAsia="zh-TW"/>
        </w:rPr>
        <w:t xml:space="preserve"> 4 </w:t>
      </w:r>
      <w:r w:rsidRPr="00851F5D">
        <w:rPr>
          <w:rFonts w:eastAsia="PMingLiU" w:cs="Tahoma"/>
          <w:spacing w:val="-2"/>
          <w:szCs w:val="18"/>
          <w:lang w:eastAsia="zh-TW"/>
        </w:rPr>
        <w:t>月</w:t>
      </w:r>
      <w:r w:rsidRPr="00851F5D">
        <w:rPr>
          <w:rFonts w:eastAsia="PMingLiU" w:cs="Tahoma"/>
          <w:spacing w:val="-2"/>
          <w:szCs w:val="18"/>
          <w:lang w:eastAsia="zh-TW"/>
        </w:rPr>
        <w:t xml:space="preserve"> 1 </w:t>
      </w:r>
      <w:r w:rsidRPr="00851F5D">
        <w:rPr>
          <w:rFonts w:eastAsia="PMingLiU" w:cs="Tahoma"/>
          <w:spacing w:val="-2"/>
          <w:szCs w:val="18"/>
          <w:lang w:eastAsia="zh-TW"/>
        </w:rPr>
        <w:t>日之前</w:t>
      </w:r>
      <w:r w:rsidRPr="00851F5D">
        <w:rPr>
          <w:rFonts w:eastAsia="PMingLiU" w:cs="Tahoma"/>
          <w:spacing w:val="-2"/>
          <w:szCs w:val="18"/>
          <w:lang w:eastAsia="zh-TW"/>
        </w:rPr>
        <w:t>)</w:t>
      </w:r>
      <w:r w:rsidRPr="00851F5D">
        <w:rPr>
          <w:rFonts w:eastAsia="PMingLiU" w:cs="Tahoma"/>
          <w:spacing w:val="-2"/>
          <w:szCs w:val="18"/>
          <w:lang w:eastAsia="zh-TW"/>
        </w:rPr>
        <w:t>，則客戶依</w:t>
      </w:r>
      <w:r w:rsidRPr="00851F5D">
        <w:rPr>
          <w:rFonts w:eastAsia="PMingLiU" w:cs="Tahoma"/>
          <w:spacing w:val="-2"/>
          <w:szCs w:val="18"/>
          <w:lang w:eastAsia="zh-TW"/>
        </w:rPr>
        <w:t xml:space="preserve"> SQL Server 2008 R2 </w:t>
      </w:r>
      <w:r w:rsidRPr="00851F5D">
        <w:rPr>
          <w:rFonts w:eastAsia="PMingLiU" w:cs="Tahoma"/>
          <w:spacing w:val="-2"/>
          <w:szCs w:val="18"/>
          <w:lang w:eastAsia="zh-TW"/>
        </w:rPr>
        <w:t>處理器使用權之產品使用權正確授權的每個伺服器，客戶均得於未取得基礎核心使用權的情況下取得</w:t>
      </w:r>
      <w:r w:rsidRPr="00851F5D">
        <w:rPr>
          <w:rFonts w:eastAsia="PMingLiU" w:cs="Tahoma"/>
          <w:spacing w:val="-2"/>
          <w:szCs w:val="18"/>
          <w:lang w:eastAsia="zh-TW"/>
        </w:rPr>
        <w:t xml:space="preserve"> SQL Server Enterprise </w:t>
      </w:r>
      <w:r w:rsidRPr="00851F5D">
        <w:rPr>
          <w:rFonts w:eastAsia="PMingLiU" w:cs="Tahoma"/>
          <w:spacing w:val="-2"/>
          <w:szCs w:val="18"/>
          <w:lang w:eastAsia="zh-TW"/>
        </w:rPr>
        <w:t>核心使用權的軟體保證，其核心使用權之數目等於</w:t>
      </w:r>
      <w:r w:rsidRPr="00851F5D">
        <w:rPr>
          <w:rFonts w:eastAsia="PMingLiU" w:cs="Tahoma"/>
          <w:spacing w:val="-2"/>
          <w:szCs w:val="18"/>
          <w:lang w:eastAsia="zh-TW"/>
        </w:rPr>
        <w:t xml:space="preserve"> (a) </w:t>
      </w:r>
      <w:r w:rsidRPr="00851F5D">
        <w:rPr>
          <w:rFonts w:eastAsia="PMingLiU" w:cs="Tahoma"/>
          <w:spacing w:val="-2"/>
          <w:szCs w:val="18"/>
          <w:lang w:eastAsia="zh-TW"/>
        </w:rPr>
        <w:t>和</w:t>
      </w:r>
      <w:r w:rsidRPr="00851F5D">
        <w:rPr>
          <w:rFonts w:eastAsia="PMingLiU" w:cs="Tahoma"/>
          <w:spacing w:val="-2"/>
          <w:szCs w:val="18"/>
          <w:lang w:eastAsia="zh-TW"/>
        </w:rPr>
        <w:t xml:space="preserve"> (b) </w:t>
      </w:r>
      <w:r w:rsidRPr="00851F5D">
        <w:rPr>
          <w:rFonts w:eastAsia="PMingLiU" w:cs="Tahoma"/>
          <w:spacing w:val="-2"/>
          <w:szCs w:val="18"/>
          <w:lang w:eastAsia="zh-TW"/>
        </w:rPr>
        <w:t>的加總數目：</w:t>
      </w:r>
    </w:p>
    <w:p w:rsidR="00A81E83" w:rsidRPr="00DA53AD" w:rsidRDefault="00A81E83" w:rsidP="00EE3CF0">
      <w:pPr>
        <w:numPr>
          <w:ilvl w:val="1"/>
          <w:numId w:val="133"/>
        </w:numPr>
        <w:tabs>
          <w:tab w:val="left" w:pos="1440"/>
        </w:tabs>
        <w:contextualSpacing/>
        <w:rPr>
          <w:rFonts w:eastAsia="PMingLiU" w:cs="Tahoma"/>
          <w:lang w:eastAsia="zh-TW"/>
        </w:rPr>
      </w:pPr>
      <w:r w:rsidRPr="00DA53AD">
        <w:rPr>
          <w:rFonts w:eastAsia="PMingLiU" w:cs="Tahoma"/>
          <w:szCs w:val="18"/>
          <w:lang w:eastAsia="zh-TW"/>
        </w:rPr>
        <w:t>某個數目，其等於不超過指派給伺服器的合格使用權數目之數目，或伺服器上實體處理器的總數目乘以大於以下數目之數目：</w:t>
      </w:r>
    </w:p>
    <w:p w:rsidR="00A81E83" w:rsidRPr="00DA53AD" w:rsidRDefault="00A81E83" w:rsidP="00EE3CF0">
      <w:pPr>
        <w:numPr>
          <w:ilvl w:val="2"/>
          <w:numId w:val="53"/>
        </w:numPr>
        <w:tabs>
          <w:tab w:val="left" w:pos="1800"/>
        </w:tabs>
        <w:ind w:left="1800" w:hanging="360"/>
        <w:contextualSpacing/>
        <w:rPr>
          <w:rFonts w:eastAsia="PMingLiU" w:cs="Tahoma"/>
        </w:rPr>
      </w:pPr>
      <w:r w:rsidRPr="00DA53AD">
        <w:rPr>
          <w:rFonts w:eastAsia="PMingLiU" w:cs="Tahoma"/>
          <w:szCs w:val="18"/>
        </w:rPr>
        <w:t>八個，或</w:t>
      </w:r>
    </w:p>
    <w:p w:rsidR="00A81E83" w:rsidRPr="006A51E8" w:rsidRDefault="00A81E83" w:rsidP="00EE3CF0">
      <w:pPr>
        <w:numPr>
          <w:ilvl w:val="2"/>
          <w:numId w:val="53"/>
        </w:numPr>
        <w:tabs>
          <w:tab w:val="left" w:pos="1800"/>
        </w:tabs>
        <w:ind w:left="1800" w:hanging="360"/>
        <w:contextualSpacing/>
        <w:rPr>
          <w:rFonts w:eastAsia="PMingLiU" w:cs="Tahoma"/>
          <w:spacing w:val="-2"/>
          <w:lang w:eastAsia="zh-TW"/>
        </w:rPr>
      </w:pPr>
      <w:r w:rsidRPr="006A51E8">
        <w:rPr>
          <w:rFonts w:eastAsia="PMingLiU" w:cs="Tahoma"/>
          <w:spacing w:val="-2"/>
          <w:szCs w:val="18"/>
          <w:lang w:eastAsia="zh-TW"/>
        </w:rPr>
        <w:t>每一實體處理器的核心實際數目乘以適當的核心係數。</w:t>
      </w:r>
      <w:r w:rsidRPr="006A51E8">
        <w:rPr>
          <w:rFonts w:eastAsia="PMingLiU" w:cs="Tahoma"/>
          <w:spacing w:val="-2"/>
          <w:szCs w:val="18"/>
          <w:lang w:eastAsia="zh-TW"/>
        </w:rPr>
        <w:t>(</w:t>
      </w:r>
      <w:r w:rsidRPr="006A51E8">
        <w:rPr>
          <w:rFonts w:eastAsia="PMingLiU" w:cs="Tahoma"/>
          <w:spacing w:val="-2"/>
          <w:szCs w:val="18"/>
          <w:lang w:eastAsia="zh-TW"/>
        </w:rPr>
        <w:t>若每一實體處理器的實際數目超過八個，客戶必須維護一份伺服器上執行之</w:t>
      </w:r>
      <w:r w:rsidRPr="006A51E8">
        <w:rPr>
          <w:rFonts w:eastAsia="PMingLiU" w:cs="Tahoma"/>
          <w:spacing w:val="-2"/>
          <w:szCs w:val="18"/>
          <w:lang w:eastAsia="zh-TW"/>
        </w:rPr>
        <w:t xml:space="preserve"> SQL Server </w:t>
      </w:r>
      <w:r w:rsidRPr="006A51E8">
        <w:rPr>
          <w:rFonts w:eastAsia="PMingLiU" w:cs="Tahoma"/>
          <w:spacing w:val="-2"/>
          <w:szCs w:val="18"/>
          <w:lang w:eastAsia="zh-TW"/>
        </w:rPr>
        <w:t>軟體之組態記錄</w:t>
      </w:r>
      <w:r w:rsidRPr="006A51E8">
        <w:rPr>
          <w:rFonts w:eastAsia="PMingLiU" w:cs="Tahoma"/>
          <w:spacing w:val="-2"/>
          <w:szCs w:val="18"/>
          <w:lang w:eastAsia="zh-TW"/>
        </w:rPr>
        <w:t xml:space="preserve"> (</w:t>
      </w:r>
      <w:r w:rsidRPr="006A51E8">
        <w:rPr>
          <w:rFonts w:eastAsia="PMingLiU" w:cs="Tahoma"/>
          <w:spacing w:val="-2"/>
          <w:szCs w:val="18"/>
          <w:lang w:eastAsia="zh-TW"/>
        </w:rPr>
        <w:t>在授權伺服器上之作業系統環境中執行的授權執行個體</w:t>
      </w:r>
      <w:r w:rsidRPr="006A51E8">
        <w:rPr>
          <w:rFonts w:eastAsia="PMingLiU" w:cs="Tahoma"/>
          <w:spacing w:val="-2"/>
          <w:szCs w:val="18"/>
          <w:lang w:eastAsia="zh-TW"/>
        </w:rPr>
        <w:t xml:space="preserve">) </w:t>
      </w:r>
      <w:r w:rsidRPr="006A51E8">
        <w:rPr>
          <w:rFonts w:eastAsia="PMingLiU" w:cs="Tahoma"/>
          <w:spacing w:val="-2"/>
          <w:szCs w:val="18"/>
          <w:lang w:eastAsia="zh-TW"/>
        </w:rPr>
        <w:t>以及使用</w:t>
      </w:r>
      <w:r w:rsidRPr="006A51E8">
        <w:rPr>
          <w:rFonts w:eastAsia="PMingLiU" w:cs="Tahoma"/>
          <w:spacing w:val="-2"/>
          <w:szCs w:val="18"/>
          <w:lang w:eastAsia="zh-TW"/>
        </w:rPr>
        <w:t xml:space="preserve"> Microsoft MAP </w:t>
      </w:r>
      <w:r w:rsidRPr="006A51E8">
        <w:rPr>
          <w:rFonts w:eastAsia="PMingLiU" w:cs="Tahoma"/>
          <w:spacing w:val="-2"/>
          <w:szCs w:val="18"/>
          <w:lang w:eastAsia="zh-TW"/>
        </w:rPr>
        <w:t>工具或任何相等軟體在軟體保證續約之前支援該軟體的實體硬體記錄</w:t>
      </w:r>
      <w:r w:rsidRPr="006A51E8">
        <w:rPr>
          <w:rFonts w:eastAsia="PMingLiU" w:cs="Tahoma"/>
          <w:spacing w:val="-2"/>
          <w:szCs w:val="18"/>
          <w:lang w:eastAsia="zh-TW"/>
        </w:rPr>
        <w:t>)</w:t>
      </w:r>
      <w:r w:rsidRPr="006A51E8">
        <w:rPr>
          <w:rFonts w:eastAsia="PMingLiU" w:cs="Tahoma"/>
          <w:spacing w:val="-2"/>
          <w:szCs w:val="18"/>
          <w:lang w:eastAsia="zh-TW"/>
        </w:rPr>
        <w:t>。</w:t>
      </w:r>
    </w:p>
    <w:p w:rsidR="00A81E83" w:rsidRPr="006A51E8" w:rsidRDefault="00A81E83" w:rsidP="00EE3CF0">
      <w:pPr>
        <w:numPr>
          <w:ilvl w:val="1"/>
          <w:numId w:val="133"/>
        </w:numPr>
        <w:tabs>
          <w:tab w:val="left" w:pos="1440"/>
          <w:tab w:val="left" w:pos="2970"/>
        </w:tabs>
        <w:contextualSpacing/>
        <w:rPr>
          <w:rFonts w:ascii="PMingLiU" w:eastAsia="PMingLiU" w:hAnsi="PMingLiU" w:cs="Tahoma"/>
          <w:spacing w:val="4"/>
          <w:lang w:eastAsia="zh-TW"/>
        </w:rPr>
      </w:pPr>
      <w:r w:rsidRPr="006A51E8">
        <w:rPr>
          <w:rFonts w:ascii="PMingLiU" w:eastAsia="PMingLiU" w:hAnsi="PMingLiU" w:cs="Tahoma"/>
          <w:spacing w:val="4"/>
          <w:szCs w:val="18"/>
          <w:lang w:eastAsia="zh-TW"/>
        </w:rPr>
        <w:t>某個數目，其等於指派給伺服器的合格使用權數目之數目，超過伺服器上實體處理器的實際數目乘以八。</w:t>
      </w:r>
    </w:p>
    <w:p w:rsidR="00031ABF" w:rsidRDefault="00031ABF" w:rsidP="00031ABF">
      <w:pPr>
        <w:ind w:left="720"/>
        <w:contextualSpacing/>
        <w:rPr>
          <w:rFonts w:eastAsia="PMingLiU" w:cs="Tahoma"/>
          <w:lang w:eastAsia="zh-TW"/>
        </w:rPr>
      </w:pPr>
    </w:p>
    <w:p w:rsidR="00031ABF" w:rsidRPr="00DA53AD" w:rsidRDefault="00A81E83" w:rsidP="00031ABF">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w:t>
      </w:r>
      <w:r w:rsidRPr="00DA53AD">
        <w:rPr>
          <w:rFonts w:eastAsia="PMingLiU" w:cs="Tahoma"/>
          <w:b/>
          <w:szCs w:val="18"/>
          <w:lang w:eastAsia="zh-TW"/>
        </w:rPr>
        <w:t>)</w:t>
      </w:r>
    </w:p>
    <w:p w:rsidR="00A81E83" w:rsidRPr="00DA53AD" w:rsidRDefault="00A81E83" w:rsidP="00031ABF">
      <w:pPr>
        <w:ind w:left="720"/>
        <w:contextualSpacing/>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日當日或之後第一次進行範圍續約之客戶</w:t>
      </w:r>
      <w:r w:rsidRPr="00DA53AD">
        <w:rPr>
          <w:rFonts w:eastAsia="PMingLiU" w:cs="Tahoma"/>
          <w:szCs w:val="18"/>
          <w:lang w:eastAsia="zh-TW"/>
        </w:rPr>
        <w:t>，得為每一部根據</w:t>
      </w:r>
      <w:r w:rsidRPr="00DA53AD">
        <w:rPr>
          <w:rFonts w:eastAsia="PMingLiU" w:cs="Tahoma"/>
          <w:szCs w:val="18"/>
          <w:lang w:eastAsia="zh-TW"/>
        </w:rPr>
        <w:t xml:space="preserve"> SQL Server 2008 R2 </w:t>
      </w:r>
      <w:r w:rsidRPr="00DA53AD">
        <w:rPr>
          <w:rFonts w:eastAsia="PMingLiU" w:cs="Tahoma"/>
          <w:szCs w:val="18"/>
          <w:lang w:eastAsia="zh-TW"/>
        </w:rPr>
        <w:t>處理器使用權之產品使用權正確授權的伺服器，依下列所述方式取得軟體保證：</w:t>
      </w:r>
    </w:p>
    <w:p w:rsidR="00031ABF" w:rsidRPr="00DA53AD" w:rsidRDefault="00031ABF" w:rsidP="00031ABF">
      <w:pPr>
        <w:ind w:left="720"/>
        <w:contextualSpacing/>
        <w:rPr>
          <w:rFonts w:eastAsia="PMingLiU" w:cs="Tahoma"/>
          <w:lang w:eastAsia="zh-TW"/>
        </w:rPr>
      </w:pP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日以前取得之使用權為合格使用權，客戶得依前述「第一次續約期間</w:t>
      </w:r>
      <w:r w:rsidRPr="00DA53AD">
        <w:rPr>
          <w:rFonts w:eastAsia="PMingLiU" w:cs="Tahoma"/>
          <w:szCs w:val="18"/>
          <w:lang w:eastAsia="zh-TW"/>
        </w:rPr>
        <w:t xml:space="preserve"> (</w:t>
      </w:r>
      <w:r w:rsidRPr="00DA53AD">
        <w:rPr>
          <w:rFonts w:eastAsia="PMingLiU" w:cs="Tahoma"/>
          <w:szCs w:val="18"/>
          <w:lang w:eastAsia="zh-TW"/>
        </w:rPr>
        <w:t>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」小節所述條款進行</w:t>
      </w:r>
      <w:r w:rsidRPr="00DA53AD">
        <w:rPr>
          <w:rFonts w:eastAsia="PMingLiU" w:cs="Tahoma"/>
          <w:szCs w:val="18"/>
          <w:lang w:eastAsia="zh-TW"/>
        </w:rPr>
        <w:t xml:space="preserve"> SA </w:t>
      </w:r>
      <w:r w:rsidRPr="00DA53AD">
        <w:rPr>
          <w:rFonts w:eastAsia="PMingLiU" w:cs="Tahoma"/>
          <w:szCs w:val="18"/>
          <w:lang w:eastAsia="zh-TW"/>
        </w:rPr>
        <w:t>續約，</w:t>
      </w:r>
    </w:p>
    <w:p w:rsidR="00A81E83" w:rsidRPr="00DA53AD" w:rsidRDefault="00A81E83" w:rsidP="00EE3CF0">
      <w:pPr>
        <w:numPr>
          <w:ilvl w:val="2"/>
          <w:numId w:val="133"/>
        </w:numPr>
        <w:spacing w:after="60"/>
        <w:ind w:left="1440" w:hanging="360"/>
        <w:rPr>
          <w:rFonts w:eastAsia="PMingLiU" w:cs="Tahoma"/>
        </w:rPr>
      </w:pPr>
      <w:r w:rsidRPr="00DA53AD">
        <w:rPr>
          <w:rFonts w:eastAsia="PMingLiU" w:cs="Tahoma"/>
          <w:szCs w:val="18"/>
        </w:rPr>
        <w:t>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日以後取得之使用權，客戶得為每一份</w:t>
      </w:r>
      <w:r w:rsidRPr="00DA53AD">
        <w:rPr>
          <w:rFonts w:eastAsia="PMingLiU" w:cs="Tahoma"/>
          <w:szCs w:val="18"/>
        </w:rPr>
        <w:t xml:space="preserve"> SQL Server 2008 R2 Datacenter </w:t>
      </w:r>
      <w:r w:rsidRPr="00DA53AD">
        <w:rPr>
          <w:rFonts w:eastAsia="PMingLiU" w:cs="Tahoma"/>
          <w:szCs w:val="18"/>
        </w:rPr>
        <w:t>處理器使用權於未取得基礎核心使用權的情況下，為八個</w:t>
      </w:r>
      <w:r w:rsidRPr="00DA53AD">
        <w:rPr>
          <w:rFonts w:eastAsia="PMingLiU" w:cs="Tahoma"/>
          <w:szCs w:val="18"/>
        </w:rPr>
        <w:t xml:space="preserve"> SQL Server Enterprise </w:t>
      </w:r>
      <w:r w:rsidRPr="00DA53AD">
        <w:rPr>
          <w:rFonts w:eastAsia="PMingLiU" w:cs="Tahoma"/>
          <w:szCs w:val="18"/>
        </w:rPr>
        <w:t>核心使用權進行</w:t>
      </w:r>
      <w:r w:rsidRPr="00DA53AD">
        <w:rPr>
          <w:rFonts w:eastAsia="PMingLiU" w:cs="Tahoma"/>
          <w:szCs w:val="18"/>
        </w:rPr>
        <w:t xml:space="preserve"> SA </w:t>
      </w:r>
      <w:r w:rsidRPr="00DA53AD">
        <w:rPr>
          <w:rFonts w:eastAsia="PMingLiU" w:cs="Tahoma"/>
          <w:szCs w:val="18"/>
        </w:rPr>
        <w:t>續約。針對持續用於</w:t>
      </w:r>
      <w:r w:rsidRPr="00DA53AD">
        <w:rPr>
          <w:rFonts w:eastAsia="PMingLiU" w:cs="Tahoma"/>
          <w:szCs w:val="18"/>
        </w:rPr>
        <w:t xml:space="preserve"> SQL Server 2012 </w:t>
      </w:r>
      <w:r w:rsidRPr="00DA53AD">
        <w:rPr>
          <w:rFonts w:eastAsia="PMingLiU" w:cs="Tahoma"/>
          <w:szCs w:val="18"/>
        </w:rPr>
        <w:t>的處理器，每一處理器如需八個以上的核心使用權，客戶就必須取得額外的核心使用權。</w:t>
      </w:r>
    </w:p>
    <w:p w:rsidR="00031ABF" w:rsidRPr="00DA53AD" w:rsidRDefault="00031ABF" w:rsidP="00031ABF">
      <w:pPr>
        <w:ind w:left="1440"/>
        <w:contextualSpacing/>
        <w:rPr>
          <w:rFonts w:eastAsia="PMingLiU" w:cs="Tahoma"/>
        </w:rPr>
      </w:pPr>
    </w:p>
    <w:p w:rsidR="00A81E83" w:rsidRPr="00DA53AD" w:rsidRDefault="00A81E83" w:rsidP="00031ABF">
      <w:pPr>
        <w:ind w:left="720"/>
        <w:contextualSpacing/>
        <w:rPr>
          <w:rFonts w:eastAsia="PMingLiU" w:cs="Tahoma"/>
          <w:lang w:eastAsia="zh-TW"/>
        </w:rPr>
      </w:pPr>
      <w:r w:rsidRPr="00DA53AD">
        <w:rPr>
          <w:rFonts w:eastAsia="PMingLiU" w:cs="Tahoma"/>
          <w:szCs w:val="18"/>
          <w:lang w:eastAsia="zh-TW"/>
        </w:rPr>
        <w:t>一旦依本優惠方案取得核心使用權的軟體保證，客戶的處理器使用權便不再有效。取得</w:t>
      </w:r>
      <w:r w:rsidRPr="00DA53AD">
        <w:rPr>
          <w:rFonts w:eastAsia="PMingLiU" w:cs="Tahoma"/>
          <w:szCs w:val="18"/>
          <w:lang w:eastAsia="zh-TW"/>
        </w:rPr>
        <w:t xml:space="preserve"> SQL Server </w:t>
      </w:r>
      <w:r w:rsidRPr="00DA53AD">
        <w:rPr>
          <w:rFonts w:eastAsia="PMingLiU" w:cs="Tahoma"/>
          <w:szCs w:val="18"/>
          <w:lang w:eastAsia="zh-TW"/>
        </w:rPr>
        <w:t>核心使用權軟體保證選擇方案不適用於依訂閱方案的範圍續約。</w:t>
      </w:r>
    </w:p>
    <w:p w:rsidR="00031ABF" w:rsidRDefault="00031ABF" w:rsidP="00031ABF">
      <w:pPr>
        <w:tabs>
          <w:tab w:val="left" w:pos="720"/>
        </w:tabs>
        <w:ind w:left="720"/>
        <w:contextualSpacing/>
        <w:rPr>
          <w:rFonts w:eastAsia="PMingLiU" w:cs="Tahoma"/>
          <w:lang w:eastAsia="zh-TW"/>
        </w:rPr>
      </w:pPr>
    </w:p>
    <w:p w:rsidR="00031ABF" w:rsidRPr="00DA53AD" w:rsidRDefault="00A81E83" w:rsidP="00031ABF">
      <w:pPr>
        <w:tabs>
          <w:tab w:val="left" w:pos="720"/>
        </w:tabs>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日之前屆滿，其選擇不續約</w:t>
      </w:r>
    </w:p>
    <w:p w:rsidR="00A81E83" w:rsidRPr="00DA53AD" w:rsidRDefault="00A81E83" w:rsidP="00031ABF">
      <w:pPr>
        <w:tabs>
          <w:tab w:val="left" w:pos="720"/>
        </w:tabs>
        <w:ind w:left="720"/>
        <w:contextualSpacing/>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日之前屆滿、且選擇買斷處理器使用權的</w:t>
      </w:r>
      <w:r w:rsidRPr="00DA53AD">
        <w:rPr>
          <w:rFonts w:eastAsia="PMingLiU" w:cs="Tahoma"/>
        </w:rPr>
        <w:t xml:space="preserve"> </w:t>
      </w:r>
      <w:r w:rsidRPr="00DA53AD">
        <w:rPr>
          <w:rFonts w:eastAsia="PMingLiU" w:cs="Tahoma"/>
          <w:szCs w:val="18"/>
        </w:rPr>
        <w:t xml:space="preserve">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szCs w:val="18"/>
        </w:rPr>
        <w:t>客戶，和依合約取得永久使用權並選擇不要續約軟體保證的任何其他客戶，均得依該等使用權執行</w:t>
      </w:r>
      <w:r w:rsidRPr="00DA53AD">
        <w:rPr>
          <w:rFonts w:eastAsia="PMingLiU" w:cs="Tahoma"/>
          <w:szCs w:val="18"/>
        </w:rPr>
        <w:t xml:space="preserve"> SQL Server 2008 R2 </w:t>
      </w:r>
      <w:r w:rsidRPr="00DA53AD">
        <w:rPr>
          <w:rFonts w:eastAsia="PMingLiU" w:cs="Tahoma"/>
          <w:szCs w:val="18"/>
        </w:rPr>
        <w:t>或</w:t>
      </w:r>
      <w:r w:rsidRPr="00DA53AD">
        <w:rPr>
          <w:rFonts w:eastAsia="PMingLiU" w:cs="Tahoma"/>
          <w:szCs w:val="18"/>
        </w:rPr>
        <w:t xml:space="preserve"> SQL Server 2012</w:t>
      </w:r>
      <w:r w:rsidRPr="00DA53AD">
        <w:rPr>
          <w:rFonts w:eastAsia="PMingLiU" w:cs="Tahoma"/>
          <w:szCs w:val="18"/>
        </w:rPr>
        <w:t>，如下所述：</w:t>
      </w:r>
    </w:p>
    <w:p w:rsidR="00CA0E2D" w:rsidRPr="00DA53AD" w:rsidRDefault="00CA0E2D" w:rsidP="00031ABF">
      <w:pPr>
        <w:tabs>
          <w:tab w:val="left" w:pos="720"/>
        </w:tabs>
        <w:ind w:left="720"/>
        <w:contextualSpacing/>
        <w:rPr>
          <w:rFonts w:eastAsia="PMingLiU" w:cs="Tahoma"/>
        </w:rPr>
      </w:pPr>
    </w:p>
    <w:p w:rsidR="00A81E83" w:rsidRPr="00DA53AD" w:rsidRDefault="00A81E83" w:rsidP="00EE3CF0">
      <w:pPr>
        <w:numPr>
          <w:ilvl w:val="0"/>
          <w:numId w:val="50"/>
        </w:numPr>
        <w:tabs>
          <w:tab w:val="left" w:pos="1440"/>
        </w:tabs>
        <w:spacing w:after="60"/>
        <w:rPr>
          <w:rFonts w:eastAsia="PMingLiU" w:cs="Tahoma"/>
        </w:rPr>
      </w:pPr>
      <w:r w:rsidRPr="00DA53AD">
        <w:rPr>
          <w:rFonts w:eastAsia="PMingLiU" w:cs="Tahoma"/>
          <w:b/>
          <w:szCs w:val="18"/>
        </w:rPr>
        <w:t>SQL Server 2008 R2 Datacenter</w:t>
      </w:r>
      <w:r w:rsidRPr="00DA53AD">
        <w:rPr>
          <w:rFonts w:eastAsia="PMingLiU" w:cs="Tahoma"/>
          <w:b/>
          <w:szCs w:val="18"/>
        </w:rPr>
        <w:t>：</w:t>
      </w:r>
      <w:r w:rsidRPr="00DA53AD">
        <w:rPr>
          <w:rFonts w:eastAsia="PMingLiU" w:cs="Tahoma"/>
          <w:szCs w:val="18"/>
        </w:rPr>
        <w:t>本軟體版本之持續使用需受</w:t>
      </w:r>
      <w:r w:rsidRPr="00DA53AD">
        <w:rPr>
          <w:rFonts w:eastAsia="PMingLiU" w:cs="Tahoma"/>
          <w:szCs w:val="18"/>
        </w:rPr>
        <w:t xml:space="preserve"> SQL Server 2008 R2 Datacenter </w:t>
      </w:r>
      <w:r w:rsidRPr="00DA53AD">
        <w:rPr>
          <w:rFonts w:eastAsia="PMingLiU" w:cs="Tahoma"/>
          <w:szCs w:val="18"/>
        </w:rPr>
        <w:t>處理器使用權之產品使用權所拘束。</w:t>
      </w:r>
    </w:p>
    <w:p w:rsidR="00A81E83" w:rsidRPr="00DA53AD" w:rsidRDefault="00A81E83" w:rsidP="00EE3CF0">
      <w:pPr>
        <w:numPr>
          <w:ilvl w:val="0"/>
          <w:numId w:val="50"/>
        </w:numPr>
        <w:tabs>
          <w:tab w:val="left" w:pos="1440"/>
          <w:tab w:val="left" w:pos="2970"/>
        </w:tabs>
        <w:spacing w:after="60"/>
        <w:rPr>
          <w:rFonts w:eastAsia="PMingLiU" w:cs="Tahoma"/>
        </w:rPr>
      </w:pPr>
      <w:r w:rsidRPr="00DA53AD">
        <w:rPr>
          <w:rFonts w:eastAsia="PMingLiU" w:cs="Tahoma"/>
          <w:b/>
          <w:szCs w:val="18"/>
        </w:rPr>
        <w:t>SQL Server 2012 Enterprise Core</w:t>
      </w:r>
      <w:r w:rsidRPr="00DA53AD">
        <w:rPr>
          <w:rFonts w:eastAsia="PMingLiU" w:cs="Tahoma"/>
          <w:b/>
          <w:szCs w:val="18"/>
        </w:rPr>
        <w:t>：</w:t>
      </w:r>
      <w:r w:rsidRPr="00DA53AD">
        <w:rPr>
          <w:rFonts w:eastAsia="PMingLiU" w:cs="Tahoma"/>
          <w:szCs w:val="18"/>
        </w:rPr>
        <w:t>本軟體版本之使用需受</w:t>
      </w:r>
      <w:r w:rsidRPr="00DA53AD">
        <w:rPr>
          <w:rFonts w:eastAsia="PMingLiU" w:cs="Tahoma"/>
          <w:szCs w:val="18"/>
        </w:rPr>
        <w:t xml:space="preserve"> SQL Server 2008 R2 Enterprise </w:t>
      </w:r>
      <w:r w:rsidRPr="00DA53AD">
        <w:rPr>
          <w:rFonts w:eastAsia="PMingLiU" w:cs="Tahoma"/>
          <w:szCs w:val="18"/>
        </w:rPr>
        <w:t>處理器使用權之產品使用權所拘束；不過：</w:t>
      </w:r>
    </w:p>
    <w:p w:rsidR="00A81E83" w:rsidRPr="00DA53AD" w:rsidRDefault="00A81E83" w:rsidP="00EE3CF0">
      <w:pPr>
        <w:numPr>
          <w:ilvl w:val="1"/>
          <w:numId w:val="50"/>
        </w:numPr>
        <w:tabs>
          <w:tab w:val="left" w:pos="1800"/>
        </w:tabs>
        <w:spacing w:after="60"/>
        <w:ind w:left="1800"/>
        <w:rPr>
          <w:rFonts w:eastAsia="PMingLiU" w:cs="Tahoma"/>
          <w:lang w:eastAsia="zh-TW"/>
        </w:rPr>
      </w:pPr>
      <w:r w:rsidRPr="00DA53AD">
        <w:rPr>
          <w:rFonts w:eastAsia="PMingLiU" w:cs="Tahoma"/>
          <w:szCs w:val="18"/>
          <w:lang w:eastAsia="zh-TW"/>
        </w:rPr>
        <w:t>客戶不再擁有「不限次數的虛擬」使用權利、伺服器陣列內的使用權行動性或透過軟體保證的使用權行動性；以及</w:t>
      </w:r>
    </w:p>
    <w:p w:rsidR="00A81E83" w:rsidRPr="00DA53AD" w:rsidRDefault="00A81E83" w:rsidP="00EE3CF0">
      <w:pPr>
        <w:numPr>
          <w:ilvl w:val="1"/>
          <w:numId w:val="50"/>
        </w:numPr>
        <w:tabs>
          <w:tab w:val="left" w:pos="1800"/>
        </w:tabs>
        <w:spacing w:after="60"/>
        <w:ind w:left="1800"/>
        <w:rPr>
          <w:rFonts w:eastAsia="PMingLiU" w:cs="Tahoma"/>
          <w:lang w:eastAsia="zh-TW"/>
        </w:rPr>
      </w:pPr>
      <w:r w:rsidRPr="00DA53AD">
        <w:rPr>
          <w:rFonts w:eastAsia="PMingLiU" w:cs="Tahoma"/>
          <w:szCs w:val="18"/>
          <w:lang w:eastAsia="zh-TW"/>
        </w:rPr>
        <w:lastRenderedPageBreak/>
        <w:t>與其「核心使用權的相當權利」相關之使用權的任何重新指定需受以下</w:t>
      </w:r>
      <w:r w:rsidRPr="00DA53AD">
        <w:rPr>
          <w:rFonts w:eastAsia="PMingLiU" w:cs="Tahoma"/>
          <w:szCs w:val="18"/>
          <w:lang w:eastAsia="zh-TW"/>
        </w:rPr>
        <w:t xml:space="preserve"> (i) </w:t>
      </w:r>
      <w:r w:rsidRPr="00DA53AD">
        <w:rPr>
          <w:rFonts w:eastAsia="PMingLiU" w:cs="Tahoma"/>
          <w:szCs w:val="18"/>
          <w:lang w:eastAsia="zh-TW"/>
        </w:rPr>
        <w:t>和</w:t>
      </w:r>
      <w:r w:rsidRPr="00DA53AD">
        <w:rPr>
          <w:rFonts w:eastAsia="PMingLiU" w:cs="Tahoma"/>
          <w:szCs w:val="18"/>
          <w:lang w:eastAsia="zh-TW"/>
        </w:rPr>
        <w:t xml:space="preserve"> (ii) </w:t>
      </w:r>
      <w:r w:rsidR="00851F5D">
        <w:rPr>
          <w:rFonts w:eastAsia="PMingLiU" w:cs="Tahoma"/>
          <w:szCs w:val="18"/>
          <w:lang w:eastAsia="zh-TW"/>
        </w:rPr>
        <w:br/>
      </w:r>
      <w:r w:rsidRPr="00DA53AD">
        <w:rPr>
          <w:rFonts w:eastAsia="PMingLiU" w:cs="Tahoma"/>
          <w:szCs w:val="18"/>
          <w:lang w:eastAsia="zh-TW"/>
        </w:rPr>
        <w:t>之限制所拘束。核心使用權的相當權利判斷如下。</w:t>
      </w:r>
    </w:p>
    <w:p w:rsidR="00A81E83" w:rsidRPr="00DA53AD" w:rsidRDefault="00A81E83" w:rsidP="00EE3CF0">
      <w:pPr>
        <w:numPr>
          <w:ilvl w:val="2"/>
          <w:numId w:val="50"/>
        </w:numPr>
        <w:tabs>
          <w:tab w:val="left" w:pos="2160"/>
        </w:tabs>
        <w:spacing w:after="60"/>
        <w:ind w:left="2160" w:hanging="360"/>
        <w:rPr>
          <w:rFonts w:eastAsia="PMingLiU" w:cs="Tahoma"/>
          <w:lang w:eastAsia="zh-TW"/>
        </w:rPr>
      </w:pPr>
      <w:r w:rsidRPr="00DA53AD">
        <w:rPr>
          <w:rFonts w:eastAsia="PMingLiU" w:cs="Tahoma"/>
          <w:szCs w:val="18"/>
          <w:lang w:eastAsia="zh-TW"/>
        </w:rPr>
        <w:t>若使用權的數目等於不超過下列任一數的數目：</w:t>
      </w:r>
      <w:r w:rsidRPr="00DA53AD">
        <w:rPr>
          <w:rFonts w:eastAsia="PMingLiU" w:cs="Tahoma"/>
          <w:szCs w:val="18"/>
          <w:lang w:eastAsia="zh-TW"/>
        </w:rPr>
        <w:t xml:space="preserve">(x) </w:t>
      </w:r>
      <w:r w:rsidRPr="00DA53AD">
        <w:rPr>
          <w:rFonts w:eastAsia="PMingLiU" w:cs="Tahoma"/>
          <w:szCs w:val="18"/>
          <w:lang w:eastAsia="zh-TW"/>
        </w:rPr>
        <w:t>在軟體保證屆滿之前立即指派給授權伺服器之處理器使用權總數，或</w:t>
      </w:r>
      <w:r w:rsidRPr="00DA53AD">
        <w:rPr>
          <w:rFonts w:eastAsia="PMingLiU" w:cs="Tahoma"/>
          <w:szCs w:val="18"/>
          <w:lang w:eastAsia="zh-TW"/>
        </w:rPr>
        <w:t xml:space="preserve"> (y) </w:t>
      </w:r>
      <w:r w:rsidRPr="00DA53AD">
        <w:rPr>
          <w:rFonts w:eastAsia="PMingLiU" w:cs="Tahoma"/>
          <w:szCs w:val="18"/>
          <w:lang w:eastAsia="zh-TW"/>
        </w:rPr>
        <w:t>該伺服器上的實體處理器總數，則核心使用權的相當權利會大於：</w:t>
      </w:r>
    </w:p>
    <w:p w:rsidR="00A81E83" w:rsidRPr="00DA53AD" w:rsidRDefault="00A81E83" w:rsidP="00EE3CF0">
      <w:pPr>
        <w:numPr>
          <w:ilvl w:val="4"/>
          <w:numId w:val="133"/>
        </w:numPr>
        <w:tabs>
          <w:tab w:val="left" w:pos="2520"/>
        </w:tabs>
        <w:spacing w:after="60"/>
        <w:ind w:left="2520"/>
        <w:rPr>
          <w:rFonts w:eastAsia="PMingLiU" w:cs="Tahoma"/>
          <w:lang w:eastAsia="zh-TW"/>
        </w:rPr>
      </w:pPr>
      <w:r w:rsidRPr="00DA53AD">
        <w:rPr>
          <w:rFonts w:eastAsia="PMingLiU" w:cs="Tahoma"/>
          <w:szCs w:val="18"/>
          <w:lang w:eastAsia="zh-TW"/>
        </w:rPr>
        <w:t>每一處理器使用權八個核心，或</w:t>
      </w:r>
    </w:p>
    <w:p w:rsidR="00A81E83" w:rsidRPr="00DA53AD" w:rsidRDefault="00A81E83" w:rsidP="00EE3CF0">
      <w:pPr>
        <w:numPr>
          <w:ilvl w:val="4"/>
          <w:numId w:val="133"/>
        </w:numPr>
        <w:tabs>
          <w:tab w:val="left" w:pos="2520"/>
        </w:tabs>
        <w:spacing w:after="60"/>
        <w:ind w:left="2520"/>
        <w:rPr>
          <w:rFonts w:eastAsia="PMingLiU" w:cs="Tahoma"/>
          <w:lang w:eastAsia="zh-TW"/>
        </w:rPr>
      </w:pPr>
      <w:r w:rsidRPr="00DA53AD">
        <w:rPr>
          <w:rFonts w:eastAsia="PMingLiU" w:cs="Tahoma"/>
          <w:szCs w:val="18"/>
          <w:lang w:eastAsia="zh-TW"/>
        </w:rPr>
        <w:t>根據每一實體處理器之實際核心數目的每一處理器使用權之核心數目，乘以適當的核心係數。</w:t>
      </w:r>
      <w:r w:rsidRPr="00DA53AD">
        <w:rPr>
          <w:rFonts w:eastAsia="PMingLiU" w:cs="Tahoma"/>
          <w:szCs w:val="18"/>
          <w:lang w:eastAsia="zh-TW"/>
        </w:rPr>
        <w:t>(</w:t>
      </w:r>
      <w:r w:rsidRPr="00DA53AD">
        <w:rPr>
          <w:rFonts w:eastAsia="PMingLiU" w:cs="Tahoma"/>
          <w:szCs w:val="18"/>
          <w:lang w:eastAsia="zh-TW"/>
        </w:rPr>
        <w:t>若每一實體處理器的實際數目超過八個，客戶必須維護一份伺服器上執行之</w:t>
      </w:r>
      <w:r w:rsidRPr="00DA53AD">
        <w:rPr>
          <w:rFonts w:eastAsia="PMingLiU" w:cs="Tahoma"/>
          <w:szCs w:val="18"/>
          <w:lang w:eastAsia="zh-TW"/>
        </w:rPr>
        <w:t xml:space="preserve"> SQL Server </w:t>
      </w:r>
      <w:r w:rsidRPr="00DA53AD">
        <w:rPr>
          <w:rFonts w:eastAsia="PMingLiU" w:cs="Tahoma"/>
          <w:szCs w:val="18"/>
          <w:lang w:eastAsia="zh-TW"/>
        </w:rPr>
        <w:t>軟體之組態記錄</w:t>
      </w:r>
      <w:r w:rsidRPr="00DA53AD">
        <w:rPr>
          <w:rFonts w:eastAsia="PMingLiU" w:cs="Tahoma"/>
          <w:szCs w:val="18"/>
          <w:lang w:eastAsia="zh-TW"/>
        </w:rPr>
        <w:t xml:space="preserve"> (</w:t>
      </w:r>
      <w:r w:rsidRPr="00DA53AD">
        <w:rPr>
          <w:rFonts w:eastAsia="PMingLiU" w:cs="Tahoma"/>
          <w:szCs w:val="18"/>
          <w:lang w:eastAsia="zh-TW"/>
        </w:rPr>
        <w:t>在授權伺服器上之作業系統環境中執行的授權執行個體</w:t>
      </w:r>
      <w:r w:rsidRPr="00DA53AD">
        <w:rPr>
          <w:rFonts w:eastAsia="PMingLiU" w:cs="Tahoma"/>
          <w:szCs w:val="18"/>
          <w:lang w:eastAsia="zh-TW"/>
        </w:rPr>
        <w:t xml:space="preserve">) </w:t>
      </w:r>
      <w:r w:rsidRPr="00DA53AD">
        <w:rPr>
          <w:rFonts w:eastAsia="PMingLiU" w:cs="Tahoma"/>
          <w:szCs w:val="18"/>
          <w:lang w:eastAsia="zh-TW"/>
        </w:rPr>
        <w:t>以及使用</w:t>
      </w:r>
      <w:r w:rsidRPr="00DA53AD">
        <w:rPr>
          <w:rFonts w:eastAsia="PMingLiU" w:cs="Tahoma"/>
          <w:szCs w:val="18"/>
          <w:lang w:eastAsia="zh-TW"/>
        </w:rPr>
        <w:t xml:space="preserve"> Microsoft MAP </w:t>
      </w:r>
      <w:r w:rsidRPr="00DA53AD">
        <w:rPr>
          <w:rFonts w:eastAsia="PMingLiU" w:cs="Tahoma"/>
          <w:szCs w:val="18"/>
          <w:lang w:eastAsia="zh-TW"/>
        </w:rPr>
        <w:t>工具或任何相等軟體在軟體保證屆滿之前支援該軟體的實體硬體記錄</w:t>
      </w:r>
      <w:r w:rsidRPr="00DA53AD">
        <w:rPr>
          <w:rFonts w:eastAsia="PMingLiU" w:cs="Tahoma"/>
          <w:szCs w:val="18"/>
          <w:lang w:eastAsia="zh-TW"/>
        </w:rPr>
        <w:t>)</w:t>
      </w:r>
      <w:r w:rsidRPr="00DA53AD">
        <w:rPr>
          <w:rFonts w:eastAsia="PMingLiU" w:cs="Tahoma"/>
          <w:szCs w:val="18"/>
          <w:lang w:eastAsia="zh-TW"/>
        </w:rPr>
        <w:t>。</w:t>
      </w:r>
    </w:p>
    <w:p w:rsidR="00A81E83" w:rsidRPr="00DA53AD" w:rsidRDefault="00A81E83" w:rsidP="00EE3CF0">
      <w:pPr>
        <w:numPr>
          <w:ilvl w:val="2"/>
          <w:numId w:val="50"/>
        </w:numPr>
        <w:tabs>
          <w:tab w:val="left" w:pos="2160"/>
        </w:tabs>
        <w:spacing w:after="60"/>
        <w:ind w:left="2160" w:hanging="360"/>
        <w:rPr>
          <w:rFonts w:eastAsia="PMingLiU" w:cs="Tahoma"/>
          <w:lang w:eastAsia="zh-TW"/>
        </w:rPr>
      </w:pPr>
      <w:r w:rsidRPr="00DA53A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rsidR="00A81E83" w:rsidRPr="00884926" w:rsidRDefault="00A81E83" w:rsidP="00EE3CF0">
      <w:pPr>
        <w:numPr>
          <w:ilvl w:val="1"/>
          <w:numId w:val="50"/>
        </w:numPr>
        <w:tabs>
          <w:tab w:val="left" w:pos="1800"/>
          <w:tab w:val="left" w:pos="2970"/>
        </w:tabs>
        <w:spacing w:after="60"/>
        <w:ind w:left="1800"/>
        <w:rPr>
          <w:rFonts w:eastAsia="PMingLiU" w:cs="Tahoma"/>
          <w:spacing w:val="-3"/>
          <w:lang w:eastAsia="zh-TW"/>
        </w:rPr>
      </w:pPr>
      <w:r w:rsidRPr="00884926">
        <w:rPr>
          <w:rFonts w:eastAsia="PMingLiU" w:cs="Tahoma"/>
          <w:spacing w:val="-3"/>
          <w:szCs w:val="18"/>
          <w:lang w:eastAsia="zh-TW"/>
        </w:rPr>
        <w:t>客戶得將使用權重新指定至另一部伺服器上。然而，客戶若將使用權重新指定至另一部伺服器，則需遵守</w:t>
      </w:r>
      <w:r w:rsidRPr="00884926">
        <w:rPr>
          <w:rFonts w:eastAsia="PMingLiU" w:cs="Tahoma"/>
          <w:spacing w:val="-3"/>
          <w:szCs w:val="18"/>
          <w:lang w:eastAsia="zh-TW"/>
        </w:rPr>
        <w:t xml:space="preserve"> SQL Server 2012 </w:t>
      </w:r>
      <w:r w:rsidRPr="00884926">
        <w:rPr>
          <w:rFonts w:eastAsia="PMingLiU" w:cs="Tahoma"/>
          <w:spacing w:val="-3"/>
          <w:szCs w:val="18"/>
          <w:lang w:eastAsia="zh-TW"/>
        </w:rPr>
        <w:t>之使用權利。根據</w:t>
      </w:r>
      <w:r w:rsidRPr="00884926">
        <w:rPr>
          <w:rFonts w:eastAsia="PMingLiU" w:cs="Tahoma"/>
          <w:spacing w:val="-3"/>
          <w:szCs w:val="18"/>
          <w:lang w:eastAsia="zh-TW"/>
        </w:rPr>
        <w:t xml:space="preserve"> SQL 2012 </w:t>
      </w:r>
      <w:r w:rsidRPr="00884926">
        <w:rPr>
          <w:rFonts w:eastAsia="PMingLiU" w:cs="Tahoma"/>
          <w:spacing w:val="-3"/>
          <w:szCs w:val="18"/>
          <w:lang w:eastAsia="zh-TW"/>
        </w:rPr>
        <w:t>使用權利將核心使用權指定至伺服器時，客戶得將其現有使用權的核心使用權同等權利，與其他</w:t>
      </w:r>
      <w:r w:rsidRPr="00884926">
        <w:rPr>
          <w:rFonts w:eastAsia="PMingLiU" w:cs="Tahoma"/>
          <w:spacing w:val="-3"/>
          <w:szCs w:val="18"/>
          <w:lang w:eastAsia="zh-TW"/>
        </w:rPr>
        <w:t xml:space="preserve"> SQL Server 2012 </w:t>
      </w:r>
      <w:r w:rsidRPr="00884926">
        <w:rPr>
          <w:rFonts w:eastAsia="PMingLiU" w:cs="Tahoma"/>
          <w:spacing w:val="-3"/>
          <w:szCs w:val="18"/>
          <w:lang w:eastAsia="zh-TW"/>
        </w:rPr>
        <w:t>核心使用權相互合併。</w:t>
      </w:r>
    </w:p>
    <w:p w:rsidR="00A81E83" w:rsidRPr="00A26424" w:rsidRDefault="00A81E83" w:rsidP="00EE3CF0">
      <w:pPr>
        <w:numPr>
          <w:ilvl w:val="1"/>
          <w:numId w:val="50"/>
        </w:numPr>
        <w:tabs>
          <w:tab w:val="left" w:pos="1800"/>
        </w:tabs>
        <w:spacing w:after="60"/>
        <w:ind w:left="1800"/>
        <w:rPr>
          <w:rFonts w:ascii="PMingLiU" w:eastAsia="PMingLiU" w:hAnsi="PMingLiU" w:cs="Tahoma"/>
          <w:spacing w:val="4"/>
          <w:lang w:eastAsia="zh-TW"/>
        </w:rPr>
      </w:pPr>
      <w:r w:rsidRPr="00A26424">
        <w:rPr>
          <w:rFonts w:ascii="PMingLiU" w:eastAsia="PMingLiU" w:hAnsi="PMingLiU" w:cs="Tahoma"/>
          <w:spacing w:val="4"/>
          <w:szCs w:val="18"/>
          <w:lang w:eastAsia="zh-TW"/>
        </w:rPr>
        <w:t>客戶視為核心使用權的相等權利並未默示客戶得跨兩個或更多處理器指派單一處理器使用權至核心。</w:t>
      </w:r>
    </w:p>
    <w:p w:rsidR="00CA0E2D" w:rsidRDefault="00CA0E2D" w:rsidP="00CA0E2D">
      <w:pPr>
        <w:tabs>
          <w:tab w:val="left" w:pos="720"/>
        </w:tabs>
        <w:ind w:left="720"/>
        <w:contextualSpacing/>
        <w:rPr>
          <w:rFonts w:eastAsia="PMingLiU" w:cs="Tahoma"/>
          <w:lang w:eastAsia="zh-TW"/>
        </w:rPr>
      </w:pPr>
    </w:p>
    <w:p w:rsidR="00CA0E2D" w:rsidRPr="00DA53AD" w:rsidRDefault="00A81E83" w:rsidP="00CA0E2D">
      <w:pPr>
        <w:tabs>
          <w:tab w:val="left" w:pos="720"/>
        </w:tabs>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日當日或之後屆滿，其選擇不續約</w:t>
      </w:r>
    </w:p>
    <w:p w:rsidR="00A81E83" w:rsidRPr="00DA53AD" w:rsidRDefault="00A81E83" w:rsidP="00CA0E2D">
      <w:pPr>
        <w:tabs>
          <w:tab w:val="left" w:pos="720"/>
        </w:tabs>
        <w:ind w:left="720"/>
        <w:contextualSpacing/>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日當日或之後屆滿、且選擇買斷處理器使用權的</w:t>
      </w:r>
      <w:r w:rsidRPr="00DA53AD">
        <w:rPr>
          <w:rFonts w:eastAsia="PMingLiU" w:cs="Tahoma"/>
        </w:rPr>
        <w:t xml:space="preserve"> </w:t>
      </w:r>
      <w:r w:rsidRPr="00DA53AD">
        <w:rPr>
          <w:rFonts w:eastAsia="PMingLiU" w:cs="Tahoma"/>
          <w:color w:val="000000"/>
          <w:szCs w:val="18"/>
        </w:rPr>
        <w:t xml:space="preserve">Enterprise Subscription </w:t>
      </w:r>
      <w:r w:rsidRPr="00DA53AD">
        <w:rPr>
          <w:rFonts w:eastAsia="PMingLiU" w:cs="Tahoma"/>
          <w:bCs/>
          <w:color w:val="000000"/>
          <w:szCs w:val="18"/>
        </w:rPr>
        <w:t>及</w:t>
      </w:r>
      <w:r w:rsidRPr="00DA53AD">
        <w:rPr>
          <w:rFonts w:eastAsia="PMingLiU" w:cs="Tahoma"/>
          <w:bCs/>
          <w:color w:val="000000"/>
          <w:szCs w:val="18"/>
        </w:rPr>
        <w:t xml:space="preserve"> Open Value Subscription </w:t>
      </w:r>
      <w:r w:rsidRPr="00DA53AD">
        <w:rPr>
          <w:rFonts w:eastAsia="PMingLiU" w:cs="Tahoma"/>
          <w:color w:val="000000"/>
          <w:szCs w:val="18"/>
        </w:rPr>
        <w:t>客戶，和依合約取得永久使用權的任何其他客戶，將擁有下列選項：</w:t>
      </w:r>
    </w:p>
    <w:p w:rsidR="00CA0E2D" w:rsidRPr="00DA53AD" w:rsidRDefault="00CA0E2D" w:rsidP="00CA0E2D">
      <w:pPr>
        <w:tabs>
          <w:tab w:val="left" w:pos="720"/>
        </w:tabs>
        <w:ind w:left="720"/>
        <w:contextualSpacing/>
        <w:rPr>
          <w:rFonts w:eastAsia="PMingLiU" w:cs="Tahoma"/>
        </w:rPr>
      </w:pPr>
    </w:p>
    <w:p w:rsidR="00A81E83" w:rsidRPr="00DA53AD" w:rsidRDefault="00A81E83" w:rsidP="00EE3CF0">
      <w:pPr>
        <w:numPr>
          <w:ilvl w:val="2"/>
          <w:numId w:val="133"/>
        </w:numPr>
        <w:tabs>
          <w:tab w:val="left" w:pos="1440"/>
        </w:tabs>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日以前取得之使用權為合格使用權，得依前述</w:t>
      </w:r>
      <w:r w:rsidR="00482E82">
        <w:rPr>
          <w:rFonts w:eastAsia="PMingLiU" w:cs="Tahoma"/>
          <w:szCs w:val="18"/>
          <w:lang w:eastAsia="zh-TW"/>
        </w:rPr>
        <w:br/>
      </w:r>
      <w:r w:rsidRPr="00DA53AD">
        <w:rPr>
          <w:rFonts w:eastAsia="PMingLiU" w:cs="Tahoma"/>
          <w:szCs w:val="18"/>
          <w:lang w:eastAsia="zh-TW"/>
        </w:rPr>
        <w:t>「若具備軟體保證範圍之客戶即將在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日之前屆滿，其選擇不續約」小節所述條款，繼續使用</w:t>
      </w:r>
      <w:r w:rsidRPr="00DA53AD">
        <w:rPr>
          <w:rFonts w:eastAsia="PMingLiU" w:cs="Tahoma"/>
          <w:szCs w:val="18"/>
          <w:lang w:eastAsia="zh-TW"/>
        </w:rPr>
        <w:t xml:space="preserve"> SQL Server 2012</w:t>
      </w:r>
      <w:r w:rsidRPr="00DA53AD">
        <w:rPr>
          <w:rFonts w:eastAsia="PMingLiU" w:cs="Tahoma"/>
          <w:szCs w:val="18"/>
          <w:lang w:eastAsia="zh-TW"/>
        </w:rPr>
        <w:t>，而且</w:t>
      </w:r>
    </w:p>
    <w:p w:rsidR="00A81E83" w:rsidRPr="00DA53AD" w:rsidRDefault="00A81E83" w:rsidP="00EE3CF0">
      <w:pPr>
        <w:numPr>
          <w:ilvl w:val="2"/>
          <w:numId w:val="133"/>
        </w:numPr>
        <w:tabs>
          <w:tab w:val="left" w:pos="1440"/>
        </w:tabs>
        <w:spacing w:after="60"/>
        <w:ind w:left="1440" w:hanging="360"/>
        <w:rPr>
          <w:rFonts w:eastAsia="PMingLiU" w:cs="Tahoma"/>
          <w:lang w:eastAsia="zh-TW"/>
        </w:rPr>
      </w:pPr>
      <w:r w:rsidRPr="00DA53AD">
        <w:rPr>
          <w:rFonts w:eastAsia="PMingLiU" w:cs="Tahoma"/>
          <w:szCs w:val="18"/>
          <w:lang w:eastAsia="zh-TW"/>
        </w:rPr>
        <w:t>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日以後取得之使用權，客戶處理器使用權的核心使用權同等權利即為八個</w:t>
      </w:r>
      <w:r w:rsidRPr="00DA53AD">
        <w:rPr>
          <w:rFonts w:eastAsia="PMingLiU" w:cs="Tahoma"/>
          <w:szCs w:val="18"/>
          <w:lang w:eastAsia="zh-TW"/>
        </w:rPr>
        <w:t xml:space="preserve"> SQL Server 2012 Enterprise </w:t>
      </w:r>
      <w:r w:rsidRPr="00DA53AD">
        <w:rPr>
          <w:rFonts w:eastAsia="PMingLiU" w:cs="Tahoma"/>
          <w:szCs w:val="18"/>
          <w:lang w:eastAsia="zh-TW"/>
        </w:rPr>
        <w:t>核心使用權。針對持續用於</w:t>
      </w:r>
      <w:r w:rsidRPr="00DA53AD">
        <w:rPr>
          <w:rFonts w:eastAsia="PMingLiU" w:cs="Tahoma"/>
          <w:szCs w:val="18"/>
          <w:lang w:eastAsia="zh-TW"/>
        </w:rPr>
        <w:t xml:space="preserve"> SQL Server 2012 </w:t>
      </w:r>
      <w:r w:rsidRPr="00DA53AD">
        <w:rPr>
          <w:rFonts w:eastAsia="PMingLiU" w:cs="Tahoma"/>
          <w:szCs w:val="18"/>
          <w:lang w:eastAsia="zh-TW"/>
        </w:rPr>
        <w:t>的處理器，每一處理器如需八個以上的核心使用權，客戶就必須取得額外的核心使用權。</w:t>
      </w:r>
    </w:p>
    <w:p w:rsidR="00CA0E2D" w:rsidRPr="00DA53AD" w:rsidRDefault="00CA0E2D" w:rsidP="00CA0E2D">
      <w:pPr>
        <w:tabs>
          <w:tab w:val="left" w:pos="1440"/>
        </w:tabs>
        <w:ind w:left="1440"/>
        <w:contextualSpacing/>
        <w:rPr>
          <w:rFonts w:eastAsia="PMingLiU" w:cs="Tahoma"/>
          <w:lang w:eastAsia="zh-TW"/>
        </w:rPr>
      </w:pPr>
    </w:p>
    <w:p w:rsidR="00CA0E2D" w:rsidRPr="00DA53AD" w:rsidRDefault="00A81E83" w:rsidP="00CA0E2D">
      <w:pPr>
        <w:tabs>
          <w:tab w:val="left" w:pos="720"/>
        </w:tabs>
        <w:spacing w:after="60"/>
        <w:ind w:left="720"/>
        <w:rPr>
          <w:rFonts w:eastAsia="PMingLiU" w:cs="Tahoma"/>
          <w:lang w:eastAsia="zh-TW"/>
        </w:rPr>
      </w:pPr>
      <w:r w:rsidRPr="00DA53AD">
        <w:rPr>
          <w:rFonts w:eastAsia="PMingLiU" w:cs="Tahoma"/>
          <w:b/>
          <w:szCs w:val="18"/>
          <w:lang w:eastAsia="zh-TW"/>
        </w:rPr>
        <w:t>對於位在中華人民共和國且取得處理器使用權和</w:t>
      </w:r>
      <w:r w:rsidRPr="00DA53AD">
        <w:rPr>
          <w:rFonts w:eastAsia="PMingLiU" w:cs="Tahoma"/>
          <w:b/>
          <w:szCs w:val="18"/>
          <w:lang w:eastAsia="zh-TW"/>
        </w:rPr>
        <w:t xml:space="preserve"> SQL Server 2008 R2 </w:t>
      </w:r>
      <w:r w:rsidRPr="00DA53AD">
        <w:rPr>
          <w:rFonts w:eastAsia="PMingLiU" w:cs="Tahoma"/>
          <w:b/>
          <w:szCs w:val="18"/>
          <w:lang w:eastAsia="zh-TW"/>
        </w:rPr>
        <w:t>軟體保證的客戶</w:t>
      </w:r>
    </w:p>
    <w:p w:rsidR="00A81E83" w:rsidRPr="00DA53AD" w:rsidRDefault="00A81E83" w:rsidP="00CA0E2D">
      <w:pPr>
        <w:tabs>
          <w:tab w:val="left" w:pos="720"/>
        </w:tabs>
        <w:ind w:left="720"/>
        <w:contextualSpacing/>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日不適用。這些客戶的適用日期將分別是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A81E83" w:rsidRPr="00DA53AD" w:rsidRDefault="00A81E83" w:rsidP="00A5643F">
      <w:pPr>
        <w:rPr>
          <w:rFonts w:eastAsia="PMingLiU" w:cs="Tahoma"/>
          <w:lang w:eastAsia="zh-TW"/>
        </w:rPr>
      </w:pPr>
    </w:p>
    <w:p w:rsidR="00884926" w:rsidRDefault="00884926" w:rsidP="00A81E83">
      <w:pPr>
        <w:ind w:left="900"/>
        <w:rPr>
          <w:rFonts w:eastAsia="PMingLiU" w:cs="Tahoma"/>
          <w:lang w:eastAsia="zh-TW"/>
        </w:rPr>
      </w:pPr>
    </w:p>
    <w:p w:rsidR="00A81E83" w:rsidRPr="00DA53AD" w:rsidRDefault="0099402E" w:rsidP="00A81E83">
      <w:pPr>
        <w:pStyle w:val="Heading3"/>
        <w:rPr>
          <w:rFonts w:ascii="Tahoma" w:eastAsia="PMingLiU" w:hAnsi="Tahoma" w:cs="Tahoma"/>
        </w:rPr>
      </w:pPr>
      <w:bookmarkStart w:id="1376" w:name="_76_74_SQL"/>
      <w:bookmarkStart w:id="1377" w:name="_Toc336338341"/>
      <w:bookmarkStart w:id="1378" w:name="_Toc352109592"/>
      <w:bookmarkStart w:id="1379" w:name="Srv_83SQL2008R2Smallbiz"/>
      <w:bookmarkEnd w:id="1376"/>
      <w:r w:rsidRPr="00DA53AD">
        <w:rPr>
          <w:rFonts w:ascii="Tahoma" w:eastAsia="PMingLiU" w:hAnsi="Tahoma" w:cs="Tahoma"/>
          <w:caps/>
          <w:color w:val="FE6700"/>
          <w:sz w:val="22"/>
          <w:vertAlign w:val="superscript"/>
        </w:rPr>
        <w:t>74</w:t>
      </w:r>
      <w:r w:rsidRPr="00274FEF">
        <w:rPr>
          <w:rFonts w:ascii="Tahoma" w:eastAsia="PMingLiU" w:hAnsi="Tahoma" w:cs="Tahoma"/>
          <w:caps/>
          <w:color w:val="FE6700"/>
          <w:sz w:val="22"/>
        </w:rPr>
        <w:t xml:space="preserve"> </w:t>
      </w:r>
      <w:r w:rsidRPr="00DA53AD">
        <w:rPr>
          <w:rFonts w:ascii="Tahoma" w:eastAsia="PMingLiU" w:hAnsi="Tahoma" w:cs="Tahoma"/>
          <w:color w:val="FE6700"/>
          <w:sz w:val="22"/>
        </w:rPr>
        <w:t>SQL Server</w:t>
      </w:r>
      <w:r w:rsidR="00345913" w:rsidRPr="00345913">
        <w:rPr>
          <w:rFonts w:ascii="Tahoma" w:eastAsia="PMingLiU" w:hAnsi="Tahoma" w:cs="Tahoma"/>
          <w:color w:val="FE6700"/>
          <w:sz w:val="22"/>
          <w:vertAlign w:val="superscript"/>
        </w:rPr>
        <w:t>®</w:t>
      </w:r>
      <w:r w:rsidRPr="00DA53AD">
        <w:rPr>
          <w:rFonts w:ascii="Tahoma" w:eastAsia="PMingLiU" w:hAnsi="Tahoma" w:cs="Tahoma"/>
          <w:color w:val="FE6700"/>
          <w:sz w:val="22"/>
        </w:rPr>
        <w:t xml:space="preserve"> 2008 R2 Small Business</w:t>
      </w:r>
      <w:bookmarkEnd w:id="1377"/>
      <w:bookmarkEnd w:id="1378"/>
    </w:p>
    <w:bookmarkEnd w:id="1379"/>
    <w:p w:rsidR="00A81E83" w:rsidRPr="00DA53AD" w:rsidRDefault="00A81E83" w:rsidP="00BD4B91">
      <w:pPr>
        <w:rPr>
          <w:rFonts w:eastAsia="PMingLiU" w:cs="Tahoma"/>
        </w:rPr>
      </w:pPr>
    </w:p>
    <w:p w:rsidR="00CA0E2D" w:rsidRPr="00DA53AD" w:rsidRDefault="00A81E83" w:rsidP="00CA0E2D">
      <w:pPr>
        <w:spacing w:after="60" w:line="276" w:lineRule="auto"/>
        <w:ind w:left="720"/>
        <w:rPr>
          <w:rFonts w:eastAsia="PMingLiU" w:cs="Tahoma"/>
        </w:rPr>
      </w:pPr>
      <w:r w:rsidRPr="00DA53AD">
        <w:rPr>
          <w:rFonts w:eastAsia="PMingLiU" w:cs="Tahoma"/>
          <w:b/>
          <w:szCs w:val="18"/>
        </w:rPr>
        <w:t>與</w:t>
      </w:r>
      <w:r w:rsidRPr="00DA53AD">
        <w:rPr>
          <w:rFonts w:eastAsia="PMingLiU" w:cs="Tahoma"/>
          <w:b/>
          <w:szCs w:val="18"/>
        </w:rPr>
        <w:t xml:space="preserve"> SQL Server Small Business </w:t>
      </w:r>
      <w:r w:rsidRPr="00DA53AD">
        <w:rPr>
          <w:rFonts w:eastAsia="PMingLiU" w:cs="Tahoma"/>
          <w:b/>
          <w:szCs w:val="18"/>
        </w:rPr>
        <w:t>版本之生命週期終止相關聯之使用權授與</w:t>
      </w:r>
    </w:p>
    <w:p w:rsidR="00A81E83" w:rsidRPr="006A51E8" w:rsidRDefault="00A81E83" w:rsidP="00CA0E2D">
      <w:pPr>
        <w:spacing w:after="200"/>
        <w:ind w:left="720"/>
        <w:rPr>
          <w:rFonts w:eastAsia="PMingLiU" w:cs="Tahoma"/>
          <w:spacing w:val="-2"/>
        </w:rPr>
      </w:pPr>
      <w:r w:rsidRPr="006A51E8">
        <w:rPr>
          <w:rFonts w:eastAsia="PMingLiU" w:cs="Tahoma"/>
          <w:spacing w:val="-2"/>
          <w:szCs w:val="18"/>
        </w:rPr>
        <w:t xml:space="preserve">SQL Server 2008 R2 for Small Business </w:t>
      </w:r>
      <w:r w:rsidRPr="006A51E8">
        <w:rPr>
          <w:rFonts w:eastAsia="PMingLiU" w:cs="Tahoma"/>
          <w:spacing w:val="-2"/>
          <w:szCs w:val="18"/>
        </w:rPr>
        <w:t>將是最新版的</w:t>
      </w:r>
      <w:r w:rsidRPr="006A51E8">
        <w:rPr>
          <w:rFonts w:eastAsia="PMingLiU" w:cs="Tahoma"/>
          <w:spacing w:val="-2"/>
          <w:szCs w:val="18"/>
        </w:rPr>
        <w:t xml:space="preserve"> SQL Server for Small Business </w:t>
      </w:r>
      <w:r w:rsidRPr="006A51E8">
        <w:rPr>
          <w:rFonts w:eastAsia="PMingLiU" w:cs="Tahoma"/>
          <w:spacing w:val="-2"/>
          <w:szCs w:val="18"/>
        </w:rPr>
        <w:t>版本。例外的是，於</w:t>
      </w:r>
      <w:r w:rsidRPr="006A51E8">
        <w:rPr>
          <w:rFonts w:eastAsia="PMingLiU" w:cs="Tahoma"/>
          <w:spacing w:val="-2"/>
          <w:szCs w:val="18"/>
        </w:rPr>
        <w:t xml:space="preserve"> 2011 </w:t>
      </w:r>
      <w:r w:rsidRPr="006A51E8">
        <w:rPr>
          <w:rFonts w:eastAsia="PMingLiU" w:cs="Tahoma"/>
          <w:spacing w:val="-2"/>
          <w:szCs w:val="18"/>
        </w:rPr>
        <w:t>年</w:t>
      </w:r>
      <w:r w:rsidRPr="006A51E8">
        <w:rPr>
          <w:rFonts w:eastAsia="PMingLiU" w:cs="Tahoma"/>
          <w:spacing w:val="-2"/>
          <w:szCs w:val="18"/>
        </w:rPr>
        <w:t xml:space="preserve"> 4 </w:t>
      </w:r>
      <w:r w:rsidRPr="006A51E8">
        <w:rPr>
          <w:rFonts w:eastAsia="PMingLiU" w:cs="Tahoma"/>
          <w:spacing w:val="-2"/>
          <w:szCs w:val="18"/>
        </w:rPr>
        <w:t>月</w:t>
      </w:r>
      <w:r w:rsidRPr="006A51E8">
        <w:rPr>
          <w:rFonts w:eastAsia="PMingLiU" w:cs="Tahoma"/>
          <w:spacing w:val="-2"/>
          <w:szCs w:val="18"/>
        </w:rPr>
        <w:t xml:space="preserve"> 1 </w:t>
      </w:r>
      <w:r w:rsidRPr="006A51E8">
        <w:rPr>
          <w:rFonts w:eastAsia="PMingLiU" w:cs="Tahoma"/>
          <w:spacing w:val="-2"/>
          <w:szCs w:val="18"/>
        </w:rPr>
        <w:t>日當日具備</w:t>
      </w:r>
      <w:r w:rsidRPr="006A51E8">
        <w:rPr>
          <w:rFonts w:eastAsia="PMingLiU" w:cs="Tahoma"/>
          <w:spacing w:val="-2"/>
          <w:szCs w:val="18"/>
        </w:rPr>
        <w:t xml:space="preserve"> SQL Server 2008 R2 for Small Business </w:t>
      </w:r>
      <w:r w:rsidRPr="006A51E8">
        <w:rPr>
          <w:rFonts w:eastAsia="PMingLiU" w:cs="Tahoma"/>
          <w:spacing w:val="-2"/>
          <w:szCs w:val="18"/>
        </w:rPr>
        <w:t>使用權之有效軟體保證的大量授權客戶，得升級為</w:t>
      </w:r>
      <w:r w:rsidRPr="006A51E8">
        <w:rPr>
          <w:rFonts w:eastAsia="PMingLiU" w:cs="Tahoma"/>
          <w:spacing w:val="-2"/>
          <w:szCs w:val="18"/>
        </w:rPr>
        <w:t xml:space="preserve"> SQL Server 2012 Standard Server (</w:t>
      </w:r>
      <w:r w:rsidRPr="006A51E8">
        <w:rPr>
          <w:rFonts w:eastAsia="PMingLiU" w:cs="Tahoma"/>
          <w:spacing w:val="-2"/>
          <w:szCs w:val="18"/>
        </w:rPr>
        <w:t>或其範圍內可提供使用之該產品的任何較新版本</w:t>
      </w:r>
      <w:r w:rsidRPr="006A51E8">
        <w:rPr>
          <w:rFonts w:eastAsia="PMingLiU" w:cs="Tahoma"/>
          <w:spacing w:val="-2"/>
          <w:szCs w:val="18"/>
        </w:rPr>
        <w:t xml:space="preserve">) </w:t>
      </w:r>
      <w:r w:rsidRPr="006A51E8">
        <w:rPr>
          <w:rFonts w:eastAsia="PMingLiU" w:cs="Tahoma"/>
          <w:spacing w:val="-2"/>
          <w:szCs w:val="18"/>
        </w:rPr>
        <w:t>取代</w:t>
      </w:r>
      <w:r w:rsidRPr="006A51E8">
        <w:rPr>
          <w:rFonts w:eastAsia="PMingLiU" w:cs="Tahoma"/>
          <w:spacing w:val="-2"/>
          <w:szCs w:val="18"/>
        </w:rPr>
        <w:t xml:space="preserve"> SQL Server Workgroup </w:t>
      </w:r>
      <w:r w:rsidRPr="006A51E8">
        <w:rPr>
          <w:rFonts w:eastAsia="PMingLiU" w:cs="Tahoma"/>
          <w:spacing w:val="-2"/>
          <w:szCs w:val="18"/>
        </w:rPr>
        <w:t>並加以使用，並於客戶目前的範圍屆滿時取得</w:t>
      </w:r>
      <w:r w:rsidRPr="006A51E8">
        <w:rPr>
          <w:rFonts w:eastAsia="PMingLiU" w:cs="Tahoma"/>
          <w:spacing w:val="-2"/>
          <w:szCs w:val="18"/>
        </w:rPr>
        <w:t xml:space="preserve"> SQL Server Standard </w:t>
      </w:r>
      <w:r w:rsidRPr="006A51E8">
        <w:rPr>
          <w:rFonts w:eastAsia="PMingLiU" w:cs="Tahoma"/>
          <w:spacing w:val="-2"/>
          <w:szCs w:val="18"/>
        </w:rPr>
        <w:t>的軟體保證。而且，於</w:t>
      </w:r>
      <w:r w:rsidRPr="006A51E8">
        <w:rPr>
          <w:rFonts w:eastAsia="PMingLiU" w:cs="Tahoma"/>
          <w:spacing w:val="-2"/>
          <w:szCs w:val="18"/>
        </w:rPr>
        <w:t xml:space="preserve"> 2012 </w:t>
      </w:r>
      <w:r w:rsidRPr="006A51E8">
        <w:rPr>
          <w:rFonts w:eastAsia="PMingLiU" w:cs="Tahoma"/>
          <w:spacing w:val="-2"/>
          <w:szCs w:val="18"/>
        </w:rPr>
        <w:t>年</w:t>
      </w:r>
      <w:r w:rsidRPr="006A51E8">
        <w:rPr>
          <w:rFonts w:eastAsia="PMingLiU" w:cs="Tahoma"/>
          <w:spacing w:val="-2"/>
          <w:szCs w:val="18"/>
        </w:rPr>
        <w:t xml:space="preserve"> 4 </w:t>
      </w:r>
      <w:r w:rsidRPr="006A51E8">
        <w:rPr>
          <w:rFonts w:eastAsia="PMingLiU" w:cs="Tahoma"/>
          <w:spacing w:val="-2"/>
          <w:szCs w:val="18"/>
        </w:rPr>
        <w:t>月</w:t>
      </w:r>
      <w:r w:rsidRPr="006A51E8">
        <w:rPr>
          <w:rFonts w:eastAsia="PMingLiU" w:cs="Tahoma"/>
          <w:spacing w:val="-2"/>
          <w:szCs w:val="18"/>
        </w:rPr>
        <w:t xml:space="preserve"> 1 </w:t>
      </w:r>
      <w:r w:rsidRPr="006A51E8">
        <w:rPr>
          <w:rFonts w:eastAsia="PMingLiU" w:cs="Tahoma"/>
          <w:spacing w:val="-2"/>
          <w:szCs w:val="18"/>
        </w:rPr>
        <w:t>日當日具備</w:t>
      </w:r>
      <w:r w:rsidRPr="006A51E8">
        <w:rPr>
          <w:rFonts w:eastAsia="PMingLiU" w:cs="Tahoma"/>
          <w:spacing w:val="-2"/>
          <w:szCs w:val="18"/>
        </w:rPr>
        <w:t xml:space="preserve"> SQL Server 2008 R2 for Small Business CAL </w:t>
      </w:r>
      <w:r w:rsidRPr="006A51E8">
        <w:rPr>
          <w:rFonts w:eastAsia="PMingLiU" w:cs="Tahoma"/>
          <w:spacing w:val="-2"/>
          <w:szCs w:val="18"/>
        </w:rPr>
        <w:t>之有效軟體保證的大量授權客戶，得升級為</w:t>
      </w:r>
      <w:r w:rsidRPr="006A51E8">
        <w:rPr>
          <w:rFonts w:eastAsia="PMingLiU" w:cs="Tahoma"/>
          <w:spacing w:val="-2"/>
          <w:szCs w:val="18"/>
        </w:rPr>
        <w:t xml:space="preserve"> SQL Server 2012 CAL (</w:t>
      </w:r>
      <w:r w:rsidRPr="006A51E8">
        <w:rPr>
          <w:rFonts w:eastAsia="PMingLiU" w:cs="Tahoma"/>
          <w:spacing w:val="-2"/>
          <w:szCs w:val="18"/>
        </w:rPr>
        <w:t>或其範圍內可提供使用之</w:t>
      </w:r>
      <w:r w:rsidRPr="006A51E8">
        <w:rPr>
          <w:rFonts w:eastAsia="PMingLiU" w:cs="Tahoma"/>
          <w:spacing w:val="-2"/>
          <w:szCs w:val="18"/>
        </w:rPr>
        <w:t xml:space="preserve"> CAL </w:t>
      </w:r>
      <w:r w:rsidRPr="006A51E8">
        <w:rPr>
          <w:rFonts w:eastAsia="PMingLiU" w:cs="Tahoma"/>
          <w:spacing w:val="-2"/>
          <w:szCs w:val="18"/>
        </w:rPr>
        <w:t>的任何較新版本</w:t>
      </w:r>
      <w:r w:rsidRPr="006A51E8">
        <w:rPr>
          <w:rFonts w:eastAsia="PMingLiU" w:cs="Tahoma"/>
          <w:spacing w:val="-2"/>
          <w:szCs w:val="18"/>
        </w:rPr>
        <w:t xml:space="preserve">) </w:t>
      </w:r>
      <w:r w:rsidRPr="006A51E8">
        <w:rPr>
          <w:rFonts w:eastAsia="PMingLiU" w:cs="Tahoma"/>
          <w:spacing w:val="-2"/>
          <w:szCs w:val="18"/>
        </w:rPr>
        <w:t>並使用它，以取代</w:t>
      </w:r>
      <w:r w:rsidRPr="006A51E8">
        <w:rPr>
          <w:rFonts w:eastAsia="PMingLiU" w:cs="Tahoma"/>
          <w:spacing w:val="-2"/>
          <w:szCs w:val="18"/>
        </w:rPr>
        <w:t xml:space="preserve"> SQL Server Small Business CAL</w:t>
      </w:r>
      <w:r w:rsidRPr="006A51E8">
        <w:rPr>
          <w:rFonts w:eastAsia="PMingLiU" w:cs="Tahoma"/>
          <w:spacing w:val="-2"/>
          <w:szCs w:val="18"/>
        </w:rPr>
        <w:t>，並於客戶目前的範圍屆滿時取得</w:t>
      </w:r>
      <w:r w:rsidRPr="006A51E8">
        <w:rPr>
          <w:rFonts w:eastAsia="PMingLiU" w:cs="Tahoma"/>
          <w:spacing w:val="-2"/>
          <w:szCs w:val="18"/>
        </w:rPr>
        <w:t xml:space="preserve"> SQL Server CAL </w:t>
      </w:r>
      <w:r w:rsidRPr="006A51E8">
        <w:rPr>
          <w:rFonts w:eastAsia="PMingLiU" w:cs="Tahoma"/>
          <w:spacing w:val="-2"/>
          <w:szCs w:val="18"/>
        </w:rPr>
        <w:t>的軟體保證。當客戶依本優惠方案取得</w:t>
      </w:r>
      <w:r w:rsidRPr="006A51E8">
        <w:rPr>
          <w:rFonts w:eastAsia="PMingLiU" w:cs="Tahoma"/>
          <w:spacing w:val="-2"/>
          <w:szCs w:val="18"/>
        </w:rPr>
        <w:t xml:space="preserve"> SQL Server Standard </w:t>
      </w:r>
      <w:r w:rsidRPr="006A51E8">
        <w:rPr>
          <w:rFonts w:eastAsia="PMingLiU" w:cs="Tahoma"/>
          <w:spacing w:val="-2"/>
          <w:szCs w:val="18"/>
        </w:rPr>
        <w:t>軟體保證時，客戶的</w:t>
      </w:r>
      <w:r w:rsidRPr="006A51E8">
        <w:rPr>
          <w:rFonts w:eastAsia="PMingLiU" w:cs="Tahoma"/>
          <w:spacing w:val="-2"/>
          <w:szCs w:val="18"/>
        </w:rPr>
        <w:t xml:space="preserve"> SQL Server Small Business </w:t>
      </w:r>
      <w:r w:rsidRPr="006A51E8">
        <w:rPr>
          <w:rFonts w:eastAsia="PMingLiU" w:cs="Tahoma"/>
          <w:spacing w:val="-2"/>
          <w:szCs w:val="18"/>
        </w:rPr>
        <w:t>使用權便不再有效。</w:t>
      </w:r>
    </w:p>
    <w:p w:rsidR="00CA0E2D" w:rsidRPr="00DA53AD" w:rsidRDefault="00A81E83" w:rsidP="00CA0E2D">
      <w:pPr>
        <w:spacing w:after="60" w:line="276" w:lineRule="auto"/>
        <w:ind w:left="720"/>
        <w:rPr>
          <w:rFonts w:eastAsia="PMingLiU" w:cs="Tahoma"/>
        </w:rPr>
      </w:pPr>
      <w:r w:rsidRPr="00DA53AD">
        <w:rPr>
          <w:rFonts w:eastAsia="PMingLiU" w:cs="Tahoma"/>
          <w:b/>
        </w:rPr>
        <w:t>對於位在中華人民共和國且取得使用權和</w:t>
      </w:r>
      <w:r w:rsidRPr="00DA53AD">
        <w:rPr>
          <w:rFonts w:eastAsia="PMingLiU" w:cs="Tahoma"/>
          <w:b/>
        </w:rPr>
        <w:t xml:space="preserve"> SQL Server 2008 R2 </w:t>
      </w:r>
      <w:r w:rsidRPr="00DA53AD">
        <w:rPr>
          <w:rFonts w:eastAsia="PMingLiU" w:cs="Tahoma"/>
          <w:b/>
        </w:rPr>
        <w:t>軟體保證的客戶</w:t>
      </w:r>
    </w:p>
    <w:p w:rsidR="00CA0E2D" w:rsidRPr="00DA53AD" w:rsidRDefault="00A81E83" w:rsidP="00CA0E2D">
      <w:pPr>
        <w:ind w:left="720"/>
        <w:rPr>
          <w:rFonts w:eastAsia="PMingLiU" w:cs="Tahoma"/>
          <w:lang w:eastAsia="zh-TW"/>
        </w:rPr>
      </w:pPr>
      <w:r w:rsidRPr="00DA53AD">
        <w:rPr>
          <w:rFonts w:eastAsia="PMingLiU" w:cs="Tahoma"/>
        </w:rPr>
        <w:t>本產品清單注意事項中提到的</w:t>
      </w:r>
      <w:r w:rsidRPr="00DA53AD">
        <w:rPr>
          <w:rFonts w:eastAsia="PMingLiU" w:cs="Tahoma"/>
        </w:rPr>
        <w:t xml:space="preserve"> 2012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日不適用。</w:t>
      </w:r>
      <w:r w:rsidRPr="00DA53AD">
        <w:rPr>
          <w:rFonts w:eastAsia="PMingLiU" w:cs="Tahoma"/>
          <w:lang w:eastAsia="zh-TW"/>
        </w:rPr>
        <w:t>這些客戶的適用日期將是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CA0E2D" w:rsidRPr="00DA53AD" w:rsidRDefault="00CA0E2D" w:rsidP="00CA0E2D">
      <w:pPr>
        <w:ind w:left="720"/>
        <w:rPr>
          <w:rFonts w:eastAsia="PMingLiU" w:cs="Tahoma"/>
          <w:lang w:eastAsia="zh-TW"/>
        </w:rPr>
      </w:pPr>
    </w:p>
    <w:p w:rsidR="002512D3" w:rsidRPr="00DA53AD" w:rsidRDefault="002512D3">
      <w:pPr>
        <w:rPr>
          <w:rFonts w:eastAsia="PMingLiU" w:cs="Tahoma"/>
          <w:lang w:eastAsia="zh-TW"/>
        </w:rPr>
      </w:pPr>
      <w:bookmarkStart w:id="1380" w:name="_Toc336338342"/>
      <w:bookmarkStart w:id="1381" w:name="Srv_84SQL2008R2Webproc"/>
    </w:p>
    <w:p w:rsidR="00A81E83" w:rsidRPr="00DA53AD" w:rsidRDefault="0099402E" w:rsidP="00A81E83">
      <w:pPr>
        <w:pStyle w:val="Heading3"/>
        <w:rPr>
          <w:rFonts w:ascii="Tahoma" w:eastAsia="PMingLiU" w:hAnsi="Tahoma" w:cs="Tahoma"/>
        </w:rPr>
      </w:pPr>
      <w:bookmarkStart w:id="1382" w:name="_77_75_SQL"/>
      <w:bookmarkStart w:id="1383" w:name="_Toc352109593"/>
      <w:bookmarkEnd w:id="1382"/>
      <w:r w:rsidRPr="00DA53AD">
        <w:rPr>
          <w:rFonts w:ascii="Tahoma" w:eastAsia="PMingLiU" w:hAnsi="Tahoma" w:cs="Tahoma"/>
          <w:caps/>
          <w:color w:val="F66400"/>
          <w:sz w:val="22"/>
          <w:vertAlign w:val="superscript"/>
        </w:rPr>
        <w:t>75</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2008 R2 Web </w:t>
      </w:r>
      <w:r w:rsidRPr="00DA53AD">
        <w:rPr>
          <w:rFonts w:ascii="Tahoma" w:eastAsia="PMingLiU" w:hAnsi="Tahoma" w:cs="Tahoma"/>
          <w:color w:val="F66400"/>
          <w:sz w:val="22"/>
        </w:rPr>
        <w:t>處理器</w:t>
      </w:r>
      <w:bookmarkEnd w:id="1380"/>
      <w:bookmarkEnd w:id="1383"/>
    </w:p>
    <w:bookmarkEnd w:id="1381"/>
    <w:p w:rsidR="00A81E83" w:rsidRPr="00DA53AD" w:rsidRDefault="00A81E83" w:rsidP="008558DC">
      <w:pPr>
        <w:rPr>
          <w:rFonts w:eastAsia="PMingLiU" w:cs="Tahoma"/>
          <w:lang w:eastAsia="zh-TW"/>
        </w:rPr>
      </w:pPr>
    </w:p>
    <w:p w:rsidR="008558DC" w:rsidRPr="00DA53AD" w:rsidRDefault="00A81E83" w:rsidP="008558DC">
      <w:pPr>
        <w:spacing w:after="60"/>
        <w:ind w:left="720"/>
        <w:rPr>
          <w:rFonts w:eastAsia="PMingLiU" w:cs="Tahoma"/>
          <w:lang w:eastAsia="zh-TW"/>
        </w:rPr>
      </w:pPr>
      <w:r w:rsidRPr="00DA53AD">
        <w:rPr>
          <w:rFonts w:eastAsia="PMingLiU" w:cs="Tahoma"/>
          <w:b/>
          <w:szCs w:val="18"/>
          <w:lang w:eastAsia="zh-TW"/>
        </w:rPr>
        <w:t>與授權模式之變更相關聯的使用權之授與</w:t>
      </w:r>
    </w:p>
    <w:p w:rsidR="00A81E83" w:rsidRPr="00DA53AD" w:rsidRDefault="00A81E83" w:rsidP="008558DC">
      <w:pPr>
        <w:ind w:left="720"/>
        <w:rPr>
          <w:rFonts w:eastAsia="PMingLiU" w:cs="Tahoma"/>
          <w:lang w:eastAsia="zh-TW"/>
        </w:rPr>
      </w:pPr>
      <w:r w:rsidRPr="00DA53AD">
        <w:rPr>
          <w:rFonts w:eastAsia="PMingLiU" w:cs="Tahoma"/>
          <w:szCs w:val="18"/>
        </w:rPr>
        <w:t>依照大量授權使用者方案，</w:t>
      </w:r>
      <w:r w:rsidRPr="00DA53AD">
        <w:rPr>
          <w:rFonts w:eastAsia="PMingLiU" w:cs="Tahoma"/>
          <w:szCs w:val="18"/>
        </w:rPr>
        <w:t xml:space="preserve">SQL Server 2008 R2 </w:t>
      </w:r>
      <w:r w:rsidRPr="00DA53AD">
        <w:rPr>
          <w:rFonts w:eastAsia="PMingLiU" w:cs="Tahoma"/>
          <w:szCs w:val="18"/>
        </w:rPr>
        <w:t>將是依每個處理器授權模式授權之最新版</w:t>
      </w:r>
      <w:r w:rsidRPr="00DA53AD">
        <w:rPr>
          <w:rFonts w:eastAsia="PMingLiU" w:cs="Tahoma"/>
          <w:szCs w:val="18"/>
        </w:rPr>
        <w:t xml:space="preserve"> SQL Server</w:t>
      </w:r>
      <w:r w:rsidRPr="00DA53AD">
        <w:rPr>
          <w:rFonts w:eastAsia="PMingLiU" w:cs="Tahoma"/>
          <w:szCs w:val="18"/>
        </w:rPr>
        <w:t>，及最新版的</w:t>
      </w:r>
      <w:r w:rsidRPr="00DA53AD">
        <w:rPr>
          <w:rFonts w:eastAsia="PMingLiU" w:cs="Tahoma"/>
          <w:szCs w:val="18"/>
        </w:rPr>
        <w:t xml:space="preserve"> SQL Server Web </w:t>
      </w:r>
      <w:r w:rsidRPr="00DA53AD">
        <w:rPr>
          <w:rFonts w:eastAsia="PMingLiU" w:cs="Tahoma"/>
          <w:szCs w:val="18"/>
        </w:rPr>
        <w:t>版。例外的是，針對</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日當日授權之</w:t>
      </w:r>
      <w:r w:rsidRPr="00DA53AD">
        <w:rPr>
          <w:rFonts w:eastAsia="PMingLiU" w:cs="Tahoma"/>
          <w:szCs w:val="18"/>
        </w:rPr>
        <w:t xml:space="preserve"> SQL Server 2008 R2 Web </w:t>
      </w:r>
      <w:r w:rsidRPr="00DA53AD">
        <w:rPr>
          <w:rFonts w:eastAsia="PMingLiU" w:cs="Tahoma"/>
          <w:szCs w:val="18"/>
        </w:rPr>
        <w:t>處理器使用權具備有效軟體保證之大量授權客戶</w:t>
      </w:r>
      <w:r w:rsidRPr="00DA53AD">
        <w:rPr>
          <w:rFonts w:eastAsia="PMingLiU" w:cs="Tahoma"/>
          <w:szCs w:val="18"/>
        </w:rPr>
        <w:t xml:space="preserve"> (</w:t>
      </w:r>
      <w:r w:rsidRPr="00DA53AD">
        <w:rPr>
          <w:rFonts w:eastAsia="PMingLiU" w:cs="Tahoma"/>
          <w:szCs w:val="18"/>
        </w:rPr>
        <w:t>以下稱「合格使用權」</w:t>
      </w:r>
      <w:r w:rsidRPr="00DA53AD">
        <w:rPr>
          <w:rFonts w:eastAsia="PMingLiU" w:cs="Tahoma"/>
          <w:szCs w:val="18"/>
        </w:rPr>
        <w:t xml:space="preserve">) </w:t>
      </w:r>
      <w:r w:rsidRPr="00DA53AD">
        <w:rPr>
          <w:rFonts w:eastAsia="PMingLiU" w:cs="Tahoma"/>
          <w:szCs w:val="18"/>
        </w:rPr>
        <w:t>可以擁有下列選項。於相同</w:t>
      </w:r>
      <w:r w:rsidRPr="00DA53AD">
        <w:rPr>
          <w:rFonts w:eastAsia="PMingLiU" w:cs="Tahoma"/>
          <w:szCs w:val="18"/>
        </w:rPr>
        <w:t xml:space="preserve"> Enrollment </w:t>
      </w:r>
      <w:r w:rsidRPr="00DA53AD">
        <w:rPr>
          <w:rFonts w:eastAsia="PMingLiU" w:cs="Tahoma"/>
          <w:szCs w:val="18"/>
        </w:rPr>
        <w:t>有效期限、但係於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日之前配合</w:t>
      </w:r>
      <w:r w:rsidRPr="00DA53AD">
        <w:rPr>
          <w:rFonts w:eastAsia="PMingLiU" w:cs="Tahoma"/>
          <w:szCs w:val="18"/>
        </w:rPr>
        <w:t xml:space="preserve"> Enterprise</w:t>
      </w:r>
      <w:r w:rsidRPr="00DA53AD">
        <w:rPr>
          <w:rFonts w:eastAsia="PMingLiU" w:cs="Tahoma"/>
          <w:szCs w:val="18"/>
        </w:rPr>
        <w:t>、</w:t>
      </w:r>
      <w:r w:rsidRPr="00DA53AD">
        <w:rPr>
          <w:rFonts w:eastAsia="PMingLiU" w:cs="Tahoma"/>
          <w:szCs w:val="18"/>
        </w:rPr>
        <w:t>Enterprise Subscription</w:t>
      </w:r>
      <w:r w:rsidRPr="00DA53AD">
        <w:rPr>
          <w:rFonts w:eastAsia="PMingLiU" w:cs="Tahoma"/>
          <w:szCs w:val="18"/>
        </w:rPr>
        <w:t>、</w:t>
      </w:r>
      <w:r w:rsidRPr="00DA53AD">
        <w:rPr>
          <w:rFonts w:eastAsia="PMingLiU" w:cs="Tahoma"/>
          <w:szCs w:val="18"/>
        </w:rPr>
        <w:t xml:space="preserve">Open Value Subscription </w:t>
      </w:r>
      <w:r w:rsidRPr="00DA53AD">
        <w:rPr>
          <w:rFonts w:eastAsia="PMingLiU" w:cs="Tahoma"/>
          <w:szCs w:val="18"/>
        </w:rPr>
        <w:t>或</w:t>
      </w:r>
      <w:r w:rsidRPr="00DA53AD">
        <w:rPr>
          <w:rFonts w:eastAsia="PMingLiU" w:cs="Tahoma"/>
          <w:szCs w:val="18"/>
        </w:rPr>
        <w:t xml:space="preserve"> EES </w:t>
      </w:r>
      <w:r w:rsidRPr="00DA53AD">
        <w:rPr>
          <w:rFonts w:eastAsia="PMingLiU" w:cs="Tahoma"/>
          <w:szCs w:val="18"/>
        </w:rPr>
        <w:t>客戶之排程校正程序而後續取得之</w:t>
      </w:r>
      <w:r w:rsidRPr="00DA53AD">
        <w:rPr>
          <w:rFonts w:eastAsia="PMingLiU" w:cs="Tahoma"/>
        </w:rPr>
        <w:t xml:space="preserve"> SQL Server 2008 R2 Web </w:t>
      </w:r>
      <w:r w:rsidRPr="00DA53AD">
        <w:rPr>
          <w:rFonts w:eastAsia="PMingLiU" w:cs="Tahoma"/>
        </w:rPr>
        <w:t>處理器</w:t>
      </w:r>
      <w:r w:rsidRPr="00DA53AD">
        <w:rPr>
          <w:rFonts w:eastAsia="PMingLiU" w:cs="Tahoma"/>
          <w:bCs/>
          <w:color w:val="000000"/>
          <w:szCs w:val="18"/>
        </w:rPr>
        <w:t>使用權，也是基於選項目的之合格使用權。</w:t>
      </w:r>
      <w:r w:rsidRPr="00DA53AD">
        <w:rPr>
          <w:rFonts w:eastAsia="PMingLiU" w:cs="Tahoma"/>
          <w:bCs/>
          <w:color w:val="000000"/>
          <w:szCs w:val="18"/>
          <w:lang w:eastAsia="zh-TW"/>
        </w:rPr>
        <w:t>自</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日之後或依據後續</w:t>
      </w:r>
      <w:r w:rsidRPr="00DA53AD">
        <w:rPr>
          <w:rFonts w:eastAsia="PMingLiU" w:cs="Tahoma"/>
          <w:bCs/>
          <w:color w:val="000000"/>
          <w:szCs w:val="18"/>
          <w:lang w:eastAsia="zh-TW"/>
        </w:rPr>
        <w:t xml:space="preserve"> Enrollment </w:t>
      </w:r>
      <w:r w:rsidRPr="00DA53AD">
        <w:rPr>
          <w:rFonts w:eastAsia="PMingLiU" w:cs="Tahoma"/>
          <w:bCs/>
          <w:color w:val="000000"/>
          <w:szCs w:val="18"/>
          <w:lang w:eastAsia="zh-TW"/>
        </w:rPr>
        <w:t>有效期限取得之使用權，在</w:t>
      </w:r>
      <w:r w:rsidRPr="00DA53AD">
        <w:rPr>
          <w:rFonts w:eastAsia="PMingLiU" w:cs="Tahoma"/>
          <w:bCs/>
          <w:color w:val="000000"/>
          <w:szCs w:val="18"/>
          <w:lang w:eastAsia="zh-TW"/>
        </w:rPr>
        <w:t xml:space="preserve"> 2012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日之後生效的獨立合約或任何註冊均不是合格的使用權。</w:t>
      </w:r>
    </w:p>
    <w:p w:rsidR="008558DC" w:rsidRPr="00DA53AD" w:rsidRDefault="008558DC" w:rsidP="008558DC">
      <w:pPr>
        <w:ind w:left="720"/>
        <w:rPr>
          <w:rFonts w:eastAsia="PMingLiU" w:cs="Tahoma"/>
          <w:lang w:eastAsia="zh-TW"/>
        </w:rPr>
      </w:pPr>
    </w:p>
    <w:p w:rsidR="008558DC" w:rsidRPr="00DA53AD" w:rsidRDefault="008558DC" w:rsidP="008558DC">
      <w:pPr>
        <w:spacing w:after="60"/>
        <w:ind w:left="720"/>
        <w:rPr>
          <w:rFonts w:eastAsia="PMingLiU" w:cs="Tahoma"/>
        </w:rPr>
      </w:pPr>
      <w:r w:rsidRPr="00DA53AD">
        <w:rPr>
          <w:rFonts w:eastAsia="PMingLiU" w:cs="Tahoma"/>
          <w:b/>
          <w:szCs w:val="18"/>
        </w:rPr>
        <w:t>既有的期間</w:t>
      </w:r>
    </w:p>
    <w:p w:rsidR="008558DC" w:rsidRPr="00DA53AD" w:rsidRDefault="00A81E83" w:rsidP="008558DC">
      <w:pPr>
        <w:ind w:left="720"/>
        <w:rPr>
          <w:rFonts w:eastAsia="PMingLiU" w:cs="Tahoma"/>
          <w:lang w:eastAsia="zh-TW"/>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日起，在客戶之軟體保證範圍的既有期間，客戶</w:t>
      </w:r>
      <w:r w:rsidRPr="00DA53AD">
        <w:rPr>
          <w:rFonts w:eastAsia="PMingLiU" w:cs="Tahoma"/>
          <w:szCs w:val="18"/>
        </w:rPr>
        <w:t xml:space="preserve"> (</w:t>
      </w:r>
      <w:r w:rsidRPr="00DA53AD">
        <w:rPr>
          <w:rFonts w:eastAsia="PMingLiU" w:cs="Tahoma"/>
          <w:szCs w:val="18"/>
        </w:rPr>
        <w:t>包括依據訂閱合約的客戶</w:t>
      </w:r>
      <w:r w:rsidRPr="00DA53AD">
        <w:rPr>
          <w:rFonts w:eastAsia="PMingLiU" w:cs="Tahoma"/>
          <w:szCs w:val="18"/>
        </w:rPr>
        <w:t xml:space="preserve">) </w:t>
      </w:r>
      <w:r w:rsidRPr="00DA53AD">
        <w:rPr>
          <w:rFonts w:eastAsia="PMingLiU" w:cs="Tahoma"/>
          <w:szCs w:val="18"/>
        </w:rPr>
        <w:t>可能依任何合格的使用權升級為</w:t>
      </w:r>
      <w:r w:rsidRPr="00DA53AD">
        <w:rPr>
          <w:rFonts w:eastAsia="PMingLiU" w:cs="Tahoma"/>
          <w:szCs w:val="18"/>
        </w:rPr>
        <w:t xml:space="preserve"> SQL Server 2012 Standard Core </w:t>
      </w:r>
      <w:r w:rsidRPr="00DA53AD">
        <w:rPr>
          <w:rFonts w:eastAsia="PMingLiU" w:cs="Tahoma"/>
          <w:szCs w:val="18"/>
        </w:rPr>
        <w:t>軟體並使用它，以取代</w:t>
      </w:r>
      <w:r w:rsidRPr="00DA53AD">
        <w:rPr>
          <w:rFonts w:eastAsia="PMingLiU" w:cs="Tahoma"/>
          <w:szCs w:val="18"/>
        </w:rPr>
        <w:t xml:space="preserve"> SQL Server 2008 R2 Web</w:t>
      </w:r>
      <w:r w:rsidRPr="00DA53AD">
        <w:rPr>
          <w:rFonts w:eastAsia="PMingLiU" w:cs="Tahoma"/>
          <w:szCs w:val="18"/>
        </w:rPr>
        <w:t>，</w:t>
      </w:r>
      <w:r w:rsidR="00C4066D">
        <w:rPr>
          <w:rFonts w:eastAsia="PMingLiU" w:cs="Tahoma"/>
          <w:szCs w:val="18"/>
        </w:rPr>
        <w:br/>
      </w:r>
      <w:r w:rsidRPr="00DA53AD">
        <w:rPr>
          <w:rFonts w:eastAsia="PMingLiU" w:cs="Tahoma"/>
          <w:szCs w:val="18"/>
        </w:rPr>
        <w:t>惟其需受</w:t>
      </w:r>
      <w:r w:rsidRPr="00DA53AD">
        <w:rPr>
          <w:rFonts w:eastAsia="PMingLiU" w:cs="Tahoma"/>
          <w:szCs w:val="18"/>
        </w:rPr>
        <w:t xml:space="preserve"> SQL Server 2008 R2 Standard </w:t>
      </w:r>
      <w:r w:rsidRPr="00DA53AD">
        <w:rPr>
          <w:rFonts w:eastAsia="PMingLiU" w:cs="Tahoma"/>
          <w:szCs w:val="18"/>
        </w:rPr>
        <w:t>處理器使用權之產品使用權所拘束</w:t>
      </w:r>
      <w:r w:rsidRPr="00DA53AD">
        <w:rPr>
          <w:rFonts w:eastAsia="PMingLiU" w:cs="Tahoma"/>
          <w:szCs w:val="18"/>
        </w:rPr>
        <w:t xml:space="preserve"> (</w:t>
      </w:r>
      <w:r w:rsidRPr="00DA53AD">
        <w:rPr>
          <w:rFonts w:eastAsia="PMingLiU" w:cs="Tahoma"/>
          <w:szCs w:val="18"/>
        </w:rPr>
        <w:t>依</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1 </w:t>
      </w:r>
      <w:r w:rsidRPr="00DA53AD">
        <w:rPr>
          <w:rFonts w:eastAsia="PMingLiU" w:cs="Tahoma"/>
          <w:szCs w:val="18"/>
        </w:rPr>
        <w:t>月產品使用權中所反映</w:t>
      </w:r>
      <w:r w:rsidRPr="00DA53AD">
        <w:rPr>
          <w:rFonts w:eastAsia="PMingLiU" w:cs="Tahoma"/>
          <w:szCs w:val="18"/>
        </w:rPr>
        <w:t>)</w:t>
      </w:r>
      <w:r w:rsidRPr="00DA53AD">
        <w:rPr>
          <w:rFonts w:eastAsia="PMingLiU" w:cs="Tahoma"/>
          <w:szCs w:val="18"/>
        </w:rPr>
        <w:t>。</w:t>
      </w:r>
      <w:r w:rsidRPr="00DA53AD">
        <w:rPr>
          <w:rFonts w:eastAsia="PMingLiU" w:cs="Tahoma"/>
          <w:szCs w:val="18"/>
          <w:lang w:eastAsia="zh-TW"/>
        </w:rPr>
        <w:t>客戶係依照透過軟體保證的使用權行動性和伺服器陣列內的使用權行動性而額外授與權利。如需使用權行動性的授權條款，客戶應該參閱</w:t>
      </w:r>
      <w:r w:rsidRPr="00DA53AD">
        <w:rPr>
          <w:rFonts w:eastAsia="PMingLiU" w:cs="Tahoma"/>
          <w:szCs w:val="18"/>
          <w:lang w:eastAsia="zh-TW"/>
        </w:rPr>
        <w:t xml:space="preserve"> SQL Server 2012 Standard Core </w:t>
      </w:r>
      <w:r w:rsidRPr="00DA53AD">
        <w:rPr>
          <w:rFonts w:eastAsia="PMingLiU" w:cs="Tahoma"/>
          <w:szCs w:val="18"/>
          <w:lang w:eastAsia="zh-TW"/>
        </w:rPr>
        <w:t>的產品使用權。</w:t>
      </w:r>
    </w:p>
    <w:p w:rsidR="008E2927" w:rsidRPr="00DA53AD" w:rsidRDefault="008E2927" w:rsidP="008558DC">
      <w:pPr>
        <w:ind w:left="720"/>
        <w:rPr>
          <w:rFonts w:eastAsia="PMingLiU" w:cs="Tahoma"/>
          <w:lang w:eastAsia="zh-TW"/>
        </w:rPr>
      </w:pPr>
    </w:p>
    <w:p w:rsidR="008558DC" w:rsidRPr="00DA53AD" w:rsidRDefault="00A81E83" w:rsidP="008558DC">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w:t>
      </w:r>
      <w:r w:rsidRPr="00DA53AD">
        <w:rPr>
          <w:rFonts w:eastAsia="PMingLiU" w:cs="Tahoma"/>
          <w:b/>
          <w:szCs w:val="18"/>
          <w:lang w:eastAsia="zh-TW"/>
        </w:rPr>
        <w:t>)</w:t>
      </w:r>
    </w:p>
    <w:p w:rsidR="00A81E83" w:rsidRPr="00DA53AD" w:rsidRDefault="00A81E83" w:rsidP="008558DC">
      <w:pPr>
        <w:ind w:left="720"/>
        <w:rPr>
          <w:rFonts w:eastAsia="PMingLiU" w:cs="Tahoma"/>
          <w:lang w:eastAsia="zh-TW"/>
        </w:rPr>
      </w:pPr>
      <w:r w:rsidRPr="00DA53AD">
        <w:rPr>
          <w:rFonts w:eastAsia="PMingLiU" w:cs="Tahoma"/>
          <w:szCs w:val="18"/>
          <w:lang w:eastAsia="zh-TW"/>
        </w:rPr>
        <w:t>客戶一旦在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日當日或之後進行第一次軟體保證續約</w:t>
      </w:r>
      <w:r w:rsidRPr="00DA53AD">
        <w:rPr>
          <w:rFonts w:eastAsia="PMingLiU" w:cs="Tahoma"/>
          <w:szCs w:val="18"/>
          <w:lang w:eastAsia="zh-TW"/>
        </w:rPr>
        <w:t xml:space="preserve"> (</w:t>
      </w:r>
      <w:r w:rsidRPr="00DA53AD">
        <w:rPr>
          <w:rFonts w:eastAsia="PMingLiU" w:cs="Tahoma"/>
          <w:szCs w:val="18"/>
          <w:lang w:eastAsia="zh-TW"/>
        </w:rPr>
        <w:t>但在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，則客戶依</w:t>
      </w:r>
      <w:r w:rsidRPr="00DA53AD">
        <w:rPr>
          <w:rFonts w:eastAsia="PMingLiU" w:cs="Tahoma"/>
          <w:szCs w:val="18"/>
          <w:lang w:eastAsia="zh-TW"/>
        </w:rPr>
        <w:t xml:space="preserve"> SQL Server 2008 R2 Standard </w:t>
      </w:r>
      <w:r w:rsidRPr="00DA53AD">
        <w:rPr>
          <w:rFonts w:eastAsia="PMingLiU" w:cs="Tahoma"/>
          <w:szCs w:val="18"/>
          <w:lang w:eastAsia="zh-TW"/>
        </w:rPr>
        <w:t>處理器使用權之產品使用權正確授權的每個伺服器，客戶均得於未取得基礎核心使用權的情況下取得</w:t>
      </w:r>
      <w:r w:rsidRPr="00DA53AD">
        <w:rPr>
          <w:rFonts w:eastAsia="PMingLiU" w:cs="Tahoma"/>
          <w:szCs w:val="18"/>
          <w:lang w:eastAsia="zh-TW"/>
        </w:rPr>
        <w:t xml:space="preserve"> SQL Server Standard </w:t>
      </w:r>
      <w:r w:rsidRPr="00DA53AD">
        <w:rPr>
          <w:rFonts w:eastAsia="PMingLiU" w:cs="Tahoma"/>
          <w:szCs w:val="18"/>
          <w:lang w:eastAsia="zh-TW"/>
        </w:rPr>
        <w:t>核心使用權的軟體保證，其核心使用權之數目等於</w:t>
      </w:r>
      <w:r w:rsidRPr="00DA53AD">
        <w:rPr>
          <w:rFonts w:eastAsia="PMingLiU" w:cs="Tahoma"/>
          <w:szCs w:val="18"/>
          <w:lang w:eastAsia="zh-TW"/>
        </w:rPr>
        <w:t xml:space="preserve"> (a) </w:t>
      </w:r>
      <w:r w:rsidRPr="00DA53AD">
        <w:rPr>
          <w:rFonts w:eastAsia="PMingLiU" w:cs="Tahoma"/>
          <w:szCs w:val="18"/>
          <w:lang w:eastAsia="zh-TW"/>
        </w:rPr>
        <w:t>和</w:t>
      </w:r>
      <w:r w:rsidRPr="00DA53AD">
        <w:rPr>
          <w:rFonts w:eastAsia="PMingLiU" w:cs="Tahoma"/>
          <w:szCs w:val="18"/>
          <w:lang w:eastAsia="zh-TW"/>
        </w:rPr>
        <w:t xml:space="preserve"> </w:t>
      </w:r>
      <w:r w:rsidR="006A51E8">
        <w:rPr>
          <w:rFonts w:eastAsia="PMingLiU" w:cs="Tahoma"/>
          <w:szCs w:val="18"/>
          <w:lang w:eastAsia="zh-TW"/>
        </w:rPr>
        <w:br/>
      </w:r>
      <w:r w:rsidRPr="00DA53AD">
        <w:rPr>
          <w:rFonts w:eastAsia="PMingLiU" w:cs="Tahoma"/>
          <w:szCs w:val="18"/>
          <w:lang w:eastAsia="zh-TW"/>
        </w:rPr>
        <w:t xml:space="preserve">(b) </w:t>
      </w:r>
      <w:r w:rsidRPr="00DA53AD">
        <w:rPr>
          <w:rFonts w:eastAsia="PMingLiU" w:cs="Tahoma"/>
          <w:szCs w:val="18"/>
          <w:lang w:eastAsia="zh-TW"/>
        </w:rPr>
        <w:t>的加總數目：</w:t>
      </w:r>
    </w:p>
    <w:p w:rsidR="00A81E83" w:rsidRPr="00DA53AD" w:rsidRDefault="00A81E83" w:rsidP="00EE3CF0">
      <w:pPr>
        <w:numPr>
          <w:ilvl w:val="0"/>
          <w:numId w:val="115"/>
        </w:numPr>
        <w:tabs>
          <w:tab w:val="left" w:pos="1800"/>
        </w:tabs>
        <w:spacing w:after="60"/>
        <w:rPr>
          <w:rFonts w:eastAsia="PMingLiU" w:cs="Tahoma"/>
          <w:lang w:eastAsia="zh-TW"/>
        </w:rPr>
      </w:pPr>
      <w:r w:rsidRPr="00DA53AD">
        <w:rPr>
          <w:rFonts w:eastAsia="PMingLiU" w:cs="Tahoma"/>
          <w:szCs w:val="18"/>
          <w:lang w:eastAsia="zh-TW"/>
        </w:rPr>
        <w:t>某個數目，其等於不超過指派給伺服器的合格使用權數目之數目，或伺服器上實體處理器的總數目乘以大於以下數目之數目：</w:t>
      </w:r>
    </w:p>
    <w:p w:rsidR="00A81E83" w:rsidRPr="00DA53AD" w:rsidRDefault="00A81E83" w:rsidP="00EE3CF0">
      <w:pPr>
        <w:numPr>
          <w:ilvl w:val="3"/>
          <w:numId w:val="54"/>
        </w:numPr>
        <w:spacing w:after="60"/>
        <w:ind w:left="2160"/>
        <w:rPr>
          <w:rFonts w:eastAsia="PMingLiU" w:cs="Tahoma"/>
        </w:rPr>
      </w:pPr>
      <w:r w:rsidRPr="00DA53AD">
        <w:rPr>
          <w:rFonts w:eastAsia="PMingLiU" w:cs="Tahoma"/>
          <w:szCs w:val="18"/>
        </w:rPr>
        <w:t>四個，或</w:t>
      </w:r>
    </w:p>
    <w:p w:rsidR="00A81E83" w:rsidRPr="00DA53AD" w:rsidRDefault="00A81E83" w:rsidP="00EE3CF0">
      <w:pPr>
        <w:numPr>
          <w:ilvl w:val="3"/>
          <w:numId w:val="54"/>
        </w:numPr>
        <w:spacing w:after="60"/>
        <w:ind w:left="2160"/>
        <w:rPr>
          <w:rFonts w:eastAsia="PMingLiU" w:cs="Tahoma"/>
          <w:lang w:eastAsia="zh-TW"/>
        </w:rPr>
      </w:pPr>
      <w:r w:rsidRPr="00DA53AD">
        <w:rPr>
          <w:rFonts w:eastAsia="PMingLiU" w:cs="Tahoma"/>
          <w:szCs w:val="18"/>
          <w:lang w:eastAsia="zh-TW"/>
        </w:rPr>
        <w:t>每一實體處理器的核心實際數目乘以適當的核心係數。</w:t>
      </w:r>
      <w:r w:rsidRPr="00DA53AD">
        <w:rPr>
          <w:rFonts w:eastAsia="PMingLiU" w:cs="Tahoma"/>
          <w:szCs w:val="18"/>
          <w:lang w:eastAsia="zh-TW"/>
        </w:rPr>
        <w:t>(</w:t>
      </w:r>
      <w:r w:rsidRPr="00DA53AD">
        <w:rPr>
          <w:rFonts w:eastAsia="PMingLiU" w:cs="Tahoma"/>
          <w:szCs w:val="18"/>
          <w:lang w:eastAsia="zh-TW"/>
        </w:rPr>
        <w:t>若每一實體處理器的實際數目超過四個，客戶必須維護一份伺服器上執行之</w:t>
      </w:r>
      <w:r w:rsidRPr="00DA53AD">
        <w:rPr>
          <w:rFonts w:eastAsia="PMingLiU" w:cs="Tahoma"/>
          <w:szCs w:val="18"/>
          <w:lang w:eastAsia="zh-TW"/>
        </w:rPr>
        <w:t xml:space="preserve"> SQL Server </w:t>
      </w:r>
      <w:r w:rsidRPr="00DA53AD">
        <w:rPr>
          <w:rFonts w:eastAsia="PMingLiU" w:cs="Tahoma"/>
          <w:szCs w:val="18"/>
          <w:lang w:eastAsia="zh-TW"/>
        </w:rPr>
        <w:t>軟體之組態記錄</w:t>
      </w:r>
      <w:r w:rsidRPr="00DA53AD">
        <w:rPr>
          <w:rFonts w:eastAsia="PMingLiU" w:cs="Tahoma"/>
          <w:szCs w:val="18"/>
          <w:lang w:eastAsia="zh-TW"/>
        </w:rPr>
        <w:t xml:space="preserve"> (</w:t>
      </w:r>
      <w:r w:rsidRPr="00DA53AD">
        <w:rPr>
          <w:rFonts w:eastAsia="PMingLiU" w:cs="Tahoma"/>
          <w:szCs w:val="18"/>
          <w:lang w:eastAsia="zh-TW"/>
        </w:rPr>
        <w:t>在授權伺服器上之作業系統環境中執行的授權執行個體</w:t>
      </w:r>
      <w:r w:rsidRPr="00DA53AD">
        <w:rPr>
          <w:rFonts w:eastAsia="PMingLiU" w:cs="Tahoma"/>
          <w:szCs w:val="18"/>
          <w:lang w:eastAsia="zh-TW"/>
        </w:rPr>
        <w:t xml:space="preserve">) </w:t>
      </w:r>
      <w:r w:rsidRPr="00DA53AD">
        <w:rPr>
          <w:rFonts w:eastAsia="PMingLiU" w:cs="Tahoma"/>
          <w:szCs w:val="18"/>
          <w:lang w:eastAsia="zh-TW"/>
        </w:rPr>
        <w:t>以及使用</w:t>
      </w:r>
      <w:r w:rsidRPr="00DA53AD">
        <w:rPr>
          <w:rFonts w:eastAsia="PMingLiU" w:cs="Tahoma"/>
          <w:szCs w:val="18"/>
          <w:lang w:eastAsia="zh-TW"/>
        </w:rPr>
        <w:t xml:space="preserve"> Microsoft MAP </w:t>
      </w:r>
      <w:r w:rsidRPr="00DA53AD">
        <w:rPr>
          <w:rFonts w:eastAsia="PMingLiU" w:cs="Tahoma"/>
          <w:szCs w:val="18"/>
          <w:lang w:eastAsia="zh-TW"/>
        </w:rPr>
        <w:t>工具或任何相等軟體在軟體保證續約之前支援該軟體的實體硬體記錄</w:t>
      </w:r>
      <w:r w:rsidRPr="00DA53AD">
        <w:rPr>
          <w:rFonts w:eastAsia="PMingLiU" w:cs="Tahoma"/>
          <w:szCs w:val="18"/>
          <w:lang w:eastAsia="zh-TW"/>
        </w:rPr>
        <w:t>)</w:t>
      </w:r>
      <w:r w:rsidRPr="00DA53AD">
        <w:rPr>
          <w:rFonts w:eastAsia="PMingLiU" w:cs="Tahoma"/>
          <w:szCs w:val="18"/>
          <w:lang w:eastAsia="zh-TW"/>
        </w:rPr>
        <w:t>。</w:t>
      </w:r>
    </w:p>
    <w:p w:rsidR="008558DC" w:rsidRPr="00DA53AD" w:rsidRDefault="00A81E83" w:rsidP="00EE3CF0">
      <w:pPr>
        <w:numPr>
          <w:ilvl w:val="0"/>
          <w:numId w:val="115"/>
        </w:numPr>
        <w:tabs>
          <w:tab w:val="left" w:pos="1800"/>
        </w:tabs>
        <w:spacing w:after="60"/>
        <w:rPr>
          <w:rFonts w:eastAsia="PMingLiU" w:cs="Tahoma"/>
          <w:lang w:eastAsia="zh-TW"/>
        </w:rPr>
      </w:pPr>
      <w:r w:rsidRPr="00DA53AD">
        <w:rPr>
          <w:rFonts w:eastAsia="PMingLiU" w:cs="Tahoma"/>
          <w:szCs w:val="18"/>
          <w:lang w:eastAsia="zh-TW"/>
        </w:rPr>
        <w:t>某個數目，其等於指派給伺服器的合格使用權數目之數目，超過伺服器上實體處理器的實際數</w:t>
      </w:r>
      <w:r w:rsidR="006A51E8">
        <w:rPr>
          <w:rFonts w:eastAsia="PMingLiU" w:cs="Tahoma"/>
          <w:szCs w:val="18"/>
          <w:lang w:eastAsia="zh-TW"/>
        </w:rPr>
        <w:br/>
      </w:r>
      <w:r w:rsidRPr="00DA53AD">
        <w:rPr>
          <w:rFonts w:eastAsia="PMingLiU" w:cs="Tahoma"/>
          <w:szCs w:val="18"/>
          <w:lang w:eastAsia="zh-TW"/>
        </w:rPr>
        <w:t>目乘以四。</w:t>
      </w:r>
    </w:p>
    <w:p w:rsidR="00E5029B" w:rsidRDefault="00E5029B">
      <w:pPr>
        <w:rPr>
          <w:rFonts w:eastAsia="PMingLiU" w:cs="Tahoma"/>
          <w:lang w:eastAsia="zh-TW"/>
        </w:rPr>
      </w:pPr>
    </w:p>
    <w:p w:rsidR="008558DC" w:rsidRPr="00DA53AD" w:rsidRDefault="00A81E83" w:rsidP="008558DC">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w:t>
      </w:r>
      <w:r w:rsidRPr="00DA53AD">
        <w:rPr>
          <w:rFonts w:eastAsia="PMingLiU" w:cs="Tahoma"/>
          <w:b/>
          <w:szCs w:val="18"/>
          <w:lang w:eastAsia="zh-TW"/>
        </w:rPr>
        <w:t>)</w:t>
      </w:r>
    </w:p>
    <w:p w:rsidR="00A81E83" w:rsidRPr="00DA53AD" w:rsidRDefault="00A81E83" w:rsidP="008558DC">
      <w:pPr>
        <w:ind w:left="720"/>
        <w:contextualSpacing/>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日當日或之後第一次進行範圍續約之客戶</w:t>
      </w:r>
      <w:r w:rsidRPr="00DA53AD">
        <w:rPr>
          <w:rFonts w:eastAsia="PMingLiU" w:cs="Tahoma"/>
          <w:szCs w:val="18"/>
          <w:lang w:eastAsia="zh-TW"/>
        </w:rPr>
        <w:t>，得為每一部根據</w:t>
      </w:r>
      <w:r w:rsidRPr="00DA53AD">
        <w:rPr>
          <w:rFonts w:eastAsia="PMingLiU" w:cs="Tahoma"/>
          <w:szCs w:val="18"/>
          <w:lang w:eastAsia="zh-TW"/>
        </w:rPr>
        <w:t xml:space="preserve"> SQL Server 2008 R2 </w:t>
      </w:r>
      <w:r w:rsidRPr="00DA53AD">
        <w:rPr>
          <w:rFonts w:eastAsia="PMingLiU" w:cs="Tahoma"/>
          <w:szCs w:val="18"/>
          <w:lang w:eastAsia="zh-TW"/>
        </w:rPr>
        <w:t>處理器使用權之產品使用權正確授權的伺服器，依下列所述方式取得軟體保證：</w:t>
      </w:r>
    </w:p>
    <w:p w:rsidR="008558DC" w:rsidRPr="00DA53AD" w:rsidRDefault="008558DC" w:rsidP="008558DC">
      <w:pPr>
        <w:ind w:left="720"/>
        <w:contextualSpacing/>
        <w:rPr>
          <w:rFonts w:eastAsia="PMingLiU" w:cs="Tahoma"/>
          <w:lang w:eastAsia="zh-TW"/>
        </w:rPr>
      </w:pPr>
    </w:p>
    <w:p w:rsidR="00A81E83" w:rsidRPr="00DA53AD" w:rsidRDefault="00A81E83" w:rsidP="00EE3CF0">
      <w:pPr>
        <w:numPr>
          <w:ilvl w:val="3"/>
          <w:numId w:val="88"/>
        </w:numPr>
        <w:spacing w:after="60"/>
        <w:ind w:left="144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日以前取得之使用權為合格使用權，客戶得依前述「第一次續約期間</w:t>
      </w:r>
      <w:r w:rsidRPr="00DA53AD">
        <w:rPr>
          <w:rFonts w:eastAsia="PMingLiU" w:cs="Tahoma"/>
          <w:szCs w:val="18"/>
          <w:lang w:eastAsia="zh-TW"/>
        </w:rPr>
        <w:t xml:space="preserve"> (</w:t>
      </w:r>
      <w:r w:rsidRPr="00DA53AD">
        <w:rPr>
          <w:rFonts w:eastAsia="PMingLiU" w:cs="Tahoma"/>
          <w:szCs w:val="18"/>
          <w:lang w:eastAsia="zh-TW"/>
        </w:rPr>
        <w:t>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」小節所述條款進行</w:t>
      </w:r>
      <w:r w:rsidRPr="00DA53AD">
        <w:rPr>
          <w:rFonts w:eastAsia="PMingLiU" w:cs="Tahoma"/>
          <w:szCs w:val="18"/>
          <w:lang w:eastAsia="zh-TW"/>
        </w:rPr>
        <w:t xml:space="preserve"> SA </w:t>
      </w:r>
      <w:r w:rsidRPr="00DA53AD">
        <w:rPr>
          <w:rFonts w:eastAsia="PMingLiU" w:cs="Tahoma"/>
          <w:szCs w:val="18"/>
          <w:lang w:eastAsia="zh-TW"/>
        </w:rPr>
        <w:t>續約，</w:t>
      </w:r>
    </w:p>
    <w:p w:rsidR="00A81E83" w:rsidRPr="00DA53AD" w:rsidRDefault="00A81E83" w:rsidP="00EE3CF0">
      <w:pPr>
        <w:numPr>
          <w:ilvl w:val="3"/>
          <w:numId w:val="88"/>
        </w:numPr>
        <w:spacing w:after="60"/>
        <w:ind w:left="1440"/>
        <w:rPr>
          <w:rFonts w:eastAsia="PMingLiU" w:cs="Tahoma"/>
          <w:lang w:eastAsia="zh-TW"/>
        </w:rPr>
      </w:pPr>
      <w:r w:rsidRPr="00DA53AD">
        <w:rPr>
          <w:rFonts w:eastAsia="PMingLiU" w:cs="Tahoma"/>
          <w:szCs w:val="18"/>
          <w:lang w:eastAsia="zh-TW"/>
        </w:rPr>
        <w:t>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日以後取得之使用權，客戶得為每一份</w:t>
      </w:r>
      <w:r w:rsidRPr="00DA53AD">
        <w:rPr>
          <w:rFonts w:eastAsia="PMingLiU" w:cs="Tahoma"/>
          <w:szCs w:val="18"/>
          <w:lang w:eastAsia="zh-TW"/>
        </w:rPr>
        <w:t xml:space="preserve"> SQL Server 2008 R2 Web </w:t>
      </w:r>
      <w:r w:rsidRPr="00DA53AD">
        <w:rPr>
          <w:rFonts w:eastAsia="PMingLiU" w:cs="Tahoma"/>
          <w:szCs w:val="18"/>
          <w:lang w:eastAsia="zh-TW"/>
        </w:rPr>
        <w:t>處理器使用權於未取得基礎核心使用權的情況下，為四個</w:t>
      </w:r>
      <w:r w:rsidRPr="00DA53AD">
        <w:rPr>
          <w:rFonts w:eastAsia="PMingLiU" w:cs="Tahoma"/>
          <w:szCs w:val="18"/>
          <w:lang w:eastAsia="zh-TW"/>
        </w:rPr>
        <w:t xml:space="preserve"> SQL Server Standard </w:t>
      </w:r>
      <w:r w:rsidRPr="00DA53AD">
        <w:rPr>
          <w:rFonts w:eastAsia="PMingLiU" w:cs="Tahoma"/>
          <w:szCs w:val="18"/>
          <w:lang w:eastAsia="zh-TW"/>
        </w:rPr>
        <w:t>核心使用權進行</w:t>
      </w:r>
      <w:r w:rsidRPr="00DA53AD">
        <w:rPr>
          <w:rFonts w:eastAsia="PMingLiU" w:cs="Tahoma"/>
          <w:szCs w:val="18"/>
          <w:lang w:eastAsia="zh-TW"/>
        </w:rPr>
        <w:t xml:space="preserve"> SA </w:t>
      </w:r>
      <w:r w:rsidRPr="00DA53AD">
        <w:rPr>
          <w:rFonts w:eastAsia="PMingLiU" w:cs="Tahoma"/>
          <w:szCs w:val="18"/>
          <w:lang w:eastAsia="zh-TW"/>
        </w:rPr>
        <w:t>續約。針對持續用於</w:t>
      </w:r>
      <w:r w:rsidRPr="00DA53AD">
        <w:rPr>
          <w:rFonts w:eastAsia="PMingLiU" w:cs="Tahoma"/>
          <w:szCs w:val="18"/>
          <w:lang w:eastAsia="zh-TW"/>
        </w:rPr>
        <w:t xml:space="preserve"> SQL Server 2012 </w:t>
      </w:r>
      <w:r w:rsidRPr="00DA53AD">
        <w:rPr>
          <w:rFonts w:eastAsia="PMingLiU" w:cs="Tahoma"/>
          <w:szCs w:val="18"/>
          <w:lang w:eastAsia="zh-TW"/>
        </w:rPr>
        <w:t>的處理器，每一處理器如需四個以上的核心使用權，客戶就必須取得額外的核心使用權。</w:t>
      </w:r>
    </w:p>
    <w:p w:rsidR="00A81E83" w:rsidRPr="00DA53AD" w:rsidRDefault="00A81E83" w:rsidP="00EE3CF0">
      <w:pPr>
        <w:numPr>
          <w:ilvl w:val="0"/>
          <w:numId w:val="133"/>
        </w:numPr>
        <w:spacing w:after="60"/>
        <w:rPr>
          <w:rFonts w:eastAsia="PMingLiU" w:cs="Tahoma"/>
          <w:lang w:eastAsia="zh-TW"/>
        </w:rPr>
      </w:pPr>
      <w:r w:rsidRPr="00DA53AD">
        <w:rPr>
          <w:rFonts w:eastAsia="PMingLiU" w:cs="Tahoma"/>
          <w:szCs w:val="18"/>
          <w:lang w:eastAsia="zh-TW"/>
        </w:rPr>
        <w:t>一旦依本優惠方案取得核心使用權的軟體保證，客戶的處理器使用權便不再有效。取得</w:t>
      </w:r>
      <w:r w:rsidRPr="00DA53AD">
        <w:rPr>
          <w:rFonts w:eastAsia="PMingLiU" w:cs="Tahoma"/>
          <w:szCs w:val="18"/>
          <w:lang w:eastAsia="zh-TW"/>
        </w:rPr>
        <w:t xml:space="preserve"> SQL Server </w:t>
      </w:r>
      <w:r w:rsidRPr="00DA53AD">
        <w:rPr>
          <w:rFonts w:eastAsia="PMingLiU" w:cs="Tahoma"/>
          <w:szCs w:val="18"/>
          <w:lang w:eastAsia="zh-TW"/>
        </w:rPr>
        <w:t>核心使用權軟體保證選擇方案不適用於依訂閱方案的範圍續約。</w:t>
      </w:r>
    </w:p>
    <w:p w:rsidR="008558DC" w:rsidRPr="00DA53AD" w:rsidRDefault="008558DC" w:rsidP="008558DC">
      <w:pPr>
        <w:ind w:left="720"/>
        <w:contextualSpacing/>
        <w:rPr>
          <w:rFonts w:eastAsia="PMingLiU" w:cs="Tahoma"/>
          <w:lang w:eastAsia="zh-TW"/>
        </w:rPr>
      </w:pPr>
    </w:p>
    <w:p w:rsidR="008558DC" w:rsidRPr="00DA53AD" w:rsidRDefault="00A81E83" w:rsidP="008558DC">
      <w:pPr>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日之前屆滿，其選擇不續約</w:t>
      </w:r>
    </w:p>
    <w:p w:rsidR="00A81E83" w:rsidRPr="00DA53AD" w:rsidRDefault="00A81E83" w:rsidP="008558DC">
      <w:pPr>
        <w:ind w:left="720"/>
        <w:contextualSpacing/>
        <w:rPr>
          <w:rFonts w:eastAsia="PMingLiU" w:cs="Tahoma"/>
        </w:rPr>
      </w:pPr>
      <w:r w:rsidRPr="00DA53AD">
        <w:rPr>
          <w:rFonts w:eastAsia="PMingLiU" w:cs="Tahoma"/>
        </w:rPr>
        <w:lastRenderedPageBreak/>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日之前屆滿、且選擇買斷處理器使用權的</w:t>
      </w:r>
      <w:r w:rsidRPr="00DA53AD">
        <w:rPr>
          <w:rFonts w:eastAsia="PMingLiU" w:cs="Tahoma"/>
        </w:rPr>
        <w:t xml:space="preserve"> </w:t>
      </w:r>
      <w:r w:rsidRPr="00DA53AD">
        <w:rPr>
          <w:rFonts w:eastAsia="PMingLiU" w:cs="Tahoma"/>
          <w:szCs w:val="18"/>
        </w:rPr>
        <w:t xml:space="preserve">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szCs w:val="18"/>
        </w:rPr>
        <w:t>客戶，和依合約取得永久使用權並選擇不要續約軟體保證的任何其他客戶，均得依該等使用權執行</w:t>
      </w:r>
      <w:r w:rsidRPr="00DA53AD">
        <w:rPr>
          <w:rFonts w:eastAsia="PMingLiU" w:cs="Tahoma"/>
          <w:szCs w:val="18"/>
        </w:rPr>
        <w:t xml:space="preserve"> SQL Server 2008 R2 </w:t>
      </w:r>
      <w:r w:rsidRPr="00DA53AD">
        <w:rPr>
          <w:rFonts w:eastAsia="PMingLiU" w:cs="Tahoma"/>
          <w:szCs w:val="18"/>
        </w:rPr>
        <w:t>或</w:t>
      </w:r>
      <w:r w:rsidRPr="00DA53AD">
        <w:rPr>
          <w:rFonts w:eastAsia="PMingLiU" w:cs="Tahoma"/>
          <w:szCs w:val="18"/>
        </w:rPr>
        <w:t xml:space="preserve"> SQL Server 2012</w:t>
      </w:r>
      <w:r w:rsidRPr="00DA53AD">
        <w:rPr>
          <w:rFonts w:eastAsia="PMingLiU" w:cs="Tahoma"/>
          <w:szCs w:val="18"/>
        </w:rPr>
        <w:t>，如下所述：</w:t>
      </w:r>
    </w:p>
    <w:p w:rsidR="00A81E83" w:rsidRPr="00DA53AD" w:rsidRDefault="00A81E83" w:rsidP="00EE3CF0">
      <w:pPr>
        <w:numPr>
          <w:ilvl w:val="0"/>
          <w:numId w:val="89"/>
        </w:numPr>
        <w:tabs>
          <w:tab w:val="left" w:pos="1800"/>
        </w:tabs>
        <w:spacing w:after="60"/>
        <w:ind w:left="1800"/>
        <w:rPr>
          <w:rFonts w:eastAsia="PMingLiU" w:cs="Tahoma"/>
          <w:lang w:eastAsia="zh-TW"/>
        </w:rPr>
      </w:pPr>
      <w:r w:rsidRPr="00DA53AD">
        <w:rPr>
          <w:rFonts w:eastAsia="PMingLiU" w:cs="Tahoma"/>
          <w:b/>
          <w:szCs w:val="18"/>
          <w:lang w:eastAsia="zh-TW"/>
        </w:rPr>
        <w:t>SQL Server 2008 R2 Web:</w:t>
      </w:r>
      <w:r w:rsidRPr="00DA53AD">
        <w:rPr>
          <w:rFonts w:eastAsia="PMingLiU" w:cs="Tahoma"/>
          <w:szCs w:val="18"/>
          <w:lang w:eastAsia="zh-TW"/>
        </w:rPr>
        <w:t>本軟體版本之持續使用需受</w:t>
      </w:r>
      <w:r w:rsidRPr="00DA53AD">
        <w:rPr>
          <w:rFonts w:eastAsia="PMingLiU" w:cs="Tahoma"/>
          <w:szCs w:val="18"/>
          <w:lang w:eastAsia="zh-TW"/>
        </w:rPr>
        <w:t xml:space="preserve"> SQL Server 2008 R2 Web </w:t>
      </w:r>
      <w:r w:rsidRPr="00DA53AD">
        <w:rPr>
          <w:rFonts w:eastAsia="PMingLiU" w:cs="Tahoma"/>
          <w:szCs w:val="18"/>
          <w:lang w:eastAsia="zh-TW"/>
        </w:rPr>
        <w:t>處理器使用權之產品使用權所拘束。客戶依照伺服器陣列內的使用權行動性或透過軟體保證的使用權行動性不再擁有權利。</w:t>
      </w:r>
    </w:p>
    <w:p w:rsidR="00A81E83" w:rsidRPr="00DA53AD" w:rsidRDefault="00A81E83" w:rsidP="00EE3CF0">
      <w:pPr>
        <w:numPr>
          <w:ilvl w:val="0"/>
          <w:numId w:val="89"/>
        </w:numPr>
        <w:tabs>
          <w:tab w:val="left" w:pos="1800"/>
        </w:tabs>
        <w:spacing w:after="60"/>
        <w:ind w:left="1800"/>
        <w:rPr>
          <w:rFonts w:eastAsia="PMingLiU" w:cs="Tahoma"/>
        </w:rPr>
      </w:pPr>
      <w:r w:rsidRPr="00DA53AD">
        <w:rPr>
          <w:rFonts w:eastAsia="PMingLiU" w:cs="Tahoma"/>
          <w:b/>
          <w:szCs w:val="18"/>
        </w:rPr>
        <w:t>SQL Server 2012 Standard Core</w:t>
      </w:r>
      <w:r w:rsidRPr="00DA53AD">
        <w:rPr>
          <w:rFonts w:eastAsia="PMingLiU" w:cs="Tahoma"/>
          <w:b/>
          <w:szCs w:val="18"/>
        </w:rPr>
        <w:t>：</w:t>
      </w:r>
      <w:r w:rsidRPr="00DA53AD">
        <w:rPr>
          <w:rFonts w:eastAsia="PMingLiU" w:cs="Tahoma"/>
          <w:szCs w:val="18"/>
        </w:rPr>
        <w:t>本軟體版本之使用需受</w:t>
      </w:r>
      <w:r w:rsidRPr="00DA53AD">
        <w:rPr>
          <w:rFonts w:eastAsia="PMingLiU" w:cs="Tahoma"/>
          <w:szCs w:val="18"/>
        </w:rPr>
        <w:t xml:space="preserve"> SQL Server 2008 R2 Standard </w:t>
      </w:r>
      <w:r w:rsidRPr="00DA53AD">
        <w:rPr>
          <w:rFonts w:eastAsia="PMingLiU" w:cs="Tahoma"/>
          <w:szCs w:val="18"/>
        </w:rPr>
        <w:t>處理器使用權之產品使用權所拘束；不過：</w:t>
      </w:r>
    </w:p>
    <w:p w:rsidR="00A81E83" w:rsidRPr="006A51E8" w:rsidRDefault="00A81E83" w:rsidP="00EE3CF0">
      <w:pPr>
        <w:numPr>
          <w:ilvl w:val="1"/>
          <w:numId w:val="51"/>
        </w:numPr>
        <w:tabs>
          <w:tab w:val="left" w:pos="2160"/>
        </w:tabs>
        <w:spacing w:after="60"/>
        <w:ind w:left="2160"/>
        <w:rPr>
          <w:rFonts w:eastAsia="PMingLiU" w:cs="Tahoma"/>
          <w:lang w:eastAsia="zh-TW"/>
        </w:rPr>
      </w:pPr>
      <w:r w:rsidRPr="00DA53AD">
        <w:rPr>
          <w:rFonts w:eastAsia="PMingLiU" w:cs="Tahoma"/>
          <w:szCs w:val="18"/>
          <w:lang w:eastAsia="zh-TW"/>
        </w:rPr>
        <w:t>客戶依照伺服器陣列內的使用權行動性或透過軟體保證的使用權行動性不再擁有權利；以及</w:t>
      </w:r>
    </w:p>
    <w:p w:rsidR="006A51E8" w:rsidRDefault="006A51E8" w:rsidP="006A51E8">
      <w:pPr>
        <w:tabs>
          <w:tab w:val="left" w:pos="2160"/>
        </w:tabs>
        <w:spacing w:after="60"/>
        <w:ind w:left="720"/>
        <w:rPr>
          <w:rFonts w:eastAsia="PMingLiU" w:cs="Tahoma"/>
          <w:szCs w:val="18"/>
          <w:lang w:eastAsia="zh-TW"/>
        </w:rPr>
      </w:pPr>
    </w:p>
    <w:p w:rsidR="006A51E8" w:rsidRDefault="006A51E8" w:rsidP="006A51E8">
      <w:pPr>
        <w:tabs>
          <w:tab w:val="left" w:pos="2160"/>
        </w:tabs>
        <w:spacing w:after="60"/>
        <w:ind w:left="720"/>
        <w:rPr>
          <w:rFonts w:eastAsia="PMingLiU" w:cs="Tahoma"/>
          <w:szCs w:val="18"/>
          <w:lang w:eastAsia="zh-TW"/>
        </w:rPr>
      </w:pPr>
    </w:p>
    <w:p w:rsidR="006A51E8" w:rsidRPr="00DA53AD" w:rsidRDefault="006A51E8" w:rsidP="006A51E8">
      <w:pPr>
        <w:tabs>
          <w:tab w:val="left" w:pos="2160"/>
        </w:tabs>
        <w:spacing w:after="60"/>
        <w:ind w:left="720"/>
        <w:rPr>
          <w:rFonts w:eastAsia="PMingLiU" w:cs="Tahoma"/>
          <w:lang w:eastAsia="zh-TW"/>
        </w:rPr>
      </w:pPr>
    </w:p>
    <w:p w:rsidR="00A81E83" w:rsidRPr="00DA53AD" w:rsidRDefault="00A81E83" w:rsidP="00EE3CF0">
      <w:pPr>
        <w:numPr>
          <w:ilvl w:val="1"/>
          <w:numId w:val="51"/>
        </w:numPr>
        <w:tabs>
          <w:tab w:val="left" w:pos="2160"/>
        </w:tabs>
        <w:spacing w:after="60"/>
        <w:ind w:left="2160"/>
        <w:rPr>
          <w:rFonts w:eastAsia="PMingLiU" w:cs="Tahoma"/>
          <w:lang w:eastAsia="zh-TW"/>
        </w:rPr>
      </w:pPr>
      <w:r w:rsidRPr="00DA53AD">
        <w:rPr>
          <w:rFonts w:eastAsia="PMingLiU" w:cs="Tahoma"/>
          <w:szCs w:val="18"/>
          <w:lang w:eastAsia="zh-TW"/>
        </w:rPr>
        <w:t>與其「核心使用權的相當權利」相關之使用權的任何重新指定需受以下</w:t>
      </w:r>
      <w:r w:rsidRPr="00DA53AD">
        <w:rPr>
          <w:rFonts w:eastAsia="PMingLiU" w:cs="Tahoma"/>
          <w:szCs w:val="18"/>
          <w:lang w:eastAsia="zh-TW"/>
        </w:rPr>
        <w:t xml:space="preserve"> (i) </w:t>
      </w:r>
      <w:r w:rsidRPr="00DA53AD">
        <w:rPr>
          <w:rFonts w:eastAsia="PMingLiU" w:cs="Tahoma"/>
          <w:szCs w:val="18"/>
          <w:lang w:eastAsia="zh-TW"/>
        </w:rPr>
        <w:t>和</w:t>
      </w:r>
      <w:r w:rsidRPr="00DA53AD">
        <w:rPr>
          <w:rFonts w:eastAsia="PMingLiU" w:cs="Tahoma"/>
          <w:szCs w:val="18"/>
          <w:lang w:eastAsia="zh-TW"/>
        </w:rPr>
        <w:t xml:space="preserve"> (ii) </w:t>
      </w:r>
      <w:r w:rsidRPr="00DA53AD">
        <w:rPr>
          <w:rFonts w:eastAsia="PMingLiU" w:cs="Tahoma"/>
          <w:szCs w:val="18"/>
          <w:lang w:eastAsia="zh-TW"/>
        </w:rPr>
        <w:t>之限制所拘束。核心使用權的相當權利判斷如下。</w:t>
      </w:r>
    </w:p>
    <w:p w:rsidR="00A81E83" w:rsidRPr="00DA53AD" w:rsidRDefault="00A81E83" w:rsidP="00EE3CF0">
      <w:pPr>
        <w:numPr>
          <w:ilvl w:val="2"/>
          <w:numId w:val="51"/>
        </w:numPr>
        <w:tabs>
          <w:tab w:val="left" w:pos="2520"/>
        </w:tabs>
        <w:spacing w:after="60"/>
        <w:ind w:left="2520"/>
        <w:rPr>
          <w:rFonts w:eastAsia="PMingLiU" w:cs="Tahoma"/>
          <w:lang w:eastAsia="zh-TW"/>
        </w:rPr>
      </w:pPr>
      <w:r w:rsidRPr="00DA53AD">
        <w:rPr>
          <w:rFonts w:eastAsia="PMingLiU" w:cs="Tahoma"/>
          <w:szCs w:val="18"/>
          <w:lang w:eastAsia="zh-TW"/>
        </w:rPr>
        <w:t>若使用權的數目等於不超過下列任一數的數目：</w:t>
      </w:r>
      <w:r w:rsidRPr="00DA53AD">
        <w:rPr>
          <w:rFonts w:eastAsia="PMingLiU" w:cs="Tahoma"/>
          <w:szCs w:val="18"/>
          <w:lang w:eastAsia="zh-TW"/>
        </w:rPr>
        <w:t xml:space="preserve">(x) </w:t>
      </w:r>
      <w:r w:rsidRPr="00DA53AD">
        <w:rPr>
          <w:rFonts w:eastAsia="PMingLiU" w:cs="Tahoma"/>
          <w:szCs w:val="18"/>
          <w:lang w:eastAsia="zh-TW"/>
        </w:rPr>
        <w:t>在軟體保證屆滿之前立即指派給授權伺服器之處理器使用權總數，或</w:t>
      </w:r>
      <w:r w:rsidRPr="00DA53AD">
        <w:rPr>
          <w:rFonts w:eastAsia="PMingLiU" w:cs="Tahoma"/>
          <w:szCs w:val="18"/>
          <w:lang w:eastAsia="zh-TW"/>
        </w:rPr>
        <w:t xml:space="preserve"> (y) </w:t>
      </w:r>
      <w:r w:rsidRPr="00DA53AD">
        <w:rPr>
          <w:rFonts w:eastAsia="PMingLiU" w:cs="Tahoma"/>
          <w:szCs w:val="18"/>
          <w:lang w:eastAsia="zh-TW"/>
        </w:rPr>
        <w:t>該伺服器上的實體處理器總數，則核心使用權的相當權利會大於：</w:t>
      </w:r>
    </w:p>
    <w:p w:rsidR="00A81E83" w:rsidRPr="00DA53AD" w:rsidRDefault="00A81E83" w:rsidP="00EE3CF0">
      <w:pPr>
        <w:numPr>
          <w:ilvl w:val="4"/>
          <w:numId w:val="133"/>
        </w:numPr>
        <w:tabs>
          <w:tab w:val="left" w:pos="2880"/>
        </w:tabs>
        <w:spacing w:after="60"/>
        <w:ind w:left="2880"/>
        <w:rPr>
          <w:rFonts w:eastAsia="PMingLiU" w:cs="Tahoma"/>
          <w:lang w:eastAsia="zh-TW"/>
        </w:rPr>
      </w:pPr>
      <w:r w:rsidRPr="00DA53AD">
        <w:rPr>
          <w:rFonts w:eastAsia="PMingLiU" w:cs="Tahoma"/>
          <w:szCs w:val="18"/>
          <w:lang w:eastAsia="zh-TW"/>
        </w:rPr>
        <w:t>每一處理器使用權四個核心，或</w:t>
      </w:r>
    </w:p>
    <w:p w:rsidR="00A81E83" w:rsidRPr="00DA53AD" w:rsidRDefault="00A81E83" w:rsidP="00EE3CF0">
      <w:pPr>
        <w:numPr>
          <w:ilvl w:val="4"/>
          <w:numId w:val="133"/>
        </w:numPr>
        <w:tabs>
          <w:tab w:val="left" w:pos="2880"/>
        </w:tabs>
        <w:spacing w:after="60"/>
        <w:ind w:left="2880"/>
        <w:rPr>
          <w:rFonts w:eastAsia="PMingLiU" w:cs="Tahoma"/>
          <w:lang w:eastAsia="zh-TW"/>
        </w:rPr>
      </w:pPr>
      <w:r w:rsidRPr="00DA53AD">
        <w:rPr>
          <w:rFonts w:eastAsia="PMingLiU" w:cs="Tahoma"/>
          <w:szCs w:val="18"/>
          <w:lang w:eastAsia="zh-TW"/>
        </w:rPr>
        <w:t>根據每一實體處理器之實際核心數目的每一處理器使用權之核心數目，乘以適當的核心係數。</w:t>
      </w:r>
      <w:r w:rsidRPr="00DA53AD">
        <w:rPr>
          <w:rFonts w:eastAsia="PMingLiU" w:cs="Tahoma"/>
          <w:szCs w:val="18"/>
          <w:lang w:eastAsia="zh-TW"/>
        </w:rPr>
        <w:t>(</w:t>
      </w:r>
      <w:r w:rsidRPr="00DA53AD">
        <w:rPr>
          <w:rFonts w:eastAsia="PMingLiU" w:cs="Tahoma"/>
          <w:szCs w:val="18"/>
          <w:lang w:eastAsia="zh-TW"/>
        </w:rPr>
        <w:t>若每一實體處理器的實際數目超過四個，客戶必須維護一份伺服器上執行之</w:t>
      </w:r>
      <w:r w:rsidRPr="00DA53AD">
        <w:rPr>
          <w:rFonts w:eastAsia="PMingLiU" w:cs="Tahoma"/>
          <w:szCs w:val="18"/>
          <w:lang w:eastAsia="zh-TW"/>
        </w:rPr>
        <w:t xml:space="preserve"> SQL Server </w:t>
      </w:r>
      <w:r w:rsidRPr="00DA53AD">
        <w:rPr>
          <w:rFonts w:eastAsia="PMingLiU" w:cs="Tahoma"/>
          <w:szCs w:val="18"/>
          <w:lang w:eastAsia="zh-TW"/>
        </w:rPr>
        <w:t>軟體之組態記錄</w:t>
      </w:r>
      <w:r w:rsidRPr="00DA53AD">
        <w:rPr>
          <w:rFonts w:eastAsia="PMingLiU" w:cs="Tahoma"/>
          <w:szCs w:val="18"/>
          <w:lang w:eastAsia="zh-TW"/>
        </w:rPr>
        <w:t xml:space="preserve"> (</w:t>
      </w:r>
      <w:r w:rsidRPr="00DA53AD">
        <w:rPr>
          <w:rFonts w:eastAsia="PMingLiU" w:cs="Tahoma"/>
          <w:szCs w:val="18"/>
          <w:lang w:eastAsia="zh-TW"/>
        </w:rPr>
        <w:t>在授權伺服器上之作業系統環境中執行的授權執行個體</w:t>
      </w:r>
      <w:r w:rsidRPr="00DA53AD">
        <w:rPr>
          <w:rFonts w:eastAsia="PMingLiU" w:cs="Tahoma"/>
          <w:szCs w:val="18"/>
          <w:lang w:eastAsia="zh-TW"/>
        </w:rPr>
        <w:t xml:space="preserve">) </w:t>
      </w:r>
      <w:r w:rsidRPr="00DA53AD">
        <w:rPr>
          <w:rFonts w:eastAsia="PMingLiU" w:cs="Tahoma"/>
          <w:szCs w:val="18"/>
          <w:lang w:eastAsia="zh-TW"/>
        </w:rPr>
        <w:t>以及使用</w:t>
      </w:r>
      <w:r w:rsidRPr="00DA53AD">
        <w:rPr>
          <w:rFonts w:eastAsia="PMingLiU" w:cs="Tahoma"/>
          <w:szCs w:val="18"/>
          <w:lang w:eastAsia="zh-TW"/>
        </w:rPr>
        <w:t xml:space="preserve"> Microsoft MAP </w:t>
      </w:r>
      <w:r w:rsidRPr="00DA53AD">
        <w:rPr>
          <w:rFonts w:eastAsia="PMingLiU" w:cs="Tahoma"/>
          <w:szCs w:val="18"/>
          <w:lang w:eastAsia="zh-TW"/>
        </w:rPr>
        <w:t>工具或任何相等軟體在軟體保證屆滿之前支援該軟體的實體硬體記錄</w:t>
      </w:r>
      <w:r w:rsidRPr="00DA53AD">
        <w:rPr>
          <w:rFonts w:eastAsia="PMingLiU" w:cs="Tahoma"/>
          <w:szCs w:val="18"/>
          <w:lang w:eastAsia="zh-TW"/>
        </w:rPr>
        <w:t>)</w:t>
      </w:r>
      <w:r w:rsidRPr="00DA53AD">
        <w:rPr>
          <w:rFonts w:eastAsia="PMingLiU" w:cs="Tahoma"/>
          <w:szCs w:val="18"/>
          <w:lang w:eastAsia="zh-TW"/>
        </w:rPr>
        <w:t>。</w:t>
      </w:r>
    </w:p>
    <w:p w:rsidR="008558DC" w:rsidRPr="00DA53AD" w:rsidRDefault="00A81E83" w:rsidP="00EE3CF0">
      <w:pPr>
        <w:numPr>
          <w:ilvl w:val="2"/>
          <w:numId w:val="51"/>
        </w:numPr>
        <w:tabs>
          <w:tab w:val="left" w:pos="2520"/>
        </w:tabs>
        <w:spacing w:after="60"/>
        <w:ind w:left="2520"/>
        <w:rPr>
          <w:rFonts w:eastAsia="PMingLiU" w:cs="Tahoma"/>
          <w:lang w:eastAsia="zh-TW"/>
        </w:rPr>
      </w:pPr>
      <w:r w:rsidRPr="00DA53A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6A51E8" w:rsidRDefault="00A81E83" w:rsidP="00EE3CF0">
      <w:pPr>
        <w:numPr>
          <w:ilvl w:val="1"/>
          <w:numId w:val="51"/>
        </w:numPr>
        <w:tabs>
          <w:tab w:val="left" w:pos="2160"/>
        </w:tabs>
        <w:spacing w:after="60"/>
        <w:ind w:left="2160"/>
        <w:rPr>
          <w:rFonts w:eastAsia="PMingLiU" w:cs="Tahoma"/>
          <w:spacing w:val="4"/>
          <w:lang w:eastAsia="zh-TW"/>
        </w:rPr>
      </w:pPr>
      <w:r w:rsidRPr="006A51E8">
        <w:rPr>
          <w:rFonts w:eastAsia="PMingLiU" w:cs="Tahoma"/>
          <w:spacing w:val="4"/>
          <w:szCs w:val="18"/>
          <w:lang w:eastAsia="zh-TW"/>
        </w:rPr>
        <w:t>客戶得將使用權重新指定至另一部伺服器上。然而，客戶若將使用權重新指定至另一部伺服器，則需遵守</w:t>
      </w:r>
      <w:r w:rsidRPr="006A51E8">
        <w:rPr>
          <w:rFonts w:eastAsia="PMingLiU" w:cs="Tahoma"/>
          <w:spacing w:val="4"/>
          <w:szCs w:val="18"/>
          <w:lang w:eastAsia="zh-TW"/>
        </w:rPr>
        <w:t xml:space="preserve"> SQL Server 2012 </w:t>
      </w:r>
      <w:r w:rsidRPr="006A51E8">
        <w:rPr>
          <w:rFonts w:eastAsia="PMingLiU" w:cs="Tahoma"/>
          <w:spacing w:val="4"/>
          <w:szCs w:val="18"/>
          <w:lang w:eastAsia="zh-TW"/>
        </w:rPr>
        <w:t>之使用權利。根據</w:t>
      </w:r>
      <w:r w:rsidRPr="006A51E8">
        <w:rPr>
          <w:rFonts w:eastAsia="PMingLiU" w:cs="Tahoma"/>
          <w:spacing w:val="4"/>
          <w:szCs w:val="18"/>
          <w:lang w:eastAsia="zh-TW"/>
        </w:rPr>
        <w:t xml:space="preserve"> SQL 2012 </w:t>
      </w:r>
      <w:r w:rsidRPr="006A51E8">
        <w:rPr>
          <w:rFonts w:eastAsia="PMingLiU" w:cs="Tahoma"/>
          <w:spacing w:val="4"/>
          <w:szCs w:val="18"/>
          <w:lang w:eastAsia="zh-TW"/>
        </w:rPr>
        <w:t>使用權利將核心使用權指定至伺服器時，客戶得將其現有使用權的核心使用權同等權利，與其他</w:t>
      </w:r>
      <w:r w:rsidRPr="006A51E8">
        <w:rPr>
          <w:rFonts w:eastAsia="PMingLiU" w:cs="Tahoma"/>
          <w:spacing w:val="4"/>
          <w:szCs w:val="18"/>
          <w:lang w:eastAsia="zh-TW"/>
        </w:rPr>
        <w:t xml:space="preserve"> SQL Server 2012 </w:t>
      </w:r>
      <w:r w:rsidRPr="006A51E8">
        <w:rPr>
          <w:rFonts w:eastAsia="PMingLiU" w:cs="Tahoma"/>
          <w:spacing w:val="4"/>
          <w:szCs w:val="18"/>
          <w:lang w:eastAsia="zh-TW"/>
        </w:rPr>
        <w:t>核心使用權相互合併。</w:t>
      </w:r>
    </w:p>
    <w:p w:rsidR="00A81E83" w:rsidRPr="00DA53AD" w:rsidRDefault="00A81E83" w:rsidP="00EE3CF0">
      <w:pPr>
        <w:numPr>
          <w:ilvl w:val="1"/>
          <w:numId w:val="51"/>
        </w:numPr>
        <w:tabs>
          <w:tab w:val="left" w:pos="2160"/>
        </w:tabs>
        <w:spacing w:after="60"/>
        <w:ind w:left="2160"/>
        <w:rPr>
          <w:rFonts w:eastAsia="PMingLiU" w:cs="Tahoma"/>
          <w:lang w:eastAsia="zh-TW"/>
        </w:rPr>
      </w:pPr>
      <w:r w:rsidRPr="00DA53AD">
        <w:rPr>
          <w:rFonts w:eastAsia="PMingLiU" w:cs="Tahoma"/>
          <w:szCs w:val="18"/>
          <w:lang w:eastAsia="zh-TW"/>
        </w:rPr>
        <w:t>客戶視為核心使用權的相等權利並未默示客戶得跨兩個或更多處理器指派單一處理器使用權至核心。</w:t>
      </w:r>
    </w:p>
    <w:p w:rsidR="003C6ED5" w:rsidRPr="006A51E8" w:rsidRDefault="003C6ED5" w:rsidP="006A51E8">
      <w:pPr>
        <w:tabs>
          <w:tab w:val="left" w:pos="2160"/>
        </w:tabs>
        <w:rPr>
          <w:rFonts w:eastAsia="PMingLiU" w:cs="Tahoma"/>
          <w:sz w:val="17"/>
          <w:szCs w:val="17"/>
          <w:lang w:eastAsia="zh-TW"/>
        </w:rPr>
      </w:pPr>
    </w:p>
    <w:p w:rsidR="00B06AAC" w:rsidRPr="00DA53AD" w:rsidRDefault="00A81E83" w:rsidP="00B06AAC">
      <w:pPr>
        <w:tabs>
          <w:tab w:val="left" w:pos="720"/>
        </w:tabs>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日當日或之後屆滿，其選擇不續約</w:t>
      </w:r>
    </w:p>
    <w:p w:rsidR="00A81E83" w:rsidRPr="00DA53AD" w:rsidRDefault="00A81E83" w:rsidP="00B06AAC">
      <w:pPr>
        <w:tabs>
          <w:tab w:val="left" w:pos="720"/>
        </w:tabs>
        <w:ind w:left="720"/>
        <w:contextualSpacing/>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日當日或之後屆滿、且選擇買斷處理器使用權的</w:t>
      </w:r>
      <w:r w:rsidRPr="00DA53AD">
        <w:rPr>
          <w:rFonts w:eastAsia="PMingLiU" w:cs="Tahoma"/>
        </w:rPr>
        <w:t xml:space="preserve"> </w:t>
      </w:r>
      <w:r w:rsidRPr="00DA53AD">
        <w:rPr>
          <w:rFonts w:eastAsia="PMingLiU" w:cs="Tahoma"/>
          <w:color w:val="000000"/>
          <w:szCs w:val="18"/>
        </w:rPr>
        <w:t xml:space="preserve">Enterprise Subscription </w:t>
      </w:r>
      <w:r w:rsidRPr="00DA53AD">
        <w:rPr>
          <w:rFonts w:eastAsia="PMingLiU" w:cs="Tahoma"/>
          <w:bCs/>
          <w:color w:val="000000"/>
          <w:szCs w:val="18"/>
        </w:rPr>
        <w:t>及</w:t>
      </w:r>
      <w:r w:rsidRPr="00DA53AD">
        <w:rPr>
          <w:rFonts w:eastAsia="PMingLiU" w:cs="Tahoma"/>
          <w:bCs/>
          <w:color w:val="000000"/>
          <w:szCs w:val="18"/>
        </w:rPr>
        <w:t xml:space="preserve"> Open</w:t>
      </w:r>
      <w:r w:rsidR="006A51E8">
        <w:rPr>
          <w:rFonts w:eastAsia="PMingLiU" w:cs="Tahoma"/>
          <w:bCs/>
          <w:color w:val="000000"/>
          <w:szCs w:val="18"/>
        </w:rPr>
        <w:t> </w:t>
      </w:r>
      <w:r w:rsidRPr="00DA53AD">
        <w:rPr>
          <w:rFonts w:eastAsia="PMingLiU" w:cs="Tahoma"/>
          <w:bCs/>
          <w:color w:val="000000"/>
          <w:szCs w:val="18"/>
        </w:rPr>
        <w:t xml:space="preserve">Value Subscription </w:t>
      </w:r>
      <w:r w:rsidRPr="00DA53AD">
        <w:rPr>
          <w:rFonts w:eastAsia="PMingLiU" w:cs="Tahoma"/>
          <w:color w:val="000000"/>
          <w:szCs w:val="18"/>
        </w:rPr>
        <w:t>客戶，和依合約取得永久使用權的任何其他客戶，將擁有下列選項：</w:t>
      </w:r>
    </w:p>
    <w:p w:rsidR="00B06AAC" w:rsidRPr="006A51E8" w:rsidRDefault="00B06AAC" w:rsidP="006A51E8">
      <w:pPr>
        <w:tabs>
          <w:tab w:val="left" w:pos="2160"/>
        </w:tabs>
        <w:rPr>
          <w:rFonts w:eastAsia="PMingLiU" w:cs="Tahoma"/>
          <w:sz w:val="17"/>
          <w:szCs w:val="17"/>
        </w:rPr>
      </w:pP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日以前取得之使用權為合格使用權，得依前述</w:t>
      </w:r>
      <w:r w:rsidR="003C6ED5">
        <w:rPr>
          <w:rFonts w:eastAsia="PMingLiU" w:cs="Tahoma"/>
          <w:szCs w:val="18"/>
          <w:lang w:eastAsia="zh-TW"/>
        </w:rPr>
        <w:br/>
      </w:r>
      <w:r w:rsidRPr="00DA53AD">
        <w:rPr>
          <w:rFonts w:eastAsia="PMingLiU" w:cs="Tahoma"/>
          <w:szCs w:val="18"/>
          <w:lang w:eastAsia="zh-TW"/>
        </w:rPr>
        <w:t>「若具備軟體保證範圍之客戶即將在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日之前屆滿，其選擇不續約」小節所述條款，繼續使用</w:t>
      </w:r>
      <w:r w:rsidRPr="00DA53AD">
        <w:rPr>
          <w:rFonts w:eastAsia="PMingLiU" w:cs="Tahoma"/>
          <w:szCs w:val="18"/>
          <w:lang w:eastAsia="zh-TW"/>
        </w:rPr>
        <w:t xml:space="preserve"> SQL Server 2012</w:t>
      </w:r>
      <w:r w:rsidRPr="00DA53AD">
        <w:rPr>
          <w:rFonts w:eastAsia="PMingLiU" w:cs="Tahoma"/>
          <w:szCs w:val="18"/>
          <w:lang w:eastAsia="zh-TW"/>
        </w:rPr>
        <w:t>，而且</w:t>
      </w: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日以後取得之使用權，客戶處理器使用權的核心使用權同等權利即為四個</w:t>
      </w:r>
      <w:r w:rsidRPr="00DA53AD">
        <w:rPr>
          <w:rFonts w:eastAsia="PMingLiU" w:cs="Tahoma"/>
          <w:szCs w:val="18"/>
          <w:lang w:eastAsia="zh-TW"/>
        </w:rPr>
        <w:t xml:space="preserve"> SQL</w:t>
      </w:r>
      <w:r w:rsidR="006A51E8">
        <w:rPr>
          <w:rFonts w:eastAsia="PMingLiU" w:cs="Tahoma"/>
          <w:szCs w:val="18"/>
          <w:lang w:eastAsia="zh-TW"/>
        </w:rPr>
        <w:t> </w:t>
      </w:r>
      <w:r w:rsidRPr="00DA53AD">
        <w:rPr>
          <w:rFonts w:eastAsia="PMingLiU" w:cs="Tahoma"/>
          <w:szCs w:val="18"/>
          <w:lang w:eastAsia="zh-TW"/>
        </w:rPr>
        <w:t xml:space="preserve">Server 2012 Standard </w:t>
      </w:r>
      <w:r w:rsidRPr="00DA53AD">
        <w:rPr>
          <w:rFonts w:eastAsia="PMingLiU" w:cs="Tahoma"/>
          <w:szCs w:val="18"/>
          <w:lang w:eastAsia="zh-TW"/>
        </w:rPr>
        <w:t>核心使用權。針對持續用於</w:t>
      </w:r>
      <w:r w:rsidRPr="00DA53AD">
        <w:rPr>
          <w:rFonts w:eastAsia="PMingLiU" w:cs="Tahoma"/>
          <w:szCs w:val="18"/>
          <w:lang w:eastAsia="zh-TW"/>
        </w:rPr>
        <w:t xml:space="preserve"> SQL Server 2012 </w:t>
      </w:r>
      <w:r w:rsidRPr="00DA53AD">
        <w:rPr>
          <w:rFonts w:eastAsia="PMingLiU" w:cs="Tahoma"/>
          <w:szCs w:val="18"/>
          <w:lang w:eastAsia="zh-TW"/>
        </w:rPr>
        <w:t>的處理器，每一處理器如需四個以上的核心使用權，客戶就必須取得額外的核心使用權。</w:t>
      </w:r>
    </w:p>
    <w:p w:rsidR="002512D3" w:rsidRPr="006A51E8" w:rsidRDefault="002512D3" w:rsidP="006A51E8">
      <w:pPr>
        <w:tabs>
          <w:tab w:val="left" w:pos="2160"/>
        </w:tabs>
        <w:rPr>
          <w:rFonts w:eastAsia="PMingLiU" w:cs="Tahoma"/>
          <w:sz w:val="17"/>
          <w:szCs w:val="17"/>
          <w:lang w:eastAsia="zh-TW"/>
        </w:rPr>
      </w:pPr>
    </w:p>
    <w:p w:rsidR="00B06AAC" w:rsidRPr="00DA53AD" w:rsidRDefault="00A81E83" w:rsidP="00B06AAC">
      <w:pPr>
        <w:tabs>
          <w:tab w:val="left" w:pos="720"/>
        </w:tabs>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SQL Server 2008 R2 </w:t>
      </w:r>
      <w:r w:rsidRPr="00DA53AD">
        <w:rPr>
          <w:rFonts w:eastAsia="PMingLiU" w:cs="Tahoma"/>
          <w:b/>
          <w:lang w:eastAsia="zh-TW"/>
        </w:rPr>
        <w:t>軟體保證的客戶</w:t>
      </w:r>
    </w:p>
    <w:p w:rsidR="00A81E83" w:rsidRPr="00DA53AD" w:rsidRDefault="00A81E83" w:rsidP="00B06AAC">
      <w:pPr>
        <w:tabs>
          <w:tab w:val="left" w:pos="720"/>
        </w:tabs>
        <w:ind w:left="720"/>
        <w:contextualSpacing/>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日不適用。這些客戶的適用日期將分別是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A81E83" w:rsidRPr="006A51E8" w:rsidRDefault="00A81E83" w:rsidP="006A51E8">
      <w:pPr>
        <w:tabs>
          <w:tab w:val="left" w:pos="2160"/>
        </w:tabs>
        <w:rPr>
          <w:rFonts w:eastAsia="PMingLiU" w:cs="Tahoma"/>
          <w:sz w:val="17"/>
          <w:szCs w:val="17"/>
          <w:lang w:eastAsia="zh-TW"/>
        </w:rPr>
      </w:pPr>
    </w:p>
    <w:p w:rsidR="00A81E83" w:rsidRPr="006A51E8" w:rsidRDefault="00A81E83" w:rsidP="006A51E8">
      <w:pPr>
        <w:tabs>
          <w:tab w:val="left" w:pos="2160"/>
        </w:tabs>
        <w:rPr>
          <w:rFonts w:eastAsia="PMingLiU" w:cs="Tahoma"/>
          <w:sz w:val="17"/>
          <w:szCs w:val="17"/>
          <w:lang w:eastAsia="zh-TW"/>
        </w:rPr>
      </w:pPr>
    </w:p>
    <w:p w:rsidR="00A81E83" w:rsidRPr="00DA53AD" w:rsidRDefault="0099402E" w:rsidP="00BD4B91">
      <w:pPr>
        <w:pStyle w:val="Heading3"/>
        <w:rPr>
          <w:rFonts w:ascii="Tahoma" w:eastAsia="PMingLiU" w:hAnsi="Tahoma" w:cs="Tahoma"/>
        </w:rPr>
      </w:pPr>
      <w:bookmarkStart w:id="1384" w:name="_85_84_SQL"/>
      <w:bookmarkStart w:id="1385" w:name="_78_76_SQL"/>
      <w:bookmarkStart w:id="1386" w:name="Srv_85SQL2008R2Workgroup5ClientAddon"/>
      <w:bookmarkStart w:id="1387" w:name="_Toc336338343"/>
      <w:bookmarkStart w:id="1388" w:name="_Toc352109594"/>
      <w:bookmarkEnd w:id="1384"/>
      <w:bookmarkEnd w:id="1385"/>
      <w:r w:rsidRPr="00DA53AD">
        <w:rPr>
          <w:rFonts w:ascii="Tahoma" w:eastAsia="PMingLiU" w:hAnsi="Tahoma" w:cs="Tahoma"/>
          <w:color w:val="F66400"/>
          <w:sz w:val="22"/>
          <w:vertAlign w:val="superscript"/>
        </w:rPr>
        <w:t>76</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2008 R2 Workgroup (5 </w:t>
      </w:r>
      <w:r w:rsidRPr="00DA53AD">
        <w:rPr>
          <w:rFonts w:ascii="Tahoma" w:eastAsia="PMingLiU" w:hAnsi="Tahoma" w:cs="Tahoma"/>
          <w:color w:val="F66400"/>
          <w:sz w:val="22"/>
        </w:rPr>
        <w:t>個用戶端加值</w:t>
      </w:r>
      <w:r w:rsidRPr="00DA53AD">
        <w:rPr>
          <w:rFonts w:ascii="Tahoma" w:eastAsia="PMingLiU" w:hAnsi="Tahoma" w:cs="Tahoma"/>
          <w:color w:val="F66400"/>
          <w:sz w:val="22"/>
        </w:rPr>
        <w:t>)</w:t>
      </w:r>
      <w:bookmarkEnd w:id="1386"/>
      <w:bookmarkEnd w:id="1387"/>
      <w:bookmarkEnd w:id="1388"/>
    </w:p>
    <w:p w:rsidR="00A81E83" w:rsidRPr="006A51E8" w:rsidRDefault="00A81E83" w:rsidP="006A51E8">
      <w:pPr>
        <w:tabs>
          <w:tab w:val="left" w:pos="2160"/>
        </w:tabs>
        <w:rPr>
          <w:rFonts w:eastAsia="PMingLiU" w:cs="Tahoma"/>
          <w:sz w:val="17"/>
          <w:szCs w:val="17"/>
        </w:rPr>
      </w:pPr>
    </w:p>
    <w:p w:rsidR="00DA46D5" w:rsidRPr="00DA53AD" w:rsidRDefault="00A81E83" w:rsidP="00DA46D5">
      <w:pPr>
        <w:spacing w:after="60"/>
        <w:ind w:left="720"/>
        <w:rPr>
          <w:rFonts w:eastAsia="PMingLiU" w:cs="Tahoma"/>
        </w:rPr>
      </w:pPr>
      <w:r w:rsidRPr="00DA53AD">
        <w:rPr>
          <w:rFonts w:eastAsia="PMingLiU" w:cs="Tahoma"/>
          <w:b/>
        </w:rPr>
        <w:lastRenderedPageBreak/>
        <w:t>與</w:t>
      </w:r>
      <w:r w:rsidRPr="00DA53AD">
        <w:rPr>
          <w:rFonts w:eastAsia="PMingLiU" w:cs="Tahoma"/>
          <w:b/>
        </w:rPr>
        <w:t xml:space="preserve"> SQL Server Workgroup </w:t>
      </w:r>
      <w:r w:rsidRPr="00DA53AD">
        <w:rPr>
          <w:rFonts w:eastAsia="PMingLiU" w:cs="Tahoma"/>
          <w:b/>
        </w:rPr>
        <w:t>版本之生命週期終止相關聯的使用權之授與</w:t>
      </w:r>
    </w:p>
    <w:p w:rsidR="00A81E83" w:rsidRPr="00DA53AD" w:rsidRDefault="00A81E83" w:rsidP="00DA46D5">
      <w:pPr>
        <w:ind w:left="720"/>
        <w:rPr>
          <w:rFonts w:eastAsia="PMingLiU" w:cs="Tahoma"/>
        </w:rPr>
      </w:pPr>
      <w:r w:rsidRPr="00DA53AD">
        <w:rPr>
          <w:rFonts w:eastAsia="PMingLiU" w:cs="Tahoma"/>
          <w:szCs w:val="18"/>
        </w:rPr>
        <w:t xml:space="preserve">SQL Server 2008 R2 Workgroup </w:t>
      </w:r>
      <w:r w:rsidRPr="00DA53AD">
        <w:rPr>
          <w:rFonts w:eastAsia="PMingLiU" w:cs="Tahoma"/>
          <w:szCs w:val="18"/>
        </w:rPr>
        <w:t>將是最新版的</w:t>
      </w:r>
      <w:r w:rsidRPr="00DA53AD">
        <w:rPr>
          <w:rFonts w:eastAsia="PMingLiU" w:cs="Tahoma"/>
          <w:szCs w:val="18"/>
        </w:rPr>
        <w:t xml:space="preserve"> SQL Server Workgroup </w:t>
      </w:r>
      <w:r w:rsidRPr="00DA53AD">
        <w:rPr>
          <w:rFonts w:eastAsia="PMingLiU" w:cs="Tahoma"/>
          <w:szCs w:val="18"/>
        </w:rPr>
        <w:t>版本。例外的是，於</w:t>
      </w:r>
      <w:r w:rsidRPr="00DA53AD">
        <w:rPr>
          <w:rFonts w:eastAsia="PMingLiU" w:cs="Tahoma"/>
          <w:szCs w:val="18"/>
        </w:rPr>
        <w:t xml:space="preserve"> 2011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日當日具備</w:t>
      </w:r>
      <w:r w:rsidRPr="00DA53AD">
        <w:rPr>
          <w:rFonts w:eastAsia="PMingLiU" w:cs="Tahoma"/>
          <w:szCs w:val="18"/>
        </w:rPr>
        <w:t xml:space="preserve"> SQL Server 2008 R2 Workgroup Server </w:t>
      </w:r>
      <w:r w:rsidRPr="00DA53AD">
        <w:rPr>
          <w:rFonts w:eastAsia="PMingLiU" w:cs="Tahoma"/>
          <w:szCs w:val="18"/>
        </w:rPr>
        <w:t>使用權之有效軟體保證的大量授權客戶，得升級為</w:t>
      </w:r>
      <w:r w:rsidRPr="00DA53AD">
        <w:rPr>
          <w:rFonts w:eastAsia="PMingLiU" w:cs="Tahoma"/>
          <w:szCs w:val="18"/>
        </w:rPr>
        <w:t xml:space="preserve"> SQL Server 2012 Standard Server (</w:t>
      </w:r>
      <w:r w:rsidRPr="00DA53AD">
        <w:rPr>
          <w:rFonts w:eastAsia="PMingLiU" w:cs="Tahoma"/>
          <w:szCs w:val="18"/>
        </w:rPr>
        <w:t>或其範圍內可提供使用之該產品的任何較新版本</w:t>
      </w:r>
      <w:r w:rsidRPr="00DA53AD">
        <w:rPr>
          <w:rFonts w:eastAsia="PMingLiU" w:cs="Tahoma"/>
          <w:szCs w:val="18"/>
        </w:rPr>
        <w:t xml:space="preserve">) </w:t>
      </w:r>
      <w:r w:rsidRPr="00DA53AD">
        <w:rPr>
          <w:rFonts w:eastAsia="PMingLiU" w:cs="Tahoma"/>
          <w:szCs w:val="18"/>
        </w:rPr>
        <w:t>取代</w:t>
      </w:r>
      <w:r w:rsidRPr="00DA53AD">
        <w:rPr>
          <w:rFonts w:eastAsia="PMingLiU" w:cs="Tahoma"/>
          <w:szCs w:val="18"/>
        </w:rPr>
        <w:t xml:space="preserve"> SQL Server Workgroup </w:t>
      </w:r>
      <w:r w:rsidRPr="00DA53AD">
        <w:rPr>
          <w:rFonts w:eastAsia="PMingLiU" w:cs="Tahoma"/>
          <w:szCs w:val="18"/>
        </w:rPr>
        <w:t>並加以使用，並於客戶目前的範圍屆滿時取得</w:t>
      </w:r>
      <w:r w:rsidRPr="00DA53AD">
        <w:rPr>
          <w:rFonts w:eastAsia="PMingLiU" w:cs="Tahoma"/>
          <w:szCs w:val="18"/>
        </w:rPr>
        <w:t xml:space="preserve"> SQL Server Standard </w:t>
      </w:r>
      <w:r w:rsidRPr="00DA53AD">
        <w:rPr>
          <w:rFonts w:eastAsia="PMingLiU" w:cs="Tahoma"/>
          <w:szCs w:val="18"/>
        </w:rPr>
        <w:t>的軟體保證。而且，於</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日當日具備</w:t>
      </w:r>
      <w:r w:rsidRPr="00DA53AD">
        <w:rPr>
          <w:rFonts w:eastAsia="PMingLiU" w:cs="Tahoma"/>
          <w:szCs w:val="18"/>
        </w:rPr>
        <w:t xml:space="preserve"> SQL Server 2008 R2 Workgroup CAL </w:t>
      </w:r>
      <w:r w:rsidRPr="00DA53AD">
        <w:rPr>
          <w:rFonts w:eastAsia="PMingLiU" w:cs="Tahoma"/>
          <w:szCs w:val="18"/>
        </w:rPr>
        <w:t>之有效軟體保證的大量授權客戶，得升級為</w:t>
      </w:r>
      <w:r w:rsidRPr="00DA53AD">
        <w:rPr>
          <w:rFonts w:eastAsia="PMingLiU" w:cs="Tahoma"/>
          <w:szCs w:val="18"/>
        </w:rPr>
        <w:t xml:space="preserve"> SQL Server 2012 CAL (</w:t>
      </w:r>
      <w:r w:rsidRPr="00DA53AD">
        <w:rPr>
          <w:rFonts w:eastAsia="PMingLiU" w:cs="Tahoma"/>
          <w:szCs w:val="18"/>
        </w:rPr>
        <w:t>或其範圍內可提供使用之</w:t>
      </w:r>
      <w:r w:rsidRPr="00DA53AD">
        <w:rPr>
          <w:rFonts w:eastAsia="PMingLiU" w:cs="Tahoma"/>
          <w:szCs w:val="18"/>
        </w:rPr>
        <w:t xml:space="preserve"> CAL </w:t>
      </w:r>
      <w:r w:rsidRPr="00DA53AD">
        <w:rPr>
          <w:rFonts w:eastAsia="PMingLiU" w:cs="Tahoma"/>
          <w:szCs w:val="18"/>
        </w:rPr>
        <w:t>的任何較新版本</w:t>
      </w:r>
      <w:r w:rsidRPr="00DA53AD">
        <w:rPr>
          <w:rFonts w:eastAsia="PMingLiU" w:cs="Tahoma"/>
          <w:szCs w:val="18"/>
        </w:rPr>
        <w:t xml:space="preserve">) </w:t>
      </w:r>
      <w:r w:rsidRPr="00DA53AD">
        <w:rPr>
          <w:rFonts w:eastAsia="PMingLiU" w:cs="Tahoma"/>
          <w:szCs w:val="18"/>
        </w:rPr>
        <w:t>並使用它，以取代</w:t>
      </w:r>
      <w:r w:rsidRPr="00DA53AD">
        <w:rPr>
          <w:rFonts w:eastAsia="PMingLiU" w:cs="Tahoma"/>
          <w:szCs w:val="18"/>
        </w:rPr>
        <w:t xml:space="preserve"> SQL Server Workgroup CAL</w:t>
      </w:r>
      <w:r w:rsidRPr="00DA53AD">
        <w:rPr>
          <w:rFonts w:eastAsia="PMingLiU" w:cs="Tahoma"/>
          <w:szCs w:val="18"/>
        </w:rPr>
        <w:t>，</w:t>
      </w:r>
      <w:r w:rsidR="003C6ED5">
        <w:rPr>
          <w:rFonts w:eastAsia="PMingLiU" w:cs="Tahoma"/>
          <w:szCs w:val="18"/>
        </w:rPr>
        <w:br/>
      </w:r>
      <w:r w:rsidRPr="00DA53AD">
        <w:rPr>
          <w:rFonts w:eastAsia="PMingLiU" w:cs="Tahoma"/>
          <w:szCs w:val="18"/>
        </w:rPr>
        <w:t>並於客戶下次續約時取得</w:t>
      </w:r>
      <w:r w:rsidRPr="00DA53AD">
        <w:rPr>
          <w:rFonts w:eastAsia="PMingLiU" w:cs="Tahoma"/>
          <w:szCs w:val="18"/>
        </w:rPr>
        <w:t xml:space="preserve"> SQL Server CAL </w:t>
      </w:r>
      <w:r w:rsidRPr="00DA53AD">
        <w:rPr>
          <w:rFonts w:eastAsia="PMingLiU" w:cs="Tahoma"/>
          <w:szCs w:val="18"/>
        </w:rPr>
        <w:t>的軟體保證。當客戶依本優惠方案取得</w:t>
      </w:r>
      <w:r w:rsidRPr="00DA53AD">
        <w:rPr>
          <w:rFonts w:eastAsia="PMingLiU" w:cs="Tahoma"/>
          <w:szCs w:val="18"/>
        </w:rPr>
        <w:t xml:space="preserve"> SQL Server Standard </w:t>
      </w:r>
      <w:r w:rsidRPr="00DA53AD">
        <w:rPr>
          <w:rFonts w:eastAsia="PMingLiU" w:cs="Tahoma"/>
          <w:szCs w:val="18"/>
        </w:rPr>
        <w:t>軟體保證時，客戶的</w:t>
      </w:r>
      <w:r w:rsidRPr="00DA53AD">
        <w:rPr>
          <w:rFonts w:eastAsia="PMingLiU" w:cs="Tahoma"/>
          <w:szCs w:val="18"/>
        </w:rPr>
        <w:t xml:space="preserve"> SQL Server Workgroup </w:t>
      </w:r>
      <w:r w:rsidRPr="00DA53AD">
        <w:rPr>
          <w:rFonts w:eastAsia="PMingLiU" w:cs="Tahoma"/>
          <w:szCs w:val="18"/>
        </w:rPr>
        <w:t>使用權便不再有效。</w:t>
      </w:r>
    </w:p>
    <w:p w:rsidR="000D5F24" w:rsidRPr="006A51E8" w:rsidRDefault="000D5F24" w:rsidP="006A51E8">
      <w:pPr>
        <w:tabs>
          <w:tab w:val="left" w:pos="2160"/>
        </w:tabs>
        <w:rPr>
          <w:rFonts w:eastAsia="PMingLiU" w:cs="Tahoma"/>
          <w:sz w:val="17"/>
          <w:szCs w:val="17"/>
        </w:rPr>
      </w:pPr>
    </w:p>
    <w:p w:rsidR="00DA46D5" w:rsidRPr="00DA53AD" w:rsidRDefault="00A81E83" w:rsidP="00DA46D5">
      <w:pPr>
        <w:spacing w:after="60"/>
        <w:ind w:left="720"/>
        <w:rPr>
          <w:rFonts w:eastAsia="PMingLiU" w:cs="Tahoma"/>
        </w:rPr>
      </w:pPr>
      <w:r w:rsidRPr="00DA53AD">
        <w:rPr>
          <w:rFonts w:eastAsia="PMingLiU" w:cs="Tahoma"/>
          <w:b/>
        </w:rPr>
        <w:t>對於位在中華人民共和國且取得使用權和</w:t>
      </w:r>
      <w:r w:rsidRPr="00DA53AD">
        <w:rPr>
          <w:rFonts w:eastAsia="PMingLiU" w:cs="Tahoma"/>
          <w:b/>
        </w:rPr>
        <w:t xml:space="preserve"> SQL Server 2008 R2 </w:t>
      </w:r>
      <w:r w:rsidRPr="00DA53AD">
        <w:rPr>
          <w:rFonts w:eastAsia="PMingLiU" w:cs="Tahoma"/>
          <w:b/>
        </w:rPr>
        <w:t>軟體保證的客戶</w:t>
      </w:r>
    </w:p>
    <w:p w:rsidR="00A81E83" w:rsidRPr="00DA53AD" w:rsidRDefault="00A81E83" w:rsidP="00DA46D5">
      <w:pPr>
        <w:ind w:left="720"/>
        <w:rPr>
          <w:rFonts w:eastAsia="PMingLiU" w:cs="Tahoma"/>
          <w:lang w:eastAsia="zh-TW"/>
        </w:rPr>
      </w:pPr>
      <w:r w:rsidRPr="00DA53AD">
        <w:rPr>
          <w:rFonts w:eastAsia="PMingLiU" w:cs="Tahoma"/>
        </w:rPr>
        <w:t>本產品清單注意事項中提到的</w:t>
      </w:r>
      <w:r w:rsidRPr="00DA53AD">
        <w:rPr>
          <w:rFonts w:eastAsia="PMingLiU" w:cs="Tahoma"/>
        </w:rPr>
        <w:t xml:space="preserve"> 2012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日不適用。</w:t>
      </w:r>
      <w:r w:rsidRPr="00DA53AD">
        <w:rPr>
          <w:rFonts w:eastAsia="PMingLiU" w:cs="Tahoma"/>
          <w:lang w:eastAsia="zh-TW"/>
        </w:rPr>
        <w:t>這些客戶的適用日期將是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DA46D5" w:rsidRPr="006A51E8" w:rsidRDefault="00DA46D5" w:rsidP="006A51E8">
      <w:pPr>
        <w:tabs>
          <w:tab w:val="left" w:pos="2160"/>
        </w:tabs>
        <w:rPr>
          <w:rFonts w:eastAsia="PMingLiU" w:cs="Tahoma"/>
          <w:sz w:val="17"/>
          <w:szCs w:val="17"/>
          <w:lang w:eastAsia="zh-TW"/>
        </w:rPr>
      </w:pPr>
    </w:p>
    <w:p w:rsidR="00A81E83" w:rsidRPr="00DA53AD" w:rsidRDefault="0099402E" w:rsidP="00A81E83">
      <w:pPr>
        <w:pStyle w:val="Heading3"/>
        <w:ind w:left="720" w:hanging="720"/>
        <w:rPr>
          <w:rFonts w:ascii="Tahoma" w:eastAsia="PMingLiU" w:hAnsi="Tahoma" w:cs="Tahoma"/>
        </w:rPr>
      </w:pPr>
      <w:bookmarkStart w:id="1389" w:name="_79_77_SQL"/>
      <w:bookmarkStart w:id="1390" w:name="_Toc336338344"/>
      <w:bookmarkStart w:id="1391" w:name="_Toc352109595"/>
      <w:bookmarkStart w:id="1392" w:name="Srv_72SQLSvr08R2WorkgroupProc"/>
      <w:bookmarkEnd w:id="1389"/>
      <w:r w:rsidRPr="00DA53AD">
        <w:rPr>
          <w:rFonts w:ascii="Tahoma" w:eastAsia="PMingLiU" w:hAnsi="Tahoma" w:cs="Tahoma"/>
          <w:color w:val="F66400"/>
          <w:sz w:val="22"/>
          <w:vertAlign w:val="superscript"/>
        </w:rPr>
        <w:t>77</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2008 R2 Workgroup </w:t>
      </w:r>
      <w:r w:rsidRPr="00DA53AD">
        <w:rPr>
          <w:rFonts w:ascii="Tahoma" w:eastAsia="PMingLiU" w:hAnsi="Tahoma" w:cs="Tahoma"/>
          <w:color w:val="F66400"/>
          <w:sz w:val="22"/>
        </w:rPr>
        <w:t>處理器</w:t>
      </w:r>
      <w:bookmarkEnd w:id="1390"/>
      <w:bookmarkEnd w:id="1391"/>
    </w:p>
    <w:bookmarkEnd w:id="1392"/>
    <w:p w:rsidR="00A81E83" w:rsidRPr="00DA53AD" w:rsidRDefault="00A81E83" w:rsidP="000C03F3">
      <w:pPr>
        <w:ind w:left="720"/>
        <w:rPr>
          <w:rFonts w:eastAsia="PMingLiU" w:cs="Tahoma"/>
        </w:rPr>
      </w:pPr>
    </w:p>
    <w:p w:rsidR="000C03F3" w:rsidRPr="00DA53AD" w:rsidRDefault="00A81E83" w:rsidP="000C03F3">
      <w:pPr>
        <w:spacing w:after="60"/>
        <w:ind w:left="720"/>
        <w:rPr>
          <w:rFonts w:eastAsia="PMingLiU" w:cs="Tahoma"/>
        </w:rPr>
      </w:pPr>
      <w:r w:rsidRPr="00DA53AD">
        <w:rPr>
          <w:rFonts w:eastAsia="PMingLiU" w:cs="Tahoma"/>
          <w:b/>
          <w:color w:val="000000"/>
          <w:szCs w:val="18"/>
        </w:rPr>
        <w:t>與授權模式之變更相關聯的使用權之授與</w:t>
      </w:r>
    </w:p>
    <w:p w:rsidR="00A81E83" w:rsidRPr="00DA53AD" w:rsidRDefault="00A81E83" w:rsidP="000C03F3">
      <w:pPr>
        <w:ind w:left="720"/>
        <w:rPr>
          <w:rFonts w:eastAsia="PMingLiU" w:cs="Tahoma"/>
          <w:lang w:eastAsia="zh-TW"/>
        </w:rPr>
      </w:pPr>
      <w:r w:rsidRPr="00DA53AD">
        <w:rPr>
          <w:rFonts w:eastAsia="PMingLiU" w:cs="Tahoma"/>
          <w:color w:val="000000"/>
          <w:szCs w:val="18"/>
        </w:rPr>
        <w:t xml:space="preserve">SQL Server 2008 R2 </w:t>
      </w:r>
      <w:r w:rsidRPr="00DA53AD">
        <w:rPr>
          <w:rFonts w:eastAsia="PMingLiU" w:cs="Tahoma"/>
          <w:color w:val="000000"/>
          <w:szCs w:val="18"/>
        </w:rPr>
        <w:t>將是依每個處理器授權模式授權之最新版</w:t>
      </w:r>
      <w:r w:rsidRPr="00DA53AD">
        <w:rPr>
          <w:rFonts w:eastAsia="PMingLiU" w:cs="Tahoma"/>
          <w:color w:val="000000"/>
          <w:szCs w:val="18"/>
        </w:rPr>
        <w:t xml:space="preserve"> SQL Server</w:t>
      </w:r>
      <w:r w:rsidRPr="00DA53AD">
        <w:rPr>
          <w:rFonts w:eastAsia="PMingLiU" w:cs="Tahoma"/>
          <w:color w:val="000000"/>
          <w:szCs w:val="18"/>
        </w:rPr>
        <w:t>，及最新版的</w:t>
      </w:r>
      <w:r w:rsidRPr="00DA53AD">
        <w:rPr>
          <w:rFonts w:eastAsia="PMingLiU" w:cs="Tahoma"/>
          <w:color w:val="000000"/>
          <w:szCs w:val="18"/>
        </w:rPr>
        <w:t xml:space="preserve"> SQL Server Workgroup</w:t>
      </w:r>
      <w:r w:rsidRPr="00DA53AD">
        <w:rPr>
          <w:rFonts w:eastAsia="PMingLiU" w:cs="Tahoma"/>
          <w:color w:val="000000"/>
          <w:szCs w:val="18"/>
        </w:rPr>
        <w:t>。例外的是，針對</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日當日授權之</w:t>
      </w:r>
      <w:r w:rsidRPr="00DA53AD">
        <w:rPr>
          <w:rFonts w:eastAsia="PMingLiU" w:cs="Tahoma"/>
          <w:color w:val="000000"/>
          <w:szCs w:val="18"/>
        </w:rPr>
        <w:t xml:space="preserve"> SQL Server 2008 R2 Workgroup </w:t>
      </w:r>
      <w:r w:rsidRPr="00DA53AD">
        <w:rPr>
          <w:rFonts w:eastAsia="PMingLiU" w:cs="Tahoma"/>
          <w:color w:val="000000"/>
          <w:szCs w:val="18"/>
        </w:rPr>
        <w:t>處理器使用權具備有效軟體保證之大量授權客戶</w:t>
      </w:r>
      <w:r w:rsidRPr="00DA53AD">
        <w:rPr>
          <w:rFonts w:eastAsia="PMingLiU" w:cs="Tahoma"/>
          <w:color w:val="000000"/>
          <w:szCs w:val="18"/>
        </w:rPr>
        <w:t xml:space="preserve"> (</w:t>
      </w:r>
      <w:r w:rsidRPr="00DA53AD">
        <w:rPr>
          <w:rFonts w:eastAsia="PMingLiU" w:cs="Tahoma"/>
          <w:color w:val="000000"/>
          <w:szCs w:val="18"/>
        </w:rPr>
        <w:t>以下稱「合格使用權」</w:t>
      </w:r>
      <w:r w:rsidRPr="00DA53AD">
        <w:rPr>
          <w:rFonts w:eastAsia="PMingLiU" w:cs="Tahoma"/>
          <w:color w:val="000000"/>
          <w:szCs w:val="18"/>
        </w:rPr>
        <w:t xml:space="preserve">) </w:t>
      </w:r>
      <w:r w:rsidRPr="00DA53AD">
        <w:rPr>
          <w:rFonts w:eastAsia="PMingLiU" w:cs="Tahoma"/>
          <w:color w:val="000000"/>
          <w:szCs w:val="18"/>
        </w:rPr>
        <w:t>可以擁有下列選項。於相同</w:t>
      </w:r>
      <w:r w:rsidRPr="00DA53AD">
        <w:rPr>
          <w:rFonts w:eastAsia="PMingLiU" w:cs="Tahoma"/>
          <w:color w:val="000000"/>
          <w:szCs w:val="18"/>
        </w:rPr>
        <w:t xml:space="preserve"> Enrollment </w:t>
      </w:r>
      <w:r w:rsidRPr="00DA53AD">
        <w:rPr>
          <w:rFonts w:eastAsia="PMingLiU" w:cs="Tahoma"/>
          <w:color w:val="000000"/>
          <w:szCs w:val="18"/>
        </w:rPr>
        <w:t>有效期限、但係於</w:t>
      </w:r>
      <w:r w:rsidRPr="00DA53AD">
        <w:rPr>
          <w:rFonts w:eastAsia="PMingLiU" w:cs="Tahoma"/>
          <w:color w:val="000000"/>
          <w:szCs w:val="18"/>
        </w:rPr>
        <w:t xml:space="preserve"> 2015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日之前配合</w:t>
      </w:r>
      <w:r w:rsidRPr="00DA53AD">
        <w:rPr>
          <w:rFonts w:eastAsia="PMingLiU" w:cs="Tahoma"/>
          <w:color w:val="000000"/>
          <w:szCs w:val="18"/>
        </w:rPr>
        <w:t xml:space="preserve"> Enterprise</w:t>
      </w:r>
      <w:r w:rsidRPr="00DA53AD">
        <w:rPr>
          <w:rFonts w:eastAsia="PMingLiU" w:cs="Tahoma"/>
          <w:color w:val="000000"/>
          <w:szCs w:val="18"/>
        </w:rPr>
        <w:t>、</w:t>
      </w:r>
      <w:r w:rsidRPr="00DA53AD">
        <w:rPr>
          <w:rFonts w:eastAsia="PMingLiU" w:cs="Tahoma"/>
          <w:color w:val="000000"/>
          <w:szCs w:val="18"/>
        </w:rPr>
        <w:t>Enterprise Subscription</w:t>
      </w:r>
      <w:r w:rsidRPr="00DA53AD">
        <w:rPr>
          <w:rFonts w:eastAsia="PMingLiU" w:cs="Tahoma"/>
          <w:color w:val="000000"/>
          <w:szCs w:val="18"/>
        </w:rPr>
        <w:t>、</w:t>
      </w:r>
      <w:r w:rsidRPr="00DA53AD">
        <w:rPr>
          <w:rFonts w:eastAsia="PMingLiU" w:cs="Tahoma"/>
          <w:color w:val="000000"/>
          <w:szCs w:val="18"/>
        </w:rPr>
        <w:t xml:space="preserve">Open Value Subscription </w:t>
      </w:r>
      <w:r w:rsidRPr="00DA53AD">
        <w:rPr>
          <w:rFonts w:eastAsia="PMingLiU" w:cs="Tahoma"/>
          <w:color w:val="000000"/>
          <w:szCs w:val="18"/>
        </w:rPr>
        <w:t>或</w:t>
      </w:r>
      <w:r w:rsidRPr="00DA53AD">
        <w:rPr>
          <w:rFonts w:eastAsia="PMingLiU" w:cs="Tahoma"/>
          <w:color w:val="000000"/>
          <w:szCs w:val="18"/>
        </w:rPr>
        <w:t xml:space="preserve"> EES </w:t>
      </w:r>
      <w:r w:rsidRPr="00DA53AD">
        <w:rPr>
          <w:rFonts w:eastAsia="PMingLiU" w:cs="Tahoma"/>
          <w:color w:val="000000"/>
          <w:szCs w:val="18"/>
        </w:rPr>
        <w:t>客戶之排程校正程序而後續取得之</w:t>
      </w:r>
      <w:r w:rsidRPr="00DA53AD">
        <w:rPr>
          <w:rFonts w:eastAsia="PMingLiU" w:cs="Tahoma"/>
          <w:color w:val="000000"/>
          <w:szCs w:val="18"/>
        </w:rPr>
        <w:t xml:space="preserve"> SQL Server 2008 R2 Workgroup </w:t>
      </w:r>
      <w:r w:rsidRPr="00DA53AD">
        <w:rPr>
          <w:rFonts w:eastAsia="PMingLiU" w:cs="Tahoma"/>
          <w:bCs/>
          <w:color w:val="000000"/>
          <w:szCs w:val="18"/>
        </w:rPr>
        <w:t>處理器使用權，也是基於選項目的之合格使用權。</w:t>
      </w:r>
      <w:r w:rsidRPr="00DA53AD">
        <w:rPr>
          <w:rFonts w:eastAsia="PMingLiU" w:cs="Tahoma"/>
          <w:bCs/>
          <w:color w:val="000000"/>
          <w:szCs w:val="18"/>
          <w:lang w:eastAsia="zh-TW"/>
        </w:rPr>
        <w:t>自</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日之後或依據後續</w:t>
      </w:r>
      <w:r w:rsidRPr="00DA53AD">
        <w:rPr>
          <w:rFonts w:eastAsia="PMingLiU" w:cs="Tahoma"/>
          <w:bCs/>
          <w:color w:val="000000"/>
          <w:szCs w:val="18"/>
          <w:lang w:eastAsia="zh-TW"/>
        </w:rPr>
        <w:t xml:space="preserve"> Enrollment </w:t>
      </w:r>
      <w:r w:rsidRPr="00DA53AD">
        <w:rPr>
          <w:rFonts w:eastAsia="PMingLiU" w:cs="Tahoma"/>
          <w:bCs/>
          <w:color w:val="000000"/>
          <w:szCs w:val="18"/>
          <w:lang w:eastAsia="zh-TW"/>
        </w:rPr>
        <w:t>有效期限取得之使用權，在</w:t>
      </w:r>
      <w:r w:rsidRPr="00DA53AD">
        <w:rPr>
          <w:rFonts w:eastAsia="PMingLiU" w:cs="Tahoma"/>
          <w:bCs/>
          <w:color w:val="000000"/>
          <w:szCs w:val="18"/>
          <w:lang w:eastAsia="zh-TW"/>
        </w:rPr>
        <w:t xml:space="preserve"> 2012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日之後生效的獨立合約或任何註冊均不是合格的使用權。</w:t>
      </w:r>
    </w:p>
    <w:p w:rsidR="006A51E8" w:rsidRDefault="006A51E8" w:rsidP="000C03F3">
      <w:pPr>
        <w:spacing w:after="60"/>
        <w:ind w:left="720"/>
        <w:rPr>
          <w:rFonts w:eastAsia="PMingLiU" w:cs="Tahoma"/>
          <w:b/>
          <w:color w:val="000000"/>
          <w:szCs w:val="18"/>
          <w:lang w:eastAsia="zh-TW"/>
        </w:rPr>
      </w:pPr>
    </w:p>
    <w:p w:rsidR="000C03F3" w:rsidRPr="00DA53AD" w:rsidRDefault="000C03F3" w:rsidP="000C03F3">
      <w:pPr>
        <w:spacing w:after="60"/>
        <w:ind w:left="720"/>
        <w:rPr>
          <w:rFonts w:eastAsia="PMingLiU" w:cs="Tahoma"/>
        </w:rPr>
      </w:pPr>
      <w:r w:rsidRPr="00DA53AD">
        <w:rPr>
          <w:rFonts w:eastAsia="PMingLiU" w:cs="Tahoma"/>
          <w:b/>
          <w:color w:val="000000"/>
          <w:szCs w:val="18"/>
        </w:rPr>
        <w:t>既有的期間</w:t>
      </w:r>
    </w:p>
    <w:p w:rsidR="00A81E83" w:rsidRPr="00DA53AD" w:rsidRDefault="00A81E83" w:rsidP="000C03F3">
      <w:pPr>
        <w:tabs>
          <w:tab w:val="left" w:pos="720"/>
        </w:tabs>
        <w:ind w:left="720"/>
        <w:rPr>
          <w:rFonts w:eastAsia="PMingLiU" w:cs="Tahoma"/>
          <w:lang w:eastAsia="zh-TW"/>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日起，在客戶之軟體保證範圍的既有期間，客戶</w:t>
      </w:r>
      <w:r w:rsidRPr="00DA53AD">
        <w:rPr>
          <w:rFonts w:eastAsia="PMingLiU" w:cs="Tahoma"/>
          <w:szCs w:val="18"/>
        </w:rPr>
        <w:t xml:space="preserve"> (</w:t>
      </w:r>
      <w:r w:rsidRPr="00DA53AD">
        <w:rPr>
          <w:rFonts w:eastAsia="PMingLiU" w:cs="Tahoma"/>
          <w:szCs w:val="18"/>
        </w:rPr>
        <w:t>包括依據訂閱合約的客戶</w:t>
      </w:r>
      <w:r w:rsidRPr="00DA53AD">
        <w:rPr>
          <w:rFonts w:eastAsia="PMingLiU" w:cs="Tahoma"/>
          <w:szCs w:val="18"/>
        </w:rPr>
        <w:t xml:space="preserve">) </w:t>
      </w:r>
      <w:r w:rsidRPr="00DA53AD">
        <w:rPr>
          <w:rFonts w:eastAsia="PMingLiU" w:cs="Tahoma"/>
          <w:szCs w:val="18"/>
        </w:rPr>
        <w:t>可能依任何合格的使用權升級為</w:t>
      </w:r>
      <w:r w:rsidRPr="00DA53AD">
        <w:rPr>
          <w:rFonts w:eastAsia="PMingLiU" w:cs="Tahoma"/>
          <w:szCs w:val="18"/>
        </w:rPr>
        <w:t xml:space="preserve"> SQL Server 2012 Standard Core </w:t>
      </w:r>
      <w:r w:rsidRPr="00DA53AD">
        <w:rPr>
          <w:rFonts w:eastAsia="PMingLiU" w:cs="Tahoma"/>
          <w:szCs w:val="18"/>
        </w:rPr>
        <w:t>軟體並使用它，以取代</w:t>
      </w:r>
      <w:r w:rsidRPr="00DA53AD">
        <w:rPr>
          <w:rFonts w:eastAsia="PMingLiU" w:cs="Tahoma"/>
          <w:szCs w:val="18"/>
        </w:rPr>
        <w:t xml:space="preserve"> SQL Server 2008 R2 </w:t>
      </w:r>
      <w:r w:rsidR="003C6ED5">
        <w:rPr>
          <w:rFonts w:eastAsia="PMingLiU" w:cs="Tahoma"/>
          <w:szCs w:val="18"/>
        </w:rPr>
        <w:br/>
      </w:r>
      <w:r w:rsidRPr="00DA53AD">
        <w:rPr>
          <w:rFonts w:eastAsia="PMingLiU" w:cs="Tahoma"/>
          <w:szCs w:val="18"/>
        </w:rPr>
        <w:t>Workgroup</w:t>
      </w:r>
      <w:r w:rsidRPr="00DA53AD">
        <w:rPr>
          <w:rFonts w:eastAsia="PMingLiU" w:cs="Tahoma"/>
          <w:szCs w:val="18"/>
        </w:rPr>
        <w:t>，惟其需受</w:t>
      </w:r>
      <w:r w:rsidRPr="00DA53AD">
        <w:rPr>
          <w:rFonts w:eastAsia="PMingLiU" w:cs="Tahoma"/>
          <w:szCs w:val="18"/>
        </w:rPr>
        <w:t xml:space="preserve"> SQL Server 2008 R2 Standard </w:t>
      </w:r>
      <w:r w:rsidRPr="00DA53AD">
        <w:rPr>
          <w:rFonts w:eastAsia="PMingLiU" w:cs="Tahoma"/>
          <w:szCs w:val="18"/>
        </w:rPr>
        <w:t>處理器使用權之產品使用權所拘束</w:t>
      </w:r>
      <w:r w:rsidRPr="00DA53AD">
        <w:rPr>
          <w:rFonts w:eastAsia="PMingLiU" w:cs="Tahoma"/>
          <w:szCs w:val="18"/>
        </w:rPr>
        <w:t xml:space="preserve"> (</w:t>
      </w:r>
      <w:r w:rsidRPr="00DA53AD">
        <w:rPr>
          <w:rFonts w:eastAsia="PMingLiU" w:cs="Tahoma"/>
          <w:szCs w:val="18"/>
        </w:rPr>
        <w:t>依</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1 </w:t>
      </w:r>
      <w:r w:rsidRPr="00DA53AD">
        <w:rPr>
          <w:rFonts w:eastAsia="PMingLiU" w:cs="Tahoma"/>
          <w:szCs w:val="18"/>
        </w:rPr>
        <w:t>月產品使用權中所反映</w:t>
      </w:r>
      <w:r w:rsidRPr="00DA53AD">
        <w:rPr>
          <w:rFonts w:eastAsia="PMingLiU" w:cs="Tahoma"/>
          <w:szCs w:val="18"/>
        </w:rPr>
        <w:t>)</w:t>
      </w:r>
      <w:r w:rsidRPr="00DA53AD">
        <w:rPr>
          <w:rFonts w:eastAsia="PMingLiU" w:cs="Tahoma"/>
          <w:szCs w:val="18"/>
        </w:rPr>
        <w:t>。</w:t>
      </w:r>
      <w:r w:rsidRPr="00DA53AD">
        <w:rPr>
          <w:rFonts w:eastAsia="PMingLiU" w:cs="Tahoma"/>
          <w:szCs w:val="18"/>
          <w:lang w:eastAsia="zh-TW"/>
        </w:rPr>
        <w:t>客戶係依照透過軟體保證的使用權行動性和伺服器陣列內的使用權行動性而額外授與權利。如需使用權行動性的授權條款，客戶應該參閱</w:t>
      </w:r>
      <w:r w:rsidRPr="00DA53AD">
        <w:rPr>
          <w:rFonts w:eastAsia="PMingLiU" w:cs="Tahoma"/>
          <w:szCs w:val="18"/>
          <w:lang w:eastAsia="zh-TW"/>
        </w:rPr>
        <w:t xml:space="preserve"> SQL Server 2012 Standard Core </w:t>
      </w:r>
      <w:r w:rsidRPr="00DA53AD">
        <w:rPr>
          <w:rFonts w:eastAsia="PMingLiU" w:cs="Tahoma"/>
          <w:szCs w:val="18"/>
          <w:lang w:eastAsia="zh-TW"/>
        </w:rPr>
        <w:t>的產品使用權。</w:t>
      </w:r>
    </w:p>
    <w:p w:rsidR="003C6ED5" w:rsidRPr="00DA53AD" w:rsidRDefault="003C6ED5" w:rsidP="000C03F3">
      <w:pPr>
        <w:tabs>
          <w:tab w:val="left" w:pos="720"/>
        </w:tabs>
        <w:ind w:left="720"/>
        <w:rPr>
          <w:rFonts w:eastAsia="PMingLiU" w:cs="Tahoma"/>
          <w:lang w:eastAsia="zh-TW"/>
        </w:rPr>
      </w:pPr>
    </w:p>
    <w:p w:rsidR="000C03F3" w:rsidRPr="00DA53AD" w:rsidRDefault="00A81E83" w:rsidP="000C03F3">
      <w:pPr>
        <w:spacing w:after="60"/>
        <w:ind w:left="720"/>
        <w:rPr>
          <w:rFonts w:eastAsia="PMingLiU" w:cs="Tahoma"/>
          <w:lang w:eastAsia="zh-TW"/>
        </w:rPr>
      </w:pPr>
      <w:r w:rsidRPr="00DA53AD">
        <w:rPr>
          <w:rFonts w:eastAsia="PMingLiU" w:cs="Tahoma"/>
          <w:b/>
          <w:color w:val="000000"/>
          <w:szCs w:val="18"/>
          <w:lang w:eastAsia="zh-TW"/>
        </w:rPr>
        <w:t>第一次續約期間</w:t>
      </w:r>
      <w:r w:rsidRPr="00DA53AD">
        <w:rPr>
          <w:rFonts w:eastAsia="PMingLiU" w:cs="Tahoma"/>
          <w:b/>
          <w:color w:val="000000"/>
          <w:szCs w:val="18"/>
          <w:lang w:eastAsia="zh-TW"/>
        </w:rPr>
        <w:t xml:space="preserve"> (</w:t>
      </w:r>
      <w:r w:rsidRPr="00DA53AD">
        <w:rPr>
          <w:rFonts w:eastAsia="PMingLiU" w:cs="Tahoma"/>
          <w:b/>
          <w:color w:val="000000"/>
          <w:szCs w:val="18"/>
          <w:lang w:eastAsia="zh-TW"/>
        </w:rPr>
        <w:t>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日之前</w:t>
      </w:r>
      <w:r w:rsidRPr="00DA53AD">
        <w:rPr>
          <w:rFonts w:eastAsia="PMingLiU" w:cs="Tahoma"/>
          <w:b/>
          <w:color w:val="000000"/>
          <w:szCs w:val="18"/>
          <w:lang w:eastAsia="zh-TW"/>
        </w:rPr>
        <w:t>)</w:t>
      </w:r>
    </w:p>
    <w:p w:rsidR="00A81E83" w:rsidRPr="00DA53AD" w:rsidRDefault="00A81E83" w:rsidP="000C03F3">
      <w:pPr>
        <w:tabs>
          <w:tab w:val="left" w:pos="720"/>
        </w:tabs>
        <w:ind w:left="720"/>
        <w:rPr>
          <w:rFonts w:eastAsia="PMingLiU" w:cs="Tahoma"/>
          <w:lang w:eastAsia="zh-TW"/>
        </w:rPr>
      </w:pPr>
      <w:r w:rsidRPr="00DA53AD">
        <w:rPr>
          <w:rFonts w:eastAsia="PMingLiU" w:cs="Tahoma"/>
          <w:szCs w:val="18"/>
          <w:lang w:eastAsia="zh-TW"/>
        </w:rPr>
        <w:t>客戶一旦在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日當日或之後進行第一次軟體保證續約</w:t>
      </w:r>
      <w:r w:rsidRPr="00DA53AD">
        <w:rPr>
          <w:rFonts w:eastAsia="PMingLiU" w:cs="Tahoma"/>
          <w:szCs w:val="18"/>
          <w:lang w:eastAsia="zh-TW"/>
        </w:rPr>
        <w:t xml:space="preserve"> (</w:t>
      </w:r>
      <w:r w:rsidRPr="00DA53AD">
        <w:rPr>
          <w:rFonts w:eastAsia="PMingLiU" w:cs="Tahoma"/>
          <w:szCs w:val="18"/>
          <w:lang w:eastAsia="zh-TW"/>
        </w:rPr>
        <w:t>但在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，則客戶依</w:t>
      </w:r>
      <w:r w:rsidRPr="00DA53AD">
        <w:rPr>
          <w:rFonts w:eastAsia="PMingLiU" w:cs="Tahoma"/>
          <w:szCs w:val="18"/>
          <w:lang w:eastAsia="zh-TW"/>
        </w:rPr>
        <w:t xml:space="preserve"> SQL Server 2008 R2 Standard </w:t>
      </w:r>
      <w:r w:rsidRPr="00DA53AD">
        <w:rPr>
          <w:rFonts w:eastAsia="PMingLiU" w:cs="Tahoma"/>
          <w:szCs w:val="18"/>
          <w:lang w:eastAsia="zh-TW"/>
        </w:rPr>
        <w:t>處理器使用權之產品使用權正確授權的每個伺服器，客戶均得於未取得基礎核心使用權的情況下取得</w:t>
      </w:r>
      <w:r w:rsidRPr="00DA53AD">
        <w:rPr>
          <w:rFonts w:eastAsia="PMingLiU" w:cs="Tahoma"/>
          <w:szCs w:val="18"/>
          <w:lang w:eastAsia="zh-TW"/>
        </w:rPr>
        <w:t xml:space="preserve"> SQL Server Standard </w:t>
      </w:r>
      <w:r w:rsidRPr="00DA53AD">
        <w:rPr>
          <w:rFonts w:eastAsia="PMingLiU" w:cs="Tahoma"/>
          <w:szCs w:val="18"/>
          <w:lang w:eastAsia="zh-TW"/>
        </w:rPr>
        <w:t>核心使用權的軟體保證，其核心使用權之數目等於</w:t>
      </w:r>
      <w:r w:rsidRPr="00DA53AD">
        <w:rPr>
          <w:rFonts w:eastAsia="PMingLiU" w:cs="Tahoma"/>
          <w:szCs w:val="18"/>
          <w:lang w:eastAsia="zh-TW"/>
        </w:rPr>
        <w:t xml:space="preserve"> (a) </w:t>
      </w:r>
      <w:r w:rsidRPr="00DA53AD">
        <w:rPr>
          <w:rFonts w:eastAsia="PMingLiU" w:cs="Tahoma"/>
          <w:szCs w:val="18"/>
          <w:lang w:eastAsia="zh-TW"/>
        </w:rPr>
        <w:t>和</w:t>
      </w:r>
      <w:r w:rsidRPr="00DA53AD">
        <w:rPr>
          <w:rFonts w:eastAsia="PMingLiU" w:cs="Tahoma"/>
          <w:szCs w:val="18"/>
          <w:lang w:eastAsia="zh-TW"/>
        </w:rPr>
        <w:t xml:space="preserve"> (b) </w:t>
      </w:r>
      <w:r w:rsidRPr="00DA53AD">
        <w:rPr>
          <w:rFonts w:eastAsia="PMingLiU" w:cs="Tahoma"/>
          <w:szCs w:val="18"/>
          <w:lang w:eastAsia="zh-TW"/>
        </w:rPr>
        <w:t>的加總數目：</w:t>
      </w:r>
    </w:p>
    <w:p w:rsidR="00A81E83" w:rsidRPr="00DA53AD" w:rsidRDefault="00A81E83" w:rsidP="00EE3CF0">
      <w:pPr>
        <w:numPr>
          <w:ilvl w:val="0"/>
          <w:numId w:val="116"/>
        </w:numPr>
        <w:tabs>
          <w:tab w:val="left" w:pos="1440"/>
        </w:tabs>
        <w:ind w:left="1440"/>
        <w:rPr>
          <w:rFonts w:eastAsia="PMingLiU" w:cs="Tahoma"/>
          <w:lang w:eastAsia="zh-TW"/>
        </w:rPr>
      </w:pPr>
      <w:r w:rsidRPr="00DA53AD">
        <w:rPr>
          <w:rFonts w:eastAsia="PMingLiU" w:cs="Tahoma"/>
          <w:szCs w:val="18"/>
          <w:lang w:eastAsia="zh-TW"/>
        </w:rPr>
        <w:t>某個數目，其等於不超過指派給伺服器的合格使用權數目之數目，或伺服器上實體處理器的總數目乘以大於以下數目之數目：</w:t>
      </w:r>
    </w:p>
    <w:p w:rsidR="00A81E83" w:rsidRPr="00DA53AD" w:rsidRDefault="00A81E83" w:rsidP="00EE3CF0">
      <w:pPr>
        <w:numPr>
          <w:ilvl w:val="0"/>
          <w:numId w:val="90"/>
        </w:numPr>
        <w:tabs>
          <w:tab w:val="left" w:pos="1800"/>
        </w:tabs>
        <w:ind w:left="1800"/>
        <w:rPr>
          <w:rFonts w:eastAsia="PMingLiU" w:cs="Tahoma"/>
        </w:rPr>
      </w:pPr>
      <w:r w:rsidRPr="00DA53AD">
        <w:rPr>
          <w:rFonts w:eastAsia="PMingLiU" w:cs="Tahoma"/>
          <w:szCs w:val="18"/>
        </w:rPr>
        <w:t>四個，或</w:t>
      </w:r>
    </w:p>
    <w:p w:rsidR="00A81E83" w:rsidRPr="003C6ED5" w:rsidRDefault="00A81E83" w:rsidP="00EE3CF0">
      <w:pPr>
        <w:numPr>
          <w:ilvl w:val="0"/>
          <w:numId w:val="90"/>
        </w:numPr>
        <w:tabs>
          <w:tab w:val="left" w:pos="1800"/>
        </w:tabs>
        <w:ind w:left="1800"/>
        <w:rPr>
          <w:rFonts w:eastAsia="PMingLiU" w:cs="Tahoma"/>
          <w:spacing w:val="-2"/>
          <w:lang w:eastAsia="zh-TW"/>
        </w:rPr>
      </w:pPr>
      <w:r w:rsidRPr="003C6ED5">
        <w:rPr>
          <w:rFonts w:eastAsia="PMingLiU" w:cs="Tahoma"/>
          <w:spacing w:val="-2"/>
          <w:szCs w:val="18"/>
          <w:lang w:eastAsia="zh-TW"/>
        </w:rPr>
        <w:t>每一實體處理器的核心實際數目乘以適當的核心係數。</w:t>
      </w:r>
      <w:r w:rsidRPr="003C6ED5">
        <w:rPr>
          <w:rFonts w:eastAsia="PMingLiU" w:cs="Tahoma"/>
          <w:spacing w:val="-2"/>
          <w:szCs w:val="18"/>
          <w:lang w:eastAsia="zh-TW"/>
        </w:rPr>
        <w:t>(</w:t>
      </w:r>
      <w:r w:rsidRPr="003C6ED5">
        <w:rPr>
          <w:rFonts w:eastAsia="PMingLiU" w:cs="Tahoma"/>
          <w:spacing w:val="-2"/>
          <w:szCs w:val="18"/>
          <w:lang w:eastAsia="zh-TW"/>
        </w:rPr>
        <w:t>若每一實體處理器的實際數目超過四個，客戶必須維護一份伺服器上執行之</w:t>
      </w:r>
      <w:r w:rsidRPr="003C6ED5">
        <w:rPr>
          <w:rFonts w:eastAsia="PMingLiU" w:cs="Tahoma"/>
          <w:spacing w:val="-2"/>
          <w:szCs w:val="18"/>
          <w:lang w:eastAsia="zh-TW"/>
        </w:rPr>
        <w:t xml:space="preserve"> SQL Server </w:t>
      </w:r>
      <w:r w:rsidRPr="003C6ED5">
        <w:rPr>
          <w:rFonts w:eastAsia="PMingLiU" w:cs="Tahoma"/>
          <w:spacing w:val="-2"/>
          <w:szCs w:val="18"/>
          <w:lang w:eastAsia="zh-TW"/>
        </w:rPr>
        <w:t>軟體之組態記錄</w:t>
      </w:r>
      <w:r w:rsidRPr="003C6ED5">
        <w:rPr>
          <w:rFonts w:eastAsia="PMingLiU" w:cs="Tahoma"/>
          <w:spacing w:val="-2"/>
          <w:szCs w:val="18"/>
          <w:lang w:eastAsia="zh-TW"/>
        </w:rPr>
        <w:t xml:space="preserve"> (</w:t>
      </w:r>
      <w:r w:rsidRPr="003C6ED5">
        <w:rPr>
          <w:rFonts w:eastAsia="PMingLiU" w:cs="Tahoma"/>
          <w:spacing w:val="-2"/>
          <w:szCs w:val="18"/>
          <w:lang w:eastAsia="zh-TW"/>
        </w:rPr>
        <w:t>在授權伺服器上之作業系統環境中執行的授權執行個體</w:t>
      </w:r>
      <w:r w:rsidRPr="003C6ED5">
        <w:rPr>
          <w:rFonts w:eastAsia="PMingLiU" w:cs="Tahoma"/>
          <w:spacing w:val="-2"/>
          <w:szCs w:val="18"/>
          <w:lang w:eastAsia="zh-TW"/>
        </w:rPr>
        <w:t xml:space="preserve">) </w:t>
      </w:r>
      <w:r w:rsidRPr="003C6ED5">
        <w:rPr>
          <w:rFonts w:eastAsia="PMingLiU" w:cs="Tahoma"/>
          <w:spacing w:val="-2"/>
          <w:szCs w:val="18"/>
          <w:lang w:eastAsia="zh-TW"/>
        </w:rPr>
        <w:t>以及使用</w:t>
      </w:r>
      <w:r w:rsidRPr="003C6ED5">
        <w:rPr>
          <w:rFonts w:eastAsia="PMingLiU" w:cs="Tahoma"/>
          <w:spacing w:val="-2"/>
          <w:szCs w:val="18"/>
          <w:lang w:eastAsia="zh-TW"/>
        </w:rPr>
        <w:t xml:space="preserve"> Microsoft MAP </w:t>
      </w:r>
      <w:r w:rsidRPr="003C6ED5">
        <w:rPr>
          <w:rFonts w:eastAsia="PMingLiU" w:cs="Tahoma"/>
          <w:spacing w:val="-2"/>
          <w:szCs w:val="18"/>
          <w:lang w:eastAsia="zh-TW"/>
        </w:rPr>
        <w:t>工具或任何相等軟體在軟體保證續約之前支援該軟體的實體硬體記錄</w:t>
      </w:r>
      <w:r w:rsidRPr="003C6ED5">
        <w:rPr>
          <w:rFonts w:eastAsia="PMingLiU" w:cs="Tahoma"/>
          <w:spacing w:val="-2"/>
          <w:szCs w:val="18"/>
          <w:lang w:eastAsia="zh-TW"/>
        </w:rPr>
        <w:t>)</w:t>
      </w:r>
      <w:r w:rsidRPr="003C6ED5">
        <w:rPr>
          <w:rFonts w:eastAsia="PMingLiU" w:cs="Tahoma"/>
          <w:spacing w:val="-2"/>
          <w:szCs w:val="18"/>
          <w:lang w:eastAsia="zh-TW"/>
        </w:rPr>
        <w:t>。</w:t>
      </w:r>
    </w:p>
    <w:p w:rsidR="00A81E83" w:rsidRPr="006A51E8" w:rsidRDefault="00A81E83" w:rsidP="00EE3CF0">
      <w:pPr>
        <w:numPr>
          <w:ilvl w:val="0"/>
          <w:numId w:val="116"/>
        </w:numPr>
        <w:tabs>
          <w:tab w:val="left" w:pos="1440"/>
        </w:tabs>
        <w:ind w:left="1440"/>
        <w:rPr>
          <w:rFonts w:ascii="PMingLiU" w:eastAsia="PMingLiU" w:hAnsi="PMingLiU" w:cs="Tahoma"/>
          <w:spacing w:val="4"/>
          <w:lang w:eastAsia="zh-TW"/>
        </w:rPr>
      </w:pPr>
      <w:r w:rsidRPr="006A51E8">
        <w:rPr>
          <w:rFonts w:ascii="PMingLiU" w:eastAsia="PMingLiU" w:hAnsi="PMingLiU" w:cs="Tahoma"/>
          <w:spacing w:val="4"/>
          <w:szCs w:val="18"/>
          <w:lang w:eastAsia="zh-TW"/>
        </w:rPr>
        <w:t>某個數目，其等於指派給伺服器的合格使用權數目之數目，超過伺服器上實體處理器的實際數目乘以四。</w:t>
      </w:r>
    </w:p>
    <w:p w:rsidR="000C03F3" w:rsidRPr="00DA53AD" w:rsidRDefault="000C03F3" w:rsidP="000C03F3">
      <w:pPr>
        <w:tabs>
          <w:tab w:val="left" w:pos="1440"/>
        </w:tabs>
        <w:rPr>
          <w:rFonts w:eastAsia="PMingLiU" w:cs="Tahoma"/>
          <w:lang w:eastAsia="zh-TW"/>
        </w:rPr>
      </w:pPr>
    </w:p>
    <w:p w:rsidR="000C03F3" w:rsidRPr="00DA53AD" w:rsidRDefault="00A81E83" w:rsidP="000C03F3">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w:t>
      </w:r>
      <w:r w:rsidRPr="00DA53AD">
        <w:rPr>
          <w:rFonts w:eastAsia="PMingLiU" w:cs="Tahoma"/>
          <w:b/>
          <w:szCs w:val="18"/>
          <w:lang w:eastAsia="zh-TW"/>
        </w:rPr>
        <w:t>)</w:t>
      </w:r>
    </w:p>
    <w:p w:rsidR="00A81E83" w:rsidRPr="00DA53AD" w:rsidRDefault="00A81E83" w:rsidP="000C03F3">
      <w:pPr>
        <w:ind w:left="720"/>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日當日或之後第一次進行範圍續約之客戶</w:t>
      </w:r>
      <w:r w:rsidRPr="00DA53AD">
        <w:rPr>
          <w:rFonts w:eastAsia="PMingLiU" w:cs="Tahoma"/>
          <w:szCs w:val="18"/>
          <w:lang w:eastAsia="zh-TW"/>
        </w:rPr>
        <w:t>，得為每一部根據</w:t>
      </w:r>
      <w:r w:rsidRPr="00DA53AD">
        <w:rPr>
          <w:rFonts w:eastAsia="PMingLiU" w:cs="Tahoma"/>
          <w:szCs w:val="18"/>
          <w:lang w:eastAsia="zh-TW"/>
        </w:rPr>
        <w:t xml:space="preserve"> SQL Server 2008 R2 </w:t>
      </w:r>
      <w:r w:rsidRPr="00DA53AD">
        <w:rPr>
          <w:rFonts w:eastAsia="PMingLiU" w:cs="Tahoma"/>
          <w:szCs w:val="18"/>
          <w:lang w:eastAsia="zh-TW"/>
        </w:rPr>
        <w:t>處理器使用權之產品使用權正確授權的伺服器，依下列所述方式取得軟體保證：</w:t>
      </w:r>
    </w:p>
    <w:p w:rsidR="000C03F3" w:rsidRPr="00DA53AD" w:rsidRDefault="000C03F3" w:rsidP="000C03F3">
      <w:pPr>
        <w:ind w:left="720"/>
        <w:rPr>
          <w:rFonts w:eastAsia="PMingLiU" w:cs="Tahoma"/>
          <w:lang w:eastAsia="zh-TW"/>
        </w:rPr>
      </w:pPr>
    </w:p>
    <w:p w:rsidR="00A81E83" w:rsidRPr="00DA53AD" w:rsidRDefault="00A81E83" w:rsidP="00EE3CF0">
      <w:pPr>
        <w:numPr>
          <w:ilvl w:val="3"/>
          <w:numId w:val="91"/>
        </w:numPr>
        <w:tabs>
          <w:tab w:val="left" w:pos="1170"/>
        </w:tabs>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日以前取得之使用權為合格使用權，客戶得依前述「第一次續約期間</w:t>
      </w:r>
      <w:r w:rsidRPr="00DA53AD">
        <w:rPr>
          <w:rFonts w:eastAsia="PMingLiU" w:cs="Tahoma"/>
          <w:szCs w:val="18"/>
          <w:lang w:eastAsia="zh-TW"/>
        </w:rPr>
        <w:t xml:space="preserve"> (</w:t>
      </w:r>
      <w:r w:rsidRPr="00DA53AD">
        <w:rPr>
          <w:rFonts w:eastAsia="PMingLiU" w:cs="Tahoma"/>
          <w:szCs w:val="18"/>
          <w:lang w:eastAsia="zh-TW"/>
        </w:rPr>
        <w:t>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」小節所述條款進行</w:t>
      </w:r>
      <w:r w:rsidRPr="00DA53AD">
        <w:rPr>
          <w:rFonts w:eastAsia="PMingLiU" w:cs="Tahoma"/>
          <w:szCs w:val="18"/>
          <w:lang w:eastAsia="zh-TW"/>
        </w:rPr>
        <w:t xml:space="preserve"> SA </w:t>
      </w:r>
      <w:r w:rsidRPr="00DA53AD">
        <w:rPr>
          <w:rFonts w:eastAsia="PMingLiU" w:cs="Tahoma"/>
          <w:szCs w:val="18"/>
          <w:lang w:eastAsia="zh-TW"/>
        </w:rPr>
        <w:t>續約，</w:t>
      </w:r>
    </w:p>
    <w:p w:rsidR="00A81E83" w:rsidRPr="00DA53AD" w:rsidRDefault="00A81E83" w:rsidP="00EE3CF0">
      <w:pPr>
        <w:numPr>
          <w:ilvl w:val="3"/>
          <w:numId w:val="91"/>
        </w:numPr>
        <w:tabs>
          <w:tab w:val="left" w:pos="1170"/>
        </w:tabs>
        <w:spacing w:after="60"/>
        <w:ind w:left="1440" w:hanging="360"/>
        <w:rPr>
          <w:rFonts w:eastAsia="PMingLiU" w:cs="Tahoma"/>
          <w:lang w:eastAsia="zh-TW"/>
        </w:rPr>
      </w:pPr>
      <w:r w:rsidRPr="00DA53AD">
        <w:rPr>
          <w:rFonts w:eastAsia="PMingLiU" w:cs="Tahoma"/>
          <w:szCs w:val="18"/>
        </w:rPr>
        <w:lastRenderedPageBreak/>
        <w:t>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日以後取得之使用權，客戶得為每一份</w:t>
      </w:r>
      <w:r w:rsidRPr="00DA53AD">
        <w:rPr>
          <w:rFonts w:eastAsia="PMingLiU" w:cs="Tahoma"/>
          <w:szCs w:val="18"/>
        </w:rPr>
        <w:t xml:space="preserve"> SQL Server 2008 R2 Workgroup </w:t>
      </w:r>
      <w:r w:rsidRPr="00DA53AD">
        <w:rPr>
          <w:rFonts w:eastAsia="PMingLiU" w:cs="Tahoma"/>
          <w:szCs w:val="18"/>
        </w:rPr>
        <w:t>處理器使用權於未取得基礎核心使用權的情況下，為四個</w:t>
      </w:r>
      <w:r w:rsidRPr="00DA53AD">
        <w:rPr>
          <w:rFonts w:eastAsia="PMingLiU" w:cs="Tahoma"/>
          <w:szCs w:val="18"/>
        </w:rPr>
        <w:t xml:space="preserve"> SQL Server Standard </w:t>
      </w:r>
      <w:r w:rsidRPr="00DA53AD">
        <w:rPr>
          <w:rFonts w:eastAsia="PMingLiU" w:cs="Tahoma"/>
          <w:szCs w:val="18"/>
        </w:rPr>
        <w:t>核心使用權進行</w:t>
      </w:r>
      <w:r w:rsidRPr="00DA53AD">
        <w:rPr>
          <w:rFonts w:eastAsia="PMingLiU" w:cs="Tahoma"/>
          <w:szCs w:val="18"/>
        </w:rPr>
        <w:t xml:space="preserve"> SA </w:t>
      </w:r>
      <w:r w:rsidRPr="00DA53AD">
        <w:rPr>
          <w:rFonts w:eastAsia="PMingLiU" w:cs="Tahoma"/>
          <w:szCs w:val="18"/>
        </w:rPr>
        <w:t>續約。</w:t>
      </w:r>
      <w:r w:rsidR="006A51E8">
        <w:rPr>
          <w:rFonts w:eastAsia="PMingLiU" w:cs="Tahoma"/>
          <w:szCs w:val="18"/>
        </w:rPr>
        <w:br/>
      </w:r>
      <w:r w:rsidRPr="00DA53AD">
        <w:rPr>
          <w:rFonts w:eastAsia="PMingLiU" w:cs="Tahoma"/>
          <w:szCs w:val="18"/>
          <w:lang w:eastAsia="zh-TW"/>
        </w:rPr>
        <w:t>針對持續用於</w:t>
      </w:r>
      <w:r w:rsidRPr="00DA53AD">
        <w:rPr>
          <w:rFonts w:eastAsia="PMingLiU" w:cs="Tahoma"/>
          <w:szCs w:val="18"/>
          <w:lang w:eastAsia="zh-TW"/>
        </w:rPr>
        <w:t xml:space="preserve"> SQL Server 2012 </w:t>
      </w:r>
      <w:r w:rsidRPr="00DA53AD">
        <w:rPr>
          <w:rFonts w:eastAsia="PMingLiU" w:cs="Tahoma"/>
          <w:szCs w:val="18"/>
          <w:lang w:eastAsia="zh-TW"/>
        </w:rPr>
        <w:t>的處理器，每一處理器如需四個以上的核心使用權，客戶就必須取得額外的核心使用權。</w:t>
      </w:r>
    </w:p>
    <w:p w:rsidR="00A81E83" w:rsidRPr="00DA53AD" w:rsidRDefault="00A81E83" w:rsidP="00EE3CF0">
      <w:pPr>
        <w:numPr>
          <w:ilvl w:val="0"/>
          <w:numId w:val="133"/>
        </w:numPr>
        <w:tabs>
          <w:tab w:val="left" w:pos="720"/>
          <w:tab w:val="left" w:pos="1170"/>
        </w:tabs>
        <w:spacing w:after="60"/>
        <w:rPr>
          <w:rFonts w:eastAsia="PMingLiU" w:cs="Tahoma"/>
          <w:lang w:eastAsia="zh-TW"/>
        </w:rPr>
      </w:pPr>
      <w:r w:rsidRPr="00DA53AD">
        <w:rPr>
          <w:rFonts w:eastAsia="PMingLiU" w:cs="Tahoma"/>
          <w:szCs w:val="18"/>
          <w:lang w:eastAsia="zh-TW"/>
        </w:rPr>
        <w:t>一旦依本優惠方案取得核心使用權的軟體保證，客戶的處理器使用權便不再有效。取得</w:t>
      </w:r>
      <w:r w:rsidRPr="00DA53AD">
        <w:rPr>
          <w:rFonts w:eastAsia="PMingLiU" w:cs="Tahoma"/>
          <w:szCs w:val="18"/>
          <w:lang w:eastAsia="zh-TW"/>
        </w:rPr>
        <w:t xml:space="preserve"> SQL Server </w:t>
      </w:r>
      <w:r w:rsidRPr="00DA53AD">
        <w:rPr>
          <w:rFonts w:eastAsia="PMingLiU" w:cs="Tahoma"/>
          <w:szCs w:val="18"/>
          <w:lang w:eastAsia="zh-TW"/>
        </w:rPr>
        <w:t>核心使用權軟體保證選擇方案不適用於依訂閱方案的範圍續約。</w:t>
      </w:r>
    </w:p>
    <w:p w:rsidR="000C03F3" w:rsidRDefault="000C03F3" w:rsidP="000C03F3">
      <w:pPr>
        <w:tabs>
          <w:tab w:val="left" w:pos="720"/>
        </w:tabs>
        <w:ind w:left="720"/>
        <w:rPr>
          <w:rFonts w:eastAsia="PMingLiU" w:cs="Tahoma"/>
          <w:lang w:eastAsia="zh-TW"/>
        </w:rPr>
      </w:pPr>
    </w:p>
    <w:p w:rsidR="006A51E8" w:rsidRDefault="006A51E8" w:rsidP="000C03F3">
      <w:pPr>
        <w:tabs>
          <w:tab w:val="left" w:pos="720"/>
        </w:tabs>
        <w:ind w:left="720"/>
        <w:rPr>
          <w:rFonts w:eastAsia="PMingLiU" w:cs="Tahoma"/>
          <w:lang w:eastAsia="zh-TW"/>
        </w:rPr>
      </w:pPr>
    </w:p>
    <w:p w:rsidR="006A51E8" w:rsidRDefault="006A51E8" w:rsidP="000C03F3">
      <w:pPr>
        <w:tabs>
          <w:tab w:val="left" w:pos="720"/>
        </w:tabs>
        <w:ind w:left="720"/>
        <w:rPr>
          <w:rFonts w:eastAsia="PMingLiU" w:cs="Tahoma"/>
          <w:lang w:eastAsia="zh-TW"/>
        </w:rPr>
      </w:pPr>
    </w:p>
    <w:p w:rsidR="006A51E8" w:rsidRDefault="006A51E8" w:rsidP="000C03F3">
      <w:pPr>
        <w:tabs>
          <w:tab w:val="left" w:pos="720"/>
        </w:tabs>
        <w:ind w:left="720"/>
        <w:rPr>
          <w:rFonts w:eastAsia="PMingLiU" w:cs="Tahoma"/>
          <w:lang w:eastAsia="zh-TW"/>
        </w:rPr>
      </w:pPr>
    </w:p>
    <w:p w:rsidR="006A51E8" w:rsidRDefault="006A51E8" w:rsidP="000C03F3">
      <w:pPr>
        <w:tabs>
          <w:tab w:val="left" w:pos="720"/>
        </w:tabs>
        <w:ind w:left="720"/>
        <w:rPr>
          <w:rFonts w:eastAsia="PMingLiU" w:cs="Tahoma"/>
          <w:lang w:eastAsia="zh-TW"/>
        </w:rPr>
      </w:pPr>
    </w:p>
    <w:p w:rsidR="006A51E8" w:rsidRDefault="006A51E8" w:rsidP="000C03F3">
      <w:pPr>
        <w:tabs>
          <w:tab w:val="left" w:pos="720"/>
        </w:tabs>
        <w:ind w:left="720"/>
        <w:rPr>
          <w:rFonts w:eastAsia="PMingLiU" w:cs="Tahoma"/>
          <w:lang w:eastAsia="zh-TW"/>
        </w:rPr>
      </w:pPr>
    </w:p>
    <w:p w:rsidR="006A51E8" w:rsidRPr="00DA53AD" w:rsidRDefault="006A51E8" w:rsidP="000C03F3">
      <w:pPr>
        <w:tabs>
          <w:tab w:val="left" w:pos="720"/>
        </w:tabs>
        <w:ind w:left="720"/>
        <w:rPr>
          <w:rFonts w:eastAsia="PMingLiU" w:cs="Tahoma"/>
          <w:lang w:eastAsia="zh-TW"/>
        </w:rPr>
      </w:pPr>
    </w:p>
    <w:p w:rsidR="000C03F3" w:rsidRPr="00DA53AD" w:rsidRDefault="00A81E83" w:rsidP="000C03F3">
      <w:pPr>
        <w:tabs>
          <w:tab w:val="left" w:pos="720"/>
          <w:tab w:val="left" w:pos="1800"/>
        </w:tabs>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日之前屆滿，其選擇不續約</w:t>
      </w:r>
    </w:p>
    <w:p w:rsidR="00A81E83" w:rsidRPr="00DA53AD" w:rsidRDefault="00A81E83" w:rsidP="000C03F3">
      <w:pPr>
        <w:tabs>
          <w:tab w:val="left" w:pos="720"/>
          <w:tab w:val="left" w:pos="1800"/>
        </w:tabs>
        <w:ind w:left="720"/>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日之前屆滿、且選擇買斷處理器使用權的</w:t>
      </w:r>
      <w:r w:rsidRPr="00DA53AD">
        <w:rPr>
          <w:rFonts w:eastAsia="PMingLiU" w:cs="Tahoma"/>
        </w:rPr>
        <w:t xml:space="preserve"> </w:t>
      </w:r>
      <w:r w:rsidRPr="00DA53AD">
        <w:rPr>
          <w:rFonts w:eastAsia="PMingLiU" w:cs="Tahoma"/>
          <w:szCs w:val="18"/>
        </w:rPr>
        <w:t xml:space="preserve">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szCs w:val="18"/>
        </w:rPr>
        <w:t>客戶，和依合約取得永久使用權並選擇不要續約軟體保證的任何其他客戶，均得依該等使用權執行</w:t>
      </w:r>
      <w:r w:rsidRPr="00DA53AD">
        <w:rPr>
          <w:rFonts w:eastAsia="PMingLiU" w:cs="Tahoma"/>
          <w:szCs w:val="18"/>
        </w:rPr>
        <w:t xml:space="preserve"> SQL Server 2008 R2 </w:t>
      </w:r>
      <w:r w:rsidRPr="00DA53AD">
        <w:rPr>
          <w:rFonts w:eastAsia="PMingLiU" w:cs="Tahoma"/>
          <w:szCs w:val="18"/>
        </w:rPr>
        <w:t>或</w:t>
      </w:r>
      <w:r w:rsidRPr="00DA53AD">
        <w:rPr>
          <w:rFonts w:eastAsia="PMingLiU" w:cs="Tahoma"/>
          <w:szCs w:val="18"/>
        </w:rPr>
        <w:t xml:space="preserve"> SQL Server 2012</w:t>
      </w:r>
      <w:r w:rsidRPr="00DA53AD">
        <w:rPr>
          <w:rFonts w:eastAsia="PMingLiU" w:cs="Tahoma"/>
          <w:szCs w:val="18"/>
        </w:rPr>
        <w:t>，如下所述：</w:t>
      </w:r>
    </w:p>
    <w:p w:rsidR="000C03F3" w:rsidRPr="00DA53AD" w:rsidRDefault="000C03F3" w:rsidP="000C03F3">
      <w:pPr>
        <w:tabs>
          <w:tab w:val="left" w:pos="720"/>
          <w:tab w:val="left" w:pos="1800"/>
        </w:tabs>
        <w:ind w:left="720"/>
        <w:rPr>
          <w:rFonts w:eastAsia="PMingLiU" w:cs="Tahoma"/>
        </w:rPr>
      </w:pPr>
    </w:p>
    <w:p w:rsidR="00A81E83" w:rsidRPr="00DA53AD" w:rsidRDefault="00A81E83" w:rsidP="00EE3CF0">
      <w:pPr>
        <w:numPr>
          <w:ilvl w:val="0"/>
          <w:numId w:val="57"/>
        </w:numPr>
        <w:tabs>
          <w:tab w:val="left" w:pos="1440"/>
        </w:tabs>
        <w:spacing w:after="60"/>
        <w:ind w:left="1440"/>
        <w:rPr>
          <w:rFonts w:eastAsia="PMingLiU" w:cs="Tahoma"/>
          <w:lang w:eastAsia="zh-TW"/>
        </w:rPr>
      </w:pPr>
      <w:r w:rsidRPr="00DA53AD">
        <w:rPr>
          <w:rFonts w:eastAsia="PMingLiU" w:cs="Tahoma"/>
          <w:b/>
          <w:szCs w:val="18"/>
          <w:lang w:eastAsia="zh-TW"/>
        </w:rPr>
        <w:t>SQL Server 2008 R2 Workgroup</w:t>
      </w:r>
      <w:r w:rsidRPr="00DA53AD">
        <w:rPr>
          <w:rFonts w:eastAsia="PMingLiU" w:cs="Tahoma"/>
          <w:b/>
          <w:szCs w:val="18"/>
          <w:lang w:eastAsia="zh-TW"/>
        </w:rPr>
        <w:t>：</w:t>
      </w:r>
      <w:r w:rsidRPr="00DA53AD">
        <w:rPr>
          <w:rFonts w:eastAsia="PMingLiU" w:cs="Tahoma"/>
          <w:szCs w:val="18"/>
          <w:lang w:eastAsia="zh-TW"/>
        </w:rPr>
        <w:t>本軟體版本之持續使用需受</w:t>
      </w:r>
      <w:r w:rsidRPr="00DA53AD">
        <w:rPr>
          <w:rFonts w:eastAsia="PMingLiU" w:cs="Tahoma"/>
          <w:szCs w:val="18"/>
          <w:lang w:eastAsia="zh-TW"/>
        </w:rPr>
        <w:t xml:space="preserve"> SQL Server 2008 R2 Workgroup </w:t>
      </w:r>
      <w:r w:rsidRPr="00DA53AD">
        <w:rPr>
          <w:rFonts w:eastAsia="PMingLiU" w:cs="Tahoma"/>
          <w:szCs w:val="18"/>
          <w:lang w:eastAsia="zh-TW"/>
        </w:rPr>
        <w:t>處理器使用權之產品使用權所拘束。客戶依照伺服器陣列內的使用權行動性或透過軟體保證的使用權行動性不再擁有權利。</w:t>
      </w:r>
    </w:p>
    <w:p w:rsidR="00A81E83" w:rsidRPr="00DA53AD" w:rsidRDefault="00A81E83" w:rsidP="00EE3CF0">
      <w:pPr>
        <w:numPr>
          <w:ilvl w:val="0"/>
          <w:numId w:val="57"/>
        </w:numPr>
        <w:tabs>
          <w:tab w:val="left" w:pos="1440"/>
        </w:tabs>
        <w:spacing w:after="60"/>
        <w:ind w:left="1440"/>
        <w:rPr>
          <w:rFonts w:eastAsia="PMingLiU" w:cs="Tahoma"/>
        </w:rPr>
      </w:pPr>
      <w:r w:rsidRPr="00DA53AD">
        <w:rPr>
          <w:rFonts w:eastAsia="PMingLiU" w:cs="Tahoma"/>
          <w:b/>
          <w:szCs w:val="18"/>
        </w:rPr>
        <w:t>SQL Server 2012 Standard Core</w:t>
      </w:r>
      <w:r w:rsidRPr="00DA53AD">
        <w:rPr>
          <w:rFonts w:eastAsia="PMingLiU" w:cs="Tahoma"/>
          <w:b/>
          <w:szCs w:val="18"/>
        </w:rPr>
        <w:t>：</w:t>
      </w:r>
      <w:r w:rsidRPr="00DA53AD">
        <w:rPr>
          <w:rFonts w:eastAsia="PMingLiU" w:cs="Tahoma"/>
          <w:szCs w:val="18"/>
        </w:rPr>
        <w:t>本軟體版本之使用需受</w:t>
      </w:r>
      <w:r w:rsidRPr="00DA53AD">
        <w:rPr>
          <w:rFonts w:eastAsia="PMingLiU" w:cs="Tahoma"/>
          <w:szCs w:val="18"/>
        </w:rPr>
        <w:t xml:space="preserve"> SQL Server 2008 R2 Standard </w:t>
      </w:r>
      <w:r w:rsidRPr="00DA53AD">
        <w:rPr>
          <w:rFonts w:eastAsia="PMingLiU" w:cs="Tahoma"/>
          <w:szCs w:val="18"/>
        </w:rPr>
        <w:t>處理器使用權之產品使用權所拘束；不過：</w:t>
      </w:r>
    </w:p>
    <w:p w:rsidR="00A81E83" w:rsidRPr="00DA53AD" w:rsidRDefault="00A81E83" w:rsidP="00EE3CF0">
      <w:pPr>
        <w:numPr>
          <w:ilvl w:val="1"/>
          <w:numId w:val="57"/>
        </w:numPr>
        <w:tabs>
          <w:tab w:val="left" w:pos="1800"/>
        </w:tabs>
        <w:spacing w:after="60"/>
        <w:ind w:left="1800"/>
        <w:rPr>
          <w:rFonts w:eastAsia="PMingLiU" w:cs="Tahoma"/>
          <w:lang w:eastAsia="zh-TW"/>
        </w:rPr>
      </w:pPr>
      <w:r w:rsidRPr="00DA53AD">
        <w:rPr>
          <w:rFonts w:eastAsia="PMingLiU" w:cs="Tahoma"/>
          <w:szCs w:val="18"/>
          <w:lang w:eastAsia="zh-TW"/>
        </w:rPr>
        <w:t>客戶依照伺服器陣列內的使用權行動性或透過軟體保證的使用權行動性不再擁有權利；以及</w:t>
      </w:r>
    </w:p>
    <w:p w:rsidR="00A81E83" w:rsidRPr="008E2927" w:rsidRDefault="00A81E83" w:rsidP="00EE3CF0">
      <w:pPr>
        <w:numPr>
          <w:ilvl w:val="1"/>
          <w:numId w:val="57"/>
        </w:numPr>
        <w:tabs>
          <w:tab w:val="left" w:pos="1800"/>
        </w:tabs>
        <w:spacing w:after="60"/>
        <w:ind w:left="1800"/>
        <w:rPr>
          <w:rFonts w:eastAsia="PMingLiU" w:cs="Tahoma"/>
          <w:spacing w:val="-2"/>
          <w:lang w:eastAsia="zh-TW"/>
        </w:rPr>
      </w:pPr>
      <w:r w:rsidRPr="000B7B92">
        <w:rPr>
          <w:rFonts w:eastAsia="PMingLiU" w:cs="Tahoma"/>
          <w:spacing w:val="-2"/>
          <w:szCs w:val="18"/>
          <w:lang w:eastAsia="zh-TW"/>
        </w:rPr>
        <w:t>與其「核心使用權的相當權利」相關之使用權的任何重新指定需受以下</w:t>
      </w:r>
      <w:r w:rsidRPr="000B7B92">
        <w:rPr>
          <w:rFonts w:eastAsia="PMingLiU" w:cs="Tahoma"/>
          <w:spacing w:val="-2"/>
          <w:szCs w:val="18"/>
          <w:lang w:eastAsia="zh-TW"/>
        </w:rPr>
        <w:t xml:space="preserve"> (i) </w:t>
      </w:r>
      <w:r w:rsidRPr="000B7B92">
        <w:rPr>
          <w:rFonts w:eastAsia="PMingLiU" w:cs="Tahoma"/>
          <w:spacing w:val="-2"/>
          <w:szCs w:val="18"/>
          <w:lang w:eastAsia="zh-TW"/>
        </w:rPr>
        <w:t>和</w:t>
      </w:r>
      <w:r w:rsidRPr="000B7B92">
        <w:rPr>
          <w:rFonts w:eastAsia="PMingLiU" w:cs="Tahoma"/>
          <w:spacing w:val="-2"/>
          <w:szCs w:val="18"/>
          <w:lang w:eastAsia="zh-TW"/>
        </w:rPr>
        <w:t xml:space="preserve"> (ii) </w:t>
      </w:r>
      <w:r w:rsidRPr="000B7B92">
        <w:rPr>
          <w:rFonts w:eastAsia="PMingLiU" w:cs="Tahoma"/>
          <w:spacing w:val="-2"/>
          <w:szCs w:val="18"/>
          <w:lang w:eastAsia="zh-TW"/>
        </w:rPr>
        <w:t>之限制所拘束。核心使用權的相當權利判斷如下。</w:t>
      </w:r>
    </w:p>
    <w:p w:rsidR="00A81E83" w:rsidRPr="00DA53AD" w:rsidRDefault="00A81E83" w:rsidP="00EE3CF0">
      <w:pPr>
        <w:numPr>
          <w:ilvl w:val="2"/>
          <w:numId w:val="57"/>
        </w:numPr>
        <w:tabs>
          <w:tab w:val="left" w:pos="2160"/>
        </w:tabs>
        <w:spacing w:after="60"/>
        <w:rPr>
          <w:rFonts w:eastAsia="PMingLiU" w:cs="Tahoma"/>
          <w:lang w:eastAsia="zh-TW"/>
        </w:rPr>
      </w:pPr>
      <w:r w:rsidRPr="00DA53AD">
        <w:rPr>
          <w:rFonts w:eastAsia="PMingLiU" w:cs="Tahoma"/>
          <w:szCs w:val="18"/>
          <w:lang w:eastAsia="zh-TW"/>
        </w:rPr>
        <w:t>若使用權的數目等於不超過下列任一數的數目：</w:t>
      </w:r>
      <w:r w:rsidRPr="00DA53AD">
        <w:rPr>
          <w:rFonts w:eastAsia="PMingLiU" w:cs="Tahoma"/>
          <w:szCs w:val="18"/>
          <w:lang w:eastAsia="zh-TW"/>
        </w:rPr>
        <w:t xml:space="preserve">(x) </w:t>
      </w:r>
      <w:r w:rsidRPr="00DA53AD">
        <w:rPr>
          <w:rFonts w:eastAsia="PMingLiU" w:cs="Tahoma"/>
          <w:szCs w:val="18"/>
          <w:lang w:eastAsia="zh-TW"/>
        </w:rPr>
        <w:t>在軟體保證屆滿之前立即指派給授權伺服器之處理器使用權總數，或</w:t>
      </w:r>
      <w:r w:rsidRPr="00DA53AD">
        <w:rPr>
          <w:rFonts w:eastAsia="PMingLiU" w:cs="Tahoma"/>
          <w:szCs w:val="18"/>
          <w:lang w:eastAsia="zh-TW"/>
        </w:rPr>
        <w:t xml:space="preserve"> (y) </w:t>
      </w:r>
      <w:r w:rsidRPr="00DA53AD">
        <w:rPr>
          <w:rFonts w:eastAsia="PMingLiU" w:cs="Tahoma"/>
          <w:szCs w:val="18"/>
          <w:lang w:eastAsia="zh-TW"/>
        </w:rPr>
        <w:t>該伺服器上的實體處理器總數，則核心使用權的相當權利會大於：</w:t>
      </w:r>
    </w:p>
    <w:p w:rsidR="00A81E83" w:rsidRPr="00DA53AD" w:rsidRDefault="00A81E83" w:rsidP="00EE3CF0">
      <w:pPr>
        <w:numPr>
          <w:ilvl w:val="4"/>
          <w:numId w:val="133"/>
        </w:numPr>
        <w:tabs>
          <w:tab w:val="left" w:pos="2520"/>
        </w:tabs>
        <w:spacing w:after="60"/>
        <w:ind w:left="2520"/>
        <w:rPr>
          <w:rFonts w:eastAsia="PMingLiU" w:cs="Tahoma"/>
          <w:lang w:eastAsia="zh-TW"/>
        </w:rPr>
      </w:pPr>
      <w:r w:rsidRPr="00DA53AD">
        <w:rPr>
          <w:rFonts w:eastAsia="PMingLiU" w:cs="Tahoma"/>
          <w:szCs w:val="18"/>
          <w:lang w:eastAsia="zh-TW"/>
        </w:rPr>
        <w:t>每一處理器使用權四個核心，或</w:t>
      </w:r>
    </w:p>
    <w:p w:rsidR="00A81E83" w:rsidRPr="00DA53AD" w:rsidRDefault="00A81E83" w:rsidP="00EE3CF0">
      <w:pPr>
        <w:numPr>
          <w:ilvl w:val="4"/>
          <w:numId w:val="133"/>
        </w:numPr>
        <w:tabs>
          <w:tab w:val="left" w:pos="2520"/>
        </w:tabs>
        <w:spacing w:after="60"/>
        <w:ind w:left="2520"/>
        <w:rPr>
          <w:rFonts w:eastAsia="PMingLiU" w:cs="Tahoma"/>
          <w:lang w:eastAsia="zh-TW"/>
        </w:rPr>
      </w:pPr>
      <w:r w:rsidRPr="00DA53AD">
        <w:rPr>
          <w:rFonts w:eastAsia="PMingLiU" w:cs="Tahoma"/>
          <w:szCs w:val="18"/>
          <w:lang w:eastAsia="zh-TW"/>
        </w:rPr>
        <w:t>根據每一實體處理器之實際核心數目的每一處理器使用權之核心數目，乘以適當的核心係數。</w:t>
      </w:r>
      <w:r w:rsidRPr="00DA53AD">
        <w:rPr>
          <w:rFonts w:eastAsia="PMingLiU" w:cs="Tahoma"/>
          <w:szCs w:val="18"/>
          <w:lang w:eastAsia="zh-TW"/>
        </w:rPr>
        <w:t>(</w:t>
      </w:r>
      <w:r w:rsidRPr="00DA53AD">
        <w:rPr>
          <w:rFonts w:eastAsia="PMingLiU" w:cs="Tahoma"/>
          <w:szCs w:val="18"/>
          <w:lang w:eastAsia="zh-TW"/>
        </w:rPr>
        <w:t>若每一實體處理器的實際數目超過四個，客戶必須維護一份伺服器上執行之</w:t>
      </w:r>
      <w:r w:rsidRPr="00DA53AD">
        <w:rPr>
          <w:rFonts w:eastAsia="PMingLiU" w:cs="Tahoma"/>
          <w:szCs w:val="18"/>
          <w:lang w:eastAsia="zh-TW"/>
        </w:rPr>
        <w:t xml:space="preserve"> SQL Server </w:t>
      </w:r>
      <w:r w:rsidRPr="00DA53AD">
        <w:rPr>
          <w:rFonts w:eastAsia="PMingLiU" w:cs="Tahoma"/>
          <w:szCs w:val="18"/>
          <w:lang w:eastAsia="zh-TW"/>
        </w:rPr>
        <w:t>軟體之組態記錄</w:t>
      </w:r>
      <w:r w:rsidRPr="00DA53AD">
        <w:rPr>
          <w:rFonts w:eastAsia="PMingLiU" w:cs="Tahoma"/>
          <w:szCs w:val="18"/>
          <w:lang w:eastAsia="zh-TW"/>
        </w:rPr>
        <w:t xml:space="preserve"> (</w:t>
      </w:r>
      <w:r w:rsidRPr="00DA53AD">
        <w:rPr>
          <w:rFonts w:eastAsia="PMingLiU" w:cs="Tahoma"/>
          <w:szCs w:val="18"/>
          <w:lang w:eastAsia="zh-TW"/>
        </w:rPr>
        <w:t>在授權伺服器上之作業系統環境中執行的授權執行個體</w:t>
      </w:r>
      <w:r w:rsidRPr="00DA53AD">
        <w:rPr>
          <w:rFonts w:eastAsia="PMingLiU" w:cs="Tahoma"/>
          <w:szCs w:val="18"/>
          <w:lang w:eastAsia="zh-TW"/>
        </w:rPr>
        <w:t xml:space="preserve">) </w:t>
      </w:r>
      <w:r w:rsidRPr="00DA53AD">
        <w:rPr>
          <w:rFonts w:eastAsia="PMingLiU" w:cs="Tahoma"/>
          <w:szCs w:val="18"/>
          <w:lang w:eastAsia="zh-TW"/>
        </w:rPr>
        <w:t>以及使用</w:t>
      </w:r>
      <w:r w:rsidRPr="00DA53AD">
        <w:rPr>
          <w:rFonts w:eastAsia="PMingLiU" w:cs="Tahoma"/>
          <w:szCs w:val="18"/>
          <w:lang w:eastAsia="zh-TW"/>
        </w:rPr>
        <w:t xml:space="preserve"> Microsoft MAP </w:t>
      </w:r>
      <w:r w:rsidRPr="00DA53AD">
        <w:rPr>
          <w:rFonts w:eastAsia="PMingLiU" w:cs="Tahoma"/>
          <w:szCs w:val="18"/>
          <w:lang w:eastAsia="zh-TW"/>
        </w:rPr>
        <w:t>工具或任何相等軟體在軟體保證屆滿之前支援該軟體的實體硬體記錄</w:t>
      </w:r>
      <w:r w:rsidRPr="00DA53AD">
        <w:rPr>
          <w:rFonts w:eastAsia="PMingLiU" w:cs="Tahoma"/>
          <w:szCs w:val="18"/>
          <w:lang w:eastAsia="zh-TW"/>
        </w:rPr>
        <w:t>)</w:t>
      </w:r>
      <w:r w:rsidRPr="00DA53AD">
        <w:rPr>
          <w:rFonts w:eastAsia="PMingLiU" w:cs="Tahoma"/>
          <w:szCs w:val="18"/>
          <w:lang w:eastAsia="zh-TW"/>
        </w:rPr>
        <w:t>。</w:t>
      </w:r>
    </w:p>
    <w:p w:rsidR="00A81E83" w:rsidRPr="00DA53AD" w:rsidRDefault="00A81E83" w:rsidP="00EE3CF0">
      <w:pPr>
        <w:numPr>
          <w:ilvl w:val="1"/>
          <w:numId w:val="57"/>
        </w:numPr>
        <w:tabs>
          <w:tab w:val="left" w:pos="1800"/>
        </w:tabs>
        <w:spacing w:after="60"/>
        <w:ind w:left="1800"/>
        <w:rPr>
          <w:rFonts w:eastAsia="PMingLiU" w:cs="Tahoma"/>
          <w:lang w:eastAsia="zh-TW"/>
        </w:rPr>
      </w:pPr>
      <w:r w:rsidRPr="00DA53A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0B7B92" w:rsidRDefault="00A81E83" w:rsidP="00EE3CF0">
      <w:pPr>
        <w:numPr>
          <w:ilvl w:val="1"/>
          <w:numId w:val="57"/>
        </w:numPr>
        <w:tabs>
          <w:tab w:val="left" w:pos="1800"/>
        </w:tabs>
        <w:spacing w:after="60"/>
        <w:ind w:left="1800"/>
        <w:rPr>
          <w:rFonts w:eastAsia="PMingLiU" w:cs="Tahoma"/>
          <w:spacing w:val="-3"/>
          <w:lang w:eastAsia="zh-TW"/>
        </w:rPr>
      </w:pPr>
      <w:r w:rsidRPr="000B7B92">
        <w:rPr>
          <w:rFonts w:eastAsia="PMingLiU" w:cs="Tahoma"/>
          <w:spacing w:val="-3"/>
          <w:szCs w:val="18"/>
          <w:lang w:eastAsia="zh-TW"/>
        </w:rPr>
        <w:t>客戶得將使用權重新指定至另一部伺服器上。然而，客戶若將使用權重新指定至另一部伺服器，則需遵守</w:t>
      </w:r>
      <w:r w:rsidRPr="000B7B92">
        <w:rPr>
          <w:rFonts w:eastAsia="PMingLiU" w:cs="Tahoma"/>
          <w:spacing w:val="-3"/>
          <w:szCs w:val="18"/>
          <w:lang w:eastAsia="zh-TW"/>
        </w:rPr>
        <w:t xml:space="preserve"> SQL Server 2012 </w:t>
      </w:r>
      <w:r w:rsidRPr="000B7B92">
        <w:rPr>
          <w:rFonts w:eastAsia="PMingLiU" w:cs="Tahoma"/>
          <w:spacing w:val="-3"/>
          <w:szCs w:val="18"/>
          <w:lang w:eastAsia="zh-TW"/>
        </w:rPr>
        <w:t>之使用權利。根據</w:t>
      </w:r>
      <w:r w:rsidRPr="000B7B92">
        <w:rPr>
          <w:rFonts w:eastAsia="PMingLiU" w:cs="Tahoma"/>
          <w:spacing w:val="-3"/>
          <w:szCs w:val="18"/>
          <w:lang w:eastAsia="zh-TW"/>
        </w:rPr>
        <w:t xml:space="preserve"> SQL 2012 </w:t>
      </w:r>
      <w:r w:rsidRPr="000B7B92">
        <w:rPr>
          <w:rFonts w:eastAsia="PMingLiU" w:cs="Tahoma"/>
          <w:spacing w:val="-3"/>
          <w:szCs w:val="18"/>
          <w:lang w:eastAsia="zh-TW"/>
        </w:rPr>
        <w:t>使用權利將核心使用權指定至伺服器時，客戶得將其現有使用權的核心使用權同等權利，與其他</w:t>
      </w:r>
      <w:r w:rsidRPr="000B7B92">
        <w:rPr>
          <w:rFonts w:eastAsia="PMingLiU" w:cs="Tahoma"/>
          <w:spacing w:val="-3"/>
          <w:szCs w:val="18"/>
          <w:lang w:eastAsia="zh-TW"/>
        </w:rPr>
        <w:t xml:space="preserve"> SQL Server 2012 </w:t>
      </w:r>
      <w:r w:rsidRPr="000B7B92">
        <w:rPr>
          <w:rFonts w:eastAsia="PMingLiU" w:cs="Tahoma"/>
          <w:spacing w:val="-3"/>
          <w:szCs w:val="18"/>
          <w:lang w:eastAsia="zh-TW"/>
        </w:rPr>
        <w:t>核心使用權相互合併。</w:t>
      </w:r>
    </w:p>
    <w:p w:rsidR="00A81E83" w:rsidRPr="006A51E8" w:rsidRDefault="00A81E83" w:rsidP="00EE3CF0">
      <w:pPr>
        <w:numPr>
          <w:ilvl w:val="1"/>
          <w:numId w:val="57"/>
        </w:numPr>
        <w:tabs>
          <w:tab w:val="left" w:pos="1800"/>
        </w:tabs>
        <w:spacing w:after="60"/>
        <w:ind w:left="1800"/>
        <w:rPr>
          <w:rFonts w:ascii="PMingLiU" w:eastAsia="PMingLiU" w:hAnsi="PMingLiU" w:cs="Tahoma"/>
          <w:spacing w:val="4"/>
          <w:lang w:eastAsia="zh-TW"/>
        </w:rPr>
      </w:pPr>
      <w:r w:rsidRPr="006A51E8">
        <w:rPr>
          <w:rFonts w:ascii="PMingLiU" w:eastAsia="PMingLiU" w:hAnsi="PMingLiU" w:cs="Tahoma"/>
          <w:spacing w:val="4"/>
          <w:szCs w:val="18"/>
          <w:lang w:eastAsia="zh-TW"/>
        </w:rPr>
        <w:t>客戶視為核心使用權的相等權利並未默示客戶得跨兩個或更多處理器指派單一處理器使用權至核心。</w:t>
      </w:r>
    </w:p>
    <w:p w:rsidR="000C03F3" w:rsidRPr="00DA53AD" w:rsidRDefault="000C03F3" w:rsidP="000C03F3">
      <w:pPr>
        <w:tabs>
          <w:tab w:val="left" w:pos="1800"/>
        </w:tabs>
        <w:spacing w:after="60"/>
        <w:rPr>
          <w:rFonts w:eastAsia="PMingLiU" w:cs="Tahoma"/>
          <w:lang w:eastAsia="zh-TW"/>
        </w:rPr>
      </w:pPr>
    </w:p>
    <w:p w:rsidR="000C03F3" w:rsidRPr="00DA53AD" w:rsidRDefault="00A81E83" w:rsidP="000C03F3">
      <w:pPr>
        <w:tabs>
          <w:tab w:val="left" w:pos="720"/>
        </w:tabs>
        <w:spacing w:after="60"/>
        <w:ind w:left="720"/>
        <w:rPr>
          <w:rFonts w:eastAsia="PMingLiU" w:cs="Tahoma"/>
          <w:lang w:eastAsia="zh-TW"/>
        </w:rPr>
      </w:pPr>
      <w:r w:rsidRPr="00DA53AD">
        <w:rPr>
          <w:rFonts w:eastAsia="PMingLiU" w:cs="Tahoma"/>
          <w:b/>
          <w:color w:val="000000"/>
          <w:szCs w:val="18"/>
          <w:lang w:eastAsia="zh-TW"/>
        </w:rPr>
        <w:t>若具備軟體保證範圍之客戶即將在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日當日或之後屆滿，其選擇不續約</w:t>
      </w:r>
    </w:p>
    <w:p w:rsidR="00A81E83" w:rsidRPr="00DA53AD" w:rsidRDefault="00A81E83" w:rsidP="000C03F3">
      <w:pPr>
        <w:tabs>
          <w:tab w:val="left" w:pos="720"/>
        </w:tabs>
        <w:ind w:left="720"/>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日當日或之後屆滿、且選擇買斷處理器使用權的</w:t>
      </w:r>
      <w:r w:rsidRPr="00DA53AD">
        <w:rPr>
          <w:rFonts w:eastAsia="PMingLiU" w:cs="Tahoma"/>
        </w:rPr>
        <w:t xml:space="preserve"> </w:t>
      </w:r>
      <w:r w:rsidRPr="00DA53AD">
        <w:rPr>
          <w:rFonts w:eastAsia="PMingLiU" w:cs="Tahoma"/>
          <w:color w:val="000000"/>
          <w:szCs w:val="18"/>
        </w:rPr>
        <w:t xml:space="preserve">Enterprise Subscription </w:t>
      </w:r>
      <w:r w:rsidRPr="00DA53AD">
        <w:rPr>
          <w:rFonts w:eastAsia="PMingLiU" w:cs="Tahoma"/>
          <w:bCs/>
          <w:color w:val="000000"/>
          <w:szCs w:val="18"/>
        </w:rPr>
        <w:t>及</w:t>
      </w:r>
      <w:r w:rsidRPr="00DA53AD">
        <w:rPr>
          <w:rFonts w:eastAsia="PMingLiU" w:cs="Tahoma"/>
          <w:bCs/>
          <w:color w:val="000000"/>
          <w:szCs w:val="18"/>
        </w:rPr>
        <w:t xml:space="preserve"> Open</w:t>
      </w:r>
      <w:r w:rsidR="006A51E8">
        <w:rPr>
          <w:rFonts w:eastAsia="PMingLiU" w:cs="Tahoma"/>
          <w:bCs/>
          <w:color w:val="000000"/>
          <w:szCs w:val="18"/>
        </w:rPr>
        <w:t> </w:t>
      </w:r>
      <w:r w:rsidRPr="00DA53AD">
        <w:rPr>
          <w:rFonts w:eastAsia="PMingLiU" w:cs="Tahoma"/>
          <w:bCs/>
          <w:color w:val="000000"/>
          <w:szCs w:val="18"/>
        </w:rPr>
        <w:t xml:space="preserve">Value Subscription </w:t>
      </w:r>
      <w:r w:rsidRPr="00DA53AD">
        <w:rPr>
          <w:rFonts w:eastAsia="PMingLiU" w:cs="Tahoma"/>
          <w:color w:val="000000"/>
          <w:szCs w:val="18"/>
        </w:rPr>
        <w:t>客戶，和依合約取得永久使用權的任何其他客戶，將擁有下列選項：</w:t>
      </w:r>
    </w:p>
    <w:p w:rsidR="000C03F3" w:rsidRPr="00DA53AD" w:rsidRDefault="000C03F3" w:rsidP="000C03F3">
      <w:pPr>
        <w:tabs>
          <w:tab w:val="left" w:pos="720"/>
        </w:tabs>
        <w:ind w:left="720"/>
        <w:rPr>
          <w:rFonts w:eastAsia="PMingLiU" w:cs="Tahoma"/>
        </w:rPr>
      </w:pP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日以前取得之使用權為合格使用權，得依前述</w:t>
      </w:r>
      <w:r w:rsidR="000B7B92">
        <w:rPr>
          <w:rFonts w:eastAsia="PMingLiU" w:cs="Tahoma"/>
          <w:szCs w:val="18"/>
          <w:lang w:eastAsia="zh-TW"/>
        </w:rPr>
        <w:br/>
      </w:r>
      <w:r w:rsidRPr="00DA53AD">
        <w:rPr>
          <w:rFonts w:eastAsia="PMingLiU" w:cs="Tahoma"/>
          <w:szCs w:val="18"/>
          <w:lang w:eastAsia="zh-TW"/>
        </w:rPr>
        <w:t>「若具備軟體保證範圍之客戶即將在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日之前屆滿，其選擇不續約」小節所述條款，繼續使用</w:t>
      </w:r>
      <w:r w:rsidRPr="00DA53AD">
        <w:rPr>
          <w:rFonts w:eastAsia="PMingLiU" w:cs="Tahoma"/>
          <w:szCs w:val="18"/>
          <w:lang w:eastAsia="zh-TW"/>
        </w:rPr>
        <w:t xml:space="preserve"> SQL Server 2012</w:t>
      </w:r>
      <w:r w:rsidRPr="00DA53AD">
        <w:rPr>
          <w:rFonts w:eastAsia="PMingLiU" w:cs="Tahoma"/>
          <w:szCs w:val="18"/>
          <w:lang w:eastAsia="zh-TW"/>
        </w:rPr>
        <w:t>，而且</w:t>
      </w: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color w:val="000000"/>
          <w:szCs w:val="18"/>
          <w:lang w:eastAsia="zh-TW"/>
        </w:rPr>
        <w:lastRenderedPageBreak/>
        <w:t>於</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日以後取得之使用權，客戶處理器使用權的核心使用權同等權利即為四個</w:t>
      </w:r>
      <w:r w:rsidRPr="00DA53AD">
        <w:rPr>
          <w:rFonts w:eastAsia="PMingLiU" w:cs="Tahoma"/>
          <w:color w:val="000000"/>
          <w:szCs w:val="18"/>
          <w:lang w:eastAsia="zh-TW"/>
        </w:rPr>
        <w:t xml:space="preserve"> SQL</w:t>
      </w:r>
      <w:r w:rsidR="006A51E8">
        <w:rPr>
          <w:rFonts w:eastAsia="PMingLiU" w:cs="Tahoma"/>
          <w:color w:val="000000"/>
          <w:szCs w:val="18"/>
          <w:lang w:eastAsia="zh-TW"/>
        </w:rPr>
        <w:t> </w:t>
      </w:r>
      <w:r w:rsidRPr="00DA53AD">
        <w:rPr>
          <w:rFonts w:eastAsia="PMingLiU" w:cs="Tahoma"/>
          <w:color w:val="000000"/>
          <w:szCs w:val="18"/>
          <w:lang w:eastAsia="zh-TW"/>
        </w:rPr>
        <w:t xml:space="preserve">Server 2012 Standard </w:t>
      </w:r>
      <w:r w:rsidRPr="00DA53AD">
        <w:rPr>
          <w:rFonts w:eastAsia="PMingLiU" w:cs="Tahoma"/>
          <w:color w:val="000000"/>
          <w:szCs w:val="18"/>
          <w:lang w:eastAsia="zh-TW"/>
        </w:rPr>
        <w:t>核心使用權。針對持續用於</w:t>
      </w:r>
      <w:r w:rsidRPr="00DA53AD">
        <w:rPr>
          <w:rFonts w:eastAsia="PMingLiU" w:cs="Tahoma"/>
          <w:color w:val="000000"/>
          <w:szCs w:val="18"/>
          <w:lang w:eastAsia="zh-TW"/>
        </w:rPr>
        <w:t xml:space="preserve"> SQL Server 2012 </w:t>
      </w:r>
      <w:r w:rsidRPr="00DA53AD">
        <w:rPr>
          <w:rFonts w:eastAsia="PMingLiU" w:cs="Tahoma"/>
          <w:color w:val="000000"/>
          <w:szCs w:val="18"/>
          <w:lang w:eastAsia="zh-TW"/>
        </w:rPr>
        <w:t>的處理器，每一處理器如需四個以上的核心使用權，客戶就必須取得額外的核心使用權。</w:t>
      </w:r>
    </w:p>
    <w:p w:rsidR="000C03F3" w:rsidRPr="00DA53AD" w:rsidRDefault="000C03F3" w:rsidP="000C03F3">
      <w:pPr>
        <w:rPr>
          <w:rFonts w:eastAsia="PMingLiU" w:cs="Tahoma"/>
          <w:lang w:eastAsia="zh-TW"/>
        </w:rPr>
      </w:pPr>
    </w:p>
    <w:p w:rsidR="000C03F3" w:rsidRPr="000B7B92" w:rsidRDefault="00A81E83" w:rsidP="000C03F3">
      <w:pPr>
        <w:pStyle w:val="ListParagraph"/>
        <w:tabs>
          <w:tab w:val="left" w:pos="720"/>
        </w:tabs>
        <w:spacing w:after="60"/>
        <w:contextualSpacing w:val="0"/>
        <w:rPr>
          <w:rFonts w:ascii="Tahoma" w:eastAsia="PMingLiU" w:hAnsi="Tahoma" w:cs="Tahoma"/>
          <w:sz w:val="18"/>
          <w:szCs w:val="18"/>
        </w:rPr>
      </w:pPr>
      <w:r w:rsidRPr="000B7B92">
        <w:rPr>
          <w:rFonts w:ascii="Tahoma" w:eastAsia="PMingLiU" w:hAnsi="Tahoma" w:cs="Tahoma"/>
          <w:b/>
          <w:color w:val="000000"/>
          <w:sz w:val="18"/>
          <w:szCs w:val="18"/>
        </w:rPr>
        <w:t>對於位在中華人民</w:t>
      </w:r>
      <w:r w:rsidRPr="000B7B92">
        <w:rPr>
          <w:rFonts w:ascii="Tahoma" w:eastAsia="PMingLiU" w:hAnsi="Tahoma" w:cs="Tahoma"/>
          <w:color w:val="000000"/>
          <w:sz w:val="18"/>
          <w:szCs w:val="18"/>
        </w:rPr>
        <w:t xml:space="preserve"> </w:t>
      </w:r>
      <w:r w:rsidRPr="000B7B92">
        <w:rPr>
          <w:rFonts w:ascii="Tahoma" w:eastAsia="PMingLiU" w:hAnsi="Tahoma" w:cs="Tahoma"/>
          <w:b/>
          <w:color w:val="000000"/>
          <w:sz w:val="18"/>
          <w:szCs w:val="18"/>
        </w:rPr>
        <w:t>共和國且取得處理器使用權和</w:t>
      </w:r>
      <w:r w:rsidRPr="000B7B92">
        <w:rPr>
          <w:rFonts w:ascii="Tahoma" w:eastAsia="PMingLiU" w:hAnsi="Tahoma" w:cs="Tahoma"/>
          <w:b/>
          <w:color w:val="000000"/>
          <w:sz w:val="18"/>
          <w:szCs w:val="18"/>
        </w:rPr>
        <w:t xml:space="preserve"> SQL Server 2008 R2 </w:t>
      </w:r>
      <w:r w:rsidRPr="000B7B92">
        <w:rPr>
          <w:rFonts w:ascii="Tahoma" w:eastAsia="PMingLiU" w:hAnsi="Tahoma" w:cs="Tahoma"/>
          <w:b/>
          <w:color w:val="000000"/>
          <w:sz w:val="18"/>
          <w:szCs w:val="18"/>
        </w:rPr>
        <w:t>軟體保證的客戶</w:t>
      </w:r>
    </w:p>
    <w:p w:rsidR="00A81E83" w:rsidRPr="000B7B92" w:rsidRDefault="00A81E83" w:rsidP="000C03F3">
      <w:pPr>
        <w:pStyle w:val="ListParagraph"/>
        <w:tabs>
          <w:tab w:val="left" w:pos="720"/>
        </w:tabs>
        <w:contextualSpacing w:val="0"/>
        <w:rPr>
          <w:rFonts w:ascii="Tahoma" w:eastAsia="PMingLiU" w:hAnsi="Tahoma" w:cs="Tahoma"/>
          <w:sz w:val="18"/>
          <w:szCs w:val="18"/>
        </w:rPr>
      </w:pPr>
      <w:r w:rsidRPr="000B7B92">
        <w:rPr>
          <w:rFonts w:ascii="Tahoma" w:eastAsia="PMingLiU" w:hAnsi="Tahoma" w:cs="Tahoma"/>
          <w:color w:val="000000"/>
          <w:sz w:val="18"/>
          <w:szCs w:val="18"/>
        </w:rPr>
        <w:t>本產品清單注意事項中提到的</w:t>
      </w:r>
      <w:r w:rsidRPr="000B7B92">
        <w:rPr>
          <w:rFonts w:ascii="Tahoma" w:eastAsia="PMingLiU" w:hAnsi="Tahoma" w:cs="Tahoma"/>
          <w:color w:val="000000"/>
          <w:sz w:val="18"/>
          <w:szCs w:val="18"/>
        </w:rPr>
        <w:t xml:space="preserve"> 2012 </w:t>
      </w:r>
      <w:r w:rsidRPr="000B7B92">
        <w:rPr>
          <w:rFonts w:ascii="Tahoma" w:eastAsia="PMingLiU" w:hAnsi="Tahoma" w:cs="Tahoma"/>
          <w:color w:val="000000"/>
          <w:sz w:val="18"/>
          <w:szCs w:val="18"/>
        </w:rPr>
        <w:t>年</w:t>
      </w:r>
      <w:r w:rsidRPr="000B7B92">
        <w:rPr>
          <w:rFonts w:ascii="Tahoma" w:eastAsia="PMingLiU" w:hAnsi="Tahoma" w:cs="Tahoma"/>
          <w:color w:val="000000"/>
          <w:sz w:val="18"/>
          <w:szCs w:val="18"/>
        </w:rPr>
        <w:t xml:space="preserve"> 4 </w:t>
      </w:r>
      <w:r w:rsidRPr="000B7B92">
        <w:rPr>
          <w:rFonts w:ascii="Tahoma" w:eastAsia="PMingLiU" w:hAnsi="Tahoma" w:cs="Tahoma"/>
          <w:color w:val="000000"/>
          <w:sz w:val="18"/>
          <w:szCs w:val="18"/>
        </w:rPr>
        <w:t>月</w:t>
      </w:r>
      <w:r w:rsidRPr="000B7B92">
        <w:rPr>
          <w:rFonts w:ascii="Tahoma" w:eastAsia="PMingLiU" w:hAnsi="Tahoma" w:cs="Tahoma"/>
          <w:color w:val="000000"/>
          <w:sz w:val="18"/>
          <w:szCs w:val="18"/>
        </w:rPr>
        <w:t xml:space="preserve"> 1 </w:t>
      </w:r>
      <w:r w:rsidRPr="000B7B92">
        <w:rPr>
          <w:rFonts w:ascii="Tahoma" w:eastAsia="PMingLiU" w:hAnsi="Tahoma" w:cs="Tahoma"/>
          <w:color w:val="000000"/>
          <w:sz w:val="18"/>
          <w:szCs w:val="18"/>
        </w:rPr>
        <w:t>日和</w:t>
      </w:r>
      <w:r w:rsidRPr="000B7B92">
        <w:rPr>
          <w:rFonts w:ascii="Tahoma" w:eastAsia="PMingLiU" w:hAnsi="Tahoma" w:cs="Tahoma"/>
          <w:color w:val="000000"/>
          <w:sz w:val="18"/>
          <w:szCs w:val="18"/>
        </w:rPr>
        <w:t xml:space="preserve"> 2015 </w:t>
      </w:r>
      <w:r w:rsidRPr="000B7B92">
        <w:rPr>
          <w:rFonts w:ascii="Tahoma" w:eastAsia="PMingLiU" w:hAnsi="Tahoma" w:cs="Tahoma"/>
          <w:color w:val="000000"/>
          <w:sz w:val="18"/>
          <w:szCs w:val="18"/>
        </w:rPr>
        <w:t>年</w:t>
      </w:r>
      <w:r w:rsidRPr="000B7B92">
        <w:rPr>
          <w:rFonts w:ascii="Tahoma" w:eastAsia="PMingLiU" w:hAnsi="Tahoma" w:cs="Tahoma"/>
          <w:color w:val="000000"/>
          <w:sz w:val="18"/>
          <w:szCs w:val="18"/>
        </w:rPr>
        <w:t xml:space="preserve"> 4 </w:t>
      </w:r>
      <w:r w:rsidRPr="000B7B92">
        <w:rPr>
          <w:rFonts w:ascii="Tahoma" w:eastAsia="PMingLiU" w:hAnsi="Tahoma" w:cs="Tahoma"/>
          <w:color w:val="000000"/>
          <w:sz w:val="18"/>
          <w:szCs w:val="18"/>
        </w:rPr>
        <w:t>月</w:t>
      </w:r>
      <w:r w:rsidRPr="000B7B92">
        <w:rPr>
          <w:rFonts w:ascii="Tahoma" w:eastAsia="PMingLiU" w:hAnsi="Tahoma" w:cs="Tahoma"/>
          <w:color w:val="000000"/>
          <w:sz w:val="18"/>
          <w:szCs w:val="18"/>
        </w:rPr>
        <w:t xml:space="preserve"> 1 </w:t>
      </w:r>
      <w:r w:rsidRPr="000B7B92">
        <w:rPr>
          <w:rFonts w:ascii="Tahoma" w:eastAsia="PMingLiU" w:hAnsi="Tahoma" w:cs="Tahoma"/>
          <w:color w:val="000000"/>
          <w:sz w:val="18"/>
          <w:szCs w:val="18"/>
        </w:rPr>
        <w:t>日不適用。這些客戶的適用日期將分別是</w:t>
      </w:r>
      <w:r w:rsidRPr="000B7B92">
        <w:rPr>
          <w:rFonts w:ascii="Tahoma" w:eastAsia="PMingLiU" w:hAnsi="Tahoma" w:cs="Tahoma"/>
          <w:color w:val="000000"/>
          <w:sz w:val="18"/>
          <w:szCs w:val="18"/>
        </w:rPr>
        <w:t xml:space="preserve"> 2012 </w:t>
      </w:r>
      <w:r w:rsidRPr="000B7B92">
        <w:rPr>
          <w:rFonts w:ascii="Tahoma" w:eastAsia="PMingLiU" w:hAnsi="Tahoma" w:cs="Tahoma"/>
          <w:color w:val="000000"/>
          <w:sz w:val="18"/>
          <w:szCs w:val="18"/>
        </w:rPr>
        <w:t>年</w:t>
      </w:r>
      <w:r w:rsidRPr="000B7B92">
        <w:rPr>
          <w:rFonts w:ascii="Tahoma" w:eastAsia="PMingLiU" w:hAnsi="Tahoma" w:cs="Tahoma"/>
          <w:color w:val="000000"/>
          <w:sz w:val="18"/>
          <w:szCs w:val="18"/>
        </w:rPr>
        <w:t xml:space="preserve"> 7 </w:t>
      </w:r>
      <w:r w:rsidRPr="000B7B92">
        <w:rPr>
          <w:rFonts w:ascii="Tahoma" w:eastAsia="PMingLiU" w:hAnsi="Tahoma" w:cs="Tahoma"/>
          <w:color w:val="000000"/>
          <w:sz w:val="18"/>
          <w:szCs w:val="18"/>
        </w:rPr>
        <w:t>月</w:t>
      </w:r>
      <w:r w:rsidRPr="000B7B92">
        <w:rPr>
          <w:rFonts w:ascii="Tahoma" w:eastAsia="PMingLiU" w:hAnsi="Tahoma" w:cs="Tahoma"/>
          <w:color w:val="000000"/>
          <w:sz w:val="18"/>
          <w:szCs w:val="18"/>
        </w:rPr>
        <w:t xml:space="preserve"> 1 </w:t>
      </w:r>
      <w:r w:rsidRPr="000B7B92">
        <w:rPr>
          <w:rFonts w:ascii="Tahoma" w:eastAsia="PMingLiU" w:hAnsi="Tahoma" w:cs="Tahoma"/>
          <w:color w:val="000000"/>
          <w:sz w:val="18"/>
          <w:szCs w:val="18"/>
        </w:rPr>
        <w:t>日和</w:t>
      </w:r>
      <w:r w:rsidRPr="000B7B92">
        <w:rPr>
          <w:rFonts w:ascii="Tahoma" w:eastAsia="PMingLiU" w:hAnsi="Tahoma" w:cs="Tahoma"/>
          <w:color w:val="000000"/>
          <w:sz w:val="18"/>
          <w:szCs w:val="18"/>
        </w:rPr>
        <w:t xml:space="preserve"> 2015 </w:t>
      </w:r>
      <w:r w:rsidRPr="000B7B92">
        <w:rPr>
          <w:rFonts w:ascii="Tahoma" w:eastAsia="PMingLiU" w:hAnsi="Tahoma" w:cs="Tahoma"/>
          <w:color w:val="000000"/>
          <w:sz w:val="18"/>
          <w:szCs w:val="18"/>
        </w:rPr>
        <w:t>年</w:t>
      </w:r>
      <w:r w:rsidRPr="000B7B92">
        <w:rPr>
          <w:rFonts w:ascii="Tahoma" w:eastAsia="PMingLiU" w:hAnsi="Tahoma" w:cs="Tahoma"/>
          <w:color w:val="000000"/>
          <w:sz w:val="18"/>
          <w:szCs w:val="18"/>
        </w:rPr>
        <w:t xml:space="preserve"> 7 </w:t>
      </w:r>
      <w:r w:rsidRPr="000B7B92">
        <w:rPr>
          <w:rFonts w:ascii="Tahoma" w:eastAsia="PMingLiU" w:hAnsi="Tahoma" w:cs="Tahoma"/>
          <w:color w:val="000000"/>
          <w:sz w:val="18"/>
          <w:szCs w:val="18"/>
        </w:rPr>
        <w:t>月</w:t>
      </w:r>
      <w:r w:rsidRPr="000B7B92">
        <w:rPr>
          <w:rFonts w:ascii="Tahoma" w:eastAsia="PMingLiU" w:hAnsi="Tahoma" w:cs="Tahoma"/>
          <w:color w:val="000000"/>
          <w:sz w:val="18"/>
          <w:szCs w:val="18"/>
        </w:rPr>
        <w:t xml:space="preserve"> 1 </w:t>
      </w:r>
      <w:r w:rsidRPr="000B7B92">
        <w:rPr>
          <w:rFonts w:ascii="Tahoma" w:eastAsia="PMingLiU" w:hAnsi="Tahoma" w:cs="Tahoma"/>
          <w:color w:val="000000"/>
          <w:sz w:val="18"/>
          <w:szCs w:val="18"/>
        </w:rPr>
        <w:t>日。</w:t>
      </w:r>
    </w:p>
    <w:p w:rsidR="00A81E83" w:rsidRPr="00DA53AD" w:rsidRDefault="00A81E83" w:rsidP="000C03F3">
      <w:pPr>
        <w:tabs>
          <w:tab w:val="left" w:pos="1080"/>
          <w:tab w:val="left" w:pos="1800"/>
        </w:tabs>
        <w:rPr>
          <w:rFonts w:eastAsia="PMingLiU" w:cs="Tahoma"/>
          <w:lang w:eastAsia="zh-TW"/>
        </w:rPr>
      </w:pPr>
      <w:bookmarkStart w:id="1393" w:name="Srv_87SQLServer2012Developer"/>
    </w:p>
    <w:p w:rsidR="00BE30E6" w:rsidRDefault="00BE30E6" w:rsidP="000C03F3">
      <w:pPr>
        <w:tabs>
          <w:tab w:val="left" w:pos="1080"/>
          <w:tab w:val="left" w:pos="1800"/>
        </w:tabs>
        <w:rPr>
          <w:rFonts w:eastAsia="PMingLiU" w:cs="Tahoma"/>
          <w:lang w:eastAsia="zh-TW"/>
        </w:rPr>
      </w:pPr>
    </w:p>
    <w:p w:rsidR="006A51E8" w:rsidRDefault="006A51E8" w:rsidP="000C03F3">
      <w:pPr>
        <w:tabs>
          <w:tab w:val="left" w:pos="1080"/>
          <w:tab w:val="left" w:pos="1800"/>
        </w:tabs>
        <w:rPr>
          <w:rFonts w:eastAsia="PMingLiU" w:cs="Tahoma"/>
          <w:lang w:eastAsia="zh-TW"/>
        </w:rPr>
      </w:pPr>
    </w:p>
    <w:p w:rsidR="006A51E8" w:rsidRDefault="006A51E8" w:rsidP="000C03F3">
      <w:pPr>
        <w:tabs>
          <w:tab w:val="left" w:pos="1080"/>
          <w:tab w:val="left" w:pos="1800"/>
        </w:tabs>
        <w:rPr>
          <w:rFonts w:eastAsia="PMingLiU" w:cs="Tahoma"/>
          <w:lang w:eastAsia="zh-TW"/>
        </w:rPr>
      </w:pPr>
    </w:p>
    <w:p w:rsidR="006A51E8" w:rsidRDefault="006A51E8" w:rsidP="000C03F3">
      <w:pPr>
        <w:tabs>
          <w:tab w:val="left" w:pos="1080"/>
          <w:tab w:val="left" w:pos="1800"/>
        </w:tabs>
        <w:rPr>
          <w:rFonts w:eastAsia="PMingLiU" w:cs="Tahoma"/>
          <w:lang w:eastAsia="zh-TW"/>
        </w:rPr>
      </w:pPr>
    </w:p>
    <w:p w:rsidR="006A51E8" w:rsidRPr="00DA53AD" w:rsidRDefault="006A51E8" w:rsidP="000C03F3">
      <w:pPr>
        <w:tabs>
          <w:tab w:val="left" w:pos="1080"/>
          <w:tab w:val="left" w:pos="1800"/>
        </w:tabs>
        <w:rPr>
          <w:rFonts w:eastAsia="PMingLiU" w:cs="Tahoma"/>
          <w:lang w:eastAsia="zh-TW"/>
        </w:rPr>
      </w:pPr>
    </w:p>
    <w:p w:rsidR="00A81E83" w:rsidRPr="00DA53AD" w:rsidRDefault="0099402E" w:rsidP="00EF5637">
      <w:pPr>
        <w:pStyle w:val="Heading3"/>
        <w:rPr>
          <w:rFonts w:ascii="Tahoma" w:eastAsia="PMingLiU" w:hAnsi="Tahoma" w:cs="Tahoma"/>
        </w:rPr>
      </w:pPr>
      <w:bookmarkStart w:id="1394" w:name="_80_78_SQL"/>
      <w:bookmarkStart w:id="1395" w:name="_Toc336338345"/>
      <w:bookmarkStart w:id="1396" w:name="_Toc352109596"/>
      <w:bookmarkEnd w:id="1394"/>
      <w:r w:rsidRPr="00DA53AD">
        <w:rPr>
          <w:rFonts w:ascii="Tahoma" w:eastAsia="PMingLiU" w:hAnsi="Tahoma" w:cs="Tahoma"/>
          <w:color w:val="F66400"/>
          <w:sz w:val="22"/>
          <w:vertAlign w:val="superscript"/>
        </w:rPr>
        <w:t>78</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2012 Developer</w:t>
      </w:r>
      <w:bookmarkEnd w:id="1395"/>
      <w:bookmarkEnd w:id="1396"/>
    </w:p>
    <w:bookmarkEnd w:id="1393"/>
    <w:p w:rsidR="00A81E83" w:rsidRPr="00DA53AD" w:rsidRDefault="00A81E83" w:rsidP="00EF5637">
      <w:pPr>
        <w:rPr>
          <w:rFonts w:eastAsia="PMingLiU" w:cs="Tahoma"/>
        </w:rPr>
      </w:pPr>
    </w:p>
    <w:p w:rsidR="000C03F3" w:rsidRPr="00DA53AD" w:rsidRDefault="00A81E83" w:rsidP="000C03F3">
      <w:pPr>
        <w:spacing w:after="60"/>
        <w:ind w:left="720"/>
        <w:rPr>
          <w:rFonts w:eastAsia="PMingLiU" w:cs="Tahoma"/>
        </w:rPr>
      </w:pPr>
      <w:r w:rsidRPr="00DA53AD">
        <w:rPr>
          <w:rFonts w:eastAsia="PMingLiU" w:cs="Tahoma"/>
          <w:b/>
          <w:color w:val="000000"/>
          <w:szCs w:val="18"/>
        </w:rPr>
        <w:t>重要通知</w:t>
      </w:r>
    </w:p>
    <w:p w:rsidR="00A81E83" w:rsidRPr="00DA53AD" w:rsidRDefault="00A81E83" w:rsidP="00EF5637">
      <w:pPr>
        <w:ind w:left="720"/>
        <w:rPr>
          <w:rFonts w:eastAsia="PMingLiU" w:cs="Tahoma"/>
          <w:lang w:eastAsia="zh-TW"/>
        </w:rPr>
      </w:pPr>
      <w:r w:rsidRPr="00DA53AD">
        <w:rPr>
          <w:rFonts w:eastAsia="PMingLiU" w:cs="Tahoma"/>
          <w:color w:val="000000"/>
          <w:szCs w:val="18"/>
        </w:rPr>
        <w:t>SQL Server 2008</w:t>
      </w:r>
      <w:r w:rsidRPr="00DA53AD">
        <w:rPr>
          <w:rFonts w:eastAsia="PMingLiU" w:cs="Tahoma"/>
          <w:color w:val="000000"/>
          <w:szCs w:val="18"/>
        </w:rPr>
        <w:t>、</w:t>
      </w:r>
      <w:r w:rsidRPr="00DA53AD">
        <w:rPr>
          <w:rFonts w:eastAsia="PMingLiU" w:cs="Tahoma"/>
          <w:color w:val="000000"/>
          <w:szCs w:val="18"/>
        </w:rPr>
        <w:t xml:space="preserve">SQL Server 2005 </w:t>
      </w:r>
      <w:r w:rsidRPr="00DA53AD">
        <w:rPr>
          <w:rFonts w:eastAsia="PMingLiU" w:cs="Tahoma"/>
          <w:color w:val="000000"/>
          <w:szCs w:val="18"/>
        </w:rPr>
        <w:t>及</w:t>
      </w:r>
      <w:r w:rsidRPr="00DA53AD">
        <w:rPr>
          <w:rFonts w:eastAsia="PMingLiU" w:cs="Tahoma"/>
          <w:color w:val="000000"/>
          <w:szCs w:val="18"/>
        </w:rPr>
        <w:t xml:space="preserve"> SQL Server 2000 </w:t>
      </w:r>
      <w:r w:rsidRPr="00DA53AD">
        <w:rPr>
          <w:rFonts w:eastAsia="PMingLiU" w:cs="Tahoma"/>
          <w:color w:val="000000"/>
          <w:szCs w:val="18"/>
        </w:rPr>
        <w:t>的自動更新。如果此軟體已安裝在正在執行任何版本之</w:t>
      </w:r>
      <w:r w:rsidRPr="00DA53AD">
        <w:rPr>
          <w:rFonts w:eastAsia="PMingLiU" w:cs="Tahoma"/>
          <w:color w:val="000000"/>
          <w:szCs w:val="18"/>
        </w:rPr>
        <w:t xml:space="preserve"> SQL Server 2008</w:t>
      </w:r>
      <w:r w:rsidRPr="00DA53AD">
        <w:rPr>
          <w:rFonts w:eastAsia="PMingLiU" w:cs="Tahoma"/>
          <w:color w:val="000000"/>
          <w:szCs w:val="18"/>
        </w:rPr>
        <w:t>、</w:t>
      </w:r>
      <w:r w:rsidRPr="00DA53AD">
        <w:rPr>
          <w:rFonts w:eastAsia="PMingLiU" w:cs="Tahoma"/>
          <w:color w:val="000000"/>
          <w:szCs w:val="18"/>
        </w:rPr>
        <w:t xml:space="preserve">SQL Server 2005 </w:t>
      </w:r>
      <w:r w:rsidRPr="00DA53AD">
        <w:rPr>
          <w:rFonts w:eastAsia="PMingLiU" w:cs="Tahoma"/>
          <w:color w:val="000000"/>
          <w:szCs w:val="18"/>
        </w:rPr>
        <w:t>或</w:t>
      </w:r>
      <w:r w:rsidRPr="00DA53AD">
        <w:rPr>
          <w:rFonts w:eastAsia="PMingLiU" w:cs="Tahoma"/>
          <w:color w:val="000000"/>
          <w:szCs w:val="18"/>
        </w:rPr>
        <w:t xml:space="preserve"> SQL Server 2000 (</w:t>
      </w:r>
      <w:r w:rsidRPr="00DA53AD">
        <w:rPr>
          <w:rFonts w:eastAsia="PMingLiU" w:cs="Tahoma"/>
          <w:color w:val="000000"/>
          <w:szCs w:val="18"/>
        </w:rPr>
        <w:t>或其中任一軟體的元件</w:t>
      </w:r>
      <w:r w:rsidRPr="00DA53AD">
        <w:rPr>
          <w:rFonts w:eastAsia="PMingLiU" w:cs="Tahoma"/>
          <w:color w:val="000000"/>
          <w:szCs w:val="18"/>
        </w:rPr>
        <w:t xml:space="preserve">) </w:t>
      </w:r>
      <w:r w:rsidRPr="00DA53AD">
        <w:rPr>
          <w:rFonts w:eastAsia="PMingLiU" w:cs="Tahoma"/>
          <w:color w:val="000000"/>
          <w:szCs w:val="18"/>
        </w:rPr>
        <w:t>的伺服器或裝置，</w:t>
      </w:r>
      <w:r w:rsidR="002E5D69">
        <w:rPr>
          <w:rFonts w:eastAsia="PMingLiU" w:cs="Tahoma"/>
          <w:color w:val="000000"/>
          <w:szCs w:val="18"/>
        </w:rPr>
        <w:br/>
      </w:r>
      <w:r w:rsidRPr="00DA53AD">
        <w:rPr>
          <w:rFonts w:eastAsia="PMingLiU" w:cs="Tahoma"/>
          <w:color w:val="000000"/>
          <w:szCs w:val="18"/>
        </w:rPr>
        <w:t>此軟體將會自動更新並使用取自本軟體的檔案來取代該些版本內的某些檔案或功能。</w:t>
      </w:r>
      <w:r w:rsidRPr="00DA53AD">
        <w:rPr>
          <w:rFonts w:eastAsia="PMingLiU" w:cs="Tahoma"/>
          <w:color w:val="000000"/>
          <w:szCs w:val="18"/>
          <w:lang w:eastAsia="zh-TW"/>
        </w:rPr>
        <w:t>此功能無法關閉。已更新的檔案無法加以移除且原始的檔案是無法還原的。若於正在執行任何版本之</w:t>
      </w:r>
      <w:r w:rsidRPr="00DA53AD">
        <w:rPr>
          <w:rFonts w:eastAsia="PMingLiU" w:cs="Tahoma"/>
          <w:color w:val="000000"/>
          <w:szCs w:val="18"/>
          <w:lang w:eastAsia="zh-TW"/>
        </w:rPr>
        <w:t xml:space="preserve"> SQL Server 2008</w:t>
      </w:r>
      <w:r w:rsidRPr="00DA53AD">
        <w:rPr>
          <w:rFonts w:eastAsia="PMingLiU" w:cs="Tahoma"/>
          <w:color w:val="000000"/>
          <w:szCs w:val="18"/>
          <w:lang w:eastAsia="zh-TW"/>
        </w:rPr>
        <w:t>、</w:t>
      </w:r>
      <w:r w:rsidRPr="00DA53AD">
        <w:rPr>
          <w:rFonts w:eastAsia="PMingLiU" w:cs="Tahoma"/>
          <w:color w:val="000000"/>
          <w:szCs w:val="18"/>
          <w:lang w:eastAsia="zh-TW"/>
        </w:rPr>
        <w:t xml:space="preserve">SQL Server 2005 </w:t>
      </w:r>
      <w:r w:rsidRPr="00DA53AD">
        <w:rPr>
          <w:rFonts w:eastAsia="PMingLiU" w:cs="Tahoma"/>
          <w:color w:val="000000"/>
          <w:szCs w:val="18"/>
          <w:lang w:eastAsia="zh-TW"/>
        </w:rPr>
        <w:t>或</w:t>
      </w:r>
      <w:r w:rsidRPr="00DA53AD">
        <w:rPr>
          <w:rFonts w:eastAsia="PMingLiU" w:cs="Tahoma"/>
          <w:color w:val="000000"/>
          <w:szCs w:val="18"/>
          <w:lang w:eastAsia="zh-TW"/>
        </w:rPr>
        <w:t xml:space="preserve"> SQL Server 2000 </w:t>
      </w:r>
      <w:r w:rsidRPr="00DA53AD">
        <w:rPr>
          <w:rFonts w:eastAsia="PMingLiU" w:cs="Tahoma"/>
          <w:color w:val="000000"/>
          <w:szCs w:val="18"/>
          <w:lang w:eastAsia="zh-TW"/>
        </w:rPr>
        <w:t>的伺服器或裝置上安裝本軟體，表示　貴用戶同意所有版本以及在該伺服器或裝置上執行之</w:t>
      </w:r>
      <w:r w:rsidRPr="00DA53AD">
        <w:rPr>
          <w:rFonts w:eastAsia="PMingLiU" w:cs="Tahoma"/>
          <w:color w:val="000000"/>
          <w:szCs w:val="18"/>
          <w:lang w:eastAsia="zh-TW"/>
        </w:rPr>
        <w:t xml:space="preserve"> SQL Server </w:t>
      </w:r>
      <w:r w:rsidRPr="00DA53AD">
        <w:rPr>
          <w:rFonts w:eastAsia="PMingLiU" w:cs="Tahoma"/>
          <w:color w:val="000000"/>
          <w:szCs w:val="18"/>
          <w:lang w:eastAsia="zh-TW"/>
        </w:rPr>
        <w:t>的拷貝</w:t>
      </w:r>
      <w:r w:rsidRPr="00DA53AD">
        <w:rPr>
          <w:rFonts w:eastAsia="PMingLiU" w:cs="Tahoma"/>
          <w:color w:val="000000"/>
          <w:szCs w:val="18"/>
          <w:lang w:eastAsia="zh-TW"/>
        </w:rPr>
        <w:t xml:space="preserve"> (</w:t>
      </w:r>
      <w:r w:rsidRPr="00DA53AD">
        <w:rPr>
          <w:rFonts w:eastAsia="PMingLiU" w:cs="Tahoma"/>
          <w:color w:val="000000"/>
          <w:szCs w:val="18"/>
          <w:lang w:eastAsia="zh-TW"/>
        </w:rPr>
        <w:t>包括其中任一軟體的元件</w:t>
      </w:r>
      <w:r w:rsidRPr="00DA53AD">
        <w:rPr>
          <w:rFonts w:eastAsia="PMingLiU" w:cs="Tahoma"/>
          <w:color w:val="000000"/>
          <w:szCs w:val="18"/>
          <w:lang w:eastAsia="zh-TW"/>
        </w:rPr>
        <w:t xml:space="preserve">) </w:t>
      </w:r>
      <w:r w:rsidRPr="00DA53AD">
        <w:rPr>
          <w:rFonts w:eastAsia="PMingLiU" w:cs="Tahoma"/>
          <w:color w:val="000000"/>
          <w:szCs w:val="18"/>
          <w:lang w:eastAsia="zh-TW"/>
        </w:rPr>
        <w:t>中的這些更新。</w:t>
      </w:r>
    </w:p>
    <w:p w:rsidR="00A81E83" w:rsidRPr="00DA53AD" w:rsidRDefault="00A81E83" w:rsidP="00EF5637">
      <w:pPr>
        <w:ind w:left="720"/>
        <w:rPr>
          <w:rFonts w:eastAsia="PMingLiU" w:cs="Tahoma"/>
          <w:lang w:eastAsia="zh-TW"/>
        </w:rPr>
      </w:pPr>
    </w:p>
    <w:p w:rsidR="00155B9B" w:rsidRDefault="00155B9B" w:rsidP="00EF5637">
      <w:pPr>
        <w:ind w:left="720"/>
        <w:rPr>
          <w:rFonts w:eastAsia="PMingLiU" w:cs="Tahoma"/>
          <w:lang w:eastAsia="zh-TW"/>
        </w:rPr>
      </w:pPr>
    </w:p>
    <w:p w:rsidR="00A81E83" w:rsidRPr="00DA53AD" w:rsidRDefault="0099402E" w:rsidP="00EF5637">
      <w:pPr>
        <w:pStyle w:val="Heading3"/>
        <w:rPr>
          <w:rFonts w:ascii="Tahoma" w:eastAsia="PMingLiU" w:hAnsi="Tahoma" w:cs="Tahoma"/>
        </w:rPr>
      </w:pPr>
      <w:bookmarkStart w:id="1397" w:name="_81_79_SQL"/>
      <w:bookmarkStart w:id="1398" w:name="_Toc336338346"/>
      <w:bookmarkStart w:id="1399" w:name="_Toc352109597"/>
      <w:bookmarkStart w:id="1400" w:name="Srv_88SQLServer2012Enterprise"/>
      <w:bookmarkEnd w:id="1397"/>
      <w:r w:rsidRPr="00DA53AD">
        <w:rPr>
          <w:rFonts w:ascii="Tahoma" w:eastAsia="PMingLiU" w:hAnsi="Tahoma" w:cs="Tahoma"/>
          <w:color w:val="F66400"/>
          <w:sz w:val="22"/>
          <w:vertAlign w:val="superscript"/>
        </w:rPr>
        <w:t>79</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2012 Enterprise</w:t>
      </w:r>
      <w:bookmarkEnd w:id="1398"/>
      <w:bookmarkEnd w:id="1399"/>
    </w:p>
    <w:bookmarkEnd w:id="1400"/>
    <w:p w:rsidR="00A81E83" w:rsidRPr="00DA53AD" w:rsidRDefault="00A81E83" w:rsidP="00C321B6">
      <w:pPr>
        <w:rPr>
          <w:rFonts w:eastAsia="PMingLiU" w:cs="Tahoma"/>
          <w:lang w:eastAsia="zh-TW"/>
        </w:rPr>
      </w:pPr>
    </w:p>
    <w:p w:rsidR="00A81E83" w:rsidRPr="00DA53AD" w:rsidRDefault="00A81E83" w:rsidP="00C321B6">
      <w:pPr>
        <w:ind w:left="720"/>
        <w:rPr>
          <w:rFonts w:eastAsia="PMingLiU" w:cs="Tahoma"/>
        </w:rPr>
      </w:pPr>
      <w:r w:rsidRPr="00DA53AD">
        <w:rPr>
          <w:rFonts w:eastAsia="PMingLiU" w:cs="Tahoma"/>
          <w:color w:val="000000"/>
          <w:szCs w:val="18"/>
        </w:rPr>
        <w:t xml:space="preserve">SQL Server 2012 Enterprise </w:t>
      </w:r>
      <w:r w:rsidRPr="00DA53AD">
        <w:rPr>
          <w:rFonts w:eastAsia="PMingLiU" w:cs="Tahoma"/>
          <w:color w:val="000000"/>
          <w:szCs w:val="18"/>
        </w:rPr>
        <w:t>是</w:t>
      </w:r>
      <w:r w:rsidRPr="00DA53AD">
        <w:rPr>
          <w:rFonts w:eastAsia="PMingLiU" w:cs="Tahoma"/>
          <w:color w:val="000000"/>
          <w:szCs w:val="18"/>
        </w:rPr>
        <w:t xml:space="preserve"> SQL Server Enterprise </w:t>
      </w:r>
      <w:r w:rsidRPr="00DA53AD">
        <w:rPr>
          <w:rFonts w:eastAsia="PMingLiU" w:cs="Tahoma"/>
          <w:color w:val="000000"/>
          <w:szCs w:val="18"/>
        </w:rPr>
        <w:t>的下一個版本，而</w:t>
      </w:r>
      <w:r w:rsidRPr="00DA53AD">
        <w:rPr>
          <w:rFonts w:eastAsia="PMingLiU" w:cs="Tahoma"/>
          <w:color w:val="000000"/>
          <w:szCs w:val="18"/>
        </w:rPr>
        <w:t xml:space="preserve"> SQL Server 2012 CAL </w:t>
      </w:r>
      <w:r w:rsidRPr="00DA53AD">
        <w:rPr>
          <w:rFonts w:eastAsia="PMingLiU" w:cs="Tahoma"/>
          <w:color w:val="000000"/>
          <w:szCs w:val="18"/>
        </w:rPr>
        <w:t>則是</w:t>
      </w:r>
      <w:r w:rsidRPr="00DA53AD">
        <w:rPr>
          <w:rFonts w:eastAsia="PMingLiU" w:cs="Tahoma"/>
          <w:color w:val="000000"/>
          <w:szCs w:val="18"/>
        </w:rPr>
        <w:t xml:space="preserve"> SQL Server CAL </w:t>
      </w:r>
      <w:r w:rsidRPr="00DA53AD">
        <w:rPr>
          <w:rFonts w:eastAsia="PMingLiU" w:cs="Tahoma"/>
          <w:color w:val="000000"/>
          <w:szCs w:val="18"/>
        </w:rPr>
        <w:t>的下一個版本。</w:t>
      </w:r>
    </w:p>
    <w:p w:rsidR="00C321B6" w:rsidRPr="00DA53AD" w:rsidRDefault="00C321B6" w:rsidP="00C321B6">
      <w:pPr>
        <w:ind w:left="720"/>
        <w:rPr>
          <w:rFonts w:eastAsia="PMingLiU" w:cs="Tahoma"/>
        </w:rPr>
      </w:pPr>
    </w:p>
    <w:p w:rsidR="00C321B6" w:rsidRPr="00DA53AD" w:rsidRDefault="00A81E83" w:rsidP="00C321B6">
      <w:pPr>
        <w:spacing w:after="60"/>
        <w:ind w:left="720"/>
        <w:rPr>
          <w:rFonts w:eastAsia="PMingLiU" w:cs="Tahoma"/>
        </w:rPr>
      </w:pPr>
      <w:r w:rsidRPr="00DA53AD">
        <w:rPr>
          <w:rFonts w:eastAsia="PMingLiU" w:cs="Tahoma"/>
          <w:b/>
          <w:color w:val="000000"/>
          <w:szCs w:val="18"/>
        </w:rPr>
        <w:t xml:space="preserve">SQL Server Enterprise Server/CAL </w:t>
      </w:r>
      <w:r w:rsidRPr="00DA53AD">
        <w:rPr>
          <w:rFonts w:eastAsia="PMingLiU" w:cs="Tahoma"/>
          <w:b/>
          <w:color w:val="000000"/>
          <w:szCs w:val="18"/>
        </w:rPr>
        <w:t>客戶</w:t>
      </w:r>
      <w:r w:rsidRPr="00DA53AD">
        <w:rPr>
          <w:rFonts w:eastAsia="PMingLiU" w:cs="Tahoma"/>
          <w:b/>
          <w:color w:val="000000"/>
          <w:szCs w:val="18"/>
        </w:rPr>
        <w:t xml:space="preserve"> -- </w:t>
      </w:r>
      <w:r w:rsidRPr="00DA53AD">
        <w:rPr>
          <w:rFonts w:eastAsia="PMingLiU" w:cs="Tahoma"/>
          <w:b/>
          <w:color w:val="000000"/>
          <w:szCs w:val="18"/>
        </w:rPr>
        <w:t>特殊軟體保證續約選項</w:t>
      </w:r>
    </w:p>
    <w:p w:rsidR="00A81E83" w:rsidRPr="00DA53AD" w:rsidRDefault="00A81E83" w:rsidP="00C321B6">
      <w:pPr>
        <w:ind w:left="720"/>
        <w:rPr>
          <w:rFonts w:eastAsia="PMingLiU" w:cs="Tahoma"/>
        </w:rPr>
      </w:pPr>
      <w:r w:rsidRPr="00DA53AD">
        <w:rPr>
          <w:rFonts w:eastAsia="PMingLiU" w:cs="Tahoma"/>
          <w:color w:val="000000"/>
          <w:szCs w:val="18"/>
        </w:rPr>
        <w:t>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日起具備</w:t>
      </w:r>
      <w:r w:rsidRPr="00DA53AD">
        <w:rPr>
          <w:rFonts w:eastAsia="PMingLiU" w:cs="Tahoma"/>
          <w:color w:val="000000"/>
          <w:szCs w:val="18"/>
        </w:rPr>
        <w:t xml:space="preserve"> SQL Server Enterprise Server/CAL </w:t>
      </w:r>
      <w:r w:rsidRPr="00DA53AD">
        <w:rPr>
          <w:rFonts w:eastAsia="PMingLiU" w:cs="Tahoma"/>
          <w:color w:val="000000"/>
          <w:szCs w:val="18"/>
        </w:rPr>
        <w:t>使用權之有效軟體保證的客戶，或者要續約其</w:t>
      </w:r>
      <w:r w:rsidRPr="00DA53AD">
        <w:rPr>
          <w:rFonts w:eastAsia="PMingLiU" w:cs="Tahoma"/>
          <w:color w:val="000000"/>
          <w:szCs w:val="18"/>
        </w:rPr>
        <w:t xml:space="preserve"> Enterprise </w:t>
      </w:r>
      <w:r w:rsidRPr="00DA53AD">
        <w:rPr>
          <w:rFonts w:eastAsia="PMingLiU" w:cs="Tahoma"/>
          <w:color w:val="000000"/>
          <w:szCs w:val="18"/>
        </w:rPr>
        <w:t>之範圍的客戶，可以在未取得基礎使用權的情況下取得相等數目之</w:t>
      </w:r>
      <w:r w:rsidRPr="00DA53AD">
        <w:rPr>
          <w:rFonts w:eastAsia="PMingLiU" w:cs="Tahoma"/>
          <w:color w:val="000000"/>
          <w:szCs w:val="18"/>
        </w:rPr>
        <w:t xml:space="preserve"> SQL Server 2012 Business Intelligence </w:t>
      </w:r>
      <w:r w:rsidRPr="00DA53AD">
        <w:rPr>
          <w:rFonts w:eastAsia="PMingLiU" w:cs="Tahoma"/>
          <w:color w:val="000000"/>
          <w:szCs w:val="18"/>
        </w:rPr>
        <w:t>的使用權。一旦依本優惠方案取得</w:t>
      </w:r>
      <w:r w:rsidRPr="00DA53AD">
        <w:rPr>
          <w:rFonts w:eastAsia="PMingLiU" w:cs="Tahoma"/>
          <w:color w:val="000000"/>
          <w:szCs w:val="18"/>
        </w:rPr>
        <w:t xml:space="preserve"> SQL Server 2012 Business Intelligence </w:t>
      </w:r>
      <w:r w:rsidRPr="00DA53AD">
        <w:rPr>
          <w:rFonts w:eastAsia="PMingLiU" w:cs="Tahoma"/>
          <w:color w:val="000000"/>
          <w:szCs w:val="18"/>
        </w:rPr>
        <w:t>軟體保證，客戶便無法再依其合格使用權來使用</w:t>
      </w:r>
      <w:r w:rsidRPr="00DA53AD">
        <w:rPr>
          <w:rFonts w:eastAsia="PMingLiU" w:cs="Tahoma"/>
          <w:color w:val="000000"/>
          <w:szCs w:val="18"/>
        </w:rPr>
        <w:t xml:space="preserve"> SQL Server Enterprise</w:t>
      </w:r>
      <w:r w:rsidRPr="00DA53AD">
        <w:rPr>
          <w:rFonts w:eastAsia="PMingLiU" w:cs="Tahoma"/>
          <w:color w:val="000000"/>
          <w:szCs w:val="18"/>
        </w:rPr>
        <w:t>。依本優惠方案取得</w:t>
      </w:r>
      <w:r w:rsidRPr="00DA53AD">
        <w:rPr>
          <w:rFonts w:eastAsia="PMingLiU" w:cs="Tahoma"/>
          <w:color w:val="000000"/>
          <w:szCs w:val="18"/>
        </w:rPr>
        <w:t xml:space="preserve"> SQL Server Business Intelligence </w:t>
      </w:r>
      <w:r w:rsidRPr="00DA53AD">
        <w:rPr>
          <w:rFonts w:eastAsia="PMingLiU" w:cs="Tahoma"/>
          <w:color w:val="000000"/>
          <w:szCs w:val="18"/>
        </w:rPr>
        <w:t>之軟體保證的客戶，也無法再針對他們的合格</w:t>
      </w:r>
      <w:r w:rsidRPr="00DA53AD">
        <w:rPr>
          <w:rFonts w:eastAsia="PMingLiU" w:cs="Tahoma"/>
          <w:color w:val="000000"/>
          <w:szCs w:val="18"/>
        </w:rPr>
        <w:t xml:space="preserve"> SQL Server Enterprise </w:t>
      </w:r>
      <w:r w:rsidRPr="00DA53AD">
        <w:rPr>
          <w:rFonts w:eastAsia="PMingLiU" w:cs="Tahoma"/>
          <w:color w:val="000000"/>
          <w:szCs w:val="18"/>
        </w:rPr>
        <w:t>使用權還原為</w:t>
      </w:r>
      <w:r w:rsidRPr="00DA53AD">
        <w:rPr>
          <w:rFonts w:eastAsia="PMingLiU" w:cs="Tahoma"/>
          <w:color w:val="000000"/>
          <w:szCs w:val="18"/>
        </w:rPr>
        <w:t xml:space="preserve"> SQL Server Enterprise </w:t>
      </w:r>
      <w:r w:rsidRPr="00DA53AD">
        <w:rPr>
          <w:rFonts w:eastAsia="PMingLiU" w:cs="Tahoma"/>
          <w:color w:val="000000"/>
          <w:szCs w:val="18"/>
        </w:rPr>
        <w:t>範圍。</w:t>
      </w:r>
    </w:p>
    <w:p w:rsidR="002512D3" w:rsidRPr="00DA53AD" w:rsidRDefault="002512D3">
      <w:pPr>
        <w:rPr>
          <w:rFonts w:eastAsia="PMingLiU" w:cs="Tahoma"/>
        </w:rPr>
      </w:pPr>
    </w:p>
    <w:p w:rsidR="00C321B6" w:rsidRPr="00DA53AD" w:rsidRDefault="00A81E83" w:rsidP="00C321B6">
      <w:pPr>
        <w:spacing w:after="60"/>
        <w:ind w:left="720"/>
        <w:rPr>
          <w:rFonts w:eastAsia="PMingLiU" w:cs="Tahoma"/>
          <w:lang w:eastAsia="zh-TW"/>
        </w:rPr>
      </w:pPr>
      <w:r w:rsidRPr="00DA53AD">
        <w:rPr>
          <w:rFonts w:eastAsia="PMingLiU" w:cs="Tahoma"/>
          <w:b/>
          <w:color w:val="000000"/>
          <w:szCs w:val="18"/>
          <w:lang w:eastAsia="zh-TW"/>
        </w:rPr>
        <w:t xml:space="preserve">SQL Server 2012 </w:t>
      </w:r>
      <w:r w:rsidRPr="00DA53AD">
        <w:rPr>
          <w:rFonts w:eastAsia="PMingLiU" w:cs="Tahoma"/>
          <w:b/>
          <w:color w:val="000000"/>
          <w:szCs w:val="18"/>
          <w:lang w:eastAsia="zh-TW"/>
        </w:rPr>
        <w:t>提供選擇方案</w:t>
      </w:r>
    </w:p>
    <w:p w:rsidR="00A81E83" w:rsidRPr="00DA53AD" w:rsidRDefault="00A81E83" w:rsidP="00C321B6">
      <w:pPr>
        <w:ind w:left="720"/>
        <w:rPr>
          <w:rFonts w:eastAsia="PMingLiU" w:cs="Tahoma"/>
          <w:lang w:eastAsia="zh-TW"/>
        </w:rPr>
      </w:pPr>
      <w:r w:rsidRPr="00DA53AD">
        <w:rPr>
          <w:rFonts w:eastAsia="PMingLiU" w:cs="Tahoma"/>
          <w:color w:val="000000"/>
          <w:szCs w:val="18"/>
          <w:lang w:eastAsia="zh-TW"/>
        </w:rPr>
        <w:t>客戶僅得依其取得之</w:t>
      </w:r>
      <w:r w:rsidRPr="00DA53AD">
        <w:rPr>
          <w:rFonts w:eastAsia="PMingLiU" w:cs="Tahoma"/>
          <w:color w:val="000000"/>
          <w:szCs w:val="18"/>
          <w:lang w:eastAsia="zh-TW"/>
        </w:rPr>
        <w:t xml:space="preserve"> SQL Server </w:t>
      </w:r>
      <w:r w:rsidRPr="00DA53AD">
        <w:rPr>
          <w:rFonts w:eastAsia="PMingLiU" w:cs="Tahoma"/>
          <w:color w:val="000000"/>
          <w:szCs w:val="18"/>
          <w:lang w:eastAsia="zh-TW"/>
        </w:rPr>
        <w:t>使用權使用對應至授權模式的軟體。</w:t>
      </w:r>
    </w:p>
    <w:p w:rsidR="002E5D69" w:rsidRPr="00DA53AD" w:rsidRDefault="002E5D69" w:rsidP="00C321B6">
      <w:pPr>
        <w:ind w:left="720"/>
        <w:rPr>
          <w:rFonts w:eastAsia="PMingLiU" w:cs="Tahoma"/>
          <w:lang w:eastAsia="zh-TW"/>
        </w:rPr>
      </w:pPr>
    </w:p>
    <w:p w:rsidR="00C321B6" w:rsidRPr="00DA53AD" w:rsidRDefault="00A81E83" w:rsidP="00C321B6">
      <w:pPr>
        <w:spacing w:after="60"/>
        <w:ind w:left="720"/>
        <w:rPr>
          <w:rFonts w:eastAsia="PMingLiU" w:cs="Tahoma"/>
          <w:lang w:eastAsia="zh-TW"/>
        </w:rPr>
      </w:pPr>
      <w:r w:rsidRPr="00DA53AD">
        <w:rPr>
          <w:rFonts w:eastAsia="PMingLiU" w:cs="Tahoma"/>
          <w:b/>
          <w:color w:val="000000"/>
          <w:szCs w:val="18"/>
          <w:lang w:eastAsia="zh-TW"/>
        </w:rPr>
        <w:t>依照</w:t>
      </w:r>
      <w:r w:rsidRPr="00DA53AD">
        <w:rPr>
          <w:rFonts w:eastAsia="PMingLiU" w:cs="Tahoma"/>
          <w:b/>
          <w:color w:val="000000"/>
          <w:szCs w:val="18"/>
          <w:lang w:eastAsia="zh-TW"/>
        </w:rPr>
        <w:t xml:space="preserve"> EAP </w:t>
      </w:r>
      <w:r w:rsidRPr="00DA53AD">
        <w:rPr>
          <w:rFonts w:eastAsia="PMingLiU" w:cs="Tahoma"/>
          <w:b/>
          <w:color w:val="000000"/>
          <w:szCs w:val="18"/>
          <w:lang w:eastAsia="zh-TW"/>
        </w:rPr>
        <w:t>的</w:t>
      </w:r>
      <w:r w:rsidRPr="00DA53AD">
        <w:rPr>
          <w:rFonts w:eastAsia="PMingLiU" w:cs="Tahoma"/>
          <w:b/>
          <w:color w:val="000000"/>
          <w:szCs w:val="18"/>
          <w:lang w:eastAsia="zh-TW"/>
        </w:rPr>
        <w:t xml:space="preserve"> SQL Server </w:t>
      </w:r>
      <w:r w:rsidRPr="00DA53AD">
        <w:rPr>
          <w:rFonts w:eastAsia="PMingLiU" w:cs="Tahoma"/>
          <w:b/>
          <w:color w:val="000000"/>
          <w:szCs w:val="18"/>
          <w:lang w:eastAsia="zh-TW"/>
        </w:rPr>
        <w:t>買斷選項</w:t>
      </w:r>
    </w:p>
    <w:p w:rsidR="00A81E83" w:rsidRPr="002E5D69" w:rsidRDefault="00A81E83" w:rsidP="00C321B6">
      <w:pPr>
        <w:ind w:left="720"/>
        <w:rPr>
          <w:rFonts w:eastAsia="PMingLiU" w:cs="Tahoma"/>
          <w:spacing w:val="-2"/>
          <w:lang w:eastAsia="zh-TW"/>
        </w:rPr>
      </w:pPr>
      <w:r w:rsidRPr="002E5D69">
        <w:rPr>
          <w:rFonts w:eastAsia="PMingLiU" w:cs="Tahoma"/>
          <w:color w:val="000000"/>
          <w:spacing w:val="-2"/>
          <w:szCs w:val="18"/>
          <w:lang w:eastAsia="zh-TW"/>
        </w:rPr>
        <w:t>客戶將能在</w:t>
      </w:r>
      <w:r w:rsidRPr="002E5D69">
        <w:rPr>
          <w:rFonts w:eastAsia="PMingLiU" w:cs="Tahoma"/>
          <w:color w:val="000000"/>
          <w:spacing w:val="-2"/>
          <w:szCs w:val="18"/>
          <w:lang w:eastAsia="zh-TW"/>
        </w:rPr>
        <w:t xml:space="preserve"> 2012 </w:t>
      </w:r>
      <w:r w:rsidRPr="002E5D69">
        <w:rPr>
          <w:rFonts w:eastAsia="PMingLiU" w:cs="Tahoma"/>
          <w:color w:val="000000"/>
          <w:spacing w:val="-2"/>
          <w:szCs w:val="18"/>
          <w:lang w:eastAsia="zh-TW"/>
        </w:rPr>
        <w:t>年</w:t>
      </w:r>
      <w:r w:rsidRPr="002E5D69">
        <w:rPr>
          <w:rFonts w:eastAsia="PMingLiU" w:cs="Tahoma"/>
          <w:color w:val="000000"/>
          <w:spacing w:val="-2"/>
          <w:szCs w:val="18"/>
          <w:lang w:eastAsia="zh-TW"/>
        </w:rPr>
        <w:t xml:space="preserve"> 6 </w:t>
      </w:r>
      <w:r w:rsidRPr="002E5D69">
        <w:rPr>
          <w:rFonts w:eastAsia="PMingLiU" w:cs="Tahoma"/>
          <w:color w:val="000000"/>
          <w:spacing w:val="-2"/>
          <w:szCs w:val="18"/>
          <w:lang w:eastAsia="zh-TW"/>
        </w:rPr>
        <w:t>月</w:t>
      </w:r>
      <w:r w:rsidRPr="002E5D69">
        <w:rPr>
          <w:rFonts w:eastAsia="PMingLiU" w:cs="Tahoma"/>
          <w:color w:val="000000"/>
          <w:spacing w:val="-2"/>
          <w:szCs w:val="18"/>
          <w:lang w:eastAsia="zh-TW"/>
        </w:rPr>
        <w:t xml:space="preserve"> 30 </w:t>
      </w:r>
      <w:r w:rsidRPr="002E5D69">
        <w:rPr>
          <w:rFonts w:eastAsia="PMingLiU" w:cs="Tahoma"/>
          <w:color w:val="000000"/>
          <w:spacing w:val="-2"/>
          <w:szCs w:val="18"/>
          <w:lang w:eastAsia="zh-TW"/>
        </w:rPr>
        <w:t>日後選擇是否對</w:t>
      </w:r>
      <w:r w:rsidRPr="002E5D69">
        <w:rPr>
          <w:rFonts w:eastAsia="PMingLiU" w:cs="Tahoma"/>
          <w:color w:val="000000"/>
          <w:spacing w:val="-2"/>
          <w:szCs w:val="18"/>
          <w:lang w:eastAsia="zh-TW"/>
        </w:rPr>
        <w:t xml:space="preserve"> SQL Server Enterprise Server/CAL </w:t>
      </w:r>
      <w:r w:rsidRPr="002E5D69">
        <w:rPr>
          <w:rFonts w:eastAsia="PMingLiU" w:cs="Tahoma"/>
          <w:color w:val="000000"/>
          <w:spacing w:val="-2"/>
          <w:szCs w:val="18"/>
          <w:lang w:eastAsia="zh-TW"/>
        </w:rPr>
        <w:t>使用權的軟體保證進行續約；</w:t>
      </w:r>
      <w:r w:rsidRPr="002E5D69">
        <w:rPr>
          <w:rFonts w:eastAsia="PMingLiU" w:cs="Tahoma"/>
          <w:b/>
          <w:bCs/>
          <w:color w:val="000000"/>
          <w:spacing w:val="-2"/>
          <w:szCs w:val="18"/>
          <w:lang w:eastAsia="zh-TW"/>
        </w:rPr>
        <w:t xml:space="preserve"> </w:t>
      </w:r>
      <w:r w:rsidRPr="002E5D69">
        <w:rPr>
          <w:rFonts w:eastAsia="PMingLiU" w:cs="Tahoma"/>
          <w:color w:val="000000"/>
          <w:spacing w:val="-2"/>
          <w:szCs w:val="18"/>
          <w:lang w:eastAsia="zh-TW"/>
        </w:rPr>
        <w:t>不過，他們在</w:t>
      </w:r>
      <w:r w:rsidRPr="002E5D69">
        <w:rPr>
          <w:rFonts w:eastAsia="PMingLiU" w:cs="Tahoma"/>
          <w:color w:val="000000"/>
          <w:spacing w:val="-2"/>
          <w:szCs w:val="18"/>
          <w:lang w:eastAsia="zh-TW"/>
        </w:rPr>
        <w:t xml:space="preserve"> Enrollment </w:t>
      </w:r>
      <w:r w:rsidRPr="002E5D69">
        <w:rPr>
          <w:rFonts w:eastAsia="PMingLiU" w:cs="Tahoma"/>
          <w:color w:val="000000"/>
          <w:spacing w:val="-2"/>
          <w:szCs w:val="18"/>
          <w:lang w:eastAsia="zh-TW"/>
        </w:rPr>
        <w:t>有效期限屆滿時的唯一買斷選項僅會針對核心使用權而提供。</w:t>
      </w:r>
    </w:p>
    <w:p w:rsidR="00C321B6" w:rsidRPr="00DA53AD" w:rsidRDefault="00C321B6" w:rsidP="00C321B6">
      <w:pPr>
        <w:ind w:left="720"/>
        <w:rPr>
          <w:rFonts w:eastAsia="PMingLiU" w:cs="Tahoma"/>
          <w:lang w:eastAsia="zh-TW"/>
        </w:rPr>
      </w:pPr>
    </w:p>
    <w:p w:rsidR="00C321B6" w:rsidRPr="00DA53AD" w:rsidRDefault="00A81E83" w:rsidP="00C321B6">
      <w:pPr>
        <w:spacing w:after="60"/>
        <w:ind w:left="720"/>
        <w:rPr>
          <w:rFonts w:eastAsia="PMingLiU" w:cs="Tahoma"/>
        </w:rPr>
      </w:pPr>
      <w:r w:rsidRPr="00DA53AD">
        <w:rPr>
          <w:rFonts w:eastAsia="PMingLiU" w:cs="Tahoma"/>
          <w:b/>
          <w:color w:val="000000"/>
          <w:szCs w:val="18"/>
        </w:rPr>
        <w:t>持續使用</w:t>
      </w:r>
      <w:r w:rsidRPr="00DA53AD">
        <w:rPr>
          <w:rFonts w:eastAsia="PMingLiU" w:cs="Tahoma"/>
          <w:b/>
          <w:color w:val="000000"/>
          <w:szCs w:val="18"/>
        </w:rPr>
        <w:t xml:space="preserve"> SQL Server 2008 R2 Enterprise</w:t>
      </w:r>
    </w:p>
    <w:p w:rsidR="00A81E83" w:rsidRPr="00DA53AD" w:rsidRDefault="00A81E83" w:rsidP="00C321B6">
      <w:pPr>
        <w:ind w:left="720"/>
        <w:rPr>
          <w:rFonts w:eastAsia="PMingLiU" w:cs="Tahoma"/>
          <w:lang w:eastAsia="zh-TW"/>
        </w:rPr>
      </w:pPr>
      <w:r w:rsidRPr="00DA53AD">
        <w:rPr>
          <w:rFonts w:eastAsia="PMingLiU" w:cs="Tahoma"/>
        </w:rPr>
        <w:t>依照在</w:t>
      </w:r>
      <w:r w:rsidRPr="00DA53AD">
        <w:rPr>
          <w:rFonts w:eastAsia="PMingLiU" w:cs="Tahoma"/>
        </w:rPr>
        <w:t xml:space="preserve"> 2012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日當日生效之合約或註冊取得的使用權而繼續使用</w:t>
      </w:r>
      <w:r w:rsidRPr="00DA53AD">
        <w:rPr>
          <w:rFonts w:eastAsia="PMingLiU" w:cs="Tahoma"/>
        </w:rPr>
        <w:t xml:space="preserve"> SQL Server 2008 R2 Enterprise </w:t>
      </w:r>
      <w:r w:rsidRPr="00DA53AD">
        <w:rPr>
          <w:rFonts w:eastAsia="PMingLiU" w:cs="Tahoma"/>
        </w:rPr>
        <w:t>之</w:t>
      </w:r>
      <w:r w:rsidRPr="00DA53AD">
        <w:rPr>
          <w:rFonts w:eastAsia="PMingLiU" w:cs="Tahoma"/>
          <w:color w:val="000000"/>
          <w:szCs w:val="18"/>
        </w:rPr>
        <w:t>軟體保證</w:t>
      </w:r>
      <w:r w:rsidRPr="00DA53AD">
        <w:rPr>
          <w:rFonts w:eastAsia="PMingLiU" w:cs="Tahoma"/>
          <w:b/>
          <w:bCs/>
          <w:color w:val="000000"/>
          <w:szCs w:val="18"/>
        </w:rPr>
        <w:t xml:space="preserve"> </w:t>
      </w:r>
      <w:r w:rsidRPr="00DA53AD">
        <w:rPr>
          <w:rFonts w:eastAsia="PMingLiU" w:cs="Tahoma"/>
          <w:color w:val="000000"/>
          <w:szCs w:val="18"/>
        </w:rPr>
        <w:t>客戶，可以在既有的期間和任何續約期間依</w:t>
      </w:r>
      <w:r w:rsidRPr="00DA53AD">
        <w:rPr>
          <w:rFonts w:eastAsia="PMingLiU" w:cs="Tahoma"/>
          <w:color w:val="000000"/>
          <w:szCs w:val="18"/>
        </w:rPr>
        <w:t xml:space="preserve"> SQL Server 2008 R2 Enterprise </w:t>
      </w:r>
      <w:r w:rsidRPr="00DA53AD">
        <w:rPr>
          <w:rFonts w:eastAsia="PMingLiU" w:cs="Tahoma"/>
          <w:color w:val="000000"/>
          <w:szCs w:val="18"/>
        </w:rPr>
        <w:t>使用權利使用軟體。</w:t>
      </w:r>
      <w:r w:rsidR="002E5D69">
        <w:rPr>
          <w:rFonts w:eastAsia="PMingLiU" w:cs="Tahoma"/>
          <w:color w:val="000000"/>
          <w:szCs w:val="18"/>
        </w:rPr>
        <w:br/>
      </w:r>
      <w:r w:rsidRPr="00DA53AD">
        <w:rPr>
          <w:rFonts w:eastAsia="PMingLiU" w:cs="Tahoma"/>
          <w:color w:val="000000"/>
          <w:szCs w:val="18"/>
          <w:lang w:eastAsia="zh-TW"/>
        </w:rPr>
        <w:t>依照在客戶之範圍續約之後取得的使用權依降級權利而使用</w:t>
      </w:r>
      <w:r w:rsidRPr="00DA53AD">
        <w:rPr>
          <w:rFonts w:eastAsia="PMingLiU" w:cs="Tahoma"/>
          <w:color w:val="000000"/>
          <w:szCs w:val="18"/>
          <w:lang w:eastAsia="zh-TW"/>
        </w:rPr>
        <w:t xml:space="preserve"> SQL Server 2008 R2 Enterprise </w:t>
      </w:r>
      <w:r w:rsidRPr="00DA53AD">
        <w:rPr>
          <w:rFonts w:eastAsia="PMingLiU" w:cs="Tahoma"/>
          <w:color w:val="000000"/>
          <w:szCs w:val="18"/>
          <w:lang w:eastAsia="zh-TW"/>
        </w:rPr>
        <w:t>之客戶，必須依授權版本的使用權使用軟體。</w:t>
      </w:r>
    </w:p>
    <w:p w:rsidR="00C321B6" w:rsidRPr="00DA53AD" w:rsidRDefault="00C321B6" w:rsidP="00C321B6">
      <w:pPr>
        <w:ind w:left="720"/>
        <w:rPr>
          <w:rFonts w:eastAsia="PMingLiU" w:cs="Tahoma"/>
          <w:lang w:eastAsia="zh-TW"/>
        </w:rPr>
      </w:pPr>
    </w:p>
    <w:p w:rsidR="00C321B6" w:rsidRPr="002E5D69" w:rsidRDefault="00A81E83" w:rsidP="00C321B6">
      <w:pPr>
        <w:spacing w:after="60"/>
        <w:ind w:left="720"/>
        <w:rPr>
          <w:rFonts w:eastAsia="PMingLiU" w:cs="Tahoma"/>
          <w:szCs w:val="18"/>
          <w:lang w:eastAsia="zh-TW"/>
        </w:rPr>
      </w:pPr>
      <w:r w:rsidRPr="002E5D69">
        <w:rPr>
          <w:rFonts w:eastAsia="PMingLiU" w:cs="Tahoma"/>
          <w:b/>
          <w:color w:val="000000"/>
          <w:szCs w:val="18"/>
          <w:lang w:eastAsia="zh-TW"/>
        </w:rPr>
        <w:t>對於位在中華人民共和國且取得使用權和</w:t>
      </w:r>
      <w:r w:rsidRPr="002E5D69">
        <w:rPr>
          <w:rFonts w:eastAsia="PMingLiU" w:cs="Tahoma"/>
          <w:b/>
          <w:color w:val="000000"/>
          <w:szCs w:val="18"/>
          <w:lang w:eastAsia="zh-TW"/>
        </w:rPr>
        <w:t xml:space="preserve"> SQL Server 2008 R2 </w:t>
      </w:r>
      <w:r w:rsidRPr="002E5D69">
        <w:rPr>
          <w:rFonts w:eastAsia="PMingLiU" w:cs="Tahoma"/>
          <w:b/>
          <w:color w:val="000000"/>
          <w:szCs w:val="18"/>
          <w:lang w:eastAsia="zh-TW"/>
        </w:rPr>
        <w:t>軟體保證的客戶</w:t>
      </w:r>
    </w:p>
    <w:p w:rsidR="00A81E83" w:rsidRPr="00DA53AD" w:rsidRDefault="00A81E83" w:rsidP="00C321B6">
      <w:pPr>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A81E83" w:rsidRPr="00DA53AD" w:rsidRDefault="00A81E83" w:rsidP="00C321B6">
      <w:pPr>
        <w:rPr>
          <w:rFonts w:eastAsia="PMingLiU" w:cs="Tahoma"/>
          <w:lang w:eastAsia="zh-TW"/>
        </w:rPr>
      </w:pPr>
    </w:p>
    <w:p w:rsidR="00A81E83" w:rsidRPr="00DA53AD" w:rsidRDefault="00A81E83" w:rsidP="00C321B6">
      <w:pPr>
        <w:rPr>
          <w:rFonts w:eastAsia="PMingLiU" w:cs="Tahoma"/>
          <w:lang w:eastAsia="zh-TW"/>
        </w:rPr>
      </w:pPr>
    </w:p>
    <w:p w:rsidR="00A81E83" w:rsidRPr="002E5D69" w:rsidRDefault="00A7003F" w:rsidP="00EF5637">
      <w:pPr>
        <w:pStyle w:val="Heading3"/>
        <w:rPr>
          <w:rFonts w:ascii="Tahoma" w:eastAsia="PMingLiU" w:hAnsi="Tahoma" w:cs="Tahoma"/>
          <w:sz w:val="22"/>
          <w:szCs w:val="22"/>
        </w:rPr>
      </w:pPr>
      <w:bookmarkStart w:id="1401" w:name="_80_SQL_Server®"/>
      <w:bookmarkStart w:id="1402" w:name="_Toc336338347"/>
      <w:bookmarkStart w:id="1403" w:name="_Toc352109598"/>
      <w:bookmarkStart w:id="1404" w:name="Srv_89SQLServer2012EnterpriseCore"/>
      <w:bookmarkEnd w:id="1401"/>
      <w:r w:rsidRPr="002E5D69">
        <w:rPr>
          <w:rFonts w:ascii="Tahoma" w:eastAsia="PMingLiU" w:hAnsi="Tahoma" w:cs="Tahoma"/>
          <w:caps/>
          <w:color w:val="F66400"/>
          <w:sz w:val="22"/>
          <w:szCs w:val="22"/>
          <w:vertAlign w:val="superscript"/>
        </w:rPr>
        <w:lastRenderedPageBreak/>
        <w:t>80</w:t>
      </w:r>
      <w:r w:rsidRPr="00274FEF">
        <w:rPr>
          <w:rFonts w:ascii="Tahoma" w:eastAsia="PMingLiU" w:hAnsi="Tahoma" w:cs="Tahoma"/>
          <w:caps/>
          <w:color w:val="F66400"/>
          <w:sz w:val="22"/>
          <w:szCs w:val="22"/>
        </w:rPr>
        <w:t xml:space="preserve"> </w:t>
      </w:r>
      <w:r w:rsidRPr="002E5D69">
        <w:rPr>
          <w:rFonts w:ascii="Tahoma" w:eastAsia="PMingLiU" w:hAnsi="Tahoma" w:cs="Tahoma"/>
          <w:color w:val="F66400"/>
          <w:sz w:val="22"/>
          <w:szCs w:val="22"/>
        </w:rPr>
        <w:t>SQL Server</w:t>
      </w:r>
      <w:r w:rsidR="00345913" w:rsidRPr="002E5D69">
        <w:rPr>
          <w:rFonts w:ascii="Tahoma" w:eastAsia="PMingLiU" w:hAnsi="Tahoma" w:cs="Tahoma"/>
          <w:color w:val="F66400"/>
          <w:sz w:val="22"/>
          <w:szCs w:val="22"/>
          <w:vertAlign w:val="superscript"/>
        </w:rPr>
        <w:t>®</w:t>
      </w:r>
      <w:r w:rsidRPr="002E5D69">
        <w:rPr>
          <w:rFonts w:ascii="Tahoma" w:eastAsia="PMingLiU" w:hAnsi="Tahoma" w:cs="Tahoma"/>
          <w:color w:val="F66400"/>
          <w:sz w:val="22"/>
          <w:szCs w:val="22"/>
        </w:rPr>
        <w:t xml:space="preserve"> 2012 Enterprise Core</w:t>
      </w:r>
      <w:bookmarkEnd w:id="1402"/>
      <w:bookmarkEnd w:id="1403"/>
    </w:p>
    <w:bookmarkEnd w:id="1404"/>
    <w:p w:rsidR="00A81E83" w:rsidRPr="002E5D69" w:rsidRDefault="00A81E83" w:rsidP="00C321B6">
      <w:pPr>
        <w:pStyle w:val="EndnoteText"/>
        <w:rPr>
          <w:rFonts w:ascii="Tahoma" w:eastAsia="PMingLiU" w:hAnsi="Tahoma" w:cs="Tahoma"/>
          <w:sz w:val="18"/>
          <w:szCs w:val="18"/>
        </w:rPr>
      </w:pPr>
    </w:p>
    <w:p w:rsidR="00C321B6" w:rsidRPr="00DA53AD" w:rsidRDefault="00A81E83" w:rsidP="00C321B6">
      <w:pPr>
        <w:spacing w:after="60"/>
        <w:ind w:left="720"/>
        <w:rPr>
          <w:rFonts w:eastAsia="PMingLiU" w:cs="Tahoma"/>
          <w:lang w:eastAsia="zh-TW"/>
        </w:rPr>
      </w:pPr>
      <w:r w:rsidRPr="00DA53AD">
        <w:rPr>
          <w:rFonts w:eastAsia="PMingLiU" w:cs="Tahoma"/>
          <w:b/>
          <w:color w:val="000000"/>
          <w:szCs w:val="18"/>
          <w:lang w:eastAsia="zh-TW"/>
        </w:rPr>
        <w:t>延長</w:t>
      </w:r>
      <w:r w:rsidRPr="00DA53AD">
        <w:rPr>
          <w:rFonts w:eastAsia="PMingLiU" w:cs="Tahoma"/>
          <w:b/>
          <w:color w:val="000000"/>
          <w:szCs w:val="18"/>
          <w:lang w:eastAsia="zh-TW"/>
        </w:rPr>
        <w:t xml:space="preserve"> SQL Server 2008 R2 Enterprise </w:t>
      </w:r>
      <w:r w:rsidRPr="00DA53AD">
        <w:rPr>
          <w:rFonts w:eastAsia="PMingLiU" w:cs="Tahoma"/>
          <w:b/>
          <w:color w:val="000000"/>
          <w:szCs w:val="18"/>
          <w:lang w:eastAsia="zh-TW"/>
        </w:rPr>
        <w:t>之不限數目的虛擬使用權利</w:t>
      </w:r>
      <w:r w:rsidRPr="00DA53AD">
        <w:rPr>
          <w:rFonts w:eastAsia="PMingLiU" w:cs="Tahoma"/>
          <w:b/>
          <w:color w:val="000000"/>
          <w:szCs w:val="18"/>
          <w:lang w:eastAsia="zh-TW"/>
        </w:rPr>
        <w:t xml:space="preserve"> (</w:t>
      </w:r>
      <w:r w:rsidRPr="00DA53AD">
        <w:rPr>
          <w:rFonts w:eastAsia="PMingLiU" w:cs="Tahoma"/>
          <w:b/>
          <w:color w:val="000000"/>
          <w:szCs w:val="18"/>
          <w:lang w:eastAsia="zh-TW"/>
        </w:rPr>
        <w:t>每一處理器</w:t>
      </w:r>
      <w:r w:rsidRPr="00DA53AD">
        <w:rPr>
          <w:rFonts w:eastAsia="PMingLiU" w:cs="Tahoma"/>
          <w:b/>
          <w:color w:val="000000"/>
          <w:szCs w:val="18"/>
          <w:lang w:eastAsia="zh-TW"/>
        </w:rPr>
        <w:t>)</w:t>
      </w:r>
    </w:p>
    <w:p w:rsidR="00A81E83" w:rsidRPr="006A51E8" w:rsidRDefault="00A81E83" w:rsidP="00C321B6">
      <w:pPr>
        <w:ind w:left="720"/>
        <w:rPr>
          <w:rFonts w:ascii="PMingLiU" w:eastAsia="PMingLiU" w:hAnsi="PMingLiU" w:cs="Tahoma"/>
          <w:spacing w:val="4"/>
          <w:lang w:eastAsia="zh-TW"/>
        </w:rPr>
      </w:pPr>
      <w:r w:rsidRPr="006A51E8">
        <w:rPr>
          <w:rFonts w:ascii="PMingLiU" w:eastAsia="PMingLiU" w:hAnsi="PMingLiU" w:cs="Tahoma"/>
          <w:color w:val="000000"/>
          <w:spacing w:val="4"/>
          <w:szCs w:val="18"/>
          <w:lang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rsidR="00C321B6" w:rsidRDefault="00C321B6" w:rsidP="00C321B6">
      <w:pPr>
        <w:ind w:left="720"/>
        <w:rPr>
          <w:rFonts w:eastAsia="PMingLiU" w:cs="Tahoma"/>
          <w:lang w:eastAsia="zh-TW"/>
        </w:rPr>
      </w:pPr>
    </w:p>
    <w:p w:rsidR="006A51E8" w:rsidRDefault="006A51E8" w:rsidP="00C321B6">
      <w:pPr>
        <w:ind w:left="720"/>
        <w:rPr>
          <w:rFonts w:eastAsia="PMingLiU" w:cs="Tahoma"/>
          <w:lang w:eastAsia="zh-TW"/>
        </w:rPr>
      </w:pPr>
    </w:p>
    <w:p w:rsidR="006A51E8" w:rsidRDefault="006A51E8" w:rsidP="00C321B6">
      <w:pPr>
        <w:ind w:left="720"/>
        <w:rPr>
          <w:rFonts w:eastAsia="PMingLiU" w:cs="Tahoma"/>
          <w:lang w:eastAsia="zh-TW"/>
        </w:rPr>
      </w:pPr>
    </w:p>
    <w:p w:rsidR="006A51E8" w:rsidRDefault="006A51E8" w:rsidP="00C321B6">
      <w:pPr>
        <w:ind w:left="720"/>
        <w:rPr>
          <w:rFonts w:eastAsia="PMingLiU" w:cs="Tahoma"/>
          <w:lang w:eastAsia="zh-TW"/>
        </w:rPr>
      </w:pPr>
    </w:p>
    <w:p w:rsidR="006A51E8" w:rsidRDefault="006A51E8" w:rsidP="00C321B6">
      <w:pPr>
        <w:ind w:left="720"/>
        <w:rPr>
          <w:rFonts w:eastAsia="PMingLiU" w:cs="Tahoma"/>
          <w:lang w:eastAsia="zh-TW"/>
        </w:rPr>
      </w:pPr>
    </w:p>
    <w:p w:rsidR="006A51E8" w:rsidRDefault="006A51E8" w:rsidP="00C321B6">
      <w:pPr>
        <w:ind w:left="720"/>
        <w:rPr>
          <w:rFonts w:eastAsia="PMingLiU" w:cs="Tahoma"/>
          <w:lang w:eastAsia="zh-TW"/>
        </w:rPr>
      </w:pPr>
    </w:p>
    <w:p w:rsidR="006A51E8" w:rsidRPr="00DA53AD" w:rsidRDefault="006A51E8" w:rsidP="00C321B6">
      <w:pPr>
        <w:ind w:left="720"/>
        <w:rPr>
          <w:rFonts w:eastAsia="PMingLiU" w:cs="Tahoma"/>
          <w:lang w:eastAsia="zh-TW"/>
        </w:rPr>
      </w:pPr>
    </w:p>
    <w:p w:rsidR="00C321B6" w:rsidRPr="00DA53AD" w:rsidRDefault="00A81E83" w:rsidP="00C321B6">
      <w:pPr>
        <w:spacing w:after="60"/>
        <w:ind w:left="720"/>
        <w:rPr>
          <w:rFonts w:eastAsia="PMingLiU" w:cs="Tahoma"/>
          <w:lang w:eastAsia="zh-TW"/>
        </w:rPr>
      </w:pPr>
      <w:r w:rsidRPr="00DA53AD">
        <w:rPr>
          <w:rFonts w:eastAsia="PMingLiU" w:cs="Tahoma"/>
          <w:b/>
          <w:color w:val="000000"/>
          <w:szCs w:val="18"/>
          <w:lang w:eastAsia="zh-TW"/>
        </w:rPr>
        <w:t>與授權模式之變更相關聯的使用權之授與</w:t>
      </w:r>
    </w:p>
    <w:p w:rsidR="00A81E83" w:rsidRPr="002E5D69" w:rsidRDefault="00A81E83" w:rsidP="00C321B6">
      <w:pPr>
        <w:ind w:left="720"/>
        <w:rPr>
          <w:rFonts w:eastAsia="PMingLiU" w:cs="Tahoma"/>
          <w:spacing w:val="-4"/>
          <w:lang w:eastAsia="zh-TW"/>
        </w:rPr>
      </w:pPr>
      <w:r w:rsidRPr="00B91E04">
        <w:rPr>
          <w:rFonts w:eastAsia="PMingLiU" w:cs="Tahoma"/>
          <w:color w:val="000000"/>
          <w:szCs w:val="18"/>
        </w:rPr>
        <w:t xml:space="preserve">SQL Server 2008 R2 </w:t>
      </w:r>
      <w:r w:rsidRPr="00B91E04">
        <w:rPr>
          <w:rFonts w:eastAsia="PMingLiU" w:cs="Tahoma"/>
          <w:color w:val="000000"/>
          <w:szCs w:val="18"/>
        </w:rPr>
        <w:t>將是依每個處理器授權模式授權之最新版</w:t>
      </w:r>
      <w:r w:rsidRPr="00B91E04">
        <w:rPr>
          <w:rFonts w:eastAsia="PMingLiU" w:cs="Tahoma"/>
          <w:color w:val="000000"/>
          <w:szCs w:val="18"/>
        </w:rPr>
        <w:t xml:space="preserve"> SQL Server</w:t>
      </w:r>
      <w:r w:rsidRPr="00B91E04">
        <w:rPr>
          <w:rFonts w:eastAsia="PMingLiU" w:cs="Tahoma"/>
          <w:color w:val="000000"/>
          <w:szCs w:val="18"/>
        </w:rPr>
        <w:t>。例外的是，針對</w:t>
      </w:r>
      <w:r w:rsidRPr="00B91E04">
        <w:rPr>
          <w:rFonts w:eastAsia="PMingLiU" w:cs="Tahoma"/>
          <w:color w:val="000000"/>
          <w:szCs w:val="18"/>
        </w:rPr>
        <w:t xml:space="preserve"> 2012 </w:t>
      </w:r>
      <w:r w:rsidRPr="00B91E04">
        <w:rPr>
          <w:rFonts w:eastAsia="PMingLiU" w:cs="Tahoma"/>
          <w:color w:val="000000"/>
          <w:szCs w:val="18"/>
        </w:rPr>
        <w:t>年</w:t>
      </w:r>
      <w:r w:rsidRPr="00B91E04">
        <w:rPr>
          <w:rFonts w:eastAsia="PMingLiU" w:cs="Tahoma"/>
          <w:color w:val="000000"/>
          <w:szCs w:val="18"/>
        </w:rPr>
        <w:t xml:space="preserve"> 4 </w:t>
      </w:r>
      <w:r w:rsidRPr="00B91E04">
        <w:rPr>
          <w:rFonts w:eastAsia="PMingLiU" w:cs="Tahoma"/>
          <w:color w:val="000000"/>
          <w:szCs w:val="18"/>
        </w:rPr>
        <w:t>月</w:t>
      </w:r>
      <w:r w:rsidRPr="00B91E04">
        <w:rPr>
          <w:rFonts w:eastAsia="PMingLiU" w:cs="Tahoma"/>
          <w:color w:val="000000"/>
          <w:szCs w:val="18"/>
        </w:rPr>
        <w:t xml:space="preserve"> 1 </w:t>
      </w:r>
      <w:r w:rsidRPr="00B91E04">
        <w:rPr>
          <w:rFonts w:eastAsia="PMingLiU" w:cs="Tahoma"/>
          <w:color w:val="000000"/>
          <w:szCs w:val="18"/>
        </w:rPr>
        <w:t>日當日授權之</w:t>
      </w:r>
      <w:r w:rsidRPr="00B91E04">
        <w:rPr>
          <w:rFonts w:eastAsia="PMingLiU" w:cs="Tahoma"/>
          <w:color w:val="000000"/>
          <w:szCs w:val="18"/>
        </w:rPr>
        <w:t xml:space="preserve"> SQL Server 2008 R2 Enterprise </w:t>
      </w:r>
      <w:r w:rsidRPr="00B91E04">
        <w:rPr>
          <w:rFonts w:eastAsia="PMingLiU" w:cs="Tahoma"/>
          <w:color w:val="000000"/>
          <w:szCs w:val="18"/>
        </w:rPr>
        <w:t>處理器使用權具備有效軟體保證之大量授權客戶</w:t>
      </w:r>
      <w:r w:rsidRPr="00B91E04">
        <w:rPr>
          <w:rFonts w:eastAsia="PMingLiU" w:cs="Tahoma"/>
          <w:color w:val="000000"/>
          <w:szCs w:val="18"/>
        </w:rPr>
        <w:t xml:space="preserve"> (</w:t>
      </w:r>
      <w:r w:rsidRPr="00B91E04">
        <w:rPr>
          <w:rFonts w:eastAsia="PMingLiU" w:cs="Tahoma"/>
          <w:color w:val="000000"/>
          <w:szCs w:val="18"/>
        </w:rPr>
        <w:t>以下稱「合格使用權」</w:t>
      </w:r>
      <w:r w:rsidRPr="00B91E04">
        <w:rPr>
          <w:rFonts w:eastAsia="PMingLiU" w:cs="Tahoma"/>
          <w:color w:val="000000"/>
          <w:szCs w:val="18"/>
        </w:rPr>
        <w:t xml:space="preserve">) </w:t>
      </w:r>
      <w:r w:rsidRPr="00B91E04">
        <w:rPr>
          <w:rFonts w:eastAsia="PMingLiU" w:cs="Tahoma"/>
          <w:color w:val="000000"/>
          <w:szCs w:val="18"/>
        </w:rPr>
        <w:t>可以擁有下列選項。</w:t>
      </w:r>
      <w:r w:rsidRPr="002E5D69">
        <w:rPr>
          <w:rFonts w:eastAsia="PMingLiU" w:cs="Tahoma"/>
          <w:color w:val="000000"/>
          <w:spacing w:val="-4"/>
          <w:szCs w:val="18"/>
        </w:rPr>
        <w:t>於相同</w:t>
      </w:r>
      <w:r w:rsidRPr="002E5D69">
        <w:rPr>
          <w:rFonts w:eastAsia="PMingLiU" w:cs="Tahoma"/>
          <w:color w:val="000000"/>
          <w:spacing w:val="-4"/>
          <w:szCs w:val="18"/>
        </w:rPr>
        <w:t xml:space="preserve"> Enrollment </w:t>
      </w:r>
      <w:r w:rsidRPr="002E5D69">
        <w:rPr>
          <w:rFonts w:eastAsia="PMingLiU" w:cs="Tahoma"/>
          <w:color w:val="000000"/>
          <w:spacing w:val="-4"/>
          <w:szCs w:val="18"/>
        </w:rPr>
        <w:t>有效期限、但係於</w:t>
      </w:r>
      <w:r w:rsidRPr="002E5D69">
        <w:rPr>
          <w:rFonts w:eastAsia="PMingLiU" w:cs="Tahoma"/>
          <w:color w:val="000000"/>
          <w:spacing w:val="-4"/>
          <w:szCs w:val="18"/>
        </w:rPr>
        <w:t xml:space="preserve"> 2015 </w:t>
      </w:r>
      <w:r w:rsidRPr="002E5D69">
        <w:rPr>
          <w:rFonts w:eastAsia="PMingLiU" w:cs="Tahoma"/>
          <w:color w:val="000000"/>
          <w:spacing w:val="-4"/>
          <w:szCs w:val="18"/>
        </w:rPr>
        <w:t>年</w:t>
      </w:r>
      <w:r w:rsidRPr="002E5D69">
        <w:rPr>
          <w:rFonts w:eastAsia="PMingLiU" w:cs="Tahoma"/>
          <w:color w:val="000000"/>
          <w:spacing w:val="-4"/>
          <w:szCs w:val="18"/>
        </w:rPr>
        <w:t xml:space="preserve"> 4 </w:t>
      </w:r>
      <w:r w:rsidRPr="002E5D69">
        <w:rPr>
          <w:rFonts w:eastAsia="PMingLiU" w:cs="Tahoma"/>
          <w:color w:val="000000"/>
          <w:spacing w:val="-4"/>
          <w:szCs w:val="18"/>
        </w:rPr>
        <w:t>月</w:t>
      </w:r>
      <w:r w:rsidRPr="002E5D69">
        <w:rPr>
          <w:rFonts w:eastAsia="PMingLiU" w:cs="Tahoma"/>
          <w:color w:val="000000"/>
          <w:spacing w:val="-4"/>
          <w:szCs w:val="18"/>
        </w:rPr>
        <w:t xml:space="preserve"> 1 </w:t>
      </w:r>
      <w:r w:rsidRPr="002E5D69">
        <w:rPr>
          <w:rFonts w:eastAsia="PMingLiU" w:cs="Tahoma"/>
          <w:color w:val="000000"/>
          <w:spacing w:val="-4"/>
          <w:szCs w:val="18"/>
        </w:rPr>
        <w:t>日之前配合</w:t>
      </w:r>
      <w:r w:rsidRPr="002E5D69">
        <w:rPr>
          <w:rFonts w:eastAsia="PMingLiU" w:cs="Tahoma"/>
          <w:color w:val="000000"/>
          <w:spacing w:val="-4"/>
          <w:szCs w:val="18"/>
        </w:rPr>
        <w:t xml:space="preserve"> Enterprise</w:t>
      </w:r>
      <w:r w:rsidRPr="002E5D69">
        <w:rPr>
          <w:rFonts w:eastAsia="PMingLiU" w:cs="Tahoma"/>
          <w:color w:val="000000"/>
          <w:spacing w:val="-4"/>
          <w:szCs w:val="18"/>
        </w:rPr>
        <w:t>、</w:t>
      </w:r>
      <w:r w:rsidRPr="002E5D69">
        <w:rPr>
          <w:rFonts w:eastAsia="PMingLiU" w:cs="Tahoma"/>
          <w:color w:val="000000"/>
          <w:spacing w:val="-4"/>
          <w:szCs w:val="18"/>
        </w:rPr>
        <w:t>Enterprise Subscription</w:t>
      </w:r>
      <w:r w:rsidRPr="002E5D69">
        <w:rPr>
          <w:rFonts w:eastAsia="PMingLiU" w:cs="Tahoma"/>
          <w:color w:val="000000"/>
          <w:spacing w:val="-4"/>
          <w:szCs w:val="18"/>
        </w:rPr>
        <w:t>、</w:t>
      </w:r>
      <w:r w:rsidRPr="002E5D69">
        <w:rPr>
          <w:rFonts w:eastAsia="PMingLiU" w:cs="Tahoma"/>
          <w:color w:val="000000"/>
          <w:spacing w:val="-4"/>
          <w:szCs w:val="18"/>
        </w:rPr>
        <w:t xml:space="preserve">Open Value Subscription </w:t>
      </w:r>
      <w:r w:rsidRPr="002E5D69">
        <w:rPr>
          <w:rFonts w:eastAsia="PMingLiU" w:cs="Tahoma"/>
          <w:color w:val="000000"/>
          <w:spacing w:val="-4"/>
          <w:szCs w:val="18"/>
        </w:rPr>
        <w:t>或</w:t>
      </w:r>
      <w:r w:rsidRPr="002E5D69">
        <w:rPr>
          <w:rFonts w:eastAsia="PMingLiU" w:cs="Tahoma"/>
          <w:color w:val="000000"/>
          <w:spacing w:val="-4"/>
          <w:szCs w:val="18"/>
        </w:rPr>
        <w:t xml:space="preserve"> EES </w:t>
      </w:r>
      <w:r w:rsidRPr="002E5D69">
        <w:rPr>
          <w:rFonts w:eastAsia="PMingLiU" w:cs="Tahoma"/>
          <w:color w:val="000000"/>
          <w:spacing w:val="-4"/>
          <w:szCs w:val="18"/>
        </w:rPr>
        <w:t>客戶之排程校正程序而後續取得之</w:t>
      </w:r>
      <w:r w:rsidRPr="002E5D69">
        <w:rPr>
          <w:rFonts w:eastAsia="PMingLiU" w:cs="Tahoma"/>
          <w:color w:val="000000"/>
          <w:spacing w:val="-4"/>
          <w:szCs w:val="18"/>
        </w:rPr>
        <w:t xml:space="preserve"> SQL Server 2008 R2 Enterprise </w:t>
      </w:r>
      <w:r w:rsidRPr="002E5D69">
        <w:rPr>
          <w:rFonts w:eastAsia="PMingLiU" w:cs="Tahoma"/>
          <w:color w:val="000000"/>
          <w:spacing w:val="-4"/>
          <w:szCs w:val="18"/>
        </w:rPr>
        <w:t>處理器</w:t>
      </w:r>
      <w:r w:rsidRPr="002E5D69">
        <w:rPr>
          <w:rFonts w:eastAsia="PMingLiU" w:cs="Tahoma"/>
          <w:bCs/>
          <w:color w:val="000000"/>
          <w:spacing w:val="-4"/>
          <w:szCs w:val="18"/>
        </w:rPr>
        <w:t>使用權，也是基於選項目的之合格使用權。</w:t>
      </w:r>
      <w:r w:rsidRPr="002E5D69">
        <w:rPr>
          <w:rFonts w:eastAsia="PMingLiU" w:cs="Tahoma"/>
          <w:bCs/>
          <w:color w:val="000000"/>
          <w:spacing w:val="-4"/>
          <w:szCs w:val="18"/>
          <w:lang w:eastAsia="zh-TW"/>
        </w:rPr>
        <w:t>自</w:t>
      </w:r>
      <w:r w:rsidRPr="002E5D69">
        <w:rPr>
          <w:rFonts w:eastAsia="PMingLiU" w:cs="Tahoma"/>
          <w:bCs/>
          <w:color w:val="000000"/>
          <w:spacing w:val="-4"/>
          <w:szCs w:val="18"/>
          <w:lang w:eastAsia="zh-TW"/>
        </w:rPr>
        <w:t xml:space="preserve"> 2015 </w:t>
      </w:r>
      <w:r w:rsidRPr="002E5D69">
        <w:rPr>
          <w:rFonts w:eastAsia="PMingLiU" w:cs="Tahoma"/>
          <w:bCs/>
          <w:color w:val="000000"/>
          <w:spacing w:val="-4"/>
          <w:szCs w:val="18"/>
          <w:lang w:eastAsia="zh-TW"/>
        </w:rPr>
        <w:t>年</w:t>
      </w:r>
      <w:r w:rsidRPr="002E5D69">
        <w:rPr>
          <w:rFonts w:eastAsia="PMingLiU" w:cs="Tahoma"/>
          <w:bCs/>
          <w:color w:val="000000"/>
          <w:spacing w:val="-4"/>
          <w:szCs w:val="18"/>
          <w:lang w:eastAsia="zh-TW"/>
        </w:rPr>
        <w:t xml:space="preserve"> 4 </w:t>
      </w:r>
      <w:r w:rsidRPr="002E5D69">
        <w:rPr>
          <w:rFonts w:eastAsia="PMingLiU" w:cs="Tahoma"/>
          <w:bCs/>
          <w:color w:val="000000"/>
          <w:spacing w:val="-4"/>
          <w:szCs w:val="18"/>
          <w:lang w:eastAsia="zh-TW"/>
        </w:rPr>
        <w:t>月</w:t>
      </w:r>
      <w:r w:rsidRPr="002E5D69">
        <w:rPr>
          <w:rFonts w:eastAsia="PMingLiU" w:cs="Tahoma"/>
          <w:bCs/>
          <w:color w:val="000000"/>
          <w:spacing w:val="-4"/>
          <w:szCs w:val="18"/>
          <w:lang w:eastAsia="zh-TW"/>
        </w:rPr>
        <w:t xml:space="preserve"> 1 </w:t>
      </w:r>
      <w:r w:rsidRPr="002E5D69">
        <w:rPr>
          <w:rFonts w:eastAsia="PMingLiU" w:cs="Tahoma"/>
          <w:bCs/>
          <w:color w:val="000000"/>
          <w:spacing w:val="-4"/>
          <w:szCs w:val="18"/>
          <w:lang w:eastAsia="zh-TW"/>
        </w:rPr>
        <w:t>日之後或依據後續</w:t>
      </w:r>
      <w:r w:rsidRPr="002E5D69">
        <w:rPr>
          <w:rFonts w:eastAsia="PMingLiU" w:cs="Tahoma"/>
          <w:bCs/>
          <w:color w:val="000000"/>
          <w:spacing w:val="-4"/>
          <w:szCs w:val="18"/>
          <w:lang w:eastAsia="zh-TW"/>
        </w:rPr>
        <w:t xml:space="preserve"> Enrollment </w:t>
      </w:r>
      <w:r w:rsidRPr="002E5D69">
        <w:rPr>
          <w:rFonts w:eastAsia="PMingLiU" w:cs="Tahoma"/>
          <w:bCs/>
          <w:color w:val="000000"/>
          <w:spacing w:val="-4"/>
          <w:szCs w:val="18"/>
          <w:lang w:eastAsia="zh-TW"/>
        </w:rPr>
        <w:t>有效期限取得之使用權，在</w:t>
      </w:r>
      <w:r w:rsidRPr="002E5D69">
        <w:rPr>
          <w:rFonts w:eastAsia="PMingLiU" w:cs="Tahoma"/>
          <w:bCs/>
          <w:color w:val="000000"/>
          <w:spacing w:val="-4"/>
          <w:szCs w:val="18"/>
          <w:lang w:eastAsia="zh-TW"/>
        </w:rPr>
        <w:t xml:space="preserve"> 2012 </w:t>
      </w:r>
      <w:r w:rsidRPr="002E5D69">
        <w:rPr>
          <w:rFonts w:eastAsia="PMingLiU" w:cs="Tahoma"/>
          <w:bCs/>
          <w:color w:val="000000"/>
          <w:spacing w:val="-4"/>
          <w:szCs w:val="18"/>
          <w:lang w:eastAsia="zh-TW"/>
        </w:rPr>
        <w:t>年</w:t>
      </w:r>
      <w:r w:rsidRPr="002E5D69">
        <w:rPr>
          <w:rFonts w:eastAsia="PMingLiU" w:cs="Tahoma"/>
          <w:bCs/>
          <w:color w:val="000000"/>
          <w:spacing w:val="-4"/>
          <w:szCs w:val="18"/>
          <w:lang w:eastAsia="zh-TW"/>
        </w:rPr>
        <w:t xml:space="preserve"> 4 </w:t>
      </w:r>
      <w:r w:rsidRPr="002E5D69">
        <w:rPr>
          <w:rFonts w:eastAsia="PMingLiU" w:cs="Tahoma"/>
          <w:bCs/>
          <w:color w:val="000000"/>
          <w:spacing w:val="-4"/>
          <w:szCs w:val="18"/>
          <w:lang w:eastAsia="zh-TW"/>
        </w:rPr>
        <w:t>月</w:t>
      </w:r>
      <w:r w:rsidRPr="002E5D69">
        <w:rPr>
          <w:rFonts w:eastAsia="PMingLiU" w:cs="Tahoma"/>
          <w:bCs/>
          <w:color w:val="000000"/>
          <w:spacing w:val="-4"/>
          <w:szCs w:val="18"/>
          <w:lang w:eastAsia="zh-TW"/>
        </w:rPr>
        <w:t xml:space="preserve"> 1 </w:t>
      </w:r>
      <w:r w:rsidRPr="002E5D69">
        <w:rPr>
          <w:rFonts w:eastAsia="PMingLiU" w:cs="Tahoma"/>
          <w:bCs/>
          <w:color w:val="000000"/>
          <w:spacing w:val="-4"/>
          <w:szCs w:val="18"/>
          <w:lang w:eastAsia="zh-TW"/>
        </w:rPr>
        <w:t>日之後生效的獨立合約或任何註冊均不是合格的使用權。</w:t>
      </w:r>
    </w:p>
    <w:p w:rsidR="00C321B6" w:rsidRPr="00DA53AD" w:rsidRDefault="00C321B6" w:rsidP="00C321B6">
      <w:pPr>
        <w:ind w:left="720"/>
        <w:rPr>
          <w:rFonts w:eastAsia="PMingLiU" w:cs="Tahoma"/>
          <w:lang w:eastAsia="zh-TW"/>
        </w:rPr>
      </w:pPr>
    </w:p>
    <w:p w:rsidR="00F94F25" w:rsidRPr="00DA53AD" w:rsidRDefault="00F94F25" w:rsidP="00F94F25">
      <w:pPr>
        <w:spacing w:after="60"/>
        <w:ind w:left="720"/>
        <w:rPr>
          <w:rFonts w:eastAsia="PMingLiU" w:cs="Tahoma"/>
        </w:rPr>
      </w:pPr>
      <w:r w:rsidRPr="00DA53AD">
        <w:rPr>
          <w:rFonts w:eastAsia="PMingLiU" w:cs="Tahoma"/>
          <w:b/>
          <w:color w:val="000000"/>
          <w:szCs w:val="18"/>
        </w:rPr>
        <w:t>既有的期間</w:t>
      </w:r>
    </w:p>
    <w:p w:rsidR="00A81E83" w:rsidRPr="00DA53AD" w:rsidRDefault="00A81E83" w:rsidP="00F94F25">
      <w:pPr>
        <w:ind w:left="720"/>
        <w:rPr>
          <w:rFonts w:eastAsia="PMingLiU" w:cs="Tahoma"/>
        </w:rPr>
      </w:pPr>
      <w:r w:rsidRPr="00DA53AD">
        <w:rPr>
          <w:rFonts w:eastAsia="PMingLiU" w:cs="Tahoma"/>
          <w:color w:val="000000"/>
          <w:szCs w:val="18"/>
        </w:rPr>
        <w:t>自</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日起，在客戶之軟體保證範圍的既有期間，客戶</w:t>
      </w:r>
      <w:r w:rsidRPr="00DA53AD">
        <w:rPr>
          <w:rFonts w:eastAsia="PMingLiU" w:cs="Tahoma"/>
          <w:color w:val="000000"/>
          <w:szCs w:val="18"/>
        </w:rPr>
        <w:t xml:space="preserve"> (</w:t>
      </w:r>
      <w:r w:rsidRPr="00DA53AD">
        <w:rPr>
          <w:rFonts w:eastAsia="PMingLiU" w:cs="Tahoma"/>
          <w:color w:val="000000"/>
          <w:szCs w:val="18"/>
        </w:rPr>
        <w:t>包括依據訂閱合約的客戶</w:t>
      </w:r>
      <w:r w:rsidRPr="00DA53AD">
        <w:rPr>
          <w:rFonts w:eastAsia="PMingLiU" w:cs="Tahoma"/>
          <w:color w:val="000000"/>
          <w:szCs w:val="18"/>
        </w:rPr>
        <w:t xml:space="preserve">) </w:t>
      </w:r>
      <w:r w:rsidRPr="00DA53AD">
        <w:rPr>
          <w:rFonts w:eastAsia="PMingLiU" w:cs="Tahoma"/>
          <w:color w:val="000000"/>
          <w:szCs w:val="18"/>
        </w:rPr>
        <w:t>可能依任何合格的使用權升級為</w:t>
      </w:r>
      <w:r w:rsidRPr="00DA53AD">
        <w:rPr>
          <w:rFonts w:eastAsia="PMingLiU" w:cs="Tahoma"/>
          <w:color w:val="000000"/>
          <w:szCs w:val="18"/>
        </w:rPr>
        <w:t xml:space="preserve"> SQL Server 2012 Enterprise Core </w:t>
      </w:r>
      <w:r w:rsidRPr="00DA53AD">
        <w:rPr>
          <w:rFonts w:eastAsia="PMingLiU" w:cs="Tahoma"/>
          <w:color w:val="000000"/>
          <w:szCs w:val="18"/>
        </w:rPr>
        <w:t>軟體並使用它，以取代</w:t>
      </w:r>
      <w:r w:rsidRPr="00DA53AD">
        <w:rPr>
          <w:rFonts w:eastAsia="PMingLiU" w:cs="Tahoma"/>
          <w:color w:val="000000"/>
          <w:szCs w:val="18"/>
        </w:rPr>
        <w:t xml:space="preserve"> SQL Server 2008 R2 </w:t>
      </w:r>
      <w:r w:rsidR="002E5D69">
        <w:rPr>
          <w:rFonts w:eastAsia="PMingLiU" w:cs="Tahoma"/>
          <w:color w:val="000000"/>
          <w:szCs w:val="18"/>
        </w:rPr>
        <w:br/>
      </w:r>
      <w:r w:rsidRPr="00DA53AD">
        <w:rPr>
          <w:rFonts w:eastAsia="PMingLiU" w:cs="Tahoma"/>
          <w:color w:val="000000"/>
          <w:szCs w:val="18"/>
        </w:rPr>
        <w:t>Enterprise</w:t>
      </w:r>
      <w:r w:rsidRPr="00DA53AD">
        <w:rPr>
          <w:rFonts w:eastAsia="PMingLiU" w:cs="Tahoma"/>
          <w:color w:val="000000"/>
          <w:szCs w:val="18"/>
        </w:rPr>
        <w:t>，惟其需受</w:t>
      </w:r>
      <w:r w:rsidRPr="00DA53AD">
        <w:rPr>
          <w:rFonts w:eastAsia="PMingLiU" w:cs="Tahoma"/>
          <w:color w:val="000000"/>
          <w:szCs w:val="18"/>
        </w:rPr>
        <w:t xml:space="preserve"> SQL Server 2008 R2 Enterprise </w:t>
      </w:r>
      <w:r w:rsidRPr="00DA53AD">
        <w:rPr>
          <w:rFonts w:eastAsia="PMingLiU" w:cs="Tahoma"/>
          <w:color w:val="000000"/>
          <w:szCs w:val="18"/>
        </w:rPr>
        <w:t>處理器使用權之產品使用權所拘束</w:t>
      </w:r>
      <w:r w:rsidRPr="00DA53AD">
        <w:rPr>
          <w:rFonts w:eastAsia="PMingLiU" w:cs="Tahoma"/>
          <w:color w:val="000000"/>
          <w:szCs w:val="18"/>
        </w:rPr>
        <w:t xml:space="preserve"> (</w:t>
      </w:r>
      <w:r w:rsidRPr="00DA53AD">
        <w:rPr>
          <w:rFonts w:eastAsia="PMingLiU" w:cs="Tahoma"/>
          <w:color w:val="000000"/>
          <w:szCs w:val="18"/>
        </w:rPr>
        <w:t>依</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1 </w:t>
      </w:r>
      <w:r w:rsidRPr="00DA53AD">
        <w:rPr>
          <w:rFonts w:eastAsia="PMingLiU" w:cs="Tahoma"/>
          <w:color w:val="000000"/>
          <w:szCs w:val="18"/>
        </w:rPr>
        <w:t>月產品使用權中所反映</w:t>
      </w:r>
      <w:r w:rsidRPr="00DA53AD">
        <w:rPr>
          <w:rFonts w:eastAsia="PMingLiU" w:cs="Tahoma"/>
          <w:color w:val="000000"/>
          <w:szCs w:val="18"/>
        </w:rPr>
        <w:t>)</w:t>
      </w:r>
      <w:r w:rsidRPr="00DA53AD">
        <w:rPr>
          <w:rFonts w:eastAsia="PMingLiU" w:cs="Tahoma"/>
          <w:color w:val="000000"/>
          <w:szCs w:val="18"/>
        </w:rPr>
        <w:t>。</w:t>
      </w:r>
    </w:p>
    <w:p w:rsidR="008E2927" w:rsidRPr="00DA53AD" w:rsidRDefault="008E2927" w:rsidP="00F94F25">
      <w:pPr>
        <w:ind w:left="720"/>
        <w:rPr>
          <w:rFonts w:eastAsia="PMingLiU" w:cs="Tahoma"/>
        </w:rPr>
      </w:pPr>
    </w:p>
    <w:p w:rsidR="00F94F25" w:rsidRPr="00DA53AD" w:rsidRDefault="00A81E83" w:rsidP="00F94F25">
      <w:pPr>
        <w:spacing w:after="60"/>
        <w:ind w:left="720"/>
        <w:rPr>
          <w:rFonts w:eastAsia="PMingLiU" w:cs="Tahoma"/>
          <w:lang w:eastAsia="zh-TW"/>
        </w:rPr>
      </w:pPr>
      <w:r w:rsidRPr="00DA53AD">
        <w:rPr>
          <w:rFonts w:eastAsia="PMingLiU" w:cs="Tahoma"/>
          <w:b/>
          <w:color w:val="000000"/>
          <w:szCs w:val="18"/>
          <w:lang w:eastAsia="zh-TW"/>
        </w:rPr>
        <w:t>第一次續約期間</w:t>
      </w:r>
      <w:r w:rsidRPr="00DA53AD">
        <w:rPr>
          <w:rFonts w:eastAsia="PMingLiU" w:cs="Tahoma"/>
          <w:b/>
          <w:color w:val="000000"/>
          <w:szCs w:val="18"/>
          <w:lang w:eastAsia="zh-TW"/>
        </w:rPr>
        <w:t xml:space="preserve"> (</w:t>
      </w:r>
      <w:r w:rsidRPr="00DA53AD">
        <w:rPr>
          <w:rFonts w:eastAsia="PMingLiU" w:cs="Tahoma"/>
          <w:b/>
          <w:color w:val="000000"/>
          <w:szCs w:val="18"/>
          <w:lang w:eastAsia="zh-TW"/>
        </w:rPr>
        <w:t>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日之前</w:t>
      </w:r>
      <w:r w:rsidRPr="00DA53AD">
        <w:rPr>
          <w:rFonts w:eastAsia="PMingLiU" w:cs="Tahoma"/>
          <w:b/>
          <w:color w:val="000000"/>
          <w:szCs w:val="18"/>
          <w:lang w:eastAsia="zh-TW"/>
        </w:rPr>
        <w:t>)</w:t>
      </w:r>
    </w:p>
    <w:p w:rsidR="00A81E83" w:rsidRPr="002E5D69" w:rsidRDefault="00A81E83" w:rsidP="00F94F25">
      <w:pPr>
        <w:tabs>
          <w:tab w:val="left" w:pos="1440"/>
        </w:tabs>
        <w:ind w:left="720"/>
        <w:rPr>
          <w:rFonts w:eastAsia="PMingLiU" w:cs="Tahoma"/>
          <w:spacing w:val="-2"/>
          <w:lang w:eastAsia="zh-TW"/>
        </w:rPr>
      </w:pPr>
      <w:r w:rsidRPr="002E5D69">
        <w:rPr>
          <w:rFonts w:eastAsia="PMingLiU" w:cs="Tahoma"/>
          <w:color w:val="000000"/>
          <w:spacing w:val="-2"/>
          <w:szCs w:val="18"/>
          <w:lang w:eastAsia="zh-TW"/>
        </w:rPr>
        <w:t>客戶一旦在</w:t>
      </w:r>
      <w:r w:rsidRPr="002E5D69">
        <w:rPr>
          <w:rFonts w:eastAsia="PMingLiU" w:cs="Tahoma"/>
          <w:color w:val="000000"/>
          <w:spacing w:val="-2"/>
          <w:szCs w:val="18"/>
          <w:lang w:eastAsia="zh-TW"/>
        </w:rPr>
        <w:t xml:space="preserve"> 2012 </w:t>
      </w:r>
      <w:r w:rsidRPr="002E5D69">
        <w:rPr>
          <w:rFonts w:eastAsia="PMingLiU" w:cs="Tahoma"/>
          <w:color w:val="000000"/>
          <w:spacing w:val="-2"/>
          <w:szCs w:val="18"/>
          <w:lang w:eastAsia="zh-TW"/>
        </w:rPr>
        <w:t>年</w:t>
      </w:r>
      <w:r w:rsidRPr="002E5D69">
        <w:rPr>
          <w:rFonts w:eastAsia="PMingLiU" w:cs="Tahoma"/>
          <w:color w:val="000000"/>
          <w:spacing w:val="-2"/>
          <w:szCs w:val="18"/>
          <w:lang w:eastAsia="zh-TW"/>
        </w:rPr>
        <w:t xml:space="preserve"> 4 </w:t>
      </w:r>
      <w:r w:rsidRPr="002E5D69">
        <w:rPr>
          <w:rFonts w:eastAsia="PMingLiU" w:cs="Tahoma"/>
          <w:color w:val="000000"/>
          <w:spacing w:val="-2"/>
          <w:szCs w:val="18"/>
          <w:lang w:eastAsia="zh-TW"/>
        </w:rPr>
        <w:t>月</w:t>
      </w:r>
      <w:r w:rsidRPr="002E5D69">
        <w:rPr>
          <w:rFonts w:eastAsia="PMingLiU" w:cs="Tahoma"/>
          <w:color w:val="000000"/>
          <w:spacing w:val="-2"/>
          <w:szCs w:val="18"/>
          <w:lang w:eastAsia="zh-TW"/>
        </w:rPr>
        <w:t xml:space="preserve"> 1 </w:t>
      </w:r>
      <w:r w:rsidRPr="002E5D69">
        <w:rPr>
          <w:rFonts w:eastAsia="PMingLiU" w:cs="Tahoma"/>
          <w:color w:val="000000"/>
          <w:spacing w:val="-2"/>
          <w:szCs w:val="18"/>
          <w:lang w:eastAsia="zh-TW"/>
        </w:rPr>
        <w:t>日當日或之後進行第一次軟體保證續約</w:t>
      </w:r>
      <w:r w:rsidRPr="002E5D69">
        <w:rPr>
          <w:rFonts w:eastAsia="PMingLiU" w:cs="Tahoma"/>
          <w:color w:val="000000"/>
          <w:spacing w:val="-2"/>
          <w:szCs w:val="18"/>
          <w:lang w:eastAsia="zh-TW"/>
        </w:rPr>
        <w:t xml:space="preserve"> (</w:t>
      </w:r>
      <w:r w:rsidRPr="002E5D69">
        <w:rPr>
          <w:rFonts w:eastAsia="PMingLiU" w:cs="Tahoma"/>
          <w:color w:val="000000"/>
          <w:spacing w:val="-2"/>
          <w:szCs w:val="18"/>
          <w:lang w:eastAsia="zh-TW"/>
        </w:rPr>
        <w:t>但在</w:t>
      </w:r>
      <w:r w:rsidRPr="002E5D69">
        <w:rPr>
          <w:rFonts w:eastAsia="PMingLiU" w:cs="Tahoma"/>
          <w:color w:val="000000"/>
          <w:spacing w:val="-2"/>
          <w:szCs w:val="18"/>
          <w:lang w:eastAsia="zh-TW"/>
        </w:rPr>
        <w:t xml:space="preserve"> 2015 </w:t>
      </w:r>
      <w:r w:rsidRPr="002E5D69">
        <w:rPr>
          <w:rFonts w:eastAsia="PMingLiU" w:cs="Tahoma"/>
          <w:color w:val="000000"/>
          <w:spacing w:val="-2"/>
          <w:szCs w:val="18"/>
          <w:lang w:eastAsia="zh-TW"/>
        </w:rPr>
        <w:t>年</w:t>
      </w:r>
      <w:r w:rsidRPr="002E5D69">
        <w:rPr>
          <w:rFonts w:eastAsia="PMingLiU" w:cs="Tahoma"/>
          <w:color w:val="000000"/>
          <w:spacing w:val="-2"/>
          <w:szCs w:val="18"/>
          <w:lang w:eastAsia="zh-TW"/>
        </w:rPr>
        <w:t xml:space="preserve"> 4 </w:t>
      </w:r>
      <w:r w:rsidRPr="002E5D69">
        <w:rPr>
          <w:rFonts w:eastAsia="PMingLiU" w:cs="Tahoma"/>
          <w:color w:val="000000"/>
          <w:spacing w:val="-2"/>
          <w:szCs w:val="18"/>
          <w:lang w:eastAsia="zh-TW"/>
        </w:rPr>
        <w:t>月</w:t>
      </w:r>
      <w:r w:rsidRPr="002E5D69">
        <w:rPr>
          <w:rFonts w:eastAsia="PMingLiU" w:cs="Tahoma"/>
          <w:color w:val="000000"/>
          <w:spacing w:val="-2"/>
          <w:szCs w:val="18"/>
          <w:lang w:eastAsia="zh-TW"/>
        </w:rPr>
        <w:t xml:space="preserve"> 1 </w:t>
      </w:r>
      <w:r w:rsidRPr="002E5D69">
        <w:rPr>
          <w:rFonts w:eastAsia="PMingLiU" w:cs="Tahoma"/>
          <w:color w:val="000000"/>
          <w:spacing w:val="-2"/>
          <w:szCs w:val="18"/>
          <w:lang w:eastAsia="zh-TW"/>
        </w:rPr>
        <w:t>日之前</w:t>
      </w:r>
      <w:r w:rsidRPr="002E5D69">
        <w:rPr>
          <w:rFonts w:eastAsia="PMingLiU" w:cs="Tahoma"/>
          <w:color w:val="000000"/>
          <w:spacing w:val="-2"/>
          <w:szCs w:val="18"/>
          <w:lang w:eastAsia="zh-TW"/>
        </w:rPr>
        <w:t>)</w:t>
      </w:r>
      <w:r w:rsidRPr="002E5D69">
        <w:rPr>
          <w:rFonts w:eastAsia="PMingLiU" w:cs="Tahoma"/>
          <w:color w:val="000000"/>
          <w:spacing w:val="-2"/>
          <w:szCs w:val="18"/>
          <w:lang w:eastAsia="zh-TW"/>
        </w:rPr>
        <w:t>，則客戶依</w:t>
      </w:r>
      <w:r w:rsidRPr="002E5D69">
        <w:rPr>
          <w:rFonts w:eastAsia="PMingLiU" w:cs="Tahoma"/>
          <w:color w:val="000000"/>
          <w:spacing w:val="-2"/>
          <w:szCs w:val="18"/>
          <w:lang w:eastAsia="zh-TW"/>
        </w:rPr>
        <w:t xml:space="preserve"> SQL Server 2008 R2 </w:t>
      </w:r>
      <w:r w:rsidRPr="002E5D69">
        <w:rPr>
          <w:rFonts w:eastAsia="PMingLiU" w:cs="Tahoma"/>
          <w:color w:val="000000"/>
          <w:spacing w:val="-2"/>
          <w:szCs w:val="18"/>
          <w:lang w:eastAsia="zh-TW"/>
        </w:rPr>
        <w:t>處理器使用權之產品使用權正確授權的每個伺服器，客戶均得於未取得基礎核心使用權的情況下取得</w:t>
      </w:r>
      <w:r w:rsidRPr="002E5D69">
        <w:rPr>
          <w:rFonts w:eastAsia="PMingLiU" w:cs="Tahoma"/>
          <w:color w:val="000000"/>
          <w:spacing w:val="-2"/>
          <w:szCs w:val="18"/>
          <w:lang w:eastAsia="zh-TW"/>
        </w:rPr>
        <w:t xml:space="preserve"> SQL Server Enterprise </w:t>
      </w:r>
      <w:r w:rsidRPr="002E5D69">
        <w:rPr>
          <w:rFonts w:eastAsia="PMingLiU" w:cs="Tahoma"/>
          <w:color w:val="000000"/>
          <w:spacing w:val="-2"/>
          <w:szCs w:val="18"/>
          <w:lang w:eastAsia="zh-TW"/>
        </w:rPr>
        <w:t>核心使用權的軟體保證，其核心使用權之數目等於</w:t>
      </w:r>
      <w:r w:rsidRPr="002E5D69">
        <w:rPr>
          <w:rFonts w:eastAsia="PMingLiU" w:cs="Tahoma"/>
          <w:color w:val="000000"/>
          <w:spacing w:val="-2"/>
          <w:szCs w:val="18"/>
          <w:lang w:eastAsia="zh-TW"/>
        </w:rPr>
        <w:t xml:space="preserve"> (a) </w:t>
      </w:r>
      <w:r w:rsidRPr="002E5D69">
        <w:rPr>
          <w:rFonts w:eastAsia="PMingLiU" w:cs="Tahoma"/>
          <w:color w:val="000000"/>
          <w:spacing w:val="-2"/>
          <w:szCs w:val="18"/>
          <w:lang w:eastAsia="zh-TW"/>
        </w:rPr>
        <w:t>和</w:t>
      </w:r>
      <w:r w:rsidRPr="002E5D69">
        <w:rPr>
          <w:rFonts w:eastAsia="PMingLiU" w:cs="Tahoma"/>
          <w:color w:val="000000"/>
          <w:spacing w:val="-2"/>
          <w:szCs w:val="18"/>
          <w:lang w:eastAsia="zh-TW"/>
        </w:rPr>
        <w:t xml:space="preserve"> (b) </w:t>
      </w:r>
      <w:r w:rsidRPr="002E5D69">
        <w:rPr>
          <w:rFonts w:eastAsia="PMingLiU" w:cs="Tahoma"/>
          <w:color w:val="000000"/>
          <w:spacing w:val="-2"/>
          <w:szCs w:val="18"/>
          <w:lang w:eastAsia="zh-TW"/>
        </w:rPr>
        <w:t>的加總數目：</w:t>
      </w:r>
    </w:p>
    <w:p w:rsidR="002512D3" w:rsidRPr="00DA53AD" w:rsidRDefault="002512D3">
      <w:pPr>
        <w:rPr>
          <w:rFonts w:eastAsia="PMingLiU" w:cs="Tahoma"/>
          <w:lang w:eastAsia="zh-TW"/>
        </w:rPr>
      </w:pPr>
    </w:p>
    <w:p w:rsidR="00A81E83" w:rsidRPr="00DA53AD" w:rsidRDefault="00A81E83" w:rsidP="00EE3CF0">
      <w:pPr>
        <w:numPr>
          <w:ilvl w:val="0"/>
          <w:numId w:val="117"/>
        </w:numPr>
        <w:tabs>
          <w:tab w:val="left" w:pos="1800"/>
        </w:tabs>
        <w:spacing w:after="60"/>
        <w:ind w:left="1440"/>
        <w:rPr>
          <w:rFonts w:eastAsia="PMingLiU" w:cs="Tahoma"/>
          <w:lang w:eastAsia="zh-TW"/>
        </w:rPr>
      </w:pPr>
      <w:r w:rsidRPr="00DA53AD">
        <w:rPr>
          <w:rFonts w:eastAsia="PMingLiU" w:cs="Tahoma"/>
          <w:color w:val="000000"/>
          <w:szCs w:val="18"/>
          <w:lang w:eastAsia="zh-TW"/>
        </w:rPr>
        <w:t>某個數目，其等於不超過指派給伺服器的合格使用權數目之數目，或伺服器上實體處理器的總數目乘以大於以下數目之數目：</w:t>
      </w:r>
    </w:p>
    <w:p w:rsidR="00A81E83" w:rsidRPr="00DA53AD" w:rsidRDefault="00A81E83" w:rsidP="00EE3CF0">
      <w:pPr>
        <w:numPr>
          <w:ilvl w:val="3"/>
          <w:numId w:val="92"/>
        </w:numPr>
        <w:tabs>
          <w:tab w:val="left" w:pos="2160"/>
        </w:tabs>
        <w:spacing w:after="60"/>
        <w:ind w:left="2160"/>
        <w:rPr>
          <w:rFonts w:eastAsia="PMingLiU" w:cs="Tahoma"/>
        </w:rPr>
      </w:pPr>
      <w:r w:rsidRPr="00DA53AD">
        <w:rPr>
          <w:rFonts w:eastAsia="PMingLiU" w:cs="Tahoma"/>
          <w:color w:val="000000"/>
          <w:szCs w:val="18"/>
        </w:rPr>
        <w:t>四個，或</w:t>
      </w:r>
    </w:p>
    <w:p w:rsidR="00A81E83" w:rsidRPr="00DA53AD" w:rsidRDefault="00A81E83" w:rsidP="00EE3CF0">
      <w:pPr>
        <w:numPr>
          <w:ilvl w:val="3"/>
          <w:numId w:val="92"/>
        </w:numPr>
        <w:tabs>
          <w:tab w:val="left" w:pos="2160"/>
        </w:tabs>
        <w:spacing w:after="60"/>
        <w:ind w:left="2160"/>
        <w:rPr>
          <w:rFonts w:eastAsia="PMingLiU" w:cs="Tahoma"/>
          <w:lang w:eastAsia="zh-TW"/>
        </w:rPr>
      </w:pPr>
      <w:r w:rsidRPr="00DA53AD">
        <w:rPr>
          <w:rFonts w:eastAsia="PMingLiU" w:cs="Tahoma"/>
          <w:color w:val="000000"/>
          <w:szCs w:val="18"/>
          <w:lang w:eastAsia="zh-TW"/>
        </w:rPr>
        <w:t>每一實體處理器的核心實際數目乘以適當的核心係數。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SQL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工具或任何相等軟體在軟體保證續約之前支援該軟體的實體硬體記錄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A81E83" w:rsidRPr="006A51E8" w:rsidRDefault="00A81E83" w:rsidP="00EE3CF0">
      <w:pPr>
        <w:numPr>
          <w:ilvl w:val="0"/>
          <w:numId w:val="117"/>
        </w:numPr>
        <w:tabs>
          <w:tab w:val="left" w:pos="1800"/>
        </w:tabs>
        <w:spacing w:after="60"/>
        <w:ind w:left="1440"/>
        <w:rPr>
          <w:rFonts w:ascii="PMingLiU" w:eastAsia="PMingLiU" w:hAnsi="PMingLiU" w:cs="Tahoma"/>
          <w:spacing w:val="4"/>
          <w:lang w:eastAsia="zh-TW"/>
        </w:rPr>
      </w:pPr>
      <w:r w:rsidRPr="006A51E8">
        <w:rPr>
          <w:rFonts w:ascii="PMingLiU" w:eastAsia="PMingLiU" w:hAnsi="PMingLiU" w:cs="Tahoma"/>
          <w:color w:val="000000"/>
          <w:spacing w:val="4"/>
          <w:szCs w:val="18"/>
          <w:lang w:eastAsia="zh-TW"/>
        </w:rPr>
        <w:t>某個數目，其等於指派給伺服器的合格使用權數目之數目，超過伺服器上實體處理器的實際數目乘以四。</w:t>
      </w:r>
    </w:p>
    <w:p w:rsidR="001A7B41" w:rsidRPr="00DA53AD" w:rsidRDefault="001A7B41" w:rsidP="00F94F25">
      <w:pPr>
        <w:tabs>
          <w:tab w:val="left" w:pos="1800"/>
        </w:tabs>
        <w:ind w:left="1080"/>
        <w:rPr>
          <w:rFonts w:eastAsia="PMingLiU" w:cs="Tahoma"/>
          <w:lang w:eastAsia="zh-TW"/>
        </w:rPr>
      </w:pPr>
    </w:p>
    <w:p w:rsidR="00F94F25" w:rsidRPr="00DA53AD" w:rsidRDefault="007A34E3" w:rsidP="00F94F25">
      <w:pPr>
        <w:spacing w:after="60"/>
        <w:ind w:left="720"/>
        <w:rPr>
          <w:rFonts w:eastAsia="PMingLiU" w:cs="Tahoma"/>
          <w:lang w:eastAsia="zh-TW"/>
        </w:rPr>
      </w:pPr>
      <w:r w:rsidRPr="00DA53AD">
        <w:rPr>
          <w:rFonts w:eastAsia="PMingLiU" w:cs="Tahoma"/>
          <w:b/>
          <w:color w:val="000000"/>
          <w:szCs w:val="18"/>
          <w:lang w:eastAsia="zh-TW"/>
        </w:rPr>
        <w:t>第一次續約期間</w:t>
      </w:r>
      <w:r w:rsidRPr="00DA53AD">
        <w:rPr>
          <w:rFonts w:eastAsia="PMingLiU" w:cs="Tahoma"/>
          <w:b/>
          <w:color w:val="000000"/>
          <w:szCs w:val="18"/>
          <w:lang w:eastAsia="zh-TW"/>
        </w:rPr>
        <w:t xml:space="preserve"> (</w:t>
      </w:r>
      <w:r w:rsidRPr="00DA53AD">
        <w:rPr>
          <w:rFonts w:eastAsia="PMingLiU" w:cs="Tahoma"/>
          <w:b/>
          <w:color w:val="000000"/>
          <w:szCs w:val="18"/>
          <w:lang w:eastAsia="zh-TW"/>
        </w:rPr>
        <w:t>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日當日或之後</w:t>
      </w:r>
      <w:r w:rsidRPr="00DA53AD">
        <w:rPr>
          <w:rFonts w:eastAsia="PMingLiU" w:cs="Tahoma"/>
          <w:b/>
          <w:color w:val="000000"/>
          <w:szCs w:val="18"/>
          <w:lang w:eastAsia="zh-TW"/>
        </w:rPr>
        <w:t>)</w:t>
      </w:r>
    </w:p>
    <w:p w:rsidR="00A81E83" w:rsidRPr="00DA53AD" w:rsidRDefault="00A81E83" w:rsidP="00F94F25">
      <w:pPr>
        <w:ind w:left="720"/>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日當日或之後第一次進行範圍續約之客戶</w:t>
      </w:r>
      <w:r w:rsidRPr="00DA53AD">
        <w:rPr>
          <w:rFonts w:eastAsia="PMingLiU" w:cs="Tahoma"/>
          <w:szCs w:val="18"/>
          <w:lang w:eastAsia="zh-TW"/>
        </w:rPr>
        <w:t>，得為每一部根據</w:t>
      </w:r>
      <w:r w:rsidRPr="00DA53AD">
        <w:rPr>
          <w:rFonts w:eastAsia="PMingLiU" w:cs="Tahoma"/>
          <w:szCs w:val="18"/>
          <w:lang w:eastAsia="zh-TW"/>
        </w:rPr>
        <w:t xml:space="preserve"> SQL Server 2008 R2 </w:t>
      </w:r>
      <w:r w:rsidRPr="00DA53AD">
        <w:rPr>
          <w:rFonts w:eastAsia="PMingLiU" w:cs="Tahoma"/>
          <w:szCs w:val="18"/>
          <w:lang w:eastAsia="zh-TW"/>
        </w:rPr>
        <w:t>處理器使用權之產品使用權正確授權的伺服器，依下列所述方式取得軟體保證：</w:t>
      </w:r>
    </w:p>
    <w:p w:rsidR="00F94F25" w:rsidRPr="00DA53AD" w:rsidRDefault="00F94F25" w:rsidP="00F94F25">
      <w:pPr>
        <w:ind w:left="720"/>
        <w:rPr>
          <w:rFonts w:eastAsia="PMingLiU" w:cs="Tahoma"/>
          <w:lang w:eastAsia="zh-TW"/>
        </w:rPr>
      </w:pPr>
    </w:p>
    <w:p w:rsidR="00A81E83" w:rsidRPr="00DA53AD" w:rsidRDefault="00A81E83" w:rsidP="00EE3CF0">
      <w:pPr>
        <w:numPr>
          <w:ilvl w:val="3"/>
          <w:numId w:val="9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日以前取得之使用權為合格使用權，客戶得依前述「第一次續約期間</w:t>
      </w:r>
      <w:r w:rsidRPr="00DA53AD">
        <w:rPr>
          <w:rFonts w:eastAsia="PMingLiU" w:cs="Tahoma"/>
          <w:szCs w:val="18"/>
          <w:lang w:eastAsia="zh-TW"/>
        </w:rPr>
        <w:t xml:space="preserve"> (</w:t>
      </w:r>
      <w:r w:rsidRPr="00DA53AD">
        <w:rPr>
          <w:rFonts w:eastAsia="PMingLiU" w:cs="Tahoma"/>
          <w:szCs w:val="18"/>
          <w:lang w:eastAsia="zh-TW"/>
        </w:rPr>
        <w:t>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」小節所述條款進行</w:t>
      </w:r>
      <w:r w:rsidRPr="00DA53AD">
        <w:rPr>
          <w:rFonts w:eastAsia="PMingLiU" w:cs="Tahoma"/>
          <w:szCs w:val="18"/>
          <w:lang w:eastAsia="zh-TW"/>
        </w:rPr>
        <w:t xml:space="preserve"> SA </w:t>
      </w:r>
      <w:r w:rsidRPr="00DA53AD">
        <w:rPr>
          <w:rFonts w:eastAsia="PMingLiU" w:cs="Tahoma"/>
          <w:szCs w:val="18"/>
          <w:lang w:eastAsia="zh-TW"/>
        </w:rPr>
        <w:t>續約，</w:t>
      </w:r>
    </w:p>
    <w:p w:rsidR="00A81E83" w:rsidRPr="00DA53AD" w:rsidRDefault="00A81E83" w:rsidP="00EE3CF0">
      <w:pPr>
        <w:numPr>
          <w:ilvl w:val="3"/>
          <w:numId w:val="93"/>
        </w:numPr>
        <w:spacing w:after="60"/>
        <w:ind w:left="1440" w:hanging="360"/>
        <w:rPr>
          <w:rFonts w:eastAsia="PMingLiU" w:cs="Tahoma"/>
        </w:rPr>
      </w:pPr>
      <w:r w:rsidRPr="00DA53AD">
        <w:rPr>
          <w:rFonts w:eastAsia="PMingLiU" w:cs="Tahoma"/>
          <w:szCs w:val="18"/>
        </w:rPr>
        <w:t>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日以後取得之使用權，客戶得為每一份</w:t>
      </w:r>
      <w:r w:rsidRPr="00DA53AD">
        <w:rPr>
          <w:rFonts w:eastAsia="PMingLiU" w:cs="Tahoma"/>
          <w:szCs w:val="18"/>
        </w:rPr>
        <w:t xml:space="preserve"> SQL Server 2008 R2 Enterprise </w:t>
      </w:r>
      <w:r w:rsidRPr="00DA53AD">
        <w:rPr>
          <w:rFonts w:eastAsia="PMingLiU" w:cs="Tahoma"/>
          <w:szCs w:val="18"/>
        </w:rPr>
        <w:t>處理器使用權於未取得基礎核心使用權的情況下，為四個</w:t>
      </w:r>
      <w:r w:rsidRPr="00DA53AD">
        <w:rPr>
          <w:rFonts w:eastAsia="PMingLiU" w:cs="Tahoma"/>
          <w:szCs w:val="18"/>
        </w:rPr>
        <w:t xml:space="preserve"> SQL Server Enterprise </w:t>
      </w:r>
      <w:r w:rsidRPr="00DA53AD">
        <w:rPr>
          <w:rFonts w:eastAsia="PMingLiU" w:cs="Tahoma"/>
          <w:szCs w:val="18"/>
        </w:rPr>
        <w:t>核心使用權進行</w:t>
      </w:r>
      <w:r w:rsidRPr="00DA53AD">
        <w:rPr>
          <w:rFonts w:eastAsia="PMingLiU" w:cs="Tahoma"/>
          <w:szCs w:val="18"/>
        </w:rPr>
        <w:t xml:space="preserve"> SA </w:t>
      </w:r>
      <w:r w:rsidRPr="00DA53AD">
        <w:rPr>
          <w:rFonts w:eastAsia="PMingLiU" w:cs="Tahoma"/>
          <w:szCs w:val="18"/>
        </w:rPr>
        <w:t>續約。針對持續用於</w:t>
      </w:r>
      <w:r w:rsidRPr="00DA53AD">
        <w:rPr>
          <w:rFonts w:eastAsia="PMingLiU" w:cs="Tahoma"/>
          <w:szCs w:val="18"/>
        </w:rPr>
        <w:t xml:space="preserve"> SQL Server 2012 </w:t>
      </w:r>
      <w:r w:rsidRPr="00DA53AD">
        <w:rPr>
          <w:rFonts w:eastAsia="PMingLiU" w:cs="Tahoma"/>
          <w:szCs w:val="18"/>
        </w:rPr>
        <w:t>的處理器，每一處理器如需四個以上的核心使用權，客戶就必須取得額外的核心使用權。</w:t>
      </w:r>
    </w:p>
    <w:p w:rsidR="00A81E83" w:rsidRPr="00DA53AD" w:rsidRDefault="00A81E83" w:rsidP="00EE3CF0">
      <w:pPr>
        <w:numPr>
          <w:ilvl w:val="0"/>
          <w:numId w:val="133"/>
        </w:numPr>
        <w:spacing w:after="60"/>
        <w:rPr>
          <w:rFonts w:eastAsia="PMingLiU" w:cs="Tahoma"/>
          <w:lang w:eastAsia="zh-TW"/>
        </w:rPr>
      </w:pPr>
      <w:r w:rsidRPr="00DA53AD">
        <w:rPr>
          <w:rFonts w:eastAsia="PMingLiU" w:cs="Tahoma"/>
          <w:color w:val="000000"/>
          <w:szCs w:val="18"/>
          <w:lang w:eastAsia="zh-TW"/>
        </w:rPr>
        <w:lastRenderedPageBreak/>
        <w:t>一旦依本優惠方案取得核心使用權的軟體保證，客戶的處理器使用權便不再有效。</w:t>
      </w:r>
      <w:r w:rsidRPr="00DA53AD">
        <w:rPr>
          <w:rFonts w:eastAsia="PMingLiU" w:cs="Tahoma"/>
          <w:szCs w:val="18"/>
          <w:lang w:eastAsia="zh-TW"/>
        </w:rPr>
        <w:t>取得</w:t>
      </w:r>
      <w:r w:rsidRPr="00DA53AD">
        <w:rPr>
          <w:rFonts w:eastAsia="PMingLiU" w:cs="Tahoma"/>
          <w:szCs w:val="18"/>
          <w:lang w:eastAsia="zh-TW"/>
        </w:rPr>
        <w:t xml:space="preserve"> SQL Server </w:t>
      </w:r>
      <w:r w:rsidRPr="00DA53AD">
        <w:rPr>
          <w:rFonts w:eastAsia="PMingLiU" w:cs="Tahoma"/>
          <w:szCs w:val="18"/>
          <w:lang w:eastAsia="zh-TW"/>
        </w:rPr>
        <w:t>核心使用權軟體保證選擇方案不適用於依訂閱方案的範圍續約。</w:t>
      </w:r>
    </w:p>
    <w:p w:rsidR="00F94F25" w:rsidRPr="00DA53AD" w:rsidRDefault="00F94F25" w:rsidP="00F94F25">
      <w:pPr>
        <w:ind w:left="1440"/>
        <w:rPr>
          <w:rFonts w:eastAsia="PMingLiU" w:cs="Tahoma"/>
          <w:lang w:eastAsia="zh-TW"/>
        </w:rPr>
      </w:pPr>
    </w:p>
    <w:p w:rsidR="00204D6D" w:rsidRPr="00DA53AD" w:rsidRDefault="00A81E83" w:rsidP="00204D6D">
      <w:pPr>
        <w:tabs>
          <w:tab w:val="left" w:pos="1440"/>
        </w:tabs>
        <w:spacing w:after="60"/>
        <w:ind w:left="720"/>
        <w:rPr>
          <w:rFonts w:eastAsia="PMingLiU" w:cs="Tahoma"/>
          <w:lang w:eastAsia="zh-TW"/>
        </w:rPr>
      </w:pPr>
      <w:r w:rsidRPr="00DA53AD">
        <w:rPr>
          <w:rFonts w:eastAsia="PMingLiU" w:cs="Tahoma"/>
          <w:b/>
          <w:color w:val="000000"/>
          <w:szCs w:val="18"/>
          <w:lang w:eastAsia="zh-TW"/>
        </w:rPr>
        <w:t>若具備軟體保證範圍之客戶即將在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日之前屆滿，其選擇不續約</w:t>
      </w:r>
    </w:p>
    <w:p w:rsidR="00A81E83" w:rsidRPr="00DA53AD" w:rsidRDefault="00A81E83" w:rsidP="00204D6D">
      <w:pPr>
        <w:tabs>
          <w:tab w:val="left" w:pos="1440"/>
        </w:tabs>
        <w:ind w:left="720"/>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日之前屆滿、且選擇買斷處理器使用權的</w:t>
      </w:r>
      <w:r w:rsidRPr="00DA53AD">
        <w:rPr>
          <w:rFonts w:eastAsia="PMingLiU" w:cs="Tahoma"/>
        </w:rPr>
        <w:t xml:space="preserve"> </w:t>
      </w:r>
      <w:r w:rsidRPr="00DA53AD">
        <w:rPr>
          <w:rFonts w:eastAsia="PMingLiU" w:cs="Tahoma"/>
          <w:color w:val="000000"/>
          <w:szCs w:val="18"/>
        </w:rPr>
        <w:t xml:space="preserve">Enterprise Subscription </w:t>
      </w:r>
      <w:r w:rsidRPr="00DA53AD">
        <w:rPr>
          <w:rFonts w:eastAsia="PMingLiU" w:cs="Tahoma"/>
          <w:bCs/>
          <w:color w:val="000000"/>
          <w:szCs w:val="18"/>
        </w:rPr>
        <w:t>和</w:t>
      </w:r>
      <w:r w:rsidRPr="00DA53AD">
        <w:rPr>
          <w:rFonts w:eastAsia="PMingLiU" w:cs="Tahoma"/>
          <w:bCs/>
          <w:color w:val="000000"/>
          <w:szCs w:val="18"/>
        </w:rPr>
        <w:t xml:space="preserve"> Open Value Subscription </w:t>
      </w:r>
      <w:r w:rsidRPr="00DA53AD">
        <w:rPr>
          <w:rFonts w:eastAsia="PMingLiU" w:cs="Tahoma"/>
          <w:color w:val="000000"/>
          <w:szCs w:val="18"/>
        </w:rPr>
        <w:t>客戶，和依合約取得永久使用權並選擇不要續約軟體保證的任何其他客戶，均得依該等使用權執行</w:t>
      </w:r>
      <w:r w:rsidRPr="00DA53AD">
        <w:rPr>
          <w:rFonts w:eastAsia="PMingLiU" w:cs="Tahoma"/>
          <w:color w:val="000000"/>
          <w:szCs w:val="18"/>
        </w:rPr>
        <w:t xml:space="preserve"> SQL Server 2008 R2 </w:t>
      </w:r>
      <w:r w:rsidRPr="00DA53AD">
        <w:rPr>
          <w:rFonts w:eastAsia="PMingLiU" w:cs="Tahoma"/>
          <w:color w:val="000000"/>
          <w:szCs w:val="18"/>
        </w:rPr>
        <w:t>或</w:t>
      </w:r>
      <w:r w:rsidRPr="00DA53AD">
        <w:rPr>
          <w:rFonts w:eastAsia="PMingLiU" w:cs="Tahoma"/>
          <w:color w:val="000000"/>
          <w:szCs w:val="18"/>
        </w:rPr>
        <w:t xml:space="preserve"> SQL Server 2012</w:t>
      </w:r>
      <w:r w:rsidRPr="00DA53AD">
        <w:rPr>
          <w:rFonts w:eastAsia="PMingLiU" w:cs="Tahoma"/>
          <w:color w:val="000000"/>
          <w:szCs w:val="18"/>
        </w:rPr>
        <w:t>，如下所述：</w:t>
      </w:r>
    </w:p>
    <w:p w:rsidR="00204D6D" w:rsidRPr="00DA53AD" w:rsidRDefault="00204D6D" w:rsidP="00204D6D">
      <w:pPr>
        <w:tabs>
          <w:tab w:val="left" w:pos="1440"/>
        </w:tabs>
        <w:ind w:left="720"/>
        <w:rPr>
          <w:rFonts w:eastAsia="PMingLiU" w:cs="Tahoma"/>
        </w:rPr>
      </w:pPr>
    </w:p>
    <w:p w:rsidR="00A81E83" w:rsidRPr="00DA53AD" w:rsidRDefault="00A81E83" w:rsidP="00EE3CF0">
      <w:pPr>
        <w:numPr>
          <w:ilvl w:val="0"/>
          <w:numId w:val="52"/>
        </w:numPr>
        <w:spacing w:after="60"/>
        <w:ind w:left="1440"/>
        <w:rPr>
          <w:rFonts w:eastAsia="PMingLiU" w:cs="Tahoma"/>
        </w:rPr>
      </w:pPr>
      <w:r w:rsidRPr="00DA53AD">
        <w:rPr>
          <w:rFonts w:eastAsia="PMingLiU" w:cs="Tahoma"/>
          <w:b/>
          <w:color w:val="000000"/>
          <w:szCs w:val="18"/>
        </w:rPr>
        <w:t>SQL Server 2008 R2 Enterprise</w:t>
      </w:r>
      <w:r w:rsidRPr="00DA53AD">
        <w:rPr>
          <w:rFonts w:eastAsia="PMingLiU" w:cs="Tahoma"/>
          <w:b/>
          <w:color w:val="000000"/>
          <w:szCs w:val="18"/>
        </w:rPr>
        <w:t>：</w:t>
      </w:r>
      <w:r w:rsidRPr="00DA53AD">
        <w:rPr>
          <w:rFonts w:eastAsia="PMingLiU" w:cs="Tahoma"/>
          <w:color w:val="000000"/>
          <w:szCs w:val="18"/>
        </w:rPr>
        <w:t>對本軟體版本之持續使用需受</w:t>
      </w:r>
      <w:r w:rsidRPr="00DA53AD">
        <w:rPr>
          <w:rFonts w:eastAsia="PMingLiU" w:cs="Tahoma"/>
          <w:color w:val="000000"/>
          <w:szCs w:val="18"/>
        </w:rPr>
        <w:t xml:space="preserve"> SQL Server 2008 R2 Enterprise </w:t>
      </w:r>
      <w:r w:rsidRPr="00DA53AD">
        <w:rPr>
          <w:rFonts w:eastAsia="PMingLiU" w:cs="Tahoma"/>
          <w:color w:val="000000"/>
          <w:szCs w:val="18"/>
        </w:rPr>
        <w:t>處理器使用權之產品使用權所拘束；不過，客戶將不再擁有不限數目的虛擬使用權利或透過軟體保證的使用權行動性。</w:t>
      </w:r>
    </w:p>
    <w:p w:rsidR="00A81E83" w:rsidRPr="00DA53AD" w:rsidRDefault="00A81E83" w:rsidP="00EE3CF0">
      <w:pPr>
        <w:numPr>
          <w:ilvl w:val="0"/>
          <w:numId w:val="52"/>
        </w:numPr>
        <w:tabs>
          <w:tab w:val="left" w:pos="1800"/>
        </w:tabs>
        <w:spacing w:after="60"/>
        <w:ind w:left="1440"/>
        <w:rPr>
          <w:rFonts w:eastAsia="PMingLiU" w:cs="Tahoma"/>
        </w:rPr>
      </w:pPr>
      <w:r w:rsidRPr="00DA53AD">
        <w:rPr>
          <w:rFonts w:eastAsia="PMingLiU" w:cs="Tahoma"/>
          <w:b/>
          <w:color w:val="000000"/>
          <w:szCs w:val="18"/>
        </w:rPr>
        <w:t>SQL Server 2012 Enterprise Core</w:t>
      </w:r>
      <w:r w:rsidRPr="00DA53AD">
        <w:rPr>
          <w:rFonts w:eastAsia="PMingLiU" w:cs="Tahoma"/>
          <w:b/>
          <w:color w:val="000000"/>
          <w:szCs w:val="18"/>
        </w:rPr>
        <w:t>：</w:t>
      </w:r>
      <w:r w:rsidRPr="00DA53AD">
        <w:rPr>
          <w:rFonts w:eastAsia="PMingLiU" w:cs="Tahoma"/>
          <w:color w:val="000000"/>
          <w:szCs w:val="18"/>
        </w:rPr>
        <w:t>本軟體版本之使用需受</w:t>
      </w:r>
      <w:r w:rsidRPr="00DA53AD">
        <w:rPr>
          <w:rFonts w:eastAsia="PMingLiU" w:cs="Tahoma"/>
          <w:color w:val="000000"/>
          <w:szCs w:val="18"/>
        </w:rPr>
        <w:t xml:space="preserve"> SQL Server 2008 R2 Enterprise </w:t>
      </w:r>
      <w:r w:rsidRPr="00DA53AD">
        <w:rPr>
          <w:rFonts w:eastAsia="PMingLiU" w:cs="Tahoma"/>
          <w:color w:val="000000"/>
          <w:szCs w:val="18"/>
        </w:rPr>
        <w:t>處理器使用權之產品使用權所拘束；不過：</w:t>
      </w:r>
    </w:p>
    <w:p w:rsidR="00A81E83" w:rsidRPr="00DA53AD" w:rsidRDefault="00A81E83" w:rsidP="00EE3CF0">
      <w:pPr>
        <w:numPr>
          <w:ilvl w:val="1"/>
          <w:numId w:val="52"/>
        </w:numPr>
        <w:tabs>
          <w:tab w:val="left" w:pos="2160"/>
        </w:tabs>
        <w:spacing w:after="60"/>
        <w:ind w:left="2160"/>
        <w:rPr>
          <w:rFonts w:eastAsia="PMingLiU" w:cs="Tahoma"/>
          <w:lang w:eastAsia="zh-TW"/>
        </w:rPr>
      </w:pPr>
      <w:r w:rsidRPr="00DA53AD">
        <w:rPr>
          <w:rFonts w:eastAsia="PMingLiU" w:cs="Tahoma"/>
          <w:color w:val="000000"/>
          <w:szCs w:val="18"/>
          <w:lang w:eastAsia="zh-TW"/>
        </w:rPr>
        <w:t>客戶不再擁有「不限次數的虛擬」使用權利、伺服器陣列內的使用權行動性或透過軟體保證的使用權行動性；以及</w:t>
      </w:r>
    </w:p>
    <w:p w:rsidR="00A81E83" w:rsidRPr="00DA53AD" w:rsidRDefault="00A81E83" w:rsidP="00EE3CF0">
      <w:pPr>
        <w:numPr>
          <w:ilvl w:val="1"/>
          <w:numId w:val="52"/>
        </w:numPr>
        <w:tabs>
          <w:tab w:val="left" w:pos="2160"/>
          <w:tab w:val="left" w:pos="2970"/>
        </w:tabs>
        <w:spacing w:after="60"/>
        <w:ind w:left="2160"/>
        <w:rPr>
          <w:rFonts w:eastAsia="PMingLiU" w:cs="Tahoma"/>
          <w:lang w:eastAsia="zh-TW"/>
        </w:rPr>
      </w:pPr>
      <w:r w:rsidRPr="00DA53AD">
        <w:rPr>
          <w:rFonts w:eastAsia="PMingLiU" w:cs="Tahoma"/>
          <w:color w:val="000000"/>
          <w:szCs w:val="18"/>
          <w:lang w:eastAsia="zh-TW"/>
        </w:rPr>
        <w:t>與其「核心使用權的相當權利」相關之使用權的任何重新指定需受以下</w:t>
      </w:r>
      <w:r w:rsidRPr="00DA53AD">
        <w:rPr>
          <w:rFonts w:eastAsia="PMingLiU" w:cs="Tahoma"/>
          <w:color w:val="000000"/>
          <w:szCs w:val="18"/>
          <w:lang w:eastAsia="zh-TW"/>
        </w:rPr>
        <w:t xml:space="preserve"> (i) </w:t>
      </w:r>
      <w:r w:rsidRPr="00DA53AD">
        <w:rPr>
          <w:rFonts w:eastAsia="PMingLiU" w:cs="Tahoma"/>
          <w:color w:val="000000"/>
          <w:szCs w:val="18"/>
          <w:lang w:eastAsia="zh-TW"/>
        </w:rPr>
        <w:t>和</w:t>
      </w:r>
      <w:r w:rsidRPr="00DA53AD">
        <w:rPr>
          <w:rFonts w:eastAsia="PMingLiU" w:cs="Tahoma"/>
          <w:color w:val="000000"/>
          <w:szCs w:val="18"/>
          <w:lang w:eastAsia="zh-TW"/>
        </w:rPr>
        <w:t xml:space="preserve"> (ii) </w:t>
      </w:r>
      <w:r w:rsidRPr="00DA53AD">
        <w:rPr>
          <w:rFonts w:eastAsia="PMingLiU" w:cs="Tahoma"/>
          <w:color w:val="000000"/>
          <w:szCs w:val="18"/>
          <w:lang w:eastAsia="zh-TW"/>
        </w:rPr>
        <w:t>之限制所拘束。核心使用權的相當權利判斷如下。</w:t>
      </w:r>
    </w:p>
    <w:p w:rsidR="00A81E83" w:rsidRPr="00DA53AD" w:rsidRDefault="00A81E83" w:rsidP="00EE3CF0">
      <w:pPr>
        <w:numPr>
          <w:ilvl w:val="2"/>
          <w:numId w:val="52"/>
        </w:numPr>
        <w:tabs>
          <w:tab w:val="left" w:pos="2520"/>
        </w:tabs>
        <w:spacing w:after="60"/>
        <w:ind w:left="2520"/>
        <w:rPr>
          <w:rFonts w:eastAsia="PMingLiU" w:cs="Tahoma"/>
          <w:lang w:eastAsia="zh-TW"/>
        </w:rPr>
      </w:pPr>
      <w:r w:rsidRPr="00DA53AD">
        <w:rPr>
          <w:rFonts w:eastAsia="PMingLiU" w:cs="Tahoma"/>
          <w:color w:val="000000"/>
          <w:szCs w:val="18"/>
          <w:lang w:eastAsia="zh-TW"/>
        </w:rPr>
        <w:t>若使用權的數目等於不超過下列任一數的數目：</w:t>
      </w:r>
      <w:r w:rsidRPr="00DA53AD">
        <w:rPr>
          <w:rFonts w:eastAsia="PMingLiU" w:cs="Tahoma"/>
          <w:color w:val="000000"/>
          <w:szCs w:val="18"/>
          <w:lang w:eastAsia="zh-TW"/>
        </w:rPr>
        <w:t xml:space="preserve">(x) </w:t>
      </w:r>
      <w:r w:rsidRPr="00DA53AD">
        <w:rPr>
          <w:rFonts w:eastAsia="PMingLiU" w:cs="Tahoma"/>
          <w:color w:val="000000"/>
          <w:szCs w:val="18"/>
          <w:lang w:eastAsia="zh-TW"/>
        </w:rPr>
        <w:t>在軟體保證屆滿之前立即指派給授權伺服器之處理器使用權總數，或</w:t>
      </w:r>
      <w:r w:rsidRPr="00DA53AD">
        <w:rPr>
          <w:rFonts w:eastAsia="PMingLiU" w:cs="Tahoma"/>
          <w:color w:val="000000"/>
          <w:szCs w:val="18"/>
          <w:lang w:eastAsia="zh-TW"/>
        </w:rPr>
        <w:t xml:space="preserve"> (y) </w:t>
      </w:r>
      <w:r w:rsidRPr="00DA53AD">
        <w:rPr>
          <w:rFonts w:eastAsia="PMingLiU" w:cs="Tahoma"/>
          <w:color w:val="000000"/>
          <w:szCs w:val="18"/>
          <w:lang w:eastAsia="zh-TW"/>
        </w:rPr>
        <w:t>該伺服器上的實體處理器總數，則核心使用權的相當權利會大於：</w:t>
      </w:r>
    </w:p>
    <w:p w:rsidR="00A81E83" w:rsidRPr="008E2927" w:rsidRDefault="00A81E83" w:rsidP="00EE3CF0">
      <w:pPr>
        <w:numPr>
          <w:ilvl w:val="4"/>
          <w:numId w:val="133"/>
        </w:numPr>
        <w:tabs>
          <w:tab w:val="left" w:pos="2880"/>
        </w:tabs>
        <w:spacing w:after="60"/>
        <w:ind w:left="2880"/>
        <w:rPr>
          <w:rFonts w:eastAsia="PMingLiU" w:cs="Tahoma"/>
          <w:lang w:eastAsia="zh-TW"/>
        </w:rPr>
      </w:pPr>
      <w:r w:rsidRPr="00DA53AD">
        <w:rPr>
          <w:rFonts w:eastAsia="PMingLiU" w:cs="Tahoma"/>
          <w:color w:val="000000"/>
          <w:szCs w:val="18"/>
          <w:lang w:eastAsia="zh-TW"/>
        </w:rPr>
        <w:t>每一處理器使用權四個核心，或</w:t>
      </w:r>
    </w:p>
    <w:p w:rsidR="00A81E83" w:rsidRPr="00DA53AD" w:rsidRDefault="00A81E83" w:rsidP="00EE3CF0">
      <w:pPr>
        <w:numPr>
          <w:ilvl w:val="4"/>
          <w:numId w:val="133"/>
        </w:numPr>
        <w:tabs>
          <w:tab w:val="left" w:pos="2880"/>
        </w:tabs>
        <w:spacing w:after="60"/>
        <w:ind w:left="2880"/>
        <w:rPr>
          <w:rFonts w:eastAsia="PMingLiU" w:cs="Tahoma"/>
          <w:lang w:eastAsia="zh-TW"/>
        </w:rPr>
      </w:pPr>
      <w:r w:rsidRPr="00DA53AD">
        <w:rPr>
          <w:rFonts w:eastAsia="PMingLiU" w:cs="Tahoma"/>
          <w:color w:val="000000"/>
          <w:szCs w:val="18"/>
          <w:lang w:eastAsia="zh-TW"/>
        </w:rPr>
        <w:t>根據每一實體處理器之實際核心數目的每一處理器使用權之核心數目，乘以適當的核心係數。</w:t>
      </w:r>
      <w:r w:rsidRPr="00DA53AD">
        <w:rPr>
          <w:rFonts w:eastAsia="PMingLiU" w:cs="Tahoma"/>
          <w:color w:val="000000"/>
          <w:szCs w:val="18"/>
          <w:lang w:eastAsia="zh-TW"/>
        </w:rPr>
        <w:t>(</w:t>
      </w:r>
      <w:r w:rsidRPr="00DA53AD">
        <w:rPr>
          <w:rFonts w:eastAsia="PMingLiU" w:cs="Tahoma"/>
          <w:color w:val="000000"/>
          <w:szCs w:val="18"/>
          <w:lang w:eastAsia="zh-TW"/>
        </w:rPr>
        <w:t>若每一實體處理器的實際數目超過四個，客戶必須維護一份伺服器上執行之</w:t>
      </w:r>
      <w:r w:rsidRPr="00DA53AD">
        <w:rPr>
          <w:rFonts w:eastAsia="PMingLiU" w:cs="Tahoma"/>
          <w:color w:val="000000"/>
          <w:szCs w:val="18"/>
          <w:lang w:eastAsia="zh-TW"/>
        </w:rPr>
        <w:t xml:space="preserve"> SQL Server </w:t>
      </w:r>
      <w:r w:rsidRPr="00DA53AD">
        <w:rPr>
          <w:rFonts w:eastAsia="PMingLiU" w:cs="Tahoma"/>
          <w:color w:val="000000"/>
          <w:szCs w:val="18"/>
          <w:lang w:eastAsia="zh-TW"/>
        </w:rPr>
        <w:t>軟體之組態記錄</w:t>
      </w:r>
      <w:r w:rsidRPr="00DA53AD">
        <w:rPr>
          <w:rFonts w:eastAsia="PMingLiU" w:cs="Tahoma"/>
          <w:color w:val="000000"/>
          <w:szCs w:val="18"/>
          <w:lang w:eastAsia="zh-TW"/>
        </w:rPr>
        <w:t xml:space="preserve"> (</w:t>
      </w:r>
      <w:r w:rsidRPr="00DA53AD">
        <w:rPr>
          <w:rFonts w:eastAsia="PMingLiU" w:cs="Tahoma"/>
          <w:color w:val="000000"/>
          <w:szCs w:val="18"/>
          <w:lang w:eastAsia="zh-TW"/>
        </w:rPr>
        <w:t>在授權伺服器上之作業系統環境中執行的授權執行個體</w:t>
      </w:r>
      <w:r w:rsidRPr="00DA53AD">
        <w:rPr>
          <w:rFonts w:eastAsia="PMingLiU" w:cs="Tahoma"/>
          <w:color w:val="000000"/>
          <w:szCs w:val="18"/>
          <w:lang w:eastAsia="zh-TW"/>
        </w:rPr>
        <w:t xml:space="preserve">) </w:t>
      </w:r>
      <w:r w:rsidRPr="00DA53AD">
        <w:rPr>
          <w:rFonts w:eastAsia="PMingLiU" w:cs="Tahoma"/>
          <w:color w:val="000000"/>
          <w:szCs w:val="18"/>
          <w:lang w:eastAsia="zh-TW"/>
        </w:rPr>
        <w:t>以及使用</w:t>
      </w:r>
      <w:r w:rsidRPr="00DA53AD">
        <w:rPr>
          <w:rFonts w:eastAsia="PMingLiU" w:cs="Tahoma"/>
          <w:color w:val="000000"/>
          <w:szCs w:val="18"/>
          <w:lang w:eastAsia="zh-TW"/>
        </w:rPr>
        <w:t xml:space="preserve"> Microsoft MAP </w:t>
      </w:r>
      <w:r w:rsidRPr="00DA53AD">
        <w:rPr>
          <w:rFonts w:eastAsia="PMingLiU" w:cs="Tahoma"/>
          <w:color w:val="000000"/>
          <w:szCs w:val="18"/>
          <w:lang w:eastAsia="zh-TW"/>
        </w:rPr>
        <w:t>工具或任何相等軟體在軟體保證屆滿之前支援該軟體的實體硬體記錄</w:t>
      </w:r>
      <w:r w:rsidRPr="00DA53AD">
        <w:rPr>
          <w:rFonts w:eastAsia="PMingLiU" w:cs="Tahoma"/>
          <w:color w:val="000000"/>
          <w:szCs w:val="18"/>
          <w:lang w:eastAsia="zh-TW"/>
        </w:rPr>
        <w:t>)</w:t>
      </w:r>
      <w:r w:rsidRPr="00DA53AD">
        <w:rPr>
          <w:rFonts w:eastAsia="PMingLiU" w:cs="Tahoma"/>
          <w:color w:val="000000"/>
          <w:szCs w:val="18"/>
          <w:lang w:eastAsia="zh-TW"/>
        </w:rPr>
        <w:t>。</w:t>
      </w:r>
    </w:p>
    <w:p w:rsidR="00A81E83" w:rsidRPr="00DA53AD" w:rsidRDefault="00A81E83" w:rsidP="00EE3CF0">
      <w:pPr>
        <w:numPr>
          <w:ilvl w:val="2"/>
          <w:numId w:val="52"/>
        </w:numPr>
        <w:tabs>
          <w:tab w:val="left" w:pos="2520"/>
        </w:tabs>
        <w:spacing w:after="60"/>
        <w:ind w:left="2520"/>
        <w:rPr>
          <w:rFonts w:eastAsia="PMingLiU" w:cs="Tahoma"/>
          <w:lang w:eastAsia="zh-TW"/>
        </w:rPr>
      </w:pPr>
      <w:r w:rsidRPr="00DA53AD">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1A7B41" w:rsidRDefault="00A81E83" w:rsidP="00EE3CF0">
      <w:pPr>
        <w:numPr>
          <w:ilvl w:val="1"/>
          <w:numId w:val="52"/>
        </w:numPr>
        <w:tabs>
          <w:tab w:val="left" w:pos="1800"/>
        </w:tabs>
        <w:spacing w:after="60"/>
        <w:ind w:left="1800"/>
        <w:rPr>
          <w:rFonts w:eastAsia="PMingLiU" w:cs="Tahoma"/>
          <w:spacing w:val="-3"/>
          <w:lang w:eastAsia="zh-TW"/>
        </w:rPr>
      </w:pPr>
      <w:r w:rsidRPr="001A7B41">
        <w:rPr>
          <w:rFonts w:eastAsia="PMingLiU" w:cs="Tahoma"/>
          <w:color w:val="000000"/>
          <w:spacing w:val="-3"/>
          <w:szCs w:val="18"/>
          <w:lang w:eastAsia="zh-TW"/>
        </w:rPr>
        <w:t>客戶</w:t>
      </w:r>
      <w:r w:rsidRPr="001A7B41">
        <w:rPr>
          <w:rFonts w:eastAsia="PMingLiU" w:cs="Tahoma"/>
          <w:spacing w:val="-3"/>
          <w:szCs w:val="18"/>
          <w:lang w:eastAsia="zh-TW"/>
        </w:rPr>
        <w:t>得將使用權重新指定至另一部伺服器上。然而，客戶若將使用權重新指定至另一部伺服器，則需遵守</w:t>
      </w:r>
      <w:r w:rsidRPr="001A7B41">
        <w:rPr>
          <w:rFonts w:eastAsia="PMingLiU" w:cs="Tahoma"/>
          <w:spacing w:val="-3"/>
          <w:szCs w:val="18"/>
          <w:lang w:eastAsia="zh-TW"/>
        </w:rPr>
        <w:t xml:space="preserve"> SQL Server 2012 </w:t>
      </w:r>
      <w:r w:rsidRPr="001A7B41">
        <w:rPr>
          <w:rFonts w:eastAsia="PMingLiU" w:cs="Tahoma"/>
          <w:spacing w:val="-3"/>
          <w:szCs w:val="18"/>
          <w:lang w:eastAsia="zh-TW"/>
        </w:rPr>
        <w:t>之使用權利。根據</w:t>
      </w:r>
      <w:r w:rsidRPr="001A7B41">
        <w:rPr>
          <w:rFonts w:eastAsia="PMingLiU" w:cs="Tahoma"/>
          <w:spacing w:val="-3"/>
          <w:szCs w:val="18"/>
          <w:lang w:eastAsia="zh-TW"/>
        </w:rPr>
        <w:t xml:space="preserve"> SQL 2012 </w:t>
      </w:r>
      <w:r w:rsidRPr="001A7B41">
        <w:rPr>
          <w:rFonts w:eastAsia="PMingLiU" w:cs="Tahoma"/>
          <w:spacing w:val="-3"/>
          <w:szCs w:val="18"/>
          <w:lang w:eastAsia="zh-TW"/>
        </w:rPr>
        <w:t>使用權利將核心使用權指定至伺服器時，客戶得將其現有使用權的核心使用權同等權利，與其他</w:t>
      </w:r>
      <w:r w:rsidRPr="001A7B41">
        <w:rPr>
          <w:rFonts w:eastAsia="PMingLiU" w:cs="Tahoma"/>
          <w:spacing w:val="-3"/>
          <w:szCs w:val="18"/>
          <w:lang w:eastAsia="zh-TW"/>
        </w:rPr>
        <w:t xml:space="preserve"> SQL Server 2012 </w:t>
      </w:r>
      <w:r w:rsidRPr="001A7B41">
        <w:rPr>
          <w:rFonts w:eastAsia="PMingLiU" w:cs="Tahoma"/>
          <w:spacing w:val="-3"/>
          <w:szCs w:val="18"/>
          <w:lang w:eastAsia="zh-TW"/>
        </w:rPr>
        <w:t>核心使用權相互合併。</w:t>
      </w:r>
    </w:p>
    <w:p w:rsidR="00A81E83" w:rsidRPr="006A51E8" w:rsidRDefault="00A81E83" w:rsidP="00EE3CF0">
      <w:pPr>
        <w:numPr>
          <w:ilvl w:val="1"/>
          <w:numId w:val="52"/>
        </w:numPr>
        <w:tabs>
          <w:tab w:val="left" w:pos="1800"/>
          <w:tab w:val="left" w:pos="2970"/>
        </w:tabs>
        <w:spacing w:after="60"/>
        <w:ind w:left="1800"/>
        <w:rPr>
          <w:rFonts w:ascii="PMingLiU" w:eastAsia="PMingLiU" w:hAnsi="PMingLiU" w:cs="Tahoma"/>
          <w:spacing w:val="4"/>
          <w:lang w:eastAsia="zh-TW"/>
        </w:rPr>
      </w:pPr>
      <w:r w:rsidRPr="006A51E8">
        <w:rPr>
          <w:rFonts w:ascii="PMingLiU" w:eastAsia="PMingLiU" w:hAnsi="PMingLiU" w:cs="Tahoma"/>
          <w:color w:val="000000"/>
          <w:spacing w:val="4"/>
          <w:szCs w:val="18"/>
          <w:lang w:eastAsia="zh-TW"/>
        </w:rPr>
        <w:t>客戶視為核心使用權的相等權利並未默示客戶得跨兩個或更多處理器指派單一處理器使用權至核心。</w:t>
      </w:r>
    </w:p>
    <w:p w:rsidR="00204D6D" w:rsidRDefault="00204D6D" w:rsidP="00204D6D">
      <w:pPr>
        <w:tabs>
          <w:tab w:val="left" w:pos="1800"/>
          <w:tab w:val="left" w:pos="2970"/>
        </w:tabs>
        <w:rPr>
          <w:rFonts w:eastAsia="PMingLiU" w:cs="Tahoma"/>
          <w:lang w:eastAsia="zh-TW"/>
        </w:rPr>
      </w:pPr>
    </w:p>
    <w:p w:rsidR="00204D6D" w:rsidRPr="00DA53AD" w:rsidRDefault="00A81E83" w:rsidP="00204D6D">
      <w:pPr>
        <w:tabs>
          <w:tab w:val="left" w:pos="720"/>
        </w:tabs>
        <w:spacing w:after="60"/>
        <w:ind w:left="720"/>
        <w:rPr>
          <w:rFonts w:eastAsia="PMingLiU" w:cs="Tahoma"/>
          <w:lang w:eastAsia="zh-TW"/>
        </w:rPr>
      </w:pPr>
      <w:r w:rsidRPr="00DA53AD">
        <w:rPr>
          <w:rFonts w:eastAsia="PMingLiU" w:cs="Tahoma"/>
          <w:b/>
          <w:color w:val="000000"/>
          <w:szCs w:val="18"/>
          <w:lang w:eastAsia="zh-TW"/>
        </w:rPr>
        <w:t>若具備軟體保證範圍之客戶即將在</w:t>
      </w:r>
      <w:r w:rsidRPr="00DA53AD">
        <w:rPr>
          <w:rFonts w:eastAsia="PMingLiU" w:cs="Tahoma"/>
          <w:b/>
          <w:color w:val="000000"/>
          <w:szCs w:val="18"/>
          <w:lang w:eastAsia="zh-TW"/>
        </w:rPr>
        <w:t xml:space="preserve"> 2015 </w:t>
      </w:r>
      <w:r w:rsidRPr="00DA53AD">
        <w:rPr>
          <w:rFonts w:eastAsia="PMingLiU" w:cs="Tahoma"/>
          <w:b/>
          <w:color w:val="000000"/>
          <w:szCs w:val="18"/>
          <w:lang w:eastAsia="zh-TW"/>
        </w:rPr>
        <w:t>年</w:t>
      </w:r>
      <w:r w:rsidRPr="00DA53AD">
        <w:rPr>
          <w:rFonts w:eastAsia="PMingLiU" w:cs="Tahoma"/>
          <w:b/>
          <w:color w:val="000000"/>
          <w:szCs w:val="18"/>
          <w:lang w:eastAsia="zh-TW"/>
        </w:rPr>
        <w:t xml:space="preserve"> 4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日當日或之後屆滿，其選擇不續約</w:t>
      </w:r>
    </w:p>
    <w:p w:rsidR="00A81E83" w:rsidRPr="00DA53AD" w:rsidRDefault="00A81E83" w:rsidP="00204D6D">
      <w:pPr>
        <w:tabs>
          <w:tab w:val="left" w:pos="720"/>
        </w:tabs>
        <w:ind w:left="720"/>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日當日或之後屆滿、且選擇買斷處理器使用權的</w:t>
      </w:r>
      <w:r w:rsidRPr="00DA53AD">
        <w:rPr>
          <w:rFonts w:eastAsia="PMingLiU" w:cs="Tahoma"/>
        </w:rPr>
        <w:t xml:space="preserve"> </w:t>
      </w:r>
      <w:r w:rsidRPr="00DA53AD">
        <w:rPr>
          <w:rFonts w:eastAsia="PMingLiU" w:cs="Tahoma"/>
          <w:color w:val="000000"/>
          <w:szCs w:val="18"/>
        </w:rPr>
        <w:t xml:space="preserve">Enterprise Subscription </w:t>
      </w:r>
      <w:r w:rsidRPr="00DA53AD">
        <w:rPr>
          <w:rFonts w:eastAsia="PMingLiU" w:cs="Tahoma"/>
          <w:bCs/>
          <w:color w:val="000000"/>
          <w:szCs w:val="18"/>
        </w:rPr>
        <w:t>及</w:t>
      </w:r>
      <w:r w:rsidRPr="00DA53AD">
        <w:rPr>
          <w:rFonts w:eastAsia="PMingLiU" w:cs="Tahoma"/>
          <w:bCs/>
          <w:color w:val="000000"/>
          <w:szCs w:val="18"/>
        </w:rPr>
        <w:t xml:space="preserve"> Open</w:t>
      </w:r>
      <w:r w:rsidR="00664624">
        <w:rPr>
          <w:rFonts w:eastAsia="PMingLiU" w:cs="Tahoma"/>
          <w:bCs/>
          <w:color w:val="000000"/>
          <w:szCs w:val="18"/>
        </w:rPr>
        <w:t> </w:t>
      </w:r>
      <w:r w:rsidRPr="00DA53AD">
        <w:rPr>
          <w:rFonts w:eastAsia="PMingLiU" w:cs="Tahoma"/>
          <w:bCs/>
          <w:color w:val="000000"/>
          <w:szCs w:val="18"/>
        </w:rPr>
        <w:t xml:space="preserve">Value Subscription </w:t>
      </w:r>
      <w:r w:rsidRPr="00DA53AD">
        <w:rPr>
          <w:rFonts w:eastAsia="PMingLiU" w:cs="Tahoma"/>
          <w:color w:val="000000"/>
          <w:szCs w:val="18"/>
        </w:rPr>
        <w:t>客戶，和依合約取得永久使用權的任何其他客戶，將擁有下列選項：</w:t>
      </w:r>
    </w:p>
    <w:p w:rsidR="00204D6D" w:rsidRPr="00DA53AD" w:rsidRDefault="00204D6D" w:rsidP="00204D6D">
      <w:pPr>
        <w:tabs>
          <w:tab w:val="left" w:pos="720"/>
        </w:tabs>
        <w:ind w:left="720"/>
        <w:rPr>
          <w:rFonts w:eastAsia="PMingLiU" w:cs="Tahoma"/>
        </w:rPr>
      </w:pP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日以前取得之使用權為合格使用權，得依前述</w:t>
      </w:r>
      <w:r w:rsidR="00664624">
        <w:rPr>
          <w:rFonts w:eastAsia="PMingLiU" w:cs="Tahoma"/>
          <w:szCs w:val="18"/>
          <w:lang w:eastAsia="zh-TW"/>
        </w:rPr>
        <w:br/>
      </w:r>
      <w:r w:rsidRPr="00DA53AD">
        <w:rPr>
          <w:rFonts w:eastAsia="PMingLiU" w:cs="Tahoma"/>
          <w:szCs w:val="18"/>
          <w:lang w:eastAsia="zh-TW"/>
        </w:rPr>
        <w:t>「若具備軟體保證範圍之客戶即將在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日之前屆滿，其選擇不續約」小節所述條款，繼續使用</w:t>
      </w:r>
      <w:r w:rsidRPr="00DA53AD">
        <w:rPr>
          <w:rFonts w:eastAsia="PMingLiU" w:cs="Tahoma"/>
          <w:szCs w:val="18"/>
          <w:lang w:eastAsia="zh-TW"/>
        </w:rPr>
        <w:t xml:space="preserve"> SQL Server 2012</w:t>
      </w:r>
      <w:r w:rsidRPr="00DA53AD">
        <w:rPr>
          <w:rFonts w:eastAsia="PMingLiU" w:cs="Tahoma"/>
          <w:szCs w:val="18"/>
          <w:lang w:eastAsia="zh-TW"/>
        </w:rPr>
        <w:t>，而且</w:t>
      </w: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日以後取得之使用權，客戶處理器使用權的核心使用權同等權利即為四個</w:t>
      </w:r>
      <w:r w:rsidRPr="00DA53AD">
        <w:rPr>
          <w:rFonts w:eastAsia="PMingLiU" w:cs="Tahoma"/>
          <w:szCs w:val="18"/>
          <w:lang w:eastAsia="zh-TW"/>
        </w:rPr>
        <w:t xml:space="preserve"> SQL</w:t>
      </w:r>
      <w:r w:rsidR="00664624">
        <w:rPr>
          <w:rFonts w:eastAsia="PMingLiU" w:cs="Tahoma"/>
          <w:szCs w:val="18"/>
          <w:lang w:eastAsia="zh-TW"/>
        </w:rPr>
        <w:t> </w:t>
      </w:r>
      <w:r w:rsidRPr="00DA53AD">
        <w:rPr>
          <w:rFonts w:eastAsia="PMingLiU" w:cs="Tahoma"/>
          <w:szCs w:val="18"/>
          <w:lang w:eastAsia="zh-TW"/>
        </w:rPr>
        <w:t xml:space="preserve">Server 2012 Enterprise </w:t>
      </w:r>
      <w:r w:rsidRPr="00DA53AD">
        <w:rPr>
          <w:rFonts w:eastAsia="PMingLiU" w:cs="Tahoma"/>
          <w:szCs w:val="18"/>
          <w:lang w:eastAsia="zh-TW"/>
        </w:rPr>
        <w:t>核心使用權。針對持續用於</w:t>
      </w:r>
      <w:r w:rsidRPr="00DA53AD">
        <w:rPr>
          <w:rFonts w:eastAsia="PMingLiU" w:cs="Tahoma"/>
          <w:szCs w:val="18"/>
          <w:lang w:eastAsia="zh-TW"/>
        </w:rPr>
        <w:t xml:space="preserve"> SQL Server 2012 </w:t>
      </w:r>
      <w:r w:rsidRPr="00DA53AD">
        <w:rPr>
          <w:rFonts w:eastAsia="PMingLiU" w:cs="Tahoma"/>
          <w:szCs w:val="18"/>
          <w:lang w:eastAsia="zh-TW"/>
        </w:rPr>
        <w:t>的處理器，</w:t>
      </w:r>
      <w:r w:rsidR="00664624">
        <w:rPr>
          <w:rFonts w:eastAsia="PMingLiU" w:cs="Tahoma"/>
          <w:szCs w:val="18"/>
          <w:lang w:eastAsia="zh-TW"/>
        </w:rPr>
        <w:br/>
      </w:r>
      <w:r w:rsidRPr="00DA53AD">
        <w:rPr>
          <w:rFonts w:eastAsia="PMingLiU" w:cs="Tahoma"/>
          <w:szCs w:val="18"/>
          <w:lang w:eastAsia="zh-TW"/>
        </w:rPr>
        <w:t>每一處理器如需四個以上的核心使用權，客戶就必須取得額外的核心使用權。</w:t>
      </w:r>
    </w:p>
    <w:p w:rsidR="00204D6D" w:rsidRPr="00DA53AD" w:rsidRDefault="00204D6D" w:rsidP="00204D6D">
      <w:pPr>
        <w:ind w:left="1440"/>
        <w:rPr>
          <w:rFonts w:eastAsia="PMingLiU" w:cs="Tahoma"/>
          <w:lang w:eastAsia="zh-TW"/>
        </w:rPr>
      </w:pPr>
    </w:p>
    <w:p w:rsidR="00204D6D" w:rsidRPr="00DA53AD" w:rsidRDefault="00A81E83" w:rsidP="00204D6D">
      <w:pPr>
        <w:tabs>
          <w:tab w:val="left" w:pos="720"/>
        </w:tabs>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SQL Server 2008 R2 </w:t>
      </w:r>
      <w:r w:rsidRPr="00DA53AD">
        <w:rPr>
          <w:rFonts w:eastAsia="PMingLiU" w:cs="Tahoma"/>
          <w:b/>
          <w:lang w:eastAsia="zh-TW"/>
        </w:rPr>
        <w:t>軟體保證的客戶</w:t>
      </w:r>
    </w:p>
    <w:p w:rsidR="00A81E83" w:rsidRPr="00DA53AD" w:rsidRDefault="00A81E83" w:rsidP="00204D6D">
      <w:pPr>
        <w:tabs>
          <w:tab w:val="left" w:pos="720"/>
        </w:tabs>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日不適用。這些客戶的適用日期將分別是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p>
    <w:p w:rsidR="006E28CC" w:rsidRPr="00DA53AD" w:rsidRDefault="006E28CC" w:rsidP="00204D6D">
      <w:pPr>
        <w:tabs>
          <w:tab w:val="left" w:pos="720"/>
        </w:tabs>
        <w:ind w:left="720"/>
        <w:rPr>
          <w:rFonts w:eastAsia="PMingLiU" w:cs="Tahoma"/>
          <w:lang w:eastAsia="zh-TW"/>
        </w:rPr>
      </w:pPr>
    </w:p>
    <w:p w:rsidR="006E28CC" w:rsidRPr="00DA53AD" w:rsidRDefault="006E28CC" w:rsidP="00204D6D">
      <w:pPr>
        <w:tabs>
          <w:tab w:val="left" w:pos="720"/>
        </w:tabs>
        <w:ind w:left="720"/>
        <w:rPr>
          <w:rFonts w:eastAsia="PMingLiU" w:cs="Tahoma"/>
          <w:lang w:eastAsia="zh-TW"/>
        </w:rPr>
      </w:pPr>
    </w:p>
    <w:p w:rsidR="006E28CC" w:rsidRPr="00DA53AD" w:rsidRDefault="0099402E" w:rsidP="006E28CC">
      <w:pPr>
        <w:pStyle w:val="Heading3"/>
        <w:rPr>
          <w:rFonts w:ascii="Tahoma" w:eastAsia="PMingLiU" w:hAnsi="Tahoma" w:cs="Tahoma"/>
        </w:rPr>
      </w:pPr>
      <w:bookmarkStart w:id="1405" w:name="_80_SQL_Server"/>
      <w:bookmarkStart w:id="1406" w:name="_81_SQL_Server"/>
      <w:bookmarkStart w:id="1407" w:name="_Toc352109599"/>
      <w:bookmarkEnd w:id="1405"/>
      <w:bookmarkEnd w:id="1406"/>
      <w:r w:rsidRPr="00DA53AD">
        <w:rPr>
          <w:rFonts w:ascii="Tahoma" w:eastAsia="PMingLiU" w:hAnsi="Tahoma" w:cs="Tahoma"/>
          <w:caps/>
          <w:color w:val="F66400"/>
          <w:sz w:val="22"/>
          <w:vertAlign w:val="superscript"/>
        </w:rPr>
        <w:lastRenderedPageBreak/>
        <w:t>81</w:t>
      </w:r>
      <w:r w:rsidRPr="00DA53AD">
        <w:rPr>
          <w:rFonts w:ascii="Tahoma" w:eastAsia="PMingLiU" w:hAnsi="Tahoma" w:cs="Tahoma"/>
          <w:color w:val="F66400"/>
          <w:sz w:val="22"/>
        </w:rPr>
        <w:t xml:space="preserve"> SQL Server </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2012 Parallel Data Warehouse</w:t>
      </w:r>
      <w:bookmarkEnd w:id="1407"/>
    </w:p>
    <w:p w:rsidR="006E28CC" w:rsidRPr="00DA53AD" w:rsidRDefault="006E28CC" w:rsidP="006E28CC">
      <w:pPr>
        <w:pStyle w:val="EndnoteText"/>
        <w:rPr>
          <w:rFonts w:ascii="Tahoma" w:eastAsia="PMingLiU" w:hAnsi="Tahoma" w:cs="Tahoma"/>
        </w:rPr>
      </w:pPr>
    </w:p>
    <w:p w:rsidR="000A30EE" w:rsidRPr="00DA53AD" w:rsidRDefault="000A30EE" w:rsidP="000A30EE">
      <w:pPr>
        <w:spacing w:after="60"/>
        <w:ind w:left="720"/>
        <w:rPr>
          <w:rFonts w:eastAsia="PMingLiU" w:cs="Tahoma"/>
        </w:rPr>
      </w:pPr>
      <w:r w:rsidRPr="00DA53AD">
        <w:rPr>
          <w:rFonts w:eastAsia="PMingLiU" w:cs="Tahoma"/>
          <w:b/>
          <w:color w:val="000000"/>
          <w:szCs w:val="18"/>
        </w:rPr>
        <w:t>與授權模式之變更相關聯的使用權之授與</w:t>
      </w:r>
    </w:p>
    <w:p w:rsidR="000A30EE" w:rsidRPr="00DA53AD" w:rsidRDefault="000A30EE" w:rsidP="000A30EE">
      <w:pPr>
        <w:ind w:left="720"/>
        <w:rPr>
          <w:rFonts w:eastAsia="PMingLiU" w:cs="Tahoma"/>
        </w:rPr>
      </w:pPr>
      <w:r w:rsidRPr="00DA53AD">
        <w:rPr>
          <w:rFonts w:eastAsia="PMingLiU" w:cs="Tahoma"/>
          <w:color w:val="000000"/>
          <w:szCs w:val="18"/>
        </w:rPr>
        <w:t xml:space="preserve">SQL Server 2008 R2 </w:t>
      </w:r>
      <w:r w:rsidRPr="00DA53AD">
        <w:rPr>
          <w:rFonts w:eastAsia="PMingLiU" w:cs="Tahoma"/>
          <w:color w:val="000000"/>
          <w:szCs w:val="18"/>
        </w:rPr>
        <w:t>將是依每個處理器授權模式授權之最新版</w:t>
      </w:r>
      <w:r w:rsidRPr="00DA53AD">
        <w:rPr>
          <w:rFonts w:eastAsia="PMingLiU" w:cs="Tahoma"/>
          <w:color w:val="000000"/>
          <w:szCs w:val="18"/>
        </w:rPr>
        <w:t xml:space="preserve"> SQL Server Parallel Data Warehouse</w:t>
      </w:r>
      <w:r w:rsidRPr="00DA53AD">
        <w:rPr>
          <w:rFonts w:eastAsia="PMingLiU" w:cs="Tahoma"/>
          <w:color w:val="000000"/>
          <w:szCs w:val="18"/>
        </w:rPr>
        <w:t>。例外的是，針對</w:t>
      </w:r>
      <w:r w:rsidRPr="00DA53AD">
        <w:rPr>
          <w:rFonts w:eastAsia="PMingLiU" w:cs="Tahoma"/>
          <w:color w:val="000000"/>
          <w:szCs w:val="18"/>
        </w:rPr>
        <w:t xml:space="preserve"> 2013 </w:t>
      </w:r>
      <w:r w:rsidRPr="00DA53AD">
        <w:rPr>
          <w:rFonts w:eastAsia="PMingLiU" w:cs="Tahoma"/>
          <w:color w:val="000000"/>
          <w:szCs w:val="18"/>
        </w:rPr>
        <w:t>年</w:t>
      </w:r>
      <w:r w:rsidRPr="00DA53AD">
        <w:rPr>
          <w:rFonts w:eastAsia="PMingLiU" w:cs="Tahoma"/>
          <w:color w:val="000000"/>
          <w:szCs w:val="18"/>
        </w:rPr>
        <w:t xml:space="preserve"> 3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日當日授權之</w:t>
      </w:r>
      <w:r w:rsidRPr="00DA53AD">
        <w:rPr>
          <w:rFonts w:eastAsia="PMingLiU" w:cs="Tahoma"/>
          <w:color w:val="000000"/>
          <w:szCs w:val="18"/>
        </w:rPr>
        <w:t xml:space="preserve"> SQL Server 2008 R2 Parallel Data Warehouse </w:t>
      </w:r>
      <w:r w:rsidRPr="00DA53AD">
        <w:rPr>
          <w:rFonts w:eastAsia="PMingLiU" w:cs="Tahoma"/>
          <w:color w:val="000000"/>
          <w:szCs w:val="18"/>
        </w:rPr>
        <w:t>處理器使用權具備有效軟體保證之大量授權客戶</w:t>
      </w:r>
      <w:r w:rsidRPr="00DA53AD">
        <w:rPr>
          <w:rFonts w:eastAsia="PMingLiU" w:cs="Tahoma"/>
          <w:color w:val="000000"/>
          <w:szCs w:val="18"/>
        </w:rPr>
        <w:t xml:space="preserve"> (</w:t>
      </w:r>
      <w:r w:rsidRPr="00DA53AD">
        <w:rPr>
          <w:rFonts w:eastAsia="PMingLiU" w:cs="Tahoma"/>
          <w:color w:val="000000"/>
          <w:szCs w:val="18"/>
        </w:rPr>
        <w:t>以下稱「合格使用權」</w:t>
      </w:r>
      <w:r w:rsidRPr="00DA53AD">
        <w:rPr>
          <w:rFonts w:eastAsia="PMingLiU" w:cs="Tahoma"/>
          <w:color w:val="000000"/>
          <w:szCs w:val="18"/>
        </w:rPr>
        <w:t xml:space="preserve">) </w:t>
      </w:r>
      <w:r w:rsidRPr="00DA53AD">
        <w:rPr>
          <w:rFonts w:eastAsia="PMingLiU" w:cs="Tahoma"/>
          <w:color w:val="000000"/>
          <w:szCs w:val="18"/>
        </w:rPr>
        <w:t>可以擁有下列選項。後續在相同</w:t>
      </w:r>
      <w:r w:rsidRPr="00DA53AD">
        <w:rPr>
          <w:rFonts w:eastAsia="PMingLiU" w:cs="Tahoma"/>
          <w:color w:val="000000"/>
          <w:szCs w:val="18"/>
        </w:rPr>
        <w:t xml:space="preserve"> Enrollment </w:t>
      </w:r>
      <w:r w:rsidRPr="00DA53AD">
        <w:rPr>
          <w:rFonts w:eastAsia="PMingLiU" w:cs="Tahoma"/>
          <w:color w:val="000000"/>
          <w:szCs w:val="18"/>
        </w:rPr>
        <w:t>有效期限但在</w:t>
      </w:r>
      <w:r w:rsidRPr="00DA53AD">
        <w:rPr>
          <w:rFonts w:eastAsia="PMingLiU" w:cs="Tahoma"/>
          <w:color w:val="000000"/>
          <w:szCs w:val="18"/>
        </w:rPr>
        <w:t xml:space="preserve"> 2015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日之前做為</w:t>
      </w:r>
      <w:r w:rsidRPr="00DA53AD">
        <w:rPr>
          <w:rFonts w:eastAsia="PMingLiU" w:cs="Tahoma"/>
          <w:color w:val="000000"/>
          <w:szCs w:val="18"/>
        </w:rPr>
        <w:t xml:space="preserve"> Enterprise </w:t>
      </w:r>
      <w:r w:rsidRPr="00DA53AD">
        <w:rPr>
          <w:rFonts w:eastAsia="PMingLiU" w:cs="Tahoma"/>
          <w:color w:val="000000"/>
          <w:szCs w:val="18"/>
        </w:rPr>
        <w:t>或</w:t>
      </w:r>
      <w:r w:rsidRPr="00DA53AD">
        <w:rPr>
          <w:rFonts w:eastAsia="PMingLiU" w:cs="Tahoma"/>
          <w:color w:val="000000"/>
          <w:szCs w:val="18"/>
        </w:rPr>
        <w:t xml:space="preserve"> Enterprise Subscription </w:t>
      </w:r>
      <w:r w:rsidRPr="00DA53AD">
        <w:rPr>
          <w:rFonts w:eastAsia="PMingLiU" w:cs="Tahoma"/>
          <w:color w:val="000000"/>
          <w:szCs w:val="18"/>
        </w:rPr>
        <w:t>客戶之排程校正程序的一部分取得之</w:t>
      </w:r>
      <w:r w:rsidRPr="00DA53AD">
        <w:rPr>
          <w:rFonts w:eastAsia="PMingLiU" w:cs="Tahoma"/>
          <w:color w:val="000000"/>
          <w:szCs w:val="18"/>
        </w:rPr>
        <w:t xml:space="preserve"> SQL</w:t>
      </w:r>
      <w:r w:rsidR="00664624">
        <w:rPr>
          <w:rFonts w:eastAsia="PMingLiU" w:cs="Tahoma"/>
          <w:color w:val="000000"/>
          <w:szCs w:val="18"/>
        </w:rPr>
        <w:t> </w:t>
      </w:r>
      <w:r w:rsidRPr="00DA53AD">
        <w:rPr>
          <w:rFonts w:eastAsia="PMingLiU" w:cs="Tahoma"/>
          <w:color w:val="000000"/>
          <w:szCs w:val="18"/>
        </w:rPr>
        <w:t xml:space="preserve">Server 2008 R2 Parallel Data Warehouse </w:t>
      </w:r>
      <w:r w:rsidRPr="00DA53AD">
        <w:rPr>
          <w:rFonts w:eastAsia="PMingLiU" w:cs="Tahoma"/>
          <w:bCs/>
          <w:color w:val="000000"/>
          <w:szCs w:val="18"/>
        </w:rPr>
        <w:t>使用權，也是基於選項目的之「合格使用權」。</w:t>
      </w:r>
    </w:p>
    <w:p w:rsidR="000A30EE" w:rsidRPr="00DA53AD" w:rsidRDefault="000A30EE" w:rsidP="000A30EE">
      <w:pPr>
        <w:ind w:left="720"/>
        <w:rPr>
          <w:rFonts w:eastAsia="PMingLiU" w:cs="Tahoma"/>
        </w:rPr>
      </w:pPr>
    </w:p>
    <w:p w:rsidR="000A30EE" w:rsidRPr="00DA53AD" w:rsidRDefault="000A30EE" w:rsidP="00EE3CF0">
      <w:pPr>
        <w:numPr>
          <w:ilvl w:val="0"/>
          <w:numId w:val="52"/>
        </w:numPr>
        <w:spacing w:after="60"/>
        <w:ind w:left="1440"/>
        <w:rPr>
          <w:rFonts w:eastAsia="PMingLiU" w:cs="Tahoma"/>
        </w:rPr>
      </w:pPr>
      <w:r w:rsidRPr="00DA53AD">
        <w:rPr>
          <w:rFonts w:eastAsia="PMingLiU" w:cs="Tahoma"/>
          <w:color w:val="000000"/>
          <w:szCs w:val="18"/>
        </w:rPr>
        <w:t>針對客戶已擁有之每兩項合格使用權，客戶至多可以升級為</w:t>
      </w:r>
      <w:r w:rsidRPr="00DA53AD">
        <w:rPr>
          <w:rFonts w:eastAsia="PMingLiU" w:cs="Tahoma"/>
          <w:color w:val="000000"/>
          <w:szCs w:val="18"/>
        </w:rPr>
        <w:t xml:space="preserve"> SQL Server 2012 Parallel Data Warehouse </w:t>
      </w:r>
      <w:r w:rsidRPr="00DA53AD">
        <w:rPr>
          <w:rFonts w:eastAsia="PMingLiU" w:cs="Tahoma"/>
          <w:color w:val="000000"/>
          <w:szCs w:val="18"/>
        </w:rPr>
        <w:t>的</w:t>
      </w:r>
      <w:r w:rsidRPr="00DA53AD">
        <w:rPr>
          <w:rFonts w:eastAsia="PMingLiU" w:cs="Tahoma"/>
          <w:color w:val="000000"/>
          <w:szCs w:val="18"/>
        </w:rPr>
        <w:t xml:space="preserve"> 8 </w:t>
      </w:r>
      <w:r w:rsidRPr="00DA53AD">
        <w:rPr>
          <w:rFonts w:eastAsia="PMingLiU" w:cs="Tahoma"/>
          <w:color w:val="000000"/>
          <w:szCs w:val="18"/>
        </w:rPr>
        <w:t>項核心使用權。一旦升級為</w:t>
      </w:r>
      <w:r w:rsidRPr="00DA53AD">
        <w:rPr>
          <w:rFonts w:eastAsia="PMingLiU" w:cs="Tahoma"/>
          <w:color w:val="000000"/>
          <w:szCs w:val="18"/>
        </w:rPr>
        <w:t xml:space="preserve"> SQL Server 2012 </w:t>
      </w:r>
      <w:r w:rsidRPr="00DA53AD">
        <w:rPr>
          <w:rFonts w:eastAsia="PMingLiU" w:cs="Tahoma"/>
          <w:color w:val="000000"/>
          <w:szCs w:val="18"/>
        </w:rPr>
        <w:t>客戶的基礎</w:t>
      </w:r>
      <w:r w:rsidRPr="00DA53AD">
        <w:rPr>
          <w:rFonts w:eastAsia="PMingLiU" w:cs="Tahoma"/>
          <w:color w:val="000000"/>
          <w:szCs w:val="18"/>
        </w:rPr>
        <w:t xml:space="preserve"> SQL Server 2008 R2 </w:t>
      </w:r>
      <w:r w:rsidR="0036094A">
        <w:rPr>
          <w:rFonts w:eastAsia="PMingLiU" w:cs="Tahoma"/>
          <w:color w:val="000000"/>
          <w:szCs w:val="18"/>
        </w:rPr>
        <w:br/>
      </w:r>
      <w:r w:rsidRPr="00DA53AD">
        <w:rPr>
          <w:rFonts w:eastAsia="PMingLiU" w:cs="Tahoma"/>
          <w:color w:val="000000"/>
          <w:szCs w:val="18"/>
        </w:rPr>
        <w:t>使用權將不再有效。</w:t>
      </w:r>
    </w:p>
    <w:p w:rsidR="000A30EE" w:rsidRPr="00DA53AD" w:rsidRDefault="000A30EE" w:rsidP="000A30EE">
      <w:pPr>
        <w:rPr>
          <w:rFonts w:eastAsia="PMingLiU" w:cs="Tahoma"/>
        </w:rPr>
      </w:pPr>
    </w:p>
    <w:p w:rsidR="000A30EE" w:rsidRPr="00DA53AD" w:rsidRDefault="000A30EE" w:rsidP="000A30EE">
      <w:pPr>
        <w:spacing w:after="60"/>
        <w:ind w:left="720"/>
        <w:rPr>
          <w:rFonts w:eastAsia="PMingLiU" w:cs="Tahoma"/>
        </w:rPr>
      </w:pPr>
      <w:r w:rsidRPr="00DA53AD">
        <w:rPr>
          <w:rFonts w:eastAsia="PMingLiU" w:cs="Tahoma"/>
          <w:b/>
          <w:color w:val="000000"/>
          <w:szCs w:val="18"/>
        </w:rPr>
        <w:t xml:space="preserve">System Center Standard </w:t>
      </w:r>
      <w:r w:rsidRPr="00DA53AD">
        <w:rPr>
          <w:rFonts w:eastAsia="PMingLiU" w:cs="Tahoma"/>
          <w:b/>
          <w:color w:val="000000"/>
          <w:szCs w:val="18"/>
        </w:rPr>
        <w:t>使用權之授與</w:t>
      </w:r>
    </w:p>
    <w:p w:rsidR="000A30EE" w:rsidRPr="00DA53AD" w:rsidRDefault="000A30EE" w:rsidP="000A30EE">
      <w:pPr>
        <w:spacing w:after="60"/>
        <w:ind w:left="720"/>
        <w:rPr>
          <w:rFonts w:eastAsia="PMingLiU" w:cs="Tahoma"/>
        </w:rPr>
      </w:pPr>
      <w:r w:rsidRPr="00DA53AD">
        <w:rPr>
          <w:rFonts w:eastAsia="PMingLiU" w:cs="Tahoma"/>
          <w:color w:val="000000"/>
          <w:szCs w:val="18"/>
        </w:rPr>
        <w:t>此外，依合格使用權升級為</w:t>
      </w:r>
      <w:r w:rsidRPr="00DA53AD">
        <w:rPr>
          <w:rFonts w:eastAsia="PMingLiU" w:cs="Tahoma"/>
          <w:color w:val="000000"/>
          <w:szCs w:val="18"/>
        </w:rPr>
        <w:t xml:space="preserve"> SQL Server 2012 Parallel Data Warehouse </w:t>
      </w:r>
      <w:r w:rsidRPr="00DA53AD">
        <w:rPr>
          <w:rFonts w:eastAsia="PMingLiU" w:cs="Tahoma"/>
          <w:color w:val="000000"/>
          <w:szCs w:val="18"/>
        </w:rPr>
        <w:t>的客戶，一旦升級為</w:t>
      </w:r>
      <w:r w:rsidRPr="00DA53AD">
        <w:rPr>
          <w:rFonts w:eastAsia="PMingLiU" w:cs="Tahoma"/>
          <w:color w:val="000000"/>
          <w:szCs w:val="18"/>
        </w:rPr>
        <w:t xml:space="preserve"> SQL Server 2012 Parallel Data Warehouse</w:t>
      </w:r>
      <w:r w:rsidRPr="00DA53AD">
        <w:rPr>
          <w:rFonts w:eastAsia="PMingLiU" w:cs="Tahoma"/>
          <w:color w:val="000000"/>
          <w:szCs w:val="18"/>
        </w:rPr>
        <w:t>，便有資格適用下列</w:t>
      </w:r>
      <w:r w:rsidRPr="00DA53AD">
        <w:rPr>
          <w:rFonts w:eastAsia="PMingLiU" w:cs="Tahoma"/>
          <w:color w:val="000000"/>
          <w:szCs w:val="18"/>
        </w:rPr>
        <w:t xml:space="preserve"> System Center </w:t>
      </w:r>
      <w:r w:rsidRPr="00DA53AD">
        <w:rPr>
          <w:rFonts w:eastAsia="PMingLiU" w:cs="Tahoma"/>
          <w:color w:val="000000"/>
          <w:szCs w:val="18"/>
        </w:rPr>
        <w:t>使用權之授與：</w:t>
      </w:r>
    </w:p>
    <w:p w:rsidR="000A30EE" w:rsidRPr="00DA53AD" w:rsidRDefault="000A30EE" w:rsidP="00EE3CF0">
      <w:pPr>
        <w:numPr>
          <w:ilvl w:val="0"/>
          <w:numId w:val="52"/>
        </w:numPr>
        <w:spacing w:after="60"/>
        <w:ind w:left="1440"/>
        <w:rPr>
          <w:rFonts w:eastAsia="PMingLiU" w:cs="Tahoma"/>
        </w:rPr>
      </w:pPr>
      <w:r w:rsidRPr="00DA53AD">
        <w:rPr>
          <w:rFonts w:eastAsia="PMingLiU" w:cs="Tahoma"/>
          <w:color w:val="000000"/>
          <w:szCs w:val="18"/>
        </w:rPr>
        <w:t>針對每部執行</w:t>
      </w:r>
      <w:r w:rsidRPr="00DA53AD">
        <w:rPr>
          <w:rFonts w:eastAsia="PMingLiU" w:cs="Tahoma"/>
          <w:color w:val="000000"/>
          <w:szCs w:val="18"/>
        </w:rPr>
        <w:t xml:space="preserve"> SQL Server 2012 Parallel Data Warehouse </w:t>
      </w:r>
      <w:r w:rsidRPr="00DA53AD">
        <w:rPr>
          <w:rFonts w:eastAsia="PMingLiU" w:cs="Tahoma"/>
          <w:color w:val="000000"/>
          <w:szCs w:val="18"/>
        </w:rPr>
        <w:t>軟體的伺服器，每一伺服器一份</w:t>
      </w:r>
      <w:r w:rsidRPr="00DA53AD">
        <w:rPr>
          <w:rFonts w:eastAsia="PMingLiU" w:cs="Tahoma"/>
          <w:color w:val="000000"/>
          <w:szCs w:val="18"/>
        </w:rPr>
        <w:t xml:space="preserve"> System Center 2012 Standard </w:t>
      </w:r>
      <w:r w:rsidRPr="00DA53AD">
        <w:rPr>
          <w:rFonts w:eastAsia="PMingLiU" w:cs="Tahoma"/>
          <w:color w:val="000000"/>
          <w:szCs w:val="18"/>
        </w:rPr>
        <w:t>使用權</w:t>
      </w:r>
    </w:p>
    <w:p w:rsidR="000A30EE" w:rsidRPr="00DA53AD" w:rsidRDefault="000A30EE" w:rsidP="00EE3CF0">
      <w:pPr>
        <w:numPr>
          <w:ilvl w:val="0"/>
          <w:numId w:val="52"/>
        </w:numPr>
        <w:spacing w:after="60"/>
        <w:ind w:left="1440"/>
        <w:rPr>
          <w:rFonts w:eastAsia="PMingLiU" w:cs="Tahoma"/>
        </w:rPr>
      </w:pPr>
      <w:r w:rsidRPr="00DA53AD">
        <w:rPr>
          <w:rFonts w:eastAsia="PMingLiU" w:cs="Tahoma"/>
          <w:color w:val="000000"/>
          <w:szCs w:val="18"/>
        </w:rPr>
        <w:t>針對</w:t>
      </w:r>
      <w:r w:rsidRPr="00DA53AD">
        <w:rPr>
          <w:rFonts w:eastAsia="PMingLiU" w:cs="Tahoma"/>
          <w:color w:val="000000"/>
          <w:szCs w:val="18"/>
        </w:rPr>
        <w:t xml:space="preserve"> SQL Server 2012 Parallel Data Warehouse Appliance </w:t>
      </w:r>
      <w:r w:rsidRPr="00DA53AD">
        <w:rPr>
          <w:rFonts w:eastAsia="PMingLiU" w:cs="Tahoma"/>
          <w:color w:val="000000"/>
          <w:szCs w:val="18"/>
        </w:rPr>
        <w:t>中所有剩餘伺服器，每一伺服器兩份</w:t>
      </w:r>
      <w:r w:rsidRPr="00DA53AD">
        <w:rPr>
          <w:rFonts w:eastAsia="PMingLiU" w:cs="Tahoma"/>
          <w:color w:val="000000"/>
          <w:szCs w:val="18"/>
        </w:rPr>
        <w:t xml:space="preserve"> System Center 2012 Standard </w:t>
      </w:r>
      <w:r w:rsidRPr="00DA53AD">
        <w:rPr>
          <w:rFonts w:eastAsia="PMingLiU" w:cs="Tahoma"/>
          <w:color w:val="000000"/>
          <w:szCs w:val="18"/>
        </w:rPr>
        <w:t>使用權。</w:t>
      </w:r>
    </w:p>
    <w:p w:rsidR="000A30EE" w:rsidRPr="00DA53AD" w:rsidRDefault="000A30EE" w:rsidP="000A30EE">
      <w:pPr>
        <w:spacing w:after="60"/>
        <w:ind w:firstLine="720"/>
        <w:rPr>
          <w:rFonts w:eastAsia="PMingLiU" w:cs="Tahoma"/>
        </w:rPr>
      </w:pPr>
      <w:r w:rsidRPr="00DA53AD">
        <w:rPr>
          <w:rFonts w:eastAsia="PMingLiU" w:cs="Tahoma"/>
          <w:color w:val="000000"/>
          <w:szCs w:val="18"/>
        </w:rPr>
        <w:t>軟體僅得用來支援</w:t>
      </w:r>
      <w:r w:rsidRPr="00DA53AD">
        <w:rPr>
          <w:rFonts w:eastAsia="PMingLiU" w:cs="Tahoma"/>
          <w:color w:val="000000"/>
          <w:szCs w:val="18"/>
        </w:rPr>
        <w:t xml:space="preserve"> SQL Server 2012 Parallel Data Warehouse Appliance</w:t>
      </w:r>
      <w:r w:rsidRPr="00DA53AD">
        <w:rPr>
          <w:rFonts w:eastAsia="PMingLiU" w:cs="Tahoma"/>
          <w:color w:val="000000"/>
          <w:szCs w:val="18"/>
        </w:rPr>
        <w:t>。</w:t>
      </w:r>
    </w:p>
    <w:p w:rsidR="000A30EE" w:rsidRPr="00DA53AD" w:rsidRDefault="000A30EE" w:rsidP="000A30EE">
      <w:pPr>
        <w:tabs>
          <w:tab w:val="left" w:pos="1440"/>
        </w:tabs>
        <w:spacing w:after="60"/>
        <w:ind w:left="720"/>
        <w:rPr>
          <w:rFonts w:eastAsia="PMingLiU" w:cs="Tahoma"/>
          <w:lang w:eastAsia="zh-TW"/>
        </w:rPr>
      </w:pPr>
      <w:r w:rsidRPr="00DA53AD">
        <w:rPr>
          <w:rFonts w:eastAsia="PMingLiU" w:cs="Tahoma"/>
          <w:b/>
          <w:color w:val="000000"/>
          <w:szCs w:val="18"/>
          <w:lang w:eastAsia="zh-TW"/>
        </w:rPr>
        <w:t>選擇不續約之具備軟體保證的客戶</w:t>
      </w:r>
    </w:p>
    <w:p w:rsidR="000A30EE" w:rsidRPr="00DA53AD" w:rsidRDefault="000A30EE" w:rsidP="000A30EE">
      <w:pPr>
        <w:tabs>
          <w:tab w:val="left" w:pos="1440"/>
        </w:tabs>
        <w:ind w:left="720"/>
        <w:rPr>
          <w:rFonts w:eastAsia="PMingLiU" w:cs="Tahoma"/>
          <w:lang w:eastAsia="zh-TW"/>
        </w:rPr>
      </w:pPr>
      <w:r w:rsidRPr="00DA53AD">
        <w:rPr>
          <w:rFonts w:eastAsia="PMingLiU" w:cs="Tahoma"/>
          <w:color w:val="000000"/>
          <w:szCs w:val="18"/>
          <w:lang w:eastAsia="zh-TW"/>
        </w:rPr>
        <w:t>自</w:t>
      </w:r>
      <w:r w:rsidRPr="00DA53AD">
        <w:rPr>
          <w:rFonts w:eastAsia="PMingLiU" w:cs="Tahoma"/>
          <w:color w:val="000000"/>
          <w:szCs w:val="18"/>
          <w:lang w:eastAsia="zh-TW"/>
        </w:rPr>
        <w:t xml:space="preserve"> 2013 </w:t>
      </w:r>
      <w:r w:rsidRPr="00DA53AD">
        <w:rPr>
          <w:rFonts w:eastAsia="PMingLiU" w:cs="Tahoma"/>
          <w:color w:val="000000"/>
          <w:szCs w:val="18"/>
          <w:lang w:eastAsia="zh-TW"/>
        </w:rPr>
        <w:t>年</w:t>
      </w:r>
      <w:r w:rsidRPr="00DA53AD">
        <w:rPr>
          <w:rFonts w:eastAsia="PMingLiU" w:cs="Tahoma"/>
          <w:color w:val="000000"/>
          <w:szCs w:val="18"/>
          <w:lang w:eastAsia="zh-TW"/>
        </w:rPr>
        <w:t xml:space="preserve"> 3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日起，若具備範圍之</w:t>
      </w:r>
      <w:r w:rsidRPr="00DA53AD">
        <w:rPr>
          <w:rFonts w:eastAsia="PMingLiU" w:cs="Tahoma"/>
          <w:color w:val="000000"/>
          <w:szCs w:val="18"/>
          <w:lang w:eastAsia="zh-TW"/>
        </w:rPr>
        <w:t xml:space="preserve"> Enterprise Subscription </w:t>
      </w:r>
      <w:r w:rsidRPr="00DA53AD">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DA53AD">
        <w:rPr>
          <w:rFonts w:eastAsia="PMingLiU" w:cs="Tahoma"/>
          <w:color w:val="000000"/>
          <w:szCs w:val="18"/>
          <w:lang w:eastAsia="zh-TW"/>
        </w:rPr>
        <w:t xml:space="preserve"> SQL Server 2008 R2 </w:t>
      </w:r>
      <w:r w:rsidRPr="00DA53AD">
        <w:rPr>
          <w:rFonts w:eastAsia="PMingLiU" w:cs="Tahoma"/>
          <w:color w:val="000000"/>
          <w:szCs w:val="18"/>
          <w:lang w:eastAsia="zh-TW"/>
        </w:rPr>
        <w:t>或</w:t>
      </w:r>
      <w:r w:rsidRPr="00DA53AD">
        <w:rPr>
          <w:rFonts w:eastAsia="PMingLiU" w:cs="Tahoma"/>
          <w:color w:val="000000"/>
          <w:szCs w:val="18"/>
          <w:lang w:eastAsia="zh-TW"/>
        </w:rPr>
        <w:t xml:space="preserve"> SQL Server 2012</w:t>
      </w:r>
      <w:r w:rsidRPr="00DA53AD">
        <w:rPr>
          <w:rFonts w:eastAsia="PMingLiU" w:cs="Tahoma"/>
          <w:color w:val="000000"/>
          <w:szCs w:val="18"/>
          <w:lang w:eastAsia="zh-TW"/>
        </w:rPr>
        <w:t>，如下所述：</w:t>
      </w:r>
    </w:p>
    <w:p w:rsidR="000A30EE" w:rsidRPr="00DA53AD" w:rsidRDefault="000A30EE" w:rsidP="000A30EE">
      <w:pPr>
        <w:tabs>
          <w:tab w:val="left" w:pos="1440"/>
        </w:tabs>
        <w:ind w:left="720"/>
        <w:rPr>
          <w:rFonts w:eastAsia="PMingLiU" w:cs="Tahoma"/>
          <w:lang w:eastAsia="zh-TW"/>
        </w:rPr>
      </w:pPr>
    </w:p>
    <w:p w:rsidR="000A30EE" w:rsidRPr="0036094A" w:rsidRDefault="000A30EE" w:rsidP="00EE3CF0">
      <w:pPr>
        <w:numPr>
          <w:ilvl w:val="0"/>
          <w:numId w:val="52"/>
        </w:numPr>
        <w:spacing w:after="60"/>
        <w:ind w:left="1440"/>
        <w:rPr>
          <w:rFonts w:eastAsia="PMingLiU" w:cs="Tahoma"/>
          <w:szCs w:val="18"/>
        </w:rPr>
      </w:pPr>
      <w:r w:rsidRPr="0036094A">
        <w:rPr>
          <w:rFonts w:eastAsia="PMingLiU" w:cs="Tahoma"/>
          <w:b/>
          <w:color w:val="000000"/>
          <w:szCs w:val="18"/>
        </w:rPr>
        <w:t>SQL Server 2008 R2 Parallel Data Warehouse</w:t>
      </w:r>
      <w:r w:rsidRPr="0036094A">
        <w:rPr>
          <w:rFonts w:eastAsia="PMingLiU" w:cs="Tahoma"/>
          <w:b/>
          <w:color w:val="000000"/>
          <w:szCs w:val="18"/>
        </w:rPr>
        <w:t>：</w:t>
      </w:r>
      <w:r w:rsidRPr="0036094A">
        <w:rPr>
          <w:rFonts w:eastAsia="PMingLiU" w:cs="Tahoma"/>
          <w:color w:val="000000"/>
          <w:szCs w:val="18"/>
        </w:rPr>
        <w:t>本軟體版本之持續使用需受</w:t>
      </w:r>
      <w:r w:rsidRPr="0036094A">
        <w:rPr>
          <w:rFonts w:eastAsia="PMingLiU" w:cs="Tahoma"/>
          <w:color w:val="000000"/>
          <w:szCs w:val="18"/>
        </w:rPr>
        <w:t xml:space="preserve"> SQL Server 2008 R2 </w:t>
      </w:r>
      <w:r w:rsidRPr="0036094A">
        <w:rPr>
          <w:rFonts w:eastAsia="PMingLiU" w:cs="Tahoma"/>
          <w:color w:val="000000"/>
          <w:szCs w:val="18"/>
        </w:rPr>
        <w:t>使用權之產品使用權所拘束。</w:t>
      </w:r>
    </w:p>
    <w:p w:rsidR="000A30EE" w:rsidRPr="0036094A" w:rsidRDefault="000A30EE" w:rsidP="00EE3CF0">
      <w:pPr>
        <w:numPr>
          <w:ilvl w:val="0"/>
          <w:numId w:val="52"/>
        </w:numPr>
        <w:tabs>
          <w:tab w:val="left" w:pos="1800"/>
        </w:tabs>
        <w:spacing w:after="60"/>
        <w:ind w:left="1440"/>
        <w:rPr>
          <w:rFonts w:eastAsia="PMingLiU" w:cs="Tahoma"/>
          <w:szCs w:val="18"/>
        </w:rPr>
      </w:pPr>
      <w:r w:rsidRPr="0036094A">
        <w:rPr>
          <w:rFonts w:eastAsia="PMingLiU" w:cs="Tahoma"/>
          <w:b/>
          <w:color w:val="000000"/>
          <w:szCs w:val="18"/>
        </w:rPr>
        <w:t>SQL Server 2012 Parallel Data Warehouse</w:t>
      </w:r>
      <w:r w:rsidRPr="0036094A">
        <w:rPr>
          <w:rFonts w:eastAsia="PMingLiU" w:cs="Tahoma"/>
          <w:b/>
          <w:color w:val="000000"/>
          <w:szCs w:val="18"/>
        </w:rPr>
        <w:t>：</w:t>
      </w:r>
      <w:r w:rsidRPr="0036094A">
        <w:rPr>
          <w:rFonts w:eastAsia="PMingLiU" w:cs="Tahoma"/>
          <w:color w:val="000000"/>
          <w:szCs w:val="18"/>
        </w:rPr>
        <w:t>本軟體版本之使用需受</w:t>
      </w:r>
      <w:r w:rsidRPr="0036094A">
        <w:rPr>
          <w:rFonts w:eastAsia="PMingLiU" w:cs="Tahoma"/>
          <w:color w:val="000000"/>
          <w:szCs w:val="18"/>
        </w:rPr>
        <w:t xml:space="preserve"> SQL Server 2012 Parallel Data Warehouse </w:t>
      </w:r>
      <w:r w:rsidRPr="0036094A">
        <w:rPr>
          <w:rFonts w:eastAsia="PMingLiU" w:cs="Tahoma"/>
          <w:color w:val="000000"/>
          <w:szCs w:val="18"/>
        </w:rPr>
        <w:t>產品使用權所拘束。</w:t>
      </w:r>
    </w:p>
    <w:p w:rsidR="000A30EE" w:rsidRPr="00DA53AD" w:rsidRDefault="000A30EE" w:rsidP="000A30EE">
      <w:pPr>
        <w:spacing w:after="60"/>
        <w:rPr>
          <w:rFonts w:eastAsia="PMingLiU" w:cs="Tahoma"/>
        </w:rPr>
      </w:pPr>
    </w:p>
    <w:p w:rsidR="000A30EE" w:rsidRPr="00DA53AD" w:rsidRDefault="000A30EE" w:rsidP="000A30EE">
      <w:pPr>
        <w:ind w:left="720"/>
        <w:rPr>
          <w:rFonts w:eastAsia="PMingLiU" w:cs="Tahoma"/>
          <w:lang w:eastAsia="zh-TW"/>
        </w:rPr>
      </w:pPr>
      <w:r w:rsidRPr="00DA53AD">
        <w:rPr>
          <w:rFonts w:eastAsia="PMingLiU" w:cs="Tahoma"/>
          <w:color w:val="000000"/>
          <w:szCs w:val="24"/>
          <w:lang w:eastAsia="zh-TW"/>
        </w:rPr>
        <w:t>依據本優惠方案授與之所有</w:t>
      </w:r>
      <w:r w:rsidRPr="00DA53AD">
        <w:rPr>
          <w:rFonts w:eastAsia="PMingLiU" w:cs="Tahoma"/>
          <w:color w:val="000000"/>
          <w:szCs w:val="24"/>
          <w:lang w:eastAsia="zh-TW"/>
        </w:rPr>
        <w:t xml:space="preserve"> SQL Server Parallel Data Warehouse </w:t>
      </w:r>
      <w:r w:rsidRPr="00DA53AD">
        <w:rPr>
          <w:rFonts w:eastAsia="PMingLiU" w:cs="Tahoma"/>
          <w:color w:val="000000"/>
          <w:szCs w:val="24"/>
          <w:lang w:eastAsia="zh-TW"/>
        </w:rPr>
        <w:t>及</w:t>
      </w:r>
      <w:r w:rsidRPr="00DA53AD">
        <w:rPr>
          <w:rFonts w:eastAsia="PMingLiU" w:cs="Tahoma"/>
          <w:color w:val="000000"/>
          <w:szCs w:val="24"/>
          <w:lang w:eastAsia="zh-TW"/>
        </w:rPr>
        <w:t xml:space="preserve"> System Center </w:t>
      </w:r>
      <w:r w:rsidRPr="00DA53AD">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rsidR="000A30EE" w:rsidRPr="00DA53AD" w:rsidRDefault="000A30EE" w:rsidP="000A30EE">
      <w:pPr>
        <w:ind w:left="720"/>
        <w:rPr>
          <w:rFonts w:eastAsia="PMingLiU" w:cs="Tahoma"/>
          <w:lang w:eastAsia="zh-TW"/>
        </w:rPr>
      </w:pPr>
    </w:p>
    <w:p w:rsidR="000A30EE" w:rsidRPr="00DA53AD" w:rsidRDefault="000A30EE" w:rsidP="000A30EE">
      <w:pPr>
        <w:ind w:left="720"/>
        <w:rPr>
          <w:rFonts w:eastAsia="PMingLiU" w:cs="Tahoma"/>
          <w:lang w:eastAsia="zh-TW"/>
        </w:rPr>
      </w:pPr>
      <w:r w:rsidRPr="00DA53AD">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DA53AD">
        <w:rPr>
          <w:rFonts w:eastAsia="PMingLiU" w:cs="Tahoma"/>
          <w:color w:val="000000"/>
          <w:szCs w:val="24"/>
          <w:lang w:eastAsia="zh-TW"/>
        </w:rPr>
        <w:t xml:space="preserve"> SQL Server 2012 Parallel Data Warehouse </w:t>
      </w:r>
      <w:r w:rsidRPr="00DA53AD">
        <w:rPr>
          <w:rFonts w:eastAsia="PMingLiU" w:cs="Tahoma"/>
          <w:color w:val="000000"/>
          <w:szCs w:val="24"/>
          <w:lang w:eastAsia="zh-TW"/>
        </w:rPr>
        <w:t>和</w:t>
      </w:r>
      <w:r w:rsidRPr="00DA53AD">
        <w:rPr>
          <w:rFonts w:eastAsia="PMingLiU" w:cs="Tahoma"/>
          <w:color w:val="000000"/>
          <w:szCs w:val="24"/>
          <w:lang w:eastAsia="zh-TW"/>
        </w:rPr>
        <w:t xml:space="preserve"> System Center 2012 </w:t>
      </w:r>
      <w:r w:rsidRPr="00DA53AD">
        <w:rPr>
          <w:rFonts w:eastAsia="PMingLiU" w:cs="Tahoma"/>
          <w:color w:val="000000"/>
          <w:szCs w:val="24"/>
          <w:lang w:eastAsia="zh-TW"/>
        </w:rPr>
        <w:t>的權利提供證明。</w:t>
      </w:r>
      <w:r w:rsidR="00F835A7">
        <w:rPr>
          <w:rFonts w:eastAsia="PMingLiU" w:cs="Tahoma"/>
          <w:color w:val="000000"/>
          <w:szCs w:val="24"/>
          <w:lang w:eastAsia="zh-TW"/>
        </w:rPr>
        <w:br/>
      </w:r>
      <w:r w:rsidRPr="00DA53AD">
        <w:rPr>
          <w:rFonts w:eastAsia="PMingLiU" w:cs="Tahoma"/>
          <w:color w:val="000000"/>
          <w:szCs w:val="24"/>
          <w:lang w:eastAsia="zh-TW"/>
        </w:rPr>
        <w:t>客戶無法單獨依本優惠方案從對應的合格使用權移轉已授與的使用權。</w:t>
      </w:r>
    </w:p>
    <w:p w:rsidR="00A81E83" w:rsidRPr="00F835A7" w:rsidRDefault="00A81E83" w:rsidP="00C321B6">
      <w:pPr>
        <w:tabs>
          <w:tab w:val="left" w:pos="2970"/>
        </w:tabs>
        <w:ind w:left="1440"/>
        <w:rPr>
          <w:rFonts w:eastAsia="PMingLiU" w:cs="Tahoma"/>
          <w:szCs w:val="18"/>
          <w:lang w:eastAsia="zh-TW"/>
        </w:rPr>
      </w:pPr>
      <w:bookmarkStart w:id="1408" w:name="Srv_90SQLServer2012Standard"/>
    </w:p>
    <w:p w:rsidR="004815F3" w:rsidRPr="00F835A7" w:rsidRDefault="004815F3" w:rsidP="00C321B6">
      <w:pPr>
        <w:tabs>
          <w:tab w:val="left" w:pos="2970"/>
        </w:tabs>
        <w:ind w:left="1440"/>
        <w:rPr>
          <w:rFonts w:eastAsia="PMingLiU" w:cs="Tahoma"/>
          <w:szCs w:val="18"/>
          <w:lang w:eastAsia="zh-TW"/>
        </w:rPr>
      </w:pPr>
    </w:p>
    <w:p w:rsidR="00A81E83" w:rsidRPr="00F835A7" w:rsidRDefault="00AF6526" w:rsidP="00EF5637">
      <w:pPr>
        <w:pStyle w:val="Heading3"/>
        <w:rPr>
          <w:rFonts w:ascii="Tahoma" w:eastAsia="PMingLiU" w:hAnsi="Tahoma" w:cs="Tahoma"/>
          <w:sz w:val="22"/>
          <w:szCs w:val="22"/>
        </w:rPr>
      </w:pPr>
      <w:bookmarkStart w:id="1409" w:name="_82_SQL_Server®"/>
      <w:bookmarkStart w:id="1410" w:name="_Toc336338348"/>
      <w:bookmarkStart w:id="1411" w:name="_Toc352109600"/>
      <w:bookmarkEnd w:id="1409"/>
      <w:r w:rsidRPr="00F835A7">
        <w:rPr>
          <w:rFonts w:ascii="Tahoma" w:eastAsia="PMingLiU" w:hAnsi="Tahoma" w:cs="Tahoma"/>
          <w:caps/>
          <w:color w:val="F66400"/>
          <w:sz w:val="22"/>
          <w:szCs w:val="22"/>
          <w:vertAlign w:val="superscript"/>
        </w:rPr>
        <w:t>82</w:t>
      </w:r>
      <w:r w:rsidRPr="00F835A7">
        <w:rPr>
          <w:rFonts w:ascii="Tahoma" w:eastAsia="PMingLiU" w:hAnsi="Tahoma" w:cs="Tahoma"/>
          <w:color w:val="F66400"/>
          <w:sz w:val="22"/>
          <w:szCs w:val="22"/>
        </w:rPr>
        <w:t xml:space="preserve"> SQL Server</w:t>
      </w:r>
      <w:r w:rsidR="00345913" w:rsidRPr="00F835A7">
        <w:rPr>
          <w:rFonts w:ascii="Tahoma" w:eastAsia="PMingLiU" w:hAnsi="Tahoma" w:cs="Tahoma"/>
          <w:color w:val="F66400"/>
          <w:sz w:val="22"/>
          <w:szCs w:val="22"/>
          <w:vertAlign w:val="superscript"/>
        </w:rPr>
        <w:t>®</w:t>
      </w:r>
      <w:r w:rsidRPr="00F835A7">
        <w:rPr>
          <w:rFonts w:ascii="Tahoma" w:eastAsia="PMingLiU" w:hAnsi="Tahoma" w:cs="Tahoma"/>
          <w:color w:val="F66400"/>
          <w:sz w:val="22"/>
          <w:szCs w:val="22"/>
        </w:rPr>
        <w:t xml:space="preserve"> 2012 Standard</w:t>
      </w:r>
      <w:bookmarkEnd w:id="1410"/>
      <w:bookmarkEnd w:id="1411"/>
      <w:r w:rsidRPr="00F835A7">
        <w:rPr>
          <w:rFonts w:ascii="Tahoma" w:eastAsia="PMingLiU" w:hAnsi="Tahoma" w:cs="Tahoma"/>
          <w:color w:val="F66400"/>
          <w:sz w:val="22"/>
          <w:szCs w:val="22"/>
        </w:rPr>
        <w:t xml:space="preserve"> </w:t>
      </w:r>
    </w:p>
    <w:bookmarkEnd w:id="1408"/>
    <w:p w:rsidR="00A81E83" w:rsidRPr="00F835A7" w:rsidRDefault="00A81E83" w:rsidP="00204D6D">
      <w:pPr>
        <w:pStyle w:val="EndnoteText"/>
        <w:ind w:left="0"/>
        <w:rPr>
          <w:rFonts w:ascii="Tahoma" w:eastAsia="PMingLiU" w:hAnsi="Tahoma" w:cs="Tahoma"/>
          <w:sz w:val="18"/>
          <w:szCs w:val="18"/>
        </w:rPr>
      </w:pPr>
    </w:p>
    <w:p w:rsidR="00A81E83" w:rsidRPr="00DA53AD" w:rsidRDefault="00A81E83" w:rsidP="00204D6D">
      <w:pPr>
        <w:ind w:left="720"/>
        <w:rPr>
          <w:rFonts w:eastAsia="PMingLiU" w:cs="Tahoma"/>
        </w:rPr>
      </w:pPr>
      <w:r w:rsidRPr="00DA53AD">
        <w:rPr>
          <w:rFonts w:eastAsia="PMingLiU" w:cs="Tahoma"/>
          <w:szCs w:val="18"/>
        </w:rPr>
        <w:t xml:space="preserve">SQL Server 2012 Standard </w:t>
      </w:r>
      <w:r w:rsidRPr="00DA53AD">
        <w:rPr>
          <w:rFonts w:eastAsia="PMingLiU" w:cs="Tahoma"/>
          <w:szCs w:val="18"/>
        </w:rPr>
        <w:t>是</w:t>
      </w:r>
      <w:r w:rsidRPr="00DA53AD">
        <w:rPr>
          <w:rFonts w:eastAsia="PMingLiU" w:cs="Tahoma"/>
          <w:szCs w:val="18"/>
        </w:rPr>
        <w:t xml:space="preserve"> SQL Server Standard </w:t>
      </w:r>
      <w:r w:rsidRPr="00DA53AD">
        <w:rPr>
          <w:rFonts w:eastAsia="PMingLiU" w:cs="Tahoma"/>
          <w:szCs w:val="18"/>
        </w:rPr>
        <w:t>的下一個版本，而</w:t>
      </w:r>
      <w:r w:rsidRPr="00DA53AD">
        <w:rPr>
          <w:rFonts w:eastAsia="PMingLiU" w:cs="Tahoma"/>
          <w:szCs w:val="18"/>
        </w:rPr>
        <w:t xml:space="preserve"> SQL Server 2012 CAL </w:t>
      </w:r>
      <w:r w:rsidRPr="00DA53AD">
        <w:rPr>
          <w:rFonts w:eastAsia="PMingLiU" w:cs="Tahoma"/>
          <w:szCs w:val="18"/>
        </w:rPr>
        <w:t>則是</w:t>
      </w:r>
      <w:r w:rsidRPr="00DA53AD">
        <w:rPr>
          <w:rFonts w:eastAsia="PMingLiU" w:cs="Tahoma"/>
          <w:szCs w:val="18"/>
        </w:rPr>
        <w:t xml:space="preserve"> SQL Server CAL </w:t>
      </w:r>
      <w:r w:rsidRPr="00DA53AD">
        <w:rPr>
          <w:rFonts w:eastAsia="PMingLiU" w:cs="Tahoma"/>
          <w:szCs w:val="18"/>
        </w:rPr>
        <w:t>的下一個版本。</w:t>
      </w:r>
    </w:p>
    <w:p w:rsidR="00204D6D" w:rsidRPr="00DA53AD" w:rsidRDefault="00204D6D" w:rsidP="00204D6D">
      <w:pPr>
        <w:ind w:left="720"/>
        <w:rPr>
          <w:rFonts w:eastAsia="PMingLiU" w:cs="Tahoma"/>
        </w:rPr>
      </w:pPr>
    </w:p>
    <w:p w:rsidR="00204D6D" w:rsidRPr="00DA53AD" w:rsidRDefault="00204D6D" w:rsidP="00204D6D">
      <w:pPr>
        <w:ind w:left="720"/>
        <w:rPr>
          <w:rFonts w:eastAsia="PMingLiU" w:cs="Tahoma"/>
        </w:rPr>
      </w:pPr>
    </w:p>
    <w:p w:rsidR="00A81E83" w:rsidRPr="00DA53AD" w:rsidRDefault="0099402E" w:rsidP="00EF5637">
      <w:pPr>
        <w:pStyle w:val="Heading3"/>
        <w:rPr>
          <w:rFonts w:ascii="Tahoma" w:eastAsia="PMingLiU" w:hAnsi="Tahoma" w:cs="Tahoma"/>
        </w:rPr>
      </w:pPr>
      <w:bookmarkStart w:id="1412" w:name="_85_83_SQL"/>
      <w:bookmarkStart w:id="1413" w:name="_Toc336338349"/>
      <w:bookmarkStart w:id="1414" w:name="_Toc352109601"/>
      <w:bookmarkStart w:id="1415" w:name="Srv_91SQLServer2012StandardCore"/>
      <w:bookmarkEnd w:id="1412"/>
      <w:r w:rsidRPr="00DA53AD">
        <w:rPr>
          <w:rFonts w:ascii="Tahoma" w:eastAsia="PMingLiU" w:hAnsi="Tahoma" w:cs="Tahoma"/>
          <w:caps/>
          <w:color w:val="F66400"/>
          <w:sz w:val="22"/>
          <w:vertAlign w:val="superscript"/>
        </w:rPr>
        <w:t>83</w:t>
      </w:r>
      <w:r w:rsidRPr="00DA53AD">
        <w:rPr>
          <w:rFonts w:ascii="Tahoma" w:eastAsia="PMingLiU" w:hAnsi="Tahoma" w:cs="Tahoma"/>
          <w:color w:val="F66400"/>
          <w:sz w:val="22"/>
        </w:rPr>
        <w:t xml:space="preserve"> SQL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2012 Standard</w:t>
      </w:r>
      <w:r w:rsidRPr="00DA53AD">
        <w:rPr>
          <w:rFonts w:ascii="Tahoma" w:eastAsia="PMingLiU" w:hAnsi="Tahoma" w:cs="Tahoma"/>
          <w:color w:val="F66400"/>
          <w:sz w:val="22"/>
          <w:szCs w:val="18"/>
        </w:rPr>
        <w:t xml:space="preserve"> Core</w:t>
      </w:r>
      <w:bookmarkEnd w:id="1413"/>
      <w:bookmarkEnd w:id="1414"/>
    </w:p>
    <w:bookmarkEnd w:id="1415"/>
    <w:p w:rsidR="00A81E83" w:rsidRPr="00DA53AD" w:rsidRDefault="00A81E83" w:rsidP="0026723A">
      <w:pPr>
        <w:rPr>
          <w:rFonts w:eastAsia="PMingLiU" w:cs="Tahoma"/>
        </w:rPr>
      </w:pPr>
    </w:p>
    <w:p w:rsidR="0026723A" w:rsidRPr="00DA53AD" w:rsidRDefault="00A81E83" w:rsidP="0026723A">
      <w:pPr>
        <w:spacing w:after="60"/>
        <w:ind w:left="720"/>
        <w:rPr>
          <w:rFonts w:eastAsia="PMingLiU" w:cs="Tahoma"/>
        </w:rPr>
      </w:pPr>
      <w:r w:rsidRPr="00DA53AD">
        <w:rPr>
          <w:rFonts w:eastAsia="PMingLiU" w:cs="Tahoma"/>
          <w:b/>
          <w:szCs w:val="18"/>
        </w:rPr>
        <w:t>與授權模式之變更相關聯的使用權之授與</w:t>
      </w:r>
    </w:p>
    <w:p w:rsidR="00A81E83" w:rsidRPr="00DA53AD" w:rsidRDefault="00A81E83" w:rsidP="0026723A">
      <w:pPr>
        <w:ind w:left="720"/>
        <w:rPr>
          <w:rFonts w:eastAsia="PMingLiU" w:cs="Tahoma"/>
          <w:lang w:eastAsia="zh-TW"/>
        </w:rPr>
      </w:pPr>
      <w:r w:rsidRPr="00DA53AD">
        <w:rPr>
          <w:rFonts w:eastAsia="PMingLiU" w:cs="Tahoma"/>
          <w:color w:val="000000"/>
          <w:szCs w:val="18"/>
        </w:rPr>
        <w:lastRenderedPageBreak/>
        <w:t xml:space="preserve">SQL Server 2008 R2 </w:t>
      </w:r>
      <w:r w:rsidRPr="00DA53AD">
        <w:rPr>
          <w:rFonts w:eastAsia="PMingLiU" w:cs="Tahoma"/>
          <w:color w:val="000000"/>
          <w:szCs w:val="18"/>
        </w:rPr>
        <w:t>將是依每個處理器授權模式授權之最新版</w:t>
      </w:r>
      <w:r w:rsidRPr="00DA53AD">
        <w:rPr>
          <w:rFonts w:eastAsia="PMingLiU" w:cs="Tahoma"/>
          <w:color w:val="000000"/>
          <w:szCs w:val="18"/>
        </w:rPr>
        <w:t xml:space="preserve"> SQL Server</w:t>
      </w:r>
      <w:r w:rsidRPr="00DA53AD">
        <w:rPr>
          <w:rFonts w:eastAsia="PMingLiU" w:cs="Tahoma"/>
          <w:color w:val="000000"/>
          <w:szCs w:val="18"/>
        </w:rPr>
        <w:t>。例外的是，針對</w:t>
      </w:r>
      <w:r w:rsidRPr="00DA53AD">
        <w:rPr>
          <w:rFonts w:eastAsia="PMingLiU" w:cs="Tahoma"/>
          <w:color w:val="000000"/>
          <w:szCs w:val="18"/>
        </w:rPr>
        <w:t xml:space="preserve"> 2012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w:t>
      </w:r>
      <w:r w:rsidR="00F835A7">
        <w:rPr>
          <w:rFonts w:eastAsia="PMingLiU" w:cs="Tahoma"/>
          <w:color w:val="000000"/>
          <w:szCs w:val="18"/>
        </w:rPr>
        <w:t> </w:t>
      </w:r>
      <w:r w:rsidRPr="00DA53AD">
        <w:rPr>
          <w:rFonts w:eastAsia="PMingLiU" w:cs="Tahoma"/>
          <w:color w:val="000000"/>
          <w:szCs w:val="18"/>
        </w:rPr>
        <w:t>日當日授權之</w:t>
      </w:r>
      <w:r w:rsidRPr="00DA53AD">
        <w:rPr>
          <w:rFonts w:eastAsia="PMingLiU" w:cs="Tahoma"/>
          <w:color w:val="000000"/>
          <w:szCs w:val="18"/>
        </w:rPr>
        <w:t xml:space="preserve"> SQL Server 2008 R2 Standard </w:t>
      </w:r>
      <w:r w:rsidRPr="00DA53AD">
        <w:rPr>
          <w:rFonts w:eastAsia="PMingLiU" w:cs="Tahoma"/>
          <w:color w:val="000000"/>
          <w:szCs w:val="18"/>
        </w:rPr>
        <w:t>處理器使用權具備有效軟體保證之大量授權客戶</w:t>
      </w:r>
      <w:r w:rsidRPr="00DA53AD">
        <w:rPr>
          <w:rFonts w:eastAsia="PMingLiU" w:cs="Tahoma"/>
          <w:color w:val="000000"/>
          <w:szCs w:val="18"/>
        </w:rPr>
        <w:t xml:space="preserve"> (</w:t>
      </w:r>
      <w:r w:rsidRPr="00DA53AD">
        <w:rPr>
          <w:rFonts w:eastAsia="PMingLiU" w:cs="Tahoma"/>
          <w:color w:val="000000"/>
          <w:szCs w:val="18"/>
        </w:rPr>
        <w:t>以下稱</w:t>
      </w:r>
      <w:r w:rsidR="009E1F29">
        <w:rPr>
          <w:rFonts w:eastAsia="PMingLiU" w:cs="Tahoma"/>
          <w:color w:val="000000"/>
          <w:szCs w:val="18"/>
        </w:rPr>
        <w:br/>
      </w:r>
      <w:r w:rsidRPr="00DA53AD">
        <w:rPr>
          <w:rFonts w:eastAsia="PMingLiU" w:cs="Tahoma"/>
          <w:color w:val="000000"/>
          <w:szCs w:val="18"/>
        </w:rPr>
        <w:t>「合格使用權」</w:t>
      </w:r>
      <w:r w:rsidRPr="00DA53AD">
        <w:rPr>
          <w:rFonts w:eastAsia="PMingLiU" w:cs="Tahoma"/>
          <w:color w:val="000000"/>
          <w:szCs w:val="18"/>
        </w:rPr>
        <w:t xml:space="preserve">) </w:t>
      </w:r>
      <w:r w:rsidRPr="00DA53AD">
        <w:rPr>
          <w:rFonts w:eastAsia="PMingLiU" w:cs="Tahoma"/>
          <w:color w:val="000000"/>
          <w:szCs w:val="18"/>
        </w:rPr>
        <w:t>可以擁有下列選項。於相同</w:t>
      </w:r>
      <w:r w:rsidRPr="00DA53AD">
        <w:rPr>
          <w:rFonts w:eastAsia="PMingLiU" w:cs="Tahoma"/>
          <w:color w:val="000000"/>
          <w:szCs w:val="18"/>
        </w:rPr>
        <w:t xml:space="preserve"> Enrollment </w:t>
      </w:r>
      <w:r w:rsidRPr="00DA53AD">
        <w:rPr>
          <w:rFonts w:eastAsia="PMingLiU" w:cs="Tahoma"/>
          <w:color w:val="000000"/>
          <w:szCs w:val="18"/>
        </w:rPr>
        <w:t>有效期限、但係於</w:t>
      </w:r>
      <w:r w:rsidRPr="00DA53AD">
        <w:rPr>
          <w:rFonts w:eastAsia="PMingLiU" w:cs="Tahoma"/>
          <w:color w:val="000000"/>
          <w:szCs w:val="18"/>
        </w:rPr>
        <w:t xml:space="preserve"> 2015 </w:t>
      </w:r>
      <w:r w:rsidRPr="00DA53AD">
        <w:rPr>
          <w:rFonts w:eastAsia="PMingLiU" w:cs="Tahoma"/>
          <w:color w:val="000000"/>
          <w:szCs w:val="18"/>
        </w:rPr>
        <w:t>年</w:t>
      </w:r>
      <w:r w:rsidRPr="00DA53AD">
        <w:rPr>
          <w:rFonts w:eastAsia="PMingLiU" w:cs="Tahoma"/>
          <w:color w:val="000000"/>
          <w:szCs w:val="18"/>
        </w:rPr>
        <w:t xml:space="preserve"> 4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日之前配合</w:t>
      </w:r>
      <w:r w:rsidRPr="00DA53AD">
        <w:rPr>
          <w:rFonts w:eastAsia="PMingLiU" w:cs="Tahoma"/>
          <w:color w:val="000000"/>
          <w:szCs w:val="18"/>
        </w:rPr>
        <w:t xml:space="preserve"> </w:t>
      </w:r>
      <w:r w:rsidR="009E1F29">
        <w:rPr>
          <w:rFonts w:eastAsia="PMingLiU" w:cs="Tahoma"/>
          <w:color w:val="000000"/>
          <w:szCs w:val="18"/>
        </w:rPr>
        <w:br/>
      </w:r>
      <w:r w:rsidRPr="00DA53AD">
        <w:rPr>
          <w:rFonts w:eastAsia="PMingLiU" w:cs="Tahoma"/>
          <w:color w:val="000000"/>
          <w:szCs w:val="18"/>
        </w:rPr>
        <w:t>Enterprise</w:t>
      </w:r>
      <w:r w:rsidRPr="00DA53AD">
        <w:rPr>
          <w:rFonts w:eastAsia="PMingLiU" w:cs="Tahoma"/>
          <w:color w:val="000000"/>
          <w:szCs w:val="18"/>
        </w:rPr>
        <w:t>、</w:t>
      </w:r>
      <w:r w:rsidRPr="00DA53AD">
        <w:rPr>
          <w:rFonts w:eastAsia="PMingLiU" w:cs="Tahoma"/>
          <w:color w:val="000000"/>
          <w:szCs w:val="18"/>
        </w:rPr>
        <w:t>Enterprise Subscription</w:t>
      </w:r>
      <w:r w:rsidRPr="00DA53AD">
        <w:rPr>
          <w:rFonts w:eastAsia="PMingLiU" w:cs="Tahoma"/>
          <w:color w:val="000000"/>
          <w:szCs w:val="18"/>
        </w:rPr>
        <w:t>、</w:t>
      </w:r>
      <w:r w:rsidRPr="00DA53AD">
        <w:rPr>
          <w:rFonts w:eastAsia="PMingLiU" w:cs="Tahoma"/>
          <w:color w:val="000000"/>
          <w:szCs w:val="18"/>
        </w:rPr>
        <w:t xml:space="preserve">Open Value Subscription </w:t>
      </w:r>
      <w:r w:rsidRPr="00DA53AD">
        <w:rPr>
          <w:rFonts w:eastAsia="PMingLiU" w:cs="Tahoma"/>
          <w:color w:val="000000"/>
          <w:szCs w:val="18"/>
        </w:rPr>
        <w:t>或</w:t>
      </w:r>
      <w:r w:rsidRPr="00DA53AD">
        <w:rPr>
          <w:rFonts w:eastAsia="PMingLiU" w:cs="Tahoma"/>
          <w:color w:val="000000"/>
          <w:szCs w:val="18"/>
        </w:rPr>
        <w:t xml:space="preserve"> EES </w:t>
      </w:r>
      <w:r w:rsidRPr="00DA53AD">
        <w:rPr>
          <w:rFonts w:eastAsia="PMingLiU" w:cs="Tahoma"/>
          <w:color w:val="000000"/>
          <w:szCs w:val="18"/>
        </w:rPr>
        <w:t>客戶之排程校正程序而後續取得之</w:t>
      </w:r>
      <w:r w:rsidRPr="00DA53AD">
        <w:rPr>
          <w:rFonts w:eastAsia="PMingLiU" w:cs="Tahoma"/>
          <w:color w:val="000000"/>
          <w:szCs w:val="18"/>
        </w:rPr>
        <w:t xml:space="preserve"> SQL Server 2008 R2 Standard </w:t>
      </w:r>
      <w:r w:rsidRPr="00DA53AD">
        <w:rPr>
          <w:rFonts w:eastAsia="PMingLiU" w:cs="Tahoma"/>
          <w:color w:val="000000"/>
          <w:szCs w:val="18"/>
        </w:rPr>
        <w:t>處理器</w:t>
      </w:r>
      <w:r w:rsidRPr="00DA53AD">
        <w:rPr>
          <w:rFonts w:eastAsia="PMingLiU" w:cs="Tahoma"/>
          <w:bCs/>
          <w:color w:val="000000"/>
          <w:szCs w:val="18"/>
        </w:rPr>
        <w:t>使用權，也是基於選項目的之合格使用權。</w:t>
      </w:r>
      <w:r w:rsidRPr="00DA53AD">
        <w:rPr>
          <w:rFonts w:eastAsia="PMingLiU" w:cs="Tahoma"/>
          <w:bCs/>
          <w:color w:val="000000"/>
          <w:szCs w:val="18"/>
          <w:lang w:eastAsia="zh-TW"/>
        </w:rPr>
        <w:t>自</w:t>
      </w:r>
      <w:r w:rsidRPr="00DA53AD">
        <w:rPr>
          <w:rFonts w:eastAsia="PMingLiU" w:cs="Tahoma"/>
          <w:bCs/>
          <w:color w:val="000000"/>
          <w:szCs w:val="18"/>
          <w:lang w:eastAsia="zh-TW"/>
        </w:rPr>
        <w:t xml:space="preserve"> 2015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日之後或依據後續</w:t>
      </w:r>
      <w:r w:rsidRPr="00DA53AD">
        <w:rPr>
          <w:rFonts w:eastAsia="PMingLiU" w:cs="Tahoma"/>
          <w:bCs/>
          <w:color w:val="000000"/>
          <w:szCs w:val="18"/>
          <w:lang w:eastAsia="zh-TW"/>
        </w:rPr>
        <w:t xml:space="preserve"> Enrollment </w:t>
      </w:r>
      <w:r w:rsidRPr="00DA53AD">
        <w:rPr>
          <w:rFonts w:eastAsia="PMingLiU" w:cs="Tahoma"/>
          <w:bCs/>
          <w:color w:val="000000"/>
          <w:szCs w:val="18"/>
          <w:lang w:eastAsia="zh-TW"/>
        </w:rPr>
        <w:t>有效期限取得之使用權，在</w:t>
      </w:r>
      <w:r w:rsidRPr="00DA53AD">
        <w:rPr>
          <w:rFonts w:eastAsia="PMingLiU" w:cs="Tahoma"/>
          <w:bCs/>
          <w:color w:val="000000"/>
          <w:szCs w:val="18"/>
          <w:lang w:eastAsia="zh-TW"/>
        </w:rPr>
        <w:t xml:space="preserve"> 2012 </w:t>
      </w:r>
      <w:r w:rsidRPr="00DA53AD">
        <w:rPr>
          <w:rFonts w:eastAsia="PMingLiU" w:cs="Tahoma"/>
          <w:bCs/>
          <w:color w:val="000000"/>
          <w:szCs w:val="18"/>
          <w:lang w:eastAsia="zh-TW"/>
        </w:rPr>
        <w:t>年</w:t>
      </w:r>
      <w:r w:rsidRPr="00DA53AD">
        <w:rPr>
          <w:rFonts w:eastAsia="PMingLiU" w:cs="Tahoma"/>
          <w:bCs/>
          <w:color w:val="000000"/>
          <w:szCs w:val="18"/>
          <w:lang w:eastAsia="zh-TW"/>
        </w:rPr>
        <w:t xml:space="preserve"> 4 </w:t>
      </w:r>
      <w:r w:rsidRPr="00DA53AD">
        <w:rPr>
          <w:rFonts w:eastAsia="PMingLiU" w:cs="Tahoma"/>
          <w:bCs/>
          <w:color w:val="000000"/>
          <w:szCs w:val="18"/>
          <w:lang w:eastAsia="zh-TW"/>
        </w:rPr>
        <w:t>月</w:t>
      </w:r>
      <w:r w:rsidRPr="00DA53AD">
        <w:rPr>
          <w:rFonts w:eastAsia="PMingLiU" w:cs="Tahoma"/>
          <w:bCs/>
          <w:color w:val="000000"/>
          <w:szCs w:val="18"/>
          <w:lang w:eastAsia="zh-TW"/>
        </w:rPr>
        <w:t xml:space="preserve"> 1 </w:t>
      </w:r>
      <w:r w:rsidRPr="00DA53AD">
        <w:rPr>
          <w:rFonts w:eastAsia="PMingLiU" w:cs="Tahoma"/>
          <w:bCs/>
          <w:color w:val="000000"/>
          <w:szCs w:val="18"/>
          <w:lang w:eastAsia="zh-TW"/>
        </w:rPr>
        <w:t>日之後生效的獨立合約或任何註冊均不是合格的使用權。</w:t>
      </w:r>
    </w:p>
    <w:p w:rsidR="0026723A" w:rsidRDefault="0026723A" w:rsidP="0026723A">
      <w:pPr>
        <w:ind w:left="720"/>
        <w:rPr>
          <w:rFonts w:eastAsia="PMingLiU" w:cs="Tahoma"/>
          <w:szCs w:val="18"/>
          <w:lang w:eastAsia="zh-TW"/>
        </w:rPr>
      </w:pPr>
    </w:p>
    <w:p w:rsidR="006A51E8" w:rsidRDefault="006A51E8" w:rsidP="0026723A">
      <w:pPr>
        <w:ind w:left="720"/>
        <w:rPr>
          <w:rFonts w:eastAsia="PMingLiU" w:cs="Tahoma"/>
          <w:szCs w:val="18"/>
          <w:lang w:eastAsia="zh-TW"/>
        </w:rPr>
      </w:pPr>
    </w:p>
    <w:p w:rsidR="006A51E8" w:rsidRPr="00F835A7" w:rsidRDefault="006A51E8" w:rsidP="0026723A">
      <w:pPr>
        <w:ind w:left="720"/>
        <w:rPr>
          <w:rFonts w:eastAsia="PMingLiU" w:cs="Tahoma"/>
          <w:szCs w:val="18"/>
          <w:lang w:eastAsia="zh-TW"/>
        </w:rPr>
      </w:pPr>
    </w:p>
    <w:p w:rsidR="0026723A" w:rsidRPr="00DA53AD" w:rsidRDefault="0026723A" w:rsidP="0026723A">
      <w:pPr>
        <w:spacing w:after="60"/>
        <w:ind w:left="720"/>
        <w:rPr>
          <w:rFonts w:eastAsia="PMingLiU" w:cs="Tahoma"/>
        </w:rPr>
      </w:pPr>
      <w:r w:rsidRPr="00DA53AD">
        <w:rPr>
          <w:rFonts w:eastAsia="PMingLiU" w:cs="Tahoma"/>
          <w:b/>
          <w:szCs w:val="18"/>
        </w:rPr>
        <w:t>既有的期間</w:t>
      </w:r>
    </w:p>
    <w:p w:rsidR="00A81E83" w:rsidRPr="00DA53AD" w:rsidRDefault="00A81E83" w:rsidP="0026723A">
      <w:pPr>
        <w:ind w:left="720"/>
        <w:rPr>
          <w:rFonts w:eastAsia="PMingLiU" w:cs="Tahoma"/>
          <w:lang w:eastAsia="zh-TW"/>
        </w:rPr>
      </w:pPr>
      <w:r w:rsidRPr="00DA53AD">
        <w:rPr>
          <w:rFonts w:eastAsia="PMingLiU" w:cs="Tahoma"/>
          <w:szCs w:val="18"/>
        </w:rPr>
        <w:t>自</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日起，在客戶之軟體保證範圍的既有期間，客戶</w:t>
      </w:r>
      <w:r w:rsidRPr="00DA53AD">
        <w:rPr>
          <w:rFonts w:eastAsia="PMingLiU" w:cs="Tahoma"/>
          <w:szCs w:val="18"/>
        </w:rPr>
        <w:t xml:space="preserve"> (</w:t>
      </w:r>
      <w:r w:rsidRPr="00DA53AD">
        <w:rPr>
          <w:rFonts w:eastAsia="PMingLiU" w:cs="Tahoma"/>
          <w:szCs w:val="18"/>
        </w:rPr>
        <w:t>包括依據訂閱合約的客戶</w:t>
      </w:r>
      <w:r w:rsidRPr="00DA53AD">
        <w:rPr>
          <w:rFonts w:eastAsia="PMingLiU" w:cs="Tahoma"/>
          <w:szCs w:val="18"/>
        </w:rPr>
        <w:t xml:space="preserve">) </w:t>
      </w:r>
      <w:r w:rsidRPr="00DA53AD">
        <w:rPr>
          <w:rFonts w:eastAsia="PMingLiU" w:cs="Tahoma"/>
          <w:szCs w:val="18"/>
        </w:rPr>
        <w:t>可能依任何合格的使用權升級為</w:t>
      </w:r>
      <w:r w:rsidRPr="00DA53AD">
        <w:rPr>
          <w:rFonts w:eastAsia="PMingLiU" w:cs="Tahoma"/>
          <w:szCs w:val="18"/>
        </w:rPr>
        <w:t xml:space="preserve"> SQL Server 2012 Standard Core </w:t>
      </w:r>
      <w:r w:rsidRPr="00DA53AD">
        <w:rPr>
          <w:rFonts w:eastAsia="PMingLiU" w:cs="Tahoma"/>
          <w:szCs w:val="18"/>
        </w:rPr>
        <w:t>軟體並使用它，以取代</w:t>
      </w:r>
      <w:r w:rsidRPr="00DA53AD">
        <w:rPr>
          <w:rFonts w:eastAsia="PMingLiU" w:cs="Tahoma"/>
          <w:szCs w:val="18"/>
        </w:rPr>
        <w:t xml:space="preserve"> SQL Server 2008 R2 Standard</w:t>
      </w:r>
      <w:r w:rsidRPr="00DA53AD">
        <w:rPr>
          <w:rFonts w:eastAsia="PMingLiU" w:cs="Tahoma"/>
          <w:szCs w:val="18"/>
        </w:rPr>
        <w:t>，惟其需受</w:t>
      </w:r>
      <w:r w:rsidRPr="00DA53AD">
        <w:rPr>
          <w:rFonts w:eastAsia="PMingLiU" w:cs="Tahoma"/>
          <w:szCs w:val="18"/>
        </w:rPr>
        <w:t xml:space="preserve"> SQL Server 2008 R2 Standard </w:t>
      </w:r>
      <w:r w:rsidRPr="00DA53AD">
        <w:rPr>
          <w:rFonts w:eastAsia="PMingLiU" w:cs="Tahoma"/>
          <w:szCs w:val="18"/>
        </w:rPr>
        <w:t>處理器使用權之產品使用權所拘束</w:t>
      </w:r>
      <w:r w:rsidRPr="00DA53AD">
        <w:rPr>
          <w:rFonts w:eastAsia="PMingLiU" w:cs="Tahoma"/>
          <w:szCs w:val="18"/>
        </w:rPr>
        <w:t xml:space="preserve"> (</w:t>
      </w:r>
      <w:r w:rsidRPr="00DA53AD">
        <w:rPr>
          <w:rFonts w:eastAsia="PMingLiU" w:cs="Tahoma"/>
          <w:szCs w:val="18"/>
        </w:rPr>
        <w:t>依</w:t>
      </w:r>
      <w:r w:rsidRPr="00DA53AD">
        <w:rPr>
          <w:rFonts w:eastAsia="PMingLiU" w:cs="Tahoma"/>
          <w:szCs w:val="18"/>
        </w:rPr>
        <w:t xml:space="preserve"> 2012 </w:t>
      </w:r>
      <w:r w:rsidRPr="00DA53AD">
        <w:rPr>
          <w:rFonts w:eastAsia="PMingLiU" w:cs="Tahoma"/>
          <w:szCs w:val="18"/>
        </w:rPr>
        <w:t>年</w:t>
      </w:r>
      <w:r w:rsidRPr="00DA53AD">
        <w:rPr>
          <w:rFonts w:eastAsia="PMingLiU" w:cs="Tahoma"/>
          <w:szCs w:val="18"/>
        </w:rPr>
        <w:t xml:space="preserve"> 1 </w:t>
      </w:r>
      <w:r w:rsidRPr="00DA53AD">
        <w:rPr>
          <w:rFonts w:eastAsia="PMingLiU" w:cs="Tahoma"/>
          <w:szCs w:val="18"/>
        </w:rPr>
        <w:t>月產品使用權中所反映</w:t>
      </w:r>
      <w:r w:rsidRPr="00DA53AD">
        <w:rPr>
          <w:rFonts w:eastAsia="PMingLiU" w:cs="Tahoma"/>
          <w:szCs w:val="18"/>
        </w:rPr>
        <w:t>)</w:t>
      </w:r>
      <w:r w:rsidRPr="00DA53AD">
        <w:rPr>
          <w:rFonts w:eastAsia="PMingLiU" w:cs="Tahoma"/>
          <w:szCs w:val="18"/>
        </w:rPr>
        <w:t>。</w:t>
      </w:r>
      <w:r w:rsidRPr="00DA53AD">
        <w:rPr>
          <w:rFonts w:eastAsia="PMingLiU" w:cs="Tahoma"/>
          <w:szCs w:val="18"/>
          <w:lang w:eastAsia="zh-TW"/>
        </w:rPr>
        <w:t>客戶係依照透過軟體保證的使用權行動性和伺服器陣列內的使用權行動性而額外授與權利。如需使用權行動性的授權條款，客戶應該參閱</w:t>
      </w:r>
      <w:r w:rsidRPr="00DA53AD">
        <w:rPr>
          <w:rFonts w:eastAsia="PMingLiU" w:cs="Tahoma"/>
          <w:szCs w:val="18"/>
          <w:lang w:eastAsia="zh-TW"/>
        </w:rPr>
        <w:t xml:space="preserve"> SQL Server 2012 Standard Core </w:t>
      </w:r>
      <w:r w:rsidRPr="00DA53AD">
        <w:rPr>
          <w:rFonts w:eastAsia="PMingLiU" w:cs="Tahoma"/>
          <w:szCs w:val="18"/>
          <w:lang w:eastAsia="zh-TW"/>
        </w:rPr>
        <w:t>的產品使用權。</w:t>
      </w:r>
    </w:p>
    <w:p w:rsidR="0026723A" w:rsidRDefault="0026723A" w:rsidP="0026723A">
      <w:pPr>
        <w:ind w:left="720"/>
        <w:rPr>
          <w:rFonts w:eastAsia="PMingLiU" w:cs="Tahoma"/>
          <w:lang w:eastAsia="zh-TW"/>
        </w:rPr>
      </w:pPr>
    </w:p>
    <w:p w:rsidR="0026723A" w:rsidRPr="00DA53AD" w:rsidRDefault="00A81E83" w:rsidP="0026723A">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w:t>
      </w:r>
      <w:r w:rsidRPr="00DA53AD">
        <w:rPr>
          <w:rFonts w:eastAsia="PMingLiU" w:cs="Tahoma"/>
          <w:b/>
          <w:szCs w:val="18"/>
          <w:lang w:eastAsia="zh-TW"/>
        </w:rPr>
        <w:t>)</w:t>
      </w:r>
    </w:p>
    <w:p w:rsidR="00A81E83" w:rsidRPr="00DA53AD" w:rsidRDefault="00A81E83" w:rsidP="0026723A">
      <w:pPr>
        <w:ind w:left="720"/>
        <w:rPr>
          <w:rFonts w:eastAsia="PMingLiU" w:cs="Tahoma"/>
          <w:lang w:eastAsia="zh-TW"/>
        </w:rPr>
      </w:pPr>
      <w:r w:rsidRPr="00DA53AD">
        <w:rPr>
          <w:rFonts w:eastAsia="PMingLiU" w:cs="Tahoma"/>
          <w:szCs w:val="18"/>
          <w:lang w:eastAsia="zh-TW"/>
        </w:rPr>
        <w:t>客戶一旦在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日當日或之後進行第一次軟體保證續約</w:t>
      </w:r>
      <w:r w:rsidRPr="00DA53AD">
        <w:rPr>
          <w:rFonts w:eastAsia="PMingLiU" w:cs="Tahoma"/>
          <w:szCs w:val="18"/>
          <w:lang w:eastAsia="zh-TW"/>
        </w:rPr>
        <w:t xml:space="preserve"> (</w:t>
      </w:r>
      <w:r w:rsidRPr="00DA53AD">
        <w:rPr>
          <w:rFonts w:eastAsia="PMingLiU" w:cs="Tahoma"/>
          <w:szCs w:val="18"/>
          <w:lang w:eastAsia="zh-TW"/>
        </w:rPr>
        <w:t>但在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，則客戶依</w:t>
      </w:r>
      <w:r w:rsidRPr="00DA53AD">
        <w:rPr>
          <w:rFonts w:eastAsia="PMingLiU" w:cs="Tahoma"/>
          <w:szCs w:val="18"/>
          <w:lang w:eastAsia="zh-TW"/>
        </w:rPr>
        <w:t xml:space="preserve"> SQL Server 2008 R2 Standard </w:t>
      </w:r>
      <w:r w:rsidRPr="00DA53AD">
        <w:rPr>
          <w:rFonts w:eastAsia="PMingLiU" w:cs="Tahoma"/>
          <w:szCs w:val="18"/>
          <w:lang w:eastAsia="zh-TW"/>
        </w:rPr>
        <w:t>處理器使用權之產品使用權正確授權的每個伺服器，客戶均得於未取得基礎核心使用權的情況下取得</w:t>
      </w:r>
      <w:r w:rsidRPr="00DA53AD">
        <w:rPr>
          <w:rFonts w:eastAsia="PMingLiU" w:cs="Tahoma"/>
          <w:szCs w:val="18"/>
          <w:lang w:eastAsia="zh-TW"/>
        </w:rPr>
        <w:t xml:space="preserve"> SQL Server Standard </w:t>
      </w:r>
      <w:r w:rsidRPr="00DA53AD">
        <w:rPr>
          <w:rFonts w:eastAsia="PMingLiU" w:cs="Tahoma"/>
          <w:szCs w:val="18"/>
          <w:lang w:eastAsia="zh-TW"/>
        </w:rPr>
        <w:t>核心使用權的軟體保證，其核心使用權之數目等於</w:t>
      </w:r>
      <w:r w:rsidRPr="00DA53AD">
        <w:rPr>
          <w:rFonts w:eastAsia="PMingLiU" w:cs="Tahoma"/>
          <w:szCs w:val="18"/>
          <w:lang w:eastAsia="zh-TW"/>
        </w:rPr>
        <w:t xml:space="preserve"> (a) </w:t>
      </w:r>
      <w:r w:rsidRPr="00DA53AD">
        <w:rPr>
          <w:rFonts w:eastAsia="PMingLiU" w:cs="Tahoma"/>
          <w:szCs w:val="18"/>
          <w:lang w:eastAsia="zh-TW"/>
        </w:rPr>
        <w:t>和</w:t>
      </w:r>
      <w:r w:rsidRPr="00DA53AD">
        <w:rPr>
          <w:rFonts w:eastAsia="PMingLiU" w:cs="Tahoma"/>
          <w:szCs w:val="18"/>
          <w:lang w:eastAsia="zh-TW"/>
        </w:rPr>
        <w:t xml:space="preserve"> </w:t>
      </w:r>
      <w:r w:rsidR="00E270D8">
        <w:rPr>
          <w:rFonts w:eastAsia="PMingLiU" w:cs="Tahoma"/>
          <w:szCs w:val="18"/>
          <w:lang w:eastAsia="zh-TW"/>
        </w:rPr>
        <w:br/>
      </w:r>
      <w:r w:rsidRPr="00DA53AD">
        <w:rPr>
          <w:rFonts w:eastAsia="PMingLiU" w:cs="Tahoma"/>
          <w:szCs w:val="18"/>
          <w:lang w:eastAsia="zh-TW"/>
        </w:rPr>
        <w:t xml:space="preserve">(b) </w:t>
      </w:r>
      <w:r w:rsidRPr="00DA53AD">
        <w:rPr>
          <w:rFonts w:eastAsia="PMingLiU" w:cs="Tahoma"/>
          <w:szCs w:val="18"/>
          <w:lang w:eastAsia="zh-TW"/>
        </w:rPr>
        <w:t>的加總數目：</w:t>
      </w:r>
    </w:p>
    <w:p w:rsidR="0026723A" w:rsidRPr="00DA53AD" w:rsidRDefault="0026723A" w:rsidP="0026723A">
      <w:pPr>
        <w:ind w:left="720"/>
        <w:rPr>
          <w:rFonts w:eastAsia="PMingLiU" w:cs="Tahoma"/>
          <w:lang w:eastAsia="zh-TW"/>
        </w:rPr>
      </w:pPr>
    </w:p>
    <w:p w:rsidR="0026723A" w:rsidRPr="00DA53AD" w:rsidRDefault="00A81E83" w:rsidP="00EE3CF0">
      <w:pPr>
        <w:numPr>
          <w:ilvl w:val="0"/>
          <w:numId w:val="118"/>
        </w:numPr>
        <w:tabs>
          <w:tab w:val="left" w:pos="1440"/>
        </w:tabs>
        <w:spacing w:after="60"/>
        <w:ind w:left="1440"/>
        <w:rPr>
          <w:rFonts w:eastAsia="PMingLiU" w:cs="Tahoma"/>
          <w:lang w:eastAsia="zh-TW"/>
        </w:rPr>
      </w:pPr>
      <w:r w:rsidRPr="00DA53AD">
        <w:rPr>
          <w:rFonts w:eastAsia="PMingLiU" w:cs="Tahoma"/>
          <w:szCs w:val="18"/>
          <w:lang w:eastAsia="zh-TW"/>
        </w:rPr>
        <w:t>某個數目，其等於不超過指派給伺服器的合格使用權數目之數目，或伺服器上實體處理器的總數目乘以大於以下數目之數目：</w:t>
      </w:r>
    </w:p>
    <w:p w:rsidR="00A81E83" w:rsidRPr="00DA53AD" w:rsidRDefault="00A81E83" w:rsidP="00EE3CF0">
      <w:pPr>
        <w:numPr>
          <w:ilvl w:val="3"/>
          <w:numId w:val="56"/>
        </w:numPr>
        <w:spacing w:after="60"/>
        <w:ind w:left="1800"/>
        <w:rPr>
          <w:rFonts w:eastAsia="PMingLiU" w:cs="Tahoma"/>
        </w:rPr>
      </w:pPr>
      <w:r w:rsidRPr="00DA53AD">
        <w:rPr>
          <w:rFonts w:eastAsia="PMingLiU" w:cs="Tahoma"/>
          <w:szCs w:val="18"/>
        </w:rPr>
        <w:t>四個，或</w:t>
      </w:r>
    </w:p>
    <w:p w:rsidR="00A81E83" w:rsidRPr="00F835A7" w:rsidRDefault="00A81E83" w:rsidP="00EE3CF0">
      <w:pPr>
        <w:numPr>
          <w:ilvl w:val="3"/>
          <w:numId w:val="56"/>
        </w:numPr>
        <w:spacing w:after="60"/>
        <w:ind w:left="1800"/>
        <w:rPr>
          <w:rFonts w:eastAsia="PMingLiU" w:cs="Tahoma"/>
          <w:spacing w:val="-2"/>
          <w:lang w:eastAsia="zh-TW"/>
        </w:rPr>
      </w:pPr>
      <w:r w:rsidRPr="00F835A7">
        <w:rPr>
          <w:rFonts w:eastAsia="PMingLiU" w:cs="Tahoma"/>
          <w:spacing w:val="-2"/>
          <w:szCs w:val="18"/>
          <w:lang w:eastAsia="zh-TW"/>
        </w:rPr>
        <w:t>每一實體處理器的核心實際數目乘以適當的核心係數。</w:t>
      </w:r>
      <w:r w:rsidRPr="00F835A7">
        <w:rPr>
          <w:rFonts w:eastAsia="PMingLiU" w:cs="Tahoma"/>
          <w:spacing w:val="-2"/>
          <w:szCs w:val="18"/>
          <w:lang w:eastAsia="zh-TW"/>
        </w:rPr>
        <w:t>(</w:t>
      </w:r>
      <w:r w:rsidRPr="00F835A7">
        <w:rPr>
          <w:rFonts w:eastAsia="PMingLiU" w:cs="Tahoma"/>
          <w:spacing w:val="-2"/>
          <w:szCs w:val="18"/>
          <w:lang w:eastAsia="zh-TW"/>
        </w:rPr>
        <w:t>若每一實體處理器的實際數目超過四個，客戶必須維護一份伺服器上執行之</w:t>
      </w:r>
      <w:r w:rsidRPr="00F835A7">
        <w:rPr>
          <w:rFonts w:eastAsia="PMingLiU" w:cs="Tahoma"/>
          <w:spacing w:val="-2"/>
          <w:szCs w:val="18"/>
          <w:lang w:eastAsia="zh-TW"/>
        </w:rPr>
        <w:t xml:space="preserve"> SQL Server </w:t>
      </w:r>
      <w:r w:rsidRPr="00F835A7">
        <w:rPr>
          <w:rFonts w:eastAsia="PMingLiU" w:cs="Tahoma"/>
          <w:spacing w:val="-2"/>
          <w:szCs w:val="18"/>
          <w:lang w:eastAsia="zh-TW"/>
        </w:rPr>
        <w:t>軟體之組態記錄</w:t>
      </w:r>
      <w:r w:rsidRPr="00F835A7">
        <w:rPr>
          <w:rFonts w:eastAsia="PMingLiU" w:cs="Tahoma"/>
          <w:spacing w:val="-2"/>
          <w:szCs w:val="18"/>
          <w:lang w:eastAsia="zh-TW"/>
        </w:rPr>
        <w:t xml:space="preserve"> (</w:t>
      </w:r>
      <w:r w:rsidRPr="00F835A7">
        <w:rPr>
          <w:rFonts w:eastAsia="PMingLiU" w:cs="Tahoma"/>
          <w:spacing w:val="-2"/>
          <w:szCs w:val="18"/>
          <w:lang w:eastAsia="zh-TW"/>
        </w:rPr>
        <w:t>在授權伺服器上之作業系統環境中執行的授權執行個體</w:t>
      </w:r>
      <w:r w:rsidRPr="00F835A7">
        <w:rPr>
          <w:rFonts w:eastAsia="PMingLiU" w:cs="Tahoma"/>
          <w:spacing w:val="-2"/>
          <w:szCs w:val="18"/>
          <w:lang w:eastAsia="zh-TW"/>
        </w:rPr>
        <w:t xml:space="preserve">) </w:t>
      </w:r>
      <w:r w:rsidRPr="00F835A7">
        <w:rPr>
          <w:rFonts w:eastAsia="PMingLiU" w:cs="Tahoma"/>
          <w:spacing w:val="-2"/>
          <w:szCs w:val="18"/>
          <w:lang w:eastAsia="zh-TW"/>
        </w:rPr>
        <w:t>以及使用</w:t>
      </w:r>
      <w:r w:rsidRPr="00F835A7">
        <w:rPr>
          <w:rFonts w:eastAsia="PMingLiU" w:cs="Tahoma"/>
          <w:spacing w:val="-2"/>
          <w:szCs w:val="18"/>
          <w:lang w:eastAsia="zh-TW"/>
        </w:rPr>
        <w:t xml:space="preserve"> Microsoft MAP </w:t>
      </w:r>
      <w:r w:rsidRPr="00F835A7">
        <w:rPr>
          <w:rFonts w:eastAsia="PMingLiU" w:cs="Tahoma"/>
          <w:spacing w:val="-2"/>
          <w:szCs w:val="18"/>
          <w:lang w:eastAsia="zh-TW"/>
        </w:rPr>
        <w:t>工具或任何相等軟體在軟體保證續約之前支援該軟體的實體硬體記錄</w:t>
      </w:r>
      <w:r w:rsidRPr="00F835A7">
        <w:rPr>
          <w:rFonts w:eastAsia="PMingLiU" w:cs="Tahoma"/>
          <w:spacing w:val="-2"/>
          <w:szCs w:val="18"/>
          <w:lang w:eastAsia="zh-TW"/>
        </w:rPr>
        <w:t>)</w:t>
      </w:r>
      <w:r w:rsidRPr="00F835A7">
        <w:rPr>
          <w:rFonts w:eastAsia="PMingLiU" w:cs="Tahoma"/>
          <w:spacing w:val="-2"/>
          <w:szCs w:val="18"/>
          <w:lang w:eastAsia="zh-TW"/>
        </w:rPr>
        <w:t>。</w:t>
      </w:r>
    </w:p>
    <w:p w:rsidR="00A81E83" w:rsidRPr="00E270D8" w:rsidRDefault="00A81E83" w:rsidP="00EE3CF0">
      <w:pPr>
        <w:numPr>
          <w:ilvl w:val="0"/>
          <w:numId w:val="118"/>
        </w:numPr>
        <w:tabs>
          <w:tab w:val="left" w:pos="1440"/>
        </w:tabs>
        <w:spacing w:after="60"/>
        <w:ind w:left="1440"/>
        <w:rPr>
          <w:rFonts w:ascii="PMingLiU" w:eastAsia="PMingLiU" w:hAnsi="PMingLiU" w:cs="Tahoma"/>
          <w:spacing w:val="4"/>
          <w:lang w:eastAsia="zh-TW"/>
        </w:rPr>
      </w:pPr>
      <w:r w:rsidRPr="00E270D8">
        <w:rPr>
          <w:rFonts w:ascii="PMingLiU" w:eastAsia="PMingLiU" w:hAnsi="PMingLiU" w:cs="Tahoma"/>
          <w:spacing w:val="4"/>
          <w:szCs w:val="18"/>
          <w:lang w:eastAsia="zh-TW"/>
        </w:rPr>
        <w:t>某個數目，其等於指派給伺服器的合格使用權數目之數目，超過伺服器上實體處理器的實際數目乘以四。</w:t>
      </w:r>
    </w:p>
    <w:p w:rsidR="00F835A7" w:rsidRPr="00DA53AD" w:rsidRDefault="00F835A7" w:rsidP="0026723A">
      <w:pPr>
        <w:tabs>
          <w:tab w:val="left" w:pos="1440"/>
        </w:tabs>
        <w:ind w:left="1080"/>
        <w:rPr>
          <w:rFonts w:eastAsia="PMingLiU" w:cs="Tahoma"/>
          <w:lang w:eastAsia="zh-TW"/>
        </w:rPr>
      </w:pPr>
    </w:p>
    <w:p w:rsidR="0026723A" w:rsidRPr="00DA53AD" w:rsidRDefault="00A81E83" w:rsidP="0026723A">
      <w:pPr>
        <w:spacing w:after="60"/>
        <w:ind w:left="720"/>
        <w:rPr>
          <w:rFonts w:eastAsia="PMingLiU" w:cs="Tahoma"/>
          <w:lang w:eastAsia="zh-TW"/>
        </w:rPr>
      </w:pPr>
      <w:r w:rsidRPr="00DA53AD">
        <w:rPr>
          <w:rFonts w:eastAsia="PMingLiU" w:cs="Tahoma"/>
          <w:b/>
          <w:szCs w:val="18"/>
          <w:lang w:eastAsia="zh-TW"/>
        </w:rPr>
        <w:t>第一次續約期間</w:t>
      </w:r>
      <w:r w:rsidRPr="00DA53AD">
        <w:rPr>
          <w:rFonts w:eastAsia="PMingLiU" w:cs="Tahoma"/>
          <w:b/>
          <w:szCs w:val="18"/>
          <w:lang w:eastAsia="zh-TW"/>
        </w:rPr>
        <w:t xml:space="preserve"> (</w:t>
      </w:r>
      <w:r w:rsidRPr="00DA53AD">
        <w:rPr>
          <w:rFonts w:eastAsia="PMingLiU" w:cs="Tahoma"/>
          <w:b/>
          <w:szCs w:val="18"/>
          <w:lang w:eastAsia="zh-TW"/>
        </w:rPr>
        <w:t>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w:t>
      </w:r>
      <w:r w:rsidRPr="00DA53AD">
        <w:rPr>
          <w:rFonts w:eastAsia="PMingLiU" w:cs="Tahoma"/>
          <w:b/>
          <w:szCs w:val="18"/>
          <w:lang w:eastAsia="zh-TW"/>
        </w:rPr>
        <w:t>)</w:t>
      </w:r>
    </w:p>
    <w:p w:rsidR="00A81E83" w:rsidRPr="00DA53AD" w:rsidRDefault="00A81E83" w:rsidP="0026723A">
      <w:pPr>
        <w:ind w:left="720"/>
        <w:rPr>
          <w:rFonts w:eastAsia="PMingLiU" w:cs="Tahoma"/>
          <w:lang w:eastAsia="zh-TW"/>
        </w:rPr>
      </w:pPr>
      <w:r w:rsidRPr="00DA53AD">
        <w:rPr>
          <w:rFonts w:eastAsia="PMingLiU" w:cs="Tahoma"/>
          <w:color w:val="000000"/>
          <w:szCs w:val="18"/>
          <w:lang w:eastAsia="zh-TW"/>
        </w:rPr>
        <w:t>在</w:t>
      </w:r>
      <w:r w:rsidRPr="00DA53AD">
        <w:rPr>
          <w:rFonts w:eastAsia="PMingLiU" w:cs="Tahoma"/>
          <w:color w:val="000000"/>
          <w:szCs w:val="18"/>
          <w:lang w:eastAsia="zh-TW"/>
        </w:rPr>
        <w:t xml:space="preserve"> 2015 </w:t>
      </w:r>
      <w:r w:rsidRPr="00DA53AD">
        <w:rPr>
          <w:rFonts w:eastAsia="PMingLiU" w:cs="Tahoma"/>
          <w:color w:val="000000"/>
          <w:szCs w:val="18"/>
          <w:lang w:eastAsia="zh-TW"/>
        </w:rPr>
        <w:t>年</w:t>
      </w:r>
      <w:r w:rsidRPr="00DA53AD">
        <w:rPr>
          <w:rFonts w:eastAsia="PMingLiU" w:cs="Tahoma"/>
          <w:color w:val="000000"/>
          <w:szCs w:val="18"/>
          <w:lang w:eastAsia="zh-TW"/>
        </w:rPr>
        <w:t xml:space="preserve"> 4 </w:t>
      </w:r>
      <w:r w:rsidRPr="00DA53AD">
        <w:rPr>
          <w:rFonts w:eastAsia="PMingLiU" w:cs="Tahoma"/>
          <w:color w:val="000000"/>
          <w:szCs w:val="18"/>
          <w:lang w:eastAsia="zh-TW"/>
        </w:rPr>
        <w:t>月</w:t>
      </w:r>
      <w:r w:rsidRPr="00DA53AD">
        <w:rPr>
          <w:rFonts w:eastAsia="PMingLiU" w:cs="Tahoma"/>
          <w:color w:val="000000"/>
          <w:szCs w:val="18"/>
          <w:lang w:eastAsia="zh-TW"/>
        </w:rPr>
        <w:t xml:space="preserve"> 1 </w:t>
      </w:r>
      <w:r w:rsidRPr="00DA53AD">
        <w:rPr>
          <w:rFonts w:eastAsia="PMingLiU" w:cs="Tahoma"/>
          <w:color w:val="000000"/>
          <w:szCs w:val="18"/>
          <w:lang w:eastAsia="zh-TW"/>
        </w:rPr>
        <w:t>日當日或之後第一次進行範圍續約之客戶</w:t>
      </w:r>
      <w:r w:rsidRPr="00DA53AD">
        <w:rPr>
          <w:rFonts w:eastAsia="PMingLiU" w:cs="Tahoma"/>
          <w:szCs w:val="18"/>
          <w:lang w:eastAsia="zh-TW"/>
        </w:rPr>
        <w:t>，得為每一部根據</w:t>
      </w:r>
      <w:r w:rsidRPr="00DA53AD">
        <w:rPr>
          <w:rFonts w:eastAsia="PMingLiU" w:cs="Tahoma"/>
          <w:szCs w:val="18"/>
          <w:lang w:eastAsia="zh-TW"/>
        </w:rPr>
        <w:t xml:space="preserve"> SQL Server 2008 R2 </w:t>
      </w:r>
      <w:r w:rsidRPr="00DA53AD">
        <w:rPr>
          <w:rFonts w:eastAsia="PMingLiU" w:cs="Tahoma"/>
          <w:szCs w:val="18"/>
          <w:lang w:eastAsia="zh-TW"/>
        </w:rPr>
        <w:t>處理器使用權之產品使用權正確授權的伺服器，依下列所述方式取得軟體保證：</w:t>
      </w:r>
    </w:p>
    <w:p w:rsidR="0026723A" w:rsidRPr="00DA53AD" w:rsidRDefault="0026723A" w:rsidP="0026723A">
      <w:pPr>
        <w:ind w:left="720"/>
        <w:rPr>
          <w:rFonts w:eastAsia="PMingLiU" w:cs="Tahoma"/>
          <w:lang w:eastAsia="zh-TW"/>
        </w:rPr>
      </w:pPr>
    </w:p>
    <w:p w:rsidR="00A81E83" w:rsidRPr="00DA53AD" w:rsidRDefault="00A81E83" w:rsidP="00EE3CF0">
      <w:pPr>
        <w:numPr>
          <w:ilvl w:val="3"/>
          <w:numId w:val="94"/>
        </w:numPr>
        <w:spacing w:after="60"/>
        <w:ind w:left="144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日以前取得之使用權為合格使用權，客戶得依前述「第一次續約期間</w:t>
      </w:r>
      <w:r w:rsidRPr="00DA53AD">
        <w:rPr>
          <w:rFonts w:eastAsia="PMingLiU" w:cs="Tahoma"/>
          <w:szCs w:val="18"/>
          <w:lang w:eastAsia="zh-TW"/>
        </w:rPr>
        <w:t xml:space="preserve"> (</w:t>
      </w:r>
      <w:r w:rsidRPr="00DA53AD">
        <w:rPr>
          <w:rFonts w:eastAsia="PMingLiU" w:cs="Tahoma"/>
          <w:szCs w:val="18"/>
          <w:lang w:eastAsia="zh-TW"/>
        </w:rPr>
        <w:t>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w:t>
      </w:r>
      <w:r w:rsidRPr="00DA53AD">
        <w:rPr>
          <w:rFonts w:eastAsia="PMingLiU" w:cs="Tahoma"/>
          <w:szCs w:val="18"/>
          <w:lang w:eastAsia="zh-TW"/>
        </w:rPr>
        <w:t>)</w:t>
      </w:r>
      <w:r w:rsidRPr="00DA53AD">
        <w:rPr>
          <w:rFonts w:eastAsia="PMingLiU" w:cs="Tahoma"/>
          <w:szCs w:val="18"/>
          <w:lang w:eastAsia="zh-TW"/>
        </w:rPr>
        <w:t>」小節所述條款進行</w:t>
      </w:r>
      <w:r w:rsidRPr="00DA53AD">
        <w:rPr>
          <w:rFonts w:eastAsia="PMingLiU" w:cs="Tahoma"/>
          <w:szCs w:val="18"/>
          <w:lang w:eastAsia="zh-TW"/>
        </w:rPr>
        <w:t xml:space="preserve"> SA </w:t>
      </w:r>
      <w:r w:rsidRPr="00DA53AD">
        <w:rPr>
          <w:rFonts w:eastAsia="PMingLiU" w:cs="Tahoma"/>
          <w:szCs w:val="18"/>
          <w:lang w:eastAsia="zh-TW"/>
        </w:rPr>
        <w:t>續約，</w:t>
      </w:r>
    </w:p>
    <w:p w:rsidR="00A81E83" w:rsidRPr="00DA53AD" w:rsidRDefault="00A81E83" w:rsidP="00EE3CF0">
      <w:pPr>
        <w:numPr>
          <w:ilvl w:val="3"/>
          <w:numId w:val="94"/>
        </w:numPr>
        <w:spacing w:after="60"/>
        <w:ind w:left="1440"/>
        <w:rPr>
          <w:rFonts w:eastAsia="PMingLiU" w:cs="Tahoma"/>
        </w:rPr>
      </w:pPr>
      <w:r w:rsidRPr="00DA53AD">
        <w:rPr>
          <w:rFonts w:eastAsia="PMingLiU" w:cs="Tahoma"/>
          <w:szCs w:val="18"/>
        </w:rPr>
        <w:t>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日以後取得之使用權，客戶得為每一份</w:t>
      </w:r>
      <w:r w:rsidRPr="00DA53AD">
        <w:rPr>
          <w:rFonts w:eastAsia="PMingLiU" w:cs="Tahoma"/>
          <w:szCs w:val="18"/>
        </w:rPr>
        <w:t xml:space="preserve"> SQL Server 2008 R2 Standard </w:t>
      </w:r>
      <w:r w:rsidRPr="00DA53AD">
        <w:rPr>
          <w:rFonts w:eastAsia="PMingLiU" w:cs="Tahoma"/>
          <w:szCs w:val="18"/>
        </w:rPr>
        <w:t>處理器使用權於未取得基礎核心使用權的情況下，為四個</w:t>
      </w:r>
      <w:r w:rsidRPr="00DA53AD">
        <w:rPr>
          <w:rFonts w:eastAsia="PMingLiU" w:cs="Tahoma"/>
          <w:szCs w:val="18"/>
        </w:rPr>
        <w:t xml:space="preserve"> SQL Server Standard </w:t>
      </w:r>
      <w:r w:rsidRPr="00DA53AD">
        <w:rPr>
          <w:rFonts w:eastAsia="PMingLiU" w:cs="Tahoma"/>
          <w:szCs w:val="18"/>
        </w:rPr>
        <w:t>核心使用權進行</w:t>
      </w:r>
      <w:r w:rsidRPr="00DA53AD">
        <w:rPr>
          <w:rFonts w:eastAsia="PMingLiU" w:cs="Tahoma"/>
          <w:szCs w:val="18"/>
        </w:rPr>
        <w:t xml:space="preserve"> SA </w:t>
      </w:r>
      <w:r w:rsidRPr="00DA53AD">
        <w:rPr>
          <w:rFonts w:eastAsia="PMingLiU" w:cs="Tahoma"/>
          <w:szCs w:val="18"/>
        </w:rPr>
        <w:t>續約。針對持續用於</w:t>
      </w:r>
      <w:r w:rsidRPr="00DA53AD">
        <w:rPr>
          <w:rFonts w:eastAsia="PMingLiU" w:cs="Tahoma"/>
          <w:szCs w:val="18"/>
        </w:rPr>
        <w:t xml:space="preserve"> SQL Server 2012 </w:t>
      </w:r>
      <w:r w:rsidRPr="00DA53AD">
        <w:rPr>
          <w:rFonts w:eastAsia="PMingLiU" w:cs="Tahoma"/>
          <w:szCs w:val="18"/>
        </w:rPr>
        <w:t>的處理器，每一處理器如需四個以上的核心使用權，客戶就必須取得額外的核心使用權。</w:t>
      </w:r>
    </w:p>
    <w:p w:rsidR="00A81E83" w:rsidRPr="00DA53AD" w:rsidRDefault="00A81E83" w:rsidP="00EE3CF0">
      <w:pPr>
        <w:numPr>
          <w:ilvl w:val="0"/>
          <w:numId w:val="133"/>
        </w:numPr>
        <w:spacing w:after="60"/>
        <w:rPr>
          <w:rFonts w:eastAsia="PMingLiU" w:cs="Tahoma"/>
          <w:lang w:eastAsia="zh-TW"/>
        </w:rPr>
      </w:pPr>
      <w:r w:rsidRPr="00DA53AD">
        <w:rPr>
          <w:rFonts w:eastAsia="PMingLiU" w:cs="Tahoma"/>
          <w:szCs w:val="18"/>
          <w:lang w:eastAsia="zh-TW"/>
        </w:rPr>
        <w:t>一旦依本優惠方案取得核心使用權的軟體保證，客戶的處理器使用權便不再有效。取得</w:t>
      </w:r>
      <w:r w:rsidRPr="00DA53AD">
        <w:rPr>
          <w:rFonts w:eastAsia="PMingLiU" w:cs="Tahoma"/>
          <w:szCs w:val="18"/>
          <w:lang w:eastAsia="zh-TW"/>
        </w:rPr>
        <w:t xml:space="preserve"> SQL Server </w:t>
      </w:r>
      <w:r w:rsidRPr="00DA53AD">
        <w:rPr>
          <w:rFonts w:eastAsia="PMingLiU" w:cs="Tahoma"/>
          <w:szCs w:val="18"/>
          <w:lang w:eastAsia="zh-TW"/>
        </w:rPr>
        <w:t>核心使用權軟體保證選擇方案不適用於依訂閱方案的範圍續約。</w:t>
      </w:r>
    </w:p>
    <w:p w:rsidR="0026723A" w:rsidRPr="00DA53AD" w:rsidRDefault="0026723A" w:rsidP="0026723A">
      <w:pPr>
        <w:tabs>
          <w:tab w:val="left" w:pos="1080"/>
        </w:tabs>
        <w:ind w:left="1080"/>
        <w:rPr>
          <w:rFonts w:eastAsia="PMingLiU" w:cs="Tahoma"/>
          <w:lang w:eastAsia="zh-TW"/>
        </w:rPr>
      </w:pPr>
    </w:p>
    <w:p w:rsidR="0026723A" w:rsidRPr="00DA53AD" w:rsidRDefault="00A431D5" w:rsidP="0026723A">
      <w:pPr>
        <w:spacing w:after="60"/>
        <w:ind w:left="720"/>
        <w:rPr>
          <w:rFonts w:eastAsia="PMingLiU" w:cs="Tahoma"/>
        </w:rPr>
      </w:pPr>
      <w:r w:rsidRPr="00DA53AD">
        <w:rPr>
          <w:rFonts w:eastAsia="PMingLiU" w:cs="Tahoma"/>
          <w:b/>
          <w:szCs w:val="18"/>
        </w:rPr>
        <w:t>針對想由</w:t>
      </w:r>
      <w:r w:rsidRPr="00DA53AD">
        <w:rPr>
          <w:rFonts w:eastAsia="PMingLiU" w:cs="Tahoma"/>
          <w:b/>
          <w:szCs w:val="18"/>
        </w:rPr>
        <w:t xml:space="preserve"> SQL Server Standard </w:t>
      </w:r>
      <w:r w:rsidRPr="00DA53AD">
        <w:rPr>
          <w:rFonts w:eastAsia="PMingLiU" w:cs="Tahoma"/>
          <w:b/>
          <w:szCs w:val="18"/>
        </w:rPr>
        <w:t>升級為</w:t>
      </w:r>
      <w:r w:rsidRPr="00DA53AD">
        <w:rPr>
          <w:rFonts w:eastAsia="PMingLiU" w:cs="Tahoma"/>
          <w:b/>
          <w:szCs w:val="18"/>
        </w:rPr>
        <w:t xml:space="preserve"> SQL Server Enterprise Core </w:t>
      </w:r>
      <w:r w:rsidRPr="00DA53AD">
        <w:rPr>
          <w:rFonts w:eastAsia="PMingLiU" w:cs="Tahoma"/>
          <w:b/>
          <w:szCs w:val="18"/>
        </w:rPr>
        <w:t>的客戶</w:t>
      </w:r>
    </w:p>
    <w:p w:rsidR="00A431D5" w:rsidRPr="00DA53AD" w:rsidRDefault="00A431D5" w:rsidP="0026723A">
      <w:pPr>
        <w:ind w:left="720"/>
        <w:rPr>
          <w:rFonts w:eastAsia="PMingLiU" w:cs="Tahoma"/>
          <w:lang w:eastAsia="zh-TW"/>
        </w:rPr>
      </w:pPr>
      <w:r w:rsidRPr="00DA53AD">
        <w:rPr>
          <w:rFonts w:eastAsia="PMingLiU" w:cs="Tahoma"/>
          <w:szCs w:val="18"/>
        </w:rPr>
        <w:t>具備</w:t>
      </w:r>
      <w:r w:rsidRPr="00DA53AD">
        <w:rPr>
          <w:rFonts w:eastAsia="PMingLiU" w:cs="Tahoma"/>
          <w:szCs w:val="18"/>
        </w:rPr>
        <w:t xml:space="preserve"> SQL Server 2008 R2 Standard </w:t>
      </w:r>
      <w:r w:rsidRPr="00DA53AD">
        <w:rPr>
          <w:rFonts w:eastAsia="PMingLiU" w:cs="Tahoma"/>
          <w:szCs w:val="18"/>
        </w:rPr>
        <w:t>合格使用權的客戶，得於其目前軟體保證範圍期間內的任何時間點，將這些使用權升級為</w:t>
      </w:r>
      <w:r w:rsidRPr="00DA53AD">
        <w:rPr>
          <w:rFonts w:eastAsia="PMingLiU" w:cs="Tahoma"/>
          <w:szCs w:val="18"/>
        </w:rPr>
        <w:t xml:space="preserve"> SQL Server Enterprise (</w:t>
      </w:r>
      <w:r w:rsidRPr="00DA53AD">
        <w:rPr>
          <w:rFonts w:eastAsia="PMingLiU" w:cs="Tahoma"/>
          <w:szCs w:val="18"/>
        </w:rPr>
        <w:t>每一核心</w:t>
      </w:r>
      <w:r w:rsidRPr="00DA53AD">
        <w:rPr>
          <w:rFonts w:eastAsia="PMingLiU" w:cs="Tahoma"/>
          <w:szCs w:val="18"/>
        </w:rPr>
        <w:t>)</w:t>
      </w:r>
      <w:r w:rsidRPr="00DA53AD">
        <w:rPr>
          <w:rFonts w:eastAsia="PMingLiU" w:cs="Tahoma"/>
          <w:szCs w:val="18"/>
        </w:rPr>
        <w:t>。</w:t>
      </w:r>
      <w:r w:rsidRPr="00DA53AD">
        <w:rPr>
          <w:rFonts w:eastAsia="PMingLiU" w:cs="Tahoma"/>
          <w:szCs w:val="18"/>
          <w:lang w:eastAsia="zh-TW"/>
        </w:rPr>
        <w:t>針對客戶擁有之伺服器，一旦經由</w:t>
      </w:r>
      <w:r w:rsidRPr="00DA53AD">
        <w:rPr>
          <w:rFonts w:eastAsia="PMingLiU" w:cs="Tahoma"/>
          <w:szCs w:val="18"/>
          <w:lang w:eastAsia="zh-TW"/>
        </w:rPr>
        <w:t xml:space="preserve"> SQL Server 2008 R2 Standard </w:t>
      </w:r>
      <w:r w:rsidRPr="00DA53AD">
        <w:rPr>
          <w:rFonts w:eastAsia="PMingLiU" w:cs="Tahoma"/>
          <w:szCs w:val="18"/>
          <w:lang w:eastAsia="zh-TW"/>
        </w:rPr>
        <w:t>處理器使用權之產品使用權正確授權，則客戶就每部伺服器可取得之</w:t>
      </w:r>
      <w:r w:rsidRPr="00DA53AD">
        <w:rPr>
          <w:rFonts w:eastAsia="PMingLiU" w:cs="Tahoma"/>
          <w:szCs w:val="18"/>
          <w:lang w:eastAsia="zh-TW"/>
        </w:rPr>
        <w:t xml:space="preserve"> SQL Server Enterprise Core </w:t>
      </w:r>
      <w:r w:rsidRPr="00DA53AD">
        <w:rPr>
          <w:rFonts w:eastAsia="PMingLiU" w:cs="Tahoma"/>
          <w:szCs w:val="18"/>
          <w:lang w:eastAsia="zh-TW"/>
        </w:rPr>
        <w:t>升級使用權的數量，會相當於伺服器上的實體處理器總數乘以下方較大的值：</w:t>
      </w:r>
    </w:p>
    <w:p w:rsidR="0026723A" w:rsidRPr="00DA53AD" w:rsidRDefault="0026723A" w:rsidP="0026723A">
      <w:pPr>
        <w:tabs>
          <w:tab w:val="left" w:pos="1080"/>
        </w:tabs>
        <w:ind w:left="1080"/>
        <w:rPr>
          <w:rFonts w:eastAsia="PMingLiU" w:cs="Tahoma"/>
          <w:lang w:eastAsia="zh-TW"/>
        </w:rPr>
      </w:pPr>
    </w:p>
    <w:p w:rsidR="00A431D5" w:rsidRPr="00DA53AD" w:rsidRDefault="00A431D5" w:rsidP="00EE3CF0">
      <w:pPr>
        <w:numPr>
          <w:ilvl w:val="3"/>
          <w:numId w:val="95"/>
        </w:numPr>
        <w:tabs>
          <w:tab w:val="left" w:pos="1440"/>
        </w:tabs>
        <w:spacing w:after="60"/>
        <w:ind w:left="1440"/>
        <w:rPr>
          <w:rFonts w:eastAsia="PMingLiU" w:cs="Tahoma"/>
        </w:rPr>
      </w:pPr>
      <w:r w:rsidRPr="00DA53AD">
        <w:rPr>
          <w:rFonts w:eastAsia="PMingLiU" w:cs="Tahoma"/>
          <w:szCs w:val="18"/>
        </w:rPr>
        <w:t>四個，或</w:t>
      </w:r>
    </w:p>
    <w:p w:rsidR="00A431D5" w:rsidRPr="00EE6FE0" w:rsidRDefault="00A431D5" w:rsidP="00EE3CF0">
      <w:pPr>
        <w:numPr>
          <w:ilvl w:val="3"/>
          <w:numId w:val="95"/>
        </w:numPr>
        <w:tabs>
          <w:tab w:val="left" w:pos="1440"/>
        </w:tabs>
        <w:spacing w:after="60"/>
        <w:ind w:left="1440"/>
        <w:rPr>
          <w:rFonts w:eastAsia="PMingLiU" w:cs="Tahoma"/>
          <w:spacing w:val="-2"/>
        </w:rPr>
      </w:pPr>
      <w:r w:rsidRPr="00EE6FE0">
        <w:rPr>
          <w:rFonts w:eastAsia="PMingLiU" w:cs="Tahoma"/>
          <w:spacing w:val="-2"/>
          <w:szCs w:val="18"/>
          <w:lang w:eastAsia="zh-TW"/>
        </w:rPr>
        <w:t>每一實體處理器的核心實際數目乘以適當的核心係數。</w:t>
      </w:r>
      <w:r w:rsidRPr="00EE6FE0">
        <w:rPr>
          <w:rFonts w:eastAsia="PMingLiU" w:cs="Tahoma"/>
          <w:spacing w:val="-2"/>
          <w:szCs w:val="18"/>
          <w:lang w:eastAsia="zh-TW"/>
        </w:rPr>
        <w:t>(</w:t>
      </w:r>
      <w:r w:rsidRPr="00EE6FE0">
        <w:rPr>
          <w:rFonts w:eastAsia="PMingLiU" w:cs="Tahoma"/>
          <w:spacing w:val="-2"/>
          <w:szCs w:val="18"/>
          <w:lang w:eastAsia="zh-TW"/>
        </w:rPr>
        <w:t>若每一實體處理器的實際核心數目超過四個，客戶必須使用</w:t>
      </w:r>
      <w:r w:rsidRPr="00EE6FE0">
        <w:rPr>
          <w:rFonts w:eastAsia="PMingLiU" w:cs="Tahoma"/>
          <w:spacing w:val="-2"/>
          <w:szCs w:val="18"/>
          <w:lang w:eastAsia="zh-TW"/>
        </w:rPr>
        <w:t xml:space="preserve"> Microsoft MAP </w:t>
      </w:r>
      <w:r w:rsidRPr="00EE6FE0">
        <w:rPr>
          <w:rFonts w:eastAsia="PMingLiU" w:cs="Tahoma"/>
          <w:spacing w:val="-2"/>
          <w:szCs w:val="18"/>
          <w:lang w:eastAsia="zh-TW"/>
        </w:rPr>
        <w:t>工具或任何同等軟體，維護一份在取得升級使用權以前，伺服器上執行之</w:t>
      </w:r>
      <w:r w:rsidRPr="00EE6FE0">
        <w:rPr>
          <w:rFonts w:eastAsia="PMingLiU" w:cs="Tahoma"/>
          <w:spacing w:val="-2"/>
          <w:szCs w:val="18"/>
          <w:lang w:eastAsia="zh-TW"/>
        </w:rPr>
        <w:t xml:space="preserve"> SQL Server </w:t>
      </w:r>
      <w:r w:rsidRPr="00EE6FE0">
        <w:rPr>
          <w:rFonts w:eastAsia="PMingLiU" w:cs="Tahoma"/>
          <w:spacing w:val="-2"/>
          <w:szCs w:val="18"/>
          <w:lang w:eastAsia="zh-TW"/>
        </w:rPr>
        <w:t>軟體之組態記錄</w:t>
      </w:r>
      <w:r w:rsidRPr="00EE6FE0">
        <w:rPr>
          <w:rFonts w:eastAsia="PMingLiU" w:cs="Tahoma"/>
          <w:spacing w:val="-2"/>
          <w:szCs w:val="18"/>
          <w:lang w:eastAsia="zh-TW"/>
        </w:rPr>
        <w:t xml:space="preserve"> (</w:t>
      </w:r>
      <w:r w:rsidRPr="00EE6FE0">
        <w:rPr>
          <w:rFonts w:eastAsia="PMingLiU" w:cs="Tahoma"/>
          <w:spacing w:val="-2"/>
          <w:szCs w:val="18"/>
          <w:lang w:eastAsia="zh-TW"/>
        </w:rPr>
        <w:t>在授權伺服器上之作業系統環境中執行的授權執行個體</w:t>
      </w:r>
      <w:r w:rsidRPr="00EE6FE0">
        <w:rPr>
          <w:rFonts w:eastAsia="PMingLiU" w:cs="Tahoma"/>
          <w:spacing w:val="-2"/>
          <w:szCs w:val="18"/>
          <w:lang w:eastAsia="zh-TW"/>
        </w:rPr>
        <w:t>)</w:t>
      </w:r>
      <w:r w:rsidRPr="00EE6FE0">
        <w:rPr>
          <w:rFonts w:eastAsia="PMingLiU" w:cs="Tahoma"/>
          <w:spacing w:val="-2"/>
          <w:szCs w:val="18"/>
          <w:lang w:eastAsia="zh-TW"/>
        </w:rPr>
        <w:t>，以及支援該軟體的實體硬體記錄。</w:t>
      </w:r>
      <w:r w:rsidRPr="00EE6FE0">
        <w:rPr>
          <w:rFonts w:eastAsia="PMingLiU" w:cs="Tahoma"/>
          <w:spacing w:val="-2"/>
          <w:szCs w:val="18"/>
        </w:rPr>
        <w:t>)</w:t>
      </w:r>
    </w:p>
    <w:p w:rsidR="0026723A" w:rsidRDefault="0026723A" w:rsidP="0026723A">
      <w:pPr>
        <w:tabs>
          <w:tab w:val="left" w:pos="1440"/>
        </w:tabs>
        <w:ind w:left="1440"/>
        <w:rPr>
          <w:rFonts w:eastAsia="PMingLiU" w:cs="Tahoma"/>
        </w:rPr>
      </w:pPr>
    </w:p>
    <w:p w:rsidR="00E270D8" w:rsidRPr="00DA53AD" w:rsidRDefault="00E270D8" w:rsidP="0026723A">
      <w:pPr>
        <w:tabs>
          <w:tab w:val="left" w:pos="1440"/>
        </w:tabs>
        <w:ind w:left="1440"/>
        <w:rPr>
          <w:rFonts w:eastAsia="PMingLiU" w:cs="Tahoma"/>
        </w:rPr>
      </w:pPr>
    </w:p>
    <w:p w:rsidR="00A431D5" w:rsidRPr="00DA53AD" w:rsidRDefault="00A431D5" w:rsidP="0026723A">
      <w:pPr>
        <w:ind w:left="720"/>
        <w:rPr>
          <w:rFonts w:eastAsia="PMingLiU" w:cs="Tahoma"/>
        </w:rPr>
      </w:pPr>
      <w:r w:rsidRPr="00DA53AD">
        <w:rPr>
          <w:rFonts w:eastAsia="PMingLiU" w:cs="Tahoma"/>
          <w:szCs w:val="18"/>
        </w:rPr>
        <w:t>一旦取得適當數量之</w:t>
      </w:r>
      <w:r w:rsidRPr="00DA53AD">
        <w:rPr>
          <w:rFonts w:eastAsia="PMingLiU" w:cs="Tahoma"/>
          <w:szCs w:val="18"/>
        </w:rPr>
        <w:t xml:space="preserve"> SQL Server Enterprise Core </w:t>
      </w:r>
      <w:r w:rsidRPr="00DA53AD">
        <w:rPr>
          <w:rFonts w:eastAsia="PMingLiU" w:cs="Tahoma"/>
          <w:szCs w:val="18"/>
        </w:rPr>
        <w:t>升級使用權，客戶即可依據</w:t>
      </w:r>
      <w:r w:rsidRPr="00DA53AD">
        <w:rPr>
          <w:rFonts w:eastAsia="PMingLiU" w:cs="Tahoma"/>
          <w:szCs w:val="18"/>
        </w:rPr>
        <w:t xml:space="preserve"> SQL Server Enterprise Core </w:t>
      </w:r>
      <w:r w:rsidRPr="00DA53AD">
        <w:rPr>
          <w:rFonts w:eastAsia="PMingLiU" w:cs="Tahoma"/>
          <w:szCs w:val="18"/>
        </w:rPr>
        <w:t>使用權利之規定，加以建置並使用軟體。除了本「針對想由</w:t>
      </w:r>
      <w:r w:rsidRPr="00DA53AD">
        <w:rPr>
          <w:rFonts w:eastAsia="PMingLiU" w:cs="Tahoma"/>
          <w:szCs w:val="18"/>
        </w:rPr>
        <w:t xml:space="preserve"> SQL Server Standard </w:t>
      </w:r>
      <w:r w:rsidRPr="00DA53AD">
        <w:rPr>
          <w:rFonts w:eastAsia="PMingLiU" w:cs="Tahoma"/>
          <w:szCs w:val="18"/>
        </w:rPr>
        <w:t>升級為</w:t>
      </w:r>
      <w:r w:rsidRPr="00DA53AD">
        <w:rPr>
          <w:rFonts w:eastAsia="PMingLiU" w:cs="Tahoma"/>
          <w:szCs w:val="18"/>
        </w:rPr>
        <w:t xml:space="preserve"> SQL Server Enterprise Core </w:t>
      </w:r>
      <w:r w:rsidRPr="00DA53AD">
        <w:rPr>
          <w:rFonts w:eastAsia="PMingLiU" w:cs="Tahoma"/>
          <w:szCs w:val="18"/>
        </w:rPr>
        <w:t>的客戶」小節另有規定外，就取得升級使用權之事宜，一律適用本產品清單「軟體保證」一節中所述之條款及條件。</w:t>
      </w:r>
    </w:p>
    <w:p w:rsidR="0026723A" w:rsidRDefault="0026723A" w:rsidP="0026723A">
      <w:pPr>
        <w:tabs>
          <w:tab w:val="left" w:pos="1080"/>
        </w:tabs>
        <w:ind w:left="1080"/>
        <w:rPr>
          <w:rFonts w:eastAsia="PMingLiU" w:cs="Tahoma"/>
        </w:rPr>
      </w:pPr>
    </w:p>
    <w:p w:rsidR="0026723A" w:rsidRPr="00DA53AD" w:rsidRDefault="00A81E83" w:rsidP="0026723A">
      <w:pPr>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日之前屆滿，其選擇不續約</w:t>
      </w:r>
    </w:p>
    <w:p w:rsidR="00A81E83" w:rsidRPr="00DA53AD" w:rsidRDefault="00A81E83" w:rsidP="0026723A">
      <w:pPr>
        <w:ind w:left="720"/>
        <w:rPr>
          <w:rFonts w:eastAsia="PMingLiU" w:cs="Tahoma"/>
        </w:rPr>
      </w:pPr>
      <w:r w:rsidRPr="00DA53AD">
        <w:rPr>
          <w:rFonts w:eastAsia="PMingLiU" w:cs="Tahoma"/>
          <w:szCs w:val="18"/>
        </w:rPr>
        <w:t>範圍將於</w:t>
      </w:r>
      <w:r w:rsidRPr="00DA53AD">
        <w:rPr>
          <w:rFonts w:eastAsia="PMingLiU" w:cs="Tahoma"/>
          <w:szCs w:val="18"/>
        </w:rPr>
        <w:t xml:space="preserve"> 2015 </w:t>
      </w:r>
      <w:r w:rsidRPr="00DA53AD">
        <w:rPr>
          <w:rFonts w:eastAsia="PMingLiU" w:cs="Tahoma"/>
          <w:szCs w:val="18"/>
        </w:rPr>
        <w:t>年</w:t>
      </w:r>
      <w:r w:rsidRPr="00DA53AD">
        <w:rPr>
          <w:rFonts w:eastAsia="PMingLiU" w:cs="Tahoma"/>
          <w:szCs w:val="18"/>
        </w:rPr>
        <w:t xml:space="preserve"> 4 </w:t>
      </w:r>
      <w:r w:rsidRPr="00DA53AD">
        <w:rPr>
          <w:rFonts w:eastAsia="PMingLiU" w:cs="Tahoma"/>
          <w:szCs w:val="18"/>
        </w:rPr>
        <w:t>月</w:t>
      </w:r>
      <w:r w:rsidRPr="00DA53AD">
        <w:rPr>
          <w:rFonts w:eastAsia="PMingLiU" w:cs="Tahoma"/>
          <w:szCs w:val="18"/>
        </w:rPr>
        <w:t xml:space="preserve"> 1 </w:t>
      </w:r>
      <w:r w:rsidRPr="00DA53AD">
        <w:rPr>
          <w:rFonts w:eastAsia="PMingLiU" w:cs="Tahoma"/>
          <w:szCs w:val="18"/>
        </w:rPr>
        <w:t>日之前屆滿、且選擇買斷處理器使用權的</w:t>
      </w:r>
      <w:r w:rsidRPr="00DA53AD">
        <w:rPr>
          <w:rFonts w:eastAsia="PMingLiU" w:cs="Tahoma"/>
          <w:szCs w:val="18"/>
        </w:rPr>
        <w:t xml:space="preserve"> Enterprise Subscription </w:t>
      </w:r>
      <w:r w:rsidRPr="00DA53AD">
        <w:rPr>
          <w:rFonts w:eastAsia="PMingLiU" w:cs="Tahoma"/>
          <w:szCs w:val="18"/>
        </w:rPr>
        <w:t>和</w:t>
      </w:r>
      <w:r w:rsidRPr="00DA53AD">
        <w:rPr>
          <w:rFonts w:eastAsia="PMingLiU" w:cs="Tahoma"/>
          <w:szCs w:val="18"/>
        </w:rPr>
        <w:t xml:space="preserve"> Open Value Subscription </w:t>
      </w:r>
      <w:r w:rsidRPr="00DA53AD">
        <w:rPr>
          <w:rFonts w:eastAsia="PMingLiU" w:cs="Tahoma"/>
          <w:szCs w:val="18"/>
        </w:rPr>
        <w:t>客戶，和依合約取得永久使用權並選擇不要續約軟體保證的任何其他客戶，均得依該等使用權執行</w:t>
      </w:r>
      <w:r w:rsidRPr="00DA53AD">
        <w:rPr>
          <w:rFonts w:eastAsia="PMingLiU" w:cs="Tahoma"/>
          <w:szCs w:val="18"/>
        </w:rPr>
        <w:t xml:space="preserve"> SQL Server 2008 R2 </w:t>
      </w:r>
      <w:r w:rsidRPr="00DA53AD">
        <w:rPr>
          <w:rFonts w:eastAsia="PMingLiU" w:cs="Tahoma"/>
          <w:szCs w:val="18"/>
        </w:rPr>
        <w:t>或</w:t>
      </w:r>
      <w:r w:rsidRPr="00DA53AD">
        <w:rPr>
          <w:rFonts w:eastAsia="PMingLiU" w:cs="Tahoma"/>
          <w:szCs w:val="18"/>
        </w:rPr>
        <w:t xml:space="preserve"> SQL Server 2012</w:t>
      </w:r>
      <w:r w:rsidRPr="00DA53AD">
        <w:rPr>
          <w:rFonts w:eastAsia="PMingLiU" w:cs="Tahoma"/>
          <w:szCs w:val="18"/>
        </w:rPr>
        <w:t>，如下所述：</w:t>
      </w:r>
    </w:p>
    <w:p w:rsidR="009C7505" w:rsidRPr="00DA53AD" w:rsidRDefault="009C7505" w:rsidP="0026723A">
      <w:pPr>
        <w:ind w:left="720"/>
        <w:rPr>
          <w:rFonts w:eastAsia="PMingLiU" w:cs="Tahoma"/>
        </w:rPr>
      </w:pPr>
    </w:p>
    <w:p w:rsidR="00A81E83" w:rsidRPr="00DA53AD" w:rsidRDefault="00A81E83" w:rsidP="00EE3CF0">
      <w:pPr>
        <w:numPr>
          <w:ilvl w:val="0"/>
          <w:numId w:val="96"/>
        </w:numPr>
        <w:tabs>
          <w:tab w:val="left" w:pos="1440"/>
        </w:tabs>
        <w:spacing w:after="60"/>
        <w:ind w:left="1440"/>
        <w:rPr>
          <w:rFonts w:eastAsia="PMingLiU" w:cs="Tahoma"/>
        </w:rPr>
      </w:pPr>
      <w:r w:rsidRPr="00DA53AD">
        <w:rPr>
          <w:rFonts w:eastAsia="PMingLiU" w:cs="Tahoma"/>
          <w:b/>
          <w:szCs w:val="18"/>
        </w:rPr>
        <w:t>SQL Server 2008 R2 Standard</w:t>
      </w:r>
      <w:r w:rsidRPr="00DA53AD">
        <w:rPr>
          <w:rFonts w:eastAsia="PMingLiU" w:cs="Tahoma"/>
          <w:b/>
          <w:szCs w:val="18"/>
        </w:rPr>
        <w:t>：</w:t>
      </w:r>
      <w:r w:rsidRPr="00DA53AD">
        <w:rPr>
          <w:rFonts w:eastAsia="PMingLiU" w:cs="Tahoma"/>
          <w:szCs w:val="18"/>
        </w:rPr>
        <w:t>本軟體版本之持續使用需受</w:t>
      </w:r>
      <w:r w:rsidRPr="00DA53AD">
        <w:rPr>
          <w:rFonts w:eastAsia="PMingLiU" w:cs="Tahoma"/>
          <w:szCs w:val="18"/>
        </w:rPr>
        <w:t xml:space="preserve"> SQL Server 2008 R2 Standard </w:t>
      </w:r>
      <w:r w:rsidRPr="00DA53AD">
        <w:rPr>
          <w:rFonts w:eastAsia="PMingLiU" w:cs="Tahoma"/>
          <w:szCs w:val="18"/>
        </w:rPr>
        <w:t>處理器使用權之產品使用權所拘束。客戶依照伺服器陣列內的使用權行動性或透過軟體保證的使用權行動性不再擁有權利。</w:t>
      </w:r>
    </w:p>
    <w:p w:rsidR="00A81E83" w:rsidRPr="00DA53AD" w:rsidRDefault="00A81E83" w:rsidP="00EE3CF0">
      <w:pPr>
        <w:numPr>
          <w:ilvl w:val="0"/>
          <w:numId w:val="96"/>
        </w:numPr>
        <w:tabs>
          <w:tab w:val="left" w:pos="1440"/>
        </w:tabs>
        <w:spacing w:after="60"/>
        <w:ind w:left="1440"/>
        <w:rPr>
          <w:rFonts w:eastAsia="PMingLiU" w:cs="Tahoma"/>
        </w:rPr>
      </w:pPr>
      <w:r w:rsidRPr="00DA53AD">
        <w:rPr>
          <w:rFonts w:eastAsia="PMingLiU" w:cs="Tahoma"/>
          <w:b/>
          <w:szCs w:val="18"/>
        </w:rPr>
        <w:t>SQL Server 2012 Standard Core</w:t>
      </w:r>
      <w:r w:rsidRPr="00DA53AD">
        <w:rPr>
          <w:rFonts w:eastAsia="PMingLiU" w:cs="Tahoma"/>
          <w:b/>
          <w:szCs w:val="18"/>
        </w:rPr>
        <w:t>：</w:t>
      </w:r>
      <w:r w:rsidRPr="00DA53AD">
        <w:rPr>
          <w:rFonts w:eastAsia="PMingLiU" w:cs="Tahoma"/>
          <w:szCs w:val="18"/>
        </w:rPr>
        <w:t>本軟體版本之使用需受</w:t>
      </w:r>
      <w:r w:rsidRPr="00DA53AD">
        <w:rPr>
          <w:rFonts w:eastAsia="PMingLiU" w:cs="Tahoma"/>
          <w:szCs w:val="18"/>
        </w:rPr>
        <w:t xml:space="preserve"> SQL Server 2008 R2 Standard </w:t>
      </w:r>
      <w:r w:rsidRPr="00DA53AD">
        <w:rPr>
          <w:rFonts w:eastAsia="PMingLiU" w:cs="Tahoma"/>
          <w:szCs w:val="18"/>
        </w:rPr>
        <w:t>處理器使用權之產品使用權所拘束；不過：</w:t>
      </w:r>
    </w:p>
    <w:p w:rsidR="00A81E83" w:rsidRPr="00DA53AD" w:rsidRDefault="00A81E83" w:rsidP="00EE3CF0">
      <w:pPr>
        <w:numPr>
          <w:ilvl w:val="1"/>
          <w:numId w:val="97"/>
        </w:numPr>
        <w:tabs>
          <w:tab w:val="left" w:pos="1800"/>
        </w:tabs>
        <w:spacing w:after="60"/>
        <w:ind w:left="1800"/>
        <w:rPr>
          <w:rFonts w:eastAsia="PMingLiU" w:cs="Tahoma"/>
          <w:lang w:eastAsia="zh-TW"/>
        </w:rPr>
      </w:pPr>
      <w:r w:rsidRPr="00DA53AD">
        <w:rPr>
          <w:rFonts w:eastAsia="PMingLiU" w:cs="Tahoma"/>
          <w:szCs w:val="18"/>
          <w:lang w:eastAsia="zh-TW"/>
        </w:rPr>
        <w:t>客戶依照伺服器陣列內的使用權行動性或透過軟體保證的使用權行動性不再擁有權利；以及</w:t>
      </w:r>
    </w:p>
    <w:p w:rsidR="00A81E83" w:rsidRPr="008A736B" w:rsidRDefault="00A81E83" w:rsidP="00EE3CF0">
      <w:pPr>
        <w:numPr>
          <w:ilvl w:val="1"/>
          <w:numId w:val="97"/>
        </w:numPr>
        <w:tabs>
          <w:tab w:val="left" w:pos="1800"/>
        </w:tabs>
        <w:spacing w:after="60"/>
        <w:ind w:left="1800"/>
        <w:rPr>
          <w:rFonts w:eastAsia="PMingLiU" w:cs="Tahoma"/>
          <w:spacing w:val="-2"/>
          <w:lang w:eastAsia="zh-TW"/>
        </w:rPr>
      </w:pPr>
      <w:r w:rsidRPr="00EE6FE0">
        <w:rPr>
          <w:rFonts w:eastAsia="PMingLiU" w:cs="Tahoma"/>
          <w:spacing w:val="-2"/>
          <w:szCs w:val="18"/>
          <w:lang w:eastAsia="zh-TW"/>
        </w:rPr>
        <w:t>與其「核心使用權的相當權利」相關之使用權的任何重新指定需受以下</w:t>
      </w:r>
      <w:r w:rsidRPr="00EE6FE0">
        <w:rPr>
          <w:rFonts w:eastAsia="PMingLiU" w:cs="Tahoma"/>
          <w:spacing w:val="-2"/>
          <w:szCs w:val="18"/>
          <w:lang w:eastAsia="zh-TW"/>
        </w:rPr>
        <w:t xml:space="preserve"> (i) </w:t>
      </w:r>
      <w:r w:rsidRPr="00EE6FE0">
        <w:rPr>
          <w:rFonts w:eastAsia="PMingLiU" w:cs="Tahoma"/>
          <w:spacing w:val="-2"/>
          <w:szCs w:val="18"/>
          <w:lang w:eastAsia="zh-TW"/>
        </w:rPr>
        <w:t>和</w:t>
      </w:r>
      <w:r w:rsidRPr="00EE6FE0">
        <w:rPr>
          <w:rFonts w:eastAsia="PMingLiU" w:cs="Tahoma"/>
          <w:spacing w:val="-2"/>
          <w:szCs w:val="18"/>
          <w:lang w:eastAsia="zh-TW"/>
        </w:rPr>
        <w:t xml:space="preserve"> (ii) </w:t>
      </w:r>
      <w:r w:rsidRPr="00EE6FE0">
        <w:rPr>
          <w:rFonts w:eastAsia="PMingLiU" w:cs="Tahoma"/>
          <w:spacing w:val="-2"/>
          <w:szCs w:val="18"/>
          <w:lang w:eastAsia="zh-TW"/>
        </w:rPr>
        <w:t>之限制所拘束。核心使用權的相當權利判斷如下。</w:t>
      </w:r>
    </w:p>
    <w:p w:rsidR="00A81E83" w:rsidRPr="00DA53AD" w:rsidRDefault="00A81E83" w:rsidP="00EE3CF0">
      <w:pPr>
        <w:numPr>
          <w:ilvl w:val="2"/>
          <w:numId w:val="96"/>
        </w:numPr>
        <w:tabs>
          <w:tab w:val="left" w:pos="2160"/>
        </w:tabs>
        <w:spacing w:after="60"/>
        <w:ind w:hanging="360"/>
        <w:rPr>
          <w:rFonts w:eastAsia="PMingLiU" w:cs="Tahoma"/>
          <w:lang w:eastAsia="zh-TW"/>
        </w:rPr>
      </w:pPr>
      <w:r w:rsidRPr="00DA53AD">
        <w:rPr>
          <w:rFonts w:eastAsia="PMingLiU" w:cs="Tahoma"/>
          <w:szCs w:val="18"/>
          <w:lang w:eastAsia="zh-TW"/>
        </w:rPr>
        <w:t>若使用權的數目等於不超過下列任一數的數目：</w:t>
      </w:r>
      <w:r w:rsidRPr="00DA53AD">
        <w:rPr>
          <w:rFonts w:eastAsia="PMingLiU" w:cs="Tahoma"/>
          <w:szCs w:val="18"/>
          <w:lang w:eastAsia="zh-TW"/>
        </w:rPr>
        <w:t xml:space="preserve">(x) </w:t>
      </w:r>
      <w:r w:rsidRPr="00DA53AD">
        <w:rPr>
          <w:rFonts w:eastAsia="PMingLiU" w:cs="Tahoma"/>
          <w:szCs w:val="18"/>
          <w:lang w:eastAsia="zh-TW"/>
        </w:rPr>
        <w:t>在軟體保證屆滿之前立即指派給授權伺服器之處理器使用權總數，或</w:t>
      </w:r>
      <w:r w:rsidRPr="00DA53AD">
        <w:rPr>
          <w:rFonts w:eastAsia="PMingLiU" w:cs="Tahoma"/>
          <w:szCs w:val="18"/>
          <w:lang w:eastAsia="zh-TW"/>
        </w:rPr>
        <w:t xml:space="preserve"> (y) </w:t>
      </w:r>
      <w:r w:rsidRPr="00DA53AD">
        <w:rPr>
          <w:rFonts w:eastAsia="PMingLiU" w:cs="Tahoma"/>
          <w:szCs w:val="18"/>
          <w:lang w:eastAsia="zh-TW"/>
        </w:rPr>
        <w:t>該伺服器上的實體處理器總數，則核心使用權的相當權利會大於：</w:t>
      </w:r>
    </w:p>
    <w:p w:rsidR="00A81E83" w:rsidRPr="00EE6FE0" w:rsidRDefault="00A81E83" w:rsidP="00EE3CF0">
      <w:pPr>
        <w:numPr>
          <w:ilvl w:val="4"/>
          <w:numId w:val="133"/>
        </w:numPr>
        <w:tabs>
          <w:tab w:val="left" w:pos="2520"/>
        </w:tabs>
        <w:spacing w:after="60"/>
        <w:ind w:left="2880"/>
        <w:rPr>
          <w:rFonts w:eastAsia="PMingLiU" w:cs="Tahoma"/>
          <w:lang w:eastAsia="zh-TW"/>
        </w:rPr>
      </w:pPr>
      <w:r w:rsidRPr="00DA53AD">
        <w:rPr>
          <w:rFonts w:eastAsia="PMingLiU" w:cs="Tahoma"/>
          <w:szCs w:val="18"/>
          <w:lang w:eastAsia="zh-TW"/>
        </w:rPr>
        <w:t>每一處理器使用權四個核心，或</w:t>
      </w:r>
    </w:p>
    <w:p w:rsidR="00A81E83" w:rsidRPr="00DA53AD" w:rsidRDefault="00A81E83" w:rsidP="00EE3CF0">
      <w:pPr>
        <w:numPr>
          <w:ilvl w:val="4"/>
          <w:numId w:val="133"/>
        </w:numPr>
        <w:tabs>
          <w:tab w:val="left" w:pos="2520"/>
        </w:tabs>
        <w:spacing w:after="60"/>
        <w:ind w:left="2880"/>
        <w:rPr>
          <w:rFonts w:eastAsia="PMingLiU" w:cs="Tahoma"/>
          <w:lang w:eastAsia="zh-TW"/>
        </w:rPr>
      </w:pPr>
      <w:r w:rsidRPr="00DA53AD">
        <w:rPr>
          <w:rFonts w:eastAsia="PMingLiU" w:cs="Tahoma"/>
          <w:szCs w:val="18"/>
          <w:lang w:eastAsia="zh-TW"/>
        </w:rPr>
        <w:t>根據每一實體處理器之實際核心數目的每一處理器使用權之核心數目，乘以適當的核心係數。</w:t>
      </w:r>
      <w:r w:rsidRPr="00DA53AD">
        <w:rPr>
          <w:rFonts w:eastAsia="PMingLiU" w:cs="Tahoma"/>
          <w:szCs w:val="18"/>
          <w:lang w:eastAsia="zh-TW"/>
        </w:rPr>
        <w:t>(</w:t>
      </w:r>
      <w:r w:rsidRPr="00DA53AD">
        <w:rPr>
          <w:rFonts w:eastAsia="PMingLiU" w:cs="Tahoma"/>
          <w:szCs w:val="18"/>
          <w:lang w:eastAsia="zh-TW"/>
        </w:rPr>
        <w:t>若每一實體處理器的實際數目超過四個，客戶必須維護一份伺服器上執行之</w:t>
      </w:r>
      <w:r w:rsidRPr="00DA53AD">
        <w:rPr>
          <w:rFonts w:eastAsia="PMingLiU" w:cs="Tahoma"/>
          <w:szCs w:val="18"/>
          <w:lang w:eastAsia="zh-TW"/>
        </w:rPr>
        <w:t xml:space="preserve"> SQL Server </w:t>
      </w:r>
      <w:r w:rsidRPr="00DA53AD">
        <w:rPr>
          <w:rFonts w:eastAsia="PMingLiU" w:cs="Tahoma"/>
          <w:szCs w:val="18"/>
          <w:lang w:eastAsia="zh-TW"/>
        </w:rPr>
        <w:t>軟體之組態記錄</w:t>
      </w:r>
      <w:r w:rsidRPr="00DA53AD">
        <w:rPr>
          <w:rFonts w:eastAsia="PMingLiU" w:cs="Tahoma"/>
          <w:szCs w:val="18"/>
          <w:lang w:eastAsia="zh-TW"/>
        </w:rPr>
        <w:t xml:space="preserve"> (</w:t>
      </w:r>
      <w:r w:rsidRPr="00DA53AD">
        <w:rPr>
          <w:rFonts w:eastAsia="PMingLiU" w:cs="Tahoma"/>
          <w:szCs w:val="18"/>
          <w:lang w:eastAsia="zh-TW"/>
        </w:rPr>
        <w:t>在授權伺服器上之作業系統環境中執行的授權執行個體</w:t>
      </w:r>
      <w:r w:rsidRPr="00DA53AD">
        <w:rPr>
          <w:rFonts w:eastAsia="PMingLiU" w:cs="Tahoma"/>
          <w:szCs w:val="18"/>
          <w:lang w:eastAsia="zh-TW"/>
        </w:rPr>
        <w:t xml:space="preserve">) </w:t>
      </w:r>
      <w:r w:rsidRPr="00DA53AD">
        <w:rPr>
          <w:rFonts w:eastAsia="PMingLiU" w:cs="Tahoma"/>
          <w:szCs w:val="18"/>
          <w:lang w:eastAsia="zh-TW"/>
        </w:rPr>
        <w:t>以及使用</w:t>
      </w:r>
      <w:r w:rsidRPr="00DA53AD">
        <w:rPr>
          <w:rFonts w:eastAsia="PMingLiU" w:cs="Tahoma"/>
          <w:szCs w:val="18"/>
          <w:lang w:eastAsia="zh-TW"/>
        </w:rPr>
        <w:t xml:space="preserve"> Microsoft MAP </w:t>
      </w:r>
      <w:r w:rsidRPr="00DA53AD">
        <w:rPr>
          <w:rFonts w:eastAsia="PMingLiU" w:cs="Tahoma"/>
          <w:szCs w:val="18"/>
          <w:lang w:eastAsia="zh-TW"/>
        </w:rPr>
        <w:t>工具或任何相等軟體在軟體保證屆滿之前支援該軟體的實體硬體記錄</w:t>
      </w:r>
      <w:r w:rsidRPr="00DA53AD">
        <w:rPr>
          <w:rFonts w:eastAsia="PMingLiU" w:cs="Tahoma"/>
          <w:szCs w:val="18"/>
          <w:lang w:eastAsia="zh-TW"/>
        </w:rPr>
        <w:t>)</w:t>
      </w:r>
      <w:r w:rsidRPr="00DA53AD">
        <w:rPr>
          <w:rFonts w:eastAsia="PMingLiU" w:cs="Tahoma"/>
          <w:szCs w:val="18"/>
          <w:lang w:eastAsia="zh-TW"/>
        </w:rPr>
        <w:t>。</w:t>
      </w:r>
    </w:p>
    <w:p w:rsidR="00A81E83" w:rsidRPr="00DA53AD" w:rsidRDefault="00A81E83" w:rsidP="00EE3CF0">
      <w:pPr>
        <w:numPr>
          <w:ilvl w:val="2"/>
          <w:numId w:val="96"/>
        </w:numPr>
        <w:tabs>
          <w:tab w:val="left" w:pos="2160"/>
        </w:tabs>
        <w:spacing w:after="60"/>
        <w:ind w:hanging="360"/>
        <w:rPr>
          <w:rFonts w:eastAsia="PMingLiU" w:cs="Tahoma"/>
          <w:lang w:eastAsia="zh-TW"/>
        </w:rPr>
      </w:pPr>
      <w:r w:rsidRPr="00DA53AD">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rsidR="00A81E83" w:rsidRPr="00DA53AD" w:rsidRDefault="00A81E83" w:rsidP="00EE3CF0">
      <w:pPr>
        <w:numPr>
          <w:ilvl w:val="0"/>
          <w:numId w:val="52"/>
        </w:numPr>
        <w:tabs>
          <w:tab w:val="left" w:pos="1440"/>
        </w:tabs>
        <w:spacing w:after="60"/>
        <w:ind w:left="1440"/>
        <w:rPr>
          <w:rFonts w:eastAsia="PMingLiU" w:cs="Tahoma"/>
          <w:lang w:eastAsia="zh-TW"/>
        </w:rPr>
      </w:pPr>
      <w:r w:rsidRPr="00DA53AD">
        <w:rPr>
          <w:rFonts w:eastAsia="PMingLiU" w:cs="Tahoma"/>
          <w:szCs w:val="18"/>
          <w:lang w:eastAsia="zh-TW"/>
        </w:rPr>
        <w:t>客戶得將使用權重新指定至另一部伺服器上。然而，客戶若將使用權重新指定至另一部伺服器，則需遵守</w:t>
      </w:r>
      <w:r w:rsidRPr="00DA53AD">
        <w:rPr>
          <w:rFonts w:eastAsia="PMingLiU" w:cs="Tahoma"/>
          <w:szCs w:val="18"/>
          <w:lang w:eastAsia="zh-TW"/>
        </w:rPr>
        <w:t xml:space="preserve"> SQL Server 2012 </w:t>
      </w:r>
      <w:r w:rsidRPr="00DA53AD">
        <w:rPr>
          <w:rFonts w:eastAsia="PMingLiU" w:cs="Tahoma"/>
          <w:szCs w:val="18"/>
          <w:lang w:eastAsia="zh-TW"/>
        </w:rPr>
        <w:t>之使用權利。根據</w:t>
      </w:r>
      <w:r w:rsidRPr="00DA53AD">
        <w:rPr>
          <w:rFonts w:eastAsia="PMingLiU" w:cs="Tahoma"/>
          <w:szCs w:val="18"/>
          <w:lang w:eastAsia="zh-TW"/>
        </w:rPr>
        <w:t xml:space="preserve"> SQL 2012 </w:t>
      </w:r>
      <w:r w:rsidRPr="00DA53AD">
        <w:rPr>
          <w:rFonts w:eastAsia="PMingLiU" w:cs="Tahoma"/>
          <w:szCs w:val="18"/>
          <w:lang w:eastAsia="zh-TW"/>
        </w:rPr>
        <w:t>使用權利將核心使用權指定至伺服器時，客戶得將其現有使用權的核心使用權同等權利，與其他</w:t>
      </w:r>
      <w:r w:rsidRPr="00DA53AD">
        <w:rPr>
          <w:rFonts w:eastAsia="PMingLiU" w:cs="Tahoma"/>
          <w:szCs w:val="18"/>
          <w:lang w:eastAsia="zh-TW"/>
        </w:rPr>
        <w:t xml:space="preserve"> SQL Server 2012 </w:t>
      </w:r>
      <w:r w:rsidRPr="00DA53AD">
        <w:rPr>
          <w:rFonts w:eastAsia="PMingLiU" w:cs="Tahoma"/>
          <w:szCs w:val="18"/>
          <w:lang w:eastAsia="zh-TW"/>
        </w:rPr>
        <w:t>核心使用權相互合併。</w:t>
      </w:r>
    </w:p>
    <w:p w:rsidR="00A81E83" w:rsidRPr="00DA53AD" w:rsidRDefault="00A81E83" w:rsidP="00EE3CF0">
      <w:pPr>
        <w:numPr>
          <w:ilvl w:val="0"/>
          <w:numId w:val="52"/>
        </w:numPr>
        <w:tabs>
          <w:tab w:val="left" w:pos="1440"/>
        </w:tabs>
        <w:spacing w:after="60"/>
        <w:ind w:left="1440"/>
        <w:rPr>
          <w:rFonts w:eastAsia="PMingLiU" w:cs="Tahoma"/>
          <w:lang w:eastAsia="zh-TW"/>
        </w:rPr>
      </w:pPr>
      <w:r w:rsidRPr="00DA53AD">
        <w:rPr>
          <w:rFonts w:eastAsia="PMingLiU" w:cs="Tahoma"/>
          <w:szCs w:val="18"/>
          <w:lang w:eastAsia="zh-TW"/>
        </w:rPr>
        <w:t>客戶視為核心使用權的相等權利並未默示客戶得跨兩個或更多處理器指派單一處理器使用權至核心。</w:t>
      </w:r>
    </w:p>
    <w:p w:rsidR="009C7505" w:rsidRPr="00DA53AD" w:rsidRDefault="009C7505" w:rsidP="009C7505">
      <w:pPr>
        <w:tabs>
          <w:tab w:val="left" w:pos="1440"/>
        </w:tabs>
        <w:ind w:left="1080"/>
        <w:rPr>
          <w:rFonts w:eastAsia="PMingLiU" w:cs="Tahoma"/>
          <w:lang w:eastAsia="zh-TW"/>
        </w:rPr>
      </w:pPr>
    </w:p>
    <w:p w:rsidR="009C7505" w:rsidRPr="00DA53AD" w:rsidRDefault="00A81E83" w:rsidP="009C7505">
      <w:pPr>
        <w:tabs>
          <w:tab w:val="left" w:pos="720"/>
        </w:tabs>
        <w:spacing w:after="60"/>
        <w:ind w:left="720"/>
        <w:rPr>
          <w:rFonts w:eastAsia="PMingLiU" w:cs="Tahoma"/>
          <w:lang w:eastAsia="zh-TW"/>
        </w:rPr>
      </w:pPr>
      <w:r w:rsidRPr="00DA53AD">
        <w:rPr>
          <w:rFonts w:eastAsia="PMingLiU" w:cs="Tahoma"/>
          <w:b/>
          <w:szCs w:val="18"/>
          <w:lang w:eastAsia="zh-TW"/>
        </w:rPr>
        <w:t>若具備軟體保證範圍之客戶即將在</w:t>
      </w:r>
      <w:r w:rsidRPr="00DA53AD">
        <w:rPr>
          <w:rFonts w:eastAsia="PMingLiU" w:cs="Tahoma"/>
          <w:b/>
          <w:szCs w:val="18"/>
          <w:lang w:eastAsia="zh-TW"/>
        </w:rPr>
        <w:t xml:space="preserve"> 2015 </w:t>
      </w:r>
      <w:r w:rsidRPr="00DA53AD">
        <w:rPr>
          <w:rFonts w:eastAsia="PMingLiU" w:cs="Tahoma"/>
          <w:b/>
          <w:szCs w:val="18"/>
          <w:lang w:eastAsia="zh-TW"/>
        </w:rPr>
        <w:t>年</w:t>
      </w:r>
      <w:r w:rsidRPr="00DA53AD">
        <w:rPr>
          <w:rFonts w:eastAsia="PMingLiU" w:cs="Tahoma"/>
          <w:b/>
          <w:szCs w:val="18"/>
          <w:lang w:eastAsia="zh-TW"/>
        </w:rPr>
        <w:t xml:space="preserve"> 4 </w:t>
      </w:r>
      <w:r w:rsidRPr="00DA53AD">
        <w:rPr>
          <w:rFonts w:eastAsia="PMingLiU" w:cs="Tahoma"/>
          <w:b/>
          <w:szCs w:val="18"/>
          <w:lang w:eastAsia="zh-TW"/>
        </w:rPr>
        <w:t>月</w:t>
      </w:r>
      <w:r w:rsidRPr="00DA53AD">
        <w:rPr>
          <w:rFonts w:eastAsia="PMingLiU" w:cs="Tahoma"/>
          <w:b/>
          <w:szCs w:val="18"/>
          <w:lang w:eastAsia="zh-TW"/>
        </w:rPr>
        <w:t xml:space="preserve"> 1 </w:t>
      </w:r>
      <w:r w:rsidRPr="00DA53AD">
        <w:rPr>
          <w:rFonts w:eastAsia="PMingLiU" w:cs="Tahoma"/>
          <w:b/>
          <w:szCs w:val="18"/>
          <w:lang w:eastAsia="zh-TW"/>
        </w:rPr>
        <w:t>日當日或之後屆滿，其選擇不續約</w:t>
      </w:r>
    </w:p>
    <w:p w:rsidR="00A81E83" w:rsidRPr="00DA53AD" w:rsidRDefault="00A81E83" w:rsidP="009C7505">
      <w:pPr>
        <w:tabs>
          <w:tab w:val="left" w:pos="720"/>
        </w:tabs>
        <w:ind w:left="720"/>
        <w:rPr>
          <w:rFonts w:eastAsia="PMingLiU" w:cs="Tahoma"/>
        </w:rPr>
      </w:pPr>
      <w:r w:rsidRPr="00DA53AD">
        <w:rPr>
          <w:rFonts w:eastAsia="PMingLiU" w:cs="Tahoma"/>
        </w:rPr>
        <w:t>範圍將於</w:t>
      </w:r>
      <w:r w:rsidRPr="00DA53AD">
        <w:rPr>
          <w:rFonts w:eastAsia="PMingLiU" w:cs="Tahoma"/>
        </w:rPr>
        <w:t xml:space="preserve"> 2015 </w:t>
      </w:r>
      <w:r w:rsidRPr="00DA53AD">
        <w:rPr>
          <w:rFonts w:eastAsia="PMingLiU" w:cs="Tahoma"/>
        </w:rPr>
        <w:t>年</w:t>
      </w:r>
      <w:r w:rsidRPr="00DA53AD">
        <w:rPr>
          <w:rFonts w:eastAsia="PMingLiU" w:cs="Tahoma"/>
        </w:rPr>
        <w:t xml:space="preserve"> 4 </w:t>
      </w:r>
      <w:r w:rsidRPr="00DA53AD">
        <w:rPr>
          <w:rFonts w:eastAsia="PMingLiU" w:cs="Tahoma"/>
        </w:rPr>
        <w:t>月</w:t>
      </w:r>
      <w:r w:rsidRPr="00DA53AD">
        <w:rPr>
          <w:rFonts w:eastAsia="PMingLiU" w:cs="Tahoma"/>
        </w:rPr>
        <w:t xml:space="preserve"> 1 </w:t>
      </w:r>
      <w:r w:rsidRPr="00DA53AD">
        <w:rPr>
          <w:rFonts w:eastAsia="PMingLiU" w:cs="Tahoma"/>
        </w:rPr>
        <w:t>日當日或之後屆滿、且選擇買斷處理器使用權的</w:t>
      </w:r>
      <w:r w:rsidRPr="00DA53AD">
        <w:rPr>
          <w:rFonts w:eastAsia="PMingLiU" w:cs="Tahoma"/>
          <w:color w:val="000000"/>
          <w:szCs w:val="18"/>
        </w:rPr>
        <w:t xml:space="preserve"> Enterprise Subscription </w:t>
      </w:r>
      <w:r w:rsidRPr="00DA53AD">
        <w:rPr>
          <w:rFonts w:eastAsia="PMingLiU" w:cs="Tahoma"/>
          <w:szCs w:val="18"/>
        </w:rPr>
        <w:t>及</w:t>
      </w:r>
      <w:r w:rsidRPr="00DA53AD">
        <w:rPr>
          <w:rFonts w:eastAsia="PMingLiU" w:cs="Tahoma"/>
          <w:szCs w:val="18"/>
        </w:rPr>
        <w:t xml:space="preserve"> Open Value Subscription </w:t>
      </w:r>
      <w:r w:rsidRPr="00DA53AD">
        <w:rPr>
          <w:rFonts w:eastAsia="PMingLiU" w:cs="Tahoma"/>
          <w:color w:val="000000"/>
          <w:szCs w:val="18"/>
        </w:rPr>
        <w:t>客戶，和依合約取得永久使用權的任何其他客戶，將擁有下列選項：</w:t>
      </w:r>
    </w:p>
    <w:p w:rsidR="009C7505" w:rsidRPr="00DA53AD" w:rsidRDefault="009C7505" w:rsidP="009C7505">
      <w:pPr>
        <w:tabs>
          <w:tab w:val="left" w:pos="720"/>
        </w:tabs>
        <w:ind w:left="720"/>
        <w:rPr>
          <w:rFonts w:eastAsia="PMingLiU" w:cs="Tahoma"/>
        </w:rPr>
      </w:pP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t>如本產品注意事項第一段所述，於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日以前取得之使用權為合格使用權，得依前述</w:t>
      </w:r>
      <w:r w:rsidR="00EE6FE0">
        <w:rPr>
          <w:rFonts w:eastAsia="PMingLiU" w:cs="Tahoma"/>
          <w:szCs w:val="18"/>
          <w:lang w:eastAsia="zh-TW"/>
        </w:rPr>
        <w:br/>
      </w:r>
      <w:r w:rsidRPr="00DA53AD">
        <w:rPr>
          <w:rFonts w:eastAsia="PMingLiU" w:cs="Tahoma"/>
          <w:szCs w:val="18"/>
          <w:lang w:eastAsia="zh-TW"/>
        </w:rPr>
        <w:t>「若具備軟體保證範圍之客戶即將在</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日之前屆滿，其選擇不續約」小節所述條款，繼續使用</w:t>
      </w:r>
      <w:r w:rsidRPr="00DA53AD">
        <w:rPr>
          <w:rFonts w:eastAsia="PMingLiU" w:cs="Tahoma"/>
          <w:szCs w:val="18"/>
          <w:lang w:eastAsia="zh-TW"/>
        </w:rPr>
        <w:t xml:space="preserve"> SQL Server 2012</w:t>
      </w:r>
      <w:r w:rsidRPr="00DA53AD">
        <w:rPr>
          <w:rFonts w:eastAsia="PMingLiU" w:cs="Tahoma"/>
          <w:szCs w:val="18"/>
          <w:lang w:eastAsia="zh-TW"/>
        </w:rPr>
        <w:t>，而且</w:t>
      </w:r>
    </w:p>
    <w:p w:rsidR="00A81E83" w:rsidRPr="00DA53AD" w:rsidRDefault="00A81E83" w:rsidP="00EE3CF0">
      <w:pPr>
        <w:numPr>
          <w:ilvl w:val="2"/>
          <w:numId w:val="133"/>
        </w:numPr>
        <w:spacing w:after="60"/>
        <w:ind w:left="1440" w:hanging="360"/>
        <w:rPr>
          <w:rFonts w:eastAsia="PMingLiU" w:cs="Tahoma"/>
          <w:lang w:eastAsia="zh-TW"/>
        </w:rPr>
      </w:pPr>
      <w:r w:rsidRPr="00DA53AD">
        <w:rPr>
          <w:rFonts w:eastAsia="PMingLiU" w:cs="Tahoma"/>
          <w:szCs w:val="18"/>
          <w:lang w:eastAsia="zh-TW"/>
        </w:rPr>
        <w:lastRenderedPageBreak/>
        <w:t>於</w:t>
      </w:r>
      <w:r w:rsidRPr="00DA53AD">
        <w:rPr>
          <w:rFonts w:eastAsia="PMingLiU" w:cs="Tahoma"/>
          <w:szCs w:val="18"/>
          <w:lang w:eastAsia="zh-TW"/>
        </w:rPr>
        <w:t xml:space="preserve"> 2015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日以後取得之使用權，客戶處理器使用權的核心使用權同等權利即為四個</w:t>
      </w:r>
      <w:r w:rsidRPr="00DA53AD">
        <w:rPr>
          <w:rFonts w:eastAsia="PMingLiU" w:cs="Tahoma"/>
          <w:szCs w:val="18"/>
          <w:lang w:eastAsia="zh-TW"/>
        </w:rPr>
        <w:t xml:space="preserve"> SQL Server 2012 Standard </w:t>
      </w:r>
      <w:r w:rsidRPr="00DA53AD">
        <w:rPr>
          <w:rFonts w:eastAsia="PMingLiU" w:cs="Tahoma"/>
          <w:szCs w:val="18"/>
          <w:lang w:eastAsia="zh-TW"/>
        </w:rPr>
        <w:t>核心使用權。針對持續用於</w:t>
      </w:r>
      <w:r w:rsidRPr="00DA53AD">
        <w:rPr>
          <w:rFonts w:eastAsia="PMingLiU" w:cs="Tahoma"/>
          <w:szCs w:val="18"/>
          <w:lang w:eastAsia="zh-TW"/>
        </w:rPr>
        <w:t xml:space="preserve"> SQL Server 2012 </w:t>
      </w:r>
      <w:r w:rsidRPr="00DA53AD">
        <w:rPr>
          <w:rFonts w:eastAsia="PMingLiU" w:cs="Tahoma"/>
          <w:szCs w:val="18"/>
          <w:lang w:eastAsia="zh-TW"/>
        </w:rPr>
        <w:t>的處理器，每一處理器如需四個以上的核心使用權，客戶就必須取得額外的核心使用權。</w:t>
      </w:r>
    </w:p>
    <w:p w:rsidR="009C7505" w:rsidRPr="00DA53AD" w:rsidRDefault="009C7505" w:rsidP="009C7505">
      <w:pPr>
        <w:ind w:left="1440"/>
        <w:rPr>
          <w:rFonts w:eastAsia="PMingLiU" w:cs="Tahoma"/>
          <w:lang w:eastAsia="zh-TW"/>
        </w:rPr>
      </w:pPr>
    </w:p>
    <w:p w:rsidR="009C7505" w:rsidRPr="00DA53AD" w:rsidRDefault="00A81E83" w:rsidP="009C7505">
      <w:pPr>
        <w:spacing w:after="60"/>
        <w:ind w:left="720"/>
        <w:rPr>
          <w:rFonts w:eastAsia="PMingLiU" w:cs="Tahoma"/>
          <w:lang w:eastAsia="zh-TW"/>
        </w:rPr>
      </w:pPr>
      <w:r w:rsidRPr="00DA53AD">
        <w:rPr>
          <w:rFonts w:eastAsia="PMingLiU" w:cs="Tahoma"/>
          <w:b/>
          <w:lang w:eastAsia="zh-TW"/>
        </w:rPr>
        <w:t>對於位在中華人民共和國且取得處理器使用權和</w:t>
      </w:r>
      <w:r w:rsidRPr="00DA53AD">
        <w:rPr>
          <w:rFonts w:eastAsia="PMingLiU" w:cs="Tahoma"/>
          <w:b/>
          <w:lang w:eastAsia="zh-TW"/>
        </w:rPr>
        <w:t xml:space="preserve"> SQL Server 2008 R2 </w:t>
      </w:r>
      <w:r w:rsidRPr="00DA53AD">
        <w:rPr>
          <w:rFonts w:eastAsia="PMingLiU" w:cs="Tahoma"/>
          <w:b/>
          <w:lang w:eastAsia="zh-TW"/>
        </w:rPr>
        <w:t>軟體保證的客戶</w:t>
      </w:r>
    </w:p>
    <w:p w:rsidR="001D7A2C" w:rsidRPr="00DA53AD" w:rsidRDefault="00A81E83" w:rsidP="009C7505">
      <w:pPr>
        <w:ind w:left="720"/>
        <w:rPr>
          <w:rFonts w:eastAsia="PMingLiU" w:cs="Tahoma"/>
          <w:lang w:eastAsia="zh-TW"/>
        </w:rPr>
      </w:pPr>
      <w:r w:rsidRPr="00DA53AD">
        <w:rPr>
          <w:rFonts w:eastAsia="PMingLiU" w:cs="Tahoma"/>
          <w:lang w:eastAsia="zh-TW"/>
        </w:rPr>
        <w:t>本產品清單注意事項中提到的</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4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日不適用。這些客戶的適用日期將分別是</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日和</w:t>
      </w:r>
      <w:r w:rsidRPr="00DA53AD">
        <w:rPr>
          <w:rFonts w:eastAsia="PMingLiU" w:cs="Tahoma"/>
          <w:lang w:eastAsia="zh-TW"/>
        </w:rPr>
        <w:t xml:space="preserve"> 2015 </w:t>
      </w:r>
      <w:r w:rsidRPr="00DA53AD">
        <w:rPr>
          <w:rFonts w:eastAsia="PMingLiU" w:cs="Tahoma"/>
          <w:lang w:eastAsia="zh-TW"/>
        </w:rPr>
        <w:t>年</w:t>
      </w:r>
      <w:r w:rsidRPr="00DA53AD">
        <w:rPr>
          <w:rFonts w:eastAsia="PMingLiU" w:cs="Tahoma"/>
          <w:lang w:eastAsia="zh-TW"/>
        </w:rPr>
        <w:t xml:space="preserve"> 7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w:t>
      </w:r>
      <w:bookmarkStart w:id="1416" w:name="_821_SQL_Server®"/>
      <w:bookmarkEnd w:id="1372"/>
      <w:bookmarkEnd w:id="1373"/>
      <w:bookmarkEnd w:id="1374"/>
      <w:bookmarkEnd w:id="1375"/>
      <w:bookmarkEnd w:id="1416"/>
    </w:p>
    <w:p w:rsidR="009C7505" w:rsidRPr="00DA53AD" w:rsidRDefault="009C7505" w:rsidP="009C7505">
      <w:pPr>
        <w:rPr>
          <w:rFonts w:eastAsia="PMingLiU" w:cs="Tahoma"/>
          <w:lang w:eastAsia="zh-TW"/>
        </w:rPr>
      </w:pPr>
    </w:p>
    <w:p w:rsidR="00602EF4" w:rsidRDefault="00602EF4" w:rsidP="00602EF4">
      <w:pPr>
        <w:rPr>
          <w:rFonts w:eastAsia="PMingLiU" w:cs="Tahoma"/>
          <w:lang w:eastAsia="zh-TW"/>
        </w:rPr>
      </w:pPr>
      <w:bookmarkStart w:id="1417" w:name="Srv_82SysCtrDataProMgr07StdSvrMgmtML"/>
      <w:bookmarkStart w:id="1418" w:name="Srv_78SysCtrDataProMgr07StdSvrMgmtML"/>
      <w:bookmarkStart w:id="1419" w:name="Srv_79SysCtrDataProMgr07StdSvrMgmtML"/>
    </w:p>
    <w:p w:rsidR="00023FE7" w:rsidRPr="008A736B" w:rsidRDefault="0099402E" w:rsidP="0037081F">
      <w:pPr>
        <w:pStyle w:val="Heading3"/>
        <w:rPr>
          <w:rFonts w:ascii="Tahoma" w:eastAsia="PMingLiU" w:hAnsi="Tahoma" w:cs="Tahoma"/>
          <w:sz w:val="22"/>
          <w:szCs w:val="22"/>
        </w:rPr>
      </w:pPr>
      <w:bookmarkStart w:id="1420" w:name="_79_System_Center"/>
      <w:bookmarkStart w:id="1421" w:name="_86_84_System"/>
      <w:bookmarkStart w:id="1422" w:name="_Toc336338351"/>
      <w:bookmarkStart w:id="1423" w:name="_Toc352109602"/>
      <w:bookmarkStart w:id="1424" w:name="Srv_79SystemCenterEssentials07"/>
      <w:bookmarkStart w:id="1425" w:name="Srv_80SystemCenterEssentials07"/>
      <w:bookmarkStart w:id="1426" w:name="Srv_83SystemCenterEssentials07"/>
      <w:bookmarkEnd w:id="1417"/>
      <w:bookmarkEnd w:id="1418"/>
      <w:bookmarkEnd w:id="1419"/>
      <w:bookmarkEnd w:id="1420"/>
      <w:bookmarkEnd w:id="1421"/>
      <w:r w:rsidRPr="008A736B">
        <w:rPr>
          <w:rFonts w:ascii="Tahoma" w:eastAsia="PMingLiU" w:hAnsi="Tahoma" w:cs="Tahoma"/>
          <w:caps/>
          <w:color w:val="F66400"/>
          <w:sz w:val="22"/>
          <w:szCs w:val="22"/>
          <w:vertAlign w:val="superscript"/>
        </w:rPr>
        <w:t>84</w:t>
      </w:r>
      <w:r w:rsidRPr="008A736B">
        <w:rPr>
          <w:rFonts w:ascii="Tahoma" w:eastAsia="PMingLiU" w:hAnsi="Tahoma" w:cs="Tahoma"/>
          <w:color w:val="F66400"/>
          <w:sz w:val="22"/>
          <w:szCs w:val="22"/>
        </w:rPr>
        <w:t xml:space="preserve"> System Center Essentials 2010</w:t>
      </w:r>
      <w:bookmarkEnd w:id="1422"/>
      <w:bookmarkEnd w:id="1423"/>
    </w:p>
    <w:bookmarkEnd w:id="1424"/>
    <w:bookmarkEnd w:id="1425"/>
    <w:bookmarkEnd w:id="1426"/>
    <w:p w:rsidR="00A30254" w:rsidRPr="00DA53AD" w:rsidRDefault="00A30254" w:rsidP="00602EF4">
      <w:pPr>
        <w:spacing w:after="60"/>
        <w:ind w:left="720"/>
        <w:rPr>
          <w:rFonts w:eastAsia="PMingLiU" w:cs="Tahoma"/>
        </w:rPr>
      </w:pPr>
    </w:p>
    <w:p w:rsidR="00A30254" w:rsidRPr="00DA53AD" w:rsidRDefault="00A30254" w:rsidP="00A30254">
      <w:pPr>
        <w:spacing w:after="60"/>
        <w:ind w:left="720"/>
        <w:rPr>
          <w:rFonts w:eastAsia="PMingLiU" w:cs="Tahoma"/>
        </w:rPr>
      </w:pPr>
      <w:r w:rsidRPr="00DA53AD">
        <w:rPr>
          <w:rFonts w:eastAsia="PMingLiU" w:cs="Tahoma"/>
          <w:b/>
          <w:color w:val="000000"/>
          <w:szCs w:val="20"/>
        </w:rPr>
        <w:t xml:space="preserve">System Center Essentials 2010 </w:t>
      </w:r>
      <w:r w:rsidRPr="00DA53AD">
        <w:rPr>
          <w:rFonts w:eastAsia="PMingLiU" w:cs="Tahoma"/>
          <w:b/>
          <w:color w:val="000000"/>
          <w:szCs w:val="20"/>
        </w:rPr>
        <w:t>軟體保證客戶的使用權之授與</w:t>
      </w:r>
    </w:p>
    <w:p w:rsidR="00A30254" w:rsidRPr="008A736B" w:rsidRDefault="00A30254" w:rsidP="00A30254">
      <w:pPr>
        <w:pStyle w:val="EndnoteText"/>
        <w:ind w:left="720"/>
        <w:rPr>
          <w:rFonts w:ascii="Tahoma" w:eastAsia="PMingLiU" w:hAnsi="Tahoma" w:cs="Tahoma"/>
          <w:sz w:val="18"/>
          <w:szCs w:val="18"/>
        </w:rPr>
      </w:pPr>
      <w:r w:rsidRPr="008A736B">
        <w:rPr>
          <w:rFonts w:ascii="Tahoma" w:eastAsia="PMingLiU" w:hAnsi="Tahoma" w:cs="Tahoma"/>
          <w:sz w:val="18"/>
          <w:szCs w:val="18"/>
        </w:rPr>
        <w:t xml:space="preserve">2010 </w:t>
      </w:r>
      <w:r w:rsidRPr="008A736B">
        <w:rPr>
          <w:rFonts w:ascii="Tahoma" w:eastAsia="PMingLiU" w:hAnsi="Tahoma" w:cs="Tahoma"/>
          <w:sz w:val="18"/>
          <w:szCs w:val="18"/>
        </w:rPr>
        <w:t>版的</w:t>
      </w:r>
      <w:r w:rsidRPr="008A736B">
        <w:rPr>
          <w:rFonts w:ascii="Tahoma" w:eastAsia="PMingLiU" w:hAnsi="Tahoma" w:cs="Tahoma"/>
          <w:sz w:val="18"/>
          <w:szCs w:val="18"/>
        </w:rPr>
        <w:t xml:space="preserve"> System Center Essentials (SCE) </w:t>
      </w:r>
      <w:r w:rsidRPr="008A736B">
        <w:rPr>
          <w:rFonts w:ascii="Tahoma" w:eastAsia="PMingLiU" w:hAnsi="Tahoma" w:cs="Tahoma"/>
          <w:sz w:val="18"/>
          <w:szCs w:val="18"/>
        </w:rPr>
        <w:t>將是該產品的最新版。自</w:t>
      </w:r>
      <w:r w:rsidRPr="008A736B">
        <w:rPr>
          <w:rFonts w:ascii="Tahoma" w:eastAsia="PMingLiU" w:hAnsi="Tahoma" w:cs="Tahoma"/>
          <w:sz w:val="18"/>
          <w:szCs w:val="18"/>
        </w:rPr>
        <w:t xml:space="preserve"> 2013 </w:t>
      </w:r>
      <w:r w:rsidRPr="008A736B">
        <w:rPr>
          <w:rFonts w:ascii="Tahoma" w:eastAsia="PMingLiU" w:hAnsi="Tahoma" w:cs="Tahoma"/>
          <w:sz w:val="18"/>
          <w:szCs w:val="18"/>
        </w:rPr>
        <w:t>年</w:t>
      </w:r>
      <w:r w:rsidRPr="008A736B">
        <w:rPr>
          <w:rFonts w:ascii="Tahoma" w:eastAsia="PMingLiU" w:hAnsi="Tahoma" w:cs="Tahoma"/>
          <w:sz w:val="18"/>
          <w:szCs w:val="18"/>
        </w:rPr>
        <w:t xml:space="preserve"> 3 </w:t>
      </w:r>
      <w:r w:rsidRPr="008A736B">
        <w:rPr>
          <w:rFonts w:ascii="Tahoma" w:eastAsia="PMingLiU" w:hAnsi="Tahoma" w:cs="Tahoma"/>
          <w:sz w:val="18"/>
          <w:szCs w:val="18"/>
        </w:rPr>
        <w:t>月</w:t>
      </w:r>
      <w:r w:rsidRPr="008A736B">
        <w:rPr>
          <w:rFonts w:ascii="Tahoma" w:eastAsia="PMingLiU" w:hAnsi="Tahoma" w:cs="Tahoma"/>
          <w:sz w:val="18"/>
          <w:szCs w:val="18"/>
        </w:rPr>
        <w:t xml:space="preserve"> 1 </w:t>
      </w:r>
      <w:r w:rsidRPr="008A736B">
        <w:rPr>
          <w:rFonts w:ascii="Tahoma" w:eastAsia="PMingLiU" w:hAnsi="Tahoma" w:cs="Tahoma"/>
          <w:sz w:val="18"/>
          <w:szCs w:val="18"/>
        </w:rPr>
        <w:t>日起，具備</w:t>
      </w:r>
      <w:r w:rsidRPr="008A736B">
        <w:rPr>
          <w:rFonts w:ascii="Tahoma" w:eastAsia="PMingLiU" w:hAnsi="Tahoma" w:cs="Tahoma"/>
          <w:sz w:val="18"/>
          <w:szCs w:val="18"/>
        </w:rPr>
        <w:t xml:space="preserve"> SCE </w:t>
      </w:r>
      <w:r w:rsidRPr="008A736B">
        <w:rPr>
          <w:rFonts w:ascii="Tahoma" w:eastAsia="PMingLiU" w:hAnsi="Tahoma" w:cs="Tahoma"/>
          <w:sz w:val="18"/>
          <w:szCs w:val="18"/>
        </w:rPr>
        <w:t>的軟體保證範圍之客戶，除媒體費用外，不需加收額外費用便能接受</w:t>
      </w:r>
      <w:r w:rsidRPr="008A736B">
        <w:rPr>
          <w:rFonts w:ascii="Tahoma" w:eastAsia="PMingLiU" w:hAnsi="Tahoma" w:cs="Tahoma"/>
          <w:sz w:val="18"/>
          <w:szCs w:val="18"/>
        </w:rPr>
        <w:t xml:space="preserve"> System Center 2012 </w:t>
      </w:r>
      <w:r w:rsidRPr="008A736B">
        <w:rPr>
          <w:rFonts w:ascii="Tahoma" w:eastAsia="PMingLiU" w:hAnsi="Tahoma" w:cs="Tahoma"/>
          <w:sz w:val="18"/>
          <w:szCs w:val="18"/>
        </w:rPr>
        <w:t>使用權之授與。客戶依照本優惠方案而有資格使用</w:t>
      </w:r>
      <w:r w:rsidRPr="008A736B">
        <w:rPr>
          <w:rFonts w:ascii="Tahoma" w:eastAsia="PMingLiU" w:hAnsi="Tahoma" w:cs="Tahoma"/>
          <w:sz w:val="18"/>
          <w:szCs w:val="18"/>
        </w:rPr>
        <w:t xml:space="preserve"> System Center 2012 </w:t>
      </w:r>
      <w:r w:rsidRPr="008A736B">
        <w:rPr>
          <w:rFonts w:ascii="Tahoma" w:eastAsia="PMingLiU" w:hAnsi="Tahoma" w:cs="Tahoma"/>
          <w:sz w:val="18"/>
          <w:szCs w:val="18"/>
        </w:rPr>
        <w:t>使用權之數目，將依據客戶已取得之具備軟體保證範圍的</w:t>
      </w:r>
      <w:r w:rsidRPr="008A736B">
        <w:rPr>
          <w:rFonts w:ascii="Tahoma" w:eastAsia="PMingLiU" w:hAnsi="Tahoma" w:cs="Tahoma"/>
          <w:sz w:val="18"/>
          <w:szCs w:val="18"/>
        </w:rPr>
        <w:t xml:space="preserve"> SCE </w:t>
      </w:r>
      <w:r w:rsidRPr="008A736B">
        <w:rPr>
          <w:rFonts w:ascii="Tahoma" w:eastAsia="PMingLiU" w:hAnsi="Tahoma" w:cs="Tahoma"/>
          <w:sz w:val="18"/>
          <w:szCs w:val="18"/>
        </w:rPr>
        <w:t>使用權的數目和類型而有所不同。如需詳細資訊，請參閱下表。</w:t>
      </w:r>
    </w:p>
    <w:p w:rsidR="00A30254" w:rsidRPr="008A736B" w:rsidRDefault="00A30254" w:rsidP="00A30254">
      <w:pPr>
        <w:pStyle w:val="EndnoteText"/>
        <w:rPr>
          <w:rFonts w:ascii="Tahoma" w:eastAsia="PMingLiU"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DA53AD" w:rsidTr="008A736B">
        <w:trPr>
          <w:tblHeader/>
        </w:trPr>
        <w:tc>
          <w:tcPr>
            <w:tcW w:w="3960" w:type="dxa"/>
            <w:shd w:val="clear" w:color="auto" w:fill="FABF8F"/>
            <w:hideMark/>
          </w:tcPr>
          <w:p w:rsidR="00A30254" w:rsidRPr="00DA53AD" w:rsidRDefault="00A30254" w:rsidP="00CE334A">
            <w:pPr>
              <w:ind w:left="162"/>
              <w:jc w:val="center"/>
              <w:rPr>
                <w:rFonts w:eastAsia="PMingLiU" w:cs="Tahoma"/>
                <w:b/>
                <w:bCs/>
                <w:color w:val="000000"/>
                <w:szCs w:val="18"/>
                <w:lang w:eastAsia="zh-TW"/>
              </w:rPr>
            </w:pPr>
            <w:r w:rsidRPr="00DA53AD">
              <w:rPr>
                <w:rFonts w:eastAsia="PMingLiU" w:cs="Tahoma"/>
                <w:b/>
                <w:bCs/>
                <w:color w:val="000000"/>
                <w:szCs w:val="18"/>
                <w:lang w:eastAsia="zh-TW"/>
              </w:rPr>
              <w:t>具備軟體保證的合格使用權</w:t>
            </w:r>
          </w:p>
        </w:tc>
        <w:tc>
          <w:tcPr>
            <w:tcW w:w="4593" w:type="dxa"/>
            <w:shd w:val="clear" w:color="auto" w:fill="FABF8F"/>
            <w:hideMark/>
          </w:tcPr>
          <w:p w:rsidR="00A30254" w:rsidRPr="00DA53AD" w:rsidRDefault="00A30254" w:rsidP="00CE334A">
            <w:pPr>
              <w:ind w:left="162"/>
              <w:jc w:val="center"/>
              <w:rPr>
                <w:rFonts w:eastAsia="PMingLiU" w:cs="Tahoma"/>
                <w:b/>
                <w:bCs/>
                <w:color w:val="000000"/>
                <w:szCs w:val="18"/>
              </w:rPr>
            </w:pPr>
            <w:r w:rsidRPr="00DA53AD">
              <w:rPr>
                <w:rFonts w:eastAsia="PMingLiU" w:cs="Tahoma"/>
                <w:b/>
                <w:bCs/>
                <w:color w:val="000000"/>
                <w:szCs w:val="18"/>
              </w:rPr>
              <w:t xml:space="preserve">System Center 2012 </w:t>
            </w:r>
            <w:r w:rsidRPr="00DA53AD">
              <w:rPr>
                <w:rFonts w:eastAsia="PMingLiU" w:cs="Tahoma"/>
                <w:b/>
                <w:bCs/>
                <w:color w:val="000000"/>
                <w:szCs w:val="18"/>
              </w:rPr>
              <w:t>使用權之授與</w:t>
            </w:r>
          </w:p>
        </w:tc>
      </w:tr>
      <w:tr w:rsidR="00A30254" w:rsidRPr="00DA53AD" w:rsidTr="00CE334A">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System Center Essentials 2010</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每八</w:t>
            </w:r>
            <w:r w:rsidRPr="00DA53AD">
              <w:rPr>
                <w:rFonts w:eastAsia="PMingLiU" w:cs="Tahoma"/>
                <w:bCs/>
                <w:color w:val="000000"/>
                <w:szCs w:val="18"/>
              </w:rPr>
              <w:t>*</w:t>
            </w:r>
            <w:r w:rsidRPr="00DA53AD">
              <w:rPr>
                <w:rFonts w:eastAsia="PMingLiU" w:cs="Tahoma"/>
                <w:bCs/>
                <w:color w:val="000000"/>
                <w:szCs w:val="18"/>
              </w:rPr>
              <w:t>份合格使用權一份</w:t>
            </w:r>
            <w:r w:rsidRPr="00DA53AD">
              <w:rPr>
                <w:rFonts w:eastAsia="PMingLiU" w:cs="Tahoma"/>
                <w:bCs/>
                <w:color w:val="000000"/>
                <w:szCs w:val="18"/>
              </w:rPr>
              <w:t xml:space="preserve"> System Center 2012 Standard Server </w:t>
            </w:r>
            <w:r w:rsidRPr="00DA53AD">
              <w:rPr>
                <w:rFonts w:eastAsia="PMingLiU" w:cs="Tahoma"/>
                <w:bCs/>
                <w:color w:val="000000"/>
                <w:szCs w:val="18"/>
              </w:rPr>
              <w:t>管理使用權</w:t>
            </w:r>
          </w:p>
        </w:tc>
      </w:tr>
      <w:tr w:rsidR="00A30254" w:rsidRPr="00DA53AD" w:rsidTr="00CE334A">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System Center Essentials 2010 with SQL</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每一份合格使用權一份</w:t>
            </w:r>
            <w:r w:rsidRPr="00DA53AD">
              <w:rPr>
                <w:rFonts w:eastAsia="PMingLiU" w:cs="Tahoma"/>
                <w:bCs/>
                <w:color w:val="000000"/>
                <w:szCs w:val="18"/>
              </w:rPr>
              <w:t xml:space="preserve"> System Center 2012 Standard Server </w:t>
            </w:r>
            <w:r w:rsidRPr="00DA53AD">
              <w:rPr>
                <w:rFonts w:eastAsia="PMingLiU" w:cs="Tahoma"/>
                <w:bCs/>
                <w:color w:val="000000"/>
                <w:szCs w:val="18"/>
              </w:rPr>
              <w:t>管理使用權</w:t>
            </w:r>
          </w:p>
        </w:tc>
      </w:tr>
      <w:tr w:rsidR="00A30254" w:rsidRPr="00DA53AD" w:rsidTr="00CE334A">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 xml:space="preserve">System Center Essentials 2010 Server </w:t>
            </w:r>
            <w:r w:rsidR="008A736B">
              <w:rPr>
                <w:rFonts w:eastAsia="PMingLiU" w:cs="Tahoma"/>
                <w:bCs/>
                <w:color w:val="000000"/>
                <w:szCs w:val="18"/>
              </w:rPr>
              <w:br/>
            </w:r>
            <w:r w:rsidRPr="00DA53AD">
              <w:rPr>
                <w:rFonts w:eastAsia="PMingLiU" w:cs="Tahoma"/>
                <w:bCs/>
                <w:color w:val="000000"/>
                <w:szCs w:val="18"/>
              </w:rPr>
              <w:t>管理使用權</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每八</w:t>
            </w:r>
            <w:r w:rsidRPr="00DA53AD">
              <w:rPr>
                <w:rFonts w:eastAsia="PMingLiU" w:cs="Tahoma"/>
                <w:bCs/>
                <w:color w:val="000000"/>
                <w:szCs w:val="18"/>
              </w:rPr>
              <w:t>*</w:t>
            </w:r>
            <w:r w:rsidRPr="00DA53AD">
              <w:rPr>
                <w:rFonts w:eastAsia="PMingLiU" w:cs="Tahoma"/>
                <w:bCs/>
                <w:color w:val="000000"/>
                <w:szCs w:val="18"/>
              </w:rPr>
              <w:t>份合格使用權一份</w:t>
            </w:r>
            <w:r w:rsidRPr="00DA53AD">
              <w:rPr>
                <w:rFonts w:eastAsia="PMingLiU" w:cs="Tahoma"/>
                <w:bCs/>
                <w:color w:val="000000"/>
                <w:szCs w:val="18"/>
              </w:rPr>
              <w:t xml:space="preserve"> System Center 2012 Standard Server </w:t>
            </w:r>
            <w:r w:rsidRPr="00DA53AD">
              <w:rPr>
                <w:rFonts w:eastAsia="PMingLiU" w:cs="Tahoma"/>
                <w:bCs/>
                <w:color w:val="000000"/>
                <w:szCs w:val="18"/>
              </w:rPr>
              <w:t>管理使用權</w:t>
            </w:r>
          </w:p>
        </w:tc>
      </w:tr>
      <w:tr w:rsidR="00A30254" w:rsidRPr="00DA53AD" w:rsidTr="00CE334A">
        <w:tc>
          <w:tcPr>
            <w:tcW w:w="3960" w:type="dxa"/>
            <w:hideMark/>
          </w:tcPr>
          <w:p w:rsidR="00A30254" w:rsidRPr="00DA53AD" w:rsidRDefault="00A30254" w:rsidP="00CE334A">
            <w:pPr>
              <w:ind w:left="162"/>
              <w:rPr>
                <w:rFonts w:eastAsia="PMingLiU" w:cs="Tahoma"/>
              </w:rPr>
            </w:pPr>
            <w:r w:rsidRPr="00DA53AD">
              <w:rPr>
                <w:rFonts w:eastAsia="PMingLiU" w:cs="Tahoma"/>
                <w:bCs/>
                <w:color w:val="000000"/>
                <w:szCs w:val="18"/>
              </w:rPr>
              <w:t>System Center Essentials 2010 Plus</w:t>
            </w:r>
          </w:p>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伺服器管理使用權套件</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每兩</w:t>
            </w:r>
            <w:r w:rsidRPr="00DA53AD">
              <w:rPr>
                <w:rFonts w:eastAsia="PMingLiU" w:cs="Tahoma"/>
                <w:bCs/>
                <w:color w:val="000000"/>
                <w:szCs w:val="18"/>
              </w:rPr>
              <w:t>**</w:t>
            </w:r>
            <w:r w:rsidRPr="00DA53AD">
              <w:rPr>
                <w:rFonts w:eastAsia="PMingLiU" w:cs="Tahoma"/>
                <w:bCs/>
                <w:color w:val="000000"/>
                <w:szCs w:val="18"/>
              </w:rPr>
              <w:t>份合格使用權一份</w:t>
            </w:r>
            <w:r w:rsidRPr="00DA53AD">
              <w:rPr>
                <w:rFonts w:eastAsia="PMingLiU" w:cs="Tahoma"/>
                <w:bCs/>
                <w:color w:val="000000"/>
                <w:szCs w:val="18"/>
              </w:rPr>
              <w:t xml:space="preserve"> System Center 2012 Standard Server </w:t>
            </w:r>
            <w:r w:rsidRPr="00DA53AD">
              <w:rPr>
                <w:rFonts w:eastAsia="PMingLiU" w:cs="Tahoma"/>
                <w:bCs/>
                <w:color w:val="000000"/>
                <w:szCs w:val="18"/>
              </w:rPr>
              <w:t>管理使用權</w:t>
            </w:r>
          </w:p>
        </w:tc>
      </w:tr>
      <w:tr w:rsidR="00A30254" w:rsidRPr="00DA53AD" w:rsidTr="008A736B">
        <w:trPr>
          <w:cantSplit/>
        </w:trPr>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 xml:space="preserve">System Center Essentials 2010 </w:t>
            </w:r>
            <w:r w:rsidRPr="00DA53AD">
              <w:rPr>
                <w:rFonts w:eastAsia="PMingLiU" w:cs="Tahoma"/>
                <w:bCs/>
                <w:color w:val="000000"/>
                <w:szCs w:val="18"/>
              </w:rPr>
              <w:t>用戶端管理使用權</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每一份合格使用權一份</w:t>
            </w:r>
            <w:r w:rsidRPr="00DA53AD">
              <w:rPr>
                <w:rFonts w:eastAsia="PMingLiU" w:cs="Tahoma"/>
                <w:bCs/>
                <w:color w:val="000000"/>
                <w:szCs w:val="18"/>
              </w:rPr>
              <w:t xml:space="preserve"> System Center 2012 Configuration Manager </w:t>
            </w:r>
            <w:r w:rsidRPr="00DA53AD">
              <w:rPr>
                <w:rFonts w:eastAsia="PMingLiU" w:cs="Tahoma"/>
                <w:bCs/>
                <w:color w:val="000000"/>
                <w:szCs w:val="18"/>
              </w:rPr>
              <w:t>用戶端管理使用權</w:t>
            </w:r>
          </w:p>
        </w:tc>
      </w:tr>
      <w:tr w:rsidR="00A30254" w:rsidRPr="00DA53AD" w:rsidTr="00CE334A">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 xml:space="preserve">System Center Essentials 2010 Plus </w:t>
            </w:r>
            <w:r w:rsidR="008A736B">
              <w:rPr>
                <w:rFonts w:eastAsia="PMingLiU" w:cs="Tahoma"/>
                <w:bCs/>
                <w:color w:val="000000"/>
                <w:szCs w:val="18"/>
              </w:rPr>
              <w:br/>
            </w:r>
            <w:r w:rsidRPr="00DA53AD">
              <w:rPr>
                <w:rFonts w:eastAsia="PMingLiU" w:cs="Tahoma"/>
                <w:bCs/>
                <w:color w:val="000000"/>
                <w:szCs w:val="18"/>
              </w:rPr>
              <w:t>用戶端管理使用權</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每一份合格使用權一份</w:t>
            </w:r>
            <w:r w:rsidRPr="00DA53AD">
              <w:rPr>
                <w:rFonts w:eastAsia="PMingLiU" w:cs="Tahoma"/>
                <w:bCs/>
                <w:color w:val="000000"/>
                <w:szCs w:val="18"/>
              </w:rPr>
              <w:t xml:space="preserve"> System Center 2012 Configuration Manager </w:t>
            </w:r>
            <w:r w:rsidRPr="00DA53AD">
              <w:rPr>
                <w:rFonts w:eastAsia="PMingLiU" w:cs="Tahoma"/>
                <w:bCs/>
                <w:color w:val="000000"/>
                <w:szCs w:val="18"/>
              </w:rPr>
              <w:t>用戶端管理使用權</w:t>
            </w:r>
          </w:p>
        </w:tc>
      </w:tr>
      <w:tr w:rsidR="00A30254" w:rsidRPr="00DA53AD" w:rsidTr="00CE334A">
        <w:tc>
          <w:tcPr>
            <w:tcW w:w="3960"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 xml:space="preserve">Virtual Machine Manager Workgroup Edition </w:t>
            </w:r>
            <w:r w:rsidRPr="00DA53AD">
              <w:rPr>
                <w:rFonts w:eastAsia="PMingLiU" w:cs="Tahoma"/>
                <w:bCs/>
                <w:color w:val="000000"/>
                <w:szCs w:val="18"/>
              </w:rPr>
              <w:t>伺服器使用權</w:t>
            </w:r>
          </w:p>
        </w:tc>
        <w:tc>
          <w:tcPr>
            <w:tcW w:w="4593" w:type="dxa"/>
            <w:hideMark/>
          </w:tcPr>
          <w:p w:rsidR="00A30254" w:rsidRPr="00DA53AD" w:rsidRDefault="00A30254" w:rsidP="00CE334A">
            <w:pPr>
              <w:ind w:left="162"/>
              <w:rPr>
                <w:rFonts w:eastAsia="PMingLiU" w:cs="Tahoma"/>
                <w:bCs/>
                <w:color w:val="000000"/>
                <w:szCs w:val="18"/>
              </w:rPr>
            </w:pPr>
            <w:r w:rsidRPr="00DA53AD">
              <w:rPr>
                <w:rFonts w:eastAsia="PMingLiU" w:cs="Tahoma"/>
                <w:bCs/>
                <w:color w:val="000000"/>
                <w:szCs w:val="18"/>
              </w:rPr>
              <w:t>每兩</w:t>
            </w:r>
            <w:r w:rsidRPr="00DA53AD">
              <w:rPr>
                <w:rFonts w:eastAsia="PMingLiU" w:cs="Tahoma"/>
                <w:bCs/>
                <w:color w:val="000000"/>
                <w:szCs w:val="18"/>
              </w:rPr>
              <w:t>**</w:t>
            </w:r>
            <w:r w:rsidRPr="00DA53AD">
              <w:rPr>
                <w:rFonts w:eastAsia="PMingLiU" w:cs="Tahoma"/>
                <w:bCs/>
                <w:color w:val="000000"/>
                <w:szCs w:val="18"/>
              </w:rPr>
              <w:t>份合格使用權一份</w:t>
            </w:r>
            <w:r w:rsidRPr="00DA53AD">
              <w:rPr>
                <w:rFonts w:eastAsia="PMingLiU" w:cs="Tahoma"/>
                <w:bCs/>
                <w:color w:val="000000"/>
                <w:szCs w:val="18"/>
              </w:rPr>
              <w:t xml:space="preserve"> System Center 2012 Standard Server </w:t>
            </w:r>
            <w:r w:rsidRPr="00DA53AD">
              <w:rPr>
                <w:rFonts w:eastAsia="PMingLiU" w:cs="Tahoma"/>
                <w:bCs/>
                <w:color w:val="000000"/>
                <w:szCs w:val="18"/>
              </w:rPr>
              <w:t>管理使用權</w:t>
            </w:r>
          </w:p>
        </w:tc>
      </w:tr>
    </w:tbl>
    <w:p w:rsidR="00A30254" w:rsidRPr="008A736B" w:rsidRDefault="00A30254" w:rsidP="00A30254">
      <w:pPr>
        <w:pStyle w:val="EndnoteText"/>
        <w:rPr>
          <w:rFonts w:ascii="Tahoma" w:eastAsia="PMingLiU" w:hAnsi="Tahoma" w:cs="Tahoma"/>
          <w:sz w:val="16"/>
          <w:szCs w:val="16"/>
        </w:rPr>
      </w:pPr>
      <w:r w:rsidRPr="008A736B">
        <w:rPr>
          <w:rFonts w:ascii="Tahoma" w:eastAsia="PMingLiU" w:hAnsi="Tahoma" w:cs="Tahoma"/>
          <w:i/>
          <w:sz w:val="16"/>
          <w:szCs w:val="16"/>
        </w:rPr>
        <w:t>*</w:t>
      </w:r>
      <w:r w:rsidRPr="008A736B">
        <w:rPr>
          <w:rFonts w:ascii="Tahoma" w:eastAsia="PMingLiU" w:hAnsi="Tahoma" w:cs="Tahoma"/>
          <w:i/>
          <w:sz w:val="16"/>
          <w:szCs w:val="16"/>
        </w:rPr>
        <w:t>具備八份以下合格使用權的客戶之使用權計數，為了決定依本優惠方案進行的使用權之授與將化整為八份使用權。</w:t>
      </w:r>
      <w:r w:rsidR="008A736B">
        <w:rPr>
          <w:rFonts w:ascii="Tahoma" w:eastAsia="PMingLiU" w:hAnsi="Tahoma" w:cs="Tahoma"/>
          <w:i/>
          <w:sz w:val="16"/>
          <w:szCs w:val="16"/>
        </w:rPr>
        <w:br/>
      </w:r>
      <w:r w:rsidRPr="008A736B">
        <w:rPr>
          <w:rFonts w:ascii="Tahoma" w:eastAsia="PMingLiU" w:hAnsi="Tahoma" w:cs="Tahoma"/>
          <w:i/>
          <w:sz w:val="16"/>
          <w:szCs w:val="16"/>
        </w:rPr>
        <w:t>同樣地，超過八份使用權的客戶之使用權計數，為了決定依本優惠方案進行的使用權之授與將化整為最接近八的倍數。</w:t>
      </w:r>
    </w:p>
    <w:p w:rsidR="00A30254" w:rsidRPr="008A736B" w:rsidRDefault="00A30254" w:rsidP="00A30254">
      <w:pPr>
        <w:pStyle w:val="EndnoteText"/>
        <w:rPr>
          <w:rFonts w:ascii="Tahoma" w:eastAsia="PMingLiU" w:hAnsi="Tahoma" w:cs="Tahoma"/>
          <w:sz w:val="16"/>
          <w:szCs w:val="16"/>
        </w:rPr>
      </w:pPr>
    </w:p>
    <w:p w:rsidR="00A30254" w:rsidRPr="008A736B" w:rsidRDefault="00A30254" w:rsidP="00A30254">
      <w:pPr>
        <w:pStyle w:val="EndnoteText"/>
        <w:rPr>
          <w:rFonts w:ascii="Tahoma" w:eastAsia="PMingLiU" w:hAnsi="Tahoma" w:cs="Tahoma"/>
          <w:sz w:val="16"/>
          <w:szCs w:val="16"/>
        </w:rPr>
      </w:pPr>
      <w:r w:rsidRPr="008A736B">
        <w:rPr>
          <w:rFonts w:ascii="Tahoma" w:eastAsia="PMingLiU" w:hAnsi="Tahoma" w:cs="Tahoma"/>
          <w:i/>
          <w:sz w:val="16"/>
          <w:szCs w:val="16"/>
        </w:rPr>
        <w:t>**</w:t>
      </w:r>
      <w:r w:rsidRPr="008A736B">
        <w:rPr>
          <w:rFonts w:ascii="Tahoma" w:eastAsia="PMingLiU" w:hAnsi="Tahoma" w:cs="Tahoma"/>
          <w:i/>
          <w:sz w:val="16"/>
          <w:szCs w:val="16"/>
        </w:rPr>
        <w:t>具備兩份以下合格使用權的客戶之使用權計數，為了決定依本優惠方案進行的使用權之授與將化整為兩份使用權。</w:t>
      </w:r>
      <w:r w:rsidR="00A26424">
        <w:rPr>
          <w:rFonts w:ascii="Tahoma" w:eastAsia="PMingLiU" w:hAnsi="Tahoma" w:cs="Tahoma"/>
          <w:i/>
          <w:sz w:val="16"/>
          <w:szCs w:val="16"/>
        </w:rPr>
        <w:br/>
      </w:r>
      <w:r w:rsidRPr="008A736B">
        <w:rPr>
          <w:rFonts w:ascii="Tahoma" w:eastAsia="PMingLiU" w:hAnsi="Tahoma" w:cs="Tahoma"/>
          <w:i/>
          <w:sz w:val="16"/>
          <w:szCs w:val="16"/>
        </w:rPr>
        <w:t>同樣地，超過兩份使用權的客戶之使用權計數，為了決定依本優惠方案進行的使用權之授與將化整為最接近二的倍數。</w:t>
      </w:r>
    </w:p>
    <w:p w:rsidR="00A30254" w:rsidRPr="00DA53AD" w:rsidRDefault="00A30254" w:rsidP="00CE334A">
      <w:pPr>
        <w:spacing w:line="276" w:lineRule="auto"/>
        <w:rPr>
          <w:rFonts w:eastAsia="PMingLiU" w:cs="Tahoma"/>
          <w:lang w:eastAsia="zh-TW"/>
        </w:rPr>
      </w:pPr>
    </w:p>
    <w:p w:rsidR="00A30254" w:rsidRPr="008A736B" w:rsidRDefault="00A30254" w:rsidP="00CE334A">
      <w:pPr>
        <w:pStyle w:val="EndnoteText"/>
        <w:ind w:left="720"/>
        <w:rPr>
          <w:rFonts w:ascii="Tahoma" w:eastAsia="PMingLiU" w:hAnsi="Tahoma" w:cs="Tahoma"/>
          <w:spacing w:val="-2"/>
        </w:rPr>
      </w:pPr>
      <w:r w:rsidRPr="008A736B">
        <w:rPr>
          <w:rFonts w:ascii="Tahoma" w:eastAsia="PMingLiU" w:hAnsi="Tahoma" w:cs="Tahoma"/>
          <w:spacing w:val="-2"/>
          <w:sz w:val="18"/>
          <w:szCs w:val="18"/>
        </w:rPr>
        <w:t>所有依本優惠方案授與之使用權都將包括軟體保證範圍。該範圍將隨合格</w:t>
      </w:r>
      <w:r w:rsidRPr="008A736B">
        <w:rPr>
          <w:rFonts w:ascii="Tahoma" w:eastAsia="PMingLiU" w:hAnsi="Tahoma" w:cs="Tahoma"/>
          <w:spacing w:val="-2"/>
          <w:sz w:val="18"/>
          <w:szCs w:val="18"/>
        </w:rPr>
        <w:t xml:space="preserve"> SCE </w:t>
      </w:r>
      <w:r w:rsidRPr="008A736B">
        <w:rPr>
          <w:rFonts w:ascii="Tahoma" w:eastAsia="PMingLiU" w:hAnsi="Tahoma" w:cs="Tahoma"/>
          <w:spacing w:val="-2"/>
          <w:sz w:val="18"/>
          <w:szCs w:val="18"/>
        </w:rPr>
        <w:t>使用權之範圍屆滿而失去效力。該範圍一旦屆滿，客戶可以針對</w:t>
      </w:r>
      <w:r w:rsidRPr="008A736B">
        <w:rPr>
          <w:rFonts w:ascii="Tahoma" w:eastAsia="PMingLiU" w:hAnsi="Tahoma" w:cs="Tahoma"/>
          <w:spacing w:val="-2"/>
          <w:sz w:val="18"/>
          <w:szCs w:val="18"/>
        </w:rPr>
        <w:t xml:space="preserve"> System Center 2012 </w:t>
      </w:r>
      <w:r w:rsidRPr="008A736B">
        <w:rPr>
          <w:rFonts w:ascii="Tahoma" w:eastAsia="PMingLiU" w:hAnsi="Tahoma" w:cs="Tahoma"/>
          <w:spacing w:val="-2"/>
          <w:sz w:val="18"/>
          <w:szCs w:val="18"/>
        </w:rPr>
        <w:t>使用權續約其軟體保證。</w:t>
      </w:r>
    </w:p>
    <w:p w:rsidR="00A30254" w:rsidRPr="00DA53AD" w:rsidRDefault="00A30254" w:rsidP="00CE334A">
      <w:pPr>
        <w:spacing w:line="276" w:lineRule="auto"/>
        <w:rPr>
          <w:rFonts w:eastAsia="PMingLiU" w:cs="Tahoma"/>
          <w:lang w:eastAsia="zh-TW"/>
        </w:rPr>
      </w:pPr>
    </w:p>
    <w:p w:rsidR="00A30254" w:rsidRPr="00DA53AD" w:rsidRDefault="00A30254" w:rsidP="00CE334A">
      <w:pPr>
        <w:pStyle w:val="EndnoteText"/>
        <w:ind w:left="720"/>
        <w:rPr>
          <w:rFonts w:ascii="Tahoma" w:eastAsia="PMingLiU" w:hAnsi="Tahoma" w:cs="Tahoma"/>
        </w:rPr>
      </w:pPr>
      <w:r w:rsidRPr="00DA53AD">
        <w:rPr>
          <w:rFonts w:ascii="Tahoma" w:eastAsia="PMingLiU" w:hAnsi="Tahoma" w:cs="Tahoma"/>
          <w:sz w:val="18"/>
          <w:szCs w:val="18"/>
        </w:rPr>
        <w:t>客戶依此優惠方案對已授與的軟體之使用將受其授權合約的條款及條件與軟體之產品使用權所拘束。已授與之軟體的使用權利將於合格</w:t>
      </w:r>
      <w:r w:rsidRPr="00DA53AD">
        <w:rPr>
          <w:rFonts w:ascii="Tahoma" w:eastAsia="PMingLiU" w:hAnsi="Tahoma" w:cs="Tahoma"/>
          <w:sz w:val="18"/>
          <w:szCs w:val="18"/>
        </w:rPr>
        <w:t xml:space="preserve"> SCE </w:t>
      </w:r>
      <w:r w:rsidRPr="00DA53AD">
        <w:rPr>
          <w:rFonts w:ascii="Tahoma" w:eastAsia="PMingLiU" w:hAnsi="Tahoma" w:cs="Tahoma"/>
          <w:sz w:val="18"/>
          <w:szCs w:val="18"/>
        </w:rPr>
        <w:t>使用權之使用權利屆滿而隨之屆滿。客戶無法單獨依本優惠方案從對應的合格</w:t>
      </w:r>
      <w:r w:rsidRPr="00DA53AD">
        <w:rPr>
          <w:rFonts w:ascii="Tahoma" w:eastAsia="PMingLiU" w:hAnsi="Tahoma" w:cs="Tahoma"/>
          <w:sz w:val="18"/>
          <w:szCs w:val="18"/>
        </w:rPr>
        <w:t xml:space="preserve"> SCE </w:t>
      </w:r>
      <w:r w:rsidRPr="00DA53AD">
        <w:rPr>
          <w:rFonts w:ascii="Tahoma" w:eastAsia="PMingLiU" w:hAnsi="Tahoma" w:cs="Tahoma"/>
          <w:sz w:val="18"/>
          <w:szCs w:val="18"/>
        </w:rPr>
        <w:t>使用權移轉已授與的使用權。</w:t>
      </w:r>
    </w:p>
    <w:p w:rsidR="00A30254" w:rsidRPr="00DA53AD" w:rsidRDefault="00A30254" w:rsidP="00CE334A">
      <w:pPr>
        <w:pStyle w:val="EndnoteText"/>
        <w:ind w:left="720"/>
        <w:rPr>
          <w:rFonts w:ascii="Tahoma" w:eastAsia="PMingLiU" w:hAnsi="Tahoma" w:cs="Tahoma"/>
        </w:rPr>
      </w:pPr>
    </w:p>
    <w:p w:rsidR="00A30254" w:rsidRPr="00DA53AD" w:rsidRDefault="00A30254" w:rsidP="00CE334A">
      <w:pPr>
        <w:ind w:left="720"/>
        <w:rPr>
          <w:rFonts w:eastAsia="PMingLiU" w:cs="Tahoma"/>
        </w:rPr>
      </w:pPr>
      <w:r w:rsidRPr="00DA53AD">
        <w:rPr>
          <w:rFonts w:eastAsia="PMingLiU" w:cs="Tahoma"/>
        </w:rPr>
        <w:t>在</w:t>
      </w:r>
      <w:r w:rsidRPr="00DA53AD">
        <w:rPr>
          <w:rFonts w:eastAsia="PMingLiU" w:cs="Tahoma"/>
        </w:rPr>
        <w:t xml:space="preserve"> 2013 </w:t>
      </w:r>
      <w:r w:rsidRPr="00DA53AD">
        <w:rPr>
          <w:rFonts w:eastAsia="PMingLiU" w:cs="Tahoma"/>
        </w:rPr>
        <w:t>年</w:t>
      </w:r>
      <w:r w:rsidRPr="00DA53AD">
        <w:rPr>
          <w:rFonts w:eastAsia="PMingLiU" w:cs="Tahoma"/>
        </w:rPr>
        <w:t xml:space="preserve"> 3 </w:t>
      </w:r>
      <w:r w:rsidRPr="00DA53AD">
        <w:rPr>
          <w:rFonts w:eastAsia="PMingLiU" w:cs="Tahoma"/>
        </w:rPr>
        <w:t>月</w:t>
      </w:r>
      <w:r w:rsidRPr="00DA53AD">
        <w:rPr>
          <w:rFonts w:eastAsia="PMingLiU" w:cs="Tahoma"/>
        </w:rPr>
        <w:t xml:space="preserve"> 1 </w:t>
      </w:r>
      <w:r w:rsidRPr="00DA53AD">
        <w:rPr>
          <w:rFonts w:eastAsia="PMingLiU" w:cs="Tahoma"/>
        </w:rPr>
        <w:t>日之後視同客戶之</w:t>
      </w:r>
      <w:r w:rsidRPr="00DA53AD">
        <w:rPr>
          <w:rFonts w:eastAsia="PMingLiU" w:cs="Tahoma"/>
        </w:rPr>
        <w:t xml:space="preserve"> Enterprise Enrollments </w:t>
      </w:r>
      <w:r w:rsidRPr="00DA53AD">
        <w:rPr>
          <w:rFonts w:eastAsia="PMingLiU" w:cs="Tahoma"/>
        </w:rPr>
        <w:t>或</w:t>
      </w:r>
      <w:r w:rsidRPr="00DA53AD">
        <w:rPr>
          <w:rFonts w:eastAsia="PMingLiU" w:cs="Tahoma"/>
        </w:rPr>
        <w:t xml:space="preserve"> Enrollment for Education Solutions </w:t>
      </w:r>
      <w:r w:rsidRPr="00DA53AD">
        <w:rPr>
          <w:rFonts w:eastAsia="PMingLiU" w:cs="Tahoma"/>
        </w:rPr>
        <w:t>的年度校正程序之一部分取得之</w:t>
      </w:r>
      <w:r w:rsidRPr="00DA53AD">
        <w:rPr>
          <w:rFonts w:eastAsia="PMingLiU" w:cs="Tahoma"/>
        </w:rPr>
        <w:t xml:space="preserve"> </w:t>
      </w:r>
      <w:r w:rsidRPr="00DA53AD">
        <w:rPr>
          <w:rFonts w:eastAsia="PMingLiU" w:cs="Tahoma"/>
          <w:color w:val="000000"/>
          <w:szCs w:val="18"/>
        </w:rPr>
        <w:t>SCE</w:t>
      </w:r>
      <w:r w:rsidRPr="00DA53AD">
        <w:rPr>
          <w:rFonts w:eastAsia="PMingLiU" w:cs="Tahoma"/>
          <w:bCs/>
          <w:szCs w:val="18"/>
        </w:rPr>
        <w:t xml:space="preserve"> </w:t>
      </w:r>
      <w:r w:rsidRPr="00DA53AD">
        <w:rPr>
          <w:rFonts w:eastAsia="PMingLiU" w:cs="Tahoma"/>
          <w:bCs/>
          <w:szCs w:val="18"/>
        </w:rPr>
        <w:t>使用權，而依據於</w:t>
      </w:r>
      <w:r w:rsidRPr="00DA53AD">
        <w:rPr>
          <w:rFonts w:eastAsia="PMingLiU" w:cs="Tahoma"/>
          <w:bCs/>
          <w:szCs w:val="18"/>
        </w:rPr>
        <w:t xml:space="preserve"> 2013 </w:t>
      </w:r>
      <w:r w:rsidRPr="00DA53AD">
        <w:rPr>
          <w:rFonts w:eastAsia="PMingLiU" w:cs="Tahoma"/>
          <w:bCs/>
          <w:szCs w:val="18"/>
        </w:rPr>
        <w:t>年</w:t>
      </w:r>
      <w:r w:rsidRPr="00DA53AD">
        <w:rPr>
          <w:rFonts w:eastAsia="PMingLiU" w:cs="Tahoma"/>
          <w:bCs/>
          <w:szCs w:val="18"/>
        </w:rPr>
        <w:t xml:space="preserve"> 3 </w:t>
      </w:r>
      <w:r w:rsidRPr="00DA53AD">
        <w:rPr>
          <w:rFonts w:eastAsia="PMingLiU" w:cs="Tahoma"/>
          <w:bCs/>
          <w:szCs w:val="18"/>
        </w:rPr>
        <w:t>月</w:t>
      </w:r>
      <w:r w:rsidRPr="00DA53AD">
        <w:rPr>
          <w:rFonts w:eastAsia="PMingLiU" w:cs="Tahoma"/>
          <w:bCs/>
          <w:szCs w:val="18"/>
        </w:rPr>
        <w:t xml:space="preserve"> 1 </w:t>
      </w:r>
      <w:r w:rsidRPr="00DA53AD">
        <w:rPr>
          <w:rFonts w:eastAsia="PMingLiU" w:cs="Tahoma"/>
          <w:bCs/>
          <w:szCs w:val="18"/>
        </w:rPr>
        <w:t>日之前第一次取得</w:t>
      </w:r>
      <w:r w:rsidRPr="00DA53AD">
        <w:rPr>
          <w:rFonts w:eastAsia="PMingLiU" w:cs="Tahoma"/>
          <w:bCs/>
          <w:szCs w:val="18"/>
        </w:rPr>
        <w:t xml:space="preserve"> </w:t>
      </w:r>
      <w:r w:rsidRPr="00DA53AD">
        <w:rPr>
          <w:rFonts w:eastAsia="PMingLiU" w:cs="Tahoma"/>
          <w:color w:val="000000"/>
          <w:szCs w:val="18"/>
        </w:rPr>
        <w:t>SCE</w:t>
      </w:r>
      <w:r w:rsidRPr="00DA53AD">
        <w:rPr>
          <w:rFonts w:eastAsia="PMingLiU" w:cs="Tahoma"/>
          <w:bCs/>
          <w:szCs w:val="18"/>
        </w:rPr>
        <w:t xml:space="preserve"> </w:t>
      </w:r>
      <w:r w:rsidRPr="00DA53AD">
        <w:rPr>
          <w:rFonts w:eastAsia="PMingLiU" w:cs="Tahoma"/>
          <w:bCs/>
          <w:szCs w:val="18"/>
        </w:rPr>
        <w:t>使用權的客戶，也有資格基於此授與之目的取得</w:t>
      </w:r>
      <w:r w:rsidRPr="00DA53AD">
        <w:rPr>
          <w:rFonts w:eastAsia="PMingLiU" w:cs="Tahoma"/>
          <w:bCs/>
          <w:szCs w:val="18"/>
        </w:rPr>
        <w:t xml:space="preserve"> SCE </w:t>
      </w:r>
      <w:r w:rsidRPr="00DA53AD">
        <w:rPr>
          <w:rFonts w:eastAsia="PMingLiU" w:cs="Tahoma"/>
          <w:bCs/>
          <w:szCs w:val="18"/>
        </w:rPr>
        <w:t>使用權。</w:t>
      </w:r>
    </w:p>
    <w:p w:rsidR="00A30254" w:rsidRPr="00DA53AD" w:rsidRDefault="00A30254" w:rsidP="00CE334A">
      <w:pPr>
        <w:ind w:left="720"/>
        <w:rPr>
          <w:rFonts w:eastAsia="PMingLiU" w:cs="Tahoma"/>
        </w:rPr>
      </w:pPr>
    </w:p>
    <w:p w:rsidR="00A30254" w:rsidRPr="00DA53AD" w:rsidRDefault="00A30254" w:rsidP="00CE334A">
      <w:pPr>
        <w:ind w:left="720"/>
        <w:rPr>
          <w:rFonts w:eastAsia="PMingLiU" w:cs="Tahoma"/>
          <w:lang w:eastAsia="zh-TW"/>
        </w:rPr>
      </w:pPr>
      <w:r w:rsidRPr="00DA53AD">
        <w:rPr>
          <w:rFonts w:eastAsia="PMingLiU" w:cs="Tahoma"/>
          <w:bCs/>
          <w:szCs w:val="18"/>
        </w:rPr>
        <w:t>只要使用權及軟體保證在授與期間是有效的，且客戶維持繼續訂閱範圍，便會針對</w:t>
      </w:r>
      <w:r w:rsidRPr="00DA53AD">
        <w:rPr>
          <w:rFonts w:eastAsia="PMingLiU" w:cs="Tahoma"/>
          <w:bCs/>
          <w:szCs w:val="18"/>
        </w:rPr>
        <w:t xml:space="preserve"> Enrollment for Education Solutions</w:t>
      </w:r>
      <w:r w:rsidRPr="00DA53AD">
        <w:rPr>
          <w:rFonts w:eastAsia="PMingLiU" w:cs="Tahoma"/>
          <w:bCs/>
          <w:szCs w:val="18"/>
        </w:rPr>
        <w:t>、</w:t>
      </w:r>
      <w:r w:rsidRPr="00DA53AD">
        <w:rPr>
          <w:rFonts w:eastAsia="PMingLiU" w:cs="Tahoma"/>
          <w:bCs/>
          <w:szCs w:val="18"/>
        </w:rPr>
        <w:t>Enterprise Subscription</w:t>
      </w:r>
      <w:r w:rsidRPr="00DA53AD">
        <w:rPr>
          <w:rFonts w:eastAsia="PMingLiU" w:cs="Tahoma"/>
          <w:bCs/>
          <w:szCs w:val="18"/>
        </w:rPr>
        <w:t>、</w:t>
      </w:r>
      <w:r w:rsidRPr="00DA53AD">
        <w:rPr>
          <w:rFonts w:eastAsia="PMingLiU" w:cs="Tahoma"/>
          <w:bCs/>
          <w:szCs w:val="18"/>
        </w:rPr>
        <w:t xml:space="preserve">Campus </w:t>
      </w:r>
      <w:r w:rsidRPr="00DA53AD">
        <w:rPr>
          <w:rFonts w:eastAsia="PMingLiU" w:cs="Tahoma"/>
          <w:bCs/>
          <w:szCs w:val="18"/>
        </w:rPr>
        <w:t>及</w:t>
      </w:r>
      <w:r w:rsidRPr="00DA53AD">
        <w:rPr>
          <w:rFonts w:eastAsia="PMingLiU" w:cs="Tahoma"/>
          <w:bCs/>
          <w:szCs w:val="18"/>
        </w:rPr>
        <w:t xml:space="preserve"> School</w:t>
      </w:r>
      <w:r w:rsidRPr="00DA53AD">
        <w:rPr>
          <w:rFonts w:eastAsia="PMingLiU" w:cs="Tahoma"/>
          <w:bCs/>
          <w:szCs w:val="18"/>
        </w:rPr>
        <w:t>、</w:t>
      </w:r>
      <w:r w:rsidRPr="00DA53AD">
        <w:rPr>
          <w:rFonts w:eastAsia="PMingLiU" w:cs="Tahoma"/>
          <w:bCs/>
          <w:szCs w:val="18"/>
        </w:rPr>
        <w:t xml:space="preserve">Open Value Subscription </w:t>
      </w:r>
      <w:r w:rsidRPr="00DA53AD">
        <w:rPr>
          <w:rFonts w:eastAsia="PMingLiU" w:cs="Tahoma"/>
          <w:bCs/>
          <w:szCs w:val="18"/>
        </w:rPr>
        <w:t>合約客戶暫時授與相同的權利，直到使用權</w:t>
      </w:r>
      <w:r w:rsidRPr="00DA53AD">
        <w:rPr>
          <w:rFonts w:eastAsia="PMingLiU" w:cs="Tahoma"/>
          <w:bCs/>
          <w:szCs w:val="18"/>
        </w:rPr>
        <w:t xml:space="preserve"> Enrollment </w:t>
      </w:r>
      <w:r w:rsidRPr="00DA53AD">
        <w:rPr>
          <w:rFonts w:eastAsia="PMingLiU" w:cs="Tahoma"/>
          <w:bCs/>
          <w:szCs w:val="18"/>
        </w:rPr>
        <w:t>有效期限結束為止。</w:t>
      </w:r>
      <w:r w:rsidRPr="00DA53AD">
        <w:rPr>
          <w:rFonts w:eastAsia="PMingLiU" w:cs="Tahoma"/>
          <w:bCs/>
          <w:szCs w:val="18"/>
          <w:lang w:eastAsia="zh-TW"/>
        </w:rPr>
        <w:t>這些權利只有執行買斷選項才會成為永久有效，且其仍受客戶之授權合約的所有條款及條件所拘束。</w:t>
      </w:r>
    </w:p>
    <w:p w:rsidR="00A30254" w:rsidRPr="00DA53AD" w:rsidRDefault="00A30254" w:rsidP="00602EF4">
      <w:pPr>
        <w:spacing w:after="60"/>
        <w:ind w:left="720"/>
        <w:rPr>
          <w:rFonts w:eastAsia="PMingLiU" w:cs="Tahoma"/>
          <w:lang w:eastAsia="zh-TW"/>
        </w:rPr>
      </w:pPr>
    </w:p>
    <w:p w:rsidR="00CE2BD2" w:rsidRPr="00DA53AD" w:rsidRDefault="00CE2BD2" w:rsidP="006D6A83">
      <w:pPr>
        <w:spacing w:after="60"/>
        <w:ind w:left="720"/>
        <w:rPr>
          <w:rFonts w:eastAsia="PMingLiU" w:cs="Tahoma"/>
        </w:rPr>
      </w:pPr>
      <w:r w:rsidRPr="00DA53AD">
        <w:rPr>
          <w:rFonts w:eastAsia="PMingLiU" w:cs="Tahoma"/>
          <w:b/>
          <w:color w:val="000000"/>
          <w:szCs w:val="20"/>
        </w:rPr>
        <w:t>從</w:t>
      </w:r>
      <w:r w:rsidRPr="00DA53AD">
        <w:rPr>
          <w:rFonts w:eastAsia="PMingLiU" w:cs="Tahoma"/>
          <w:b/>
          <w:color w:val="000000"/>
          <w:szCs w:val="20"/>
        </w:rPr>
        <w:t xml:space="preserve"> System Center Essentials 2007 (SCE 2007) </w:t>
      </w:r>
      <w:r w:rsidRPr="00DA53AD">
        <w:rPr>
          <w:rFonts w:eastAsia="PMingLiU" w:cs="Tahoma"/>
          <w:b/>
          <w:color w:val="000000"/>
          <w:szCs w:val="20"/>
        </w:rPr>
        <w:t>到</w:t>
      </w:r>
      <w:r w:rsidRPr="00DA53AD">
        <w:rPr>
          <w:rFonts w:eastAsia="PMingLiU" w:cs="Tahoma"/>
          <w:b/>
          <w:color w:val="000000"/>
          <w:szCs w:val="20"/>
        </w:rPr>
        <w:t xml:space="preserve"> System Center Essentials 2010 (SCE 2010) </w:t>
      </w:r>
      <w:r w:rsidR="00A26424">
        <w:rPr>
          <w:rFonts w:eastAsia="PMingLiU" w:cs="Tahoma"/>
          <w:b/>
          <w:color w:val="000000"/>
          <w:szCs w:val="20"/>
        </w:rPr>
        <w:br/>
      </w:r>
      <w:r w:rsidRPr="00DA53AD">
        <w:rPr>
          <w:rFonts w:eastAsia="PMingLiU" w:cs="Tahoma"/>
          <w:b/>
          <w:color w:val="000000"/>
          <w:szCs w:val="20"/>
        </w:rPr>
        <w:t>的移轉路徑</w:t>
      </w:r>
    </w:p>
    <w:p w:rsidR="00A30254" w:rsidRPr="00DA53AD" w:rsidRDefault="00A30254" w:rsidP="00A30254">
      <w:pPr>
        <w:ind w:left="720"/>
        <w:rPr>
          <w:rFonts w:eastAsia="PMingLiU" w:cs="Tahoma"/>
        </w:rPr>
      </w:pPr>
      <w:r w:rsidRPr="00DA53AD">
        <w:rPr>
          <w:rFonts w:eastAsia="PMingLiU" w:cs="Tahoma"/>
          <w:color w:val="000000"/>
          <w:szCs w:val="20"/>
        </w:rPr>
        <w:t>如需客戶依軟體保證從</w:t>
      </w:r>
      <w:r w:rsidRPr="00DA53AD">
        <w:rPr>
          <w:rFonts w:eastAsia="PMingLiU" w:cs="Tahoma"/>
          <w:color w:val="000000"/>
          <w:szCs w:val="20"/>
        </w:rPr>
        <w:t xml:space="preserve"> SCE 2007 </w:t>
      </w:r>
      <w:r w:rsidRPr="00DA53AD">
        <w:rPr>
          <w:rFonts w:eastAsia="PMingLiU" w:cs="Tahoma"/>
          <w:color w:val="000000"/>
          <w:szCs w:val="20"/>
        </w:rPr>
        <w:t>升級為</w:t>
      </w:r>
      <w:r w:rsidRPr="00DA53AD">
        <w:rPr>
          <w:rFonts w:eastAsia="PMingLiU" w:cs="Tahoma"/>
          <w:color w:val="000000"/>
          <w:szCs w:val="20"/>
        </w:rPr>
        <w:t xml:space="preserve"> SCE 2010 </w:t>
      </w:r>
      <w:r w:rsidRPr="00DA53AD">
        <w:rPr>
          <w:rFonts w:eastAsia="PMingLiU" w:cs="Tahoma"/>
          <w:color w:val="000000"/>
          <w:szCs w:val="20"/>
        </w:rPr>
        <w:t>之準據條款及條件，請參閱</w:t>
      </w:r>
      <w:r w:rsidRPr="00DA53AD">
        <w:rPr>
          <w:rFonts w:eastAsia="PMingLiU" w:cs="Tahoma"/>
          <w:color w:val="000000"/>
          <w:szCs w:val="20"/>
        </w:rPr>
        <w:t xml:space="preserve"> 2013 </w:t>
      </w:r>
      <w:r w:rsidRPr="00DA53AD">
        <w:rPr>
          <w:rFonts w:eastAsia="PMingLiU" w:cs="Tahoma"/>
          <w:color w:val="000000"/>
          <w:szCs w:val="20"/>
        </w:rPr>
        <w:t>年</w:t>
      </w:r>
      <w:r w:rsidRPr="00DA53AD">
        <w:rPr>
          <w:rFonts w:eastAsia="PMingLiU" w:cs="Tahoma"/>
          <w:color w:val="000000"/>
          <w:szCs w:val="20"/>
        </w:rPr>
        <w:t xml:space="preserve"> 2 </w:t>
      </w:r>
      <w:r w:rsidRPr="00DA53AD">
        <w:rPr>
          <w:rFonts w:eastAsia="PMingLiU" w:cs="Tahoma"/>
          <w:color w:val="000000"/>
          <w:szCs w:val="20"/>
        </w:rPr>
        <w:t>月的產品清單。</w:t>
      </w:r>
    </w:p>
    <w:p w:rsidR="00CE2BD2" w:rsidRPr="00DA53AD" w:rsidRDefault="00CE2BD2" w:rsidP="0037081F">
      <w:pPr>
        <w:ind w:left="720"/>
        <w:rPr>
          <w:rFonts w:eastAsia="PMingLiU" w:cs="Tahoma"/>
        </w:rPr>
      </w:pPr>
    </w:p>
    <w:p w:rsidR="00CE2BD2" w:rsidRDefault="00CE2BD2" w:rsidP="00CE2BD2">
      <w:pPr>
        <w:ind w:left="720"/>
        <w:rPr>
          <w:rFonts w:eastAsia="PMingLiU" w:cs="Tahoma"/>
        </w:rPr>
      </w:pPr>
    </w:p>
    <w:p w:rsidR="008E2927" w:rsidRDefault="008E2927" w:rsidP="00CE2BD2">
      <w:pPr>
        <w:ind w:left="720"/>
        <w:rPr>
          <w:rFonts w:eastAsia="PMingLiU" w:cs="Tahoma"/>
        </w:rPr>
      </w:pPr>
    </w:p>
    <w:p w:rsidR="008E2927" w:rsidRDefault="008E2927" w:rsidP="00CE2BD2">
      <w:pPr>
        <w:ind w:left="720"/>
        <w:rPr>
          <w:rFonts w:eastAsia="PMingLiU" w:cs="Tahoma"/>
        </w:rPr>
      </w:pPr>
    </w:p>
    <w:p w:rsidR="008E2927" w:rsidRPr="00DA53AD" w:rsidRDefault="008E2927" w:rsidP="00CE2BD2">
      <w:pPr>
        <w:ind w:left="720"/>
        <w:rPr>
          <w:rFonts w:eastAsia="PMingLiU" w:cs="Tahoma"/>
        </w:rPr>
      </w:pPr>
    </w:p>
    <w:p w:rsidR="00ED5504" w:rsidRPr="00DA53AD" w:rsidRDefault="0099402E" w:rsidP="00ED5504">
      <w:pPr>
        <w:pStyle w:val="Heading3"/>
        <w:rPr>
          <w:rFonts w:ascii="Tahoma" w:eastAsia="PMingLiU" w:hAnsi="Tahoma" w:cs="Tahoma"/>
        </w:rPr>
      </w:pPr>
      <w:bookmarkStart w:id="1427" w:name="_80_System_Center"/>
      <w:bookmarkStart w:id="1428" w:name="_95_System_Center"/>
      <w:bookmarkStart w:id="1429" w:name="_81_System_Center"/>
      <w:bookmarkStart w:id="1430" w:name="_82_System_Center"/>
      <w:bookmarkStart w:id="1431" w:name="_83_System_Center"/>
      <w:bookmarkStart w:id="1432" w:name="_84__System"/>
      <w:bookmarkStart w:id="1433" w:name="_87_85_System"/>
      <w:bookmarkStart w:id="1434" w:name="_Toc336338353"/>
      <w:bookmarkStart w:id="1435" w:name="_Toc352109603"/>
      <w:bookmarkStart w:id="1436" w:name="Srv_88SystemCtrReportMgr2006"/>
      <w:bookmarkStart w:id="1437" w:name="Srv_89SysCtrSvrMgmtSuiteEnterprise"/>
      <w:bookmarkEnd w:id="1427"/>
      <w:bookmarkEnd w:id="1428"/>
      <w:bookmarkEnd w:id="1429"/>
      <w:bookmarkEnd w:id="1430"/>
      <w:bookmarkEnd w:id="1431"/>
      <w:bookmarkEnd w:id="1432"/>
      <w:bookmarkEnd w:id="1433"/>
      <w:r w:rsidRPr="00DA53AD">
        <w:rPr>
          <w:rFonts w:ascii="Tahoma" w:eastAsia="PMingLiU" w:hAnsi="Tahoma" w:cs="Tahoma"/>
          <w:caps/>
          <w:color w:val="F66400"/>
          <w:sz w:val="22"/>
          <w:vertAlign w:val="superscript"/>
        </w:rPr>
        <w:t>85</w:t>
      </w:r>
      <w:r w:rsidRPr="00DA53AD">
        <w:rPr>
          <w:rFonts w:ascii="Tahoma" w:eastAsia="PMingLiU" w:hAnsi="Tahoma" w:cs="Tahoma"/>
          <w:color w:val="F66400"/>
          <w:sz w:val="22"/>
        </w:rPr>
        <w:t xml:space="preserve"> System Center Reporting Manager 2006</w:t>
      </w:r>
      <w:bookmarkEnd w:id="1434"/>
      <w:bookmarkEnd w:id="1435"/>
    </w:p>
    <w:bookmarkEnd w:id="1436"/>
    <w:p w:rsidR="00ED5504" w:rsidRPr="008A736B" w:rsidRDefault="00ED5504" w:rsidP="00D511CC">
      <w:pPr>
        <w:pStyle w:val="EndnoteText"/>
        <w:ind w:left="0"/>
        <w:rPr>
          <w:rFonts w:ascii="Tahoma" w:eastAsia="PMingLiU" w:hAnsi="Tahoma" w:cs="Tahoma"/>
          <w:sz w:val="18"/>
          <w:szCs w:val="18"/>
        </w:rPr>
      </w:pPr>
    </w:p>
    <w:p w:rsidR="00ED5504" w:rsidRPr="00DA53AD" w:rsidRDefault="00ED5504" w:rsidP="00D511CC">
      <w:pPr>
        <w:pStyle w:val="EndnoteText"/>
        <w:ind w:left="720"/>
        <w:rPr>
          <w:rFonts w:ascii="Tahoma" w:eastAsia="PMingLiU" w:hAnsi="Tahoma" w:cs="Tahoma"/>
        </w:rPr>
      </w:pPr>
      <w:r w:rsidRPr="00DA53AD">
        <w:rPr>
          <w:rFonts w:ascii="Tahoma" w:eastAsia="PMingLiU" w:hAnsi="Tahoma" w:cs="Tahoma"/>
          <w:sz w:val="18"/>
        </w:rPr>
        <w:t>此產品處於生命週期終止日</w:t>
      </w:r>
      <w:r w:rsidRPr="00DA53AD">
        <w:rPr>
          <w:rFonts w:ascii="Tahoma" w:eastAsia="PMingLiU" w:hAnsi="Tahoma" w:cs="Tahoma"/>
          <w:sz w:val="18"/>
        </w:rPr>
        <w:t xml:space="preserve"> (EOL) </w:t>
      </w:r>
      <w:r w:rsidRPr="00DA53AD">
        <w:rPr>
          <w:rFonts w:ascii="Tahoma" w:eastAsia="PMingLiU" w:hAnsi="Tahoma" w:cs="Tahoma"/>
          <w:sz w:val="18"/>
        </w:rPr>
        <w:t>狀態且無法再提供。</w:t>
      </w:r>
    </w:p>
    <w:p w:rsidR="00ED5504" w:rsidRPr="008A736B" w:rsidRDefault="00ED5504" w:rsidP="00D511CC">
      <w:pPr>
        <w:pStyle w:val="EndnoteText"/>
        <w:ind w:left="720"/>
        <w:rPr>
          <w:rFonts w:ascii="Tahoma" w:eastAsia="PMingLiU" w:hAnsi="Tahoma" w:cs="Tahoma"/>
          <w:sz w:val="18"/>
          <w:szCs w:val="18"/>
        </w:rPr>
      </w:pPr>
    </w:p>
    <w:p w:rsidR="00ED5504" w:rsidRPr="00DA53AD" w:rsidRDefault="00ED5504" w:rsidP="00D511CC">
      <w:pPr>
        <w:pStyle w:val="EndnoteText"/>
        <w:spacing w:after="60"/>
        <w:ind w:left="720"/>
        <w:rPr>
          <w:rFonts w:ascii="Tahoma" w:eastAsia="PMingLiU" w:hAnsi="Tahoma" w:cs="Tahoma"/>
        </w:rPr>
      </w:pPr>
      <w:r w:rsidRPr="00DA53AD">
        <w:rPr>
          <w:rFonts w:ascii="Tahoma" w:eastAsia="PMingLiU" w:hAnsi="Tahoma" w:cs="Tahoma"/>
          <w:b/>
          <w:sz w:val="18"/>
        </w:rPr>
        <w:t>對</w:t>
      </w:r>
      <w:r w:rsidRPr="00DA53AD">
        <w:rPr>
          <w:rFonts w:ascii="Tahoma" w:eastAsia="PMingLiU" w:hAnsi="Tahoma" w:cs="Tahoma"/>
          <w:b/>
          <w:sz w:val="18"/>
        </w:rPr>
        <w:t xml:space="preserve"> System Center Reporting Manager 2006 </w:t>
      </w:r>
      <w:r w:rsidRPr="00DA53AD">
        <w:rPr>
          <w:rFonts w:ascii="Tahoma" w:eastAsia="PMingLiU" w:hAnsi="Tahoma" w:cs="Tahoma"/>
          <w:b/>
          <w:sz w:val="18"/>
        </w:rPr>
        <w:t>使用權擁有人進行單次使用權之授與</w:t>
      </w:r>
    </w:p>
    <w:p w:rsidR="00ED5504" w:rsidRPr="00745071" w:rsidRDefault="00ED5504" w:rsidP="00D511CC">
      <w:pPr>
        <w:pStyle w:val="EndnoteText"/>
        <w:ind w:left="720"/>
        <w:rPr>
          <w:rFonts w:ascii="Tahoma" w:eastAsia="PMingLiU" w:hAnsi="Tahoma" w:cs="Tahoma"/>
          <w:spacing w:val="-3"/>
          <w:sz w:val="18"/>
          <w:szCs w:val="18"/>
        </w:rPr>
      </w:pPr>
      <w:r w:rsidRPr="00745071">
        <w:rPr>
          <w:rFonts w:ascii="Tahoma" w:eastAsia="PMingLiU" w:hAnsi="Tahoma" w:cs="Tahoma"/>
          <w:spacing w:val="-3"/>
          <w:sz w:val="18"/>
          <w:szCs w:val="18"/>
        </w:rPr>
        <w:t>與</w:t>
      </w:r>
      <w:r w:rsidRPr="00745071">
        <w:rPr>
          <w:rFonts w:ascii="Tahoma" w:eastAsia="PMingLiU" w:hAnsi="Tahoma" w:cs="Tahoma"/>
          <w:spacing w:val="-3"/>
          <w:sz w:val="18"/>
          <w:szCs w:val="18"/>
        </w:rPr>
        <w:t xml:space="preserve"> System Center Reporting Manager 2006 </w:t>
      </w:r>
      <w:r w:rsidRPr="00745071">
        <w:rPr>
          <w:rFonts w:ascii="Tahoma" w:eastAsia="PMingLiU" w:hAnsi="Tahoma" w:cs="Tahoma"/>
          <w:spacing w:val="-3"/>
          <w:sz w:val="18"/>
          <w:szCs w:val="18"/>
        </w:rPr>
        <w:t>之中止相關的單次例外是，自</w:t>
      </w:r>
      <w:r w:rsidRPr="00745071">
        <w:rPr>
          <w:rFonts w:ascii="Tahoma" w:eastAsia="PMingLiU" w:hAnsi="Tahoma" w:cs="Tahoma"/>
          <w:spacing w:val="-3"/>
          <w:sz w:val="18"/>
          <w:szCs w:val="18"/>
        </w:rPr>
        <w:t xml:space="preserve"> 2010 </w:t>
      </w:r>
      <w:r w:rsidRPr="00745071">
        <w:rPr>
          <w:rFonts w:ascii="Tahoma" w:eastAsia="PMingLiU" w:hAnsi="Tahoma" w:cs="Tahoma"/>
          <w:spacing w:val="-3"/>
          <w:sz w:val="18"/>
          <w:szCs w:val="18"/>
        </w:rPr>
        <w:t>年</w:t>
      </w:r>
      <w:r w:rsidRPr="00745071">
        <w:rPr>
          <w:rFonts w:ascii="Tahoma" w:eastAsia="PMingLiU" w:hAnsi="Tahoma" w:cs="Tahoma"/>
          <w:spacing w:val="-3"/>
          <w:sz w:val="18"/>
          <w:szCs w:val="18"/>
        </w:rPr>
        <w:t xml:space="preserve"> 5 </w:t>
      </w:r>
      <w:r w:rsidRPr="00745071">
        <w:rPr>
          <w:rFonts w:ascii="Tahoma" w:eastAsia="PMingLiU" w:hAnsi="Tahoma" w:cs="Tahoma"/>
          <w:spacing w:val="-3"/>
          <w:sz w:val="18"/>
          <w:szCs w:val="18"/>
        </w:rPr>
        <w:t>月</w:t>
      </w:r>
      <w:r w:rsidRPr="00745071">
        <w:rPr>
          <w:rFonts w:ascii="Tahoma" w:eastAsia="PMingLiU" w:hAnsi="Tahoma" w:cs="Tahoma"/>
          <w:spacing w:val="-3"/>
          <w:sz w:val="18"/>
          <w:szCs w:val="18"/>
        </w:rPr>
        <w:t xml:space="preserve"> 31 </w:t>
      </w:r>
      <w:r w:rsidRPr="00745071">
        <w:rPr>
          <w:rFonts w:ascii="Tahoma" w:eastAsia="PMingLiU" w:hAnsi="Tahoma" w:cs="Tahoma"/>
          <w:spacing w:val="-3"/>
          <w:sz w:val="18"/>
          <w:szCs w:val="18"/>
        </w:rPr>
        <w:t>日起，本公司授與下列使用權給針對每份</w:t>
      </w:r>
      <w:r w:rsidRPr="00745071">
        <w:rPr>
          <w:rFonts w:ascii="Tahoma" w:eastAsia="PMingLiU" w:hAnsi="Tahoma" w:cs="Tahoma"/>
          <w:spacing w:val="-3"/>
          <w:sz w:val="18"/>
          <w:szCs w:val="18"/>
        </w:rPr>
        <w:t xml:space="preserve"> System Center Reporting Manager 2006 </w:t>
      </w:r>
      <w:r w:rsidRPr="00745071">
        <w:rPr>
          <w:rFonts w:ascii="Tahoma" w:eastAsia="PMingLiU" w:hAnsi="Tahoma" w:cs="Tahoma"/>
          <w:spacing w:val="-3"/>
          <w:sz w:val="18"/>
          <w:szCs w:val="18"/>
        </w:rPr>
        <w:t>使用權具備有效軟體保證之</w:t>
      </w:r>
      <w:r w:rsidRPr="00745071">
        <w:rPr>
          <w:rFonts w:ascii="Tahoma" w:eastAsia="PMingLiU" w:hAnsi="Tahoma" w:cs="Tahoma"/>
          <w:spacing w:val="-3"/>
          <w:sz w:val="18"/>
          <w:szCs w:val="18"/>
        </w:rPr>
        <w:t xml:space="preserve"> Select</w:t>
      </w:r>
      <w:r w:rsidRPr="00745071">
        <w:rPr>
          <w:rFonts w:ascii="Tahoma" w:eastAsia="PMingLiU" w:hAnsi="Tahoma" w:cs="Tahoma"/>
          <w:spacing w:val="-3"/>
          <w:sz w:val="18"/>
          <w:szCs w:val="18"/>
        </w:rPr>
        <w:t>、</w:t>
      </w:r>
      <w:r w:rsidRPr="00745071">
        <w:rPr>
          <w:rFonts w:ascii="Tahoma" w:eastAsia="PMingLiU" w:hAnsi="Tahoma" w:cs="Tahoma"/>
          <w:spacing w:val="-3"/>
          <w:sz w:val="18"/>
          <w:szCs w:val="18"/>
        </w:rPr>
        <w:t>Enterprise</w:t>
      </w:r>
      <w:r w:rsidRPr="00745071">
        <w:rPr>
          <w:rFonts w:ascii="Tahoma" w:eastAsia="PMingLiU" w:hAnsi="Tahoma" w:cs="Tahoma"/>
          <w:spacing w:val="-3"/>
          <w:sz w:val="18"/>
          <w:szCs w:val="18"/>
        </w:rPr>
        <w:t>、</w:t>
      </w:r>
      <w:r w:rsidRPr="00745071">
        <w:rPr>
          <w:rFonts w:ascii="Tahoma" w:eastAsia="PMingLiU" w:hAnsi="Tahoma" w:cs="Tahoma"/>
          <w:spacing w:val="-3"/>
          <w:sz w:val="18"/>
          <w:szCs w:val="18"/>
        </w:rPr>
        <w:t>Open License</w:t>
      </w:r>
      <w:r w:rsidRPr="00745071">
        <w:rPr>
          <w:rFonts w:ascii="Tahoma" w:eastAsia="PMingLiU" w:hAnsi="Tahoma" w:cs="Tahoma"/>
          <w:spacing w:val="-3"/>
          <w:sz w:val="18"/>
          <w:szCs w:val="18"/>
        </w:rPr>
        <w:t>、</w:t>
      </w:r>
      <w:r w:rsidRPr="00745071">
        <w:rPr>
          <w:rFonts w:ascii="Tahoma" w:eastAsia="PMingLiU" w:hAnsi="Tahoma" w:cs="Tahoma"/>
          <w:spacing w:val="-3"/>
          <w:sz w:val="18"/>
          <w:szCs w:val="18"/>
        </w:rPr>
        <w:t xml:space="preserve">Open Value </w:t>
      </w:r>
      <w:r w:rsidRPr="00745071">
        <w:rPr>
          <w:rFonts w:ascii="Tahoma" w:eastAsia="PMingLiU" w:hAnsi="Tahoma" w:cs="Tahoma"/>
          <w:spacing w:val="-3"/>
          <w:sz w:val="18"/>
          <w:szCs w:val="18"/>
        </w:rPr>
        <w:t>及</w:t>
      </w:r>
      <w:r w:rsidRPr="00745071">
        <w:rPr>
          <w:rFonts w:ascii="Tahoma" w:eastAsia="PMingLiU" w:hAnsi="Tahoma" w:cs="Tahoma"/>
          <w:spacing w:val="-3"/>
          <w:sz w:val="18"/>
          <w:szCs w:val="18"/>
        </w:rPr>
        <w:t xml:space="preserve"> Campus </w:t>
      </w:r>
      <w:r w:rsidRPr="00745071">
        <w:rPr>
          <w:rFonts w:ascii="Tahoma" w:eastAsia="PMingLiU" w:hAnsi="Tahoma" w:cs="Tahoma"/>
          <w:spacing w:val="-3"/>
          <w:sz w:val="18"/>
          <w:szCs w:val="18"/>
        </w:rPr>
        <w:t>及</w:t>
      </w:r>
      <w:r w:rsidRPr="00745071">
        <w:rPr>
          <w:rFonts w:ascii="Tahoma" w:eastAsia="PMingLiU" w:hAnsi="Tahoma" w:cs="Tahoma"/>
          <w:spacing w:val="-3"/>
          <w:sz w:val="18"/>
          <w:szCs w:val="18"/>
        </w:rPr>
        <w:t xml:space="preserve"> School </w:t>
      </w:r>
      <w:r w:rsidRPr="00745071">
        <w:rPr>
          <w:rFonts w:ascii="Tahoma" w:eastAsia="PMingLiU" w:hAnsi="Tahoma" w:cs="Tahoma"/>
          <w:spacing w:val="-3"/>
          <w:sz w:val="18"/>
          <w:szCs w:val="18"/>
        </w:rPr>
        <w:t>客戶，且除媒體成本</w:t>
      </w:r>
      <w:r w:rsidRPr="00745071">
        <w:rPr>
          <w:rFonts w:ascii="Tahoma" w:eastAsia="PMingLiU" w:hAnsi="Tahoma" w:cs="Tahoma"/>
          <w:spacing w:val="-3"/>
          <w:sz w:val="18"/>
          <w:szCs w:val="18"/>
        </w:rPr>
        <w:t xml:space="preserve"> (</w:t>
      </w:r>
      <w:r w:rsidRPr="00745071">
        <w:rPr>
          <w:rFonts w:ascii="Tahoma" w:eastAsia="PMingLiU" w:hAnsi="Tahoma" w:cs="Tahoma"/>
          <w:spacing w:val="-3"/>
          <w:sz w:val="18"/>
          <w:szCs w:val="18"/>
        </w:rPr>
        <w:t>若有的話</w:t>
      </w:r>
      <w:r w:rsidRPr="00745071">
        <w:rPr>
          <w:rFonts w:ascii="Tahoma" w:eastAsia="PMingLiU" w:hAnsi="Tahoma" w:cs="Tahoma"/>
          <w:spacing w:val="-3"/>
          <w:sz w:val="18"/>
          <w:szCs w:val="18"/>
        </w:rPr>
        <w:t xml:space="preserve">) </w:t>
      </w:r>
      <w:r w:rsidRPr="00745071">
        <w:rPr>
          <w:rFonts w:ascii="Tahoma" w:eastAsia="PMingLiU" w:hAnsi="Tahoma" w:cs="Tahoma"/>
          <w:spacing w:val="-3"/>
          <w:sz w:val="18"/>
          <w:szCs w:val="18"/>
        </w:rPr>
        <w:t>外不額外收費</w:t>
      </w:r>
      <w:r w:rsidRPr="00745071">
        <w:rPr>
          <w:rFonts w:ascii="Tahoma" w:eastAsia="PMingLiU" w:hAnsi="Tahoma" w:cs="Tahoma"/>
          <w:color w:val="000000"/>
          <w:spacing w:val="-3"/>
          <w:sz w:val="18"/>
          <w:szCs w:val="18"/>
        </w:rPr>
        <w:t>：</w:t>
      </w:r>
    </w:p>
    <w:p w:rsidR="00ED5504" w:rsidRPr="008A736B" w:rsidRDefault="00ED5504" w:rsidP="00D511CC">
      <w:pPr>
        <w:pStyle w:val="EndnoteText"/>
        <w:rPr>
          <w:rFonts w:ascii="Tahoma" w:eastAsia="PMingLiU" w:hAnsi="Tahoma" w:cs="Tahoma"/>
          <w:sz w:val="18"/>
          <w:szCs w:val="18"/>
        </w:rPr>
      </w:pPr>
    </w:p>
    <w:p w:rsidR="00ED5504" w:rsidRPr="00745071"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745071">
        <w:rPr>
          <w:rFonts w:ascii="Tahoma" w:eastAsia="PMingLiU" w:hAnsi="Tahoma" w:cs="Tahoma"/>
          <w:sz w:val="18"/>
          <w:szCs w:val="18"/>
        </w:rPr>
        <w:t>一份</w:t>
      </w:r>
      <w:r w:rsidRPr="00745071">
        <w:rPr>
          <w:rFonts w:ascii="Tahoma" w:eastAsia="PMingLiU" w:hAnsi="Tahoma" w:cs="Tahoma"/>
          <w:sz w:val="18"/>
          <w:szCs w:val="18"/>
        </w:rPr>
        <w:t xml:space="preserve"> System Center Service Manager 2010 Management Server </w:t>
      </w:r>
      <w:r w:rsidRPr="00745071">
        <w:rPr>
          <w:rFonts w:ascii="Tahoma" w:eastAsia="PMingLiU" w:hAnsi="Tahoma" w:cs="Tahoma"/>
          <w:sz w:val="18"/>
          <w:szCs w:val="18"/>
        </w:rPr>
        <w:t>使用權</w:t>
      </w:r>
      <w:r w:rsidRPr="00745071">
        <w:rPr>
          <w:rFonts w:ascii="Tahoma" w:eastAsia="PMingLiU" w:hAnsi="Tahoma" w:cs="Tahoma"/>
          <w:sz w:val="18"/>
          <w:szCs w:val="18"/>
        </w:rPr>
        <w:t xml:space="preserve"> (w/o SQL Technology)</w:t>
      </w:r>
    </w:p>
    <w:p w:rsidR="00ED5504" w:rsidRPr="00745071" w:rsidRDefault="00ED5504" w:rsidP="00D511CC">
      <w:pPr>
        <w:pStyle w:val="EndnoteText"/>
        <w:numPr>
          <w:ilvl w:val="0"/>
          <w:numId w:val="7"/>
        </w:numPr>
        <w:spacing w:after="60"/>
        <w:ind w:left="1440"/>
        <w:rPr>
          <w:rFonts w:ascii="Tahoma" w:eastAsia="PMingLiU" w:hAnsi="Tahoma" w:cs="Tahoma"/>
          <w:sz w:val="18"/>
          <w:szCs w:val="18"/>
        </w:rPr>
      </w:pPr>
      <w:r w:rsidRPr="00745071">
        <w:rPr>
          <w:rFonts w:ascii="Tahoma" w:eastAsia="PMingLiU" w:hAnsi="Tahoma" w:cs="Tahoma"/>
          <w:sz w:val="18"/>
          <w:szCs w:val="18"/>
        </w:rPr>
        <w:t xml:space="preserve">5 </w:t>
      </w:r>
      <w:r w:rsidRPr="00745071">
        <w:rPr>
          <w:rFonts w:ascii="Tahoma" w:eastAsia="PMingLiU" w:hAnsi="Tahoma" w:cs="Tahoma"/>
          <w:sz w:val="18"/>
          <w:szCs w:val="18"/>
        </w:rPr>
        <w:t>份</w:t>
      </w:r>
      <w:r w:rsidRPr="00745071">
        <w:rPr>
          <w:rFonts w:ascii="Tahoma" w:eastAsia="PMingLiU" w:hAnsi="Tahoma" w:cs="Tahoma"/>
          <w:sz w:val="18"/>
          <w:szCs w:val="18"/>
        </w:rPr>
        <w:t xml:space="preserve"> System Center Service Manager 2010 </w:t>
      </w:r>
      <w:r w:rsidRPr="00745071">
        <w:rPr>
          <w:rFonts w:ascii="Tahoma" w:eastAsia="PMingLiU" w:hAnsi="Tahoma" w:cs="Tahoma"/>
          <w:sz w:val="18"/>
          <w:szCs w:val="18"/>
        </w:rPr>
        <w:t>伺服器管理使用權</w:t>
      </w:r>
    </w:p>
    <w:p w:rsidR="00ED5504" w:rsidRPr="00745071" w:rsidRDefault="00ED5504" w:rsidP="00D511CC">
      <w:pPr>
        <w:pStyle w:val="EndnoteText"/>
        <w:numPr>
          <w:ilvl w:val="0"/>
          <w:numId w:val="7"/>
        </w:numPr>
        <w:spacing w:after="60"/>
        <w:ind w:left="1440"/>
        <w:rPr>
          <w:rFonts w:ascii="Tahoma" w:eastAsia="PMingLiU" w:hAnsi="Tahoma" w:cs="Tahoma"/>
          <w:sz w:val="18"/>
          <w:szCs w:val="18"/>
        </w:rPr>
      </w:pPr>
      <w:r w:rsidRPr="00745071">
        <w:rPr>
          <w:rFonts w:ascii="Tahoma" w:eastAsia="PMingLiU" w:hAnsi="Tahoma" w:cs="Tahoma"/>
          <w:sz w:val="18"/>
          <w:szCs w:val="18"/>
        </w:rPr>
        <w:t xml:space="preserve">30 </w:t>
      </w:r>
      <w:r w:rsidRPr="00745071">
        <w:rPr>
          <w:rFonts w:ascii="Tahoma" w:eastAsia="PMingLiU" w:hAnsi="Tahoma" w:cs="Tahoma"/>
          <w:sz w:val="18"/>
          <w:szCs w:val="18"/>
        </w:rPr>
        <w:t>份</w:t>
      </w:r>
      <w:r w:rsidRPr="00745071">
        <w:rPr>
          <w:rFonts w:ascii="Tahoma" w:eastAsia="PMingLiU" w:hAnsi="Tahoma" w:cs="Tahoma"/>
          <w:sz w:val="18"/>
          <w:szCs w:val="18"/>
        </w:rPr>
        <w:t xml:space="preserve"> System Center Service Manager 2010 </w:t>
      </w:r>
      <w:r w:rsidRPr="00745071">
        <w:rPr>
          <w:rFonts w:ascii="Tahoma" w:eastAsia="PMingLiU" w:hAnsi="Tahoma" w:cs="Tahoma"/>
          <w:sz w:val="18"/>
          <w:szCs w:val="18"/>
        </w:rPr>
        <w:t>用戶端管理使用權</w:t>
      </w:r>
    </w:p>
    <w:p w:rsidR="00ED5504" w:rsidRPr="00745071" w:rsidRDefault="00ED5504" w:rsidP="00D511CC">
      <w:pPr>
        <w:pStyle w:val="EndnoteText"/>
        <w:ind w:left="0"/>
        <w:rPr>
          <w:rFonts w:ascii="Tahoma" w:eastAsia="PMingLiU" w:hAnsi="Tahoma" w:cs="Tahoma"/>
          <w:sz w:val="18"/>
          <w:szCs w:val="18"/>
        </w:rPr>
      </w:pPr>
    </w:p>
    <w:p w:rsidR="00ED5504" w:rsidRPr="00745071" w:rsidRDefault="00ED5504" w:rsidP="00D511CC">
      <w:pPr>
        <w:pStyle w:val="EndnoteText"/>
        <w:ind w:left="720"/>
        <w:rPr>
          <w:rFonts w:ascii="Tahoma" w:eastAsia="PMingLiU" w:hAnsi="Tahoma" w:cs="Tahoma"/>
          <w:sz w:val="18"/>
          <w:szCs w:val="18"/>
        </w:rPr>
      </w:pPr>
      <w:r w:rsidRPr="00745071">
        <w:rPr>
          <w:rFonts w:ascii="Tahoma" w:eastAsia="PMingLiU" w:hAnsi="Tahoma" w:cs="Tahoma"/>
          <w:sz w:val="18"/>
          <w:szCs w:val="18"/>
        </w:rPr>
        <w:t>所有依本優惠方案授與之使用權都將包括軟體保證範圍。該範圍將隨對應的</w:t>
      </w:r>
      <w:r w:rsidRPr="00745071">
        <w:rPr>
          <w:rFonts w:ascii="Tahoma" w:eastAsia="PMingLiU" w:hAnsi="Tahoma" w:cs="Tahoma"/>
          <w:sz w:val="18"/>
          <w:szCs w:val="18"/>
        </w:rPr>
        <w:t xml:space="preserve"> System Center Reporting Manager 2006 </w:t>
      </w:r>
      <w:r w:rsidRPr="00745071">
        <w:rPr>
          <w:rFonts w:ascii="Tahoma" w:eastAsia="PMingLiU" w:hAnsi="Tahoma" w:cs="Tahoma"/>
          <w:sz w:val="18"/>
          <w:szCs w:val="18"/>
        </w:rPr>
        <w:t>範圍屆滿而失去效力。該範圍一旦屆滿，客戶可以針對已授與的使用權續約其軟體保證。</w:t>
      </w:r>
    </w:p>
    <w:p w:rsidR="00ED5504" w:rsidRPr="00745071" w:rsidRDefault="00ED5504" w:rsidP="00D511CC">
      <w:pPr>
        <w:pStyle w:val="EndnoteText"/>
        <w:ind w:left="720"/>
        <w:rPr>
          <w:rFonts w:ascii="Tahoma" w:eastAsia="PMingLiU" w:hAnsi="Tahoma" w:cs="Tahoma"/>
          <w:sz w:val="18"/>
          <w:szCs w:val="18"/>
        </w:rPr>
      </w:pPr>
    </w:p>
    <w:p w:rsidR="00ED5504" w:rsidRPr="00745071" w:rsidRDefault="00ED5504" w:rsidP="00D511CC">
      <w:pPr>
        <w:pStyle w:val="EndnoteText"/>
        <w:ind w:left="720"/>
        <w:rPr>
          <w:rFonts w:ascii="Tahoma" w:eastAsia="PMingLiU" w:hAnsi="Tahoma" w:cs="Tahoma"/>
          <w:spacing w:val="-2"/>
          <w:sz w:val="18"/>
          <w:szCs w:val="18"/>
        </w:rPr>
      </w:pPr>
      <w:r w:rsidRPr="00745071">
        <w:rPr>
          <w:rFonts w:ascii="Tahoma" w:eastAsia="PMingLiU" w:hAnsi="Tahoma" w:cs="Tahoma"/>
          <w:spacing w:val="-2"/>
          <w:sz w:val="18"/>
          <w:szCs w:val="18"/>
        </w:rPr>
        <w:t>客戶依此優惠方案對已授與的軟體之使用將受其授權合約的條款及條件與軟體之產品使用權所拘束。對已授與的軟體之使用權，會於對合格之</w:t>
      </w:r>
      <w:r w:rsidRPr="00745071">
        <w:rPr>
          <w:rFonts w:ascii="Tahoma" w:eastAsia="PMingLiU" w:hAnsi="Tahoma" w:cs="Tahoma"/>
          <w:spacing w:val="-2"/>
          <w:sz w:val="18"/>
          <w:szCs w:val="18"/>
        </w:rPr>
        <w:t xml:space="preserve"> System Center Reporting Manager 2006 </w:t>
      </w:r>
      <w:r w:rsidRPr="00745071">
        <w:rPr>
          <w:rFonts w:ascii="Tahoma" w:eastAsia="PMingLiU" w:hAnsi="Tahoma" w:cs="Tahoma"/>
          <w:spacing w:val="-2"/>
          <w:sz w:val="18"/>
          <w:szCs w:val="18"/>
        </w:rPr>
        <w:t>使用權的使用權利屆滿時失去效力。客戶無法單獨依本優惠方案從對應的合格使用權移轉已授與的使用權。</w:t>
      </w:r>
    </w:p>
    <w:p w:rsidR="00ED5504" w:rsidRPr="00DA53AD" w:rsidRDefault="00ED5504" w:rsidP="00D511CC">
      <w:pPr>
        <w:ind w:left="720"/>
        <w:rPr>
          <w:rFonts w:eastAsia="PMingLiU" w:cs="Tahoma"/>
        </w:rPr>
      </w:pPr>
      <w:r w:rsidRPr="00DA53AD">
        <w:rPr>
          <w:rFonts w:eastAsia="PMingLiU" w:cs="Tahoma"/>
        </w:rPr>
        <w:t>依據</w:t>
      </w:r>
      <w:r w:rsidRPr="00DA53AD">
        <w:rPr>
          <w:rFonts w:eastAsia="PMingLiU" w:cs="Tahoma"/>
        </w:rPr>
        <w:t xml:space="preserve"> 2010 </w:t>
      </w:r>
      <w:r w:rsidRPr="00DA53AD">
        <w:rPr>
          <w:rFonts w:eastAsia="PMingLiU" w:cs="Tahoma"/>
        </w:rPr>
        <w:t>年</w:t>
      </w:r>
      <w:r w:rsidRPr="00DA53AD">
        <w:rPr>
          <w:rFonts w:eastAsia="PMingLiU" w:cs="Tahoma"/>
        </w:rPr>
        <w:t xml:space="preserve"> 5 </w:t>
      </w:r>
      <w:r w:rsidRPr="00DA53AD">
        <w:rPr>
          <w:rFonts w:eastAsia="PMingLiU" w:cs="Tahoma"/>
        </w:rPr>
        <w:t>月</w:t>
      </w:r>
      <w:r w:rsidRPr="00DA53AD">
        <w:rPr>
          <w:rFonts w:eastAsia="PMingLiU" w:cs="Tahoma"/>
        </w:rPr>
        <w:t xml:space="preserve"> 31 </w:t>
      </w:r>
      <w:r w:rsidRPr="00DA53AD">
        <w:rPr>
          <w:rFonts w:eastAsia="PMingLiU" w:cs="Tahoma"/>
        </w:rPr>
        <w:t>日之前第一次取得之</w:t>
      </w:r>
      <w:r w:rsidRPr="00DA53AD">
        <w:rPr>
          <w:rFonts w:eastAsia="PMingLiU" w:cs="Tahoma"/>
        </w:rPr>
        <w:t xml:space="preserve"> </w:t>
      </w:r>
      <w:r w:rsidRPr="00DA53AD">
        <w:rPr>
          <w:rFonts w:eastAsia="PMingLiU" w:cs="Tahoma"/>
          <w:color w:val="000000"/>
          <w:szCs w:val="18"/>
        </w:rPr>
        <w:t xml:space="preserve">System Center Reporting Manager 2006 </w:t>
      </w:r>
      <w:r w:rsidRPr="00DA53AD">
        <w:rPr>
          <w:rFonts w:eastAsia="PMingLiU" w:cs="Tahoma"/>
          <w:bCs/>
          <w:szCs w:val="18"/>
        </w:rPr>
        <w:t>的使用權，在</w:t>
      </w:r>
      <w:r w:rsidRPr="00DA53AD">
        <w:rPr>
          <w:rFonts w:eastAsia="PMingLiU" w:cs="Tahoma"/>
          <w:bCs/>
          <w:szCs w:val="18"/>
        </w:rPr>
        <w:t xml:space="preserve"> 2010 </w:t>
      </w:r>
      <w:r w:rsidRPr="00DA53AD">
        <w:rPr>
          <w:rFonts w:eastAsia="PMingLiU" w:cs="Tahoma"/>
          <w:bCs/>
          <w:szCs w:val="18"/>
        </w:rPr>
        <w:t>年</w:t>
      </w:r>
      <w:r w:rsidRPr="00DA53AD">
        <w:rPr>
          <w:rFonts w:eastAsia="PMingLiU" w:cs="Tahoma"/>
          <w:bCs/>
          <w:szCs w:val="18"/>
        </w:rPr>
        <w:t xml:space="preserve"> 5 </w:t>
      </w:r>
      <w:r w:rsidRPr="00DA53AD">
        <w:rPr>
          <w:rFonts w:eastAsia="PMingLiU" w:cs="Tahoma"/>
          <w:bCs/>
          <w:szCs w:val="18"/>
        </w:rPr>
        <w:t>月</w:t>
      </w:r>
      <w:r w:rsidRPr="00DA53AD">
        <w:rPr>
          <w:rFonts w:eastAsia="PMingLiU" w:cs="Tahoma"/>
          <w:bCs/>
          <w:szCs w:val="18"/>
        </w:rPr>
        <w:t xml:space="preserve"> 31 </w:t>
      </w:r>
      <w:r w:rsidRPr="00DA53AD">
        <w:rPr>
          <w:rFonts w:eastAsia="PMingLiU" w:cs="Tahoma"/>
          <w:bCs/>
          <w:szCs w:val="18"/>
        </w:rPr>
        <w:t>日之後將</w:t>
      </w:r>
      <w:r w:rsidRPr="00DA53AD">
        <w:rPr>
          <w:rFonts w:eastAsia="PMingLiU" w:cs="Tahoma"/>
          <w:bCs/>
          <w:szCs w:val="18"/>
        </w:rPr>
        <w:t xml:space="preserve"> </w:t>
      </w:r>
      <w:r w:rsidRPr="00DA53AD">
        <w:rPr>
          <w:rFonts w:eastAsia="PMingLiU" w:cs="Tahoma"/>
          <w:color w:val="000000"/>
          <w:szCs w:val="18"/>
        </w:rPr>
        <w:t xml:space="preserve">System Center Reporting Manager 2006 </w:t>
      </w:r>
      <w:r w:rsidRPr="00DA53AD">
        <w:rPr>
          <w:rFonts w:eastAsia="PMingLiU" w:cs="Tahoma"/>
          <w:bCs/>
          <w:szCs w:val="18"/>
        </w:rPr>
        <w:t>使用權視為客戶的</w:t>
      </w:r>
      <w:r w:rsidRPr="00DA53AD">
        <w:rPr>
          <w:rFonts w:eastAsia="PMingLiU" w:cs="Tahoma"/>
          <w:bCs/>
          <w:szCs w:val="18"/>
        </w:rPr>
        <w:t xml:space="preserve"> Enterprise </w:t>
      </w:r>
      <w:r w:rsidRPr="00DA53AD">
        <w:rPr>
          <w:rFonts w:eastAsia="PMingLiU" w:cs="Tahoma"/>
          <w:bCs/>
          <w:szCs w:val="18"/>
        </w:rPr>
        <w:t>註冊年度校正程序之一部分加以取得的客戶，也有資格依此優惠方案取得</w:t>
      </w:r>
      <w:r w:rsidRPr="00DA53AD">
        <w:rPr>
          <w:rFonts w:eastAsia="PMingLiU" w:cs="Tahoma"/>
          <w:bCs/>
          <w:szCs w:val="18"/>
        </w:rPr>
        <w:t xml:space="preserve"> System Center Service Manager 2010 Management Server </w:t>
      </w:r>
      <w:r w:rsidRPr="00DA53AD">
        <w:rPr>
          <w:rFonts w:eastAsia="PMingLiU" w:cs="Tahoma"/>
          <w:bCs/>
          <w:szCs w:val="18"/>
        </w:rPr>
        <w:t>使用權及伺服器</w:t>
      </w:r>
      <w:r w:rsidRPr="00DA53AD">
        <w:rPr>
          <w:rFonts w:eastAsia="PMingLiU" w:cs="Tahoma"/>
          <w:bCs/>
          <w:szCs w:val="18"/>
        </w:rPr>
        <w:t>/</w:t>
      </w:r>
      <w:r w:rsidRPr="00DA53AD">
        <w:rPr>
          <w:rFonts w:eastAsia="PMingLiU" w:cs="Tahoma"/>
          <w:bCs/>
          <w:szCs w:val="18"/>
        </w:rPr>
        <w:t>用戶端管理使用權。</w:t>
      </w:r>
    </w:p>
    <w:p w:rsidR="00ED5504" w:rsidRPr="00DA53AD" w:rsidRDefault="00ED5504" w:rsidP="00D511CC">
      <w:pPr>
        <w:ind w:left="720"/>
        <w:rPr>
          <w:rFonts w:eastAsia="PMingLiU" w:cs="Tahoma"/>
        </w:rPr>
      </w:pPr>
    </w:p>
    <w:p w:rsidR="00ED5504" w:rsidRPr="00745071" w:rsidRDefault="00ED5504" w:rsidP="00D511CC">
      <w:pPr>
        <w:pStyle w:val="EndnoteText"/>
        <w:ind w:left="720"/>
        <w:rPr>
          <w:rFonts w:ascii="Tahoma" w:eastAsia="PMingLiU" w:hAnsi="Tahoma" w:cs="Tahoma"/>
          <w:sz w:val="18"/>
          <w:szCs w:val="18"/>
        </w:rPr>
      </w:pPr>
      <w:r w:rsidRPr="00745071">
        <w:rPr>
          <w:rFonts w:ascii="Tahoma" w:eastAsia="PMingLiU" w:hAnsi="Tahoma" w:cs="Tahoma"/>
          <w:bCs/>
          <w:sz w:val="18"/>
          <w:szCs w:val="18"/>
        </w:rPr>
        <w:t>只要使用權及軟體保證在授與期間是有效的，且客戶維持繼續訂閱範圍，便會針對</w:t>
      </w:r>
      <w:r w:rsidRPr="00745071">
        <w:rPr>
          <w:rFonts w:ascii="Tahoma" w:eastAsia="PMingLiU" w:hAnsi="Tahoma" w:cs="Tahoma"/>
          <w:bCs/>
          <w:sz w:val="18"/>
          <w:szCs w:val="18"/>
        </w:rPr>
        <w:t xml:space="preserve"> Enterprise Subscription</w:t>
      </w:r>
      <w:r w:rsidRPr="00745071">
        <w:rPr>
          <w:rFonts w:ascii="Tahoma" w:eastAsia="PMingLiU" w:hAnsi="Tahoma" w:cs="Tahoma"/>
          <w:bCs/>
          <w:sz w:val="18"/>
          <w:szCs w:val="18"/>
        </w:rPr>
        <w:t>、</w:t>
      </w:r>
      <w:r w:rsidRPr="00745071">
        <w:rPr>
          <w:rFonts w:ascii="Tahoma" w:eastAsia="PMingLiU" w:hAnsi="Tahoma" w:cs="Tahoma"/>
          <w:bCs/>
          <w:sz w:val="18"/>
          <w:szCs w:val="18"/>
        </w:rPr>
        <w:t xml:space="preserve">Campus </w:t>
      </w:r>
      <w:r w:rsidRPr="00745071">
        <w:rPr>
          <w:rFonts w:ascii="Tahoma" w:eastAsia="PMingLiU" w:hAnsi="Tahoma" w:cs="Tahoma"/>
          <w:bCs/>
          <w:sz w:val="18"/>
          <w:szCs w:val="18"/>
        </w:rPr>
        <w:t>及</w:t>
      </w:r>
      <w:r w:rsidRPr="00745071">
        <w:rPr>
          <w:rFonts w:ascii="Tahoma" w:eastAsia="PMingLiU" w:hAnsi="Tahoma" w:cs="Tahoma"/>
          <w:bCs/>
          <w:sz w:val="18"/>
          <w:szCs w:val="18"/>
        </w:rPr>
        <w:t xml:space="preserve"> School</w:t>
      </w:r>
      <w:r w:rsidRPr="00745071">
        <w:rPr>
          <w:rFonts w:ascii="Tahoma" w:eastAsia="PMingLiU" w:hAnsi="Tahoma" w:cs="Tahoma"/>
          <w:bCs/>
          <w:sz w:val="18"/>
          <w:szCs w:val="18"/>
        </w:rPr>
        <w:t>、</w:t>
      </w:r>
      <w:r w:rsidRPr="00745071">
        <w:rPr>
          <w:rFonts w:ascii="Tahoma" w:eastAsia="PMingLiU" w:hAnsi="Tahoma" w:cs="Tahoma"/>
          <w:bCs/>
          <w:sz w:val="18"/>
          <w:szCs w:val="18"/>
        </w:rPr>
        <w:t xml:space="preserve">Open Value Subscription </w:t>
      </w:r>
      <w:r w:rsidRPr="00745071">
        <w:rPr>
          <w:rFonts w:ascii="Tahoma" w:eastAsia="PMingLiU" w:hAnsi="Tahoma" w:cs="Tahoma"/>
          <w:bCs/>
          <w:sz w:val="18"/>
          <w:szCs w:val="18"/>
        </w:rPr>
        <w:t>合約暫時授與相同的權利，直到使用權註冊期間結束為止。</w:t>
      </w:r>
      <w:r w:rsidR="00745071" w:rsidRPr="00745071">
        <w:rPr>
          <w:rFonts w:ascii="Tahoma" w:eastAsia="PMingLiU" w:hAnsi="Tahoma" w:cs="Tahoma"/>
          <w:bCs/>
          <w:sz w:val="18"/>
          <w:szCs w:val="18"/>
        </w:rPr>
        <w:br/>
      </w:r>
      <w:r w:rsidRPr="00745071">
        <w:rPr>
          <w:rFonts w:ascii="Tahoma" w:eastAsia="PMingLiU" w:hAnsi="Tahoma" w:cs="Tahoma"/>
          <w:bCs/>
          <w:sz w:val="18"/>
          <w:szCs w:val="18"/>
        </w:rPr>
        <w:t>這些權利只有執行買斷選項才會成為永久有效，且其仍受客戶之授權合約的所有條款及條件所拘束。</w:t>
      </w:r>
    </w:p>
    <w:p w:rsidR="00023FE7" w:rsidRPr="00745071" w:rsidRDefault="00023FE7" w:rsidP="00D511CC">
      <w:pPr>
        <w:pStyle w:val="EndnoteText"/>
        <w:rPr>
          <w:rFonts w:ascii="Tahoma" w:eastAsia="PMingLiU" w:hAnsi="Tahoma" w:cs="Tahoma"/>
          <w:sz w:val="18"/>
          <w:szCs w:val="18"/>
        </w:rPr>
      </w:pPr>
    </w:p>
    <w:p w:rsidR="00ED5504" w:rsidRPr="00745071" w:rsidRDefault="00ED5504">
      <w:pPr>
        <w:pStyle w:val="EndnoteText"/>
        <w:rPr>
          <w:rFonts w:ascii="Tahoma" w:eastAsia="PMingLiU" w:hAnsi="Tahoma" w:cs="Tahoma"/>
          <w:sz w:val="18"/>
          <w:szCs w:val="18"/>
        </w:rPr>
      </w:pPr>
    </w:p>
    <w:p w:rsidR="00023FE7" w:rsidRPr="00DA53AD" w:rsidRDefault="0099402E">
      <w:pPr>
        <w:pStyle w:val="Heading3"/>
        <w:rPr>
          <w:rFonts w:ascii="Tahoma" w:eastAsia="PMingLiU" w:hAnsi="Tahoma" w:cs="Tahoma"/>
        </w:rPr>
      </w:pPr>
      <w:bookmarkStart w:id="1438" w:name="Srv_85SysCtrSvrMgmtSuiteEnterprise"/>
      <w:bookmarkStart w:id="1439" w:name="_85_System_Center"/>
      <w:bookmarkStart w:id="1440" w:name="_98_System_Center"/>
      <w:bookmarkStart w:id="1441" w:name="_Toc336338354"/>
      <w:bookmarkStart w:id="1442" w:name="_Toc352109604"/>
      <w:bookmarkEnd w:id="1438"/>
      <w:bookmarkEnd w:id="1439"/>
      <w:bookmarkEnd w:id="1440"/>
      <w:r w:rsidRPr="00DA53AD">
        <w:rPr>
          <w:rFonts w:ascii="Tahoma" w:eastAsia="PMingLiU" w:hAnsi="Tahoma" w:cs="Tahoma"/>
          <w:caps/>
          <w:color w:val="F66400"/>
          <w:sz w:val="22"/>
          <w:vertAlign w:val="superscript"/>
        </w:rPr>
        <w:t>86</w:t>
      </w:r>
      <w:r w:rsidRPr="00274FEF">
        <w:rPr>
          <w:rFonts w:ascii="Tahoma" w:eastAsia="PMingLiU" w:hAnsi="Tahoma" w:cs="Tahoma"/>
          <w:caps/>
          <w:color w:val="F66400"/>
          <w:sz w:val="22"/>
        </w:rPr>
        <w:t xml:space="preserve"> </w:t>
      </w:r>
      <w:r w:rsidRPr="00DA53AD">
        <w:rPr>
          <w:rFonts w:ascii="Tahoma" w:eastAsia="PMingLiU" w:hAnsi="Tahoma" w:cs="Tahoma"/>
          <w:color w:val="F66400"/>
          <w:sz w:val="22"/>
        </w:rPr>
        <w:t>System Center Server Management Suite Enterprise</w:t>
      </w:r>
      <w:bookmarkEnd w:id="1441"/>
      <w:bookmarkEnd w:id="1442"/>
    </w:p>
    <w:bookmarkEnd w:id="1437"/>
    <w:p w:rsidR="00023FE7" w:rsidRPr="00745071" w:rsidRDefault="00023FE7" w:rsidP="00D511CC">
      <w:pPr>
        <w:pStyle w:val="EndnoteText"/>
        <w:ind w:left="720"/>
        <w:rPr>
          <w:rFonts w:ascii="Tahoma" w:eastAsia="PMingLiU" w:hAnsi="Tahoma" w:cs="Tahoma"/>
          <w:sz w:val="18"/>
          <w:szCs w:val="18"/>
        </w:rPr>
      </w:pPr>
    </w:p>
    <w:p w:rsidR="00FF4CAB" w:rsidRPr="00DA53AD" w:rsidRDefault="00FF4CAB" w:rsidP="00D511CC">
      <w:pPr>
        <w:pStyle w:val="EndnoteText"/>
        <w:ind w:left="720"/>
        <w:rPr>
          <w:rFonts w:ascii="Tahoma" w:eastAsia="PMingLiU" w:hAnsi="Tahoma" w:cs="Tahoma"/>
        </w:rPr>
      </w:pPr>
      <w:r w:rsidRPr="00DA53AD">
        <w:rPr>
          <w:rFonts w:ascii="Tahoma" w:eastAsia="PMingLiU" w:hAnsi="Tahoma" w:cs="Tahoma"/>
          <w:color w:val="000000"/>
          <w:sz w:val="18"/>
        </w:rPr>
        <w:t>此產品處於生命週期終止日</w:t>
      </w:r>
      <w:r w:rsidRPr="00DA53AD">
        <w:rPr>
          <w:rFonts w:ascii="Tahoma" w:eastAsia="PMingLiU" w:hAnsi="Tahoma" w:cs="Tahoma"/>
          <w:color w:val="000000"/>
          <w:sz w:val="18"/>
        </w:rPr>
        <w:t xml:space="preserve"> (EOL) </w:t>
      </w:r>
      <w:r w:rsidRPr="00DA53AD">
        <w:rPr>
          <w:rFonts w:ascii="Tahoma" w:eastAsia="PMingLiU" w:hAnsi="Tahoma" w:cs="Tahoma"/>
          <w:color w:val="000000"/>
          <w:sz w:val="18"/>
        </w:rPr>
        <w:t>狀態且無法再提供。</w:t>
      </w:r>
    </w:p>
    <w:p w:rsidR="00D511CC" w:rsidRPr="00745071" w:rsidRDefault="00D511CC" w:rsidP="00D511CC">
      <w:pPr>
        <w:pStyle w:val="EndnoteText"/>
        <w:ind w:left="720"/>
        <w:rPr>
          <w:rFonts w:ascii="Tahoma" w:eastAsia="PMingLiU" w:hAnsi="Tahoma" w:cs="Tahoma"/>
          <w:sz w:val="18"/>
          <w:szCs w:val="18"/>
        </w:rPr>
      </w:pPr>
    </w:p>
    <w:p w:rsidR="00FF4CAB" w:rsidRPr="00DA53AD" w:rsidRDefault="00FF4CAB" w:rsidP="00D511CC">
      <w:pPr>
        <w:pStyle w:val="FootnoteBulletLevel1"/>
        <w:tabs>
          <w:tab w:val="clear" w:pos="900"/>
        </w:tabs>
        <w:spacing w:before="0" w:after="60"/>
        <w:ind w:left="720" w:firstLine="0"/>
        <w:rPr>
          <w:rFonts w:ascii="Tahoma" w:eastAsia="PMingLiU" w:hAnsi="Tahoma" w:cs="Tahoma"/>
        </w:rPr>
      </w:pPr>
      <w:r w:rsidRPr="00DA53AD">
        <w:rPr>
          <w:rFonts w:ascii="Tahoma" w:eastAsia="PMingLiU" w:hAnsi="Tahoma" w:cs="Tahoma"/>
          <w:b/>
          <w:sz w:val="18"/>
        </w:rPr>
        <w:t>單次</w:t>
      </w:r>
      <w:r w:rsidRPr="00DA53AD">
        <w:rPr>
          <w:rFonts w:ascii="Tahoma" w:eastAsia="PMingLiU" w:hAnsi="Tahoma" w:cs="Tahoma"/>
          <w:b/>
          <w:sz w:val="18"/>
        </w:rPr>
        <w:t xml:space="preserve"> System Center 2012 </w:t>
      </w:r>
      <w:r w:rsidRPr="00DA53AD">
        <w:rPr>
          <w:rFonts w:ascii="Tahoma" w:eastAsia="PMingLiU" w:hAnsi="Tahoma" w:cs="Tahoma"/>
          <w:b/>
          <w:sz w:val="18"/>
        </w:rPr>
        <w:t>轉換使用權授與之詳細資料</w:t>
      </w:r>
    </w:p>
    <w:p w:rsidR="00FF4CAB" w:rsidRPr="00DA53AD" w:rsidRDefault="00FF4CAB" w:rsidP="00D511CC">
      <w:pPr>
        <w:ind w:left="720"/>
        <w:rPr>
          <w:rFonts w:eastAsia="PMingLiU" w:cs="Tahoma"/>
        </w:rPr>
      </w:pPr>
      <w:r w:rsidRPr="00DA53AD">
        <w:rPr>
          <w:rFonts w:eastAsia="PMingLiU" w:cs="Tahoma"/>
        </w:rPr>
        <w:t>如需轉換使用權之授與的詳細資料，請參閱</w:t>
      </w:r>
      <w:r w:rsidRPr="00DA53AD">
        <w:rPr>
          <w:rFonts w:eastAsia="PMingLiU" w:cs="Tahoma"/>
        </w:rPr>
        <w:t xml:space="preserve"> System Center 2012 </w:t>
      </w:r>
      <w:r w:rsidRPr="00DA53AD">
        <w:rPr>
          <w:rFonts w:eastAsia="PMingLiU" w:cs="Tahoma"/>
        </w:rPr>
        <w:t>優惠方案上的產品注意事項。</w:t>
      </w:r>
    </w:p>
    <w:p w:rsidR="00FF4CAB" w:rsidRPr="00DA53AD" w:rsidRDefault="00FF4CAB" w:rsidP="00D511CC">
      <w:pPr>
        <w:ind w:left="720"/>
        <w:rPr>
          <w:rFonts w:eastAsia="PMingLiU" w:cs="Tahoma"/>
        </w:rPr>
      </w:pPr>
    </w:p>
    <w:p w:rsidR="00023FE7" w:rsidRPr="00DA53AD" w:rsidRDefault="00023FE7" w:rsidP="00D511CC">
      <w:pPr>
        <w:ind w:left="720"/>
        <w:rPr>
          <w:rFonts w:eastAsia="PMingLiU" w:cs="Tahoma"/>
        </w:rPr>
      </w:pPr>
      <w:r w:rsidRPr="00DA53AD">
        <w:rPr>
          <w:rFonts w:eastAsia="PMingLiU" w:cs="Tahoma"/>
          <w:szCs w:val="20"/>
        </w:rPr>
        <w:t xml:space="preserve">System Center Server Management Suite Enterprise </w:t>
      </w:r>
      <w:r w:rsidRPr="00DA53AD">
        <w:rPr>
          <w:rFonts w:eastAsia="PMingLiU" w:cs="Tahoma"/>
          <w:szCs w:val="20"/>
        </w:rPr>
        <w:t>是</w:t>
      </w:r>
      <w:r w:rsidRPr="00DA53AD">
        <w:rPr>
          <w:rFonts w:eastAsia="PMingLiU" w:cs="Tahoma"/>
          <w:color w:val="000000"/>
          <w:szCs w:val="20"/>
        </w:rPr>
        <w:t>沒有版本的，且產品使用權係取決於</w:t>
      </w:r>
      <w:r w:rsidRPr="00DA53AD">
        <w:rPr>
          <w:rFonts w:eastAsia="PMingLiU" w:cs="Tahoma"/>
          <w:color w:val="000000"/>
          <w:szCs w:val="20"/>
        </w:rPr>
        <w:t xml:space="preserve"> System Center Server Management Suite Enterprise </w:t>
      </w:r>
      <w:r w:rsidRPr="00DA53AD">
        <w:rPr>
          <w:rFonts w:eastAsia="PMingLiU" w:cs="Tahoma"/>
          <w:color w:val="000000"/>
          <w:szCs w:val="20"/>
        </w:rPr>
        <w:t>軟體保證範圍之狀態。如果範圍失效，依永久使用權行使的存取權將根據範圍失效之前已生效的產品使用權來決定。</w:t>
      </w:r>
    </w:p>
    <w:p w:rsidR="00E72B93" w:rsidRPr="00DA53AD" w:rsidRDefault="00E72B93" w:rsidP="00D511CC">
      <w:pPr>
        <w:ind w:left="720"/>
        <w:rPr>
          <w:rFonts w:eastAsia="PMingLiU" w:cs="Tahoma"/>
        </w:rPr>
      </w:pPr>
    </w:p>
    <w:p w:rsidR="005C164D" w:rsidRPr="00DA53AD" w:rsidRDefault="005C164D" w:rsidP="00D511CC">
      <w:pPr>
        <w:ind w:left="720"/>
        <w:jc w:val="both"/>
        <w:rPr>
          <w:rFonts w:eastAsia="PMingLiU" w:cs="Tahoma"/>
        </w:rPr>
      </w:pPr>
      <w:r w:rsidRPr="00DA53AD">
        <w:rPr>
          <w:rFonts w:eastAsia="PMingLiU" w:cs="Tahoma"/>
          <w:color w:val="000000"/>
          <w:szCs w:val="18"/>
        </w:rPr>
        <w:t>自</w:t>
      </w:r>
      <w:r w:rsidRPr="00DA53AD">
        <w:rPr>
          <w:rFonts w:eastAsia="PMingLiU" w:cs="Tahoma"/>
          <w:color w:val="000000"/>
          <w:szCs w:val="18"/>
        </w:rPr>
        <w:t xml:space="preserve"> 2010 </w:t>
      </w:r>
      <w:r w:rsidRPr="00DA53AD">
        <w:rPr>
          <w:rFonts w:eastAsia="PMingLiU" w:cs="Tahoma"/>
          <w:color w:val="000000"/>
          <w:szCs w:val="18"/>
        </w:rPr>
        <w:t>年</w:t>
      </w:r>
      <w:r w:rsidRPr="00DA53AD">
        <w:rPr>
          <w:rFonts w:eastAsia="PMingLiU" w:cs="Tahoma"/>
          <w:color w:val="000000"/>
          <w:szCs w:val="18"/>
        </w:rPr>
        <w:t xml:space="preserve"> 11 </w:t>
      </w:r>
      <w:r w:rsidRPr="00DA53AD">
        <w:rPr>
          <w:rFonts w:eastAsia="PMingLiU" w:cs="Tahoma"/>
          <w:color w:val="000000"/>
          <w:szCs w:val="18"/>
        </w:rPr>
        <w:t>月</w:t>
      </w:r>
      <w:r w:rsidRPr="00DA53AD">
        <w:rPr>
          <w:rFonts w:eastAsia="PMingLiU" w:cs="Tahoma"/>
          <w:color w:val="000000"/>
          <w:szCs w:val="18"/>
        </w:rPr>
        <w:t xml:space="preserve"> 1 </w:t>
      </w:r>
      <w:r w:rsidRPr="00DA53AD">
        <w:rPr>
          <w:rFonts w:eastAsia="PMingLiU" w:cs="Tahoma"/>
          <w:color w:val="000000"/>
          <w:szCs w:val="18"/>
        </w:rPr>
        <w:t>日起，具備有效軟體保證範圍之</w:t>
      </w:r>
      <w:r w:rsidRPr="00DA53AD">
        <w:rPr>
          <w:rFonts w:eastAsia="PMingLiU" w:cs="Tahoma"/>
          <w:color w:val="000000"/>
          <w:szCs w:val="18"/>
        </w:rPr>
        <w:t xml:space="preserve"> System Center Server Management Suite Enterprise </w:t>
      </w:r>
      <w:r w:rsidR="00745071">
        <w:rPr>
          <w:rFonts w:eastAsia="PMingLiU" w:cs="Tahoma"/>
          <w:color w:val="000000"/>
          <w:szCs w:val="18"/>
        </w:rPr>
        <w:br/>
      </w:r>
      <w:r w:rsidRPr="00DA53AD">
        <w:rPr>
          <w:rFonts w:eastAsia="PMingLiU" w:cs="Tahoma"/>
          <w:color w:val="000000"/>
          <w:szCs w:val="18"/>
        </w:rPr>
        <w:t>的使用權會為</w:t>
      </w:r>
      <w:r w:rsidRPr="00DA53AD">
        <w:rPr>
          <w:rFonts w:eastAsia="PMingLiU" w:cs="Tahoma"/>
          <w:color w:val="000000"/>
          <w:szCs w:val="18"/>
        </w:rPr>
        <w:t xml:space="preserve"> Operations Manager 2007 R2</w:t>
      </w:r>
      <w:r w:rsidRPr="00DA53AD">
        <w:rPr>
          <w:rFonts w:eastAsia="PMingLiU" w:cs="Tahoma"/>
          <w:color w:val="000000"/>
          <w:szCs w:val="18"/>
        </w:rPr>
        <w:t>、</w:t>
      </w:r>
      <w:r w:rsidRPr="00DA53AD">
        <w:rPr>
          <w:rFonts w:eastAsia="PMingLiU" w:cs="Tahoma"/>
          <w:color w:val="000000"/>
          <w:szCs w:val="18"/>
        </w:rPr>
        <w:t>Configuration Manager 2007 R3</w:t>
      </w:r>
      <w:r w:rsidRPr="00DA53AD">
        <w:rPr>
          <w:rFonts w:eastAsia="PMingLiU" w:cs="Tahoma"/>
          <w:color w:val="000000"/>
          <w:szCs w:val="18"/>
        </w:rPr>
        <w:t>、</w:t>
      </w:r>
      <w:r w:rsidRPr="00DA53AD">
        <w:rPr>
          <w:rFonts w:eastAsia="PMingLiU" w:cs="Tahoma"/>
          <w:color w:val="000000"/>
          <w:szCs w:val="18"/>
        </w:rPr>
        <w:t>Data Protection Manager 2010</w:t>
      </w:r>
      <w:r w:rsidRPr="00DA53AD">
        <w:rPr>
          <w:rFonts w:eastAsia="PMingLiU" w:cs="Tahoma"/>
          <w:color w:val="000000"/>
          <w:szCs w:val="18"/>
        </w:rPr>
        <w:t>、</w:t>
      </w:r>
      <w:r w:rsidRPr="00DA53AD">
        <w:rPr>
          <w:rFonts w:eastAsia="PMingLiU" w:cs="Tahoma"/>
          <w:color w:val="000000"/>
          <w:szCs w:val="18"/>
        </w:rPr>
        <w:t xml:space="preserve">Service Manager 2010 </w:t>
      </w:r>
      <w:r w:rsidRPr="00DA53AD">
        <w:rPr>
          <w:rFonts w:eastAsia="PMingLiU" w:cs="Tahoma"/>
          <w:color w:val="000000"/>
          <w:szCs w:val="18"/>
        </w:rPr>
        <w:t>及</w:t>
      </w:r>
      <w:r w:rsidRPr="00DA53AD">
        <w:rPr>
          <w:rFonts w:eastAsia="PMingLiU" w:cs="Tahoma"/>
          <w:color w:val="000000"/>
          <w:szCs w:val="18"/>
        </w:rPr>
        <w:t xml:space="preserve"> Virtual Machine Manager 2008 R2 </w:t>
      </w:r>
      <w:r w:rsidRPr="00DA53AD">
        <w:rPr>
          <w:rFonts w:eastAsia="PMingLiU" w:cs="Tahoma"/>
          <w:color w:val="000000"/>
          <w:szCs w:val="18"/>
        </w:rPr>
        <w:t>提供</w:t>
      </w:r>
      <w:r w:rsidRPr="00DA53AD">
        <w:rPr>
          <w:rFonts w:eastAsia="PMingLiU" w:cs="Tahoma"/>
          <w:color w:val="000000"/>
          <w:szCs w:val="18"/>
        </w:rPr>
        <w:t xml:space="preserve"> System Center Enterprise </w:t>
      </w:r>
      <w:r w:rsidRPr="00DA53AD">
        <w:rPr>
          <w:rFonts w:eastAsia="PMingLiU" w:cs="Tahoma"/>
          <w:color w:val="000000"/>
          <w:szCs w:val="18"/>
        </w:rPr>
        <w:t>伺服器管</w:t>
      </w:r>
      <w:r w:rsidRPr="00DA53AD">
        <w:rPr>
          <w:rFonts w:eastAsia="PMingLiU" w:cs="Tahoma"/>
          <w:color w:val="000000"/>
          <w:szCs w:val="18"/>
        </w:rPr>
        <w:lastRenderedPageBreak/>
        <w:t>理使用權的伺服器管理權利。此外，還包括</w:t>
      </w:r>
      <w:r w:rsidRPr="00DA53AD">
        <w:rPr>
          <w:rFonts w:eastAsia="PMingLiU" w:cs="Tahoma"/>
          <w:color w:val="000000"/>
          <w:szCs w:val="18"/>
        </w:rPr>
        <w:t xml:space="preserve"> Virtual Machine Manager 2008 R2 </w:t>
      </w:r>
      <w:r w:rsidRPr="00DA53AD">
        <w:rPr>
          <w:rFonts w:eastAsia="PMingLiU" w:cs="Tahoma"/>
          <w:color w:val="000000"/>
          <w:szCs w:val="18"/>
        </w:rPr>
        <w:t>及</w:t>
      </w:r>
      <w:r w:rsidRPr="00DA53AD">
        <w:rPr>
          <w:rFonts w:eastAsia="PMingLiU" w:cs="Tahoma"/>
          <w:color w:val="000000"/>
          <w:szCs w:val="18"/>
        </w:rPr>
        <w:t xml:space="preserve"> Data Protection Manager 2010 </w:t>
      </w:r>
      <w:r w:rsidRPr="00DA53AD">
        <w:rPr>
          <w:rFonts w:eastAsia="PMingLiU" w:cs="Tahoma"/>
          <w:color w:val="000000"/>
          <w:szCs w:val="18"/>
        </w:rPr>
        <w:t>的伺服器使用權。請檢閱使用權利的</w:t>
      </w:r>
      <w:r w:rsidRPr="00DA53AD">
        <w:rPr>
          <w:rFonts w:eastAsia="PMingLiU" w:cs="Tahoma"/>
          <w:color w:val="000000"/>
          <w:szCs w:val="18"/>
        </w:rPr>
        <w:t xml:space="preserve"> PUR</w:t>
      </w:r>
      <w:r w:rsidRPr="00DA53AD">
        <w:rPr>
          <w:rFonts w:eastAsia="PMingLiU" w:cs="Tahoma"/>
          <w:color w:val="000000"/>
          <w:szCs w:val="18"/>
        </w:rPr>
        <w:t>。</w:t>
      </w:r>
    </w:p>
    <w:p w:rsidR="00023FE7" w:rsidRPr="00DA53AD" w:rsidRDefault="00023FE7" w:rsidP="00D511CC">
      <w:pPr>
        <w:ind w:left="720"/>
        <w:rPr>
          <w:rFonts w:eastAsia="PMingLiU" w:cs="Tahoma"/>
        </w:rPr>
      </w:pPr>
    </w:p>
    <w:p w:rsidR="004323B9" w:rsidRPr="00DA53AD" w:rsidRDefault="00D511CC" w:rsidP="00D511CC">
      <w:pPr>
        <w:spacing w:after="60"/>
        <w:ind w:left="720"/>
        <w:rPr>
          <w:rFonts w:eastAsia="PMingLiU" w:cs="Tahoma"/>
        </w:rPr>
      </w:pPr>
      <w:r w:rsidRPr="00DA53AD">
        <w:rPr>
          <w:rFonts w:eastAsia="PMingLiU" w:cs="Tahoma"/>
          <w:b/>
          <w:szCs w:val="20"/>
        </w:rPr>
        <w:t>使用權之授與</w:t>
      </w:r>
    </w:p>
    <w:p w:rsidR="004323B9" w:rsidRPr="00745071" w:rsidRDefault="004323B9" w:rsidP="00D511CC">
      <w:pPr>
        <w:pStyle w:val="FootnoteBulletLevel1"/>
        <w:tabs>
          <w:tab w:val="left" w:pos="900"/>
        </w:tabs>
        <w:spacing w:before="0" w:after="0"/>
        <w:ind w:left="720" w:firstLine="0"/>
        <w:rPr>
          <w:rFonts w:ascii="Tahoma" w:eastAsia="PMingLiU" w:hAnsi="Tahoma" w:cs="Tahoma"/>
          <w:sz w:val="18"/>
          <w:szCs w:val="18"/>
        </w:rPr>
      </w:pPr>
      <w:r w:rsidRPr="00745071">
        <w:rPr>
          <w:rFonts w:ascii="Tahoma" w:eastAsia="PMingLiU" w:hAnsi="Tahoma" w:cs="Tahoma"/>
          <w:sz w:val="18"/>
          <w:szCs w:val="18"/>
        </w:rPr>
        <w:t>對</w:t>
      </w:r>
      <w:r w:rsidRPr="00745071">
        <w:rPr>
          <w:rFonts w:ascii="Tahoma" w:eastAsia="PMingLiU" w:hAnsi="Tahoma" w:cs="Tahoma"/>
          <w:sz w:val="18"/>
          <w:szCs w:val="18"/>
        </w:rPr>
        <w:t xml:space="preserve"> System Center Server Management Suite Enterprise (SMSE) </w:t>
      </w:r>
      <w:r w:rsidRPr="00745071">
        <w:rPr>
          <w:rFonts w:ascii="Tahoma" w:eastAsia="PMingLiU" w:hAnsi="Tahoma" w:cs="Tahoma"/>
          <w:sz w:val="18"/>
          <w:szCs w:val="18"/>
        </w:rPr>
        <w:t>使用權擁有人進行</w:t>
      </w:r>
      <w:r w:rsidRPr="00745071">
        <w:rPr>
          <w:rFonts w:ascii="Tahoma" w:eastAsia="PMingLiU" w:hAnsi="Tahoma" w:cs="Tahoma"/>
          <w:sz w:val="18"/>
          <w:szCs w:val="18"/>
        </w:rPr>
        <w:t xml:space="preserve"> System Center Server Management Suite Datacenter (SMSD) </w:t>
      </w:r>
      <w:r w:rsidRPr="00745071">
        <w:rPr>
          <w:rFonts w:ascii="Tahoma" w:eastAsia="PMingLiU" w:hAnsi="Tahoma" w:cs="Tahoma"/>
          <w:sz w:val="18"/>
          <w:szCs w:val="18"/>
        </w:rPr>
        <w:t>單次使用權之授與。</w:t>
      </w:r>
    </w:p>
    <w:p w:rsidR="000A18AA" w:rsidRDefault="000A18AA" w:rsidP="00D511CC">
      <w:pPr>
        <w:pStyle w:val="FootnoteBulletLevel1"/>
        <w:tabs>
          <w:tab w:val="left" w:pos="900"/>
        </w:tabs>
        <w:spacing w:before="0" w:after="0"/>
        <w:ind w:left="720" w:firstLine="0"/>
        <w:rPr>
          <w:rFonts w:ascii="Tahoma" w:eastAsia="PMingLiU" w:hAnsi="Tahoma" w:cs="Tahoma"/>
          <w:sz w:val="18"/>
          <w:szCs w:val="18"/>
        </w:rPr>
      </w:pPr>
    </w:p>
    <w:p w:rsidR="008E2927" w:rsidRPr="00745071" w:rsidRDefault="008E2927" w:rsidP="00D511CC">
      <w:pPr>
        <w:pStyle w:val="FootnoteBulletLevel1"/>
        <w:tabs>
          <w:tab w:val="left" w:pos="900"/>
        </w:tabs>
        <w:spacing w:before="0" w:after="0"/>
        <w:ind w:left="720" w:firstLine="0"/>
        <w:rPr>
          <w:rFonts w:ascii="Tahoma" w:eastAsia="PMingLiU" w:hAnsi="Tahoma" w:cs="Tahoma"/>
          <w:sz w:val="18"/>
          <w:szCs w:val="18"/>
        </w:rPr>
      </w:pPr>
    </w:p>
    <w:p w:rsidR="004323B9" w:rsidRPr="00745071"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745071">
        <w:rPr>
          <w:rFonts w:ascii="Tahoma" w:eastAsia="PMingLiU" w:hAnsi="Tahoma" w:cs="Tahoma"/>
          <w:sz w:val="18"/>
          <w:szCs w:val="18"/>
        </w:rPr>
        <w:t>從允許管理授權裝置上之任何數目的</w:t>
      </w:r>
      <w:r w:rsidRPr="00745071">
        <w:rPr>
          <w:rFonts w:ascii="Tahoma" w:eastAsia="PMingLiU" w:hAnsi="Tahoma" w:cs="Tahoma"/>
          <w:sz w:val="18"/>
          <w:szCs w:val="18"/>
        </w:rPr>
        <w:t xml:space="preserve"> OSE </w:t>
      </w:r>
      <w:r w:rsidRPr="00745071">
        <w:rPr>
          <w:rFonts w:ascii="Tahoma" w:eastAsia="PMingLiU" w:hAnsi="Tahoma" w:cs="Tahoma"/>
          <w:sz w:val="18"/>
          <w:szCs w:val="18"/>
        </w:rPr>
        <w:t>之套件轉換為最多可允許管理授權裝置上四份</w:t>
      </w:r>
      <w:r w:rsidRPr="00745071">
        <w:rPr>
          <w:rFonts w:ascii="Tahoma" w:eastAsia="PMingLiU" w:hAnsi="Tahoma" w:cs="Tahoma"/>
          <w:sz w:val="18"/>
          <w:szCs w:val="18"/>
        </w:rPr>
        <w:t xml:space="preserve"> OSE </w:t>
      </w:r>
      <w:r w:rsidRPr="00745071">
        <w:rPr>
          <w:rFonts w:ascii="Tahoma" w:eastAsia="PMingLiU" w:hAnsi="Tahoma" w:cs="Tahoma"/>
          <w:sz w:val="18"/>
          <w:szCs w:val="18"/>
        </w:rPr>
        <w:t>的與</w:t>
      </w:r>
      <w:r w:rsidRPr="00745071">
        <w:rPr>
          <w:rFonts w:ascii="Tahoma" w:eastAsia="PMingLiU" w:hAnsi="Tahoma" w:cs="Tahoma"/>
          <w:sz w:val="18"/>
          <w:szCs w:val="18"/>
        </w:rPr>
        <w:t xml:space="preserve"> SMSE* </w:t>
      </w:r>
      <w:r w:rsidRPr="00745071">
        <w:rPr>
          <w:rFonts w:ascii="Tahoma" w:eastAsia="PMingLiU" w:hAnsi="Tahoma" w:cs="Tahoma"/>
          <w:sz w:val="18"/>
          <w:szCs w:val="18"/>
        </w:rPr>
        <w:t>轉換相關的單次例外是，自</w:t>
      </w:r>
      <w:r w:rsidRPr="00745071">
        <w:rPr>
          <w:rFonts w:ascii="Tahoma" w:eastAsia="PMingLiU" w:hAnsi="Tahoma" w:cs="Tahoma"/>
          <w:sz w:val="18"/>
          <w:szCs w:val="18"/>
        </w:rPr>
        <w:t xml:space="preserve"> 2009 </w:t>
      </w:r>
      <w:r w:rsidRPr="00745071">
        <w:rPr>
          <w:rFonts w:ascii="Tahoma" w:eastAsia="PMingLiU" w:hAnsi="Tahoma" w:cs="Tahoma"/>
          <w:sz w:val="18"/>
          <w:szCs w:val="18"/>
        </w:rPr>
        <w:t>年</w:t>
      </w:r>
      <w:r w:rsidRPr="00745071">
        <w:rPr>
          <w:rFonts w:ascii="Tahoma" w:eastAsia="PMingLiU" w:hAnsi="Tahoma" w:cs="Tahoma"/>
          <w:sz w:val="18"/>
          <w:szCs w:val="18"/>
        </w:rPr>
        <w:t xml:space="preserve"> 7 </w:t>
      </w:r>
      <w:r w:rsidRPr="00745071">
        <w:rPr>
          <w:rFonts w:ascii="Tahoma" w:eastAsia="PMingLiU" w:hAnsi="Tahoma" w:cs="Tahoma"/>
          <w:sz w:val="18"/>
          <w:szCs w:val="18"/>
        </w:rPr>
        <w:t>月</w:t>
      </w:r>
      <w:r w:rsidRPr="00745071">
        <w:rPr>
          <w:rFonts w:ascii="Tahoma" w:eastAsia="PMingLiU" w:hAnsi="Tahoma" w:cs="Tahoma"/>
          <w:sz w:val="18"/>
          <w:szCs w:val="18"/>
        </w:rPr>
        <w:t xml:space="preserve"> 1 </w:t>
      </w:r>
      <w:r w:rsidRPr="00745071">
        <w:rPr>
          <w:rFonts w:ascii="Tahoma" w:eastAsia="PMingLiU" w:hAnsi="Tahoma" w:cs="Tahoma"/>
          <w:sz w:val="18"/>
          <w:szCs w:val="18"/>
        </w:rPr>
        <w:t>日起，本公司授與針對</w:t>
      </w:r>
      <w:r w:rsidRPr="00745071">
        <w:rPr>
          <w:rFonts w:ascii="Tahoma" w:eastAsia="PMingLiU" w:hAnsi="Tahoma" w:cs="Tahoma"/>
          <w:sz w:val="18"/>
          <w:szCs w:val="18"/>
        </w:rPr>
        <w:t xml:space="preserve"> SMSE </w:t>
      </w:r>
      <w:r w:rsidRPr="00745071">
        <w:rPr>
          <w:rFonts w:ascii="Tahoma" w:eastAsia="PMingLiU" w:hAnsi="Tahoma" w:cs="Tahoma"/>
          <w:sz w:val="18"/>
          <w:szCs w:val="18"/>
        </w:rPr>
        <w:t>具備有效軟體保證的</w:t>
      </w:r>
      <w:r w:rsidRPr="00745071">
        <w:rPr>
          <w:rFonts w:ascii="Tahoma" w:eastAsia="PMingLiU" w:hAnsi="Tahoma" w:cs="Tahoma"/>
          <w:sz w:val="18"/>
          <w:szCs w:val="18"/>
        </w:rPr>
        <w:t xml:space="preserve"> Select</w:t>
      </w:r>
      <w:r w:rsidRPr="00745071">
        <w:rPr>
          <w:rFonts w:ascii="Tahoma" w:eastAsia="PMingLiU" w:hAnsi="Tahoma" w:cs="Tahoma"/>
          <w:sz w:val="18"/>
          <w:szCs w:val="18"/>
        </w:rPr>
        <w:t>、</w:t>
      </w:r>
      <w:r w:rsidRPr="00745071">
        <w:rPr>
          <w:rFonts w:ascii="Tahoma" w:eastAsia="PMingLiU" w:hAnsi="Tahoma" w:cs="Tahoma"/>
          <w:sz w:val="18"/>
          <w:szCs w:val="18"/>
        </w:rPr>
        <w:t>Enterprise</w:t>
      </w:r>
      <w:r w:rsidRPr="00745071">
        <w:rPr>
          <w:rFonts w:ascii="Tahoma" w:eastAsia="PMingLiU" w:hAnsi="Tahoma" w:cs="Tahoma"/>
          <w:sz w:val="18"/>
          <w:szCs w:val="18"/>
        </w:rPr>
        <w:t>、</w:t>
      </w:r>
      <w:r w:rsidRPr="00745071">
        <w:rPr>
          <w:rFonts w:ascii="Tahoma" w:eastAsia="PMingLiU" w:hAnsi="Tahoma" w:cs="Tahoma"/>
          <w:sz w:val="18"/>
          <w:szCs w:val="18"/>
        </w:rPr>
        <w:t>Open License</w:t>
      </w:r>
      <w:r w:rsidRPr="00745071">
        <w:rPr>
          <w:rFonts w:ascii="Tahoma" w:eastAsia="PMingLiU" w:hAnsi="Tahoma" w:cs="Tahoma"/>
          <w:sz w:val="18"/>
          <w:szCs w:val="18"/>
        </w:rPr>
        <w:t>、</w:t>
      </w:r>
      <w:r w:rsidRPr="00745071">
        <w:rPr>
          <w:rFonts w:ascii="Tahoma" w:eastAsia="PMingLiU" w:hAnsi="Tahoma" w:cs="Tahoma"/>
          <w:sz w:val="18"/>
          <w:szCs w:val="18"/>
        </w:rPr>
        <w:t xml:space="preserve">Open Value </w:t>
      </w:r>
      <w:r w:rsidRPr="00745071">
        <w:rPr>
          <w:rFonts w:ascii="Tahoma" w:eastAsia="PMingLiU" w:hAnsi="Tahoma" w:cs="Tahoma"/>
          <w:sz w:val="18"/>
          <w:szCs w:val="18"/>
        </w:rPr>
        <w:t>及</w:t>
      </w:r>
      <w:r w:rsidRPr="00745071">
        <w:rPr>
          <w:rFonts w:ascii="Tahoma" w:eastAsia="PMingLiU" w:hAnsi="Tahoma" w:cs="Tahoma"/>
          <w:sz w:val="18"/>
          <w:szCs w:val="18"/>
        </w:rPr>
        <w:t xml:space="preserve"> Campus </w:t>
      </w:r>
      <w:r w:rsidRPr="00745071">
        <w:rPr>
          <w:rFonts w:ascii="Tahoma" w:eastAsia="PMingLiU" w:hAnsi="Tahoma" w:cs="Tahoma"/>
          <w:sz w:val="18"/>
          <w:szCs w:val="18"/>
        </w:rPr>
        <w:t>及</w:t>
      </w:r>
      <w:r w:rsidRPr="00745071">
        <w:rPr>
          <w:rFonts w:ascii="Tahoma" w:eastAsia="PMingLiU" w:hAnsi="Tahoma" w:cs="Tahoma"/>
          <w:sz w:val="18"/>
          <w:szCs w:val="18"/>
        </w:rPr>
        <w:t xml:space="preserve"> School </w:t>
      </w:r>
      <w:r w:rsidRPr="00745071">
        <w:rPr>
          <w:rFonts w:ascii="Tahoma" w:eastAsia="PMingLiU" w:hAnsi="Tahoma" w:cs="Tahoma"/>
          <w:sz w:val="18"/>
          <w:szCs w:val="18"/>
        </w:rPr>
        <w:t>客戶下列項目</w:t>
      </w:r>
      <w:r w:rsidRPr="00745071">
        <w:rPr>
          <w:rFonts w:ascii="Tahoma" w:eastAsia="PMingLiU" w:hAnsi="Tahoma" w:cs="Tahoma"/>
          <w:color w:val="000000"/>
          <w:sz w:val="18"/>
          <w:szCs w:val="18"/>
        </w:rPr>
        <w:t>：</w:t>
      </w:r>
    </w:p>
    <w:p w:rsidR="000A18AA" w:rsidRPr="00745071"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rsidR="004323B9" w:rsidRPr="00DA53AD" w:rsidRDefault="004323B9" w:rsidP="00D511CC">
      <w:pPr>
        <w:numPr>
          <w:ilvl w:val="0"/>
          <w:numId w:val="3"/>
        </w:numPr>
        <w:ind w:left="1440"/>
        <w:rPr>
          <w:rFonts w:eastAsia="PMingLiU" w:cs="Tahoma"/>
          <w:lang w:eastAsia="zh-TW"/>
        </w:rPr>
      </w:pPr>
      <w:r w:rsidRPr="00DA53AD">
        <w:rPr>
          <w:rFonts w:eastAsia="PMingLiU" w:cs="Tahoma"/>
          <w:color w:val="000000"/>
          <w:szCs w:val="20"/>
          <w:lang w:eastAsia="zh-TW"/>
        </w:rPr>
        <w:t>自</w:t>
      </w:r>
      <w:r w:rsidRPr="00DA53AD">
        <w:rPr>
          <w:rFonts w:eastAsia="PMingLiU" w:cs="Tahoma"/>
          <w:color w:val="000000"/>
          <w:szCs w:val="20"/>
          <w:lang w:eastAsia="zh-TW"/>
        </w:rPr>
        <w:t xml:space="preserve"> 2009 </w:t>
      </w:r>
      <w:r w:rsidRPr="00DA53AD">
        <w:rPr>
          <w:rFonts w:eastAsia="PMingLiU" w:cs="Tahoma"/>
          <w:color w:val="000000"/>
          <w:szCs w:val="20"/>
          <w:lang w:eastAsia="zh-TW"/>
        </w:rPr>
        <w:t>年</w:t>
      </w:r>
      <w:r w:rsidRPr="00DA53AD">
        <w:rPr>
          <w:rFonts w:eastAsia="PMingLiU" w:cs="Tahoma"/>
          <w:color w:val="000000"/>
          <w:szCs w:val="20"/>
          <w:lang w:eastAsia="zh-TW"/>
        </w:rPr>
        <w:t xml:space="preserve"> 7 </w:t>
      </w:r>
      <w:r w:rsidRPr="00DA53AD">
        <w:rPr>
          <w:rFonts w:eastAsia="PMingLiU" w:cs="Tahoma"/>
          <w:color w:val="000000"/>
          <w:szCs w:val="20"/>
          <w:lang w:eastAsia="zh-TW"/>
        </w:rPr>
        <w:t>月</w:t>
      </w:r>
      <w:r w:rsidRPr="00DA53AD">
        <w:rPr>
          <w:rFonts w:eastAsia="PMingLiU" w:cs="Tahoma"/>
          <w:color w:val="000000"/>
          <w:szCs w:val="20"/>
          <w:lang w:eastAsia="zh-TW"/>
        </w:rPr>
        <w:t xml:space="preserve"> 1 </w:t>
      </w:r>
      <w:r w:rsidRPr="00DA53AD">
        <w:rPr>
          <w:rFonts w:eastAsia="PMingLiU" w:cs="Tahoma"/>
          <w:color w:val="000000"/>
          <w:szCs w:val="20"/>
          <w:lang w:eastAsia="zh-TW"/>
        </w:rPr>
        <w:t>日起針對每份合格</w:t>
      </w:r>
      <w:r w:rsidRPr="00DA53AD">
        <w:rPr>
          <w:rFonts w:eastAsia="PMingLiU" w:cs="Tahoma"/>
          <w:color w:val="000000"/>
          <w:szCs w:val="20"/>
          <w:lang w:eastAsia="zh-TW"/>
        </w:rPr>
        <w:t xml:space="preserve"> SMSE </w:t>
      </w:r>
      <w:r w:rsidRPr="00DA53AD">
        <w:rPr>
          <w:rFonts w:eastAsia="PMingLiU" w:cs="Tahoma"/>
          <w:color w:val="000000"/>
          <w:szCs w:val="20"/>
          <w:lang w:eastAsia="zh-TW"/>
        </w:rPr>
        <w:t>使用權具備有效軟體保證範圍之客戶得享四份免費的</w:t>
      </w:r>
      <w:r w:rsidRPr="00DA53AD">
        <w:rPr>
          <w:rFonts w:eastAsia="PMingLiU" w:cs="Tahoma"/>
          <w:color w:val="000000"/>
          <w:szCs w:val="20"/>
          <w:lang w:eastAsia="zh-TW"/>
        </w:rPr>
        <w:t xml:space="preserve"> SMSD </w:t>
      </w:r>
      <w:r w:rsidRPr="00DA53AD">
        <w:rPr>
          <w:rFonts w:eastAsia="PMingLiU" w:cs="Tahoma"/>
          <w:color w:val="000000"/>
          <w:szCs w:val="20"/>
          <w:lang w:eastAsia="zh-TW"/>
        </w:rPr>
        <w:t>使用權。每一組四份授與的</w:t>
      </w:r>
      <w:r w:rsidRPr="00DA53AD">
        <w:rPr>
          <w:rFonts w:eastAsia="PMingLiU" w:cs="Tahoma"/>
          <w:color w:val="000000"/>
          <w:szCs w:val="20"/>
          <w:lang w:eastAsia="zh-TW"/>
        </w:rPr>
        <w:t xml:space="preserve"> SMSD </w:t>
      </w:r>
      <w:r w:rsidRPr="00DA53AD">
        <w:rPr>
          <w:rFonts w:eastAsia="PMingLiU" w:cs="Tahoma"/>
          <w:color w:val="000000"/>
          <w:szCs w:val="20"/>
          <w:lang w:eastAsia="zh-TW"/>
        </w:rPr>
        <w:t>使用權必須指派給單一裝置，不得分開使用於兩部或以上之裝置上。</w:t>
      </w:r>
    </w:p>
    <w:p w:rsidR="000A18AA" w:rsidRPr="00DA53AD" w:rsidRDefault="000A18AA" w:rsidP="000A18AA">
      <w:pPr>
        <w:rPr>
          <w:rFonts w:eastAsia="PMingLiU" w:cs="Tahoma"/>
          <w:lang w:eastAsia="zh-TW"/>
        </w:rPr>
      </w:pPr>
    </w:p>
    <w:p w:rsidR="004323B9" w:rsidRPr="00745071"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745071">
        <w:rPr>
          <w:rFonts w:ascii="Tahoma" w:eastAsia="PMingLiU" w:hAnsi="Tahoma" w:cs="Tahoma"/>
          <w:sz w:val="18"/>
          <w:szCs w:val="18"/>
          <w:lang w:eastAsia="zh-TW"/>
        </w:rPr>
        <w:t>授與和免費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使用權相關聯的管理權來替代與合格</w:t>
      </w:r>
      <w:r w:rsidRPr="00745071">
        <w:rPr>
          <w:rFonts w:ascii="Tahoma" w:eastAsia="PMingLiU" w:hAnsi="Tahoma" w:cs="Tahoma"/>
          <w:sz w:val="18"/>
          <w:szCs w:val="18"/>
          <w:lang w:eastAsia="zh-TW"/>
        </w:rPr>
        <w:t xml:space="preserve"> SMSE </w:t>
      </w:r>
      <w:r w:rsidRPr="00745071">
        <w:rPr>
          <w:rFonts w:ascii="Tahoma" w:eastAsia="PMingLiU" w:hAnsi="Tahoma" w:cs="Tahoma"/>
          <w:sz w:val="18"/>
          <w:szCs w:val="18"/>
          <w:lang w:eastAsia="zh-TW"/>
        </w:rPr>
        <w:t>使用權相關聯的管理權。授與之</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使用權一經指派，便會沒收客戶依對應的</w:t>
      </w:r>
      <w:r w:rsidRPr="00745071">
        <w:rPr>
          <w:rFonts w:ascii="Tahoma" w:eastAsia="PMingLiU" w:hAnsi="Tahoma" w:cs="Tahoma"/>
          <w:sz w:val="18"/>
          <w:szCs w:val="18"/>
          <w:lang w:eastAsia="zh-TW"/>
        </w:rPr>
        <w:t xml:space="preserve"> SMSE </w:t>
      </w:r>
      <w:r w:rsidRPr="00745071">
        <w:rPr>
          <w:rFonts w:ascii="Tahoma" w:eastAsia="PMingLiU" w:hAnsi="Tahoma" w:cs="Tahoma"/>
          <w:sz w:val="18"/>
          <w:szCs w:val="18"/>
          <w:lang w:eastAsia="zh-TW"/>
        </w:rPr>
        <w:t>使用權行使之管理權。</w:t>
      </w:r>
    </w:p>
    <w:p w:rsidR="004323B9" w:rsidRPr="00745071"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745071">
        <w:rPr>
          <w:rFonts w:ascii="Tahoma" w:eastAsia="PMingLiU" w:hAnsi="Tahoma" w:cs="Tahoma"/>
          <w:sz w:val="18"/>
          <w:szCs w:val="18"/>
          <w:lang w:eastAsia="zh-TW"/>
        </w:rPr>
        <w:t>依本優惠方案所授與之任何使用權係受下列限制所拘束：</w:t>
      </w:r>
      <w:r w:rsidRPr="00745071">
        <w:rPr>
          <w:rFonts w:ascii="Tahoma" w:eastAsia="PMingLiU" w:hAnsi="Tahoma" w:cs="Tahoma"/>
          <w:color w:val="000000"/>
          <w:sz w:val="18"/>
          <w:szCs w:val="18"/>
          <w:lang w:eastAsia="zh-TW"/>
        </w:rPr>
        <w:t>每組授與的</w:t>
      </w:r>
      <w:r w:rsidRPr="00745071">
        <w:rPr>
          <w:rFonts w:ascii="Tahoma" w:eastAsia="PMingLiU" w:hAnsi="Tahoma" w:cs="Tahoma"/>
          <w:color w:val="000000"/>
          <w:sz w:val="18"/>
          <w:szCs w:val="18"/>
          <w:lang w:eastAsia="zh-TW"/>
        </w:rPr>
        <w:t xml:space="preserve"> SMSD </w:t>
      </w:r>
      <w:r w:rsidRPr="00745071">
        <w:rPr>
          <w:rFonts w:ascii="Tahoma" w:eastAsia="PMingLiU" w:hAnsi="Tahoma" w:cs="Tahoma"/>
          <w:color w:val="000000"/>
          <w:sz w:val="18"/>
          <w:szCs w:val="18"/>
          <w:lang w:eastAsia="zh-TW"/>
        </w:rPr>
        <w:t>使用權僅得指派給單一裝置</w:t>
      </w:r>
      <w:r w:rsidRPr="00745071">
        <w:rPr>
          <w:rFonts w:ascii="Tahoma" w:eastAsia="PMingLiU" w:hAnsi="Tahoma" w:cs="Tahoma"/>
          <w:sz w:val="18"/>
          <w:szCs w:val="18"/>
          <w:lang w:eastAsia="zh-TW"/>
        </w:rPr>
        <w:t>。</w:t>
      </w:r>
    </w:p>
    <w:p w:rsidR="000A18AA" w:rsidRPr="00745071"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CF7343" w:rsidRPr="00745071"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745071">
        <w:rPr>
          <w:rFonts w:ascii="Tahoma" w:eastAsia="PMingLiU" w:hAnsi="Tahoma" w:cs="Tahoma"/>
          <w:b/>
          <w:color w:val="000000"/>
          <w:sz w:val="18"/>
          <w:szCs w:val="18"/>
          <w:lang w:eastAsia="zh-TW"/>
        </w:rPr>
        <w:t>軟體保證續約的選擇方案</w:t>
      </w:r>
    </w:p>
    <w:p w:rsidR="004323B9" w:rsidRPr="00745071"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745071">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Pr="00745071">
        <w:rPr>
          <w:rFonts w:ascii="Tahoma" w:eastAsia="PMingLiU" w:hAnsi="Tahoma" w:cs="Tahoma"/>
          <w:sz w:val="18"/>
          <w:szCs w:val="18"/>
          <w:lang w:eastAsia="zh-TW"/>
        </w:rPr>
        <w:t>該軟體保證範圍一旦屆滿，客戶可以依下列其中一個選擇方案續約其軟體保證：</w:t>
      </w:r>
    </w:p>
    <w:p w:rsidR="000A18AA" w:rsidRPr="00745071"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rsidR="004323B9" w:rsidRDefault="004323B9" w:rsidP="000A18AA">
      <w:pPr>
        <w:pStyle w:val="FootnoteBulletLevel1"/>
        <w:numPr>
          <w:ilvl w:val="0"/>
          <w:numId w:val="13"/>
        </w:numPr>
        <w:tabs>
          <w:tab w:val="left" w:pos="720"/>
        </w:tabs>
        <w:spacing w:before="0" w:after="60"/>
        <w:ind w:left="1440"/>
        <w:rPr>
          <w:rFonts w:ascii="Tahoma" w:eastAsia="PMingLiU" w:hAnsi="Tahoma" w:cs="Tahoma"/>
          <w:spacing w:val="-2"/>
          <w:sz w:val="18"/>
          <w:szCs w:val="18"/>
          <w:lang w:eastAsia="zh-TW"/>
        </w:rPr>
      </w:pPr>
      <w:r w:rsidRPr="00745071">
        <w:rPr>
          <w:rFonts w:ascii="Tahoma" w:eastAsia="PMingLiU" w:hAnsi="Tahoma" w:cs="Tahoma"/>
          <w:spacing w:val="-2"/>
          <w:sz w:val="18"/>
          <w:szCs w:val="18"/>
          <w:lang w:eastAsia="zh-TW"/>
        </w:rPr>
        <w:t>客戶得續約其原始</w:t>
      </w:r>
      <w:r w:rsidRPr="00745071">
        <w:rPr>
          <w:rFonts w:ascii="Tahoma" w:eastAsia="PMingLiU" w:hAnsi="Tahoma" w:cs="Tahoma"/>
          <w:spacing w:val="-2"/>
          <w:sz w:val="18"/>
          <w:szCs w:val="18"/>
          <w:lang w:eastAsia="zh-TW"/>
        </w:rPr>
        <w:t xml:space="preserve"> SMSE </w:t>
      </w:r>
      <w:r w:rsidRPr="00745071">
        <w:rPr>
          <w:rFonts w:ascii="Tahoma" w:eastAsia="PMingLiU" w:hAnsi="Tahoma" w:cs="Tahoma"/>
          <w:spacing w:val="-2"/>
          <w:sz w:val="18"/>
          <w:szCs w:val="18"/>
          <w:lang w:eastAsia="zh-TW"/>
        </w:rPr>
        <w:t>使用權的範圍。依</w:t>
      </w:r>
      <w:r w:rsidRPr="00745071">
        <w:rPr>
          <w:rFonts w:ascii="Tahoma" w:eastAsia="PMingLiU" w:hAnsi="Tahoma" w:cs="Tahoma"/>
          <w:spacing w:val="-2"/>
          <w:sz w:val="18"/>
          <w:szCs w:val="18"/>
          <w:lang w:eastAsia="zh-TW"/>
        </w:rPr>
        <w:t xml:space="preserve"> SMSE </w:t>
      </w:r>
      <w:r w:rsidRPr="00745071">
        <w:rPr>
          <w:rFonts w:ascii="Tahoma" w:eastAsia="PMingLiU" w:hAnsi="Tahoma" w:cs="Tahoma"/>
          <w:spacing w:val="-2"/>
          <w:sz w:val="18"/>
          <w:szCs w:val="18"/>
          <w:lang w:eastAsia="zh-TW"/>
        </w:rPr>
        <w:t>軟體保證範圍行使之管理權在續約時由</w:t>
      </w:r>
      <w:r w:rsidRPr="00745071">
        <w:rPr>
          <w:rFonts w:ascii="Tahoma" w:eastAsia="PMingLiU" w:hAnsi="Tahoma" w:cs="Tahoma"/>
          <w:spacing w:val="-2"/>
          <w:sz w:val="18"/>
          <w:szCs w:val="18"/>
          <w:lang w:eastAsia="zh-TW"/>
        </w:rPr>
        <w:t xml:space="preserve"> SMSE </w:t>
      </w:r>
      <w:r w:rsidRPr="00745071">
        <w:rPr>
          <w:rFonts w:ascii="Tahoma" w:eastAsia="PMingLiU" w:hAnsi="Tahoma" w:cs="Tahoma"/>
          <w:spacing w:val="-2"/>
          <w:sz w:val="18"/>
          <w:szCs w:val="18"/>
          <w:lang w:eastAsia="zh-TW"/>
        </w:rPr>
        <w:t>所適用的權利來決定。原始的</w:t>
      </w:r>
      <w:r w:rsidRPr="00745071">
        <w:rPr>
          <w:rFonts w:ascii="Tahoma" w:eastAsia="PMingLiU" w:hAnsi="Tahoma" w:cs="Tahoma"/>
          <w:spacing w:val="-2"/>
          <w:sz w:val="18"/>
          <w:szCs w:val="18"/>
          <w:lang w:eastAsia="zh-TW"/>
        </w:rPr>
        <w:t xml:space="preserve"> SMSE </w:t>
      </w:r>
      <w:r w:rsidRPr="00745071">
        <w:rPr>
          <w:rFonts w:ascii="Tahoma" w:eastAsia="PMingLiU" w:hAnsi="Tahoma" w:cs="Tahoma"/>
          <w:spacing w:val="-2"/>
          <w:sz w:val="18"/>
          <w:szCs w:val="18"/>
          <w:lang w:eastAsia="zh-TW"/>
        </w:rPr>
        <w:t>使用權一經續約，便會沒收客戶的四份免費</w:t>
      </w:r>
      <w:r w:rsidRPr="00745071">
        <w:rPr>
          <w:rFonts w:ascii="Tahoma" w:eastAsia="PMingLiU" w:hAnsi="Tahoma" w:cs="Tahoma"/>
          <w:spacing w:val="-2"/>
          <w:sz w:val="18"/>
          <w:szCs w:val="18"/>
          <w:lang w:eastAsia="zh-TW"/>
        </w:rPr>
        <w:t xml:space="preserve"> SMSD </w:t>
      </w:r>
      <w:r w:rsidRPr="00745071">
        <w:rPr>
          <w:rFonts w:ascii="Tahoma" w:eastAsia="PMingLiU" w:hAnsi="Tahoma" w:cs="Tahoma"/>
          <w:spacing w:val="-2"/>
          <w:sz w:val="18"/>
          <w:szCs w:val="18"/>
          <w:lang w:eastAsia="zh-TW"/>
        </w:rPr>
        <w:t>使用權之權利。</w:t>
      </w:r>
    </w:p>
    <w:p w:rsidR="004323B9" w:rsidRPr="00745071"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745071">
        <w:rPr>
          <w:rFonts w:ascii="Tahoma" w:eastAsia="PMingLiU" w:hAnsi="Tahoma" w:cs="Tahoma"/>
          <w:sz w:val="18"/>
          <w:szCs w:val="18"/>
          <w:lang w:eastAsia="zh-TW"/>
        </w:rPr>
        <w:t>客戶得續約免費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使用權的範圍：</w:t>
      </w:r>
    </w:p>
    <w:p w:rsidR="004323B9" w:rsidRPr="00745071" w:rsidRDefault="004323B9" w:rsidP="000A18AA">
      <w:pPr>
        <w:pStyle w:val="FootnoteBulletLevel1"/>
        <w:numPr>
          <w:ilvl w:val="2"/>
          <w:numId w:val="15"/>
        </w:numPr>
        <w:tabs>
          <w:tab w:val="left" w:pos="720"/>
        </w:tabs>
        <w:spacing w:before="0" w:after="60"/>
        <w:ind w:left="1980"/>
        <w:rPr>
          <w:rFonts w:ascii="Tahoma" w:eastAsia="PMingLiU" w:hAnsi="Tahoma" w:cs="Tahoma"/>
          <w:spacing w:val="-2"/>
          <w:sz w:val="18"/>
          <w:szCs w:val="18"/>
          <w:lang w:eastAsia="zh-TW"/>
        </w:rPr>
      </w:pPr>
      <w:r w:rsidRPr="00745071">
        <w:rPr>
          <w:rFonts w:ascii="Tahoma" w:eastAsia="PMingLiU" w:hAnsi="Tahoma" w:cs="Tahoma"/>
          <w:spacing w:val="-2"/>
          <w:sz w:val="18"/>
          <w:szCs w:val="18"/>
          <w:lang w:eastAsia="zh-TW"/>
        </w:rPr>
        <w:t>客戶無法針對依本優惠方案授與之四份免費</w:t>
      </w:r>
      <w:r w:rsidRPr="00745071">
        <w:rPr>
          <w:rFonts w:ascii="Tahoma" w:eastAsia="PMingLiU" w:hAnsi="Tahoma" w:cs="Tahoma"/>
          <w:spacing w:val="-2"/>
          <w:sz w:val="18"/>
          <w:szCs w:val="18"/>
          <w:lang w:eastAsia="zh-TW"/>
        </w:rPr>
        <w:t xml:space="preserve"> SMSD </w:t>
      </w:r>
      <w:r w:rsidRPr="00745071">
        <w:rPr>
          <w:rFonts w:ascii="Tahoma" w:eastAsia="PMingLiU" w:hAnsi="Tahoma" w:cs="Tahoma"/>
          <w:spacing w:val="-2"/>
          <w:sz w:val="18"/>
          <w:szCs w:val="18"/>
          <w:lang w:eastAsia="zh-TW"/>
        </w:rPr>
        <w:t>使用權組中的所有</w:t>
      </w:r>
      <w:r w:rsidRPr="00745071">
        <w:rPr>
          <w:rFonts w:ascii="Tahoma" w:eastAsia="PMingLiU" w:hAnsi="Tahoma" w:cs="Tahoma"/>
          <w:spacing w:val="-2"/>
          <w:sz w:val="18"/>
          <w:szCs w:val="18"/>
          <w:lang w:eastAsia="zh-TW"/>
        </w:rPr>
        <w:t xml:space="preserve"> SMSD </w:t>
      </w:r>
      <w:r w:rsidRPr="00745071">
        <w:rPr>
          <w:rFonts w:ascii="Tahoma" w:eastAsia="PMingLiU" w:hAnsi="Tahoma" w:cs="Tahoma"/>
          <w:spacing w:val="-2"/>
          <w:sz w:val="18"/>
          <w:szCs w:val="18"/>
          <w:lang w:eastAsia="zh-TW"/>
        </w:rPr>
        <w:t>使用權續約範圍。依據本選擇方案，就可以豁免將四份使用權的組合指派給單一裝置的要件。</w:t>
      </w:r>
    </w:p>
    <w:p w:rsidR="004323B9" w:rsidRPr="00745071"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745071">
        <w:rPr>
          <w:rFonts w:ascii="Tahoma" w:eastAsia="PMingLiU" w:hAnsi="Tahoma" w:cs="Tahoma"/>
          <w:sz w:val="18"/>
          <w:szCs w:val="18"/>
          <w:lang w:eastAsia="zh-TW"/>
        </w:rPr>
        <w:t>在</w:t>
      </w:r>
      <w:r w:rsidRPr="00745071">
        <w:rPr>
          <w:rFonts w:ascii="Tahoma" w:eastAsia="PMingLiU" w:hAnsi="Tahoma" w:cs="Tahoma"/>
          <w:sz w:val="18"/>
          <w:szCs w:val="18"/>
          <w:lang w:eastAsia="zh-TW"/>
        </w:rPr>
        <w:t xml:space="preserve"> 2011 </w:t>
      </w:r>
      <w:r w:rsidRPr="00745071">
        <w:rPr>
          <w:rFonts w:ascii="Tahoma" w:eastAsia="PMingLiU" w:hAnsi="Tahoma" w:cs="Tahoma"/>
          <w:sz w:val="18"/>
          <w:szCs w:val="18"/>
          <w:lang w:eastAsia="zh-TW"/>
        </w:rPr>
        <w:t>年</w:t>
      </w:r>
      <w:r w:rsidRPr="00745071">
        <w:rPr>
          <w:rFonts w:ascii="Tahoma" w:eastAsia="PMingLiU" w:hAnsi="Tahoma" w:cs="Tahoma"/>
          <w:sz w:val="18"/>
          <w:szCs w:val="18"/>
          <w:lang w:eastAsia="zh-TW"/>
        </w:rPr>
        <w:t xml:space="preserve"> 7 </w:t>
      </w:r>
      <w:r w:rsidRPr="00745071">
        <w:rPr>
          <w:rFonts w:ascii="Tahoma" w:eastAsia="PMingLiU" w:hAnsi="Tahoma" w:cs="Tahoma"/>
          <w:sz w:val="18"/>
          <w:szCs w:val="18"/>
          <w:lang w:eastAsia="zh-TW"/>
        </w:rPr>
        <w:t>月</w:t>
      </w:r>
      <w:r w:rsidRPr="00745071">
        <w:rPr>
          <w:rFonts w:ascii="Tahoma" w:eastAsia="PMingLiU" w:hAnsi="Tahoma" w:cs="Tahoma"/>
          <w:sz w:val="18"/>
          <w:szCs w:val="18"/>
          <w:lang w:eastAsia="zh-TW"/>
        </w:rPr>
        <w:t xml:space="preserve"> 1 </w:t>
      </w:r>
      <w:r w:rsidRPr="00745071">
        <w:rPr>
          <w:rFonts w:ascii="Tahoma" w:eastAsia="PMingLiU" w:hAnsi="Tahoma" w:cs="Tahoma"/>
          <w:sz w:val="18"/>
          <w:szCs w:val="18"/>
          <w:lang w:eastAsia="zh-TW"/>
        </w:rPr>
        <w:t>日之前續約其軟體保證的客戶，可以針對依本優惠方案授與之四份免費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使用權組中的兩份使用權續約範圍。如果客戶進行了續約，將視同其已針對相同組合內的四份</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使用權內自己所需之</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使用權續約範圍。此時與第一次續約不同，尚未續約範圍之</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使用權將無法繼續擁有軟體保證範圍。只有針對全部四份</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使用權續約範圍，才能於後續續約後豁免將四份免費的</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使用權組合指派給單一裝置的要件。</w:t>
      </w:r>
    </w:p>
    <w:p w:rsidR="00D63733" w:rsidRPr="00745071"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rsidR="00CF7343" w:rsidRPr="00745071" w:rsidRDefault="004323B9" w:rsidP="000A18AA">
      <w:pPr>
        <w:pStyle w:val="FootnoteBulletLevel1"/>
        <w:tabs>
          <w:tab w:val="clear" w:pos="900"/>
          <w:tab w:val="left" w:pos="720"/>
        </w:tabs>
        <w:spacing w:before="0" w:after="60"/>
        <w:ind w:left="720" w:firstLine="0"/>
        <w:rPr>
          <w:rFonts w:ascii="Tahoma" w:eastAsia="PMingLiU" w:hAnsi="Tahoma" w:cs="Tahoma"/>
          <w:sz w:val="18"/>
          <w:szCs w:val="18"/>
          <w:lang w:eastAsia="zh-TW"/>
        </w:rPr>
      </w:pPr>
      <w:r w:rsidRPr="00745071">
        <w:rPr>
          <w:rFonts w:ascii="Tahoma" w:eastAsia="PMingLiU" w:hAnsi="Tahoma" w:cs="Tahoma"/>
          <w:b/>
          <w:sz w:val="18"/>
          <w:szCs w:val="18"/>
          <w:lang w:eastAsia="zh-TW"/>
        </w:rPr>
        <w:t>移除必須指派給單一裝置之</w:t>
      </w:r>
      <w:r w:rsidRPr="00745071">
        <w:rPr>
          <w:rFonts w:ascii="Tahoma" w:eastAsia="PMingLiU" w:hAnsi="Tahoma" w:cs="Tahoma"/>
          <w:b/>
          <w:color w:val="000000"/>
          <w:sz w:val="18"/>
          <w:szCs w:val="18"/>
          <w:lang w:eastAsia="zh-TW"/>
        </w:rPr>
        <w:t>每組已授與的</w:t>
      </w:r>
      <w:r w:rsidRPr="00745071">
        <w:rPr>
          <w:rFonts w:ascii="Tahoma" w:eastAsia="PMingLiU" w:hAnsi="Tahoma" w:cs="Tahoma"/>
          <w:b/>
          <w:color w:val="000000"/>
          <w:sz w:val="18"/>
          <w:szCs w:val="18"/>
          <w:lang w:eastAsia="zh-TW"/>
        </w:rPr>
        <w:t xml:space="preserve"> SMSD </w:t>
      </w:r>
      <w:r w:rsidRPr="00745071">
        <w:rPr>
          <w:rFonts w:ascii="Tahoma" w:eastAsia="PMingLiU" w:hAnsi="Tahoma" w:cs="Tahoma"/>
          <w:b/>
          <w:color w:val="000000"/>
          <w:sz w:val="18"/>
          <w:szCs w:val="18"/>
          <w:lang w:eastAsia="zh-TW"/>
        </w:rPr>
        <w:t>使用權之限制</w:t>
      </w:r>
    </w:p>
    <w:p w:rsidR="004323B9" w:rsidRPr="00745071"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745071">
        <w:rPr>
          <w:rFonts w:ascii="Tahoma" w:eastAsia="PMingLiU" w:hAnsi="Tahoma" w:cs="Tahoma"/>
          <w:sz w:val="18"/>
          <w:szCs w:val="18"/>
          <w:lang w:eastAsia="zh-TW"/>
        </w:rPr>
        <w:t>在本次授與之後，客戶可以隨時於第一次軟體保證續約之前移除</w:t>
      </w:r>
      <w:r w:rsidRPr="00745071">
        <w:rPr>
          <w:rFonts w:ascii="Tahoma" w:eastAsia="PMingLiU" w:hAnsi="Tahoma" w:cs="Tahoma"/>
          <w:color w:val="000000"/>
          <w:sz w:val="18"/>
          <w:szCs w:val="18"/>
          <w:lang w:eastAsia="zh-TW"/>
        </w:rPr>
        <w:t>指派給單一裝置之每組已授與的</w:t>
      </w:r>
      <w:r w:rsidRPr="00745071">
        <w:rPr>
          <w:rFonts w:ascii="Tahoma" w:eastAsia="PMingLiU" w:hAnsi="Tahoma" w:cs="Tahoma"/>
          <w:color w:val="000000"/>
          <w:sz w:val="18"/>
          <w:szCs w:val="18"/>
          <w:lang w:eastAsia="zh-TW"/>
        </w:rPr>
        <w:t xml:space="preserve"> SMSD </w:t>
      </w:r>
      <w:r w:rsidRPr="00745071">
        <w:rPr>
          <w:rFonts w:ascii="Tahoma" w:eastAsia="PMingLiU" w:hAnsi="Tahoma" w:cs="Tahoma"/>
          <w:color w:val="000000"/>
          <w:sz w:val="18"/>
          <w:szCs w:val="18"/>
          <w:lang w:eastAsia="zh-TW"/>
        </w:rPr>
        <w:t>使用權的要件。客戶可以</w:t>
      </w:r>
      <w:r w:rsidRPr="00745071">
        <w:rPr>
          <w:rFonts w:ascii="Tahoma" w:eastAsia="PMingLiU" w:hAnsi="Tahoma" w:cs="Tahoma"/>
          <w:sz w:val="18"/>
          <w:szCs w:val="18"/>
          <w:lang w:eastAsia="zh-TW"/>
        </w:rPr>
        <w:t>透過訂購指定之四份免費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使用權組合內的兩份</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使用權的軟體保證範圍來達成此目的。</w:t>
      </w:r>
    </w:p>
    <w:p w:rsidR="000A18AA" w:rsidRPr="00745071"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4323B9" w:rsidRPr="00745071"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745071">
        <w:rPr>
          <w:rFonts w:ascii="Tahoma" w:eastAsia="PMingLiU" w:hAnsi="Tahoma" w:cs="Tahoma"/>
          <w:sz w:val="18"/>
          <w:szCs w:val="18"/>
          <w:lang w:eastAsia="zh-TW"/>
        </w:rPr>
        <w:t>客戶依免費</w:t>
      </w:r>
      <w:r w:rsidRPr="00745071">
        <w:rPr>
          <w:rFonts w:ascii="Tahoma" w:eastAsia="PMingLiU" w:hAnsi="Tahoma" w:cs="Tahoma"/>
          <w:sz w:val="18"/>
          <w:szCs w:val="18"/>
          <w:lang w:eastAsia="zh-TW"/>
        </w:rPr>
        <w:t xml:space="preserve"> SMSD </w:t>
      </w:r>
      <w:r w:rsidRPr="00745071">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0A18AA" w:rsidRPr="00745071"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rsidR="00F23A1B" w:rsidRPr="00745071" w:rsidRDefault="004323B9" w:rsidP="000A18AA">
      <w:pPr>
        <w:pStyle w:val="FootnoteBulletLevel1"/>
        <w:tabs>
          <w:tab w:val="clear" w:pos="900"/>
          <w:tab w:val="left" w:pos="720"/>
        </w:tabs>
        <w:spacing w:before="0" w:after="0"/>
        <w:ind w:left="720" w:firstLine="0"/>
        <w:rPr>
          <w:rFonts w:ascii="Tahoma" w:eastAsia="PMingLiU" w:hAnsi="Tahoma" w:cs="Tahoma"/>
          <w:sz w:val="18"/>
          <w:szCs w:val="18"/>
        </w:rPr>
      </w:pPr>
      <w:r w:rsidRPr="00745071">
        <w:rPr>
          <w:rFonts w:ascii="Tahoma" w:eastAsia="PMingLiU" w:hAnsi="Tahoma" w:cs="Tahoma"/>
          <w:sz w:val="18"/>
          <w:szCs w:val="18"/>
        </w:rPr>
        <w:t xml:space="preserve">*SMSE </w:t>
      </w:r>
      <w:r w:rsidRPr="00745071">
        <w:rPr>
          <w:rFonts w:ascii="Tahoma" w:eastAsia="PMingLiU" w:hAnsi="Tahoma" w:cs="Tahoma"/>
          <w:sz w:val="18"/>
          <w:szCs w:val="18"/>
        </w:rPr>
        <w:t>授權變更對</w:t>
      </w:r>
      <w:r w:rsidRPr="00745071">
        <w:rPr>
          <w:rFonts w:ascii="Tahoma" w:eastAsia="PMingLiU" w:hAnsi="Tahoma" w:cs="Tahoma"/>
          <w:sz w:val="18"/>
          <w:szCs w:val="18"/>
        </w:rPr>
        <w:t xml:space="preserve"> System Center Operations Manager 2007 R2 </w:t>
      </w:r>
      <w:r w:rsidRPr="00745071">
        <w:rPr>
          <w:rFonts w:ascii="Tahoma" w:eastAsia="PMingLiU" w:hAnsi="Tahoma" w:cs="Tahoma"/>
          <w:sz w:val="18"/>
          <w:szCs w:val="18"/>
        </w:rPr>
        <w:t>及</w:t>
      </w:r>
      <w:r w:rsidRPr="00745071">
        <w:rPr>
          <w:rFonts w:ascii="Tahoma" w:eastAsia="PMingLiU" w:hAnsi="Tahoma" w:cs="Tahoma"/>
          <w:sz w:val="18"/>
          <w:szCs w:val="18"/>
        </w:rPr>
        <w:t xml:space="preserve"> System Center Server Management Suite Enterprise </w:t>
      </w:r>
      <w:r w:rsidRPr="00745071">
        <w:rPr>
          <w:rFonts w:ascii="Tahoma" w:eastAsia="PMingLiU" w:hAnsi="Tahoma" w:cs="Tahoma"/>
          <w:sz w:val="18"/>
          <w:szCs w:val="18"/>
        </w:rPr>
        <w:t>內所包含的其他產品的新版本</w:t>
      </w:r>
      <w:r w:rsidRPr="00745071">
        <w:rPr>
          <w:rFonts w:ascii="Tahoma" w:eastAsia="PMingLiU" w:hAnsi="Tahoma" w:cs="Tahoma"/>
          <w:sz w:val="18"/>
          <w:szCs w:val="18"/>
        </w:rPr>
        <w:t xml:space="preserve"> (</w:t>
      </w:r>
      <w:r w:rsidRPr="00745071">
        <w:rPr>
          <w:rFonts w:ascii="Tahoma" w:eastAsia="PMingLiU" w:hAnsi="Tahoma" w:cs="Tahoma"/>
          <w:sz w:val="18"/>
          <w:szCs w:val="18"/>
        </w:rPr>
        <w:t>例如</w:t>
      </w:r>
      <w:r w:rsidRPr="00745071">
        <w:rPr>
          <w:rFonts w:ascii="Tahoma" w:eastAsia="PMingLiU" w:hAnsi="Tahoma" w:cs="Tahoma"/>
          <w:sz w:val="18"/>
          <w:szCs w:val="18"/>
        </w:rPr>
        <w:t xml:space="preserve"> System Center Virtual Machine Manager 2008 R2) </w:t>
      </w:r>
      <w:r w:rsidRPr="00745071">
        <w:rPr>
          <w:rFonts w:ascii="Tahoma" w:eastAsia="PMingLiU" w:hAnsi="Tahoma" w:cs="Tahoma"/>
          <w:sz w:val="18"/>
          <w:szCs w:val="18"/>
        </w:rPr>
        <w:t>而言是有效的。</w:t>
      </w:r>
    </w:p>
    <w:p w:rsidR="000A18AA" w:rsidRPr="00745071" w:rsidRDefault="000A18AA" w:rsidP="000A18AA">
      <w:pPr>
        <w:pStyle w:val="FootnoteBulletLevel1"/>
        <w:tabs>
          <w:tab w:val="clear" w:pos="900"/>
          <w:tab w:val="left" w:pos="720"/>
        </w:tabs>
        <w:spacing w:before="0" w:after="0"/>
        <w:rPr>
          <w:rFonts w:ascii="Tahoma" w:eastAsia="PMingLiU" w:hAnsi="Tahoma" w:cs="Tahoma"/>
          <w:sz w:val="18"/>
          <w:szCs w:val="18"/>
        </w:rPr>
      </w:pPr>
    </w:p>
    <w:p w:rsidR="000A18AA" w:rsidRPr="00745071" w:rsidRDefault="000A18AA" w:rsidP="000A18AA">
      <w:pPr>
        <w:pStyle w:val="FootnoteBulletLevel1"/>
        <w:tabs>
          <w:tab w:val="clear" w:pos="900"/>
          <w:tab w:val="left" w:pos="720"/>
        </w:tabs>
        <w:spacing w:before="0" w:after="0"/>
        <w:rPr>
          <w:rFonts w:ascii="Tahoma" w:eastAsia="PMingLiU" w:hAnsi="Tahoma" w:cs="Tahoma"/>
          <w:sz w:val="18"/>
          <w:szCs w:val="18"/>
        </w:rPr>
      </w:pPr>
    </w:p>
    <w:p w:rsidR="00F411FE" w:rsidRPr="00DA53AD" w:rsidRDefault="0099402E" w:rsidP="0097015A">
      <w:pPr>
        <w:pStyle w:val="Heading3"/>
        <w:rPr>
          <w:rFonts w:ascii="Tahoma" w:eastAsia="PMingLiU" w:hAnsi="Tahoma" w:cs="Tahoma"/>
        </w:rPr>
      </w:pPr>
      <w:bookmarkStart w:id="1443" w:name="_86_System_Center"/>
      <w:bookmarkStart w:id="1444" w:name="_Toc336338355"/>
      <w:bookmarkStart w:id="1445" w:name="_Toc352109605"/>
      <w:bookmarkStart w:id="1446" w:name="Srv_90SysCtrSvrMgmtSuiteDatacenter"/>
      <w:bookmarkEnd w:id="1443"/>
      <w:r w:rsidRPr="00DA53AD">
        <w:rPr>
          <w:rFonts w:ascii="Tahoma" w:eastAsia="PMingLiU" w:hAnsi="Tahoma" w:cs="Tahoma"/>
          <w:caps/>
          <w:color w:val="FF7415"/>
          <w:sz w:val="22"/>
          <w:szCs w:val="22"/>
          <w:vertAlign w:val="superscript"/>
        </w:rPr>
        <w:lastRenderedPageBreak/>
        <w:t>87</w:t>
      </w:r>
      <w:r w:rsidRPr="00274FEF">
        <w:rPr>
          <w:rFonts w:ascii="Tahoma" w:eastAsia="PMingLiU" w:hAnsi="Tahoma" w:cs="Tahoma"/>
          <w:caps/>
          <w:color w:val="FF7415"/>
          <w:sz w:val="22"/>
          <w:szCs w:val="22"/>
        </w:rPr>
        <w:t xml:space="preserve"> </w:t>
      </w:r>
      <w:r w:rsidRPr="00DA53AD">
        <w:rPr>
          <w:rFonts w:ascii="Tahoma" w:eastAsia="PMingLiU" w:hAnsi="Tahoma" w:cs="Tahoma"/>
          <w:color w:val="FF7415"/>
          <w:sz w:val="22"/>
          <w:szCs w:val="22"/>
        </w:rPr>
        <w:t>System Center Server Management Suite Datacenter</w:t>
      </w:r>
      <w:bookmarkEnd w:id="1444"/>
      <w:bookmarkEnd w:id="1445"/>
    </w:p>
    <w:bookmarkEnd w:id="1446"/>
    <w:p w:rsidR="00F411FE" w:rsidRPr="00DA53AD" w:rsidRDefault="00F411FE" w:rsidP="00F411FE">
      <w:pPr>
        <w:ind w:left="360"/>
        <w:rPr>
          <w:rFonts w:eastAsia="PMingLiU" w:cs="Tahoma"/>
        </w:rPr>
      </w:pPr>
    </w:p>
    <w:p w:rsidR="00FF4CAB" w:rsidRPr="00DA53AD" w:rsidRDefault="00FF4CAB" w:rsidP="000A18AA">
      <w:pPr>
        <w:pStyle w:val="EndnoteText"/>
        <w:ind w:left="720"/>
        <w:rPr>
          <w:rFonts w:ascii="Tahoma" w:eastAsia="PMingLiU" w:hAnsi="Tahoma" w:cs="Tahoma"/>
        </w:rPr>
      </w:pPr>
      <w:r w:rsidRPr="00DA53AD">
        <w:rPr>
          <w:rFonts w:ascii="Tahoma" w:eastAsia="PMingLiU" w:hAnsi="Tahoma" w:cs="Tahoma"/>
          <w:color w:val="000000"/>
          <w:sz w:val="18"/>
        </w:rPr>
        <w:t>此產品處於生命週期終止日</w:t>
      </w:r>
      <w:r w:rsidRPr="00DA53AD">
        <w:rPr>
          <w:rFonts w:ascii="Tahoma" w:eastAsia="PMingLiU" w:hAnsi="Tahoma" w:cs="Tahoma"/>
          <w:color w:val="000000"/>
          <w:sz w:val="18"/>
        </w:rPr>
        <w:t xml:space="preserve"> (EOL) </w:t>
      </w:r>
      <w:r w:rsidRPr="00DA53AD">
        <w:rPr>
          <w:rFonts w:ascii="Tahoma" w:eastAsia="PMingLiU" w:hAnsi="Tahoma" w:cs="Tahoma"/>
          <w:color w:val="000000"/>
          <w:sz w:val="18"/>
        </w:rPr>
        <w:t>狀態且無法再提供。</w:t>
      </w:r>
    </w:p>
    <w:p w:rsidR="004F0CAE" w:rsidRPr="00745071" w:rsidRDefault="004F0CAE" w:rsidP="000A18AA">
      <w:pPr>
        <w:pStyle w:val="EndnoteText"/>
        <w:ind w:left="720"/>
        <w:rPr>
          <w:rFonts w:ascii="Tahoma" w:eastAsia="PMingLiU" w:hAnsi="Tahoma" w:cs="Tahoma"/>
          <w:sz w:val="18"/>
          <w:szCs w:val="18"/>
        </w:rPr>
      </w:pPr>
    </w:p>
    <w:p w:rsidR="00FF4CAB" w:rsidRPr="00745071" w:rsidRDefault="00FF4CAB" w:rsidP="004F0CAE">
      <w:pPr>
        <w:pStyle w:val="FootnoteBulletLevel1"/>
        <w:tabs>
          <w:tab w:val="clear" w:pos="900"/>
        </w:tabs>
        <w:spacing w:before="0" w:after="60"/>
        <w:ind w:left="720" w:firstLine="0"/>
        <w:rPr>
          <w:rFonts w:ascii="Tahoma" w:eastAsia="PMingLiU" w:hAnsi="Tahoma" w:cs="Tahoma"/>
          <w:sz w:val="18"/>
          <w:szCs w:val="18"/>
        </w:rPr>
      </w:pPr>
      <w:r w:rsidRPr="00745071">
        <w:rPr>
          <w:rFonts w:ascii="Tahoma" w:eastAsia="PMingLiU" w:hAnsi="Tahoma" w:cs="Tahoma"/>
          <w:b/>
          <w:sz w:val="18"/>
          <w:szCs w:val="18"/>
        </w:rPr>
        <w:t>單次</w:t>
      </w:r>
      <w:r w:rsidRPr="00745071">
        <w:rPr>
          <w:rFonts w:ascii="Tahoma" w:eastAsia="PMingLiU" w:hAnsi="Tahoma" w:cs="Tahoma"/>
          <w:b/>
          <w:sz w:val="18"/>
          <w:szCs w:val="18"/>
        </w:rPr>
        <w:t xml:space="preserve"> System Center 2012 </w:t>
      </w:r>
      <w:r w:rsidRPr="00745071">
        <w:rPr>
          <w:rFonts w:ascii="Tahoma" w:eastAsia="PMingLiU" w:hAnsi="Tahoma" w:cs="Tahoma"/>
          <w:b/>
          <w:sz w:val="18"/>
          <w:szCs w:val="18"/>
        </w:rPr>
        <w:t>轉換使用權授與之詳細資料</w:t>
      </w:r>
    </w:p>
    <w:p w:rsidR="00FF4CAB" w:rsidRPr="00745071" w:rsidRDefault="00FF4CAB" w:rsidP="000A18AA">
      <w:pPr>
        <w:ind w:left="720"/>
        <w:rPr>
          <w:rFonts w:eastAsia="PMingLiU" w:cs="Tahoma"/>
          <w:szCs w:val="18"/>
        </w:rPr>
      </w:pPr>
      <w:r w:rsidRPr="00745071">
        <w:rPr>
          <w:rFonts w:eastAsia="PMingLiU" w:cs="Tahoma"/>
          <w:szCs w:val="18"/>
        </w:rPr>
        <w:t>如需轉換使用權之授與的詳細資料，請參閱</w:t>
      </w:r>
      <w:r w:rsidRPr="00745071">
        <w:rPr>
          <w:rFonts w:eastAsia="PMingLiU" w:cs="Tahoma"/>
          <w:szCs w:val="18"/>
        </w:rPr>
        <w:t xml:space="preserve"> System Center 2012 </w:t>
      </w:r>
      <w:r w:rsidRPr="00745071">
        <w:rPr>
          <w:rFonts w:eastAsia="PMingLiU" w:cs="Tahoma"/>
          <w:szCs w:val="18"/>
        </w:rPr>
        <w:t>優惠方案上的產品注意事項。</w:t>
      </w:r>
    </w:p>
    <w:p w:rsidR="00FF4CAB" w:rsidRPr="00745071" w:rsidRDefault="00FF4CAB" w:rsidP="000A18AA">
      <w:pPr>
        <w:ind w:left="720"/>
        <w:rPr>
          <w:rFonts w:eastAsia="PMingLiU" w:cs="Tahoma"/>
          <w:szCs w:val="18"/>
        </w:rPr>
      </w:pPr>
    </w:p>
    <w:p w:rsidR="00F411FE" w:rsidRPr="00745071" w:rsidRDefault="00F411FE" w:rsidP="000A18AA">
      <w:pPr>
        <w:ind w:left="720"/>
        <w:rPr>
          <w:rFonts w:eastAsia="PMingLiU" w:cs="Tahoma"/>
          <w:szCs w:val="18"/>
        </w:rPr>
      </w:pPr>
      <w:r w:rsidRPr="00745071">
        <w:rPr>
          <w:rFonts w:eastAsia="PMingLiU" w:cs="Tahoma"/>
          <w:szCs w:val="18"/>
        </w:rPr>
        <w:t xml:space="preserve">System Center Server Management Suite Datacenter </w:t>
      </w:r>
      <w:r w:rsidRPr="00745071">
        <w:rPr>
          <w:rFonts w:eastAsia="PMingLiU" w:cs="Tahoma"/>
          <w:szCs w:val="18"/>
        </w:rPr>
        <w:t>是沒有版本的，且產品使用權係取決於</w:t>
      </w:r>
      <w:r w:rsidRPr="00745071">
        <w:rPr>
          <w:rFonts w:eastAsia="PMingLiU" w:cs="Tahoma"/>
          <w:szCs w:val="18"/>
        </w:rPr>
        <w:t xml:space="preserve"> System Center Server Management Suite Datacenter </w:t>
      </w:r>
      <w:r w:rsidRPr="00745071">
        <w:rPr>
          <w:rFonts w:eastAsia="PMingLiU" w:cs="Tahoma"/>
          <w:szCs w:val="18"/>
        </w:rPr>
        <w:t>軟體保證範圍之狀態。如果範圍失效，依永久使用權行使的存取權將根據範圍失效之前已生效的產品使用權來決定。</w:t>
      </w:r>
    </w:p>
    <w:p w:rsidR="00E72B93" w:rsidRPr="00745071" w:rsidRDefault="00E72B93" w:rsidP="000A18AA">
      <w:pPr>
        <w:ind w:left="720"/>
        <w:rPr>
          <w:rFonts w:eastAsia="PMingLiU" w:cs="Tahoma"/>
          <w:szCs w:val="18"/>
        </w:rPr>
      </w:pPr>
    </w:p>
    <w:p w:rsidR="00143CF6" w:rsidRPr="00745071" w:rsidRDefault="005C164D" w:rsidP="003165D6">
      <w:pPr>
        <w:ind w:left="720"/>
        <w:rPr>
          <w:rFonts w:eastAsia="PMingLiU" w:cs="Tahoma"/>
          <w:spacing w:val="-2"/>
          <w:szCs w:val="18"/>
        </w:rPr>
      </w:pPr>
      <w:r w:rsidRPr="00745071">
        <w:rPr>
          <w:rFonts w:eastAsia="PMingLiU" w:cs="Tahoma"/>
          <w:color w:val="000000"/>
          <w:spacing w:val="-2"/>
          <w:szCs w:val="18"/>
        </w:rPr>
        <w:t>自</w:t>
      </w:r>
      <w:r w:rsidRPr="00745071">
        <w:rPr>
          <w:rFonts w:eastAsia="PMingLiU" w:cs="Tahoma"/>
          <w:color w:val="000000"/>
          <w:spacing w:val="-2"/>
          <w:szCs w:val="18"/>
        </w:rPr>
        <w:t xml:space="preserve"> 2010 </w:t>
      </w:r>
      <w:r w:rsidRPr="00745071">
        <w:rPr>
          <w:rFonts w:eastAsia="PMingLiU" w:cs="Tahoma"/>
          <w:color w:val="000000"/>
          <w:spacing w:val="-2"/>
          <w:szCs w:val="18"/>
        </w:rPr>
        <w:t>年</w:t>
      </w:r>
      <w:r w:rsidRPr="00745071">
        <w:rPr>
          <w:rFonts w:eastAsia="PMingLiU" w:cs="Tahoma"/>
          <w:color w:val="000000"/>
          <w:spacing w:val="-2"/>
          <w:szCs w:val="18"/>
        </w:rPr>
        <w:t xml:space="preserve"> 11 </w:t>
      </w:r>
      <w:r w:rsidRPr="00745071">
        <w:rPr>
          <w:rFonts w:eastAsia="PMingLiU" w:cs="Tahoma"/>
          <w:color w:val="000000"/>
          <w:spacing w:val="-2"/>
          <w:szCs w:val="18"/>
        </w:rPr>
        <w:t>月</w:t>
      </w:r>
      <w:r w:rsidRPr="00745071">
        <w:rPr>
          <w:rFonts w:eastAsia="PMingLiU" w:cs="Tahoma"/>
          <w:color w:val="000000"/>
          <w:spacing w:val="-2"/>
          <w:szCs w:val="18"/>
        </w:rPr>
        <w:t xml:space="preserve"> 1 </w:t>
      </w:r>
      <w:r w:rsidRPr="00745071">
        <w:rPr>
          <w:rFonts w:eastAsia="PMingLiU" w:cs="Tahoma"/>
          <w:color w:val="000000"/>
          <w:spacing w:val="-2"/>
          <w:szCs w:val="18"/>
        </w:rPr>
        <w:t>日起，具備有效軟體保證範圍之</w:t>
      </w:r>
      <w:r w:rsidRPr="00745071">
        <w:rPr>
          <w:rFonts w:eastAsia="PMingLiU" w:cs="Tahoma"/>
          <w:color w:val="000000"/>
          <w:spacing w:val="-2"/>
          <w:szCs w:val="18"/>
        </w:rPr>
        <w:t xml:space="preserve"> System Center Server Management Suite Datacenter </w:t>
      </w:r>
      <w:r w:rsidRPr="00745071">
        <w:rPr>
          <w:rFonts w:eastAsia="PMingLiU" w:cs="Tahoma"/>
          <w:color w:val="000000"/>
          <w:spacing w:val="-2"/>
          <w:szCs w:val="18"/>
        </w:rPr>
        <w:t>的使用權會為</w:t>
      </w:r>
      <w:r w:rsidRPr="00745071">
        <w:rPr>
          <w:rFonts w:eastAsia="PMingLiU" w:cs="Tahoma"/>
          <w:color w:val="000000"/>
          <w:spacing w:val="-2"/>
          <w:szCs w:val="18"/>
        </w:rPr>
        <w:t xml:space="preserve"> Operations Manager 2007 R2</w:t>
      </w:r>
      <w:r w:rsidRPr="00745071">
        <w:rPr>
          <w:rFonts w:eastAsia="PMingLiU" w:cs="Tahoma"/>
          <w:color w:val="000000"/>
          <w:spacing w:val="-2"/>
          <w:szCs w:val="18"/>
        </w:rPr>
        <w:t>、</w:t>
      </w:r>
      <w:r w:rsidRPr="00745071">
        <w:rPr>
          <w:rFonts w:eastAsia="PMingLiU" w:cs="Tahoma"/>
          <w:color w:val="000000"/>
          <w:spacing w:val="-2"/>
          <w:szCs w:val="18"/>
        </w:rPr>
        <w:t>Configuration Manager 2007 R3</w:t>
      </w:r>
      <w:r w:rsidRPr="00745071">
        <w:rPr>
          <w:rFonts w:eastAsia="PMingLiU" w:cs="Tahoma"/>
          <w:color w:val="000000"/>
          <w:spacing w:val="-2"/>
          <w:szCs w:val="18"/>
        </w:rPr>
        <w:t>、</w:t>
      </w:r>
      <w:r w:rsidRPr="00745071">
        <w:rPr>
          <w:rFonts w:eastAsia="PMingLiU" w:cs="Tahoma"/>
          <w:color w:val="000000"/>
          <w:spacing w:val="-2"/>
          <w:szCs w:val="18"/>
        </w:rPr>
        <w:t>Data Protection Manager 2010</w:t>
      </w:r>
      <w:r w:rsidRPr="00745071">
        <w:rPr>
          <w:rFonts w:eastAsia="PMingLiU" w:cs="Tahoma"/>
          <w:color w:val="000000"/>
          <w:spacing w:val="-2"/>
          <w:szCs w:val="18"/>
        </w:rPr>
        <w:t>、</w:t>
      </w:r>
      <w:r w:rsidRPr="00745071">
        <w:rPr>
          <w:rFonts w:eastAsia="PMingLiU" w:cs="Tahoma"/>
          <w:color w:val="000000"/>
          <w:spacing w:val="-2"/>
          <w:szCs w:val="18"/>
        </w:rPr>
        <w:t xml:space="preserve">Service Manager 2010 </w:t>
      </w:r>
      <w:r w:rsidRPr="00745071">
        <w:rPr>
          <w:rFonts w:eastAsia="PMingLiU" w:cs="Tahoma"/>
          <w:color w:val="000000"/>
          <w:spacing w:val="-2"/>
          <w:szCs w:val="18"/>
        </w:rPr>
        <w:t>及</w:t>
      </w:r>
      <w:r w:rsidRPr="00745071">
        <w:rPr>
          <w:rFonts w:eastAsia="PMingLiU" w:cs="Tahoma"/>
          <w:color w:val="000000"/>
          <w:spacing w:val="-2"/>
          <w:szCs w:val="18"/>
        </w:rPr>
        <w:t xml:space="preserve"> Virtual Machine Manager 2008 R2 </w:t>
      </w:r>
      <w:r w:rsidRPr="00745071">
        <w:rPr>
          <w:rFonts w:eastAsia="PMingLiU" w:cs="Tahoma"/>
          <w:color w:val="000000"/>
          <w:spacing w:val="-2"/>
          <w:szCs w:val="18"/>
        </w:rPr>
        <w:t>提供</w:t>
      </w:r>
      <w:r w:rsidRPr="00745071">
        <w:rPr>
          <w:rFonts w:eastAsia="PMingLiU" w:cs="Tahoma"/>
          <w:color w:val="000000"/>
          <w:spacing w:val="-2"/>
          <w:szCs w:val="18"/>
        </w:rPr>
        <w:t xml:space="preserve"> System Center Enterprise </w:t>
      </w:r>
      <w:r w:rsidRPr="00745071">
        <w:rPr>
          <w:rFonts w:eastAsia="PMingLiU" w:cs="Tahoma"/>
          <w:color w:val="000000"/>
          <w:spacing w:val="-2"/>
          <w:szCs w:val="18"/>
        </w:rPr>
        <w:t>伺服器管理使用權的伺服器管理權利。此外，還包括</w:t>
      </w:r>
      <w:r w:rsidRPr="00745071">
        <w:rPr>
          <w:rFonts w:eastAsia="PMingLiU" w:cs="Tahoma"/>
          <w:color w:val="000000"/>
          <w:spacing w:val="-2"/>
          <w:szCs w:val="18"/>
        </w:rPr>
        <w:t xml:space="preserve"> Virtual Machine Manager 2008 R2 </w:t>
      </w:r>
      <w:r w:rsidRPr="00745071">
        <w:rPr>
          <w:rFonts w:eastAsia="PMingLiU" w:cs="Tahoma"/>
          <w:color w:val="000000"/>
          <w:spacing w:val="-2"/>
          <w:szCs w:val="18"/>
        </w:rPr>
        <w:t>及</w:t>
      </w:r>
      <w:r w:rsidRPr="00745071">
        <w:rPr>
          <w:rFonts w:eastAsia="PMingLiU" w:cs="Tahoma"/>
          <w:color w:val="000000"/>
          <w:spacing w:val="-2"/>
          <w:szCs w:val="18"/>
        </w:rPr>
        <w:t xml:space="preserve"> Data Protection Manager 2010 </w:t>
      </w:r>
      <w:r w:rsidRPr="00745071">
        <w:rPr>
          <w:rFonts w:eastAsia="PMingLiU" w:cs="Tahoma"/>
          <w:color w:val="000000"/>
          <w:spacing w:val="-2"/>
          <w:szCs w:val="18"/>
        </w:rPr>
        <w:t>的伺服器使用權。請檢閱使用權利的</w:t>
      </w:r>
      <w:r w:rsidRPr="00745071">
        <w:rPr>
          <w:rFonts w:eastAsia="PMingLiU" w:cs="Tahoma"/>
          <w:color w:val="000000"/>
          <w:spacing w:val="-2"/>
          <w:szCs w:val="18"/>
        </w:rPr>
        <w:t xml:space="preserve"> PUR</w:t>
      </w:r>
      <w:r w:rsidRPr="00745071">
        <w:rPr>
          <w:rFonts w:eastAsia="PMingLiU" w:cs="Tahoma"/>
          <w:color w:val="000000"/>
          <w:spacing w:val="-2"/>
          <w:szCs w:val="18"/>
        </w:rPr>
        <w:t>。</w:t>
      </w:r>
      <w:bookmarkStart w:id="1447" w:name="_90_System_Center"/>
      <w:bookmarkEnd w:id="1447"/>
    </w:p>
    <w:p w:rsidR="00FF4CAB" w:rsidRPr="00745071" w:rsidRDefault="00FF4CAB" w:rsidP="004F0CAE">
      <w:pPr>
        <w:rPr>
          <w:rFonts w:eastAsia="PMingLiU" w:cs="Tahoma"/>
          <w:szCs w:val="18"/>
        </w:rPr>
      </w:pPr>
      <w:bookmarkStart w:id="1448" w:name="Srv_92TechNetPlusSingleUser"/>
    </w:p>
    <w:p w:rsidR="00FF4CAB" w:rsidRPr="00745071" w:rsidRDefault="00FF4CAB" w:rsidP="004F0CAE">
      <w:pPr>
        <w:rPr>
          <w:rFonts w:eastAsia="PMingLiU" w:cs="Tahoma"/>
          <w:szCs w:val="18"/>
        </w:rPr>
      </w:pPr>
    </w:p>
    <w:p w:rsidR="00FF4CAB" w:rsidRPr="00DA53AD" w:rsidRDefault="0099402E" w:rsidP="00FF4CAB">
      <w:pPr>
        <w:pStyle w:val="Heading3"/>
        <w:rPr>
          <w:rFonts w:ascii="Tahoma" w:eastAsia="PMingLiU" w:hAnsi="Tahoma" w:cs="Tahoma"/>
        </w:rPr>
      </w:pPr>
      <w:bookmarkStart w:id="1449" w:name="_87_System_Center"/>
      <w:bookmarkStart w:id="1450" w:name="_88_System_Center"/>
      <w:bookmarkStart w:id="1451" w:name="_Toc336338357"/>
      <w:bookmarkStart w:id="1452" w:name="_Toc352109606"/>
      <w:bookmarkStart w:id="1453" w:name="Srv_100SysCenterVMM2008R2"/>
      <w:bookmarkEnd w:id="1449"/>
      <w:bookmarkEnd w:id="1450"/>
      <w:r w:rsidRPr="00DA53AD">
        <w:rPr>
          <w:rFonts w:ascii="Tahoma" w:eastAsia="PMingLiU" w:hAnsi="Tahoma" w:cs="Tahoma"/>
          <w:caps/>
          <w:color w:val="FF6F0D"/>
          <w:sz w:val="22"/>
          <w:szCs w:val="22"/>
          <w:vertAlign w:val="superscript"/>
        </w:rPr>
        <w:t>88</w:t>
      </w:r>
      <w:r w:rsidRPr="00DA53AD">
        <w:rPr>
          <w:rFonts w:ascii="Tahoma" w:eastAsia="PMingLiU" w:hAnsi="Tahoma" w:cs="Tahoma"/>
          <w:color w:val="FF6F0D"/>
          <w:sz w:val="22"/>
          <w:szCs w:val="22"/>
        </w:rPr>
        <w:t xml:space="preserve"> System Center Virtual Machine Manager 2008 R2 – </w:t>
      </w:r>
      <w:r w:rsidRPr="00DA53AD">
        <w:rPr>
          <w:rFonts w:ascii="Tahoma" w:eastAsia="PMingLiU" w:hAnsi="Tahoma" w:cs="Tahoma"/>
          <w:color w:val="FF6F0D"/>
          <w:sz w:val="22"/>
          <w:szCs w:val="22"/>
        </w:rPr>
        <w:t>用戶端及伺服器管理使用權</w:t>
      </w:r>
      <w:bookmarkEnd w:id="1451"/>
      <w:bookmarkEnd w:id="1452"/>
    </w:p>
    <w:bookmarkEnd w:id="1453"/>
    <w:p w:rsidR="00FF4CAB" w:rsidRPr="00DA53AD" w:rsidRDefault="00FF4CAB" w:rsidP="004F0CAE">
      <w:pPr>
        <w:rPr>
          <w:rFonts w:eastAsia="PMingLiU" w:cs="Tahoma"/>
        </w:rPr>
      </w:pPr>
    </w:p>
    <w:p w:rsidR="00FF4CAB" w:rsidRPr="00DA53AD" w:rsidRDefault="00FF4CAB" w:rsidP="004F0CAE">
      <w:pPr>
        <w:ind w:left="720"/>
        <w:rPr>
          <w:rFonts w:eastAsia="PMingLiU" w:cs="Tahoma"/>
          <w:lang w:eastAsia="zh-TW"/>
        </w:rPr>
      </w:pPr>
      <w:r w:rsidRPr="00DA53AD">
        <w:rPr>
          <w:rFonts w:eastAsia="PMingLiU" w:cs="Tahoma"/>
          <w:lang w:eastAsia="zh-TW"/>
        </w:rPr>
        <w:t>這些產品處於生命週期終止日</w:t>
      </w:r>
      <w:r w:rsidRPr="00DA53AD">
        <w:rPr>
          <w:rFonts w:eastAsia="PMingLiU" w:cs="Tahoma"/>
          <w:lang w:eastAsia="zh-TW"/>
        </w:rPr>
        <w:t xml:space="preserve"> (EOL) </w:t>
      </w:r>
      <w:r w:rsidRPr="00DA53AD">
        <w:rPr>
          <w:rFonts w:eastAsia="PMingLiU" w:cs="Tahoma"/>
          <w:lang w:eastAsia="zh-TW"/>
        </w:rPr>
        <w:t>狀態且無法再提供。</w:t>
      </w:r>
    </w:p>
    <w:p w:rsidR="004F0CAE" w:rsidRPr="00DA53AD" w:rsidRDefault="004F0CAE" w:rsidP="004F0CAE">
      <w:pPr>
        <w:ind w:left="720"/>
        <w:rPr>
          <w:rFonts w:eastAsia="PMingLiU" w:cs="Tahoma"/>
          <w:lang w:eastAsia="zh-TW"/>
        </w:rPr>
      </w:pPr>
    </w:p>
    <w:p w:rsidR="00FF4CAB" w:rsidRPr="00DA53AD" w:rsidRDefault="00FF4CAB" w:rsidP="004F0CAE">
      <w:pPr>
        <w:adjustRightInd w:val="0"/>
        <w:spacing w:after="60"/>
        <w:ind w:left="720"/>
        <w:textAlignment w:val="baseline"/>
        <w:rPr>
          <w:rFonts w:eastAsia="PMingLiU" w:cs="Tahoma"/>
          <w:lang w:eastAsia="zh-TW"/>
        </w:rPr>
      </w:pPr>
      <w:r w:rsidRPr="00DA53AD">
        <w:rPr>
          <w:rFonts w:eastAsia="PMingLiU" w:cs="Tahoma"/>
          <w:b/>
          <w:szCs w:val="20"/>
          <w:lang w:eastAsia="zh-TW"/>
        </w:rPr>
        <w:t>單次</w:t>
      </w:r>
      <w:r w:rsidRPr="00DA53AD">
        <w:rPr>
          <w:rFonts w:eastAsia="PMingLiU" w:cs="Tahoma"/>
          <w:b/>
          <w:szCs w:val="20"/>
          <w:lang w:eastAsia="zh-TW"/>
        </w:rPr>
        <w:t xml:space="preserve"> System Center 2012 </w:t>
      </w:r>
      <w:r w:rsidRPr="00DA53AD">
        <w:rPr>
          <w:rFonts w:eastAsia="PMingLiU" w:cs="Tahoma"/>
          <w:b/>
          <w:szCs w:val="20"/>
          <w:lang w:eastAsia="zh-TW"/>
        </w:rPr>
        <w:t>轉換使用權授與之詳細資料</w:t>
      </w:r>
    </w:p>
    <w:p w:rsidR="00586FCE" w:rsidRPr="00DA53AD" w:rsidRDefault="00FF4CAB" w:rsidP="004F0CAE">
      <w:pPr>
        <w:ind w:left="720"/>
        <w:rPr>
          <w:rFonts w:eastAsia="PMingLiU" w:cs="Tahoma"/>
          <w:lang w:eastAsia="zh-TW"/>
        </w:rPr>
      </w:pPr>
      <w:r w:rsidRPr="00DA53AD">
        <w:rPr>
          <w:rFonts w:eastAsia="PMingLiU" w:cs="Tahoma"/>
          <w:lang w:eastAsia="zh-TW"/>
        </w:rPr>
        <w:t>如需轉換使用權之授</w:t>
      </w:r>
      <w:bookmarkStart w:id="1454" w:name="_Toc336338358"/>
      <w:bookmarkStart w:id="1455" w:name="Srv_101SystemCenter2012"/>
      <w:r w:rsidRPr="00DA53AD">
        <w:rPr>
          <w:rFonts w:eastAsia="PMingLiU" w:cs="Tahoma"/>
          <w:lang w:eastAsia="zh-TW"/>
        </w:rPr>
        <w:t>與的詳細資料，請參閱</w:t>
      </w:r>
      <w:r w:rsidRPr="00DA53AD">
        <w:rPr>
          <w:rFonts w:eastAsia="PMingLiU" w:cs="Tahoma"/>
          <w:lang w:eastAsia="zh-TW"/>
        </w:rPr>
        <w:t xml:space="preserve"> System Center 2012 </w:t>
      </w:r>
      <w:r w:rsidRPr="00DA53AD">
        <w:rPr>
          <w:rFonts w:eastAsia="PMingLiU" w:cs="Tahoma"/>
          <w:lang w:eastAsia="zh-TW"/>
        </w:rPr>
        <w:t>優惠方案上的產品注意事項。</w:t>
      </w:r>
    </w:p>
    <w:p w:rsidR="00745071" w:rsidRDefault="00745071" w:rsidP="004F0CAE">
      <w:pPr>
        <w:rPr>
          <w:rFonts w:eastAsia="PMingLiU" w:cs="Tahoma"/>
          <w:lang w:eastAsia="zh-TW"/>
        </w:rPr>
      </w:pPr>
    </w:p>
    <w:p w:rsidR="004F0CAE" w:rsidRPr="00DA53AD" w:rsidRDefault="004F0CAE" w:rsidP="004F0CAE">
      <w:pPr>
        <w:rPr>
          <w:rFonts w:eastAsia="PMingLiU" w:cs="Tahoma"/>
          <w:lang w:eastAsia="zh-TW"/>
        </w:rPr>
      </w:pPr>
    </w:p>
    <w:p w:rsidR="00FF4CAB" w:rsidRPr="00DA53AD" w:rsidRDefault="0099402E" w:rsidP="00FF4CAB">
      <w:pPr>
        <w:pStyle w:val="Heading3"/>
        <w:rPr>
          <w:rFonts w:ascii="Tahoma" w:eastAsia="PMingLiU" w:hAnsi="Tahoma" w:cs="Tahoma"/>
        </w:rPr>
      </w:pPr>
      <w:bookmarkStart w:id="1456" w:name="_91_89_System"/>
      <w:bookmarkStart w:id="1457" w:name="_Toc352109607"/>
      <w:bookmarkEnd w:id="1456"/>
      <w:r w:rsidRPr="00DA53AD">
        <w:rPr>
          <w:rFonts w:ascii="Tahoma" w:eastAsia="PMingLiU" w:hAnsi="Tahoma" w:cs="Tahoma"/>
          <w:caps/>
          <w:color w:val="FF6F0D"/>
          <w:sz w:val="22"/>
          <w:szCs w:val="22"/>
          <w:vertAlign w:val="superscript"/>
        </w:rPr>
        <w:t>89</w:t>
      </w:r>
      <w:r w:rsidRPr="00DA53AD">
        <w:rPr>
          <w:rFonts w:ascii="Tahoma" w:eastAsia="PMingLiU" w:hAnsi="Tahoma" w:cs="Tahoma"/>
          <w:color w:val="FF6F0D"/>
          <w:sz w:val="22"/>
          <w:szCs w:val="22"/>
        </w:rPr>
        <w:t xml:space="preserve"> System Center 2012</w:t>
      </w:r>
      <w:bookmarkEnd w:id="1454"/>
      <w:bookmarkEnd w:id="1457"/>
    </w:p>
    <w:bookmarkEnd w:id="1455"/>
    <w:p w:rsidR="00FF4CAB" w:rsidRPr="00DA53AD" w:rsidRDefault="00FF4CAB" w:rsidP="004F0CAE">
      <w:pPr>
        <w:rPr>
          <w:rFonts w:eastAsia="PMingLiU" w:cs="Tahoma"/>
        </w:rPr>
      </w:pPr>
    </w:p>
    <w:p w:rsidR="00FF4CAB" w:rsidRPr="00DA53AD" w:rsidRDefault="00FF4CAB" w:rsidP="004F0CAE">
      <w:pPr>
        <w:ind w:left="720"/>
        <w:rPr>
          <w:rFonts w:eastAsia="PMingLiU" w:cs="Tahoma"/>
          <w:lang w:eastAsia="zh-TW"/>
        </w:rPr>
      </w:pPr>
      <w:r w:rsidRPr="00DA53AD">
        <w:rPr>
          <w:rFonts w:eastAsia="PMingLiU" w:cs="Tahoma"/>
          <w:color w:val="000000"/>
          <w:szCs w:val="24"/>
        </w:rPr>
        <w:t>將不再提供較新版的</w:t>
      </w:r>
      <w:r w:rsidRPr="00DA53AD">
        <w:rPr>
          <w:rFonts w:eastAsia="PMingLiU" w:cs="Tahoma"/>
          <w:color w:val="000000"/>
          <w:szCs w:val="24"/>
        </w:rPr>
        <w:t xml:space="preserve"> System Center Data Protection Manager 2010</w:t>
      </w:r>
      <w:r w:rsidRPr="00DA53AD">
        <w:rPr>
          <w:rFonts w:eastAsia="PMingLiU" w:cs="Tahoma"/>
          <w:color w:val="000000"/>
          <w:szCs w:val="24"/>
        </w:rPr>
        <w:t>、</w:t>
      </w:r>
      <w:r w:rsidRPr="00DA53AD">
        <w:rPr>
          <w:rFonts w:eastAsia="PMingLiU" w:cs="Tahoma"/>
          <w:color w:val="000000"/>
          <w:szCs w:val="24"/>
        </w:rPr>
        <w:t>System Center Operations Manager 2008 R2</w:t>
      </w:r>
      <w:r w:rsidRPr="00DA53AD">
        <w:rPr>
          <w:rFonts w:eastAsia="PMingLiU" w:cs="Tahoma"/>
          <w:color w:val="000000"/>
          <w:szCs w:val="24"/>
        </w:rPr>
        <w:t>、</w:t>
      </w:r>
      <w:r w:rsidRPr="00DA53AD">
        <w:rPr>
          <w:rFonts w:eastAsia="PMingLiU" w:cs="Tahoma"/>
          <w:color w:val="000000"/>
          <w:szCs w:val="24"/>
        </w:rPr>
        <w:t xml:space="preserve">System Center Service Manager 2010 </w:t>
      </w:r>
      <w:r w:rsidRPr="00DA53AD">
        <w:rPr>
          <w:rFonts w:eastAsia="PMingLiU" w:cs="Tahoma"/>
          <w:color w:val="000000"/>
          <w:szCs w:val="24"/>
        </w:rPr>
        <w:t>和</w:t>
      </w:r>
      <w:r w:rsidRPr="00DA53AD">
        <w:rPr>
          <w:rFonts w:eastAsia="PMingLiU" w:cs="Tahoma"/>
          <w:color w:val="000000"/>
          <w:szCs w:val="24"/>
        </w:rPr>
        <w:t xml:space="preserve"> System Center Virtual Machine Manager 2008 R2</w:t>
      </w:r>
      <w:r w:rsidRPr="00DA53AD">
        <w:rPr>
          <w:rFonts w:eastAsia="PMingLiU" w:cs="Tahoma"/>
          <w:color w:val="000000"/>
          <w:szCs w:val="24"/>
        </w:rPr>
        <w:t>。</w:t>
      </w:r>
      <w:r w:rsidRPr="00DA53AD">
        <w:rPr>
          <w:rFonts w:eastAsia="PMingLiU" w:cs="Tahoma"/>
          <w:color w:val="000000"/>
          <w:szCs w:val="24"/>
          <w:lang w:eastAsia="zh-TW"/>
        </w:rPr>
        <w:t>同樣地，將不再依單獨的軟體使用權或伺服器管理使用權提供較新版的</w:t>
      </w:r>
      <w:r w:rsidRPr="00DA53AD">
        <w:rPr>
          <w:rFonts w:eastAsia="PMingLiU" w:cs="Tahoma"/>
          <w:color w:val="000000"/>
          <w:szCs w:val="24"/>
          <w:lang w:eastAsia="zh-TW"/>
        </w:rPr>
        <w:t xml:space="preserve"> System Center Configuration Manager 2007 R3</w:t>
      </w:r>
      <w:r w:rsidRPr="00DA53AD">
        <w:rPr>
          <w:rFonts w:eastAsia="PMingLiU" w:cs="Tahoma"/>
          <w:color w:val="000000"/>
          <w:szCs w:val="24"/>
          <w:lang w:eastAsia="zh-TW"/>
        </w:rPr>
        <w:t>。例外的是，若已取得</w:t>
      </w:r>
      <w:r w:rsidRPr="00DA53AD">
        <w:rPr>
          <w:rFonts w:eastAsia="PMingLiU" w:cs="Tahoma"/>
          <w:color w:val="000000"/>
          <w:szCs w:val="24"/>
          <w:lang w:eastAsia="zh-TW"/>
        </w:rPr>
        <w:t xml:space="preserve"> System Center 2012</w:t>
      </w:r>
      <w:r w:rsidRPr="00DA53AD">
        <w:rPr>
          <w:rFonts w:eastAsia="PMingLiU" w:cs="Tahoma"/>
          <w:color w:val="000000"/>
          <w:szCs w:val="24"/>
          <w:lang w:eastAsia="zh-TW"/>
        </w:rPr>
        <w:t>，其針對軟體和對應至該等產品之管理使用權的軟體保證範圍在</w:t>
      </w:r>
      <w:r w:rsidRPr="00DA53AD">
        <w:rPr>
          <w:rFonts w:eastAsia="PMingLiU" w:cs="Tahoma"/>
          <w:color w:val="000000"/>
          <w:szCs w:val="24"/>
          <w:lang w:eastAsia="zh-TW"/>
        </w:rPr>
        <w:t xml:space="preserve"> 2012 </w:t>
      </w:r>
      <w:r w:rsidRPr="00DA53AD">
        <w:rPr>
          <w:rFonts w:eastAsia="PMingLiU" w:cs="Tahoma"/>
          <w:color w:val="000000"/>
          <w:szCs w:val="24"/>
          <w:lang w:eastAsia="zh-TW"/>
        </w:rPr>
        <w:t>年</w:t>
      </w:r>
      <w:r w:rsidRPr="00DA53AD">
        <w:rPr>
          <w:rFonts w:eastAsia="PMingLiU" w:cs="Tahoma"/>
          <w:color w:val="000000"/>
          <w:szCs w:val="24"/>
          <w:lang w:eastAsia="zh-TW"/>
        </w:rPr>
        <w:t xml:space="preserve"> 4 </w:t>
      </w:r>
      <w:r w:rsidRPr="00DA53AD">
        <w:rPr>
          <w:rFonts w:eastAsia="PMingLiU" w:cs="Tahoma"/>
          <w:color w:val="000000"/>
          <w:szCs w:val="24"/>
          <w:lang w:eastAsia="zh-TW"/>
        </w:rPr>
        <w:t>月</w:t>
      </w:r>
      <w:r w:rsidRPr="00DA53AD">
        <w:rPr>
          <w:rFonts w:eastAsia="PMingLiU" w:cs="Tahoma"/>
          <w:color w:val="000000"/>
          <w:szCs w:val="24"/>
          <w:lang w:eastAsia="zh-TW"/>
        </w:rPr>
        <w:t xml:space="preserve"> 1 </w:t>
      </w:r>
      <w:r w:rsidRPr="00DA53AD">
        <w:rPr>
          <w:rFonts w:eastAsia="PMingLiU" w:cs="Tahoma"/>
          <w:color w:val="000000"/>
          <w:szCs w:val="24"/>
          <w:lang w:eastAsia="zh-TW"/>
        </w:rPr>
        <w:t>日當日有效的客戶，本公司將提供使用權讓他們升級為</w:t>
      </w:r>
      <w:r w:rsidRPr="00DA53AD">
        <w:rPr>
          <w:rFonts w:eastAsia="PMingLiU" w:cs="Tahoma"/>
          <w:color w:val="000000"/>
          <w:szCs w:val="24"/>
          <w:lang w:eastAsia="zh-TW"/>
        </w:rPr>
        <w:t xml:space="preserve"> Systems Center 2012 </w:t>
      </w:r>
      <w:r w:rsidRPr="00DA53AD">
        <w:rPr>
          <w:rFonts w:eastAsia="PMingLiU" w:cs="Tahoma"/>
          <w:color w:val="000000"/>
          <w:szCs w:val="24"/>
          <w:lang w:eastAsia="zh-TW"/>
        </w:rPr>
        <w:t>軟體並使用它，以取代這些產品，如下所示。</w:t>
      </w:r>
    </w:p>
    <w:p w:rsidR="00FF4CAB" w:rsidRPr="00DA53AD" w:rsidRDefault="00FF4CAB" w:rsidP="004F0CAE">
      <w:pPr>
        <w:ind w:left="900"/>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DA53AD" w:rsidTr="00745071">
        <w:trPr>
          <w:tblHeader/>
        </w:trPr>
        <w:tc>
          <w:tcPr>
            <w:tcW w:w="3960" w:type="dxa"/>
            <w:tcBorders>
              <w:top w:val="single" w:sz="4" w:space="0" w:color="000000"/>
              <w:bottom w:val="single" w:sz="6" w:space="0" w:color="000000"/>
            </w:tcBorders>
            <w:shd w:val="clear" w:color="auto" w:fill="FABF8F"/>
          </w:tcPr>
          <w:p w:rsidR="00FF4CAB" w:rsidRPr="00DA53AD" w:rsidRDefault="00FF4CAB" w:rsidP="00FF4CAB">
            <w:pPr>
              <w:jc w:val="center"/>
              <w:rPr>
                <w:rFonts w:eastAsia="PMingLiU" w:cs="Tahoma"/>
                <w:b/>
                <w:color w:val="000000"/>
                <w:szCs w:val="20"/>
              </w:rPr>
            </w:pPr>
            <w:r w:rsidRPr="00DA53AD">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FF4CAB" w:rsidRPr="00DA53AD" w:rsidRDefault="00FF4CAB" w:rsidP="00FF4CAB">
            <w:pPr>
              <w:jc w:val="center"/>
              <w:rPr>
                <w:rFonts w:eastAsia="PMingLiU" w:cs="Tahoma"/>
                <w:b/>
                <w:color w:val="000000"/>
                <w:szCs w:val="20"/>
              </w:rPr>
            </w:pPr>
            <w:r w:rsidRPr="00DA53AD">
              <w:rPr>
                <w:rFonts w:eastAsia="PMingLiU" w:cs="Tahoma"/>
                <w:b/>
                <w:color w:val="000000"/>
                <w:szCs w:val="20"/>
              </w:rPr>
              <w:t xml:space="preserve">System Center 2012 </w:t>
            </w:r>
            <w:r w:rsidRPr="00DA53AD">
              <w:rPr>
                <w:rFonts w:eastAsia="PMingLiU" w:cs="Tahoma"/>
                <w:b/>
                <w:color w:val="000000"/>
                <w:szCs w:val="20"/>
              </w:rPr>
              <w:t>使用權：</w:t>
            </w:r>
          </w:p>
        </w:tc>
      </w:tr>
      <w:tr w:rsidR="00FF4CAB" w:rsidRPr="00DA53AD" w:rsidTr="00CA14C9">
        <w:tc>
          <w:tcPr>
            <w:tcW w:w="3960" w:type="dxa"/>
            <w:tcBorders>
              <w:top w:val="single" w:sz="6" w:space="0" w:color="000000"/>
            </w:tcBorders>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Client Management Suite </w:t>
            </w:r>
            <w:r w:rsidR="00745071">
              <w:rPr>
                <w:rFonts w:eastAsia="PMingLiU" w:cs="Tahoma"/>
                <w:color w:val="000000"/>
                <w:szCs w:val="18"/>
              </w:rPr>
              <w:br/>
            </w:r>
            <w:r w:rsidRPr="00745071">
              <w:rPr>
                <w:rFonts w:eastAsia="PMingLiU" w:cs="Tahoma"/>
                <w:color w:val="000000"/>
                <w:szCs w:val="18"/>
              </w:rPr>
              <w:t>(</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tcBorders>
              <w:top w:val="single" w:sz="6" w:space="0" w:color="000000"/>
            </w:tcBorders>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Client Management Suite </w:t>
            </w:r>
            <w:r w:rsidR="00745071">
              <w:rPr>
                <w:rFonts w:eastAsia="PMingLiU" w:cs="Tahoma"/>
                <w:color w:val="000000"/>
                <w:szCs w:val="18"/>
              </w:rPr>
              <w:br/>
            </w:r>
            <w:r w:rsidRPr="00745071">
              <w:rPr>
                <w:rFonts w:eastAsia="PMingLiU" w:cs="Tahoma"/>
                <w:color w:val="000000"/>
                <w:szCs w:val="18"/>
              </w:rPr>
              <w:t>(</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Configuration Manager 2007 R3</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Configuration Manager 2007 R3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szCs w:val="18"/>
              </w:rPr>
              <w:t xml:space="preserve">1 </w:t>
            </w:r>
            <w:r w:rsidRPr="00745071">
              <w:rPr>
                <w:rFonts w:eastAsia="PMingLiU" w:cs="Tahoma"/>
                <w:szCs w:val="18"/>
              </w:rPr>
              <w:t>份</w:t>
            </w:r>
            <w:r w:rsidRPr="00745071">
              <w:rPr>
                <w:rFonts w:eastAsia="PMingLiU" w:cs="Tahoma"/>
                <w:szCs w:val="18"/>
              </w:rPr>
              <w:t xml:space="preserve"> System Center 2012 Configuration Manager </w:t>
            </w:r>
            <w:r w:rsidRPr="00745071">
              <w:rPr>
                <w:rFonts w:eastAsia="PMingLiU" w:cs="Tahoma"/>
                <w:szCs w:val="18"/>
              </w:rPr>
              <w:t>用戶端管理使用權</w:t>
            </w:r>
            <w:r w:rsidRPr="00745071">
              <w:rPr>
                <w:rFonts w:eastAsia="PMingLiU" w:cs="Tahoma"/>
                <w:szCs w:val="18"/>
              </w:rPr>
              <w:t xml:space="preserve"> (</w:t>
            </w:r>
            <w:r w:rsidRPr="00745071">
              <w:rPr>
                <w:rFonts w:eastAsia="PMingLiU" w:cs="Tahoma"/>
                <w:szCs w:val="18"/>
              </w:rPr>
              <w:t>用戶端</w:t>
            </w:r>
            <w:r w:rsidRPr="00745071">
              <w:rPr>
                <w:rFonts w:eastAsia="PMingLiU" w:cs="Tahoma"/>
                <w:szCs w:val="18"/>
              </w:rPr>
              <w:t xml:space="preserve"> ML) </w:t>
            </w:r>
            <w:r w:rsidR="00745071">
              <w:rPr>
                <w:rFonts w:eastAsia="PMingLiU" w:cs="Tahoma"/>
                <w:szCs w:val="18"/>
              </w:rPr>
              <w:br/>
            </w:r>
            <w:r w:rsidRPr="00745071">
              <w:rPr>
                <w:rFonts w:eastAsia="PMingLiU" w:cs="Tahoma"/>
                <w:szCs w:val="18"/>
              </w:rPr>
              <w:t>(</w:t>
            </w:r>
            <w:r w:rsidRPr="00745071">
              <w:rPr>
                <w:rFonts w:eastAsia="PMingLiU" w:cs="Tahoma"/>
                <w:szCs w:val="18"/>
              </w:rPr>
              <w:t>每一</w:t>
            </w:r>
            <w:r w:rsidRPr="00745071">
              <w:rPr>
                <w:rFonts w:eastAsia="PMingLiU" w:cs="Tahoma"/>
                <w:szCs w:val="18"/>
              </w:rPr>
              <w:t xml:space="preserve"> OSE)</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Configuration Manager 2007 R3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szCs w:val="18"/>
              </w:rPr>
              <w:t xml:space="preserve">1 </w:t>
            </w:r>
            <w:r w:rsidRPr="00745071">
              <w:rPr>
                <w:rFonts w:eastAsia="PMingLiU" w:cs="Tahoma"/>
                <w:szCs w:val="18"/>
              </w:rPr>
              <w:t>份</w:t>
            </w:r>
            <w:r w:rsidRPr="00745071">
              <w:rPr>
                <w:rFonts w:eastAsia="PMingLiU" w:cs="Tahoma"/>
                <w:szCs w:val="18"/>
              </w:rPr>
              <w:t xml:space="preserve"> System Center 2012 Configuration Manager </w:t>
            </w:r>
            <w:r w:rsidRPr="00745071">
              <w:rPr>
                <w:rFonts w:eastAsia="PMingLiU" w:cs="Tahoma"/>
                <w:szCs w:val="18"/>
              </w:rPr>
              <w:t>用戶端管理使用權</w:t>
            </w:r>
            <w:r w:rsidRPr="00745071">
              <w:rPr>
                <w:rFonts w:eastAsia="PMingLiU" w:cs="Tahoma"/>
                <w:szCs w:val="18"/>
              </w:rPr>
              <w:t xml:space="preserve"> (</w:t>
            </w:r>
            <w:r w:rsidRPr="00745071">
              <w:rPr>
                <w:rFonts w:eastAsia="PMingLiU" w:cs="Tahoma"/>
                <w:szCs w:val="18"/>
              </w:rPr>
              <w:t>用戶端</w:t>
            </w:r>
            <w:r w:rsidRPr="00745071">
              <w:rPr>
                <w:rFonts w:eastAsia="PMingLiU" w:cs="Tahoma"/>
                <w:szCs w:val="18"/>
              </w:rPr>
              <w:t xml:space="preserve"> ML) </w:t>
            </w:r>
            <w:r w:rsidR="00745071">
              <w:rPr>
                <w:rFonts w:eastAsia="PMingLiU" w:cs="Tahoma"/>
                <w:szCs w:val="18"/>
              </w:rPr>
              <w:br/>
            </w:r>
            <w:r w:rsidRPr="00745071">
              <w:rPr>
                <w:rFonts w:eastAsia="PMingLiU" w:cs="Tahoma"/>
                <w:szCs w:val="18"/>
              </w:rPr>
              <w:t>(</w:t>
            </w:r>
            <w:r w:rsidRPr="00745071">
              <w:rPr>
                <w:rFonts w:eastAsia="PMingLiU" w:cs="Tahoma"/>
                <w:szCs w:val="18"/>
              </w:rPr>
              <w:t>每一使用者</w:t>
            </w:r>
            <w:r w:rsidRPr="00745071">
              <w:rPr>
                <w:rFonts w:eastAsia="PMingLiU" w:cs="Tahoma"/>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Configuration Manager 2007 R3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僅學生適用</w:t>
            </w:r>
            <w:r w:rsidRPr="00745071">
              <w:rPr>
                <w:rFonts w:eastAsia="PMingLiU" w:cs="Tahoma"/>
                <w:color w:val="000000"/>
                <w:szCs w:val="18"/>
              </w:rPr>
              <w:t>)</w:t>
            </w:r>
            <w:r w:rsidRPr="00745071">
              <w:rPr>
                <w:rFonts w:eastAsia="PMingLiU" w:cs="Tahoma"/>
                <w:color w:val="000000"/>
                <w:szCs w:val="18"/>
                <w:vertAlign w:val="superscript"/>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szCs w:val="18"/>
              </w:rPr>
              <w:t xml:space="preserve">1 </w:t>
            </w:r>
            <w:r w:rsidRPr="00745071">
              <w:rPr>
                <w:rFonts w:eastAsia="PMingLiU" w:cs="Tahoma"/>
                <w:szCs w:val="18"/>
              </w:rPr>
              <w:t>份</w:t>
            </w:r>
            <w:r w:rsidRPr="00745071">
              <w:rPr>
                <w:rFonts w:eastAsia="PMingLiU" w:cs="Tahoma"/>
                <w:szCs w:val="18"/>
              </w:rPr>
              <w:t xml:space="preserve"> System Center 2012 Configuration Manager </w:t>
            </w:r>
            <w:r w:rsidRPr="00745071">
              <w:rPr>
                <w:rFonts w:eastAsia="PMingLiU" w:cs="Tahoma"/>
                <w:szCs w:val="18"/>
              </w:rPr>
              <w:t>用戶端管理使用權</w:t>
            </w:r>
            <w:r w:rsidRPr="00745071">
              <w:rPr>
                <w:rFonts w:eastAsia="PMingLiU" w:cs="Tahoma"/>
                <w:szCs w:val="18"/>
              </w:rPr>
              <w:t xml:space="preserve"> (</w:t>
            </w:r>
            <w:r w:rsidRPr="00745071">
              <w:rPr>
                <w:rFonts w:eastAsia="PMingLiU" w:cs="Tahoma"/>
                <w:szCs w:val="18"/>
              </w:rPr>
              <w:t>用戶端</w:t>
            </w:r>
            <w:r w:rsidRPr="00745071">
              <w:rPr>
                <w:rFonts w:eastAsia="PMingLiU" w:cs="Tahoma"/>
                <w:szCs w:val="18"/>
              </w:rPr>
              <w:t xml:space="preserve"> ML) </w:t>
            </w:r>
            <w:r w:rsidR="00745071">
              <w:rPr>
                <w:rFonts w:eastAsia="PMingLiU" w:cs="Tahoma"/>
                <w:szCs w:val="18"/>
              </w:rPr>
              <w:br/>
            </w:r>
            <w:r w:rsidRPr="00745071">
              <w:rPr>
                <w:rFonts w:eastAsia="PMingLiU" w:cs="Tahoma"/>
                <w:szCs w:val="18"/>
              </w:rPr>
              <w:t>(</w:t>
            </w:r>
            <w:r w:rsidRPr="00745071">
              <w:rPr>
                <w:rFonts w:eastAsia="PMingLiU" w:cs="Tahoma"/>
                <w:szCs w:val="18"/>
              </w:rPr>
              <w:t>僅學生適用</w:t>
            </w:r>
            <w:r w:rsidRPr="00745071">
              <w:rPr>
                <w:rFonts w:eastAsia="PMingLiU" w:cs="Tahoma"/>
                <w:szCs w:val="18"/>
              </w:rPr>
              <w:t>)</w:t>
            </w:r>
            <w:r w:rsidRPr="00745071">
              <w:rPr>
                <w:rFonts w:eastAsia="PMingLiU" w:cs="Tahoma"/>
                <w:szCs w:val="18"/>
                <w:vertAlign w:val="superscript"/>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Configuration Manager 2007 R3 Enterprise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lastRenderedPageBreak/>
              <w:t xml:space="preserve">System Center Configuration Manager 2007 R3 Standard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Configuration Manager 2007 R3 with SQL Server 2008 Technology</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8E2927">
        <w:trPr>
          <w:cantSplit/>
        </w:trPr>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Data Protection Manager 2010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Data Protection Manager 2010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Data Protection Manager 2010 Enterprise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Data Protection Manager 2010 Standard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2A239C" w:rsidRDefault="00FF4CAB" w:rsidP="00FF4CAB">
            <w:pPr>
              <w:rPr>
                <w:rFonts w:eastAsia="PMingLiU" w:cs="Tahoma"/>
                <w:color w:val="000000"/>
                <w:szCs w:val="18"/>
                <w:lang w:val="da-DK"/>
              </w:rPr>
            </w:pPr>
            <w:r w:rsidRPr="002A239C">
              <w:rPr>
                <w:rFonts w:eastAsia="PMingLiU" w:cs="Tahoma"/>
                <w:color w:val="000000"/>
                <w:szCs w:val="18"/>
                <w:lang w:val="da-DK"/>
              </w:rPr>
              <w:t>System Center Operations Manager 2007 R2</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Operations Manager 2007 R2 with SQL Server 2008 Technology</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Operations Manager 2007 R2 Standard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Operations Manager 2007 R2 Enterprise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Operations Manager 2007 R2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r>
      <w:tr w:rsidR="00FF4CAB" w:rsidRPr="00DA53AD" w:rsidTr="00745071">
        <w:trPr>
          <w:cantSplit/>
        </w:trPr>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Operations Manager 2007 R2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Server Management Suite Enterprise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2 </w:t>
            </w:r>
            <w:r w:rsidRPr="00745071">
              <w:rPr>
                <w:rFonts w:eastAsia="PMingLiU" w:cs="Tahoma"/>
                <w:color w:val="000000"/>
                <w:szCs w:val="18"/>
              </w:rPr>
              <w:t>份</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Server Management Suite Datacenter</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每</w:t>
            </w:r>
            <w:r w:rsidRPr="00745071">
              <w:rPr>
                <w:rFonts w:eastAsia="PMingLiU" w:cs="Tahoma"/>
                <w:color w:val="000000"/>
                <w:szCs w:val="18"/>
              </w:rPr>
              <w:t xml:space="preserve"> 2 </w:t>
            </w:r>
            <w:r w:rsidRPr="00745071">
              <w:rPr>
                <w:rFonts w:eastAsia="PMingLiU" w:cs="Tahoma"/>
                <w:color w:val="000000"/>
                <w:szCs w:val="18"/>
              </w:rPr>
              <w:t>個合格的</w:t>
            </w:r>
            <w:r w:rsidRPr="00745071">
              <w:rPr>
                <w:rFonts w:eastAsia="PMingLiU" w:cs="Tahoma"/>
                <w:color w:val="000000"/>
                <w:szCs w:val="18"/>
              </w:rPr>
              <w:t xml:space="preserve"> System Center Server Management Suite Datacenter </w:t>
            </w:r>
            <w:r w:rsidRPr="00745071">
              <w:rPr>
                <w:rFonts w:eastAsia="PMingLiU" w:cs="Tahoma"/>
                <w:color w:val="000000"/>
                <w:szCs w:val="18"/>
              </w:rPr>
              <w:t>使用權</w:t>
            </w:r>
            <w:r w:rsidRPr="00745071">
              <w:rPr>
                <w:rFonts w:eastAsia="PMingLiU" w:cs="Tahoma"/>
                <w:color w:val="000000"/>
                <w:szCs w:val="18"/>
              </w:rPr>
              <w:t xml:space="preserve"> 1 </w:t>
            </w:r>
            <w:r w:rsidRPr="00745071">
              <w:rPr>
                <w:rFonts w:eastAsia="PMingLiU" w:cs="Tahoma"/>
                <w:color w:val="000000"/>
                <w:szCs w:val="18"/>
              </w:rPr>
              <w:t>個</w:t>
            </w:r>
            <w:r w:rsidRPr="00745071">
              <w:rPr>
                <w:rFonts w:eastAsia="PMingLiU" w:cs="Tahoma"/>
                <w:color w:val="000000"/>
                <w:szCs w:val="18"/>
              </w:rPr>
              <w:t xml:space="preserve"> System Center 2012 Datacenter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Service Manager 2010</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System Center Service Manager 2010 with SQL Server 2008 Technology</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Service Manager 2010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Service Manager 2010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2012 Client Management Suite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Service Manager 2010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Standard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Virtual Machine Manager 2008 R2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w:t>
            </w:r>
            <w:r w:rsidRPr="00745071">
              <w:rPr>
                <w:rFonts w:eastAsia="PMingLiU" w:cs="Tahoma"/>
                <w:color w:val="000000"/>
                <w:szCs w:val="18"/>
              </w:rPr>
              <w:t xml:space="preserve"> OSE)</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Configuration Manager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w:t>
            </w:r>
            <w:r w:rsidRPr="00745071">
              <w:rPr>
                <w:rFonts w:eastAsia="PMingLiU" w:cs="Tahoma"/>
                <w:color w:val="000000"/>
                <w:szCs w:val="18"/>
              </w:rPr>
              <w:t xml:space="preserve"> OSE)</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Virtual Machine Manager 2008 R2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每一使用者</w:t>
            </w:r>
            <w:r w:rsidRPr="00745071">
              <w:rPr>
                <w:rFonts w:eastAsia="PMingLiU" w:cs="Tahoma"/>
                <w:color w:val="000000"/>
                <w:szCs w:val="18"/>
              </w:rPr>
              <w:t>)</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份</w:t>
            </w:r>
            <w:r w:rsidRPr="00745071">
              <w:rPr>
                <w:rFonts w:eastAsia="PMingLiU" w:cs="Tahoma"/>
                <w:color w:val="000000"/>
                <w:szCs w:val="18"/>
              </w:rPr>
              <w:t xml:space="preserve"> System Center Configuration Manager </w:t>
            </w:r>
            <w:r w:rsidRPr="00745071">
              <w:rPr>
                <w:rFonts w:eastAsia="PMingLiU" w:cs="Tahoma"/>
                <w:color w:val="000000"/>
                <w:szCs w:val="18"/>
              </w:rPr>
              <w:t>用戶端管理使用權</w:t>
            </w:r>
            <w:r w:rsidRPr="00745071">
              <w:rPr>
                <w:rFonts w:eastAsia="PMingLiU" w:cs="Tahoma"/>
                <w:color w:val="000000"/>
                <w:szCs w:val="18"/>
              </w:rPr>
              <w:t xml:space="preserve"> (</w:t>
            </w:r>
            <w:r w:rsidRPr="00745071">
              <w:rPr>
                <w:rFonts w:eastAsia="PMingLiU" w:cs="Tahoma"/>
                <w:color w:val="000000"/>
                <w:szCs w:val="18"/>
              </w:rPr>
              <w:t>用戶端</w:t>
            </w:r>
            <w:r w:rsidRPr="00745071">
              <w:rPr>
                <w:rFonts w:eastAsia="PMingLiU" w:cs="Tahoma"/>
                <w:color w:val="000000"/>
                <w:szCs w:val="18"/>
              </w:rPr>
              <w:t xml:space="preserve"> ML) (</w:t>
            </w:r>
            <w:r w:rsidRPr="00745071">
              <w:rPr>
                <w:rFonts w:eastAsia="PMingLiU" w:cs="Tahoma"/>
                <w:color w:val="000000"/>
                <w:szCs w:val="18"/>
              </w:rPr>
              <w:t>每一使用者</w:t>
            </w:r>
            <w:r w:rsidRPr="00745071">
              <w:rPr>
                <w:rFonts w:eastAsia="PMingLiU" w:cs="Tahoma"/>
                <w:color w:val="000000"/>
                <w:szCs w:val="18"/>
              </w:rPr>
              <w:t>)</w:t>
            </w:r>
          </w:p>
        </w:tc>
      </w:tr>
      <w:tr w:rsidR="00FF4CAB" w:rsidRPr="00DA53AD" w:rsidTr="00CA14C9">
        <w:tc>
          <w:tcPr>
            <w:tcW w:w="396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System Center Virtual Machine Manager 2008 R2 Enterprise </w:t>
            </w:r>
            <w:r w:rsidRPr="00745071">
              <w:rPr>
                <w:rFonts w:eastAsia="PMingLiU" w:cs="Tahoma"/>
                <w:color w:val="000000"/>
                <w:szCs w:val="18"/>
              </w:rPr>
              <w:t>伺服器管理使用權</w:t>
            </w:r>
          </w:p>
        </w:tc>
        <w:tc>
          <w:tcPr>
            <w:tcW w:w="4050" w:type="dxa"/>
            <w:shd w:val="clear" w:color="auto" w:fill="FFFFFF"/>
          </w:tcPr>
          <w:p w:rsidR="00FF4CAB" w:rsidRPr="00745071" w:rsidRDefault="00FF4CAB" w:rsidP="00FF4CAB">
            <w:pPr>
              <w:rPr>
                <w:rFonts w:eastAsia="PMingLiU" w:cs="Tahoma"/>
                <w:color w:val="000000"/>
                <w:szCs w:val="18"/>
              </w:rPr>
            </w:pPr>
            <w:r w:rsidRPr="00745071">
              <w:rPr>
                <w:rFonts w:eastAsia="PMingLiU" w:cs="Tahoma"/>
                <w:color w:val="000000"/>
                <w:szCs w:val="18"/>
              </w:rPr>
              <w:t xml:space="preserve">1 </w:t>
            </w:r>
            <w:r w:rsidRPr="00745071">
              <w:rPr>
                <w:rFonts w:eastAsia="PMingLiU" w:cs="Tahoma"/>
                <w:color w:val="000000"/>
                <w:szCs w:val="18"/>
              </w:rPr>
              <w:t>個</w:t>
            </w:r>
            <w:r w:rsidRPr="00745071">
              <w:rPr>
                <w:rFonts w:eastAsia="PMingLiU" w:cs="Tahoma"/>
                <w:color w:val="000000"/>
                <w:szCs w:val="18"/>
              </w:rPr>
              <w:t xml:space="preserve"> System Center 2012 Datacenter </w:t>
            </w:r>
            <w:r w:rsidRPr="00745071">
              <w:rPr>
                <w:rFonts w:eastAsia="PMingLiU" w:cs="Tahoma"/>
                <w:color w:val="000000"/>
                <w:szCs w:val="18"/>
              </w:rPr>
              <w:t>伺服器管理使用權</w:t>
            </w:r>
            <w:r w:rsidRPr="00745071">
              <w:rPr>
                <w:rFonts w:eastAsia="PMingLiU" w:cs="Tahoma"/>
                <w:color w:val="000000"/>
                <w:szCs w:val="18"/>
              </w:rPr>
              <w:t xml:space="preserve"> (</w:t>
            </w:r>
            <w:r w:rsidRPr="00745071">
              <w:rPr>
                <w:rFonts w:eastAsia="PMingLiU" w:cs="Tahoma"/>
                <w:color w:val="000000"/>
                <w:szCs w:val="18"/>
              </w:rPr>
              <w:t>伺服器</w:t>
            </w:r>
            <w:r w:rsidRPr="00745071">
              <w:rPr>
                <w:rFonts w:eastAsia="PMingLiU" w:cs="Tahoma"/>
                <w:color w:val="000000"/>
                <w:szCs w:val="18"/>
              </w:rPr>
              <w:t xml:space="preserve"> ML)</w:t>
            </w:r>
          </w:p>
        </w:tc>
      </w:tr>
    </w:tbl>
    <w:p w:rsidR="00FF4CAB" w:rsidRPr="00745071" w:rsidRDefault="00FF4CAB" w:rsidP="00376D4B">
      <w:pPr>
        <w:ind w:left="720"/>
        <w:rPr>
          <w:rFonts w:eastAsia="PMingLiU" w:cs="Tahoma"/>
          <w:sz w:val="16"/>
          <w:szCs w:val="16"/>
          <w:lang w:eastAsia="zh-TW"/>
        </w:rPr>
      </w:pPr>
      <w:r w:rsidRPr="00745071">
        <w:rPr>
          <w:rFonts w:eastAsia="PMingLiU" w:cs="Tahoma"/>
          <w:i/>
          <w:color w:val="000000"/>
          <w:sz w:val="16"/>
          <w:szCs w:val="16"/>
          <w:vertAlign w:val="superscript"/>
          <w:lang w:eastAsia="zh-TW"/>
        </w:rPr>
        <w:t>*</w:t>
      </w:r>
      <w:r w:rsidRPr="00745071">
        <w:rPr>
          <w:rFonts w:eastAsia="PMingLiU" w:cs="Tahoma"/>
          <w:i/>
          <w:sz w:val="16"/>
          <w:szCs w:val="16"/>
          <w:lang w:eastAsia="zh-TW"/>
        </w:rPr>
        <w:t xml:space="preserve"> </w:t>
      </w:r>
      <w:r w:rsidRPr="00745071">
        <w:rPr>
          <w:rFonts w:eastAsia="PMingLiU" w:cs="Tahoma"/>
          <w:i/>
          <w:color w:val="000000"/>
          <w:sz w:val="16"/>
          <w:szCs w:val="16"/>
          <w:lang w:eastAsia="zh-TW"/>
        </w:rPr>
        <w:t>僅學生適用之用戶端</w:t>
      </w:r>
      <w:r w:rsidRPr="00745071">
        <w:rPr>
          <w:rFonts w:eastAsia="PMingLiU" w:cs="Tahoma"/>
          <w:i/>
          <w:color w:val="000000"/>
          <w:sz w:val="16"/>
          <w:szCs w:val="16"/>
          <w:lang w:eastAsia="zh-TW"/>
        </w:rPr>
        <w:t xml:space="preserve"> ML </w:t>
      </w:r>
      <w:r w:rsidRPr="00745071">
        <w:rPr>
          <w:rFonts w:eastAsia="PMingLiU" w:cs="Tahoma"/>
          <w:i/>
          <w:color w:val="000000"/>
          <w:sz w:val="16"/>
          <w:szCs w:val="16"/>
          <w:lang w:eastAsia="zh-TW"/>
        </w:rPr>
        <w:t>僅供授權學生所擁有之個人電腦，或僅授權分配給個別學生而非供實驗室或教室內使用之機構所擁有之個人電腦</w:t>
      </w:r>
    </w:p>
    <w:p w:rsidR="00FF4CAB" w:rsidRPr="00DA53AD" w:rsidRDefault="00FF4CAB" w:rsidP="00376D4B">
      <w:pPr>
        <w:ind w:left="720"/>
        <w:rPr>
          <w:rFonts w:eastAsia="PMingLiU" w:cs="Tahoma"/>
          <w:lang w:eastAsia="zh-TW"/>
        </w:rPr>
      </w:pPr>
    </w:p>
    <w:p w:rsidR="00FF4CAB" w:rsidRPr="00745071" w:rsidRDefault="00FF4CAB" w:rsidP="00376D4B">
      <w:pPr>
        <w:ind w:left="720"/>
        <w:rPr>
          <w:rFonts w:ascii="PMingLiU" w:eastAsia="PMingLiU" w:hAnsi="PMingLiU" w:cs="Tahoma"/>
          <w:spacing w:val="-4"/>
          <w:lang w:eastAsia="zh-TW"/>
        </w:rPr>
      </w:pPr>
      <w:r w:rsidRPr="00745071">
        <w:rPr>
          <w:rFonts w:ascii="PMingLiU" w:eastAsia="PMingLiU" w:hAnsi="PMingLiU" w:cs="Tahoma"/>
          <w:color w:val="000000"/>
          <w:spacing w:val="-4"/>
          <w:szCs w:val="24"/>
          <w:lang w:eastAsia="zh-TW"/>
        </w:rPr>
        <w:t>所有依本優惠方案授與之使用權都將包括軟體保證範圍。該範圍將隨對應的合格軟體保證範圍屆滿而失去效力。該範圍一旦屆滿，客戶可以針對已授與的使用權續約其軟體保證。</w:t>
      </w:r>
    </w:p>
    <w:p w:rsidR="008E2927" w:rsidRPr="00DA53AD" w:rsidRDefault="008E2927" w:rsidP="00376D4B">
      <w:pPr>
        <w:ind w:left="720"/>
        <w:rPr>
          <w:rFonts w:eastAsia="PMingLiU" w:cs="Tahoma"/>
          <w:lang w:eastAsia="zh-TW"/>
        </w:rPr>
      </w:pPr>
    </w:p>
    <w:p w:rsidR="00FF4CAB" w:rsidRPr="00DA53AD" w:rsidRDefault="00FF4CAB" w:rsidP="00376D4B">
      <w:pPr>
        <w:ind w:left="720"/>
        <w:rPr>
          <w:rFonts w:eastAsia="PMingLiU" w:cs="Tahoma"/>
          <w:lang w:eastAsia="zh-TW"/>
        </w:rPr>
      </w:pPr>
      <w:r w:rsidRPr="00DA53AD">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DA53AD">
        <w:rPr>
          <w:rFonts w:eastAsia="PMingLiU" w:cs="Tahoma"/>
          <w:color w:val="000000"/>
          <w:szCs w:val="24"/>
          <w:lang w:eastAsia="zh-TW"/>
        </w:rPr>
        <w:t xml:space="preserve"> System Center 2012 </w:t>
      </w:r>
      <w:r w:rsidRPr="00DA53AD">
        <w:rPr>
          <w:rFonts w:eastAsia="PMingLiU" w:cs="Tahoma"/>
          <w:color w:val="000000"/>
          <w:szCs w:val="24"/>
          <w:lang w:eastAsia="zh-TW"/>
        </w:rPr>
        <w:t>的權利提供證明。一旦升級至</w:t>
      </w:r>
      <w:r w:rsidRPr="00DA53AD">
        <w:rPr>
          <w:rFonts w:eastAsia="PMingLiU" w:cs="Tahoma"/>
          <w:color w:val="000000"/>
          <w:szCs w:val="24"/>
          <w:lang w:eastAsia="zh-TW"/>
        </w:rPr>
        <w:t xml:space="preserve"> System Center 2012</w:t>
      </w:r>
      <w:r w:rsidRPr="00DA53AD">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rsidR="00924690" w:rsidRPr="00DA53AD" w:rsidRDefault="00924690" w:rsidP="00924690">
      <w:pPr>
        <w:spacing w:after="60"/>
        <w:ind w:left="720"/>
        <w:rPr>
          <w:rFonts w:eastAsia="PMingLiU" w:cs="Tahoma"/>
          <w:lang w:eastAsia="zh-TW"/>
        </w:rPr>
      </w:pPr>
      <w:r w:rsidRPr="00DA53AD">
        <w:rPr>
          <w:rFonts w:eastAsia="PMingLiU" w:cs="Tahoma"/>
          <w:b/>
          <w:color w:val="000000"/>
          <w:szCs w:val="18"/>
          <w:lang w:eastAsia="zh-TW"/>
        </w:rPr>
        <w:t>針對</w:t>
      </w:r>
      <w:r w:rsidRPr="00DA53AD">
        <w:rPr>
          <w:rFonts w:eastAsia="PMingLiU" w:cs="Tahoma"/>
          <w:b/>
          <w:color w:val="000000"/>
          <w:szCs w:val="18"/>
          <w:lang w:eastAsia="zh-TW"/>
        </w:rPr>
        <w:t xml:space="preserve"> Enterprise </w:t>
      </w:r>
      <w:r w:rsidRPr="00DA53AD">
        <w:rPr>
          <w:rFonts w:eastAsia="PMingLiU" w:cs="Tahoma"/>
          <w:b/>
          <w:color w:val="000000"/>
          <w:szCs w:val="18"/>
          <w:lang w:eastAsia="zh-TW"/>
        </w:rPr>
        <w:t>客戶</w:t>
      </w:r>
    </w:p>
    <w:p w:rsidR="00A3706D" w:rsidRPr="00DA53AD" w:rsidRDefault="00A3706D" w:rsidP="00060C78">
      <w:pPr>
        <w:ind w:left="720"/>
        <w:rPr>
          <w:rFonts w:eastAsia="PMingLiU" w:cs="Tahoma"/>
          <w:lang w:eastAsia="zh-TW"/>
        </w:rPr>
      </w:pPr>
      <w:r w:rsidRPr="00DA53AD">
        <w:rPr>
          <w:rFonts w:eastAsia="PMingLiU" w:cs="Tahoma"/>
          <w:lang w:eastAsia="zh-TW"/>
        </w:rPr>
        <w:t>在</w:t>
      </w:r>
      <w:r w:rsidRPr="00DA53AD">
        <w:rPr>
          <w:rFonts w:eastAsia="PMingLiU" w:cs="Tahoma"/>
          <w:lang w:eastAsia="zh-TW"/>
        </w:rPr>
        <w:t xml:space="preserve"> 2012 </w:t>
      </w:r>
      <w:r w:rsidRPr="00DA53AD">
        <w:rPr>
          <w:rFonts w:eastAsia="PMingLiU" w:cs="Tahoma"/>
          <w:lang w:eastAsia="zh-TW"/>
        </w:rPr>
        <w:t>年</w:t>
      </w:r>
      <w:r w:rsidRPr="00DA53AD">
        <w:rPr>
          <w:rFonts w:eastAsia="PMingLiU" w:cs="Tahoma"/>
          <w:lang w:eastAsia="zh-TW"/>
        </w:rPr>
        <w:t xml:space="preserve"> 1 </w:t>
      </w:r>
      <w:r w:rsidRPr="00DA53AD">
        <w:rPr>
          <w:rFonts w:eastAsia="PMingLiU" w:cs="Tahoma"/>
          <w:lang w:eastAsia="zh-TW"/>
        </w:rPr>
        <w:t>月</w:t>
      </w:r>
      <w:r w:rsidRPr="00DA53AD">
        <w:rPr>
          <w:rFonts w:eastAsia="PMingLiU" w:cs="Tahoma"/>
          <w:lang w:eastAsia="zh-TW"/>
        </w:rPr>
        <w:t xml:space="preserve"> 17 </w:t>
      </w:r>
      <w:r w:rsidRPr="00DA53AD">
        <w:rPr>
          <w:rFonts w:eastAsia="PMingLiU" w:cs="Tahoma"/>
          <w:lang w:eastAsia="zh-TW"/>
        </w:rPr>
        <w:t>日之後，於當日取得或在客戶之註冊生效日期之第一個週年日之前取得、視同客戶年度校正程序之一部分的</w:t>
      </w:r>
      <w:r w:rsidRPr="00DA53AD">
        <w:rPr>
          <w:rFonts w:eastAsia="PMingLiU" w:cs="Tahoma"/>
          <w:color w:val="000000"/>
          <w:szCs w:val="18"/>
          <w:lang w:eastAsia="zh-TW"/>
        </w:rPr>
        <w:t>使用權</w:t>
      </w:r>
      <w:r w:rsidRPr="00DA53AD">
        <w:rPr>
          <w:rFonts w:eastAsia="PMingLiU" w:cs="Tahoma"/>
          <w:b/>
          <w:bCs/>
          <w:color w:val="000000"/>
          <w:szCs w:val="18"/>
          <w:vertAlign w:val="superscript"/>
          <w:lang w:eastAsia="zh-TW"/>
        </w:rPr>
        <w:t>*</w:t>
      </w:r>
      <w:r w:rsidR="00060C78" w:rsidRPr="00DA53AD">
        <w:rPr>
          <w:rFonts w:eastAsia="PMingLiU" w:cs="Tahoma"/>
          <w:lang w:eastAsia="zh-TW"/>
        </w:rPr>
        <w:t>，</w:t>
      </w:r>
      <w:r w:rsidRPr="00DA53AD">
        <w:rPr>
          <w:rFonts w:eastAsia="PMingLiU" w:cs="Tahoma"/>
          <w:color w:val="000000"/>
          <w:szCs w:val="18"/>
          <w:lang w:eastAsia="zh-TW"/>
        </w:rPr>
        <w:t>均有資格依以上所述進行使用權之授與。在該日期之後取得的使用權將沒有資格依此優惠方案取得</w:t>
      </w:r>
      <w:r w:rsidRPr="00DA53AD">
        <w:rPr>
          <w:rFonts w:eastAsia="PMingLiU" w:cs="Tahoma"/>
          <w:color w:val="000000"/>
          <w:szCs w:val="18"/>
          <w:lang w:eastAsia="zh-TW"/>
        </w:rPr>
        <w:t xml:space="preserve"> System Center 2012 </w:t>
      </w:r>
      <w:r w:rsidRPr="00DA53AD">
        <w:rPr>
          <w:rFonts w:eastAsia="PMingLiU" w:cs="Tahoma"/>
          <w:color w:val="000000"/>
          <w:szCs w:val="18"/>
          <w:lang w:eastAsia="zh-TW"/>
        </w:rPr>
        <w:t>使用權之授與。</w:t>
      </w:r>
    </w:p>
    <w:p w:rsidR="00924690" w:rsidRPr="00DA53AD" w:rsidRDefault="00924690" w:rsidP="00376D4B">
      <w:pPr>
        <w:ind w:left="720"/>
        <w:rPr>
          <w:rFonts w:eastAsia="PMingLiU" w:cs="Tahoma"/>
          <w:lang w:eastAsia="zh-TW"/>
        </w:rPr>
      </w:pPr>
    </w:p>
    <w:p w:rsidR="00A3706D" w:rsidRPr="00DA53AD" w:rsidRDefault="00A3706D" w:rsidP="00376D4B">
      <w:pPr>
        <w:ind w:left="720"/>
        <w:rPr>
          <w:rFonts w:eastAsia="PMingLiU" w:cs="Tahoma"/>
          <w:lang w:eastAsia="zh-TW"/>
        </w:rPr>
      </w:pPr>
      <w:r w:rsidRPr="00DA53AD">
        <w:rPr>
          <w:rFonts w:eastAsia="PMingLiU" w:cs="Tahoma"/>
          <w:b/>
          <w:bCs/>
          <w:color w:val="000000"/>
          <w:szCs w:val="18"/>
          <w:vertAlign w:val="superscript"/>
          <w:lang w:eastAsia="zh-TW"/>
        </w:rPr>
        <w:t>*</w:t>
      </w:r>
      <w:r w:rsidRPr="00DA53AD">
        <w:rPr>
          <w:rFonts w:eastAsia="PMingLiU" w:cs="Tahoma"/>
          <w:color w:val="000000"/>
          <w:szCs w:val="18"/>
          <w:lang w:eastAsia="zh-TW"/>
        </w:rPr>
        <w:t>針對</w:t>
      </w:r>
      <w:r w:rsidRPr="00DA53AD">
        <w:rPr>
          <w:rFonts w:eastAsia="PMingLiU" w:cs="Tahoma"/>
          <w:color w:val="000000"/>
          <w:szCs w:val="18"/>
          <w:lang w:eastAsia="zh-TW"/>
        </w:rPr>
        <w:t xml:space="preserve"> System Center Server Management Suite Enterprise</w:t>
      </w:r>
      <w:r w:rsidRPr="00DA53AD">
        <w:rPr>
          <w:rFonts w:eastAsia="PMingLiU" w:cs="Tahoma"/>
          <w:color w:val="000000"/>
          <w:szCs w:val="18"/>
          <w:lang w:eastAsia="zh-TW"/>
        </w:rPr>
        <w:t>、</w:t>
      </w:r>
      <w:r w:rsidRPr="00DA53AD">
        <w:rPr>
          <w:rFonts w:eastAsia="PMingLiU" w:cs="Tahoma"/>
          <w:color w:val="000000"/>
          <w:szCs w:val="18"/>
          <w:lang w:eastAsia="zh-TW"/>
        </w:rPr>
        <w:t>System Center Server Management Suite Datacenter</w:t>
      </w:r>
      <w:r w:rsidRPr="00DA53AD">
        <w:rPr>
          <w:rFonts w:eastAsia="PMingLiU" w:cs="Tahoma"/>
          <w:color w:val="000000"/>
          <w:szCs w:val="18"/>
          <w:lang w:eastAsia="zh-TW"/>
        </w:rPr>
        <w:t>、</w:t>
      </w:r>
      <w:r w:rsidRPr="00DA53AD">
        <w:rPr>
          <w:rFonts w:eastAsia="PMingLiU" w:cs="Tahoma"/>
          <w:color w:val="000000"/>
          <w:szCs w:val="18"/>
          <w:lang w:eastAsia="zh-TW"/>
        </w:rPr>
        <w:t xml:space="preserve">System Center Client Management Suite </w:t>
      </w:r>
      <w:r w:rsidRPr="00DA53AD">
        <w:rPr>
          <w:rFonts w:eastAsia="PMingLiU" w:cs="Tahoma"/>
          <w:color w:val="000000"/>
          <w:szCs w:val="18"/>
          <w:lang w:eastAsia="zh-TW"/>
        </w:rPr>
        <w:t>及</w:t>
      </w:r>
      <w:r w:rsidRPr="00DA53AD">
        <w:rPr>
          <w:rFonts w:eastAsia="PMingLiU" w:cs="Tahoma"/>
          <w:color w:val="000000"/>
          <w:szCs w:val="18"/>
          <w:lang w:eastAsia="zh-TW"/>
        </w:rPr>
        <w:t xml:space="preserve"> System Center Configuration Manager Client Management License</w:t>
      </w:r>
      <w:r w:rsidRPr="00DA53AD">
        <w:rPr>
          <w:rFonts w:eastAsia="PMingLiU" w:cs="Tahoma"/>
          <w:color w:val="000000"/>
          <w:szCs w:val="18"/>
          <w:lang w:eastAsia="zh-TW"/>
        </w:rPr>
        <w:t>，於合約終止前購買之所有使用權均符合授與資格。</w:t>
      </w:r>
    </w:p>
    <w:p w:rsidR="00745071" w:rsidRPr="00DA53AD" w:rsidRDefault="00745071" w:rsidP="00376D4B">
      <w:pPr>
        <w:ind w:left="720"/>
        <w:rPr>
          <w:rFonts w:eastAsia="PMingLiU" w:cs="Tahoma"/>
          <w:lang w:eastAsia="zh-TW"/>
        </w:rPr>
      </w:pPr>
    </w:p>
    <w:p w:rsidR="00924690" w:rsidRPr="00DA53AD" w:rsidRDefault="00FF4CAB" w:rsidP="00924690">
      <w:pPr>
        <w:spacing w:after="60"/>
        <w:ind w:left="720"/>
        <w:rPr>
          <w:rFonts w:eastAsia="PMingLiU" w:cs="Tahoma"/>
        </w:rPr>
      </w:pPr>
      <w:r w:rsidRPr="00DA53AD">
        <w:rPr>
          <w:rFonts w:eastAsia="PMingLiU" w:cs="Tahoma"/>
          <w:b/>
          <w:color w:val="000000"/>
          <w:szCs w:val="18"/>
        </w:rPr>
        <w:t>針對</w:t>
      </w:r>
      <w:r w:rsidRPr="00DA53AD">
        <w:rPr>
          <w:rFonts w:eastAsia="PMingLiU" w:cs="Tahoma"/>
          <w:b/>
          <w:color w:val="000000"/>
          <w:szCs w:val="18"/>
        </w:rPr>
        <w:t xml:space="preserve"> Enterprise Subscription</w:t>
      </w:r>
      <w:r w:rsidRPr="00DA53AD">
        <w:rPr>
          <w:rFonts w:eastAsia="PMingLiU" w:cs="Tahoma"/>
          <w:b/>
          <w:color w:val="000000"/>
          <w:szCs w:val="18"/>
        </w:rPr>
        <w:t>、</w:t>
      </w:r>
      <w:r w:rsidRPr="00DA53AD">
        <w:rPr>
          <w:rFonts w:eastAsia="PMingLiU" w:cs="Tahoma"/>
          <w:b/>
          <w:color w:val="000000"/>
          <w:szCs w:val="18"/>
        </w:rPr>
        <w:t xml:space="preserve">Campus </w:t>
      </w:r>
      <w:r w:rsidRPr="00DA53AD">
        <w:rPr>
          <w:rFonts w:eastAsia="PMingLiU" w:cs="Tahoma"/>
          <w:b/>
          <w:color w:val="000000"/>
          <w:szCs w:val="18"/>
        </w:rPr>
        <w:t>和</w:t>
      </w:r>
      <w:r w:rsidRPr="00DA53AD">
        <w:rPr>
          <w:rFonts w:eastAsia="PMingLiU" w:cs="Tahoma"/>
          <w:b/>
          <w:color w:val="000000"/>
          <w:szCs w:val="18"/>
        </w:rPr>
        <w:t xml:space="preserve"> School (</w:t>
      </w:r>
      <w:r w:rsidRPr="00DA53AD">
        <w:rPr>
          <w:rFonts w:eastAsia="PMingLiU" w:cs="Tahoma"/>
          <w:b/>
          <w:color w:val="000000"/>
          <w:szCs w:val="18"/>
        </w:rPr>
        <w:t>包括</w:t>
      </w:r>
      <w:r w:rsidRPr="00DA53AD">
        <w:rPr>
          <w:rFonts w:eastAsia="PMingLiU" w:cs="Tahoma"/>
          <w:b/>
          <w:color w:val="000000"/>
          <w:szCs w:val="18"/>
        </w:rPr>
        <w:t xml:space="preserve"> Enrollment for Education Solutions) </w:t>
      </w:r>
      <w:r w:rsidRPr="00DA53AD">
        <w:rPr>
          <w:rFonts w:eastAsia="PMingLiU" w:cs="Tahoma"/>
          <w:b/>
          <w:color w:val="000000"/>
          <w:szCs w:val="18"/>
        </w:rPr>
        <w:t>以及</w:t>
      </w:r>
      <w:r w:rsidRPr="00DA53AD">
        <w:rPr>
          <w:rFonts w:eastAsia="PMingLiU" w:cs="Tahoma"/>
          <w:b/>
          <w:color w:val="000000"/>
          <w:szCs w:val="18"/>
        </w:rPr>
        <w:t xml:space="preserve"> Open Value Subscription </w:t>
      </w:r>
      <w:r w:rsidRPr="00DA53AD">
        <w:rPr>
          <w:rFonts w:eastAsia="PMingLiU" w:cs="Tahoma"/>
          <w:b/>
          <w:color w:val="000000"/>
          <w:szCs w:val="18"/>
        </w:rPr>
        <w:t>客戶</w:t>
      </w:r>
    </w:p>
    <w:p w:rsidR="00FF4CAB" w:rsidRPr="00DA53AD" w:rsidRDefault="00FF4CAB" w:rsidP="00376D4B">
      <w:pPr>
        <w:ind w:left="720"/>
        <w:rPr>
          <w:rFonts w:eastAsia="PMingLiU" w:cs="Tahoma"/>
          <w:lang w:eastAsia="zh-TW"/>
        </w:rPr>
      </w:pPr>
      <w:r w:rsidRPr="00DA53AD">
        <w:rPr>
          <w:rFonts w:eastAsia="PMingLiU" w:cs="Tahoma"/>
          <w:bCs/>
          <w:color w:val="000000"/>
          <w:szCs w:val="18"/>
        </w:rPr>
        <w:t>只要客戶維持持續的訂閱範圍，針對</w:t>
      </w:r>
      <w:r w:rsidRPr="00DA53AD">
        <w:rPr>
          <w:rFonts w:eastAsia="PMingLiU" w:cs="Tahoma"/>
          <w:bCs/>
          <w:color w:val="000000"/>
          <w:szCs w:val="18"/>
        </w:rPr>
        <w:t xml:space="preserve"> Campus </w:t>
      </w:r>
      <w:r w:rsidRPr="00DA53AD">
        <w:rPr>
          <w:rFonts w:eastAsia="PMingLiU" w:cs="Tahoma"/>
          <w:bCs/>
          <w:color w:val="000000"/>
          <w:szCs w:val="18"/>
        </w:rPr>
        <w:t>及</w:t>
      </w:r>
      <w:r w:rsidRPr="00DA53AD">
        <w:rPr>
          <w:rFonts w:eastAsia="PMingLiU" w:cs="Tahoma"/>
          <w:bCs/>
          <w:color w:val="000000"/>
          <w:szCs w:val="18"/>
        </w:rPr>
        <w:t xml:space="preserve"> School </w:t>
      </w:r>
      <w:r w:rsidRPr="00DA53AD">
        <w:rPr>
          <w:rFonts w:eastAsia="PMingLiU" w:cs="Tahoma"/>
          <w:bCs/>
          <w:color w:val="000000"/>
          <w:szCs w:val="18"/>
        </w:rPr>
        <w:t>或</w:t>
      </w:r>
      <w:r w:rsidRPr="00DA53AD">
        <w:rPr>
          <w:rFonts w:eastAsia="PMingLiU" w:cs="Tahoma"/>
          <w:bCs/>
          <w:color w:val="000000"/>
          <w:szCs w:val="18"/>
        </w:rPr>
        <w:t xml:space="preserve"> Open Value Subscription </w:t>
      </w:r>
      <w:r w:rsidRPr="00DA53AD">
        <w:rPr>
          <w:rFonts w:eastAsia="PMingLiU" w:cs="Tahoma"/>
          <w:bCs/>
          <w:color w:val="000000"/>
          <w:szCs w:val="18"/>
        </w:rPr>
        <w:t>合約或</w:t>
      </w:r>
      <w:r w:rsidRPr="00DA53AD">
        <w:rPr>
          <w:rFonts w:eastAsia="PMingLiU" w:cs="Tahoma"/>
          <w:bCs/>
          <w:color w:val="000000"/>
          <w:szCs w:val="18"/>
        </w:rPr>
        <w:t xml:space="preserve"> Enrollment for Education Solutions </w:t>
      </w:r>
      <w:r w:rsidRPr="00DA53AD">
        <w:rPr>
          <w:rFonts w:eastAsia="PMingLiU" w:cs="Tahoma"/>
          <w:bCs/>
          <w:color w:val="000000"/>
          <w:szCs w:val="18"/>
        </w:rPr>
        <w:t>期間結束之前會依相同的條款暫時授與使用權，直到</w:t>
      </w:r>
      <w:r w:rsidRPr="00DA53AD">
        <w:rPr>
          <w:rFonts w:eastAsia="PMingLiU" w:cs="Tahoma"/>
          <w:bCs/>
          <w:color w:val="000000"/>
          <w:szCs w:val="18"/>
        </w:rPr>
        <w:t xml:space="preserve"> Enterprise Subscription </w:t>
      </w:r>
      <w:r w:rsidRPr="00DA53AD">
        <w:rPr>
          <w:rFonts w:eastAsia="PMingLiU" w:cs="Tahoma"/>
          <w:bCs/>
          <w:color w:val="000000"/>
          <w:szCs w:val="18"/>
        </w:rPr>
        <w:t>註冊期間結束為止。</w:t>
      </w:r>
      <w:r w:rsidRPr="00DA53AD">
        <w:rPr>
          <w:rFonts w:eastAsia="PMingLiU" w:cs="Tahoma"/>
          <w:bCs/>
          <w:color w:val="000000"/>
          <w:szCs w:val="18"/>
          <w:lang w:eastAsia="zh-TW"/>
        </w:rPr>
        <w:t>選擇買斷使用權的客戶擁有兩種選項。</w:t>
      </w:r>
    </w:p>
    <w:p w:rsidR="00745071" w:rsidRPr="00DA53AD" w:rsidRDefault="00745071" w:rsidP="00376D4B">
      <w:pPr>
        <w:ind w:left="720"/>
        <w:rPr>
          <w:rFonts w:eastAsia="PMingLiU" w:cs="Tahoma"/>
          <w:lang w:eastAsia="zh-TW"/>
        </w:rPr>
      </w:pPr>
    </w:p>
    <w:p w:rsidR="00FF4CAB" w:rsidRPr="00DA53AD" w:rsidRDefault="00FF4CAB" w:rsidP="00376D4B">
      <w:pPr>
        <w:ind w:left="720"/>
        <w:rPr>
          <w:rFonts w:eastAsia="PMingLiU" w:cs="Tahoma"/>
          <w:lang w:eastAsia="zh-TW"/>
        </w:rPr>
      </w:pPr>
      <w:r w:rsidRPr="00DA53AD">
        <w:rPr>
          <w:rFonts w:eastAsia="PMingLiU" w:cs="Tahoma"/>
          <w:bCs/>
          <w:color w:val="000000"/>
          <w:szCs w:val="18"/>
          <w:lang w:eastAsia="zh-TW"/>
        </w:rPr>
        <w:t>選項</w:t>
      </w:r>
      <w:r w:rsidRPr="00DA53AD">
        <w:rPr>
          <w:rFonts w:eastAsia="PMingLiU" w:cs="Tahoma"/>
          <w:bCs/>
          <w:color w:val="000000"/>
          <w:szCs w:val="18"/>
          <w:lang w:eastAsia="zh-TW"/>
        </w:rPr>
        <w:t xml:space="preserve"> 1</w:t>
      </w:r>
      <w:r w:rsidRPr="00DA53AD">
        <w:rPr>
          <w:rFonts w:eastAsia="PMingLiU" w:cs="Tahoma"/>
          <w:bCs/>
          <w:color w:val="000000"/>
          <w:szCs w:val="18"/>
          <w:lang w:eastAsia="zh-TW"/>
        </w:rPr>
        <w:t>：取得對應至客戶之合格使用權的</w:t>
      </w:r>
      <w:r w:rsidRPr="00DA53AD">
        <w:rPr>
          <w:rFonts w:eastAsia="PMingLiU" w:cs="Tahoma"/>
          <w:bCs/>
          <w:color w:val="000000"/>
          <w:szCs w:val="18"/>
          <w:lang w:eastAsia="zh-TW"/>
        </w:rPr>
        <w:t xml:space="preserve"> System Center </w:t>
      </w:r>
      <w:r w:rsidRPr="00DA53AD">
        <w:rPr>
          <w:rFonts w:eastAsia="PMingLiU" w:cs="Tahoma"/>
          <w:bCs/>
          <w:color w:val="000000"/>
          <w:szCs w:val="18"/>
          <w:lang w:eastAsia="zh-TW"/>
        </w:rPr>
        <w:t>產品的使用權。依照此選項，客戶將沒有資格將軟體保證新增至使用權或使用</w:t>
      </w:r>
      <w:r w:rsidRPr="00DA53AD">
        <w:rPr>
          <w:rFonts w:eastAsia="PMingLiU" w:cs="Tahoma"/>
          <w:bCs/>
          <w:color w:val="000000"/>
          <w:szCs w:val="18"/>
          <w:lang w:eastAsia="zh-TW"/>
        </w:rPr>
        <w:t xml:space="preserve"> System Center 2012 </w:t>
      </w:r>
      <w:r w:rsidRPr="00DA53AD">
        <w:rPr>
          <w:rFonts w:eastAsia="PMingLiU" w:cs="Tahoma"/>
          <w:bCs/>
          <w:color w:val="000000"/>
          <w:szCs w:val="18"/>
          <w:lang w:eastAsia="zh-TW"/>
        </w:rPr>
        <w:t>或任何較新版的</w:t>
      </w:r>
      <w:r w:rsidRPr="00DA53AD">
        <w:rPr>
          <w:rFonts w:eastAsia="PMingLiU" w:cs="Tahoma"/>
          <w:bCs/>
          <w:color w:val="000000"/>
          <w:szCs w:val="18"/>
          <w:lang w:eastAsia="zh-TW"/>
        </w:rPr>
        <w:t xml:space="preserve"> System Center </w:t>
      </w:r>
      <w:r w:rsidRPr="00DA53AD">
        <w:rPr>
          <w:rFonts w:eastAsia="PMingLiU" w:cs="Tahoma"/>
          <w:bCs/>
          <w:color w:val="000000"/>
          <w:szCs w:val="18"/>
          <w:lang w:eastAsia="zh-TW"/>
        </w:rPr>
        <w:t>軟體。</w:t>
      </w:r>
    </w:p>
    <w:p w:rsidR="00FF4CAB" w:rsidRPr="00DA53AD" w:rsidRDefault="00FF4CAB" w:rsidP="00376D4B">
      <w:pPr>
        <w:ind w:left="720"/>
        <w:rPr>
          <w:rFonts w:eastAsia="PMingLiU" w:cs="Tahoma"/>
          <w:lang w:eastAsia="zh-TW"/>
        </w:rPr>
      </w:pPr>
    </w:p>
    <w:p w:rsidR="00FF4CAB" w:rsidRPr="00DA53AD" w:rsidRDefault="00FF4CAB" w:rsidP="00376D4B">
      <w:pPr>
        <w:ind w:left="720"/>
        <w:rPr>
          <w:rFonts w:eastAsia="PMingLiU" w:cs="Tahoma"/>
          <w:lang w:eastAsia="zh-TW"/>
        </w:rPr>
      </w:pPr>
      <w:r w:rsidRPr="00DA53AD">
        <w:rPr>
          <w:rFonts w:eastAsia="PMingLiU" w:cs="Tahoma"/>
          <w:bCs/>
          <w:color w:val="000000"/>
          <w:szCs w:val="18"/>
          <w:lang w:eastAsia="zh-TW"/>
        </w:rPr>
        <w:t>選項</w:t>
      </w:r>
      <w:r w:rsidRPr="00DA53AD">
        <w:rPr>
          <w:rFonts w:eastAsia="PMingLiU" w:cs="Tahoma"/>
          <w:bCs/>
          <w:color w:val="000000"/>
          <w:szCs w:val="18"/>
          <w:lang w:eastAsia="zh-TW"/>
        </w:rPr>
        <w:t xml:space="preserve"> 2</w:t>
      </w:r>
      <w:r w:rsidRPr="00DA53AD">
        <w:rPr>
          <w:rFonts w:eastAsia="PMingLiU" w:cs="Tahoma"/>
          <w:bCs/>
          <w:color w:val="000000"/>
          <w:szCs w:val="18"/>
          <w:lang w:eastAsia="zh-TW"/>
        </w:rPr>
        <w:t>：取得對應至客戶之合格使用權的</w:t>
      </w:r>
      <w:r w:rsidRPr="00DA53AD">
        <w:rPr>
          <w:rFonts w:eastAsia="PMingLiU" w:cs="Tahoma"/>
          <w:bCs/>
          <w:color w:val="000000"/>
          <w:szCs w:val="18"/>
          <w:lang w:eastAsia="zh-TW"/>
        </w:rPr>
        <w:t xml:space="preserve"> System Center 2012 </w:t>
      </w:r>
      <w:r w:rsidRPr="00DA53AD">
        <w:rPr>
          <w:rFonts w:eastAsia="PMingLiU" w:cs="Tahoma"/>
          <w:bCs/>
          <w:color w:val="000000"/>
          <w:szCs w:val="18"/>
          <w:lang w:eastAsia="zh-TW"/>
        </w:rPr>
        <w:t>使用權。依照此選項，客戶將有資格新增軟體保證。</w:t>
      </w:r>
    </w:p>
    <w:p w:rsidR="00FF4CAB" w:rsidRPr="00DA53AD" w:rsidRDefault="00FF4CAB" w:rsidP="00376D4B">
      <w:pPr>
        <w:ind w:left="720"/>
        <w:rPr>
          <w:rFonts w:eastAsia="PMingLiU" w:cs="Tahoma"/>
          <w:lang w:eastAsia="zh-TW"/>
        </w:rPr>
      </w:pPr>
    </w:p>
    <w:p w:rsidR="00924690" w:rsidRPr="00DA53AD" w:rsidRDefault="00FF4CAB" w:rsidP="00924690">
      <w:pPr>
        <w:spacing w:after="60"/>
        <w:ind w:left="720"/>
        <w:rPr>
          <w:rFonts w:eastAsia="PMingLiU" w:cs="Tahoma"/>
        </w:rPr>
      </w:pPr>
      <w:r w:rsidRPr="00DA53AD">
        <w:rPr>
          <w:rFonts w:eastAsia="PMingLiU" w:cs="Tahoma"/>
          <w:b/>
          <w:color w:val="000000"/>
          <w:szCs w:val="18"/>
        </w:rPr>
        <w:t>伺服器具有兩個以上處理器之客戶的替代性</w:t>
      </w:r>
      <w:r w:rsidRPr="00DA53AD">
        <w:rPr>
          <w:rFonts w:eastAsia="PMingLiU" w:cs="Tahoma"/>
          <w:b/>
          <w:color w:val="000000"/>
          <w:szCs w:val="18"/>
        </w:rPr>
        <w:t xml:space="preserve"> System Center 2012 Standard </w:t>
      </w:r>
      <w:r w:rsidRPr="00DA53AD">
        <w:rPr>
          <w:rFonts w:eastAsia="PMingLiU" w:cs="Tahoma"/>
          <w:b/>
          <w:color w:val="000000"/>
          <w:szCs w:val="18"/>
        </w:rPr>
        <w:t>使用權之授與</w:t>
      </w:r>
    </w:p>
    <w:p w:rsidR="00FF4CAB" w:rsidRPr="00745071" w:rsidRDefault="00FF4CAB" w:rsidP="00376D4B">
      <w:pPr>
        <w:ind w:left="720"/>
        <w:rPr>
          <w:rFonts w:eastAsia="PMingLiU" w:cs="Tahoma"/>
          <w:spacing w:val="-2"/>
          <w:lang w:eastAsia="zh-TW"/>
        </w:rPr>
      </w:pPr>
      <w:r w:rsidRPr="00745071">
        <w:rPr>
          <w:rFonts w:eastAsia="PMingLiU" w:cs="Tahoma"/>
          <w:spacing w:val="-2"/>
          <w:szCs w:val="18"/>
        </w:rPr>
        <w:t>每項</w:t>
      </w:r>
      <w:r w:rsidRPr="00745071">
        <w:rPr>
          <w:rFonts w:eastAsia="PMingLiU" w:cs="Tahoma"/>
          <w:spacing w:val="-2"/>
          <w:szCs w:val="18"/>
        </w:rPr>
        <w:t xml:space="preserve"> System Center 2012 Standard Server ML </w:t>
      </w:r>
      <w:r w:rsidRPr="00745071">
        <w:rPr>
          <w:rFonts w:eastAsia="PMingLiU" w:cs="Tahoma"/>
          <w:spacing w:val="-2"/>
          <w:szCs w:val="18"/>
        </w:rPr>
        <w:t>至多可在實體伺服器上包含兩個處理器。自</w:t>
      </w:r>
      <w:r w:rsidRPr="00745071">
        <w:rPr>
          <w:rFonts w:eastAsia="PMingLiU" w:cs="Tahoma"/>
          <w:spacing w:val="-2"/>
          <w:szCs w:val="18"/>
        </w:rPr>
        <w:t xml:space="preserve"> 2012 </w:t>
      </w:r>
      <w:r w:rsidRPr="00745071">
        <w:rPr>
          <w:rFonts w:eastAsia="PMingLiU" w:cs="Tahoma"/>
          <w:spacing w:val="-2"/>
          <w:szCs w:val="18"/>
        </w:rPr>
        <w:t>年</w:t>
      </w:r>
      <w:r w:rsidRPr="00745071">
        <w:rPr>
          <w:rFonts w:eastAsia="PMingLiU" w:cs="Tahoma"/>
          <w:spacing w:val="-2"/>
          <w:szCs w:val="18"/>
        </w:rPr>
        <w:t xml:space="preserve"> 4 </w:t>
      </w:r>
      <w:r w:rsidRPr="00745071">
        <w:rPr>
          <w:rFonts w:eastAsia="PMingLiU" w:cs="Tahoma"/>
          <w:spacing w:val="-2"/>
          <w:szCs w:val="18"/>
        </w:rPr>
        <w:t>月</w:t>
      </w:r>
      <w:r w:rsidRPr="00745071">
        <w:rPr>
          <w:rFonts w:eastAsia="PMingLiU" w:cs="Tahoma"/>
          <w:spacing w:val="-2"/>
          <w:szCs w:val="18"/>
        </w:rPr>
        <w:t xml:space="preserve"> 1 </w:t>
      </w:r>
      <w:r w:rsidRPr="00745071">
        <w:rPr>
          <w:rFonts w:eastAsia="PMingLiU" w:cs="Tahoma"/>
          <w:spacing w:val="-2"/>
          <w:szCs w:val="18"/>
        </w:rPr>
        <w:t>日起或</w:t>
      </w:r>
      <w:r w:rsidRPr="00745071">
        <w:rPr>
          <w:rFonts w:eastAsia="PMingLiU" w:cs="Tahoma"/>
          <w:spacing w:val="-2"/>
          <w:szCs w:val="18"/>
        </w:rPr>
        <w:t xml:space="preserve"> 2012 </w:t>
      </w:r>
      <w:r w:rsidRPr="00745071">
        <w:rPr>
          <w:rFonts w:eastAsia="PMingLiU" w:cs="Tahoma"/>
          <w:spacing w:val="-2"/>
          <w:szCs w:val="18"/>
        </w:rPr>
        <w:t>年</w:t>
      </w:r>
      <w:r w:rsidRPr="00745071">
        <w:rPr>
          <w:rFonts w:eastAsia="PMingLiU" w:cs="Tahoma"/>
          <w:spacing w:val="-2"/>
          <w:szCs w:val="18"/>
        </w:rPr>
        <w:t xml:space="preserve"> 1 </w:t>
      </w:r>
      <w:r w:rsidRPr="00745071">
        <w:rPr>
          <w:rFonts w:eastAsia="PMingLiU" w:cs="Tahoma"/>
          <w:spacing w:val="-2"/>
          <w:szCs w:val="18"/>
        </w:rPr>
        <w:t>月</w:t>
      </w:r>
      <w:r w:rsidRPr="00745071">
        <w:rPr>
          <w:rFonts w:eastAsia="PMingLiU" w:cs="Tahoma"/>
          <w:spacing w:val="-2"/>
          <w:szCs w:val="18"/>
        </w:rPr>
        <w:t xml:space="preserve"> 17 </w:t>
      </w:r>
      <w:r w:rsidRPr="00745071">
        <w:rPr>
          <w:rFonts w:eastAsia="PMingLiU" w:cs="Tahoma"/>
          <w:spacing w:val="-2"/>
          <w:szCs w:val="18"/>
        </w:rPr>
        <w:t>日之後的第一個週年日起，若客戶具備指派至兩個以上處理器之伺服器的合格使用權，則客戶得選擇進行替代的</w:t>
      </w:r>
      <w:r w:rsidRPr="00745071">
        <w:rPr>
          <w:rFonts w:eastAsia="PMingLiU" w:cs="Tahoma"/>
          <w:spacing w:val="-2"/>
          <w:szCs w:val="18"/>
        </w:rPr>
        <w:t xml:space="preserve"> System Center 2012 Standard Server ML </w:t>
      </w:r>
      <w:r w:rsidRPr="00745071">
        <w:rPr>
          <w:rFonts w:eastAsia="PMingLiU" w:cs="Tahoma"/>
          <w:spacing w:val="-2"/>
          <w:szCs w:val="18"/>
        </w:rPr>
        <w:t>授與數目，該數目等於管理伺服器上之實體處理器的數目除以二。</w:t>
      </w:r>
      <w:r w:rsidRPr="00745071">
        <w:rPr>
          <w:rFonts w:eastAsia="PMingLiU" w:cs="Tahoma"/>
          <w:spacing w:val="-2"/>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745071">
        <w:rPr>
          <w:rFonts w:eastAsia="PMingLiU" w:cs="Tahoma"/>
          <w:spacing w:val="-2"/>
          <w:szCs w:val="18"/>
          <w:lang w:eastAsia="zh-TW"/>
        </w:rPr>
        <w:t xml:space="preserve"> MAP </w:t>
      </w:r>
      <w:r w:rsidRPr="00745071">
        <w:rPr>
          <w:rFonts w:eastAsia="PMingLiU" w:cs="Tahoma"/>
          <w:spacing w:val="-2"/>
          <w:szCs w:val="18"/>
          <w:lang w:eastAsia="zh-TW"/>
        </w:rPr>
        <w:t>工具或任何相當的軟體來記錄實體處理器的數目。本文件連同他們的合格使用權及本產品注意事項之證明，可為客戶依本優惠方案條款而使用</w:t>
      </w:r>
      <w:r w:rsidRPr="00745071">
        <w:rPr>
          <w:rFonts w:eastAsia="PMingLiU" w:cs="Tahoma"/>
          <w:spacing w:val="-2"/>
          <w:szCs w:val="18"/>
          <w:lang w:eastAsia="zh-TW"/>
        </w:rPr>
        <w:t xml:space="preserve"> System Center 2012 </w:t>
      </w:r>
      <w:r w:rsidRPr="00745071">
        <w:rPr>
          <w:rFonts w:eastAsia="PMingLiU" w:cs="Tahoma"/>
          <w:spacing w:val="-2"/>
          <w:szCs w:val="18"/>
          <w:lang w:eastAsia="zh-TW"/>
        </w:rPr>
        <w:t>的權利共同提供證明。一旦升級至</w:t>
      </w:r>
      <w:r w:rsidRPr="00745071">
        <w:rPr>
          <w:rFonts w:eastAsia="PMingLiU" w:cs="Tahoma"/>
          <w:spacing w:val="-2"/>
          <w:szCs w:val="18"/>
          <w:lang w:eastAsia="zh-TW"/>
        </w:rPr>
        <w:t xml:space="preserve"> System Center 2012</w:t>
      </w:r>
      <w:r w:rsidRPr="00745071">
        <w:rPr>
          <w:rFonts w:eastAsia="PMingLiU" w:cs="Tahoma"/>
          <w:spacing w:val="-2"/>
          <w:szCs w:val="18"/>
          <w:lang w:eastAsia="zh-TW"/>
        </w:rPr>
        <w:t>，客戶便不再有權利依照指派給伺服器之合格使用權使用軟體。</w:t>
      </w:r>
      <w:r w:rsidRPr="00745071">
        <w:rPr>
          <w:rFonts w:eastAsia="PMingLiU" w:cs="Tahoma"/>
          <w:color w:val="000000"/>
          <w:spacing w:val="-2"/>
          <w:lang w:eastAsia="zh-TW"/>
        </w:rPr>
        <w:t>客戶不得將依本優惠方案授與之使用權與對應之合格使用權分開來進行移轉。</w:t>
      </w:r>
    </w:p>
    <w:p w:rsidR="00FF4CAB" w:rsidRPr="00DA53AD" w:rsidRDefault="00FF4CAB" w:rsidP="00376D4B">
      <w:pPr>
        <w:tabs>
          <w:tab w:val="left" w:pos="2970"/>
        </w:tabs>
        <w:ind w:left="720"/>
        <w:contextualSpacing/>
        <w:rPr>
          <w:rFonts w:eastAsia="PMingLiU" w:cs="Tahoma"/>
          <w:lang w:eastAsia="zh-TW"/>
        </w:rPr>
      </w:pPr>
    </w:p>
    <w:p w:rsidR="00924690" w:rsidRPr="00DA53AD" w:rsidRDefault="00FF4CAB" w:rsidP="00924690">
      <w:pPr>
        <w:spacing w:after="60"/>
        <w:ind w:left="720"/>
        <w:rPr>
          <w:rFonts w:eastAsia="PMingLiU" w:cs="Tahoma"/>
        </w:rPr>
      </w:pPr>
      <w:r w:rsidRPr="00DA53AD">
        <w:rPr>
          <w:rFonts w:eastAsia="PMingLiU" w:cs="Tahoma"/>
          <w:b/>
          <w:color w:val="000000"/>
          <w:szCs w:val="18"/>
        </w:rPr>
        <w:t>具備</w:t>
      </w:r>
      <w:r w:rsidRPr="00DA53AD">
        <w:rPr>
          <w:rFonts w:eastAsia="PMingLiU" w:cs="Tahoma"/>
          <w:b/>
          <w:color w:val="000000"/>
          <w:szCs w:val="18"/>
        </w:rPr>
        <w:t xml:space="preserve"> Virtual Machine Manager </w:t>
      </w:r>
      <w:r w:rsidRPr="00DA53AD">
        <w:rPr>
          <w:rFonts w:eastAsia="PMingLiU" w:cs="Tahoma"/>
          <w:b/>
          <w:color w:val="000000"/>
          <w:szCs w:val="18"/>
        </w:rPr>
        <w:t>合格使用權的客戶之替代性</w:t>
      </w:r>
      <w:r w:rsidRPr="00DA53AD">
        <w:rPr>
          <w:rFonts w:eastAsia="PMingLiU" w:cs="Tahoma"/>
          <w:b/>
          <w:color w:val="000000"/>
          <w:szCs w:val="18"/>
        </w:rPr>
        <w:t xml:space="preserve"> System Center 2012 Datacenter </w:t>
      </w:r>
      <w:r w:rsidRPr="00DA53AD">
        <w:rPr>
          <w:rFonts w:eastAsia="PMingLiU" w:cs="Tahoma"/>
          <w:b/>
          <w:color w:val="000000"/>
          <w:szCs w:val="18"/>
        </w:rPr>
        <w:t>使用權之授與</w:t>
      </w:r>
      <w:r w:rsidRPr="00DA53AD">
        <w:rPr>
          <w:rFonts w:eastAsia="PMingLiU" w:cs="Tahoma"/>
          <w:b/>
          <w:color w:val="000000"/>
          <w:szCs w:val="18"/>
        </w:rPr>
        <w:t xml:space="preserve"> (VMM Enterprise Server ML)</w:t>
      </w:r>
    </w:p>
    <w:p w:rsidR="00FF4CAB" w:rsidRPr="00745071" w:rsidRDefault="00FF4CAB" w:rsidP="00376D4B">
      <w:pPr>
        <w:tabs>
          <w:tab w:val="left" w:pos="2970"/>
        </w:tabs>
        <w:ind w:left="720"/>
        <w:contextualSpacing/>
        <w:rPr>
          <w:rFonts w:eastAsia="PMingLiU" w:cs="Tahoma"/>
          <w:szCs w:val="18"/>
          <w:lang w:eastAsia="zh-TW"/>
        </w:rPr>
      </w:pPr>
      <w:r w:rsidRPr="00745071">
        <w:rPr>
          <w:rFonts w:eastAsia="PMingLiU" w:cs="Tahoma"/>
          <w:szCs w:val="18"/>
        </w:rPr>
        <w:t>自</w:t>
      </w:r>
      <w:r w:rsidRPr="00745071">
        <w:rPr>
          <w:rFonts w:eastAsia="PMingLiU" w:cs="Tahoma"/>
          <w:szCs w:val="18"/>
        </w:rPr>
        <w:t xml:space="preserve"> 2012 </w:t>
      </w:r>
      <w:r w:rsidRPr="00745071">
        <w:rPr>
          <w:rFonts w:eastAsia="PMingLiU" w:cs="Tahoma"/>
          <w:szCs w:val="18"/>
        </w:rPr>
        <w:t>年</w:t>
      </w:r>
      <w:r w:rsidRPr="00745071">
        <w:rPr>
          <w:rFonts w:eastAsia="PMingLiU" w:cs="Tahoma"/>
          <w:szCs w:val="18"/>
        </w:rPr>
        <w:t xml:space="preserve"> 4 </w:t>
      </w:r>
      <w:r w:rsidRPr="00745071">
        <w:rPr>
          <w:rFonts w:eastAsia="PMingLiU" w:cs="Tahoma"/>
          <w:szCs w:val="18"/>
        </w:rPr>
        <w:t>月</w:t>
      </w:r>
      <w:r w:rsidRPr="00745071">
        <w:rPr>
          <w:rFonts w:eastAsia="PMingLiU" w:cs="Tahoma"/>
          <w:szCs w:val="18"/>
        </w:rPr>
        <w:t xml:space="preserve"> 1 </w:t>
      </w:r>
      <w:r w:rsidRPr="00745071">
        <w:rPr>
          <w:rFonts w:eastAsia="PMingLiU" w:cs="Tahoma"/>
          <w:szCs w:val="18"/>
        </w:rPr>
        <w:t>日起或</w:t>
      </w:r>
      <w:r w:rsidRPr="00745071">
        <w:rPr>
          <w:rFonts w:eastAsia="PMingLiU" w:cs="Tahoma"/>
          <w:szCs w:val="18"/>
        </w:rPr>
        <w:t xml:space="preserve"> 2012 </w:t>
      </w:r>
      <w:r w:rsidRPr="00745071">
        <w:rPr>
          <w:rFonts w:eastAsia="PMingLiU" w:cs="Tahoma"/>
          <w:szCs w:val="18"/>
        </w:rPr>
        <w:t>年</w:t>
      </w:r>
      <w:r w:rsidRPr="00745071">
        <w:rPr>
          <w:rFonts w:eastAsia="PMingLiU" w:cs="Tahoma"/>
          <w:szCs w:val="18"/>
        </w:rPr>
        <w:t xml:space="preserve"> 1 </w:t>
      </w:r>
      <w:r w:rsidRPr="00745071">
        <w:rPr>
          <w:rFonts w:eastAsia="PMingLiU" w:cs="Tahoma"/>
          <w:szCs w:val="18"/>
        </w:rPr>
        <w:t>月</w:t>
      </w:r>
      <w:r w:rsidRPr="00745071">
        <w:rPr>
          <w:rFonts w:eastAsia="PMingLiU" w:cs="Tahoma"/>
          <w:szCs w:val="18"/>
        </w:rPr>
        <w:t xml:space="preserve"> 17 </w:t>
      </w:r>
      <w:r w:rsidRPr="00745071">
        <w:rPr>
          <w:rFonts w:eastAsia="PMingLiU" w:cs="Tahoma"/>
          <w:szCs w:val="18"/>
        </w:rPr>
        <w:t>日之後的第一個週年日起，若客戶具備指派至兩個以上處理器之伺服器的合格</w:t>
      </w:r>
      <w:r w:rsidRPr="00745071">
        <w:rPr>
          <w:rFonts w:eastAsia="PMingLiU" w:cs="Tahoma"/>
          <w:szCs w:val="18"/>
        </w:rPr>
        <w:t xml:space="preserve"> VMM Enterprise Server ML</w:t>
      </w:r>
      <w:r w:rsidRPr="00745071">
        <w:rPr>
          <w:rFonts w:eastAsia="PMingLiU" w:cs="Tahoma"/>
          <w:szCs w:val="18"/>
        </w:rPr>
        <w:t>，則客戶得選擇進行替代的</w:t>
      </w:r>
      <w:r w:rsidRPr="00745071">
        <w:rPr>
          <w:rFonts w:eastAsia="PMingLiU" w:cs="Tahoma"/>
          <w:szCs w:val="18"/>
        </w:rPr>
        <w:t xml:space="preserve"> System Center 2012 Datacenter Server ML </w:t>
      </w:r>
      <w:r w:rsidRPr="00745071">
        <w:rPr>
          <w:rFonts w:eastAsia="PMingLiU" w:cs="Tahoma"/>
          <w:szCs w:val="18"/>
        </w:rPr>
        <w:t>授與數目，該數目等於管理伺服器上之實體處理器的數目除以二。</w:t>
      </w:r>
      <w:r w:rsidRPr="00745071">
        <w:rPr>
          <w:rFonts w:eastAsia="PMingLiU" w:cs="Tahoma"/>
          <w:szCs w:val="18"/>
          <w:lang w:eastAsia="zh-TW"/>
        </w:rPr>
        <w:t>此項替代的授與可確保客戶的伺服器經由轉換仍能保持完全授權。客戶必須在管理伺服器上，使用</w:t>
      </w:r>
      <w:r w:rsidRPr="00745071">
        <w:rPr>
          <w:rFonts w:eastAsia="PMingLiU" w:cs="Tahoma"/>
          <w:szCs w:val="18"/>
          <w:lang w:eastAsia="zh-TW"/>
        </w:rPr>
        <w:t xml:space="preserve"> MAP </w:t>
      </w:r>
      <w:r w:rsidRPr="00745071">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745071">
        <w:rPr>
          <w:rFonts w:eastAsia="PMingLiU" w:cs="Tahoma"/>
          <w:szCs w:val="18"/>
          <w:lang w:eastAsia="zh-TW"/>
        </w:rPr>
        <w:t xml:space="preserve"> System Center 2012 </w:t>
      </w:r>
      <w:r w:rsidRPr="00745071">
        <w:rPr>
          <w:rFonts w:eastAsia="PMingLiU" w:cs="Tahoma"/>
          <w:szCs w:val="18"/>
          <w:lang w:eastAsia="zh-TW"/>
        </w:rPr>
        <w:t>的權利共同提供證明。一旦升級至</w:t>
      </w:r>
      <w:r w:rsidRPr="00745071">
        <w:rPr>
          <w:rFonts w:eastAsia="PMingLiU" w:cs="Tahoma"/>
          <w:szCs w:val="18"/>
          <w:lang w:eastAsia="zh-TW"/>
        </w:rPr>
        <w:t xml:space="preserve"> System Center 2012</w:t>
      </w:r>
      <w:r w:rsidRPr="00745071">
        <w:rPr>
          <w:rFonts w:eastAsia="PMingLiU" w:cs="Tahoma"/>
          <w:szCs w:val="18"/>
          <w:lang w:eastAsia="zh-TW"/>
        </w:rPr>
        <w:t>，客戶便不再有權利依照指派給伺服器之合格使用權使用軟體。</w:t>
      </w:r>
      <w:r w:rsidRPr="00745071">
        <w:rPr>
          <w:rFonts w:eastAsia="PMingLiU" w:cs="Tahoma"/>
          <w:color w:val="000000"/>
          <w:szCs w:val="18"/>
          <w:lang w:eastAsia="zh-TW"/>
        </w:rPr>
        <w:t>客戶不得將依本優惠方案授與之使用權與對應之合格使用權分開來進行移轉。</w:t>
      </w:r>
    </w:p>
    <w:p w:rsidR="00FF4CAB" w:rsidRDefault="00FF4CAB" w:rsidP="00376D4B">
      <w:pPr>
        <w:ind w:left="720"/>
        <w:rPr>
          <w:rFonts w:eastAsia="PMingLiU" w:cs="Tahoma"/>
          <w:lang w:eastAsia="zh-TW"/>
        </w:rPr>
      </w:pPr>
    </w:p>
    <w:p w:rsidR="009B12B7" w:rsidRPr="00DA53AD" w:rsidRDefault="00FF4CAB" w:rsidP="00924690">
      <w:pPr>
        <w:spacing w:after="60"/>
        <w:ind w:left="720"/>
        <w:rPr>
          <w:rFonts w:eastAsia="PMingLiU" w:cs="Tahoma"/>
          <w:lang w:eastAsia="zh-TW"/>
        </w:rPr>
      </w:pPr>
      <w:r w:rsidRPr="00DA53AD">
        <w:rPr>
          <w:rFonts w:eastAsia="PMingLiU" w:cs="Tahoma"/>
          <w:b/>
          <w:color w:val="000000"/>
          <w:szCs w:val="18"/>
          <w:lang w:eastAsia="zh-TW"/>
        </w:rPr>
        <w:t xml:space="preserve">2012 </w:t>
      </w:r>
      <w:r w:rsidRPr="00DA53AD">
        <w:rPr>
          <w:rFonts w:eastAsia="PMingLiU" w:cs="Tahoma"/>
          <w:b/>
          <w:color w:val="000000"/>
          <w:szCs w:val="18"/>
          <w:lang w:eastAsia="zh-TW"/>
        </w:rPr>
        <w:t>年</w:t>
      </w:r>
      <w:r w:rsidRPr="00DA53AD">
        <w:rPr>
          <w:rFonts w:eastAsia="PMingLiU" w:cs="Tahoma"/>
          <w:b/>
          <w:color w:val="000000"/>
          <w:szCs w:val="18"/>
          <w:lang w:eastAsia="zh-TW"/>
        </w:rPr>
        <w:t xml:space="preserve"> 10 </w:t>
      </w:r>
      <w:r w:rsidRPr="00DA53AD">
        <w:rPr>
          <w:rFonts w:eastAsia="PMingLiU" w:cs="Tahoma"/>
          <w:b/>
          <w:color w:val="000000"/>
          <w:szCs w:val="18"/>
          <w:lang w:eastAsia="zh-TW"/>
        </w:rPr>
        <w:t>月</w:t>
      </w:r>
      <w:r w:rsidRPr="00DA53AD">
        <w:rPr>
          <w:rFonts w:eastAsia="PMingLiU" w:cs="Tahoma"/>
          <w:b/>
          <w:color w:val="000000"/>
          <w:szCs w:val="18"/>
          <w:lang w:eastAsia="zh-TW"/>
        </w:rPr>
        <w:t xml:space="preserve"> 1 </w:t>
      </w:r>
      <w:r w:rsidRPr="00DA53AD">
        <w:rPr>
          <w:rFonts w:eastAsia="PMingLiU" w:cs="Tahoma"/>
          <w:b/>
          <w:color w:val="000000"/>
          <w:szCs w:val="18"/>
          <w:lang w:eastAsia="zh-TW"/>
        </w:rPr>
        <w:t>日之前的客戶續約軟體保證</w:t>
      </w:r>
    </w:p>
    <w:p w:rsidR="009B12B7" w:rsidRPr="00745071" w:rsidRDefault="00DC4FEC" w:rsidP="00376D4B">
      <w:pPr>
        <w:ind w:left="720"/>
        <w:rPr>
          <w:rFonts w:eastAsia="PMingLiU" w:cs="Tahoma"/>
          <w:spacing w:val="-3"/>
          <w:lang w:eastAsia="zh-TW"/>
        </w:rPr>
      </w:pPr>
      <w:r w:rsidRPr="00745071">
        <w:rPr>
          <w:rFonts w:eastAsia="PMingLiU" w:cs="Tahoma"/>
          <w:spacing w:val="-3"/>
        </w:rPr>
        <w:t>在</w:t>
      </w:r>
      <w:r w:rsidRPr="00745071">
        <w:rPr>
          <w:rFonts w:eastAsia="PMingLiU" w:cs="Tahoma"/>
          <w:spacing w:val="-3"/>
        </w:rPr>
        <w:t xml:space="preserve"> 2012 </w:t>
      </w:r>
      <w:r w:rsidRPr="00745071">
        <w:rPr>
          <w:rFonts w:eastAsia="PMingLiU" w:cs="Tahoma"/>
          <w:spacing w:val="-3"/>
        </w:rPr>
        <w:t>年</w:t>
      </w:r>
      <w:r w:rsidRPr="00745071">
        <w:rPr>
          <w:rFonts w:eastAsia="PMingLiU" w:cs="Tahoma"/>
          <w:spacing w:val="-3"/>
        </w:rPr>
        <w:t xml:space="preserve"> 10 </w:t>
      </w:r>
      <w:r w:rsidRPr="00745071">
        <w:rPr>
          <w:rFonts w:eastAsia="PMingLiU" w:cs="Tahoma"/>
          <w:spacing w:val="-3"/>
        </w:rPr>
        <w:t>月</w:t>
      </w:r>
      <w:r w:rsidRPr="00745071">
        <w:rPr>
          <w:rFonts w:eastAsia="PMingLiU" w:cs="Tahoma"/>
          <w:spacing w:val="-3"/>
        </w:rPr>
        <w:t xml:space="preserve"> 1 </w:t>
      </w:r>
      <w:r w:rsidRPr="00745071">
        <w:rPr>
          <w:rFonts w:eastAsia="PMingLiU" w:cs="Tahoma"/>
          <w:spacing w:val="-3"/>
        </w:rPr>
        <w:t>日之前完成</w:t>
      </w:r>
      <w:r w:rsidRPr="00745071">
        <w:rPr>
          <w:rFonts w:eastAsia="PMingLiU" w:cs="Tahoma"/>
          <w:spacing w:val="-3"/>
        </w:rPr>
        <w:t xml:space="preserve"> System Center 2012 </w:t>
      </w:r>
      <w:r w:rsidRPr="00745071">
        <w:rPr>
          <w:rFonts w:eastAsia="PMingLiU" w:cs="Tahoma"/>
          <w:spacing w:val="-3"/>
        </w:rPr>
        <w:t>軟體保證續約的</w:t>
      </w:r>
      <w:r w:rsidRPr="00745071">
        <w:rPr>
          <w:rFonts w:eastAsia="PMingLiU" w:cs="Tahoma"/>
          <w:spacing w:val="-3"/>
        </w:rPr>
        <w:t xml:space="preserve"> </w:t>
      </w:r>
      <w:r w:rsidRPr="00745071">
        <w:rPr>
          <w:rFonts w:eastAsia="PMingLiU" w:cs="Tahoma"/>
          <w:color w:val="000000"/>
          <w:spacing w:val="-3"/>
          <w:szCs w:val="18"/>
        </w:rPr>
        <w:t>Academic</w:t>
      </w:r>
      <w:r w:rsidRPr="00745071">
        <w:rPr>
          <w:rFonts w:eastAsia="PMingLiU" w:cs="Tahoma"/>
          <w:color w:val="000000"/>
          <w:spacing w:val="-3"/>
          <w:szCs w:val="18"/>
        </w:rPr>
        <w:t>、</w:t>
      </w:r>
      <w:r w:rsidRPr="00745071">
        <w:rPr>
          <w:rFonts w:eastAsia="PMingLiU" w:cs="Tahoma"/>
          <w:color w:val="000000"/>
          <w:spacing w:val="-3"/>
          <w:szCs w:val="18"/>
        </w:rPr>
        <w:t xml:space="preserve">Open </w:t>
      </w:r>
      <w:r w:rsidRPr="00745071">
        <w:rPr>
          <w:rFonts w:eastAsia="PMingLiU" w:cs="Tahoma"/>
          <w:color w:val="000000"/>
          <w:spacing w:val="-3"/>
          <w:szCs w:val="18"/>
        </w:rPr>
        <w:t>和</w:t>
      </w:r>
      <w:r w:rsidRPr="00745071">
        <w:rPr>
          <w:rFonts w:eastAsia="PMingLiU" w:cs="Tahoma"/>
          <w:color w:val="000000"/>
          <w:spacing w:val="-3"/>
          <w:szCs w:val="18"/>
        </w:rPr>
        <w:t xml:space="preserve"> Open Value </w:t>
      </w:r>
      <w:r w:rsidRPr="00745071">
        <w:rPr>
          <w:rFonts w:eastAsia="PMingLiU" w:cs="Tahoma"/>
          <w:color w:val="000000"/>
          <w:spacing w:val="-3"/>
          <w:szCs w:val="18"/>
        </w:rPr>
        <w:t>客戶</w:t>
      </w:r>
      <w:r w:rsidRPr="00745071">
        <w:rPr>
          <w:rFonts w:eastAsia="PMingLiU" w:cs="Tahoma"/>
          <w:spacing w:val="-3"/>
          <w:szCs w:val="18"/>
        </w:rPr>
        <w:t>，</w:t>
      </w:r>
      <w:r w:rsidR="00745071">
        <w:rPr>
          <w:rFonts w:eastAsia="PMingLiU" w:cs="Tahoma"/>
          <w:spacing w:val="-3"/>
          <w:szCs w:val="18"/>
        </w:rPr>
        <w:br/>
      </w:r>
      <w:r w:rsidRPr="00745071">
        <w:rPr>
          <w:rFonts w:eastAsia="PMingLiU" w:cs="Tahoma"/>
          <w:spacing w:val="-3"/>
          <w:szCs w:val="18"/>
        </w:rPr>
        <w:t>將有資格進行使用權範圍續約</w:t>
      </w:r>
      <w:r w:rsidRPr="00745071">
        <w:rPr>
          <w:rFonts w:eastAsia="PMingLiU" w:cs="Tahoma"/>
          <w:color w:val="000000"/>
          <w:spacing w:val="-3"/>
          <w:szCs w:val="18"/>
        </w:rPr>
        <w:t>，如此可讓他們具備</w:t>
      </w:r>
      <w:r w:rsidRPr="00745071">
        <w:rPr>
          <w:rFonts w:eastAsia="PMingLiU" w:cs="Tahoma"/>
          <w:color w:val="000000"/>
          <w:spacing w:val="-3"/>
          <w:szCs w:val="18"/>
        </w:rPr>
        <w:t xml:space="preserve"> System Center 2012 </w:t>
      </w:r>
      <w:r w:rsidRPr="00745071">
        <w:rPr>
          <w:rFonts w:eastAsia="PMingLiU" w:cs="Tahoma"/>
          <w:color w:val="000000"/>
          <w:spacing w:val="-3"/>
          <w:szCs w:val="18"/>
        </w:rPr>
        <w:t>使用權之授與</w:t>
      </w:r>
      <w:r w:rsidRPr="00745071">
        <w:rPr>
          <w:rFonts w:eastAsia="PMingLiU" w:cs="Tahoma"/>
          <w:color w:val="000000"/>
          <w:spacing w:val="-3"/>
          <w:szCs w:val="18"/>
        </w:rPr>
        <w:t xml:space="preserve"> (</w:t>
      </w:r>
      <w:r w:rsidRPr="00745071">
        <w:rPr>
          <w:rFonts w:eastAsia="PMingLiU" w:cs="Tahoma"/>
          <w:color w:val="000000"/>
          <w:spacing w:val="-3"/>
          <w:szCs w:val="18"/>
        </w:rPr>
        <w:t>以下每項均稱「合格使用權」</w:t>
      </w:r>
      <w:r w:rsidRPr="00745071">
        <w:rPr>
          <w:rFonts w:eastAsia="PMingLiU" w:cs="Tahoma"/>
          <w:color w:val="000000"/>
          <w:spacing w:val="-3"/>
          <w:szCs w:val="18"/>
        </w:rPr>
        <w:t xml:space="preserve">) </w:t>
      </w:r>
      <w:r w:rsidRPr="00745071">
        <w:rPr>
          <w:rFonts w:eastAsia="PMingLiU" w:cs="Tahoma"/>
          <w:color w:val="000000"/>
          <w:spacing w:val="-3"/>
          <w:szCs w:val="18"/>
        </w:rPr>
        <w:t>資格。</w:t>
      </w:r>
      <w:r w:rsidRPr="00745071">
        <w:rPr>
          <w:rFonts w:eastAsia="PMingLiU" w:cs="Tahoma"/>
          <w:color w:val="000000"/>
          <w:spacing w:val="-3"/>
          <w:szCs w:val="18"/>
          <w:lang w:eastAsia="zh-TW"/>
        </w:rPr>
        <w:t>客戶一旦續約合格使用權的範圍，便視為其針對經由授與而提供之對應的</w:t>
      </w:r>
      <w:r w:rsidRPr="00745071">
        <w:rPr>
          <w:rFonts w:eastAsia="PMingLiU" w:cs="Tahoma"/>
          <w:color w:val="000000"/>
          <w:spacing w:val="-3"/>
          <w:szCs w:val="18"/>
          <w:lang w:eastAsia="zh-TW"/>
        </w:rPr>
        <w:t xml:space="preserve"> System Center 2012 </w:t>
      </w:r>
      <w:r w:rsidRPr="00745071">
        <w:rPr>
          <w:rFonts w:eastAsia="PMingLiU" w:cs="Tahoma"/>
          <w:color w:val="000000"/>
          <w:spacing w:val="-3"/>
          <w:szCs w:val="18"/>
          <w:lang w:eastAsia="zh-TW"/>
        </w:rPr>
        <w:t>範圍進行續約。因此，客戶將有資格取得在軟體保證範圍續約有效期間內提供之任何更新版</w:t>
      </w:r>
      <w:r w:rsidRPr="00745071">
        <w:rPr>
          <w:rFonts w:eastAsia="PMingLiU" w:cs="Tahoma"/>
          <w:color w:val="000000"/>
          <w:spacing w:val="-3"/>
          <w:szCs w:val="18"/>
          <w:lang w:eastAsia="zh-TW"/>
        </w:rPr>
        <w:t xml:space="preserve"> System Center </w:t>
      </w:r>
      <w:r w:rsidR="00745071">
        <w:rPr>
          <w:rFonts w:eastAsia="PMingLiU" w:cs="Tahoma"/>
          <w:color w:val="000000"/>
          <w:spacing w:val="-3"/>
          <w:szCs w:val="18"/>
          <w:lang w:eastAsia="zh-TW"/>
        </w:rPr>
        <w:br/>
      </w:r>
      <w:r w:rsidRPr="00745071">
        <w:rPr>
          <w:rFonts w:eastAsia="PMingLiU" w:cs="Tahoma"/>
          <w:color w:val="000000"/>
          <w:spacing w:val="-3"/>
          <w:szCs w:val="18"/>
          <w:lang w:eastAsia="zh-TW"/>
        </w:rPr>
        <w:lastRenderedPageBreak/>
        <w:t>2012</w:t>
      </w:r>
      <w:r w:rsidRPr="00745071">
        <w:rPr>
          <w:rFonts w:eastAsia="PMingLiU" w:cs="Tahoma"/>
          <w:color w:val="000000"/>
          <w:spacing w:val="-3"/>
          <w:szCs w:val="18"/>
          <w:lang w:eastAsia="zh-TW"/>
        </w:rPr>
        <w:t>，且在依本優惠方案訂購之範圍屆滿時，將有資格根據最新</w:t>
      </w:r>
      <w:r w:rsidRPr="00745071">
        <w:rPr>
          <w:rFonts w:eastAsia="PMingLiU" w:cs="Tahoma"/>
          <w:color w:val="000000"/>
          <w:spacing w:val="-3"/>
          <w:szCs w:val="18"/>
          <w:lang w:eastAsia="zh-TW"/>
        </w:rPr>
        <w:t xml:space="preserve"> System Center 2012 </w:t>
      </w:r>
      <w:r w:rsidRPr="00745071">
        <w:rPr>
          <w:rFonts w:eastAsia="PMingLiU" w:cs="Tahoma"/>
          <w:color w:val="000000"/>
          <w:spacing w:val="-3"/>
          <w:szCs w:val="18"/>
          <w:lang w:eastAsia="zh-TW"/>
        </w:rPr>
        <w:t>續約價格續約</w:t>
      </w:r>
      <w:r w:rsidRPr="00745071">
        <w:rPr>
          <w:rFonts w:eastAsia="PMingLiU" w:cs="Tahoma"/>
          <w:color w:val="000000"/>
          <w:spacing w:val="-3"/>
          <w:szCs w:val="18"/>
          <w:lang w:eastAsia="zh-TW"/>
        </w:rPr>
        <w:t xml:space="preserve"> System Center 2012 </w:t>
      </w:r>
      <w:r w:rsidRPr="00745071">
        <w:rPr>
          <w:rFonts w:eastAsia="PMingLiU" w:cs="Tahoma"/>
          <w:color w:val="000000"/>
          <w:spacing w:val="-3"/>
          <w:szCs w:val="18"/>
          <w:lang w:eastAsia="zh-TW"/>
        </w:rPr>
        <w:t>的範圍。即使針對合格使用權的軟體保證續約，</w:t>
      </w:r>
      <w:r w:rsidRPr="00745071">
        <w:rPr>
          <w:rFonts w:eastAsia="PMingLiU" w:cs="Tahoma"/>
          <w:color w:val="000000"/>
          <w:spacing w:val="-3"/>
          <w:szCs w:val="18"/>
          <w:lang w:eastAsia="zh-TW"/>
        </w:rPr>
        <w:t xml:space="preserve">System Center 2012 </w:t>
      </w:r>
      <w:r w:rsidRPr="00745071">
        <w:rPr>
          <w:rFonts w:eastAsia="PMingLiU" w:cs="Tahoma"/>
          <w:color w:val="000000"/>
          <w:spacing w:val="-3"/>
          <w:szCs w:val="18"/>
          <w:lang w:eastAsia="zh-TW"/>
        </w:rPr>
        <w:t>使用權之授與的條款及條件仍具完整之效果及效力。因此，客戶不得同時依據合格使用權及對應的</w:t>
      </w:r>
      <w:r w:rsidRPr="00745071">
        <w:rPr>
          <w:rFonts w:eastAsia="PMingLiU" w:cs="Tahoma"/>
          <w:color w:val="000000"/>
          <w:spacing w:val="-3"/>
          <w:szCs w:val="18"/>
          <w:lang w:eastAsia="zh-TW"/>
        </w:rPr>
        <w:t xml:space="preserve"> System Center 2012 </w:t>
      </w:r>
      <w:r w:rsidRPr="00745071">
        <w:rPr>
          <w:rFonts w:eastAsia="PMingLiU" w:cs="Tahoma"/>
          <w:color w:val="000000"/>
          <w:spacing w:val="-3"/>
          <w:szCs w:val="18"/>
          <w:lang w:eastAsia="zh-TW"/>
        </w:rPr>
        <w:t>使用權而使用軟體。在續約時取得之使用權或新使用權的軟體保證必須使用</w:t>
      </w:r>
      <w:r w:rsidRPr="00745071">
        <w:rPr>
          <w:rFonts w:eastAsia="PMingLiU" w:cs="Tahoma"/>
          <w:color w:val="000000"/>
          <w:spacing w:val="-3"/>
          <w:szCs w:val="18"/>
          <w:lang w:eastAsia="zh-TW"/>
        </w:rPr>
        <w:t xml:space="preserve"> System Center 2012 </w:t>
      </w:r>
      <w:r w:rsidRPr="00745071">
        <w:rPr>
          <w:rFonts w:eastAsia="PMingLiU" w:cs="Tahoma"/>
          <w:color w:val="000000"/>
          <w:spacing w:val="-3"/>
          <w:szCs w:val="18"/>
          <w:lang w:eastAsia="zh-TW"/>
        </w:rPr>
        <w:t>價格訂購。</w:t>
      </w:r>
    </w:p>
    <w:p w:rsidR="009B12B7" w:rsidRPr="00DA53AD" w:rsidRDefault="009B12B7" w:rsidP="00376D4B">
      <w:pPr>
        <w:ind w:left="720"/>
        <w:rPr>
          <w:rFonts w:eastAsia="PMingLiU" w:cs="Tahoma"/>
          <w:lang w:eastAsia="zh-TW"/>
        </w:rPr>
      </w:pPr>
    </w:p>
    <w:p w:rsidR="00FF4CAB" w:rsidRPr="00DA53AD" w:rsidRDefault="009B12B7" w:rsidP="00376D4B">
      <w:pPr>
        <w:ind w:left="720"/>
        <w:rPr>
          <w:rFonts w:eastAsia="PMingLiU" w:cs="Tahoma"/>
          <w:lang w:eastAsia="zh-TW"/>
        </w:rPr>
      </w:pPr>
      <w:r w:rsidRPr="00DA53AD">
        <w:rPr>
          <w:rFonts w:eastAsia="PMingLiU" w:cs="Tahoma"/>
          <w:szCs w:val="18"/>
          <w:lang w:eastAsia="zh-TW"/>
        </w:rPr>
        <w:t>針對依本優惠方案授與之</w:t>
      </w:r>
      <w:r w:rsidRPr="00DA53AD">
        <w:rPr>
          <w:rFonts w:eastAsia="PMingLiU" w:cs="Tahoma"/>
          <w:szCs w:val="18"/>
          <w:lang w:eastAsia="zh-TW"/>
        </w:rPr>
        <w:t xml:space="preserve"> System Center 2012 </w:t>
      </w:r>
      <w:r w:rsidRPr="00DA53AD">
        <w:rPr>
          <w:rFonts w:eastAsia="PMingLiU" w:cs="Tahoma"/>
          <w:szCs w:val="18"/>
          <w:lang w:eastAsia="zh-TW"/>
        </w:rPr>
        <w:t>使用權，在</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10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DA53AD">
        <w:rPr>
          <w:rFonts w:eastAsia="PMingLiU" w:cs="Tahoma"/>
          <w:szCs w:val="18"/>
          <w:lang w:eastAsia="zh-TW"/>
        </w:rPr>
        <w:t xml:space="preserve"> Microsoft </w:t>
      </w:r>
      <w:r w:rsidRPr="00DA53AD">
        <w:rPr>
          <w:rFonts w:eastAsia="PMingLiU" w:cs="Tahoma"/>
          <w:szCs w:val="18"/>
          <w:lang w:eastAsia="zh-TW"/>
        </w:rPr>
        <w:t>客戶經理或轉銷商。此優惠方案不適用於</w:t>
      </w:r>
      <w:r w:rsidRPr="00DA53AD">
        <w:rPr>
          <w:rFonts w:eastAsia="PMingLiU" w:cs="Tahoma"/>
          <w:szCs w:val="18"/>
          <w:lang w:eastAsia="zh-TW"/>
        </w:rPr>
        <w:t xml:space="preserve"> Center Client Management Suite </w:t>
      </w:r>
      <w:r w:rsidRPr="00DA53AD">
        <w:rPr>
          <w:rFonts w:eastAsia="PMingLiU" w:cs="Tahoma"/>
          <w:szCs w:val="18"/>
          <w:lang w:eastAsia="zh-TW"/>
        </w:rPr>
        <w:t>和</w:t>
      </w:r>
      <w:r w:rsidRPr="00DA53AD">
        <w:rPr>
          <w:rFonts w:eastAsia="PMingLiU" w:cs="Tahoma"/>
          <w:szCs w:val="18"/>
          <w:lang w:eastAsia="zh-TW"/>
        </w:rPr>
        <w:t xml:space="preserve"> System Center Configuration Manager </w:t>
      </w:r>
      <w:r w:rsidRPr="00DA53AD">
        <w:rPr>
          <w:rFonts w:eastAsia="PMingLiU" w:cs="Tahoma"/>
          <w:szCs w:val="18"/>
          <w:lang w:eastAsia="zh-TW"/>
        </w:rPr>
        <w:t>用戶端管理使用權的軟體保證續約</w:t>
      </w:r>
      <w:r w:rsidRPr="00DA53AD">
        <w:rPr>
          <w:rFonts w:eastAsia="PMingLiU" w:cs="Tahoma"/>
          <w:szCs w:val="18"/>
          <w:lang w:eastAsia="zh-TW"/>
        </w:rPr>
        <w:t xml:space="preserve"> </w:t>
      </w:r>
    </w:p>
    <w:p w:rsidR="00745071" w:rsidRDefault="00745071" w:rsidP="00FF4CAB">
      <w:pPr>
        <w:rPr>
          <w:rFonts w:eastAsia="PMingLiU" w:cs="Tahoma"/>
          <w:lang w:eastAsia="zh-TW"/>
        </w:rPr>
      </w:pPr>
    </w:p>
    <w:p w:rsidR="00916E81" w:rsidRPr="00DA53AD" w:rsidRDefault="00AF6526" w:rsidP="002D35ED">
      <w:pPr>
        <w:pStyle w:val="Heading3"/>
        <w:rPr>
          <w:rFonts w:ascii="Tahoma" w:eastAsia="PMingLiU" w:hAnsi="Tahoma" w:cs="Tahoma"/>
          <w:lang w:eastAsia="zh-TW"/>
        </w:rPr>
      </w:pPr>
      <w:bookmarkStart w:id="1458" w:name="_103_System_Center"/>
      <w:bookmarkStart w:id="1459" w:name="_91_System_Center"/>
      <w:bookmarkStart w:id="1460" w:name="Srv_102SysCtr2012EndpointProt"/>
      <w:bookmarkStart w:id="1461" w:name="_Toc336338359"/>
      <w:bookmarkStart w:id="1462" w:name="_Toc352109608"/>
      <w:bookmarkEnd w:id="1458"/>
      <w:bookmarkEnd w:id="1459"/>
      <w:r w:rsidRPr="00DA53AD">
        <w:rPr>
          <w:rFonts w:ascii="Tahoma" w:eastAsia="PMingLiU" w:hAnsi="Tahoma" w:cs="Tahoma"/>
          <w:caps/>
          <w:color w:val="F66400"/>
          <w:sz w:val="22"/>
          <w:szCs w:val="22"/>
          <w:vertAlign w:val="superscript"/>
          <w:lang w:eastAsia="zh-TW"/>
        </w:rPr>
        <w:t>90</w:t>
      </w:r>
      <w:r w:rsidRPr="00DA53AD">
        <w:rPr>
          <w:rFonts w:ascii="Tahoma" w:eastAsia="PMingLiU" w:hAnsi="Tahoma" w:cs="Tahoma"/>
          <w:color w:val="F66400"/>
          <w:sz w:val="22"/>
          <w:szCs w:val="22"/>
          <w:lang w:eastAsia="zh-TW"/>
        </w:rPr>
        <w:t xml:space="preserve"> System Center 2012 Endpoint Protection</w:t>
      </w:r>
      <w:bookmarkEnd w:id="1460"/>
      <w:bookmarkEnd w:id="1461"/>
      <w:bookmarkEnd w:id="1462"/>
    </w:p>
    <w:p w:rsidR="00916E81" w:rsidRPr="00DA53AD" w:rsidRDefault="00916E81" w:rsidP="00C21BCF">
      <w:pPr>
        <w:ind w:left="720"/>
        <w:rPr>
          <w:rFonts w:eastAsia="PMingLiU" w:cs="Tahoma"/>
          <w:lang w:eastAsia="zh-TW"/>
        </w:rPr>
      </w:pPr>
    </w:p>
    <w:p w:rsidR="00C21BCF" w:rsidRPr="00DA53AD" w:rsidRDefault="00A0581B" w:rsidP="00A0581B">
      <w:pPr>
        <w:spacing w:after="60"/>
        <w:ind w:left="720"/>
        <w:rPr>
          <w:rFonts w:eastAsia="PMingLiU" w:cs="Tahoma"/>
          <w:lang w:eastAsia="zh-TW"/>
        </w:rPr>
      </w:pPr>
      <w:r w:rsidRPr="00DA53AD">
        <w:rPr>
          <w:rFonts w:eastAsia="PMingLiU" w:cs="Tahoma"/>
          <w:b/>
          <w:szCs w:val="18"/>
          <w:lang w:eastAsia="zh-TW"/>
        </w:rPr>
        <w:t>升級</w:t>
      </w:r>
      <w:r w:rsidRPr="00DA53AD">
        <w:rPr>
          <w:rFonts w:eastAsia="PMingLiU" w:cs="Tahoma"/>
          <w:b/>
          <w:szCs w:val="18"/>
          <w:lang w:eastAsia="zh-TW"/>
        </w:rPr>
        <w:t>/</w:t>
      </w:r>
      <w:r w:rsidRPr="00DA53AD">
        <w:rPr>
          <w:rFonts w:eastAsia="PMingLiU" w:cs="Tahoma"/>
          <w:b/>
          <w:szCs w:val="18"/>
          <w:lang w:eastAsia="zh-TW"/>
        </w:rPr>
        <w:t>降級</w:t>
      </w:r>
    </w:p>
    <w:p w:rsidR="00C21BCF" w:rsidRPr="00DA53AD" w:rsidRDefault="00C21BCF" w:rsidP="00C21BCF">
      <w:pPr>
        <w:ind w:left="720"/>
        <w:rPr>
          <w:rFonts w:eastAsia="PMingLiU" w:cs="Tahoma"/>
          <w:lang w:eastAsia="zh-TW"/>
        </w:rPr>
      </w:pPr>
      <w:r w:rsidRPr="00DA53AD">
        <w:rPr>
          <w:rFonts w:eastAsia="PMingLiU" w:cs="Tahoma"/>
          <w:szCs w:val="18"/>
          <w:lang w:eastAsia="zh-TW"/>
        </w:rPr>
        <w:t xml:space="preserve">Forefront Endpoint Protection </w:t>
      </w:r>
      <w:r w:rsidRPr="00DA53AD">
        <w:rPr>
          <w:rFonts w:eastAsia="PMingLiU" w:cs="Tahoma"/>
          <w:szCs w:val="18"/>
          <w:lang w:eastAsia="zh-TW"/>
        </w:rPr>
        <w:t>自</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日起已變成</w:t>
      </w:r>
      <w:r w:rsidRPr="00DA53AD">
        <w:rPr>
          <w:rFonts w:eastAsia="PMingLiU" w:cs="Tahoma"/>
          <w:szCs w:val="18"/>
          <w:lang w:eastAsia="zh-TW"/>
        </w:rPr>
        <w:t xml:space="preserve"> System Center 2012 Endpoint Protection</w:t>
      </w:r>
      <w:r w:rsidRPr="00DA53AD">
        <w:rPr>
          <w:rFonts w:eastAsia="PMingLiU" w:cs="Tahoma"/>
          <w:szCs w:val="18"/>
          <w:lang w:eastAsia="zh-TW"/>
        </w:rPr>
        <w:t>。</w:t>
      </w:r>
      <w:r w:rsidRPr="00DA53AD">
        <w:rPr>
          <w:rFonts w:eastAsia="PMingLiU" w:cs="Tahoma"/>
          <w:szCs w:val="18"/>
          <w:lang w:eastAsia="zh-TW"/>
        </w:rPr>
        <w:t xml:space="preserve">System Center 2012 Endpoint Protection </w:t>
      </w:r>
      <w:r w:rsidRPr="00DA53AD">
        <w:rPr>
          <w:rFonts w:eastAsia="PMingLiU" w:cs="Tahoma"/>
          <w:szCs w:val="18"/>
          <w:lang w:eastAsia="zh-TW"/>
        </w:rPr>
        <w:t>是一項獨立的優惠方案，其使用權利僅能保護用戶端裝置。</w:t>
      </w:r>
      <w:r w:rsidR="00745071">
        <w:rPr>
          <w:rFonts w:eastAsia="PMingLiU" w:cs="Tahoma"/>
          <w:szCs w:val="18"/>
          <w:lang w:eastAsia="zh-TW"/>
        </w:rPr>
        <w:br/>
      </w:r>
      <w:r w:rsidRPr="00DA53AD">
        <w:rPr>
          <w:rFonts w:eastAsia="PMingLiU" w:cs="Tahoma"/>
          <w:szCs w:val="18"/>
          <w:lang w:eastAsia="zh-TW"/>
        </w:rPr>
        <w:t>可保護伺服器裝置的使用權利只能透過取得</w:t>
      </w:r>
      <w:r w:rsidRPr="00DA53AD">
        <w:rPr>
          <w:rFonts w:eastAsia="PMingLiU" w:cs="Tahoma"/>
          <w:szCs w:val="18"/>
          <w:lang w:eastAsia="zh-TW"/>
        </w:rPr>
        <w:t xml:space="preserve"> System Center 2012 Standard </w:t>
      </w:r>
      <w:r w:rsidRPr="00DA53AD">
        <w:rPr>
          <w:rFonts w:eastAsia="PMingLiU" w:cs="Tahoma"/>
          <w:szCs w:val="18"/>
          <w:lang w:eastAsia="zh-TW"/>
        </w:rPr>
        <w:t>或</w:t>
      </w:r>
      <w:r w:rsidRPr="00DA53AD">
        <w:rPr>
          <w:rFonts w:eastAsia="PMingLiU" w:cs="Tahoma"/>
          <w:szCs w:val="18"/>
          <w:lang w:eastAsia="zh-TW"/>
        </w:rPr>
        <w:t xml:space="preserve"> Datacenter </w:t>
      </w:r>
      <w:r w:rsidRPr="00DA53AD">
        <w:rPr>
          <w:rFonts w:eastAsia="PMingLiU" w:cs="Tahoma"/>
          <w:szCs w:val="18"/>
          <w:lang w:eastAsia="zh-TW"/>
        </w:rPr>
        <w:t>伺服器管理使用權始能取得。</w:t>
      </w:r>
    </w:p>
    <w:p w:rsidR="00C21BCF" w:rsidRPr="00DA53AD" w:rsidRDefault="00C21BCF" w:rsidP="00C21BCF">
      <w:pPr>
        <w:ind w:left="720"/>
        <w:rPr>
          <w:rFonts w:eastAsia="PMingLiU" w:cs="Tahoma"/>
          <w:lang w:eastAsia="zh-TW"/>
        </w:rPr>
      </w:pPr>
    </w:p>
    <w:p w:rsidR="00C21BCF" w:rsidRPr="00DA53AD" w:rsidRDefault="00C21BCF" w:rsidP="00C21BCF">
      <w:pPr>
        <w:ind w:left="720"/>
        <w:rPr>
          <w:rFonts w:eastAsia="PMingLiU" w:cs="Tahoma"/>
          <w:lang w:eastAsia="zh-TW"/>
        </w:rPr>
      </w:pPr>
      <w:r w:rsidRPr="00DA53AD">
        <w:rPr>
          <w:rFonts w:eastAsia="PMingLiU" w:cs="Tahoma"/>
          <w:szCs w:val="18"/>
          <w:lang w:eastAsia="zh-TW"/>
        </w:rPr>
        <w:t>具備有效</w:t>
      </w:r>
      <w:r w:rsidRPr="00DA53AD">
        <w:rPr>
          <w:rFonts w:eastAsia="PMingLiU" w:cs="Tahoma"/>
          <w:szCs w:val="18"/>
          <w:lang w:eastAsia="zh-TW"/>
        </w:rPr>
        <w:t xml:space="preserve"> Forefront Endpoint Protection </w:t>
      </w:r>
      <w:r w:rsidRPr="00DA53AD">
        <w:rPr>
          <w:rFonts w:eastAsia="PMingLiU" w:cs="Tahoma"/>
          <w:szCs w:val="18"/>
          <w:lang w:eastAsia="zh-TW"/>
        </w:rPr>
        <w:t>訂閱並使用服務來保護用戶端裝置的使用者，可以基於相同的目的升級為</w:t>
      </w:r>
      <w:r w:rsidRPr="00DA53AD">
        <w:rPr>
          <w:rFonts w:eastAsia="PMingLiU" w:cs="Tahoma"/>
          <w:szCs w:val="18"/>
          <w:lang w:eastAsia="zh-TW"/>
        </w:rPr>
        <w:t xml:space="preserve"> System Center 2012 Endpoint Protection </w:t>
      </w:r>
      <w:r w:rsidRPr="00DA53AD">
        <w:rPr>
          <w:rFonts w:eastAsia="PMingLiU" w:cs="Tahoma"/>
          <w:szCs w:val="18"/>
          <w:lang w:eastAsia="zh-TW"/>
        </w:rPr>
        <w:t>並使用它。具備</w:t>
      </w:r>
      <w:r w:rsidRPr="00DA53AD">
        <w:rPr>
          <w:rFonts w:eastAsia="PMingLiU" w:cs="Tahoma"/>
          <w:szCs w:val="18"/>
          <w:lang w:eastAsia="zh-TW"/>
        </w:rPr>
        <w:t xml:space="preserve"> System Center 2012 Endpoint Protection </w:t>
      </w:r>
      <w:r w:rsidRPr="00DA53AD">
        <w:rPr>
          <w:rFonts w:eastAsia="PMingLiU" w:cs="Tahoma"/>
          <w:szCs w:val="18"/>
          <w:lang w:eastAsia="zh-TW"/>
        </w:rPr>
        <w:t>訂閱之客戶亦得降級為</w:t>
      </w:r>
      <w:r w:rsidRPr="00DA53AD">
        <w:rPr>
          <w:rFonts w:eastAsia="PMingLiU" w:cs="Tahoma"/>
          <w:szCs w:val="18"/>
          <w:lang w:eastAsia="zh-TW"/>
        </w:rPr>
        <w:t xml:space="preserve"> Forefront Endpoint Protection</w:t>
      </w:r>
      <w:r w:rsidRPr="00DA53AD">
        <w:rPr>
          <w:rFonts w:eastAsia="PMingLiU" w:cs="Tahoma"/>
          <w:szCs w:val="18"/>
          <w:lang w:eastAsia="zh-TW"/>
        </w:rPr>
        <w:t>。</w:t>
      </w:r>
    </w:p>
    <w:p w:rsidR="00C21BCF" w:rsidRPr="00DA53AD" w:rsidRDefault="00C21BCF" w:rsidP="00C21BCF">
      <w:pPr>
        <w:ind w:left="720"/>
        <w:rPr>
          <w:rFonts w:eastAsia="PMingLiU" w:cs="Tahoma"/>
          <w:lang w:eastAsia="zh-TW"/>
        </w:rPr>
      </w:pPr>
    </w:p>
    <w:p w:rsidR="00C21BCF" w:rsidRPr="00DA53AD" w:rsidRDefault="00C21BCF" w:rsidP="00C21BCF">
      <w:pPr>
        <w:ind w:left="720"/>
        <w:rPr>
          <w:rFonts w:eastAsia="PMingLiU" w:cs="Tahoma"/>
        </w:rPr>
      </w:pPr>
      <w:r w:rsidRPr="00DA53AD">
        <w:rPr>
          <w:rFonts w:eastAsia="PMingLiU" w:cs="Tahoma"/>
          <w:szCs w:val="18"/>
          <w:lang w:eastAsia="zh-TW"/>
        </w:rPr>
        <w:t xml:space="preserve">System Center 2012 Configuration Manager </w:t>
      </w:r>
      <w:r w:rsidRPr="00DA53AD">
        <w:rPr>
          <w:rFonts w:eastAsia="PMingLiU" w:cs="Tahoma"/>
          <w:szCs w:val="18"/>
          <w:lang w:eastAsia="zh-TW"/>
        </w:rPr>
        <w:t>是</w:t>
      </w:r>
      <w:r w:rsidRPr="00DA53AD">
        <w:rPr>
          <w:rFonts w:eastAsia="PMingLiU" w:cs="Tahoma"/>
          <w:szCs w:val="18"/>
          <w:lang w:eastAsia="zh-TW"/>
        </w:rPr>
        <w:t xml:space="preserve"> System Center 2012 Endpoint Protection </w:t>
      </w:r>
      <w:r w:rsidRPr="00DA53AD">
        <w:rPr>
          <w:rFonts w:eastAsia="PMingLiU" w:cs="Tahoma"/>
          <w:szCs w:val="18"/>
          <w:lang w:eastAsia="zh-TW"/>
        </w:rPr>
        <w:t>的管理主控台。</w:t>
      </w:r>
      <w:r w:rsidR="00745071">
        <w:rPr>
          <w:rFonts w:eastAsia="PMingLiU" w:cs="Tahoma"/>
          <w:szCs w:val="18"/>
          <w:lang w:eastAsia="zh-TW"/>
        </w:rPr>
        <w:br/>
      </w:r>
      <w:r w:rsidRPr="00DA53AD">
        <w:rPr>
          <w:rFonts w:eastAsia="PMingLiU" w:cs="Tahoma"/>
          <w:szCs w:val="18"/>
        </w:rPr>
        <w:t>客戶必須取得</w:t>
      </w:r>
      <w:r w:rsidRPr="00DA53AD">
        <w:rPr>
          <w:rFonts w:eastAsia="PMingLiU" w:cs="Tahoma"/>
          <w:szCs w:val="18"/>
        </w:rPr>
        <w:t xml:space="preserve"> System Center 2012 Configuration Manager </w:t>
      </w:r>
      <w:r w:rsidRPr="00DA53AD">
        <w:rPr>
          <w:rFonts w:eastAsia="PMingLiU" w:cs="Tahoma"/>
          <w:szCs w:val="18"/>
        </w:rPr>
        <w:t>的授權才能提供</w:t>
      </w:r>
      <w:r w:rsidRPr="00DA53AD">
        <w:rPr>
          <w:rFonts w:eastAsia="PMingLiU" w:cs="Tahoma"/>
          <w:szCs w:val="18"/>
        </w:rPr>
        <w:t xml:space="preserve"> System Center 2012 Endpoint Protection </w:t>
      </w:r>
      <w:r w:rsidRPr="00DA53AD">
        <w:rPr>
          <w:rFonts w:eastAsia="PMingLiU" w:cs="Tahoma"/>
          <w:szCs w:val="18"/>
        </w:rPr>
        <w:t>的管理。或者，</w:t>
      </w:r>
      <w:r w:rsidRPr="00DA53AD">
        <w:rPr>
          <w:rFonts w:eastAsia="PMingLiU" w:cs="Tahoma"/>
          <w:szCs w:val="18"/>
        </w:rPr>
        <w:t xml:space="preserve">System Center 2012 Endpoint Protection </w:t>
      </w:r>
      <w:r w:rsidRPr="00DA53AD">
        <w:rPr>
          <w:rFonts w:eastAsia="PMingLiU" w:cs="Tahoma"/>
          <w:szCs w:val="18"/>
        </w:rPr>
        <w:t>可以在不受管理的情況下使用，</w:t>
      </w:r>
      <w:r w:rsidR="00745071">
        <w:rPr>
          <w:rFonts w:eastAsia="PMingLiU" w:cs="Tahoma"/>
          <w:szCs w:val="18"/>
        </w:rPr>
        <w:br/>
      </w:r>
      <w:r w:rsidRPr="00DA53AD">
        <w:rPr>
          <w:rFonts w:eastAsia="PMingLiU" w:cs="Tahoma"/>
          <w:szCs w:val="18"/>
        </w:rPr>
        <w:t>不需要授權</w:t>
      </w:r>
      <w:r w:rsidRPr="00DA53AD">
        <w:rPr>
          <w:rFonts w:eastAsia="PMingLiU" w:cs="Tahoma"/>
          <w:szCs w:val="18"/>
        </w:rPr>
        <w:t xml:space="preserve"> System Center 2012 Configuration Manager</w:t>
      </w:r>
      <w:r w:rsidRPr="00DA53AD">
        <w:rPr>
          <w:rFonts w:eastAsia="PMingLiU" w:cs="Tahoma"/>
          <w:szCs w:val="18"/>
        </w:rPr>
        <w:t>。</w:t>
      </w:r>
    </w:p>
    <w:p w:rsidR="00C21BCF" w:rsidRPr="00DA53AD" w:rsidRDefault="00C21BCF" w:rsidP="00C21BCF">
      <w:pPr>
        <w:ind w:left="720"/>
        <w:rPr>
          <w:rFonts w:eastAsia="PMingLiU" w:cs="Tahoma"/>
        </w:rPr>
      </w:pPr>
    </w:p>
    <w:p w:rsidR="00C21BCF" w:rsidRPr="00DA53AD" w:rsidRDefault="00A0581B" w:rsidP="00A0581B">
      <w:pPr>
        <w:spacing w:after="60"/>
        <w:ind w:left="720"/>
        <w:rPr>
          <w:rFonts w:eastAsia="PMingLiU" w:cs="Tahoma"/>
        </w:rPr>
      </w:pPr>
      <w:r w:rsidRPr="00DA53AD">
        <w:rPr>
          <w:rFonts w:eastAsia="PMingLiU" w:cs="Tahoma"/>
          <w:b/>
          <w:szCs w:val="18"/>
        </w:rPr>
        <w:t>家庭使用</w:t>
      </w:r>
    </w:p>
    <w:p w:rsidR="00FF4CAB" w:rsidRPr="00DA53AD" w:rsidRDefault="00C21BCF" w:rsidP="00A0581B">
      <w:pPr>
        <w:ind w:left="720"/>
        <w:rPr>
          <w:rFonts w:eastAsia="PMingLiU" w:cs="Tahoma"/>
        </w:rPr>
      </w:pPr>
      <w:r w:rsidRPr="00DA53AD">
        <w:rPr>
          <w:rFonts w:eastAsia="PMingLiU" w:cs="Tahoma"/>
          <w:szCs w:val="18"/>
        </w:rPr>
        <w:t>具備</w:t>
      </w:r>
      <w:r w:rsidRPr="00DA53AD">
        <w:rPr>
          <w:rFonts w:eastAsia="PMingLiU" w:cs="Tahoma"/>
          <w:szCs w:val="18"/>
        </w:rPr>
        <w:t xml:space="preserve"> System Center 2012 Endpoint Protection </w:t>
      </w:r>
      <w:r w:rsidRPr="00DA53AD">
        <w:rPr>
          <w:rFonts w:eastAsia="PMingLiU" w:cs="Tahoma"/>
          <w:szCs w:val="18"/>
        </w:rPr>
        <w:t>之最新使用者訂閱使用權的客戶有資格參加家庭使用方案</w:t>
      </w:r>
    </w:p>
    <w:p w:rsidR="00A0581B" w:rsidRPr="00DA53AD" w:rsidRDefault="00A0581B" w:rsidP="00A0581B">
      <w:pPr>
        <w:rPr>
          <w:rFonts w:eastAsia="PMingLiU" w:cs="Tahoma"/>
        </w:rPr>
      </w:pPr>
    </w:p>
    <w:p w:rsidR="00A0581B" w:rsidRPr="00DA53AD" w:rsidRDefault="00A0581B" w:rsidP="00A0581B">
      <w:pPr>
        <w:rPr>
          <w:rFonts w:eastAsia="PMingLiU" w:cs="Tahoma"/>
        </w:rPr>
      </w:pPr>
    </w:p>
    <w:p w:rsidR="00023FE7" w:rsidRPr="00DA53AD" w:rsidRDefault="00AF6526">
      <w:pPr>
        <w:pStyle w:val="Heading3"/>
        <w:rPr>
          <w:rFonts w:ascii="Tahoma" w:eastAsia="PMingLiU" w:hAnsi="Tahoma" w:cs="Tahoma"/>
        </w:rPr>
      </w:pPr>
      <w:bookmarkStart w:id="1463" w:name="_91_TechNet_Plus"/>
      <w:bookmarkStart w:id="1464" w:name="Srv_103TechNetPlusSingleUser"/>
      <w:bookmarkStart w:id="1465" w:name="_Toc336338360"/>
      <w:bookmarkStart w:id="1466" w:name="_Toc352109609"/>
      <w:bookmarkEnd w:id="1463"/>
      <w:r w:rsidRPr="00DA53AD">
        <w:rPr>
          <w:rFonts w:ascii="Tahoma" w:eastAsia="PMingLiU" w:hAnsi="Tahoma" w:cs="Tahoma"/>
          <w:caps/>
          <w:color w:val="F66400"/>
          <w:sz w:val="22"/>
          <w:vertAlign w:val="superscript"/>
        </w:rPr>
        <w:t>91</w:t>
      </w:r>
      <w:r w:rsidRPr="00DA53AD">
        <w:rPr>
          <w:rFonts w:ascii="Tahoma" w:eastAsia="PMingLiU" w:hAnsi="Tahoma" w:cs="Tahoma"/>
          <w:color w:val="F66400"/>
          <w:sz w:val="22"/>
        </w:rPr>
        <w:t xml:space="preserve"> TechNet Plus </w:t>
      </w:r>
      <w:r w:rsidRPr="00DA53AD">
        <w:rPr>
          <w:rFonts w:ascii="Tahoma" w:eastAsia="PMingLiU" w:hAnsi="Tahoma" w:cs="Tahoma"/>
          <w:color w:val="F66400"/>
          <w:sz w:val="22"/>
        </w:rPr>
        <w:t>單一使用者</w:t>
      </w:r>
      <w:bookmarkEnd w:id="1448"/>
      <w:bookmarkEnd w:id="1464"/>
      <w:bookmarkEnd w:id="1465"/>
      <w:bookmarkEnd w:id="1466"/>
    </w:p>
    <w:p w:rsidR="00023FE7" w:rsidRPr="00DA53AD" w:rsidRDefault="00023FE7" w:rsidP="001704C2">
      <w:pPr>
        <w:tabs>
          <w:tab w:val="left" w:pos="2690"/>
        </w:tabs>
        <w:rPr>
          <w:rFonts w:eastAsia="PMingLiU" w:cs="Tahoma"/>
        </w:rPr>
      </w:pPr>
    </w:p>
    <w:p w:rsidR="00023FE7" w:rsidRPr="00DA53AD" w:rsidRDefault="00023FE7" w:rsidP="001704C2">
      <w:pPr>
        <w:pStyle w:val="FootnoteBulletLevel1"/>
        <w:tabs>
          <w:tab w:val="clear" w:pos="900"/>
        </w:tabs>
        <w:spacing w:before="0" w:after="60"/>
        <w:ind w:left="720" w:firstLine="0"/>
        <w:rPr>
          <w:rFonts w:ascii="Tahoma" w:eastAsia="PMingLiU" w:hAnsi="Tahoma" w:cs="Tahoma"/>
        </w:rPr>
      </w:pPr>
      <w:r w:rsidRPr="00DA53AD">
        <w:rPr>
          <w:rFonts w:ascii="Tahoma" w:eastAsia="PMingLiU" w:hAnsi="Tahoma" w:cs="Tahoma"/>
          <w:b/>
          <w:sz w:val="18"/>
        </w:rPr>
        <w:t>參加軟體保證之</w:t>
      </w:r>
      <w:r w:rsidRPr="00DA53AD">
        <w:rPr>
          <w:rFonts w:ascii="Tahoma" w:eastAsia="PMingLiU" w:hAnsi="Tahoma" w:cs="Tahoma"/>
          <w:b/>
          <w:sz w:val="18"/>
        </w:rPr>
        <w:t xml:space="preserve"> TechNet Plus Single Server </w:t>
      </w:r>
      <w:r w:rsidRPr="00DA53AD">
        <w:rPr>
          <w:rFonts w:ascii="Tahoma" w:eastAsia="PMingLiU" w:hAnsi="Tahoma" w:cs="Tahoma"/>
          <w:b/>
          <w:sz w:val="18"/>
        </w:rPr>
        <w:t>客戶的移轉路徑</w:t>
      </w:r>
    </w:p>
    <w:p w:rsidR="00023FE7" w:rsidRPr="00DA53AD" w:rsidRDefault="00023FE7" w:rsidP="001704C2">
      <w:pPr>
        <w:pStyle w:val="FootnoteBulletLevel1"/>
        <w:tabs>
          <w:tab w:val="clear" w:pos="900"/>
        </w:tabs>
        <w:spacing w:before="0" w:after="0"/>
        <w:ind w:left="720" w:firstLine="0"/>
        <w:rPr>
          <w:rFonts w:ascii="Tahoma" w:eastAsia="PMingLiU" w:hAnsi="Tahoma" w:cs="Tahoma"/>
        </w:rPr>
      </w:pPr>
      <w:r w:rsidRPr="00DA53AD">
        <w:rPr>
          <w:rFonts w:ascii="Tahoma" w:eastAsia="PMingLiU" w:hAnsi="Tahoma" w:cs="Tahoma"/>
          <w:sz w:val="18"/>
        </w:rPr>
        <w:t>針對</w:t>
      </w:r>
      <w:r w:rsidRPr="00DA53AD">
        <w:rPr>
          <w:rFonts w:ascii="Tahoma" w:eastAsia="PMingLiU" w:hAnsi="Tahoma" w:cs="Tahoma"/>
          <w:sz w:val="18"/>
        </w:rPr>
        <w:t xml:space="preserve"> TechNet Plus Single Server </w:t>
      </w:r>
      <w:r w:rsidRPr="00DA53AD">
        <w:rPr>
          <w:rFonts w:ascii="Tahoma" w:eastAsia="PMingLiU" w:hAnsi="Tahoma" w:cs="Tahoma"/>
          <w:sz w:val="18"/>
        </w:rPr>
        <w:t>之軟體保證範圍即將屆滿而想要續約範圍的客戶，可以取得</w:t>
      </w:r>
      <w:r w:rsidRPr="00DA53AD">
        <w:rPr>
          <w:rFonts w:ascii="Tahoma" w:eastAsia="PMingLiU" w:hAnsi="Tahoma" w:cs="Tahoma"/>
          <w:sz w:val="18"/>
        </w:rPr>
        <w:t xml:space="preserve"> TechNet Plus </w:t>
      </w:r>
      <w:r w:rsidRPr="00DA53AD">
        <w:rPr>
          <w:rFonts w:ascii="Tahoma" w:eastAsia="PMingLiU" w:hAnsi="Tahoma" w:cs="Tahoma"/>
          <w:sz w:val="18"/>
        </w:rPr>
        <w:t>單一使用者或</w:t>
      </w:r>
      <w:r w:rsidRPr="00DA53AD">
        <w:rPr>
          <w:rFonts w:ascii="Tahoma" w:eastAsia="PMingLiU" w:hAnsi="Tahoma" w:cs="Tahoma"/>
          <w:sz w:val="18"/>
        </w:rPr>
        <w:t xml:space="preserve"> TechNet Plus Direct </w:t>
      </w:r>
      <w:r w:rsidRPr="00DA53AD">
        <w:rPr>
          <w:rFonts w:ascii="Tahoma" w:eastAsia="PMingLiU" w:hAnsi="Tahoma" w:cs="Tahoma"/>
          <w:sz w:val="18"/>
        </w:rPr>
        <w:t>的軟體保證。</w:t>
      </w:r>
    </w:p>
    <w:p w:rsidR="006B1BAF" w:rsidRPr="00DA53AD" w:rsidRDefault="006B1BAF" w:rsidP="001704C2">
      <w:pPr>
        <w:rPr>
          <w:rFonts w:eastAsia="PMingLiU" w:cs="Tahoma"/>
        </w:rPr>
      </w:pPr>
    </w:p>
    <w:p w:rsidR="001704C2" w:rsidRPr="00DA53AD" w:rsidRDefault="001704C2" w:rsidP="001704C2">
      <w:pPr>
        <w:rPr>
          <w:rFonts w:eastAsia="PMingLiU" w:cs="Tahoma"/>
        </w:rPr>
      </w:pPr>
    </w:p>
    <w:p w:rsidR="00FF4CAB" w:rsidRPr="00DA53AD" w:rsidRDefault="00BA29A7" w:rsidP="00FF4CAB">
      <w:pPr>
        <w:pStyle w:val="Heading3"/>
        <w:rPr>
          <w:rFonts w:ascii="Tahoma" w:eastAsia="PMingLiU" w:hAnsi="Tahoma" w:cs="Tahoma"/>
          <w:lang w:eastAsia="zh-TW"/>
        </w:rPr>
      </w:pPr>
      <w:bookmarkStart w:id="1467" w:name="_92_Visual_Studio"/>
      <w:bookmarkStart w:id="1468" w:name="_90_VDI_Standard"/>
      <w:bookmarkStart w:id="1469" w:name="_Toc336338361"/>
      <w:bookmarkStart w:id="1470" w:name="_Toc352109610"/>
      <w:bookmarkStart w:id="1471" w:name="Srv_105VDIStandardandPremiumSuites"/>
      <w:bookmarkStart w:id="1472" w:name="Srv_94VSLoadTestVirtualUserPack10"/>
      <w:bookmarkEnd w:id="1467"/>
      <w:bookmarkEnd w:id="1468"/>
      <w:r w:rsidRPr="00DA53AD">
        <w:rPr>
          <w:rFonts w:ascii="Tahoma" w:eastAsia="PMingLiU" w:hAnsi="Tahoma" w:cs="Tahoma"/>
          <w:caps/>
          <w:color w:val="FF7415"/>
          <w:sz w:val="22"/>
          <w:szCs w:val="22"/>
          <w:vertAlign w:val="superscript"/>
          <w:lang w:eastAsia="zh-TW"/>
        </w:rPr>
        <w:t>92</w:t>
      </w:r>
      <w:r w:rsidRPr="00274FEF">
        <w:rPr>
          <w:rFonts w:ascii="Tahoma" w:eastAsia="PMingLiU" w:hAnsi="Tahoma" w:cs="Tahoma"/>
          <w:caps/>
          <w:color w:val="FF7415"/>
          <w:sz w:val="22"/>
          <w:szCs w:val="22"/>
          <w:lang w:eastAsia="zh-TW"/>
        </w:rPr>
        <w:t xml:space="preserve"> </w:t>
      </w:r>
      <w:r w:rsidRPr="00DA53AD">
        <w:rPr>
          <w:rFonts w:ascii="Tahoma" w:eastAsia="PMingLiU" w:hAnsi="Tahoma" w:cs="Tahoma"/>
          <w:color w:val="FF7415"/>
          <w:sz w:val="22"/>
          <w:szCs w:val="22"/>
          <w:lang w:eastAsia="zh-TW"/>
        </w:rPr>
        <w:t xml:space="preserve">VDI Standard </w:t>
      </w:r>
      <w:r w:rsidRPr="00DA53AD">
        <w:rPr>
          <w:rFonts w:ascii="Tahoma" w:eastAsia="PMingLiU" w:hAnsi="Tahoma" w:cs="Tahoma"/>
          <w:color w:val="FF7415"/>
          <w:sz w:val="22"/>
          <w:szCs w:val="22"/>
          <w:lang w:eastAsia="zh-TW"/>
        </w:rPr>
        <w:t>及</w:t>
      </w:r>
      <w:r w:rsidRPr="00DA53AD">
        <w:rPr>
          <w:rFonts w:ascii="Tahoma" w:eastAsia="PMingLiU" w:hAnsi="Tahoma" w:cs="Tahoma"/>
          <w:color w:val="FF7415"/>
          <w:sz w:val="22"/>
          <w:szCs w:val="22"/>
          <w:lang w:eastAsia="zh-TW"/>
        </w:rPr>
        <w:t xml:space="preserve"> Premium Suites</w:t>
      </w:r>
      <w:bookmarkEnd w:id="1469"/>
      <w:bookmarkEnd w:id="1470"/>
    </w:p>
    <w:bookmarkEnd w:id="1471"/>
    <w:p w:rsidR="00FF4CAB" w:rsidRPr="00DA53AD" w:rsidRDefault="00FF4CAB" w:rsidP="00B76943">
      <w:pPr>
        <w:rPr>
          <w:rFonts w:eastAsia="PMingLiU" w:cs="Tahoma"/>
          <w:lang w:eastAsia="zh-TW"/>
        </w:rPr>
      </w:pPr>
    </w:p>
    <w:p w:rsidR="00FF4CAB" w:rsidRPr="00DA53AD" w:rsidRDefault="00FF4CAB" w:rsidP="00B76943">
      <w:pPr>
        <w:pStyle w:val="EndnoteText"/>
        <w:ind w:left="720"/>
        <w:rPr>
          <w:rFonts w:ascii="Tahoma" w:eastAsia="PMingLiU" w:hAnsi="Tahoma" w:cs="Tahoma"/>
          <w:lang w:eastAsia="zh-TW"/>
        </w:rPr>
      </w:pPr>
      <w:r w:rsidRPr="00DA53AD">
        <w:rPr>
          <w:rFonts w:ascii="Tahoma" w:eastAsia="PMingLiU" w:hAnsi="Tahoma" w:cs="Tahoma"/>
          <w:color w:val="000000"/>
          <w:sz w:val="18"/>
          <w:lang w:eastAsia="zh-TW"/>
        </w:rPr>
        <w:t>這些產品處於生命週期終止日</w:t>
      </w:r>
      <w:r w:rsidRPr="00DA53AD">
        <w:rPr>
          <w:rFonts w:ascii="Tahoma" w:eastAsia="PMingLiU" w:hAnsi="Tahoma" w:cs="Tahoma"/>
          <w:color w:val="000000"/>
          <w:sz w:val="18"/>
          <w:lang w:eastAsia="zh-TW"/>
        </w:rPr>
        <w:t xml:space="preserve"> (EOL) </w:t>
      </w:r>
      <w:r w:rsidRPr="00DA53AD">
        <w:rPr>
          <w:rFonts w:ascii="Tahoma" w:eastAsia="PMingLiU" w:hAnsi="Tahoma" w:cs="Tahoma"/>
          <w:color w:val="000000"/>
          <w:sz w:val="18"/>
          <w:lang w:eastAsia="zh-TW"/>
        </w:rPr>
        <w:t>狀態且無法再提供。如需使用權之詳細資訊，</w:t>
      </w:r>
      <w:r w:rsidRPr="00DA53AD">
        <w:rPr>
          <w:rFonts w:ascii="Tahoma" w:eastAsia="PMingLiU" w:hAnsi="Tahoma" w:cs="Tahoma"/>
          <w:color w:val="000000"/>
          <w:sz w:val="18"/>
          <w:lang w:eastAsia="zh-TW"/>
        </w:rPr>
        <w:t xml:space="preserve">Enterprise </w:t>
      </w:r>
      <w:r w:rsidRPr="00DA53AD">
        <w:rPr>
          <w:rFonts w:ascii="Tahoma" w:eastAsia="PMingLiU" w:hAnsi="Tahoma" w:cs="Tahoma"/>
          <w:color w:val="000000"/>
          <w:sz w:val="18"/>
          <w:lang w:eastAsia="zh-TW"/>
        </w:rPr>
        <w:t>合約客戶可以參閱較舊版的產品使用權。</w:t>
      </w:r>
    </w:p>
    <w:p w:rsidR="00BA1490" w:rsidRPr="00745071" w:rsidRDefault="00BA1490" w:rsidP="00B76943">
      <w:pPr>
        <w:pStyle w:val="EndnoteText"/>
        <w:ind w:left="0"/>
        <w:rPr>
          <w:rFonts w:ascii="Tahoma" w:eastAsia="PMingLiU" w:hAnsi="Tahoma" w:cs="Tahoma"/>
          <w:sz w:val="18"/>
          <w:szCs w:val="18"/>
          <w:lang w:eastAsia="zh-TW"/>
        </w:rPr>
      </w:pPr>
    </w:p>
    <w:p w:rsidR="00BA1490" w:rsidRDefault="00BA1490" w:rsidP="00B76943">
      <w:pPr>
        <w:pStyle w:val="EndnoteText"/>
        <w:ind w:left="0"/>
        <w:rPr>
          <w:rFonts w:ascii="Tahoma" w:eastAsia="PMingLiU" w:hAnsi="Tahoma" w:cs="Tahoma"/>
          <w:sz w:val="18"/>
          <w:szCs w:val="18"/>
          <w:lang w:eastAsia="zh-TW"/>
        </w:rPr>
      </w:pPr>
    </w:p>
    <w:p w:rsidR="00EA31A6" w:rsidRPr="00DA53AD" w:rsidRDefault="00BA29A7" w:rsidP="00EA31A6">
      <w:pPr>
        <w:pStyle w:val="Heading3"/>
        <w:rPr>
          <w:rFonts w:ascii="Tahoma" w:eastAsia="PMingLiU" w:hAnsi="Tahoma" w:cs="Tahoma"/>
        </w:rPr>
      </w:pPr>
      <w:bookmarkStart w:id="1473" w:name="_91_Vexcel_Server,"/>
      <w:bookmarkStart w:id="1474" w:name="_Toc352109611"/>
      <w:bookmarkEnd w:id="1473"/>
      <w:r w:rsidRPr="00DA53AD">
        <w:rPr>
          <w:rFonts w:ascii="Tahoma" w:eastAsia="PMingLiU" w:hAnsi="Tahoma" w:cs="Tahoma"/>
          <w:caps/>
          <w:color w:val="EE6000"/>
          <w:sz w:val="22"/>
          <w:szCs w:val="18"/>
          <w:vertAlign w:val="superscript"/>
        </w:rPr>
        <w:t>93</w:t>
      </w:r>
      <w:r w:rsidRPr="00274FEF">
        <w:rPr>
          <w:rFonts w:ascii="Tahoma" w:eastAsia="PMingLiU" w:hAnsi="Tahoma" w:cs="Tahoma"/>
          <w:caps/>
          <w:color w:val="EE6000"/>
          <w:sz w:val="22"/>
          <w:szCs w:val="18"/>
        </w:rPr>
        <w:t xml:space="preserve"> </w:t>
      </w:r>
      <w:r w:rsidRPr="00DA53AD">
        <w:rPr>
          <w:rFonts w:ascii="Tahoma" w:eastAsia="PMingLiU" w:hAnsi="Tahoma" w:cs="Tahoma"/>
          <w:color w:val="F66400"/>
          <w:sz w:val="22"/>
        </w:rPr>
        <w:t xml:space="preserve">Vexcel Server </w:t>
      </w:r>
      <w:r w:rsidRPr="00DA53AD">
        <w:rPr>
          <w:rFonts w:ascii="Tahoma" w:eastAsia="PMingLiU" w:hAnsi="Tahoma" w:cs="Tahoma"/>
          <w:color w:val="F66400"/>
          <w:sz w:val="22"/>
        </w:rPr>
        <w:t>和</w:t>
      </w:r>
      <w:r w:rsidRPr="00DA53AD">
        <w:rPr>
          <w:rFonts w:ascii="Tahoma" w:eastAsia="PMingLiU" w:hAnsi="Tahoma" w:cs="Tahoma"/>
          <w:color w:val="F66400"/>
          <w:sz w:val="22"/>
        </w:rPr>
        <w:t xml:space="preserve"> Vexcel Server with Enhanced Content Pack</w:t>
      </w:r>
      <w:bookmarkEnd w:id="1474"/>
    </w:p>
    <w:p w:rsidR="00EA31A6" w:rsidRPr="00DA53AD" w:rsidRDefault="00EA31A6" w:rsidP="00EA31A6">
      <w:pPr>
        <w:ind w:left="720"/>
        <w:rPr>
          <w:rFonts w:eastAsia="PMingLiU" w:cs="Tahoma"/>
        </w:rPr>
      </w:pPr>
    </w:p>
    <w:p w:rsidR="00EA31A6" w:rsidRPr="002937F5" w:rsidRDefault="00EA31A6" w:rsidP="00EA31A6">
      <w:pPr>
        <w:ind w:left="720"/>
        <w:rPr>
          <w:rFonts w:eastAsia="PMingLiU" w:cs="Tahoma"/>
          <w:spacing w:val="-4"/>
          <w:lang w:eastAsia="zh-TW"/>
        </w:rPr>
      </w:pPr>
      <w:r w:rsidRPr="002937F5">
        <w:rPr>
          <w:rFonts w:eastAsia="PMingLiU" w:cs="Tahoma"/>
          <w:spacing w:val="-4"/>
          <w:szCs w:val="20"/>
          <w:u w:val="single"/>
        </w:rPr>
        <w:t>必要的組建服務</w:t>
      </w:r>
      <w:r w:rsidRPr="002937F5">
        <w:rPr>
          <w:rFonts w:eastAsia="PMingLiU" w:cs="Tahoma"/>
          <w:spacing w:val="-4"/>
          <w:szCs w:val="20"/>
        </w:rPr>
        <w:t>。</w:t>
      </w:r>
      <w:r w:rsidRPr="002937F5">
        <w:rPr>
          <w:rFonts w:eastAsia="PMingLiU" w:cs="Tahoma"/>
          <w:spacing w:val="-4"/>
          <w:szCs w:val="20"/>
        </w:rPr>
        <w:t xml:space="preserve">Vexcel Server </w:t>
      </w:r>
      <w:r w:rsidRPr="002937F5">
        <w:rPr>
          <w:rFonts w:eastAsia="PMingLiU" w:cs="Tahoma"/>
          <w:spacing w:val="-4"/>
          <w:szCs w:val="20"/>
        </w:rPr>
        <w:t>和</w:t>
      </w:r>
      <w:r w:rsidRPr="002937F5">
        <w:rPr>
          <w:rFonts w:eastAsia="PMingLiU" w:cs="Tahoma"/>
          <w:spacing w:val="-4"/>
          <w:szCs w:val="20"/>
        </w:rPr>
        <w:t xml:space="preserve"> Vexcel Server with Enhanced Content Pack </w:t>
      </w:r>
      <w:r w:rsidRPr="002937F5">
        <w:rPr>
          <w:rFonts w:eastAsia="PMingLiU" w:cs="Tahoma"/>
          <w:spacing w:val="-4"/>
          <w:szCs w:val="20"/>
        </w:rPr>
        <w:t>需要年度伺服器</w:t>
      </w:r>
      <w:r w:rsidRPr="002937F5">
        <w:rPr>
          <w:rFonts w:eastAsia="PMingLiU" w:cs="Tahoma"/>
          <w:spacing w:val="-4"/>
          <w:szCs w:val="20"/>
        </w:rPr>
        <w:t xml:space="preserve">/ CAL </w:t>
      </w:r>
      <w:r w:rsidRPr="002937F5">
        <w:rPr>
          <w:rFonts w:eastAsia="PMingLiU" w:cs="Tahoma"/>
          <w:spacing w:val="-4"/>
          <w:szCs w:val="20"/>
        </w:rPr>
        <w:t>軟體訂閱，以及由</w:t>
      </w:r>
      <w:r w:rsidRPr="002937F5">
        <w:rPr>
          <w:rFonts w:eastAsia="PMingLiU" w:cs="Tahoma"/>
          <w:spacing w:val="-4"/>
          <w:szCs w:val="20"/>
        </w:rPr>
        <w:t xml:space="preserve"> Microsoft </w:t>
      </w:r>
      <w:r w:rsidRPr="002937F5">
        <w:rPr>
          <w:rFonts w:eastAsia="PMingLiU" w:cs="Tahoma"/>
          <w:spacing w:val="-4"/>
          <w:szCs w:val="20"/>
        </w:rPr>
        <w:t>之當地子公司</w:t>
      </w:r>
      <w:r w:rsidRPr="002937F5">
        <w:rPr>
          <w:rFonts w:eastAsia="PMingLiU" w:cs="Tahoma"/>
          <w:spacing w:val="-4"/>
          <w:szCs w:val="20"/>
        </w:rPr>
        <w:t xml:space="preserve"> Vexcel </w:t>
      </w:r>
      <w:r w:rsidRPr="002937F5">
        <w:rPr>
          <w:rFonts w:eastAsia="PMingLiU" w:cs="Tahoma"/>
          <w:spacing w:val="-4"/>
          <w:szCs w:val="20"/>
        </w:rPr>
        <w:t>提供之系統組建服務。</w:t>
      </w:r>
      <w:r w:rsidRPr="002937F5">
        <w:rPr>
          <w:rFonts w:eastAsia="PMingLiU" w:cs="Tahoma"/>
          <w:spacing w:val="-4"/>
          <w:szCs w:val="20"/>
          <w:lang w:eastAsia="zh-TW"/>
        </w:rPr>
        <w:t>同時亦提供其他的訓練、支援及維護服務，但並非必要選項。如需詳細資訊，請參閱</w:t>
      </w:r>
      <w:r w:rsidRPr="002937F5">
        <w:rPr>
          <w:rFonts w:eastAsia="PMingLiU" w:cs="Tahoma"/>
          <w:spacing w:val="-4"/>
          <w:szCs w:val="20"/>
          <w:lang w:eastAsia="zh-TW"/>
        </w:rPr>
        <w:t xml:space="preserve"> </w:t>
      </w:r>
      <w:hyperlink r:id="rId62" w:history="1">
        <w:r w:rsidRPr="002937F5">
          <w:rPr>
            <w:rStyle w:val="Hyperlink"/>
            <w:rFonts w:eastAsia="PMingLiU" w:cs="Tahoma"/>
            <w:spacing w:val="-4"/>
            <w:lang w:eastAsia="zh-TW"/>
          </w:rPr>
          <w:t>http://www.vexcel.com/geospatial/bingmapsserver/index.asp</w:t>
        </w:r>
      </w:hyperlink>
    </w:p>
    <w:p w:rsidR="00B54C21" w:rsidRPr="00745071" w:rsidRDefault="00B54C21" w:rsidP="00B76943">
      <w:pPr>
        <w:pStyle w:val="EndnoteText"/>
        <w:ind w:left="0"/>
        <w:rPr>
          <w:rFonts w:ascii="Tahoma" w:eastAsia="PMingLiU" w:hAnsi="Tahoma" w:cs="Tahoma"/>
          <w:sz w:val="18"/>
          <w:szCs w:val="18"/>
          <w:lang w:eastAsia="zh-TW"/>
        </w:rPr>
      </w:pPr>
    </w:p>
    <w:p w:rsidR="00EA31A6" w:rsidRPr="00745071" w:rsidRDefault="00EA31A6" w:rsidP="00B76943">
      <w:pPr>
        <w:pStyle w:val="EndnoteText"/>
        <w:ind w:left="0"/>
        <w:rPr>
          <w:rFonts w:ascii="Tahoma" w:eastAsia="PMingLiU" w:hAnsi="Tahoma" w:cs="Tahoma"/>
          <w:sz w:val="18"/>
          <w:szCs w:val="18"/>
          <w:lang w:eastAsia="zh-TW"/>
        </w:rPr>
      </w:pPr>
    </w:p>
    <w:p w:rsidR="00E8145C" w:rsidRPr="00DA53AD" w:rsidRDefault="00BA29A7" w:rsidP="00E8145C">
      <w:pPr>
        <w:pStyle w:val="Heading2"/>
        <w:ind w:left="0"/>
        <w:rPr>
          <w:rFonts w:ascii="Tahoma" w:eastAsia="PMingLiU" w:hAnsi="Tahoma" w:cs="Tahoma"/>
        </w:rPr>
      </w:pPr>
      <w:bookmarkStart w:id="1475" w:name="_105_Windows_Azure"/>
      <w:bookmarkStart w:id="1476" w:name="_Toc336338362"/>
      <w:bookmarkStart w:id="1477" w:name="_Toc352109612"/>
      <w:bookmarkEnd w:id="1475"/>
      <w:r w:rsidRPr="00DA53AD">
        <w:rPr>
          <w:rFonts w:ascii="Tahoma" w:eastAsia="PMingLiU" w:hAnsi="Tahoma" w:cs="Tahoma"/>
          <w:caps/>
          <w:color w:val="EE6000"/>
          <w:sz w:val="22"/>
          <w:szCs w:val="18"/>
          <w:vertAlign w:val="superscript"/>
        </w:rPr>
        <w:t>94</w:t>
      </w:r>
      <w:r w:rsidRPr="00274FEF">
        <w:rPr>
          <w:rFonts w:ascii="Tahoma" w:eastAsia="PMingLiU" w:hAnsi="Tahoma" w:cs="Tahoma"/>
          <w:caps/>
          <w:color w:val="EE6000"/>
          <w:sz w:val="22"/>
          <w:szCs w:val="18"/>
        </w:rPr>
        <w:t xml:space="preserve"> </w:t>
      </w:r>
      <w:r w:rsidRPr="00DA53AD">
        <w:rPr>
          <w:rFonts w:ascii="Tahoma" w:eastAsia="PMingLiU" w:hAnsi="Tahoma" w:cs="Tahoma"/>
          <w:color w:val="F8701C"/>
          <w:sz w:val="22"/>
          <w:szCs w:val="22"/>
        </w:rPr>
        <w:t xml:space="preserve">Windows Azure </w:t>
      </w:r>
      <w:r w:rsidRPr="00DA53AD">
        <w:rPr>
          <w:rFonts w:ascii="Tahoma" w:eastAsia="PMingLiU" w:hAnsi="Tahoma" w:cs="Tahoma"/>
          <w:color w:val="F8701C"/>
          <w:sz w:val="22"/>
          <w:szCs w:val="22"/>
        </w:rPr>
        <w:t>服務</w:t>
      </w:r>
      <w:bookmarkEnd w:id="1476"/>
      <w:bookmarkEnd w:id="1477"/>
    </w:p>
    <w:p w:rsidR="00E8145C" w:rsidRPr="00DA53AD" w:rsidRDefault="00E8145C" w:rsidP="00B76943">
      <w:pPr>
        <w:widowControl w:val="0"/>
        <w:jc w:val="both"/>
        <w:rPr>
          <w:rFonts w:eastAsia="PMingLiU" w:cs="Tahoma"/>
          <w:lang w:eastAsia="zh-TW"/>
        </w:rPr>
      </w:pPr>
    </w:p>
    <w:p w:rsidR="00B76943" w:rsidRPr="00DA53AD" w:rsidRDefault="00E8145C" w:rsidP="00B76943">
      <w:pPr>
        <w:widowControl w:val="0"/>
        <w:spacing w:after="60"/>
        <w:ind w:left="720"/>
        <w:jc w:val="both"/>
        <w:rPr>
          <w:rFonts w:eastAsia="PMingLiU" w:cs="Tahoma"/>
          <w:lang w:eastAsia="zh-TW"/>
        </w:rPr>
      </w:pPr>
      <w:r w:rsidRPr="00DA53AD">
        <w:rPr>
          <w:rFonts w:eastAsia="PMingLiU" w:cs="Tahoma"/>
          <w:b/>
          <w:color w:val="000000"/>
          <w:lang w:eastAsia="zh-TW"/>
        </w:rPr>
        <w:lastRenderedPageBreak/>
        <w:t xml:space="preserve">Windows Azure </w:t>
      </w:r>
      <w:r w:rsidRPr="00DA53AD">
        <w:rPr>
          <w:rFonts w:eastAsia="PMingLiU" w:cs="Tahoma"/>
          <w:b/>
          <w:color w:val="000000"/>
          <w:lang w:eastAsia="zh-TW"/>
        </w:rPr>
        <w:t>計算資源承諾</w:t>
      </w:r>
    </w:p>
    <w:p w:rsidR="00E8145C" w:rsidRPr="00DA53AD" w:rsidRDefault="00E8145C" w:rsidP="00B76943">
      <w:pPr>
        <w:widowControl w:val="0"/>
        <w:ind w:left="720"/>
        <w:jc w:val="both"/>
        <w:rPr>
          <w:rFonts w:eastAsia="PMingLiU" w:cs="Tahoma"/>
          <w:lang w:eastAsia="zh-TW"/>
        </w:rPr>
      </w:pPr>
      <w:r w:rsidRPr="00DA53AD">
        <w:rPr>
          <w:rFonts w:eastAsia="PMingLiU" w:cs="Tahoma"/>
          <w:lang w:eastAsia="zh-TW"/>
        </w:rPr>
        <w:t>針對</w:t>
      </w:r>
      <w:r w:rsidRPr="00DA53AD">
        <w:rPr>
          <w:rFonts w:eastAsia="PMingLiU" w:cs="Tahoma"/>
          <w:lang w:eastAsia="zh-TW"/>
        </w:rPr>
        <w:t xml:space="preserve"> Windows Azure </w:t>
      </w:r>
      <w:r w:rsidRPr="00DA53AD">
        <w:rPr>
          <w:rFonts w:eastAsia="PMingLiU" w:cs="Tahoma"/>
          <w:lang w:eastAsia="zh-TW"/>
        </w:rPr>
        <w:t>計算，</w:t>
      </w:r>
      <w:r w:rsidRPr="00DA53AD">
        <w:rPr>
          <w:rFonts w:eastAsia="PMingLiU" w:cs="Tahoma"/>
          <w:lang w:eastAsia="zh-TW"/>
        </w:rPr>
        <w:t xml:space="preserve">Microsoft </w:t>
      </w:r>
      <w:r w:rsidRPr="00DA53AD">
        <w:rPr>
          <w:rFonts w:eastAsia="PMingLiU" w:cs="Tahoma"/>
          <w:lang w:eastAsia="zh-TW"/>
        </w:rPr>
        <w:t>同意為客戶提供計算資源承諾。計算資源承諾將大於</w:t>
      </w:r>
      <w:r w:rsidRPr="00DA53AD">
        <w:rPr>
          <w:rFonts w:eastAsia="PMingLiU" w:cs="Tahoma"/>
          <w:lang w:eastAsia="zh-TW"/>
        </w:rPr>
        <w:t xml:space="preserve"> (1) </w:t>
      </w:r>
      <w:r w:rsidRPr="00DA53AD">
        <w:rPr>
          <w:rFonts w:eastAsia="PMingLiU" w:cs="Tahoma"/>
          <w:lang w:eastAsia="zh-TW"/>
        </w:rPr>
        <w:t>每個月</w:t>
      </w:r>
      <w:r w:rsidRPr="00DA53AD">
        <w:rPr>
          <w:rFonts w:eastAsia="PMingLiU" w:cs="Tahoma"/>
          <w:lang w:eastAsia="zh-TW"/>
        </w:rPr>
        <w:t xml:space="preserve"> </w:t>
      </w:r>
      <w:r w:rsidRPr="00DA53AD">
        <w:rPr>
          <w:rFonts w:eastAsia="PMingLiU" w:cs="Tahoma"/>
          <w:color w:val="000000"/>
          <w:lang w:eastAsia="zh-TW"/>
        </w:rPr>
        <w:t xml:space="preserve">50 </w:t>
      </w:r>
      <w:r w:rsidRPr="00DA53AD">
        <w:rPr>
          <w:rFonts w:eastAsia="PMingLiU" w:cs="Tahoma"/>
          <w:color w:val="000000"/>
          <w:lang w:eastAsia="zh-TW"/>
        </w:rPr>
        <w:t>個同時存在的小型計算執行個體，或</w:t>
      </w:r>
      <w:r w:rsidRPr="00DA53AD">
        <w:rPr>
          <w:rFonts w:eastAsia="PMingLiU" w:cs="Tahoma"/>
          <w:color w:val="000000"/>
          <w:lang w:eastAsia="zh-TW"/>
        </w:rPr>
        <w:t xml:space="preserve"> (2)</w:t>
      </w:r>
      <w:r w:rsidRPr="00DA53AD">
        <w:rPr>
          <w:rFonts w:eastAsia="PMingLiU" w:cs="Tahoma"/>
          <w:lang w:eastAsia="zh-TW"/>
        </w:rPr>
        <w:t xml:space="preserve"> </w:t>
      </w:r>
      <w:r w:rsidRPr="00DA53AD">
        <w:rPr>
          <w:rFonts w:eastAsia="PMingLiU" w:cs="Tahoma"/>
          <w:lang w:eastAsia="zh-TW"/>
        </w:rPr>
        <w:t>客戶的預估計算使用之</w:t>
      </w:r>
      <w:r w:rsidRPr="00DA53AD">
        <w:rPr>
          <w:rFonts w:eastAsia="PMingLiU" w:cs="Tahoma"/>
          <w:lang w:eastAsia="zh-TW"/>
        </w:rPr>
        <w:t xml:space="preserve"> 125% (</w:t>
      </w:r>
      <w:r w:rsidRPr="00DA53AD">
        <w:rPr>
          <w:rFonts w:eastAsia="PMingLiU" w:cs="Tahoma"/>
          <w:lang w:eastAsia="zh-TW"/>
        </w:rPr>
        <w:t>計算如下</w:t>
      </w:r>
      <w:r w:rsidRPr="00DA53AD">
        <w:rPr>
          <w:rFonts w:eastAsia="PMingLiU" w:cs="Tahoma"/>
          <w:lang w:eastAsia="zh-TW"/>
        </w:rPr>
        <w:t>)</w:t>
      </w:r>
      <w:r w:rsidRPr="00DA53AD">
        <w:rPr>
          <w:rFonts w:eastAsia="PMingLiU" w:cs="Tahoma"/>
          <w:lang w:eastAsia="zh-TW"/>
        </w:rPr>
        <w:t>。</w:t>
      </w:r>
    </w:p>
    <w:p w:rsidR="00B76943" w:rsidRDefault="00B76943" w:rsidP="00B76943">
      <w:pPr>
        <w:widowControl w:val="0"/>
        <w:ind w:left="720"/>
        <w:jc w:val="both"/>
        <w:rPr>
          <w:rFonts w:eastAsia="PMingLiU" w:cs="Tahoma"/>
          <w:lang w:eastAsia="zh-TW"/>
        </w:rPr>
      </w:pPr>
    </w:p>
    <w:p w:rsidR="00E270D8" w:rsidRPr="00DA53AD" w:rsidRDefault="00E270D8" w:rsidP="00B76943">
      <w:pPr>
        <w:widowControl w:val="0"/>
        <w:ind w:left="720"/>
        <w:jc w:val="both"/>
        <w:rPr>
          <w:rFonts w:eastAsia="PMingLiU" w:cs="Tahoma"/>
          <w:lang w:eastAsia="zh-TW"/>
        </w:rPr>
      </w:pPr>
    </w:p>
    <w:p w:rsidR="00E8145C" w:rsidRDefault="00E8145C" w:rsidP="00B76943">
      <w:pPr>
        <w:widowControl w:val="0"/>
        <w:ind w:left="720"/>
        <w:jc w:val="both"/>
        <w:rPr>
          <w:rFonts w:eastAsia="PMingLiU" w:cs="Tahoma"/>
          <w:lang w:eastAsia="zh-TW"/>
        </w:rPr>
      </w:pPr>
      <w:r w:rsidRPr="00DA53AD">
        <w:rPr>
          <w:rFonts w:eastAsia="PMingLiU" w:cs="Tahoma"/>
          <w:lang w:eastAsia="zh-TW"/>
        </w:rPr>
        <w:t>「預估計算使用」係以客戶的金額承諾除以該金額承諾所涵蓋的月份數</w:t>
      </w:r>
      <w:r w:rsidRPr="00DA53AD">
        <w:rPr>
          <w:rFonts w:eastAsia="PMingLiU" w:cs="Tahoma"/>
          <w:lang w:eastAsia="zh-TW"/>
        </w:rPr>
        <w:t xml:space="preserve"> (12 </w:t>
      </w:r>
      <w:r w:rsidRPr="00DA53AD">
        <w:rPr>
          <w:rFonts w:eastAsia="PMingLiU" w:cs="Tahoma"/>
          <w:lang w:eastAsia="zh-TW"/>
        </w:rPr>
        <w:t>個月或客戶之註冊剩餘月份數，需視客戶是否選擇一年訂閱選項或</w:t>
      </w:r>
      <w:r w:rsidRPr="00DA53AD">
        <w:rPr>
          <w:rFonts w:eastAsia="PMingLiU" w:cs="Tahoma"/>
          <w:szCs w:val="18"/>
          <w:lang w:eastAsia="zh-TW"/>
        </w:rPr>
        <w:t>共同期限</w:t>
      </w:r>
      <w:r w:rsidRPr="00DA53AD">
        <w:rPr>
          <w:rFonts w:eastAsia="PMingLiU" w:cs="Tahoma"/>
          <w:lang w:eastAsia="zh-TW"/>
        </w:rPr>
        <w:t>訂閱選項</w:t>
      </w:r>
      <w:r w:rsidRPr="00DA53AD">
        <w:rPr>
          <w:rFonts w:eastAsia="PMingLiU" w:cs="Tahoma"/>
          <w:lang w:eastAsia="zh-TW"/>
        </w:rPr>
        <w:t xml:space="preserve">) </w:t>
      </w:r>
      <w:r w:rsidRPr="00DA53AD">
        <w:rPr>
          <w:rFonts w:eastAsia="PMingLiU" w:cs="Tahoma"/>
          <w:lang w:eastAsia="zh-TW"/>
        </w:rPr>
        <w:t>來計算，並將該數據除以</w:t>
      </w:r>
      <w:r w:rsidRPr="00DA53AD">
        <w:rPr>
          <w:rFonts w:eastAsia="PMingLiU" w:cs="Tahoma"/>
          <w:lang w:eastAsia="zh-TW"/>
        </w:rPr>
        <w:t xml:space="preserve"> Windows Azure </w:t>
      </w:r>
      <w:r w:rsidRPr="00DA53AD">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rsidR="00745071" w:rsidRPr="00DA53AD" w:rsidRDefault="00745071" w:rsidP="00B76943">
      <w:pPr>
        <w:widowControl w:val="0"/>
        <w:ind w:left="720"/>
        <w:jc w:val="both"/>
        <w:rPr>
          <w:rFonts w:eastAsia="PMingLiU" w:cs="Tahoma"/>
          <w:lang w:eastAsia="zh-TW"/>
        </w:rPr>
      </w:pPr>
    </w:p>
    <w:p w:rsidR="00E8145C" w:rsidRPr="00DA53AD" w:rsidRDefault="00E8145C" w:rsidP="00B76943">
      <w:pPr>
        <w:widowControl w:val="0"/>
        <w:ind w:left="720"/>
        <w:jc w:val="both"/>
        <w:rPr>
          <w:rFonts w:eastAsia="PMingLiU" w:cs="Tahoma"/>
          <w:lang w:eastAsia="zh-TW"/>
        </w:rPr>
      </w:pPr>
      <w:r w:rsidRPr="00DA53AD">
        <w:rPr>
          <w:rFonts w:eastAsia="PMingLiU" w:cs="Tahoma"/>
          <w:lang w:eastAsia="zh-TW"/>
        </w:rPr>
        <w:t>如果</w:t>
      </w:r>
      <w:r w:rsidRPr="00DA53AD">
        <w:rPr>
          <w:rFonts w:eastAsia="PMingLiU" w:cs="Tahoma"/>
          <w:lang w:eastAsia="zh-TW"/>
        </w:rPr>
        <w:t xml:space="preserve"> Microsoft </w:t>
      </w:r>
      <w:r w:rsidRPr="00DA53AD">
        <w:rPr>
          <w:rFonts w:eastAsia="PMingLiU" w:cs="Tahoma"/>
          <w:lang w:eastAsia="zh-TW"/>
        </w:rPr>
        <w:t>無法符合計算資源承諾，機構將得到相當於依承諾費率計算的</w:t>
      </w:r>
      <w:r w:rsidRPr="00DA53AD">
        <w:rPr>
          <w:rFonts w:eastAsia="PMingLiU" w:cs="Tahoma"/>
          <w:lang w:eastAsia="zh-TW"/>
        </w:rPr>
        <w:t xml:space="preserve"> 25% </w:t>
      </w:r>
      <w:r w:rsidRPr="00DA53AD">
        <w:rPr>
          <w:rFonts w:eastAsia="PMingLiU" w:cs="Tahoma"/>
          <w:lang w:eastAsia="zh-TW"/>
        </w:rPr>
        <w:t>之受影響的</w:t>
      </w:r>
      <w:r w:rsidRPr="00DA53AD">
        <w:rPr>
          <w:rFonts w:eastAsia="PMingLiU" w:cs="Tahoma"/>
          <w:lang w:eastAsia="zh-TW"/>
        </w:rPr>
        <w:t xml:space="preserve"> Windows Azure </w:t>
      </w:r>
      <w:r w:rsidRPr="00DA53AD">
        <w:rPr>
          <w:rFonts w:eastAsia="PMingLiU" w:cs="Tahoma"/>
          <w:lang w:eastAsia="zh-TW"/>
        </w:rPr>
        <w:t>計算服務的金額之折讓。此折讓將不會超過機構之剩餘金額承諾的總金額。如果此等無法使用也可讓機構依服務等級合約</w:t>
      </w:r>
      <w:r w:rsidRPr="00DA53AD">
        <w:rPr>
          <w:rFonts w:eastAsia="PMingLiU" w:cs="Tahoma"/>
          <w:lang w:eastAsia="zh-TW"/>
        </w:rPr>
        <w:t xml:space="preserve"> (</w:t>
      </w:r>
      <w:r w:rsidRPr="00DA53AD">
        <w:rPr>
          <w:rFonts w:eastAsia="PMingLiU" w:cs="Tahoma"/>
          <w:lang w:eastAsia="zh-TW"/>
        </w:rPr>
        <w:t>請參閱以上第</w:t>
      </w:r>
      <w:r w:rsidRPr="00DA53AD">
        <w:rPr>
          <w:rFonts w:eastAsia="PMingLiU" w:cs="Tahoma"/>
          <w:lang w:eastAsia="zh-TW"/>
        </w:rPr>
        <w:t xml:space="preserve"> 2.c </w:t>
      </w:r>
      <w:r w:rsidRPr="00DA53AD">
        <w:rPr>
          <w:rFonts w:eastAsia="PMingLiU" w:cs="Tahoma"/>
          <w:lang w:eastAsia="zh-TW"/>
        </w:rPr>
        <w:t>節</w:t>
      </w:r>
      <w:r w:rsidRPr="00DA53AD">
        <w:rPr>
          <w:rFonts w:eastAsia="PMingLiU" w:cs="Tahoma"/>
          <w:lang w:eastAsia="zh-TW"/>
        </w:rPr>
        <w:t xml:space="preserve">) </w:t>
      </w:r>
      <w:r w:rsidRPr="00DA53AD">
        <w:rPr>
          <w:rFonts w:eastAsia="PMingLiU" w:cs="Tahoma"/>
          <w:lang w:eastAsia="zh-TW"/>
        </w:rPr>
        <w:t>而符合服務折讓的資格，機構將僅收到最高金額的救濟。</w:t>
      </w:r>
    </w:p>
    <w:p w:rsidR="00E8145C" w:rsidRPr="00DA53AD" w:rsidRDefault="00E8145C" w:rsidP="00B76943">
      <w:pPr>
        <w:widowControl w:val="0"/>
        <w:ind w:left="720"/>
        <w:jc w:val="both"/>
        <w:rPr>
          <w:rFonts w:eastAsia="PMingLiU" w:cs="Tahoma"/>
          <w:lang w:eastAsia="zh-TW"/>
        </w:rPr>
      </w:pPr>
      <w:r w:rsidRPr="00DA53AD">
        <w:rPr>
          <w:rFonts w:eastAsia="PMingLiU" w:cs="Tahoma"/>
          <w:lang w:eastAsia="zh-TW"/>
        </w:rPr>
        <w:t>大於計算資源承諾的</w:t>
      </w:r>
      <w:r w:rsidRPr="00DA53AD">
        <w:rPr>
          <w:rFonts w:eastAsia="PMingLiU" w:cs="Tahoma"/>
          <w:lang w:eastAsia="zh-TW"/>
        </w:rPr>
        <w:t xml:space="preserve"> Windows Azure </w:t>
      </w:r>
      <w:r w:rsidRPr="00DA53AD">
        <w:rPr>
          <w:rFonts w:eastAsia="PMingLiU" w:cs="Tahoma"/>
          <w:lang w:eastAsia="zh-TW"/>
        </w:rPr>
        <w:t>計算之所有使用將「依可用」基礎進行使用。非</w:t>
      </w:r>
      <w:r w:rsidRPr="00DA53AD">
        <w:rPr>
          <w:rFonts w:eastAsia="PMingLiU" w:cs="Tahoma"/>
          <w:lang w:eastAsia="zh-TW"/>
        </w:rPr>
        <w:t xml:space="preserve"> Windows Azure </w:t>
      </w:r>
      <w:r w:rsidRPr="00DA53AD">
        <w:rPr>
          <w:rFonts w:eastAsia="PMingLiU" w:cs="Tahoma"/>
          <w:lang w:eastAsia="zh-TW"/>
        </w:rPr>
        <w:t>計算之任何</w:t>
      </w:r>
      <w:r w:rsidRPr="00DA53AD">
        <w:rPr>
          <w:rFonts w:eastAsia="PMingLiU" w:cs="Tahoma"/>
          <w:lang w:eastAsia="zh-TW"/>
        </w:rPr>
        <w:t xml:space="preserve"> Windows Azure </w:t>
      </w:r>
      <w:r w:rsidRPr="00DA53AD">
        <w:rPr>
          <w:rFonts w:eastAsia="PMingLiU" w:cs="Tahoma"/>
          <w:lang w:eastAsia="zh-TW"/>
        </w:rPr>
        <w:t>服務的所有使用將「依可用」基礎進行使用。</w:t>
      </w:r>
    </w:p>
    <w:p w:rsidR="00152361" w:rsidRPr="00745071" w:rsidRDefault="00152361" w:rsidP="00B76943">
      <w:pPr>
        <w:pStyle w:val="EndnoteText"/>
        <w:ind w:left="720"/>
        <w:rPr>
          <w:rFonts w:ascii="Tahoma" w:eastAsia="PMingLiU" w:hAnsi="Tahoma" w:cs="Tahoma"/>
          <w:sz w:val="18"/>
          <w:szCs w:val="18"/>
          <w:lang w:eastAsia="zh-TW"/>
        </w:rPr>
      </w:pPr>
    </w:p>
    <w:p w:rsidR="00FF4CAB" w:rsidRPr="00745071" w:rsidRDefault="00FF4CAB" w:rsidP="00376D4B">
      <w:pPr>
        <w:pStyle w:val="EndnoteText"/>
        <w:ind w:left="720"/>
        <w:rPr>
          <w:rFonts w:ascii="Tahoma" w:eastAsia="PMingLiU" w:hAnsi="Tahoma" w:cs="Tahoma"/>
          <w:sz w:val="18"/>
          <w:szCs w:val="18"/>
          <w:lang w:eastAsia="zh-TW"/>
        </w:rPr>
      </w:pPr>
    </w:p>
    <w:p w:rsidR="00ED12C0" w:rsidRPr="00DA53AD" w:rsidRDefault="00BA29A7" w:rsidP="00ED12C0">
      <w:pPr>
        <w:pStyle w:val="Heading2"/>
        <w:ind w:left="0"/>
        <w:rPr>
          <w:rFonts w:ascii="Tahoma" w:eastAsia="PMingLiU" w:hAnsi="Tahoma" w:cs="Tahoma"/>
          <w:lang w:eastAsia="zh-TW"/>
        </w:rPr>
      </w:pPr>
      <w:bookmarkStart w:id="1478" w:name="Srv_107WindowsEmbeddedDeviceMgr2011"/>
      <w:bookmarkStart w:id="1479" w:name="_Toc336338363"/>
      <w:bookmarkStart w:id="1480" w:name="_Toc352109613"/>
      <w:bookmarkStart w:id="1481" w:name="Srv_93SBS2008PremiumEdition"/>
      <w:bookmarkEnd w:id="1472"/>
      <w:r w:rsidRPr="00DA53AD">
        <w:rPr>
          <w:rFonts w:ascii="Tahoma" w:eastAsia="PMingLiU" w:hAnsi="Tahoma" w:cs="Tahoma"/>
          <w:caps/>
          <w:color w:val="FF6600"/>
          <w:sz w:val="22"/>
          <w:vertAlign w:val="superscript"/>
          <w:lang w:eastAsia="zh-TW"/>
        </w:rPr>
        <w:t>95</w:t>
      </w:r>
      <w:r w:rsidRPr="00DA53AD">
        <w:rPr>
          <w:rFonts w:ascii="Tahoma" w:eastAsia="PMingLiU" w:hAnsi="Tahoma" w:cs="Tahoma"/>
          <w:color w:val="FF6600"/>
          <w:lang w:eastAsia="zh-TW"/>
        </w:rPr>
        <w:t xml:space="preserve"> </w:t>
      </w:r>
      <w:r w:rsidRPr="00DA53AD">
        <w:rPr>
          <w:rFonts w:ascii="Tahoma" w:eastAsia="PMingLiU" w:hAnsi="Tahoma" w:cs="Tahoma"/>
          <w:color w:val="FF6600"/>
          <w:sz w:val="22"/>
          <w:lang w:eastAsia="zh-TW"/>
        </w:rPr>
        <w:t xml:space="preserve">Windows Embedded Device Manager 2011 – </w:t>
      </w:r>
      <w:r w:rsidRPr="00DA53AD">
        <w:rPr>
          <w:rFonts w:ascii="Tahoma" w:eastAsia="PMingLiU" w:hAnsi="Tahoma" w:cs="Tahoma"/>
          <w:color w:val="FF6600"/>
          <w:sz w:val="22"/>
          <w:lang w:eastAsia="zh-TW"/>
        </w:rPr>
        <w:t>管理伺服器使用權</w:t>
      </w:r>
      <w:bookmarkEnd w:id="1478"/>
      <w:bookmarkEnd w:id="1479"/>
      <w:bookmarkEnd w:id="1480"/>
    </w:p>
    <w:p w:rsidR="00ED12C0" w:rsidRPr="00DA53AD" w:rsidRDefault="00ED12C0" w:rsidP="00B76943">
      <w:pPr>
        <w:rPr>
          <w:rFonts w:eastAsia="PMingLiU" w:cs="Tahoma"/>
          <w:lang w:eastAsia="zh-TW"/>
        </w:rPr>
      </w:pPr>
    </w:p>
    <w:p w:rsidR="00ED12C0" w:rsidRPr="00745071" w:rsidRDefault="00ED12C0" w:rsidP="00B76943">
      <w:pPr>
        <w:pStyle w:val="EndnoteText"/>
        <w:ind w:left="720"/>
        <w:rPr>
          <w:rFonts w:ascii="Tahoma" w:eastAsia="PMingLiU" w:hAnsi="Tahoma" w:cs="Tahoma"/>
          <w:sz w:val="18"/>
          <w:szCs w:val="18"/>
          <w:lang w:eastAsia="zh-TW"/>
        </w:rPr>
      </w:pPr>
      <w:r w:rsidRPr="00745071">
        <w:rPr>
          <w:rFonts w:ascii="Tahoma" w:eastAsia="PMingLiU" w:hAnsi="Tahoma" w:cs="Tahoma"/>
          <w:color w:val="000000"/>
          <w:sz w:val="18"/>
          <w:szCs w:val="18"/>
          <w:lang w:eastAsia="zh-TW"/>
        </w:rPr>
        <w:t>此產品處於生命週期終止日</w:t>
      </w:r>
      <w:r w:rsidRPr="00745071">
        <w:rPr>
          <w:rFonts w:ascii="Tahoma" w:eastAsia="PMingLiU" w:hAnsi="Tahoma" w:cs="Tahoma"/>
          <w:color w:val="000000"/>
          <w:sz w:val="18"/>
          <w:szCs w:val="18"/>
          <w:lang w:eastAsia="zh-TW"/>
        </w:rPr>
        <w:t xml:space="preserve"> (EOL) </w:t>
      </w:r>
      <w:r w:rsidRPr="00745071">
        <w:rPr>
          <w:rFonts w:ascii="Tahoma" w:eastAsia="PMingLiU" w:hAnsi="Tahoma" w:cs="Tahoma"/>
          <w:color w:val="000000"/>
          <w:sz w:val="18"/>
          <w:szCs w:val="18"/>
          <w:lang w:eastAsia="zh-TW"/>
        </w:rPr>
        <w:t>狀態且無法再提供。</w:t>
      </w:r>
    </w:p>
    <w:p w:rsidR="00ED12C0" w:rsidRPr="00745071" w:rsidRDefault="00ED12C0" w:rsidP="00B76943">
      <w:pPr>
        <w:pStyle w:val="EndnoteText"/>
        <w:ind w:left="720"/>
        <w:rPr>
          <w:rFonts w:ascii="Tahoma" w:eastAsia="PMingLiU" w:hAnsi="Tahoma" w:cs="Tahoma"/>
          <w:sz w:val="18"/>
          <w:szCs w:val="18"/>
          <w:lang w:eastAsia="zh-TW"/>
        </w:rPr>
      </w:pPr>
    </w:p>
    <w:p w:rsidR="00ED12C0" w:rsidRPr="00DA53AD" w:rsidRDefault="00ED12C0" w:rsidP="00B76943">
      <w:pPr>
        <w:pStyle w:val="EndnoteText"/>
        <w:spacing w:after="60"/>
        <w:ind w:left="720"/>
        <w:rPr>
          <w:rFonts w:ascii="Tahoma" w:eastAsia="PMingLiU" w:hAnsi="Tahoma" w:cs="Tahoma"/>
        </w:rPr>
      </w:pPr>
      <w:r w:rsidRPr="00DA53AD">
        <w:rPr>
          <w:rFonts w:ascii="Tahoma" w:eastAsia="PMingLiU" w:hAnsi="Tahoma" w:cs="Tahoma"/>
          <w:b/>
          <w:color w:val="000000"/>
          <w:sz w:val="18"/>
        </w:rPr>
        <w:t>對具備有效軟體保證之</w:t>
      </w:r>
      <w:r w:rsidRPr="00DA53AD">
        <w:rPr>
          <w:rFonts w:ascii="Tahoma" w:eastAsia="PMingLiU" w:hAnsi="Tahoma" w:cs="Tahoma"/>
          <w:b/>
          <w:color w:val="000000"/>
          <w:sz w:val="18"/>
        </w:rPr>
        <w:t xml:space="preserve"> Windows Embedded Device Manager 2011 </w:t>
      </w:r>
      <w:r w:rsidRPr="00DA53AD">
        <w:rPr>
          <w:rFonts w:ascii="Tahoma" w:eastAsia="PMingLiU" w:hAnsi="Tahoma" w:cs="Tahoma"/>
          <w:b/>
          <w:color w:val="000000"/>
          <w:sz w:val="18"/>
        </w:rPr>
        <w:t>使用權擁有人進行單次使用權之授與</w:t>
      </w:r>
    </w:p>
    <w:p w:rsidR="002512D3" w:rsidRPr="00745071" w:rsidRDefault="00ED12C0" w:rsidP="003165D6">
      <w:pPr>
        <w:pStyle w:val="EndnoteText"/>
        <w:ind w:left="720"/>
        <w:rPr>
          <w:rFonts w:ascii="Tahoma" w:eastAsia="PMingLiU" w:hAnsi="Tahoma" w:cs="Tahoma"/>
          <w:sz w:val="18"/>
          <w:szCs w:val="18"/>
        </w:rPr>
      </w:pPr>
      <w:r w:rsidRPr="00745071">
        <w:rPr>
          <w:rFonts w:ascii="Tahoma" w:eastAsia="PMingLiU" w:hAnsi="Tahoma" w:cs="Tahoma"/>
          <w:color w:val="000000"/>
          <w:sz w:val="18"/>
          <w:szCs w:val="18"/>
        </w:rPr>
        <w:t>與</w:t>
      </w:r>
      <w:r w:rsidRPr="00745071">
        <w:rPr>
          <w:rFonts w:ascii="Tahoma" w:eastAsia="PMingLiU" w:hAnsi="Tahoma" w:cs="Tahoma"/>
          <w:color w:val="000000"/>
          <w:sz w:val="18"/>
          <w:szCs w:val="18"/>
        </w:rPr>
        <w:t xml:space="preserve"> Windows Embedded Device Manager 2011 </w:t>
      </w:r>
      <w:r w:rsidRPr="00745071">
        <w:rPr>
          <w:rFonts w:ascii="Tahoma" w:eastAsia="PMingLiU" w:hAnsi="Tahoma" w:cs="Tahoma"/>
          <w:color w:val="000000"/>
          <w:sz w:val="18"/>
          <w:szCs w:val="18"/>
        </w:rPr>
        <w:t>管理伺服器使用權的中止相關之單次例外是，若客戶在</w:t>
      </w:r>
      <w:r w:rsidRPr="00745071">
        <w:rPr>
          <w:rFonts w:ascii="Tahoma" w:eastAsia="PMingLiU" w:hAnsi="Tahoma" w:cs="Tahoma"/>
          <w:color w:val="000000"/>
          <w:sz w:val="18"/>
          <w:szCs w:val="18"/>
        </w:rPr>
        <w:t xml:space="preserve"> 2012 </w:t>
      </w:r>
      <w:r w:rsidRPr="00745071">
        <w:rPr>
          <w:rFonts w:ascii="Tahoma" w:eastAsia="PMingLiU" w:hAnsi="Tahoma" w:cs="Tahoma"/>
          <w:color w:val="000000"/>
          <w:sz w:val="18"/>
          <w:szCs w:val="18"/>
        </w:rPr>
        <w:t>年</w:t>
      </w:r>
      <w:r w:rsidRPr="00745071">
        <w:rPr>
          <w:rFonts w:ascii="Tahoma" w:eastAsia="PMingLiU" w:hAnsi="Tahoma" w:cs="Tahoma"/>
          <w:color w:val="000000"/>
          <w:sz w:val="18"/>
          <w:szCs w:val="18"/>
        </w:rPr>
        <w:t xml:space="preserve"> 4 </w:t>
      </w:r>
      <w:r w:rsidRPr="00745071">
        <w:rPr>
          <w:rFonts w:ascii="Tahoma" w:eastAsia="PMingLiU" w:hAnsi="Tahoma" w:cs="Tahoma"/>
          <w:color w:val="000000"/>
          <w:sz w:val="18"/>
          <w:szCs w:val="18"/>
        </w:rPr>
        <w:t>月</w:t>
      </w:r>
      <w:r w:rsidRPr="00745071">
        <w:rPr>
          <w:rFonts w:ascii="Tahoma" w:eastAsia="PMingLiU" w:hAnsi="Tahoma" w:cs="Tahoma"/>
          <w:color w:val="000000"/>
          <w:sz w:val="18"/>
          <w:szCs w:val="18"/>
        </w:rPr>
        <w:t xml:space="preserve"> 1 </w:t>
      </w:r>
      <w:r w:rsidRPr="00745071">
        <w:rPr>
          <w:rFonts w:ascii="Tahoma" w:eastAsia="PMingLiU" w:hAnsi="Tahoma" w:cs="Tahoma"/>
          <w:color w:val="000000"/>
          <w:sz w:val="18"/>
          <w:szCs w:val="18"/>
        </w:rPr>
        <w:t>日所具備軟體保證範圍包括管理伺服器使用權，則將提供給客戶用戶端管理使用權如下：</w:t>
      </w:r>
    </w:p>
    <w:p w:rsidR="00ED12C0" w:rsidRPr="00745071" w:rsidRDefault="00ED12C0"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DA53AD" w:rsidTr="00CA14C9">
        <w:tc>
          <w:tcPr>
            <w:tcW w:w="3960" w:type="dxa"/>
            <w:tcBorders>
              <w:top w:val="single" w:sz="4" w:space="0" w:color="000000"/>
              <w:bottom w:val="single" w:sz="6" w:space="0" w:color="000000"/>
            </w:tcBorders>
            <w:shd w:val="clear" w:color="auto" w:fill="FABF8F"/>
          </w:tcPr>
          <w:p w:rsidR="00ED12C0" w:rsidRPr="00DA53AD" w:rsidRDefault="00ED12C0" w:rsidP="004342E4">
            <w:pPr>
              <w:jc w:val="center"/>
              <w:rPr>
                <w:rFonts w:eastAsia="PMingLiU" w:cs="Tahoma"/>
                <w:b/>
                <w:color w:val="000000"/>
                <w:szCs w:val="20"/>
              </w:rPr>
            </w:pPr>
            <w:r w:rsidRPr="00DA53AD">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rsidR="00ED12C0" w:rsidRPr="00DA53AD" w:rsidRDefault="00ED12C0" w:rsidP="004342E4">
            <w:pPr>
              <w:jc w:val="center"/>
              <w:rPr>
                <w:rFonts w:eastAsia="PMingLiU" w:cs="Tahoma"/>
                <w:b/>
                <w:color w:val="000000"/>
                <w:szCs w:val="20"/>
              </w:rPr>
            </w:pPr>
            <w:r w:rsidRPr="00DA53AD">
              <w:rPr>
                <w:rFonts w:eastAsia="PMingLiU" w:cs="Tahoma"/>
                <w:color w:val="000000"/>
              </w:rPr>
              <w:t xml:space="preserve">Windows Embedded Device Manager 2011 </w:t>
            </w:r>
            <w:r w:rsidRPr="00DA53AD">
              <w:rPr>
                <w:rFonts w:eastAsia="PMingLiU" w:cs="Tahoma"/>
                <w:color w:val="000000"/>
              </w:rPr>
              <w:t>用戶端管理使用權</w:t>
            </w:r>
          </w:p>
        </w:tc>
      </w:tr>
      <w:tr w:rsidR="00ED12C0" w:rsidRPr="00DA53AD" w:rsidTr="00CA14C9">
        <w:tc>
          <w:tcPr>
            <w:tcW w:w="3960" w:type="dxa"/>
            <w:tcBorders>
              <w:top w:val="single" w:sz="6" w:space="0" w:color="000000"/>
            </w:tcBorders>
            <w:shd w:val="clear" w:color="auto" w:fill="FFFFFF"/>
          </w:tcPr>
          <w:p w:rsidR="00ED12C0" w:rsidRPr="00DA53AD" w:rsidRDefault="00ED12C0" w:rsidP="004342E4">
            <w:pPr>
              <w:rPr>
                <w:rFonts w:eastAsia="PMingLiU" w:cs="Tahoma"/>
                <w:color w:val="000000"/>
                <w:szCs w:val="20"/>
              </w:rPr>
            </w:pPr>
            <w:r w:rsidRPr="00DA53AD">
              <w:rPr>
                <w:rFonts w:eastAsia="PMingLiU" w:cs="Tahoma"/>
                <w:color w:val="000000"/>
                <w:szCs w:val="20"/>
              </w:rPr>
              <w:t xml:space="preserve">Windows Embedded Device Manager 2011 Server </w:t>
            </w:r>
            <w:r w:rsidRPr="00DA53AD">
              <w:rPr>
                <w:rFonts w:eastAsia="PMingLiU" w:cs="Tahoma"/>
                <w:color w:val="000000"/>
                <w:szCs w:val="20"/>
              </w:rPr>
              <w:t>使用權</w:t>
            </w:r>
          </w:p>
        </w:tc>
        <w:tc>
          <w:tcPr>
            <w:tcW w:w="4050" w:type="dxa"/>
            <w:tcBorders>
              <w:top w:val="single" w:sz="6" w:space="0" w:color="000000"/>
            </w:tcBorders>
            <w:shd w:val="clear" w:color="auto" w:fill="FFFFFF"/>
          </w:tcPr>
          <w:p w:rsidR="00ED12C0" w:rsidRPr="00DA53AD" w:rsidRDefault="00ED12C0" w:rsidP="004342E4">
            <w:pPr>
              <w:rPr>
                <w:rFonts w:eastAsia="PMingLiU" w:cs="Tahoma"/>
                <w:color w:val="000000"/>
                <w:szCs w:val="20"/>
              </w:rPr>
            </w:pPr>
            <w:r w:rsidRPr="00DA53AD">
              <w:rPr>
                <w:rFonts w:eastAsia="PMingLiU" w:cs="Tahoma"/>
                <w:color w:val="000000"/>
                <w:szCs w:val="20"/>
              </w:rPr>
              <w:t xml:space="preserve">13 </w:t>
            </w:r>
            <w:r w:rsidRPr="00DA53AD">
              <w:rPr>
                <w:rFonts w:eastAsia="PMingLiU" w:cs="Tahoma"/>
                <w:color w:val="000000"/>
                <w:szCs w:val="20"/>
              </w:rPr>
              <w:t>個</w:t>
            </w:r>
            <w:r w:rsidRPr="00DA53AD">
              <w:rPr>
                <w:rFonts w:eastAsia="PMingLiU" w:cs="Tahoma"/>
                <w:color w:val="000000"/>
                <w:szCs w:val="20"/>
              </w:rPr>
              <w:t xml:space="preserve"> Windows Embedded Device Manager 2011 </w:t>
            </w:r>
            <w:r w:rsidRPr="00DA53AD">
              <w:rPr>
                <w:rFonts w:eastAsia="PMingLiU" w:cs="Tahoma"/>
                <w:color w:val="000000"/>
                <w:szCs w:val="20"/>
              </w:rPr>
              <w:t>用戶端管理使用權</w:t>
            </w:r>
          </w:p>
        </w:tc>
      </w:tr>
      <w:tr w:rsidR="00ED12C0" w:rsidRPr="00DA53AD" w:rsidTr="00CA14C9">
        <w:tc>
          <w:tcPr>
            <w:tcW w:w="3960" w:type="dxa"/>
            <w:shd w:val="clear" w:color="auto" w:fill="FFFFFF"/>
          </w:tcPr>
          <w:p w:rsidR="00ED12C0" w:rsidRPr="00DA53AD" w:rsidRDefault="00ED12C0" w:rsidP="004342E4">
            <w:pPr>
              <w:rPr>
                <w:rFonts w:eastAsia="PMingLiU" w:cs="Tahoma"/>
                <w:color w:val="000000"/>
                <w:szCs w:val="20"/>
              </w:rPr>
            </w:pPr>
            <w:r w:rsidRPr="00DA53AD">
              <w:rPr>
                <w:rFonts w:eastAsia="PMingLiU" w:cs="Tahoma"/>
                <w:color w:val="000000"/>
                <w:szCs w:val="20"/>
              </w:rPr>
              <w:t xml:space="preserve">Windows Embedded Device Manager 2011 Server </w:t>
            </w:r>
            <w:r w:rsidRPr="00DA53AD">
              <w:rPr>
                <w:rFonts w:eastAsia="PMingLiU" w:cs="Tahoma"/>
                <w:color w:val="000000"/>
                <w:szCs w:val="20"/>
              </w:rPr>
              <w:t>使用權</w:t>
            </w:r>
            <w:r w:rsidRPr="00DA53AD">
              <w:rPr>
                <w:rFonts w:eastAsia="PMingLiU" w:cs="Tahoma"/>
                <w:color w:val="000000"/>
                <w:szCs w:val="20"/>
              </w:rPr>
              <w:t xml:space="preserve"> (</w:t>
            </w:r>
            <w:r w:rsidRPr="00DA53AD">
              <w:rPr>
                <w:rFonts w:eastAsia="PMingLiU" w:cs="Tahoma"/>
                <w:color w:val="000000"/>
                <w:szCs w:val="20"/>
              </w:rPr>
              <w:t>含</w:t>
            </w:r>
            <w:r w:rsidRPr="00DA53AD">
              <w:rPr>
                <w:rFonts w:eastAsia="PMingLiU" w:cs="Tahoma"/>
                <w:color w:val="000000"/>
                <w:szCs w:val="20"/>
              </w:rPr>
              <w:t xml:space="preserve"> SQL Server 2008 Technology)</w:t>
            </w:r>
          </w:p>
        </w:tc>
        <w:tc>
          <w:tcPr>
            <w:tcW w:w="4050" w:type="dxa"/>
            <w:shd w:val="clear" w:color="auto" w:fill="FFFFFF"/>
          </w:tcPr>
          <w:p w:rsidR="00ED12C0" w:rsidRPr="00DA53AD" w:rsidRDefault="00ED12C0" w:rsidP="004342E4">
            <w:pPr>
              <w:rPr>
                <w:rFonts w:eastAsia="PMingLiU" w:cs="Tahoma"/>
                <w:color w:val="000000"/>
                <w:szCs w:val="20"/>
              </w:rPr>
            </w:pPr>
            <w:r w:rsidRPr="00DA53AD">
              <w:rPr>
                <w:rFonts w:eastAsia="PMingLiU" w:cs="Tahoma"/>
                <w:color w:val="000000"/>
                <w:szCs w:val="20"/>
              </w:rPr>
              <w:t xml:space="preserve">30 </w:t>
            </w:r>
            <w:r w:rsidRPr="00DA53AD">
              <w:rPr>
                <w:rFonts w:eastAsia="PMingLiU" w:cs="Tahoma"/>
                <w:color w:val="000000"/>
                <w:szCs w:val="20"/>
              </w:rPr>
              <w:t>個</w:t>
            </w:r>
            <w:r w:rsidRPr="00DA53AD">
              <w:rPr>
                <w:rFonts w:eastAsia="PMingLiU" w:cs="Tahoma"/>
                <w:color w:val="000000"/>
                <w:szCs w:val="20"/>
              </w:rPr>
              <w:t xml:space="preserve"> Windows Embedded Device Manager 2011 </w:t>
            </w:r>
            <w:r w:rsidRPr="00DA53AD">
              <w:rPr>
                <w:rFonts w:eastAsia="PMingLiU" w:cs="Tahoma"/>
                <w:color w:val="000000"/>
                <w:szCs w:val="20"/>
              </w:rPr>
              <w:t>用戶端管理使用權</w:t>
            </w:r>
          </w:p>
        </w:tc>
      </w:tr>
    </w:tbl>
    <w:p w:rsidR="00ED12C0" w:rsidRPr="002F3208" w:rsidRDefault="00ED12C0" w:rsidP="00ED12C0">
      <w:pPr>
        <w:pStyle w:val="EndnoteText"/>
        <w:ind w:left="0"/>
        <w:rPr>
          <w:rFonts w:ascii="Tahoma" w:eastAsia="PMingLiU" w:hAnsi="Tahoma" w:cs="Tahoma"/>
          <w:sz w:val="18"/>
          <w:szCs w:val="18"/>
        </w:rPr>
      </w:pPr>
    </w:p>
    <w:p w:rsidR="00ED12C0" w:rsidRPr="002F3208" w:rsidRDefault="00ED12C0" w:rsidP="00376D4B">
      <w:pPr>
        <w:pStyle w:val="EndnoteText"/>
        <w:ind w:left="720"/>
        <w:rPr>
          <w:rFonts w:ascii="Tahoma" w:eastAsia="PMingLiU" w:hAnsi="Tahoma" w:cs="Tahoma"/>
          <w:sz w:val="18"/>
          <w:szCs w:val="18"/>
          <w:lang w:eastAsia="zh-TW"/>
        </w:rPr>
      </w:pPr>
      <w:r w:rsidRPr="002F3208">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A26424">
        <w:rPr>
          <w:rFonts w:ascii="Tahoma" w:eastAsia="PMingLiU" w:hAnsi="Tahoma" w:cs="Tahoma"/>
          <w:color w:val="000000"/>
          <w:sz w:val="18"/>
          <w:szCs w:val="18"/>
          <w:lang w:eastAsia="zh-TW"/>
        </w:rPr>
        <w:br/>
      </w:r>
      <w:r w:rsidRPr="002F3208">
        <w:rPr>
          <w:rFonts w:ascii="Tahoma" w:eastAsia="PMingLiU" w:hAnsi="Tahoma" w:cs="Tahoma"/>
          <w:color w:val="000000"/>
          <w:sz w:val="18"/>
          <w:szCs w:val="18"/>
          <w:lang w:eastAsia="zh-TW"/>
        </w:rPr>
        <w:t>該範圍一旦屆滿，客戶可以針對已授與的使用權續約其軟體保證。</w:t>
      </w:r>
    </w:p>
    <w:p w:rsidR="00ED12C0" w:rsidRPr="002F3208" w:rsidRDefault="00ED12C0" w:rsidP="00376D4B">
      <w:pPr>
        <w:pStyle w:val="EndnoteText"/>
        <w:ind w:left="720"/>
        <w:rPr>
          <w:rFonts w:ascii="Tahoma" w:eastAsia="PMingLiU" w:hAnsi="Tahoma" w:cs="Tahoma"/>
          <w:sz w:val="18"/>
          <w:szCs w:val="18"/>
          <w:lang w:eastAsia="zh-TW"/>
        </w:rPr>
      </w:pPr>
    </w:p>
    <w:p w:rsidR="00ED12C0" w:rsidRPr="002F3208" w:rsidRDefault="00ED12C0" w:rsidP="00376D4B">
      <w:pPr>
        <w:pStyle w:val="EndnoteText"/>
        <w:ind w:left="720"/>
        <w:rPr>
          <w:rFonts w:ascii="Tahoma" w:eastAsia="PMingLiU" w:hAnsi="Tahoma" w:cs="Tahoma"/>
          <w:sz w:val="18"/>
          <w:szCs w:val="18"/>
          <w:lang w:eastAsia="zh-TW"/>
        </w:rPr>
      </w:pPr>
      <w:r w:rsidRPr="002F320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2F3208">
        <w:rPr>
          <w:rFonts w:ascii="Tahoma" w:eastAsia="PMingLiU" w:hAnsi="Tahoma" w:cs="Tahoma"/>
          <w:color w:val="000000"/>
          <w:sz w:val="18"/>
          <w:szCs w:val="18"/>
          <w:lang w:eastAsia="zh-TW"/>
        </w:rPr>
        <w:t xml:space="preserve"> Windows Embedded Device Manager 2011 </w:t>
      </w:r>
      <w:r w:rsidRPr="002F3208">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2F3208">
        <w:rPr>
          <w:rFonts w:ascii="Tahoma" w:eastAsia="PMingLiU" w:hAnsi="Tahoma" w:cs="Tahoma"/>
          <w:color w:val="000000"/>
          <w:sz w:val="18"/>
          <w:szCs w:val="18"/>
          <w:lang w:eastAsia="zh-TW"/>
        </w:rPr>
        <w:t xml:space="preserve"> Windows Embedded Device Manager 2011 </w:t>
      </w:r>
      <w:r w:rsidRPr="002F3208">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rsidR="008E2927" w:rsidRPr="002F3208" w:rsidRDefault="008E2927" w:rsidP="00376D4B">
      <w:pPr>
        <w:pStyle w:val="EndnoteText"/>
        <w:ind w:left="720"/>
        <w:rPr>
          <w:rFonts w:ascii="Tahoma" w:eastAsia="PMingLiU" w:hAnsi="Tahoma" w:cs="Tahoma"/>
          <w:sz w:val="18"/>
          <w:szCs w:val="18"/>
          <w:lang w:eastAsia="zh-TW"/>
        </w:rPr>
      </w:pPr>
    </w:p>
    <w:p w:rsidR="00ED12C0" w:rsidRPr="002F3208" w:rsidRDefault="00ED12C0" w:rsidP="00376D4B">
      <w:pPr>
        <w:ind w:left="720"/>
        <w:rPr>
          <w:rFonts w:eastAsia="PMingLiU" w:cs="Tahoma"/>
          <w:szCs w:val="18"/>
        </w:rPr>
      </w:pPr>
      <w:r w:rsidRPr="002F3208">
        <w:rPr>
          <w:rFonts w:eastAsia="PMingLiU" w:cs="Tahoma"/>
          <w:color w:val="000000"/>
          <w:szCs w:val="18"/>
        </w:rPr>
        <w:t>在</w:t>
      </w:r>
      <w:r w:rsidRPr="002F3208">
        <w:rPr>
          <w:rFonts w:eastAsia="PMingLiU" w:cs="Tahoma"/>
          <w:color w:val="000000"/>
          <w:szCs w:val="18"/>
        </w:rPr>
        <w:t xml:space="preserve"> 2012 </w:t>
      </w:r>
      <w:r w:rsidRPr="002F3208">
        <w:rPr>
          <w:rFonts w:eastAsia="PMingLiU" w:cs="Tahoma"/>
          <w:color w:val="000000"/>
          <w:szCs w:val="18"/>
        </w:rPr>
        <w:t>年</w:t>
      </w:r>
      <w:r w:rsidRPr="002F3208">
        <w:rPr>
          <w:rFonts w:eastAsia="PMingLiU" w:cs="Tahoma"/>
          <w:color w:val="000000"/>
          <w:szCs w:val="18"/>
        </w:rPr>
        <w:t xml:space="preserve"> 4 </w:t>
      </w:r>
      <w:r w:rsidRPr="002F3208">
        <w:rPr>
          <w:rFonts w:eastAsia="PMingLiU" w:cs="Tahoma"/>
          <w:color w:val="000000"/>
          <w:szCs w:val="18"/>
        </w:rPr>
        <w:t>月</w:t>
      </w:r>
      <w:r w:rsidRPr="002F3208">
        <w:rPr>
          <w:rFonts w:eastAsia="PMingLiU" w:cs="Tahoma"/>
          <w:color w:val="000000"/>
          <w:szCs w:val="18"/>
        </w:rPr>
        <w:t xml:space="preserve"> 1 </w:t>
      </w:r>
      <w:r w:rsidRPr="002F3208">
        <w:rPr>
          <w:rFonts w:eastAsia="PMingLiU" w:cs="Tahoma"/>
          <w:color w:val="000000"/>
          <w:szCs w:val="18"/>
        </w:rPr>
        <w:t>日之後將</w:t>
      </w:r>
      <w:r w:rsidRPr="002F3208">
        <w:rPr>
          <w:rFonts w:eastAsia="PMingLiU" w:cs="Tahoma"/>
          <w:color w:val="000000"/>
          <w:szCs w:val="18"/>
        </w:rPr>
        <w:t xml:space="preserve"> Windows Embedded Device Manager 2011 </w:t>
      </w:r>
      <w:r w:rsidRPr="002F3208">
        <w:rPr>
          <w:rFonts w:eastAsia="PMingLiU" w:cs="Tahoma"/>
          <w:color w:val="000000"/>
          <w:szCs w:val="18"/>
        </w:rPr>
        <w:t>使用權視為客戶的</w:t>
      </w:r>
      <w:r w:rsidRPr="002F3208">
        <w:rPr>
          <w:rFonts w:eastAsia="PMingLiU" w:cs="Tahoma"/>
          <w:color w:val="000000"/>
          <w:szCs w:val="18"/>
        </w:rPr>
        <w:t xml:space="preserve"> Enterprise </w:t>
      </w:r>
      <w:r w:rsidRPr="002F3208">
        <w:rPr>
          <w:rFonts w:eastAsia="PMingLiU" w:cs="Tahoma"/>
          <w:color w:val="000000"/>
          <w:szCs w:val="18"/>
        </w:rPr>
        <w:t>註冊年度校正程序之一部分加以取得的客戶，且該客戶依據</w:t>
      </w:r>
      <w:r w:rsidRPr="002F3208">
        <w:rPr>
          <w:rFonts w:eastAsia="PMingLiU" w:cs="Tahoma"/>
          <w:color w:val="000000"/>
          <w:szCs w:val="18"/>
        </w:rPr>
        <w:t xml:space="preserve"> Enterprise </w:t>
      </w:r>
      <w:r w:rsidRPr="002F3208">
        <w:rPr>
          <w:rFonts w:eastAsia="PMingLiU" w:cs="Tahoma"/>
          <w:color w:val="000000"/>
          <w:szCs w:val="18"/>
        </w:rPr>
        <w:t>註冊於</w:t>
      </w:r>
      <w:r w:rsidRPr="002F3208">
        <w:rPr>
          <w:rFonts w:eastAsia="PMingLiU" w:cs="Tahoma"/>
          <w:color w:val="000000"/>
          <w:szCs w:val="18"/>
        </w:rPr>
        <w:t xml:space="preserve"> 2012 </w:t>
      </w:r>
      <w:r w:rsidRPr="002F3208">
        <w:rPr>
          <w:rFonts w:eastAsia="PMingLiU" w:cs="Tahoma"/>
          <w:color w:val="000000"/>
          <w:szCs w:val="18"/>
        </w:rPr>
        <w:t>年</w:t>
      </w:r>
      <w:r w:rsidRPr="002F3208">
        <w:rPr>
          <w:rFonts w:eastAsia="PMingLiU" w:cs="Tahoma"/>
          <w:color w:val="000000"/>
          <w:szCs w:val="18"/>
        </w:rPr>
        <w:t xml:space="preserve"> 4 </w:t>
      </w:r>
      <w:r w:rsidRPr="002F3208">
        <w:rPr>
          <w:rFonts w:eastAsia="PMingLiU" w:cs="Tahoma"/>
          <w:color w:val="000000"/>
          <w:szCs w:val="18"/>
        </w:rPr>
        <w:t>月</w:t>
      </w:r>
      <w:r w:rsidRPr="002F3208">
        <w:rPr>
          <w:rFonts w:eastAsia="PMingLiU" w:cs="Tahoma"/>
          <w:color w:val="000000"/>
          <w:szCs w:val="18"/>
        </w:rPr>
        <w:t xml:space="preserve"> 1 </w:t>
      </w:r>
      <w:r w:rsidRPr="002F3208">
        <w:rPr>
          <w:rFonts w:eastAsia="PMingLiU" w:cs="Tahoma"/>
          <w:color w:val="000000"/>
          <w:szCs w:val="18"/>
        </w:rPr>
        <w:t>日之前第一次取得</w:t>
      </w:r>
      <w:r w:rsidRPr="002F3208">
        <w:rPr>
          <w:rFonts w:eastAsia="PMingLiU" w:cs="Tahoma"/>
          <w:color w:val="000000"/>
          <w:szCs w:val="18"/>
        </w:rPr>
        <w:t xml:space="preserve"> Windows Embedded Device Manager 2011 </w:t>
      </w:r>
      <w:r w:rsidRPr="002F3208">
        <w:rPr>
          <w:rFonts w:eastAsia="PMingLiU" w:cs="Tahoma"/>
          <w:color w:val="000000"/>
          <w:szCs w:val="18"/>
        </w:rPr>
        <w:t>使用權，也有資格依此優惠方案取得</w:t>
      </w:r>
      <w:r w:rsidRPr="002F3208">
        <w:rPr>
          <w:rFonts w:eastAsia="PMingLiU" w:cs="Tahoma"/>
          <w:color w:val="000000"/>
          <w:szCs w:val="18"/>
        </w:rPr>
        <w:t xml:space="preserve"> Windows Embedded Device Manager 2011 </w:t>
      </w:r>
      <w:r w:rsidRPr="002F3208">
        <w:rPr>
          <w:rFonts w:eastAsia="PMingLiU" w:cs="Tahoma"/>
          <w:color w:val="000000"/>
          <w:szCs w:val="18"/>
        </w:rPr>
        <w:t>用戶端</w:t>
      </w:r>
      <w:r w:rsidRPr="002F3208">
        <w:rPr>
          <w:rFonts w:eastAsia="PMingLiU" w:cs="Tahoma"/>
          <w:color w:val="000000"/>
          <w:szCs w:val="18"/>
        </w:rPr>
        <w:t xml:space="preserve"> ML</w:t>
      </w:r>
      <w:r w:rsidRPr="002F3208">
        <w:rPr>
          <w:rFonts w:eastAsia="PMingLiU" w:cs="Tahoma"/>
          <w:color w:val="000000"/>
          <w:szCs w:val="18"/>
        </w:rPr>
        <w:t>。</w:t>
      </w:r>
    </w:p>
    <w:p w:rsidR="00ED12C0" w:rsidRPr="002F3208" w:rsidRDefault="00ED12C0" w:rsidP="00376D4B">
      <w:pPr>
        <w:ind w:left="720"/>
        <w:rPr>
          <w:rFonts w:eastAsia="PMingLiU" w:cs="Tahoma"/>
          <w:szCs w:val="18"/>
        </w:rPr>
      </w:pPr>
    </w:p>
    <w:p w:rsidR="00ED12C0" w:rsidRPr="002F3208" w:rsidRDefault="00ED12C0" w:rsidP="00376D4B">
      <w:pPr>
        <w:ind w:left="720"/>
        <w:rPr>
          <w:rFonts w:eastAsia="PMingLiU" w:cs="Tahoma"/>
          <w:szCs w:val="18"/>
          <w:lang w:eastAsia="zh-TW"/>
        </w:rPr>
      </w:pPr>
      <w:r w:rsidRPr="002F3208">
        <w:rPr>
          <w:rFonts w:eastAsia="PMingLiU" w:cs="Tahoma"/>
          <w:color w:val="000000"/>
          <w:szCs w:val="18"/>
          <w:lang w:eastAsia="zh-TW"/>
        </w:rPr>
        <w:t>只要使用權及軟體保證在授與期間是有效的，且客戶維持繼續訂閱範圍，便會針對</w:t>
      </w:r>
      <w:r w:rsidRPr="002F3208">
        <w:rPr>
          <w:rFonts w:eastAsia="PMingLiU" w:cs="Tahoma"/>
          <w:color w:val="000000"/>
          <w:szCs w:val="18"/>
          <w:lang w:eastAsia="zh-TW"/>
        </w:rPr>
        <w:t xml:space="preserve"> Enterprise Subscription</w:t>
      </w:r>
      <w:r w:rsidRPr="002F3208">
        <w:rPr>
          <w:rFonts w:eastAsia="PMingLiU" w:cs="Tahoma"/>
          <w:color w:val="000000"/>
          <w:szCs w:val="18"/>
          <w:lang w:eastAsia="zh-TW"/>
        </w:rPr>
        <w:t>、</w:t>
      </w:r>
      <w:r w:rsidRPr="002F3208">
        <w:rPr>
          <w:rFonts w:eastAsia="PMingLiU" w:cs="Tahoma"/>
          <w:color w:val="000000"/>
          <w:szCs w:val="18"/>
          <w:lang w:eastAsia="zh-TW"/>
        </w:rPr>
        <w:t xml:space="preserve">Campus </w:t>
      </w:r>
      <w:r w:rsidRPr="002F3208">
        <w:rPr>
          <w:rFonts w:eastAsia="PMingLiU" w:cs="Tahoma"/>
          <w:color w:val="000000"/>
          <w:szCs w:val="18"/>
          <w:lang w:eastAsia="zh-TW"/>
        </w:rPr>
        <w:t>及</w:t>
      </w:r>
      <w:r w:rsidRPr="002F3208">
        <w:rPr>
          <w:rFonts w:eastAsia="PMingLiU" w:cs="Tahoma"/>
          <w:color w:val="000000"/>
          <w:szCs w:val="18"/>
          <w:lang w:eastAsia="zh-TW"/>
        </w:rPr>
        <w:t xml:space="preserve"> School</w:t>
      </w:r>
      <w:r w:rsidRPr="002F3208">
        <w:rPr>
          <w:rFonts w:eastAsia="PMingLiU" w:cs="Tahoma"/>
          <w:color w:val="000000"/>
          <w:szCs w:val="18"/>
          <w:lang w:eastAsia="zh-TW"/>
        </w:rPr>
        <w:t>、</w:t>
      </w:r>
      <w:r w:rsidRPr="002F3208">
        <w:rPr>
          <w:rFonts w:eastAsia="PMingLiU" w:cs="Tahoma"/>
          <w:color w:val="000000"/>
          <w:szCs w:val="18"/>
          <w:lang w:eastAsia="zh-TW"/>
        </w:rPr>
        <w:t xml:space="preserve">Open Value Subscription </w:t>
      </w:r>
      <w:r w:rsidRPr="002F3208">
        <w:rPr>
          <w:rFonts w:eastAsia="PMingLiU" w:cs="Tahoma"/>
          <w:color w:val="000000"/>
          <w:szCs w:val="18"/>
          <w:lang w:eastAsia="zh-TW"/>
        </w:rPr>
        <w:t>合約暫時授與相同的權利，直到使用權註冊期間結束為止。</w:t>
      </w:r>
      <w:r w:rsidR="002F3208">
        <w:rPr>
          <w:rFonts w:eastAsia="PMingLiU" w:cs="Tahoma"/>
          <w:color w:val="000000"/>
          <w:szCs w:val="18"/>
          <w:lang w:eastAsia="zh-TW"/>
        </w:rPr>
        <w:br/>
      </w:r>
      <w:r w:rsidRPr="002F3208">
        <w:rPr>
          <w:rFonts w:eastAsia="PMingLiU" w:cs="Tahoma"/>
          <w:color w:val="000000"/>
          <w:szCs w:val="18"/>
          <w:lang w:eastAsia="zh-TW"/>
        </w:rPr>
        <w:t>這些權利只有執行買斷選項才會成為永久有效，且其仍受客戶之授權合約的所有條款及條件所拘束。</w:t>
      </w:r>
    </w:p>
    <w:p w:rsidR="00A40838" w:rsidRPr="002F3208" w:rsidRDefault="00A40838" w:rsidP="00376D4B">
      <w:pPr>
        <w:ind w:left="720"/>
        <w:rPr>
          <w:rFonts w:eastAsia="PMingLiU" w:cs="Tahoma"/>
          <w:szCs w:val="18"/>
          <w:lang w:eastAsia="zh-TW"/>
        </w:rPr>
      </w:pPr>
    </w:p>
    <w:p w:rsidR="005D5C95" w:rsidRDefault="005D5C95" w:rsidP="00376D4B">
      <w:pPr>
        <w:ind w:left="720"/>
        <w:rPr>
          <w:rFonts w:eastAsia="PMingLiU" w:cs="Tahoma"/>
          <w:szCs w:val="18"/>
          <w:lang w:eastAsia="zh-TW"/>
        </w:rPr>
      </w:pPr>
    </w:p>
    <w:p w:rsidR="00E270D8" w:rsidRDefault="00E270D8" w:rsidP="00376D4B">
      <w:pPr>
        <w:ind w:left="720"/>
        <w:rPr>
          <w:rFonts w:eastAsia="PMingLiU" w:cs="Tahoma"/>
          <w:szCs w:val="18"/>
          <w:lang w:eastAsia="zh-TW"/>
        </w:rPr>
      </w:pPr>
    </w:p>
    <w:p w:rsidR="00E270D8" w:rsidRDefault="00E270D8" w:rsidP="00376D4B">
      <w:pPr>
        <w:ind w:left="720"/>
        <w:rPr>
          <w:rFonts w:eastAsia="PMingLiU" w:cs="Tahoma"/>
          <w:szCs w:val="18"/>
          <w:lang w:eastAsia="zh-TW"/>
        </w:rPr>
      </w:pPr>
    </w:p>
    <w:p w:rsidR="00E270D8" w:rsidRDefault="00E270D8" w:rsidP="00376D4B">
      <w:pPr>
        <w:ind w:left="720"/>
        <w:rPr>
          <w:rFonts w:eastAsia="PMingLiU" w:cs="Tahoma"/>
          <w:szCs w:val="18"/>
          <w:lang w:eastAsia="zh-TW"/>
        </w:rPr>
      </w:pPr>
    </w:p>
    <w:p w:rsidR="00E270D8" w:rsidRDefault="00E270D8" w:rsidP="00376D4B">
      <w:pPr>
        <w:ind w:left="720"/>
        <w:rPr>
          <w:rFonts w:eastAsia="PMingLiU" w:cs="Tahoma"/>
          <w:szCs w:val="18"/>
          <w:lang w:eastAsia="zh-TW"/>
        </w:rPr>
      </w:pPr>
    </w:p>
    <w:p w:rsidR="00E270D8" w:rsidRDefault="00E270D8" w:rsidP="00376D4B">
      <w:pPr>
        <w:ind w:left="720"/>
        <w:rPr>
          <w:rFonts w:eastAsia="PMingLiU" w:cs="Tahoma"/>
          <w:szCs w:val="18"/>
          <w:lang w:eastAsia="zh-TW"/>
        </w:rPr>
      </w:pPr>
    </w:p>
    <w:p w:rsidR="00E270D8" w:rsidRPr="002F3208" w:rsidRDefault="00E270D8" w:rsidP="00376D4B">
      <w:pPr>
        <w:ind w:left="720"/>
        <w:rPr>
          <w:rFonts w:eastAsia="PMingLiU" w:cs="Tahoma"/>
          <w:szCs w:val="18"/>
          <w:lang w:eastAsia="zh-TW"/>
        </w:rPr>
      </w:pPr>
    </w:p>
    <w:p w:rsidR="005D5C95" w:rsidRPr="00DA53AD" w:rsidRDefault="00BA29A7" w:rsidP="005D5C95">
      <w:pPr>
        <w:pStyle w:val="Heading2"/>
        <w:ind w:left="0"/>
        <w:rPr>
          <w:rFonts w:ascii="Tahoma" w:eastAsia="PMingLiU" w:hAnsi="Tahoma" w:cs="Tahoma"/>
        </w:rPr>
      </w:pPr>
      <w:bookmarkStart w:id="1482" w:name="_96_Windows_Embedded"/>
      <w:bookmarkStart w:id="1483" w:name="_Toc352109614"/>
      <w:bookmarkStart w:id="1484" w:name="Srv_108EBS2008StandardPrem"/>
      <w:bookmarkEnd w:id="1482"/>
      <w:r w:rsidRPr="00DA53AD">
        <w:rPr>
          <w:rFonts w:ascii="Tahoma" w:eastAsia="PMingLiU" w:hAnsi="Tahoma" w:cs="Tahoma"/>
          <w:caps/>
          <w:color w:val="FF6600"/>
          <w:sz w:val="22"/>
          <w:vertAlign w:val="superscript"/>
        </w:rPr>
        <w:t>96</w:t>
      </w:r>
      <w:r w:rsidRPr="00DA53AD">
        <w:rPr>
          <w:rFonts w:ascii="Tahoma" w:eastAsia="PMingLiU" w:hAnsi="Tahoma" w:cs="Tahoma"/>
          <w:color w:val="FF6600"/>
        </w:rPr>
        <w:t xml:space="preserve"> </w:t>
      </w:r>
      <w:r w:rsidRPr="00DA53AD">
        <w:rPr>
          <w:rFonts w:ascii="Tahoma" w:eastAsia="PMingLiU" w:hAnsi="Tahoma" w:cs="Tahoma"/>
          <w:color w:val="FF6600"/>
          <w:sz w:val="22"/>
        </w:rPr>
        <w:t xml:space="preserve">Windows Embedded Device Manager 2011 – </w:t>
      </w:r>
      <w:r w:rsidRPr="00DA53AD">
        <w:rPr>
          <w:rFonts w:ascii="Tahoma" w:eastAsia="PMingLiU" w:hAnsi="Tahoma" w:cs="Tahoma"/>
          <w:color w:val="FF6600"/>
          <w:sz w:val="22"/>
        </w:rPr>
        <w:t>用戶端管理使用權</w:t>
      </w:r>
      <w:bookmarkEnd w:id="1483"/>
    </w:p>
    <w:p w:rsidR="005D5C95" w:rsidRPr="00DA53AD" w:rsidRDefault="005D5C95" w:rsidP="005D5C95">
      <w:pPr>
        <w:rPr>
          <w:rFonts w:eastAsia="PMingLiU" w:cs="Tahoma"/>
        </w:rPr>
      </w:pPr>
    </w:p>
    <w:p w:rsidR="005D5C95" w:rsidRPr="00DA53AD" w:rsidRDefault="005D5C95" w:rsidP="005D5C95">
      <w:pPr>
        <w:pStyle w:val="EndnoteText"/>
        <w:ind w:left="720"/>
        <w:rPr>
          <w:rFonts w:ascii="Tahoma" w:eastAsia="PMingLiU" w:hAnsi="Tahoma" w:cs="Tahoma"/>
        </w:rPr>
      </w:pPr>
      <w:r w:rsidRPr="00DA53AD">
        <w:rPr>
          <w:rFonts w:ascii="Tahoma" w:eastAsia="PMingLiU" w:hAnsi="Tahoma" w:cs="Tahoma"/>
          <w:color w:val="000000"/>
          <w:sz w:val="18"/>
        </w:rPr>
        <w:t>此產品處於生命週期終止日</w:t>
      </w:r>
      <w:r w:rsidRPr="00DA53AD">
        <w:rPr>
          <w:rFonts w:ascii="Tahoma" w:eastAsia="PMingLiU" w:hAnsi="Tahoma" w:cs="Tahoma"/>
          <w:color w:val="000000"/>
          <w:sz w:val="18"/>
        </w:rPr>
        <w:t xml:space="preserve"> (EOL) </w:t>
      </w:r>
      <w:r w:rsidRPr="00DA53AD">
        <w:rPr>
          <w:rFonts w:ascii="Tahoma" w:eastAsia="PMingLiU" w:hAnsi="Tahoma" w:cs="Tahoma"/>
          <w:color w:val="000000"/>
          <w:sz w:val="18"/>
        </w:rPr>
        <w:t>狀態且無法再提供。</w:t>
      </w:r>
    </w:p>
    <w:p w:rsidR="005D5C95" w:rsidRPr="002F3208" w:rsidRDefault="005D5C95" w:rsidP="005D5C95">
      <w:pPr>
        <w:pStyle w:val="EndnoteText"/>
        <w:ind w:left="720"/>
        <w:rPr>
          <w:rFonts w:ascii="Tahoma" w:eastAsia="PMingLiU" w:hAnsi="Tahoma" w:cs="Tahoma"/>
          <w:sz w:val="18"/>
          <w:szCs w:val="18"/>
        </w:rPr>
      </w:pPr>
    </w:p>
    <w:p w:rsidR="005D5C95" w:rsidRPr="00DA53AD" w:rsidRDefault="005D5C95" w:rsidP="007A34E3">
      <w:pPr>
        <w:pStyle w:val="EndnoteText"/>
        <w:spacing w:after="60"/>
        <w:ind w:left="720"/>
        <w:rPr>
          <w:rFonts w:ascii="Tahoma" w:eastAsia="PMingLiU" w:hAnsi="Tahoma" w:cs="Tahoma"/>
        </w:rPr>
      </w:pPr>
      <w:r w:rsidRPr="00DA53AD">
        <w:rPr>
          <w:rFonts w:ascii="Tahoma" w:eastAsia="PMingLiU" w:hAnsi="Tahoma" w:cs="Tahoma"/>
          <w:b/>
          <w:color w:val="000000"/>
          <w:sz w:val="18"/>
        </w:rPr>
        <w:t>對具備有效軟體保證之</w:t>
      </w:r>
      <w:r w:rsidRPr="00DA53AD">
        <w:rPr>
          <w:rFonts w:ascii="Tahoma" w:eastAsia="PMingLiU" w:hAnsi="Tahoma" w:cs="Tahoma"/>
          <w:b/>
          <w:color w:val="000000"/>
          <w:sz w:val="18"/>
        </w:rPr>
        <w:t xml:space="preserve"> Windows Embedded Device Manager 2011 </w:t>
      </w:r>
      <w:r w:rsidRPr="00DA53AD">
        <w:rPr>
          <w:rFonts w:ascii="Tahoma" w:eastAsia="PMingLiU" w:hAnsi="Tahoma" w:cs="Tahoma"/>
          <w:b/>
          <w:color w:val="000000"/>
          <w:sz w:val="18"/>
        </w:rPr>
        <w:t>用戶端管理使用權擁有人進行單次使用權之授與</w:t>
      </w:r>
    </w:p>
    <w:p w:rsidR="005D5C95" w:rsidRPr="002F3208" w:rsidRDefault="005D5C95" w:rsidP="005D5C95">
      <w:pPr>
        <w:pStyle w:val="EndnoteText"/>
        <w:ind w:left="720"/>
        <w:rPr>
          <w:rFonts w:ascii="Tahoma" w:eastAsia="PMingLiU" w:hAnsi="Tahoma" w:cs="Tahoma"/>
          <w:sz w:val="18"/>
          <w:szCs w:val="18"/>
        </w:rPr>
      </w:pPr>
      <w:r w:rsidRPr="002F3208">
        <w:rPr>
          <w:rFonts w:ascii="Tahoma" w:eastAsia="PMingLiU" w:hAnsi="Tahoma" w:cs="Tahoma"/>
          <w:color w:val="000000"/>
          <w:sz w:val="18"/>
          <w:szCs w:val="18"/>
        </w:rPr>
        <w:t>與</w:t>
      </w:r>
      <w:r w:rsidRPr="002F3208">
        <w:rPr>
          <w:rFonts w:ascii="Tahoma" w:eastAsia="PMingLiU" w:hAnsi="Tahoma" w:cs="Tahoma"/>
          <w:color w:val="000000"/>
          <w:sz w:val="18"/>
          <w:szCs w:val="18"/>
        </w:rPr>
        <w:t xml:space="preserve"> Windows Embedded Device Manager 2011 </w:t>
      </w:r>
      <w:r w:rsidRPr="002F3208">
        <w:rPr>
          <w:rFonts w:ascii="Tahoma" w:eastAsia="PMingLiU" w:hAnsi="Tahoma" w:cs="Tahoma"/>
          <w:color w:val="000000"/>
          <w:sz w:val="18"/>
          <w:szCs w:val="18"/>
        </w:rPr>
        <w:t>用戶端管理使用權</w:t>
      </w:r>
      <w:r w:rsidRPr="002F3208">
        <w:rPr>
          <w:rFonts w:ascii="Tahoma" w:eastAsia="PMingLiU" w:hAnsi="Tahoma" w:cs="Tahoma"/>
          <w:color w:val="000000"/>
          <w:sz w:val="18"/>
          <w:szCs w:val="18"/>
        </w:rPr>
        <w:t xml:space="preserve"> (</w:t>
      </w:r>
      <w:r w:rsidRPr="002F3208">
        <w:rPr>
          <w:rFonts w:ascii="Tahoma" w:eastAsia="PMingLiU" w:hAnsi="Tahoma" w:cs="Tahoma"/>
          <w:color w:val="000000"/>
          <w:sz w:val="18"/>
          <w:szCs w:val="18"/>
        </w:rPr>
        <w:t>每一</w:t>
      </w:r>
      <w:r w:rsidRPr="002F3208">
        <w:rPr>
          <w:rFonts w:ascii="Tahoma" w:eastAsia="PMingLiU" w:hAnsi="Tahoma" w:cs="Tahoma"/>
          <w:color w:val="000000"/>
          <w:sz w:val="18"/>
          <w:szCs w:val="18"/>
        </w:rPr>
        <w:t xml:space="preserve"> OSE/</w:t>
      </w:r>
      <w:r w:rsidRPr="002F3208">
        <w:rPr>
          <w:rFonts w:ascii="Tahoma" w:eastAsia="PMingLiU" w:hAnsi="Tahoma" w:cs="Tahoma"/>
          <w:color w:val="000000"/>
          <w:sz w:val="18"/>
          <w:szCs w:val="18"/>
        </w:rPr>
        <w:t>使用者</w:t>
      </w:r>
      <w:r w:rsidRPr="002F3208">
        <w:rPr>
          <w:rFonts w:ascii="Tahoma" w:eastAsia="PMingLiU" w:hAnsi="Tahoma" w:cs="Tahoma"/>
          <w:color w:val="000000"/>
          <w:sz w:val="18"/>
          <w:szCs w:val="18"/>
        </w:rPr>
        <w:t xml:space="preserve">) </w:t>
      </w:r>
      <w:r w:rsidRPr="002F3208">
        <w:rPr>
          <w:rFonts w:ascii="Tahoma" w:eastAsia="PMingLiU" w:hAnsi="Tahoma" w:cs="Tahoma"/>
          <w:color w:val="000000"/>
          <w:sz w:val="18"/>
          <w:szCs w:val="18"/>
        </w:rPr>
        <w:t>的中止相關之單次例外是，若客戶在</w:t>
      </w:r>
      <w:r w:rsidRPr="002F3208">
        <w:rPr>
          <w:rFonts w:ascii="Tahoma" w:eastAsia="PMingLiU" w:hAnsi="Tahoma" w:cs="Tahoma"/>
          <w:color w:val="000000"/>
          <w:sz w:val="18"/>
          <w:szCs w:val="18"/>
        </w:rPr>
        <w:t xml:space="preserve"> 2013 </w:t>
      </w:r>
      <w:r w:rsidRPr="002F3208">
        <w:rPr>
          <w:rFonts w:ascii="Tahoma" w:eastAsia="PMingLiU" w:hAnsi="Tahoma" w:cs="Tahoma"/>
          <w:color w:val="000000"/>
          <w:sz w:val="18"/>
          <w:szCs w:val="18"/>
        </w:rPr>
        <w:t>年</w:t>
      </w:r>
      <w:r w:rsidRPr="002F3208">
        <w:rPr>
          <w:rFonts w:ascii="Tahoma" w:eastAsia="PMingLiU" w:hAnsi="Tahoma" w:cs="Tahoma"/>
          <w:color w:val="000000"/>
          <w:sz w:val="18"/>
          <w:szCs w:val="18"/>
        </w:rPr>
        <w:t xml:space="preserve"> 1 </w:t>
      </w:r>
      <w:r w:rsidRPr="002F3208">
        <w:rPr>
          <w:rFonts w:ascii="Tahoma" w:eastAsia="PMingLiU" w:hAnsi="Tahoma" w:cs="Tahoma"/>
          <w:color w:val="000000"/>
          <w:sz w:val="18"/>
          <w:szCs w:val="18"/>
        </w:rPr>
        <w:t>月</w:t>
      </w:r>
      <w:r w:rsidRPr="002F3208">
        <w:rPr>
          <w:rFonts w:ascii="Tahoma" w:eastAsia="PMingLiU" w:hAnsi="Tahoma" w:cs="Tahoma"/>
          <w:color w:val="000000"/>
          <w:sz w:val="18"/>
          <w:szCs w:val="18"/>
        </w:rPr>
        <w:t xml:space="preserve"> 1 </w:t>
      </w:r>
      <w:r w:rsidRPr="002F3208">
        <w:rPr>
          <w:rFonts w:ascii="Tahoma" w:eastAsia="PMingLiU" w:hAnsi="Tahoma" w:cs="Tahoma"/>
          <w:color w:val="000000"/>
          <w:sz w:val="18"/>
          <w:szCs w:val="18"/>
        </w:rPr>
        <w:t>日具備軟體保證範圍，將會提供其相同數目之</w:t>
      </w:r>
      <w:r w:rsidRPr="002F3208">
        <w:rPr>
          <w:rFonts w:ascii="Tahoma" w:eastAsia="PMingLiU" w:hAnsi="Tahoma" w:cs="Tahoma"/>
          <w:color w:val="000000"/>
          <w:sz w:val="18"/>
          <w:szCs w:val="18"/>
        </w:rPr>
        <w:t xml:space="preserve"> System Center 2012 Configuration Manager </w:t>
      </w:r>
      <w:r w:rsidRPr="002F3208">
        <w:rPr>
          <w:rFonts w:ascii="Tahoma" w:eastAsia="PMingLiU" w:hAnsi="Tahoma" w:cs="Tahoma"/>
          <w:color w:val="000000"/>
          <w:sz w:val="18"/>
          <w:szCs w:val="18"/>
        </w:rPr>
        <w:t>用戶端管理使用權</w:t>
      </w:r>
      <w:r w:rsidRPr="002F3208">
        <w:rPr>
          <w:rFonts w:ascii="Tahoma" w:eastAsia="PMingLiU" w:hAnsi="Tahoma" w:cs="Tahoma"/>
          <w:color w:val="000000"/>
          <w:sz w:val="18"/>
          <w:szCs w:val="18"/>
        </w:rPr>
        <w:t xml:space="preserve"> (</w:t>
      </w:r>
      <w:r w:rsidRPr="002F3208">
        <w:rPr>
          <w:rFonts w:ascii="Tahoma" w:eastAsia="PMingLiU" w:hAnsi="Tahoma" w:cs="Tahoma"/>
          <w:color w:val="000000"/>
          <w:sz w:val="18"/>
          <w:szCs w:val="18"/>
        </w:rPr>
        <w:t>每一</w:t>
      </w:r>
      <w:r w:rsidRPr="002F3208">
        <w:rPr>
          <w:rFonts w:ascii="Tahoma" w:eastAsia="PMingLiU" w:hAnsi="Tahoma" w:cs="Tahoma"/>
          <w:color w:val="000000"/>
          <w:sz w:val="18"/>
          <w:szCs w:val="18"/>
        </w:rPr>
        <w:t>OSE/</w:t>
      </w:r>
      <w:r w:rsidRPr="002F3208">
        <w:rPr>
          <w:rFonts w:ascii="Tahoma" w:eastAsia="PMingLiU" w:hAnsi="Tahoma" w:cs="Tahoma"/>
          <w:color w:val="000000"/>
          <w:sz w:val="18"/>
          <w:szCs w:val="18"/>
        </w:rPr>
        <w:t>使用者</w:t>
      </w:r>
      <w:r w:rsidRPr="002F3208">
        <w:rPr>
          <w:rFonts w:ascii="Tahoma" w:eastAsia="PMingLiU" w:hAnsi="Tahoma" w:cs="Tahoma"/>
          <w:color w:val="000000"/>
          <w:sz w:val="18"/>
          <w:szCs w:val="18"/>
        </w:rPr>
        <w:t>)</w:t>
      </w:r>
      <w:r w:rsidRPr="002F3208">
        <w:rPr>
          <w:rFonts w:ascii="Tahoma" w:eastAsia="PMingLiU" w:hAnsi="Tahoma" w:cs="Tahoma"/>
          <w:color w:val="000000"/>
          <w:sz w:val="18"/>
          <w:szCs w:val="18"/>
        </w:rPr>
        <w:t>。</w:t>
      </w:r>
    </w:p>
    <w:p w:rsidR="005D5C95" w:rsidRPr="002F3208" w:rsidRDefault="005D5C95" w:rsidP="005D5C95">
      <w:pPr>
        <w:pStyle w:val="EndnoteText"/>
        <w:ind w:left="0"/>
        <w:rPr>
          <w:rFonts w:ascii="Tahoma" w:eastAsia="PMingLiU" w:hAnsi="Tahoma" w:cs="Tahoma"/>
          <w:sz w:val="18"/>
          <w:szCs w:val="18"/>
        </w:rPr>
      </w:pPr>
    </w:p>
    <w:p w:rsidR="005D5C95" w:rsidRPr="002F3208" w:rsidRDefault="005D5C95" w:rsidP="005D5C95">
      <w:pPr>
        <w:pStyle w:val="EndnoteText"/>
        <w:ind w:left="720"/>
        <w:rPr>
          <w:rFonts w:ascii="Tahoma" w:eastAsia="PMingLiU" w:hAnsi="Tahoma" w:cs="Tahoma"/>
          <w:sz w:val="18"/>
          <w:szCs w:val="18"/>
          <w:lang w:eastAsia="zh-TW"/>
        </w:rPr>
      </w:pPr>
      <w:r w:rsidRPr="002F3208">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E126D5">
        <w:rPr>
          <w:rFonts w:ascii="Tahoma" w:eastAsia="PMingLiU" w:hAnsi="Tahoma" w:cs="Tahoma"/>
          <w:color w:val="000000"/>
          <w:sz w:val="18"/>
          <w:szCs w:val="18"/>
          <w:lang w:eastAsia="zh-TW"/>
        </w:rPr>
        <w:br/>
      </w:r>
      <w:r w:rsidRPr="002F3208">
        <w:rPr>
          <w:rFonts w:ascii="Tahoma" w:eastAsia="PMingLiU" w:hAnsi="Tahoma" w:cs="Tahoma"/>
          <w:color w:val="000000"/>
          <w:sz w:val="18"/>
          <w:szCs w:val="18"/>
          <w:lang w:eastAsia="zh-TW"/>
        </w:rPr>
        <w:t>該範圍一旦屆滿，客戶可以針對已授與的使用權續約其軟體保證。</w:t>
      </w:r>
    </w:p>
    <w:p w:rsidR="00E126D5" w:rsidRDefault="00E126D5" w:rsidP="005D5C95">
      <w:pPr>
        <w:pStyle w:val="EndnoteText"/>
        <w:ind w:left="720"/>
        <w:rPr>
          <w:rFonts w:ascii="Tahoma" w:eastAsia="PMingLiU" w:hAnsi="Tahoma" w:cs="Tahoma"/>
          <w:color w:val="000000"/>
          <w:sz w:val="18"/>
          <w:szCs w:val="18"/>
          <w:lang w:eastAsia="zh-TW"/>
        </w:rPr>
      </w:pPr>
    </w:p>
    <w:p w:rsidR="005D5C95" w:rsidRPr="002F3208" w:rsidRDefault="005D5C95" w:rsidP="005D5C95">
      <w:pPr>
        <w:pStyle w:val="EndnoteText"/>
        <w:ind w:left="720"/>
        <w:rPr>
          <w:rFonts w:ascii="Tahoma" w:eastAsia="PMingLiU" w:hAnsi="Tahoma" w:cs="Tahoma"/>
          <w:sz w:val="18"/>
          <w:szCs w:val="18"/>
          <w:lang w:eastAsia="zh-TW"/>
        </w:rPr>
      </w:pPr>
      <w:r w:rsidRPr="002F3208">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2F3208">
        <w:rPr>
          <w:rFonts w:ascii="Tahoma" w:eastAsia="PMingLiU" w:hAnsi="Tahoma" w:cs="Tahoma"/>
          <w:color w:val="000000"/>
          <w:sz w:val="18"/>
          <w:szCs w:val="18"/>
          <w:lang w:eastAsia="zh-TW"/>
        </w:rPr>
        <w:t xml:space="preserve"> Windows Embedded Device Manager 2011 </w:t>
      </w:r>
      <w:r w:rsidRPr="002F3208">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2F3208">
        <w:rPr>
          <w:rFonts w:ascii="Tahoma" w:eastAsia="PMingLiU" w:hAnsi="Tahoma" w:cs="Tahoma"/>
          <w:color w:val="000000"/>
          <w:sz w:val="18"/>
          <w:szCs w:val="18"/>
          <w:lang w:eastAsia="zh-TW"/>
        </w:rPr>
        <w:t xml:space="preserve"> System Center 2012 Configuration Manager </w:t>
      </w:r>
      <w:r w:rsidRPr="002F3208">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rsidR="005D5C95" w:rsidRPr="002F3208" w:rsidRDefault="005D5C95" w:rsidP="005D5C95">
      <w:pPr>
        <w:pStyle w:val="EndnoteText"/>
        <w:ind w:left="720"/>
        <w:rPr>
          <w:rFonts w:ascii="Tahoma" w:eastAsia="PMingLiU" w:hAnsi="Tahoma" w:cs="Tahoma"/>
          <w:sz w:val="18"/>
          <w:szCs w:val="18"/>
          <w:lang w:eastAsia="zh-TW"/>
        </w:rPr>
      </w:pPr>
    </w:p>
    <w:p w:rsidR="005D5C95" w:rsidRPr="002F3208" w:rsidRDefault="005D5C95" w:rsidP="005D5C95">
      <w:pPr>
        <w:ind w:left="720"/>
        <w:rPr>
          <w:rFonts w:eastAsia="PMingLiU" w:cs="Tahoma"/>
          <w:szCs w:val="18"/>
        </w:rPr>
      </w:pPr>
      <w:r w:rsidRPr="002F3208">
        <w:rPr>
          <w:rFonts w:eastAsia="PMingLiU" w:cs="Tahoma"/>
          <w:color w:val="000000"/>
          <w:szCs w:val="18"/>
        </w:rPr>
        <w:t>在</w:t>
      </w:r>
      <w:r w:rsidRPr="002F3208">
        <w:rPr>
          <w:rFonts w:eastAsia="PMingLiU" w:cs="Tahoma"/>
          <w:color w:val="000000"/>
          <w:szCs w:val="18"/>
        </w:rPr>
        <w:t xml:space="preserve"> 2013 </w:t>
      </w:r>
      <w:r w:rsidRPr="002F3208">
        <w:rPr>
          <w:rFonts w:eastAsia="PMingLiU" w:cs="Tahoma"/>
          <w:color w:val="000000"/>
          <w:szCs w:val="18"/>
        </w:rPr>
        <w:t>年</w:t>
      </w:r>
      <w:r w:rsidRPr="002F3208">
        <w:rPr>
          <w:rFonts w:eastAsia="PMingLiU" w:cs="Tahoma"/>
          <w:color w:val="000000"/>
          <w:szCs w:val="18"/>
        </w:rPr>
        <w:t xml:space="preserve"> 1 </w:t>
      </w:r>
      <w:r w:rsidRPr="002F3208">
        <w:rPr>
          <w:rFonts w:eastAsia="PMingLiU" w:cs="Tahoma"/>
          <w:color w:val="000000"/>
          <w:szCs w:val="18"/>
        </w:rPr>
        <w:t>月</w:t>
      </w:r>
      <w:r w:rsidRPr="002F3208">
        <w:rPr>
          <w:rFonts w:eastAsia="PMingLiU" w:cs="Tahoma"/>
          <w:color w:val="000000"/>
          <w:szCs w:val="18"/>
        </w:rPr>
        <w:t xml:space="preserve"> 1 </w:t>
      </w:r>
      <w:r w:rsidRPr="002F3208">
        <w:rPr>
          <w:rFonts w:eastAsia="PMingLiU" w:cs="Tahoma"/>
          <w:color w:val="000000"/>
          <w:szCs w:val="18"/>
        </w:rPr>
        <w:t>日之後將</w:t>
      </w:r>
      <w:r w:rsidRPr="002F3208">
        <w:rPr>
          <w:rFonts w:eastAsia="PMingLiU" w:cs="Tahoma"/>
          <w:color w:val="000000"/>
          <w:szCs w:val="18"/>
        </w:rPr>
        <w:t xml:space="preserve"> Windows Embedded Device Manager 2011 </w:t>
      </w:r>
      <w:r w:rsidRPr="002F3208">
        <w:rPr>
          <w:rFonts w:eastAsia="PMingLiU" w:cs="Tahoma"/>
          <w:color w:val="000000"/>
          <w:szCs w:val="18"/>
        </w:rPr>
        <w:t>用戶端管理使用權視為客戶的</w:t>
      </w:r>
      <w:r w:rsidRPr="002F3208">
        <w:rPr>
          <w:rFonts w:eastAsia="PMingLiU" w:cs="Tahoma"/>
          <w:color w:val="000000"/>
          <w:szCs w:val="18"/>
        </w:rPr>
        <w:t xml:space="preserve"> Enterprise </w:t>
      </w:r>
      <w:r w:rsidRPr="002F3208">
        <w:rPr>
          <w:rFonts w:eastAsia="PMingLiU" w:cs="Tahoma"/>
          <w:color w:val="000000"/>
          <w:szCs w:val="18"/>
        </w:rPr>
        <w:t>註冊年度校正程序之一部分加以取得的客戶，且其依</w:t>
      </w:r>
      <w:r w:rsidRPr="002F3208">
        <w:rPr>
          <w:rFonts w:eastAsia="PMingLiU" w:cs="Tahoma"/>
          <w:color w:val="000000"/>
          <w:szCs w:val="18"/>
        </w:rPr>
        <w:t xml:space="preserve"> Enterprise </w:t>
      </w:r>
      <w:r w:rsidRPr="002F3208">
        <w:rPr>
          <w:rFonts w:eastAsia="PMingLiU" w:cs="Tahoma"/>
          <w:color w:val="000000"/>
          <w:szCs w:val="18"/>
        </w:rPr>
        <w:t>註冊年度校正程序於</w:t>
      </w:r>
      <w:r w:rsidRPr="002F3208">
        <w:rPr>
          <w:rFonts w:eastAsia="PMingLiU" w:cs="Tahoma"/>
          <w:color w:val="000000"/>
          <w:szCs w:val="18"/>
        </w:rPr>
        <w:t xml:space="preserve"> 2013 </w:t>
      </w:r>
      <w:r w:rsidRPr="002F3208">
        <w:rPr>
          <w:rFonts w:eastAsia="PMingLiU" w:cs="Tahoma"/>
          <w:color w:val="000000"/>
          <w:szCs w:val="18"/>
        </w:rPr>
        <w:t>年</w:t>
      </w:r>
      <w:r w:rsidRPr="002F3208">
        <w:rPr>
          <w:rFonts w:eastAsia="PMingLiU" w:cs="Tahoma"/>
          <w:color w:val="000000"/>
          <w:szCs w:val="18"/>
        </w:rPr>
        <w:t xml:space="preserve"> 1 </w:t>
      </w:r>
      <w:r w:rsidRPr="002F3208">
        <w:rPr>
          <w:rFonts w:eastAsia="PMingLiU" w:cs="Tahoma"/>
          <w:color w:val="000000"/>
          <w:szCs w:val="18"/>
        </w:rPr>
        <w:t>月</w:t>
      </w:r>
      <w:r w:rsidRPr="002F3208">
        <w:rPr>
          <w:rFonts w:eastAsia="PMingLiU" w:cs="Tahoma"/>
          <w:color w:val="000000"/>
          <w:szCs w:val="18"/>
        </w:rPr>
        <w:t xml:space="preserve"> 1 </w:t>
      </w:r>
      <w:r w:rsidRPr="002F3208">
        <w:rPr>
          <w:rFonts w:eastAsia="PMingLiU" w:cs="Tahoma"/>
          <w:color w:val="000000"/>
          <w:szCs w:val="18"/>
        </w:rPr>
        <w:t>日之前第一次取得</w:t>
      </w:r>
      <w:r w:rsidRPr="002F3208">
        <w:rPr>
          <w:rFonts w:eastAsia="PMingLiU" w:cs="Tahoma"/>
          <w:color w:val="000000"/>
          <w:szCs w:val="18"/>
        </w:rPr>
        <w:t xml:space="preserve"> Windows Embedded Device Manager 2011 </w:t>
      </w:r>
      <w:r w:rsidRPr="002F3208">
        <w:rPr>
          <w:rFonts w:eastAsia="PMingLiU" w:cs="Tahoma"/>
          <w:color w:val="000000"/>
          <w:szCs w:val="18"/>
        </w:rPr>
        <w:t>用戶端管理使用權，其也有資格依此優惠方案取得</w:t>
      </w:r>
      <w:r w:rsidRPr="002F3208">
        <w:rPr>
          <w:rFonts w:eastAsia="PMingLiU" w:cs="Tahoma"/>
          <w:color w:val="000000"/>
          <w:szCs w:val="18"/>
        </w:rPr>
        <w:t xml:space="preserve"> System Center 2012 Configuration Manager </w:t>
      </w:r>
      <w:r w:rsidRPr="002F3208">
        <w:rPr>
          <w:rFonts w:eastAsia="PMingLiU" w:cs="Tahoma"/>
          <w:color w:val="000000"/>
          <w:szCs w:val="18"/>
        </w:rPr>
        <w:t>用戶端</w:t>
      </w:r>
      <w:r w:rsidRPr="002F3208">
        <w:rPr>
          <w:rFonts w:eastAsia="PMingLiU" w:cs="Tahoma"/>
          <w:color w:val="000000"/>
          <w:szCs w:val="18"/>
        </w:rPr>
        <w:t xml:space="preserve"> ML</w:t>
      </w:r>
      <w:r w:rsidRPr="002F3208">
        <w:rPr>
          <w:rFonts w:eastAsia="PMingLiU" w:cs="Tahoma"/>
          <w:color w:val="000000"/>
          <w:szCs w:val="18"/>
        </w:rPr>
        <w:t>。</w:t>
      </w:r>
    </w:p>
    <w:p w:rsidR="005D5C95" w:rsidRPr="002F3208" w:rsidRDefault="005D5C95" w:rsidP="005D5C95">
      <w:pPr>
        <w:ind w:left="720"/>
        <w:rPr>
          <w:rFonts w:eastAsia="PMingLiU" w:cs="Tahoma"/>
          <w:szCs w:val="18"/>
        </w:rPr>
      </w:pPr>
    </w:p>
    <w:p w:rsidR="005D5C95" w:rsidRPr="002F3208" w:rsidRDefault="005D5C95" w:rsidP="005D5C95">
      <w:pPr>
        <w:ind w:left="720"/>
        <w:rPr>
          <w:rFonts w:eastAsia="PMingLiU" w:cs="Tahoma"/>
          <w:szCs w:val="18"/>
          <w:lang w:eastAsia="zh-TW"/>
        </w:rPr>
      </w:pPr>
      <w:r w:rsidRPr="002F3208">
        <w:rPr>
          <w:rFonts w:eastAsia="PMingLiU" w:cs="Tahoma"/>
          <w:color w:val="000000"/>
          <w:szCs w:val="18"/>
          <w:lang w:eastAsia="zh-TW"/>
        </w:rPr>
        <w:t>只要使用權及軟體保證在授與期間是有效的，且客戶維持繼續訂閱範圍，便會針對</w:t>
      </w:r>
      <w:r w:rsidRPr="002F3208">
        <w:rPr>
          <w:rFonts w:eastAsia="PMingLiU" w:cs="Tahoma"/>
          <w:color w:val="000000"/>
          <w:szCs w:val="18"/>
          <w:lang w:eastAsia="zh-TW"/>
        </w:rPr>
        <w:t xml:space="preserve"> Enterprise Subscription</w:t>
      </w:r>
      <w:r w:rsidRPr="002F3208">
        <w:rPr>
          <w:rFonts w:eastAsia="PMingLiU" w:cs="Tahoma"/>
          <w:color w:val="000000"/>
          <w:szCs w:val="18"/>
          <w:lang w:eastAsia="zh-TW"/>
        </w:rPr>
        <w:t>、</w:t>
      </w:r>
      <w:r w:rsidRPr="002F3208">
        <w:rPr>
          <w:rFonts w:eastAsia="PMingLiU" w:cs="Tahoma"/>
          <w:color w:val="000000"/>
          <w:szCs w:val="18"/>
          <w:lang w:eastAsia="zh-TW"/>
        </w:rPr>
        <w:t xml:space="preserve">Campus </w:t>
      </w:r>
      <w:r w:rsidRPr="002F3208">
        <w:rPr>
          <w:rFonts w:eastAsia="PMingLiU" w:cs="Tahoma"/>
          <w:color w:val="000000"/>
          <w:szCs w:val="18"/>
          <w:lang w:eastAsia="zh-TW"/>
        </w:rPr>
        <w:t>及</w:t>
      </w:r>
      <w:r w:rsidRPr="002F3208">
        <w:rPr>
          <w:rFonts w:eastAsia="PMingLiU" w:cs="Tahoma"/>
          <w:color w:val="000000"/>
          <w:szCs w:val="18"/>
          <w:lang w:eastAsia="zh-TW"/>
        </w:rPr>
        <w:t xml:space="preserve"> School</w:t>
      </w:r>
      <w:r w:rsidRPr="002F3208">
        <w:rPr>
          <w:rFonts w:eastAsia="PMingLiU" w:cs="Tahoma"/>
          <w:color w:val="000000"/>
          <w:szCs w:val="18"/>
          <w:lang w:eastAsia="zh-TW"/>
        </w:rPr>
        <w:t>、</w:t>
      </w:r>
      <w:r w:rsidRPr="002F3208">
        <w:rPr>
          <w:rFonts w:eastAsia="PMingLiU" w:cs="Tahoma"/>
          <w:color w:val="000000"/>
          <w:szCs w:val="18"/>
          <w:lang w:eastAsia="zh-TW"/>
        </w:rPr>
        <w:t xml:space="preserve">Open Value Subscription </w:t>
      </w:r>
      <w:r w:rsidRPr="002F3208">
        <w:rPr>
          <w:rFonts w:eastAsia="PMingLiU" w:cs="Tahoma"/>
          <w:color w:val="000000"/>
          <w:szCs w:val="18"/>
          <w:lang w:eastAsia="zh-TW"/>
        </w:rPr>
        <w:t>合約暫時授與相同的權利，直到使用權註冊期間結束為止。</w:t>
      </w:r>
      <w:r w:rsidR="002F3208">
        <w:rPr>
          <w:rFonts w:eastAsia="PMingLiU" w:cs="Tahoma"/>
          <w:color w:val="000000"/>
          <w:szCs w:val="18"/>
          <w:lang w:eastAsia="zh-TW"/>
        </w:rPr>
        <w:br/>
      </w:r>
      <w:r w:rsidRPr="002F3208">
        <w:rPr>
          <w:rFonts w:eastAsia="PMingLiU" w:cs="Tahoma"/>
          <w:color w:val="000000"/>
          <w:szCs w:val="18"/>
          <w:lang w:eastAsia="zh-TW"/>
        </w:rPr>
        <w:t>這些權利只有執行買斷選項才會成為永久有效，且其仍受客戶之授權合約的所有條款及條件所拘束。</w:t>
      </w:r>
    </w:p>
    <w:p w:rsidR="005D5C95" w:rsidRPr="002F3208" w:rsidRDefault="005D5C95" w:rsidP="005D5C95">
      <w:pPr>
        <w:ind w:left="720"/>
        <w:rPr>
          <w:rFonts w:eastAsia="PMingLiU" w:cs="Tahoma"/>
          <w:szCs w:val="18"/>
          <w:lang w:eastAsia="zh-TW"/>
        </w:rPr>
      </w:pPr>
    </w:p>
    <w:p w:rsidR="005D5C95" w:rsidRPr="002F3208" w:rsidRDefault="005D5C95" w:rsidP="005D5C95">
      <w:pPr>
        <w:ind w:left="720"/>
        <w:rPr>
          <w:rFonts w:eastAsia="PMingLiU" w:cs="Tahoma"/>
          <w:szCs w:val="18"/>
        </w:rPr>
      </w:pPr>
      <w:r w:rsidRPr="002F3208">
        <w:rPr>
          <w:rFonts w:eastAsia="PMingLiU" w:cs="Tahoma"/>
          <w:color w:val="000000"/>
          <w:szCs w:val="18"/>
        </w:rPr>
        <w:t>版本降級權利適用於所有授與之</w:t>
      </w:r>
      <w:r w:rsidRPr="002F3208">
        <w:rPr>
          <w:rFonts w:eastAsia="PMingLiU" w:cs="Tahoma"/>
          <w:color w:val="000000"/>
          <w:szCs w:val="18"/>
        </w:rPr>
        <w:t xml:space="preserve"> System Center 2012 Configuration Manager </w:t>
      </w:r>
      <w:r w:rsidRPr="002F3208">
        <w:rPr>
          <w:rFonts w:eastAsia="PMingLiU" w:cs="Tahoma"/>
          <w:color w:val="000000"/>
          <w:szCs w:val="18"/>
        </w:rPr>
        <w:t>用戶端管理使用權。</w:t>
      </w:r>
    </w:p>
    <w:p w:rsidR="00ED12C0" w:rsidRPr="002F3208" w:rsidRDefault="00ED12C0" w:rsidP="00ED12C0">
      <w:pPr>
        <w:ind w:left="900"/>
        <w:rPr>
          <w:rFonts w:eastAsia="PMingLiU" w:cs="Tahoma"/>
          <w:szCs w:val="18"/>
        </w:rPr>
      </w:pPr>
    </w:p>
    <w:p w:rsidR="005D5C95" w:rsidRPr="002F3208" w:rsidRDefault="005D5C95" w:rsidP="00ED12C0">
      <w:pPr>
        <w:ind w:left="900"/>
        <w:rPr>
          <w:rFonts w:eastAsia="PMingLiU" w:cs="Tahoma"/>
          <w:szCs w:val="18"/>
        </w:rPr>
      </w:pPr>
    </w:p>
    <w:p w:rsidR="00A6493D" w:rsidRPr="00DA53AD" w:rsidRDefault="00BA29A7" w:rsidP="00A6493D">
      <w:pPr>
        <w:pStyle w:val="Heading3"/>
        <w:rPr>
          <w:rFonts w:ascii="Tahoma" w:eastAsia="PMingLiU" w:hAnsi="Tahoma" w:cs="Tahoma"/>
        </w:rPr>
      </w:pPr>
      <w:bookmarkStart w:id="1485" w:name="_107_EBS_2008"/>
      <w:bookmarkStart w:id="1486" w:name="_95_EBS_2008"/>
      <w:bookmarkStart w:id="1487" w:name="_Toc336338364"/>
      <w:bookmarkStart w:id="1488" w:name="_Toc352109615"/>
      <w:bookmarkStart w:id="1489" w:name="Srv_101WindowsEssBusSvrStdPrem"/>
      <w:bookmarkEnd w:id="1485"/>
      <w:bookmarkEnd w:id="1486"/>
      <w:r w:rsidRPr="00DA53AD">
        <w:rPr>
          <w:rFonts w:ascii="Tahoma" w:eastAsia="PMingLiU" w:hAnsi="Tahoma" w:cs="Tahoma"/>
          <w:caps/>
          <w:color w:val="F66400"/>
          <w:sz w:val="22"/>
          <w:vertAlign w:val="superscript"/>
        </w:rPr>
        <w:t>97</w:t>
      </w:r>
      <w:r w:rsidRPr="00274FEF">
        <w:rPr>
          <w:rFonts w:ascii="Tahoma" w:eastAsia="PMingLiU" w:hAnsi="Tahoma" w:cs="Tahoma"/>
          <w:caps/>
          <w:color w:val="F66400"/>
          <w:sz w:val="24"/>
        </w:rPr>
        <w:t xml:space="preserve"> </w:t>
      </w:r>
      <w:r w:rsidRPr="00DA53AD">
        <w:rPr>
          <w:rFonts w:ascii="Tahoma" w:eastAsia="PMingLiU" w:hAnsi="Tahoma" w:cs="Tahoma"/>
          <w:color w:val="F66400"/>
          <w:sz w:val="22"/>
          <w:szCs w:val="22"/>
        </w:rPr>
        <w:t xml:space="preserve">Windows EBS 2008 Standard </w:t>
      </w:r>
      <w:r w:rsidRPr="00DA53AD">
        <w:rPr>
          <w:rFonts w:ascii="Tahoma" w:eastAsia="PMingLiU" w:hAnsi="Tahoma" w:cs="Tahoma"/>
          <w:color w:val="F66400"/>
          <w:sz w:val="22"/>
          <w:szCs w:val="22"/>
        </w:rPr>
        <w:t>和</w:t>
      </w:r>
      <w:r w:rsidRPr="00DA53AD">
        <w:rPr>
          <w:rFonts w:ascii="Tahoma" w:eastAsia="PMingLiU" w:hAnsi="Tahoma" w:cs="Tahoma"/>
          <w:color w:val="F66400"/>
          <w:sz w:val="22"/>
          <w:szCs w:val="22"/>
        </w:rPr>
        <w:t xml:space="preserve"> EBS 2008 Premium</w:t>
      </w:r>
      <w:bookmarkEnd w:id="1484"/>
      <w:bookmarkEnd w:id="1487"/>
      <w:bookmarkEnd w:id="1488"/>
    </w:p>
    <w:bookmarkEnd w:id="1481"/>
    <w:bookmarkEnd w:id="1489"/>
    <w:p w:rsidR="00113634" w:rsidRPr="00DA53AD" w:rsidRDefault="00113634" w:rsidP="00113634">
      <w:pPr>
        <w:rPr>
          <w:rFonts w:eastAsia="PMingLiU" w:cs="Tahoma"/>
        </w:rPr>
      </w:pPr>
    </w:p>
    <w:p w:rsidR="00113634" w:rsidRPr="00DA53AD" w:rsidRDefault="00113634" w:rsidP="00376D4B">
      <w:pPr>
        <w:pStyle w:val="EndnoteText"/>
        <w:ind w:left="720"/>
        <w:rPr>
          <w:rFonts w:ascii="Tahoma" w:eastAsia="PMingLiU" w:hAnsi="Tahoma" w:cs="Tahoma"/>
        </w:rPr>
      </w:pPr>
      <w:r w:rsidRPr="00DA53AD">
        <w:rPr>
          <w:rFonts w:ascii="Tahoma" w:eastAsia="PMingLiU" w:hAnsi="Tahoma" w:cs="Tahoma"/>
          <w:sz w:val="18"/>
          <w:szCs w:val="18"/>
        </w:rPr>
        <w:t>這些產品處於生命週期終止日</w:t>
      </w:r>
      <w:r w:rsidRPr="00DA53AD">
        <w:rPr>
          <w:rFonts w:ascii="Tahoma" w:eastAsia="PMingLiU" w:hAnsi="Tahoma" w:cs="Tahoma"/>
          <w:sz w:val="18"/>
          <w:szCs w:val="18"/>
        </w:rPr>
        <w:t xml:space="preserve"> (EOL) </w:t>
      </w:r>
      <w:r w:rsidRPr="00DA53AD">
        <w:rPr>
          <w:rFonts w:ascii="Tahoma" w:eastAsia="PMingLiU" w:hAnsi="Tahoma" w:cs="Tahoma"/>
          <w:sz w:val="18"/>
          <w:szCs w:val="18"/>
        </w:rPr>
        <w:t>狀態且無法再提供。</w:t>
      </w:r>
    </w:p>
    <w:p w:rsidR="00113634" w:rsidRPr="002F3208" w:rsidRDefault="00113634" w:rsidP="00376D4B">
      <w:pPr>
        <w:pStyle w:val="EndnoteText"/>
        <w:ind w:left="720"/>
        <w:rPr>
          <w:rFonts w:ascii="Tahoma" w:eastAsia="PMingLiU" w:hAnsi="Tahoma" w:cs="Tahoma"/>
          <w:sz w:val="18"/>
          <w:szCs w:val="18"/>
        </w:rPr>
      </w:pPr>
    </w:p>
    <w:p w:rsidR="00113634" w:rsidRPr="00DA53AD" w:rsidRDefault="00113634" w:rsidP="00B76943">
      <w:pPr>
        <w:pStyle w:val="EndnoteText"/>
        <w:spacing w:after="60"/>
        <w:ind w:left="720"/>
        <w:rPr>
          <w:rFonts w:ascii="Tahoma" w:eastAsia="PMingLiU" w:hAnsi="Tahoma" w:cs="Tahoma"/>
        </w:rPr>
      </w:pPr>
      <w:r w:rsidRPr="00DA53AD">
        <w:rPr>
          <w:rFonts w:ascii="Tahoma" w:eastAsia="PMingLiU" w:hAnsi="Tahoma" w:cs="Tahoma"/>
          <w:b/>
          <w:sz w:val="18"/>
          <w:szCs w:val="18"/>
        </w:rPr>
        <w:t>對</w:t>
      </w:r>
      <w:r w:rsidRPr="00DA53AD">
        <w:rPr>
          <w:rFonts w:ascii="Tahoma" w:eastAsia="PMingLiU" w:hAnsi="Tahoma" w:cs="Tahoma"/>
          <w:b/>
          <w:sz w:val="18"/>
          <w:szCs w:val="18"/>
        </w:rPr>
        <w:t xml:space="preserve"> EBS 2008 Standard </w:t>
      </w:r>
      <w:r w:rsidRPr="00DA53AD">
        <w:rPr>
          <w:rFonts w:ascii="Tahoma" w:eastAsia="PMingLiU" w:hAnsi="Tahoma" w:cs="Tahoma"/>
          <w:b/>
          <w:sz w:val="18"/>
          <w:szCs w:val="18"/>
        </w:rPr>
        <w:t>及</w:t>
      </w:r>
      <w:r w:rsidRPr="00DA53AD">
        <w:rPr>
          <w:rFonts w:ascii="Tahoma" w:eastAsia="PMingLiU" w:hAnsi="Tahoma" w:cs="Tahoma"/>
          <w:b/>
          <w:sz w:val="18"/>
          <w:szCs w:val="18"/>
        </w:rPr>
        <w:t xml:space="preserve"> EBS 2008 Premium </w:t>
      </w:r>
      <w:r w:rsidRPr="00DA53AD">
        <w:rPr>
          <w:rFonts w:ascii="Tahoma" w:eastAsia="PMingLiU" w:hAnsi="Tahoma" w:cs="Tahoma"/>
          <w:b/>
          <w:sz w:val="18"/>
          <w:szCs w:val="18"/>
        </w:rPr>
        <w:t>使用權擁有人進行單次使用權之授與</w:t>
      </w:r>
    </w:p>
    <w:p w:rsidR="00113634" w:rsidRPr="002F3208" w:rsidRDefault="00113634" w:rsidP="00B76943">
      <w:pPr>
        <w:pStyle w:val="ListParagraph"/>
        <w:contextualSpacing w:val="0"/>
        <w:rPr>
          <w:rFonts w:ascii="Tahoma" w:eastAsia="PMingLiU" w:hAnsi="Tahoma" w:cs="Tahoma"/>
          <w:sz w:val="18"/>
          <w:szCs w:val="18"/>
        </w:rPr>
      </w:pPr>
      <w:r w:rsidRPr="002F3208">
        <w:rPr>
          <w:rFonts w:ascii="Tahoma" w:eastAsia="PMingLiU" w:hAnsi="Tahoma" w:cs="Tahoma"/>
          <w:sz w:val="18"/>
          <w:szCs w:val="18"/>
          <w:u w:val="single"/>
        </w:rPr>
        <w:t>所有大量授權</w:t>
      </w:r>
      <w:r w:rsidRPr="002F3208">
        <w:rPr>
          <w:rFonts w:ascii="Tahoma" w:eastAsia="PMingLiU" w:hAnsi="Tahoma" w:cs="Tahoma"/>
          <w:sz w:val="18"/>
          <w:szCs w:val="18"/>
          <w:u w:val="single"/>
        </w:rPr>
        <w:t xml:space="preserve"> Windows Essential Business Server 2008 (EBS) Standard </w:t>
      </w:r>
      <w:r w:rsidRPr="002F3208">
        <w:rPr>
          <w:rFonts w:ascii="Tahoma" w:eastAsia="PMingLiU" w:hAnsi="Tahoma" w:cs="Tahoma"/>
          <w:sz w:val="18"/>
          <w:szCs w:val="18"/>
          <w:u w:val="single"/>
        </w:rPr>
        <w:t>及</w:t>
      </w:r>
      <w:r w:rsidRPr="002F3208">
        <w:rPr>
          <w:rFonts w:ascii="Tahoma" w:eastAsia="PMingLiU" w:hAnsi="Tahoma" w:cs="Tahoma"/>
          <w:sz w:val="18"/>
          <w:szCs w:val="18"/>
          <w:u w:val="single"/>
        </w:rPr>
        <w:t xml:space="preserve"> Premium </w:t>
      </w:r>
      <w:r w:rsidRPr="002F3208">
        <w:rPr>
          <w:rFonts w:ascii="Tahoma" w:eastAsia="PMingLiU" w:hAnsi="Tahoma" w:cs="Tahoma"/>
          <w:sz w:val="18"/>
          <w:szCs w:val="18"/>
          <w:u w:val="single"/>
        </w:rPr>
        <w:t>客戶</w:t>
      </w:r>
      <w:r w:rsidRPr="002F3208">
        <w:rPr>
          <w:rFonts w:ascii="Tahoma" w:eastAsia="PMingLiU" w:hAnsi="Tahoma" w:cs="Tahoma"/>
          <w:b/>
          <w:sz w:val="18"/>
          <w:szCs w:val="18"/>
        </w:rPr>
        <w:t xml:space="preserve"> </w:t>
      </w:r>
      <w:r w:rsidRPr="002F3208">
        <w:rPr>
          <w:rFonts w:ascii="Tahoma" w:eastAsia="PMingLiU" w:hAnsi="Tahoma" w:cs="Tahoma"/>
          <w:sz w:val="18"/>
          <w:szCs w:val="18"/>
        </w:rPr>
        <w:t>將有資格自</w:t>
      </w:r>
      <w:r w:rsidRPr="002F3208">
        <w:rPr>
          <w:rFonts w:ascii="Tahoma" w:eastAsia="PMingLiU" w:hAnsi="Tahoma" w:cs="Tahoma"/>
          <w:sz w:val="18"/>
          <w:szCs w:val="18"/>
        </w:rPr>
        <w:t xml:space="preserve"> 2010 </w:t>
      </w:r>
      <w:r w:rsidRPr="002F3208">
        <w:rPr>
          <w:rFonts w:ascii="Tahoma" w:eastAsia="PMingLiU" w:hAnsi="Tahoma" w:cs="Tahoma"/>
          <w:sz w:val="18"/>
          <w:szCs w:val="18"/>
        </w:rPr>
        <w:t>年</w:t>
      </w:r>
      <w:r w:rsidRPr="002F3208">
        <w:rPr>
          <w:rFonts w:ascii="Tahoma" w:eastAsia="PMingLiU" w:hAnsi="Tahoma" w:cs="Tahoma"/>
          <w:sz w:val="18"/>
          <w:szCs w:val="18"/>
        </w:rPr>
        <w:t xml:space="preserve"> 7 </w:t>
      </w:r>
      <w:r w:rsidRPr="002F3208">
        <w:rPr>
          <w:rFonts w:ascii="Tahoma" w:eastAsia="PMingLiU" w:hAnsi="Tahoma" w:cs="Tahoma"/>
          <w:sz w:val="18"/>
          <w:szCs w:val="18"/>
        </w:rPr>
        <w:t>月</w:t>
      </w:r>
      <w:r w:rsidRPr="002F3208">
        <w:rPr>
          <w:rFonts w:ascii="Tahoma" w:eastAsia="PMingLiU" w:hAnsi="Tahoma" w:cs="Tahoma"/>
          <w:sz w:val="18"/>
          <w:szCs w:val="18"/>
        </w:rPr>
        <w:t xml:space="preserve"> 1 </w:t>
      </w:r>
      <w:r w:rsidRPr="002F3208">
        <w:rPr>
          <w:rFonts w:ascii="Tahoma" w:eastAsia="PMingLiU" w:hAnsi="Tahoma" w:cs="Tahoma"/>
          <w:sz w:val="18"/>
          <w:szCs w:val="18"/>
        </w:rPr>
        <w:t>日起針對其擁有之每個</w:t>
      </w:r>
      <w:r w:rsidRPr="002F3208">
        <w:rPr>
          <w:rFonts w:ascii="Tahoma" w:eastAsia="PMingLiU" w:hAnsi="Tahoma" w:cs="Tahoma"/>
          <w:sz w:val="18"/>
          <w:szCs w:val="18"/>
        </w:rPr>
        <w:t xml:space="preserve"> EBS 2008 Standard </w:t>
      </w:r>
      <w:r w:rsidRPr="002F3208">
        <w:rPr>
          <w:rFonts w:ascii="Tahoma" w:eastAsia="PMingLiU" w:hAnsi="Tahoma" w:cs="Tahoma"/>
          <w:sz w:val="18"/>
          <w:szCs w:val="18"/>
        </w:rPr>
        <w:t>或</w:t>
      </w:r>
      <w:r w:rsidRPr="002F3208">
        <w:rPr>
          <w:rFonts w:ascii="Tahoma" w:eastAsia="PMingLiU" w:hAnsi="Tahoma" w:cs="Tahoma"/>
          <w:sz w:val="18"/>
          <w:szCs w:val="18"/>
        </w:rPr>
        <w:t xml:space="preserve"> Premium </w:t>
      </w:r>
      <w:r w:rsidRPr="002F3208">
        <w:rPr>
          <w:rFonts w:ascii="Tahoma" w:eastAsia="PMingLiU" w:hAnsi="Tahoma" w:cs="Tahoma"/>
          <w:sz w:val="18"/>
          <w:szCs w:val="18"/>
        </w:rPr>
        <w:t>的使用權，取得下列免費的使用權：</w:t>
      </w:r>
    </w:p>
    <w:p w:rsidR="00A6493D" w:rsidRPr="002F3208" w:rsidRDefault="00A6493D" w:rsidP="00E63984">
      <w:pPr>
        <w:pStyle w:val="ListParagraph"/>
        <w:ind w:left="1260"/>
        <w:contextualSpacing w:val="0"/>
        <w:rPr>
          <w:rFonts w:ascii="Tahoma" w:eastAsia="PMingLiU" w:hAnsi="Tahoma" w:cs="Tahoma"/>
          <w:sz w:val="18"/>
          <w:szCs w:val="18"/>
        </w:rPr>
      </w:pPr>
    </w:p>
    <w:p w:rsidR="00113634" w:rsidRPr="002F3208" w:rsidRDefault="00113634" w:rsidP="00EE3CF0">
      <w:pPr>
        <w:pStyle w:val="ListParagraph"/>
        <w:numPr>
          <w:ilvl w:val="0"/>
          <w:numId w:val="24"/>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Windows Server 2008 Standard </w:t>
      </w:r>
      <w:r w:rsidRPr="002F3208">
        <w:rPr>
          <w:rFonts w:ascii="Tahoma" w:eastAsia="PMingLiU" w:hAnsi="Tahoma" w:cs="Tahoma"/>
          <w:sz w:val="18"/>
          <w:szCs w:val="18"/>
        </w:rPr>
        <w:t>的</w:t>
      </w:r>
      <w:r w:rsidRPr="002F3208">
        <w:rPr>
          <w:rFonts w:ascii="Tahoma" w:eastAsia="PMingLiU" w:hAnsi="Tahoma" w:cs="Tahoma"/>
          <w:sz w:val="18"/>
          <w:szCs w:val="18"/>
        </w:rPr>
        <w:t xml:space="preserve"> 3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4"/>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Exchange Server 2007 Standard </w:t>
      </w:r>
      <w:r w:rsidRPr="002F3208">
        <w:rPr>
          <w:rFonts w:ascii="Tahoma" w:eastAsia="PMingLiU" w:hAnsi="Tahoma" w:cs="Tahoma"/>
          <w:sz w:val="18"/>
          <w:szCs w:val="18"/>
        </w:rPr>
        <w:t>的</w:t>
      </w:r>
      <w:r w:rsidRPr="002F3208">
        <w:rPr>
          <w:rFonts w:ascii="Tahoma" w:eastAsia="PMingLiU" w:hAnsi="Tahoma" w:cs="Tahoma"/>
          <w:sz w:val="18"/>
          <w:szCs w:val="18"/>
        </w:rPr>
        <w:t xml:space="preserve"> 2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4"/>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System Center Essentials 2007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份軟體使用權與</w:t>
      </w:r>
      <w:r w:rsidRPr="002F3208">
        <w:rPr>
          <w:rFonts w:ascii="Tahoma" w:eastAsia="PMingLiU" w:hAnsi="Tahoma" w:cs="Tahoma"/>
          <w:sz w:val="18"/>
          <w:szCs w:val="18"/>
        </w:rPr>
        <w:t xml:space="preserve"> 10 </w:t>
      </w:r>
      <w:r w:rsidRPr="002F3208">
        <w:rPr>
          <w:rFonts w:ascii="Tahoma" w:eastAsia="PMingLiU" w:hAnsi="Tahoma" w:cs="Tahoma"/>
          <w:sz w:val="18"/>
          <w:szCs w:val="18"/>
        </w:rPr>
        <w:t>份伺服器和</w:t>
      </w:r>
      <w:r w:rsidRPr="002F3208">
        <w:rPr>
          <w:rFonts w:ascii="Tahoma" w:eastAsia="PMingLiU" w:hAnsi="Tahoma" w:cs="Tahoma"/>
          <w:sz w:val="18"/>
          <w:szCs w:val="18"/>
        </w:rPr>
        <w:t xml:space="preserve"> 50 </w:t>
      </w:r>
      <w:r w:rsidRPr="002F3208">
        <w:rPr>
          <w:rFonts w:ascii="Tahoma" w:eastAsia="PMingLiU" w:hAnsi="Tahoma" w:cs="Tahoma"/>
          <w:sz w:val="18"/>
          <w:szCs w:val="18"/>
        </w:rPr>
        <w:t>份用戶端管理使用權</w:t>
      </w:r>
    </w:p>
    <w:p w:rsidR="00113634" w:rsidRPr="002F3208" w:rsidRDefault="00113634" w:rsidP="00E63984">
      <w:pPr>
        <w:ind w:left="1260"/>
        <w:rPr>
          <w:rFonts w:eastAsia="PMingLiU" w:cs="Tahoma"/>
          <w:szCs w:val="18"/>
        </w:rPr>
      </w:pPr>
    </w:p>
    <w:p w:rsidR="00113634" w:rsidRPr="002F3208" w:rsidRDefault="00113634" w:rsidP="00B76943">
      <w:pPr>
        <w:ind w:left="720"/>
        <w:rPr>
          <w:rFonts w:eastAsia="PMingLiU" w:cs="Tahoma"/>
          <w:szCs w:val="18"/>
        </w:rPr>
      </w:pPr>
      <w:r w:rsidRPr="002F320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2F3208">
        <w:rPr>
          <w:rFonts w:eastAsia="PMingLiU" w:cs="Tahoma"/>
          <w:szCs w:val="18"/>
        </w:rPr>
        <w:t>免費使用權無法從合格使用權單獨移轉過來。</w:t>
      </w:r>
    </w:p>
    <w:p w:rsidR="00113634" w:rsidRDefault="00113634" w:rsidP="00957DE8">
      <w:pPr>
        <w:ind w:left="720"/>
        <w:rPr>
          <w:rFonts w:eastAsia="PMingLiU" w:cs="Tahoma"/>
          <w:szCs w:val="18"/>
        </w:rPr>
      </w:pPr>
    </w:p>
    <w:p w:rsidR="00E270D8" w:rsidRDefault="00E270D8" w:rsidP="00957DE8">
      <w:pPr>
        <w:ind w:left="720"/>
        <w:rPr>
          <w:rFonts w:eastAsia="PMingLiU" w:cs="Tahoma"/>
          <w:szCs w:val="18"/>
        </w:rPr>
      </w:pPr>
    </w:p>
    <w:p w:rsidR="00E270D8" w:rsidRDefault="00E270D8" w:rsidP="00957DE8">
      <w:pPr>
        <w:ind w:left="720"/>
        <w:rPr>
          <w:rFonts w:eastAsia="PMingLiU" w:cs="Tahoma"/>
          <w:szCs w:val="18"/>
        </w:rPr>
      </w:pPr>
    </w:p>
    <w:p w:rsidR="00E270D8" w:rsidRDefault="00E270D8" w:rsidP="00957DE8">
      <w:pPr>
        <w:ind w:left="720"/>
        <w:rPr>
          <w:rFonts w:eastAsia="PMingLiU" w:cs="Tahoma"/>
          <w:szCs w:val="18"/>
        </w:rPr>
      </w:pPr>
    </w:p>
    <w:p w:rsidR="00E270D8" w:rsidRDefault="00E270D8" w:rsidP="00957DE8">
      <w:pPr>
        <w:ind w:left="720"/>
        <w:rPr>
          <w:rFonts w:eastAsia="PMingLiU" w:cs="Tahoma"/>
          <w:szCs w:val="18"/>
        </w:rPr>
      </w:pPr>
    </w:p>
    <w:p w:rsidR="00E270D8" w:rsidRPr="002F3208" w:rsidRDefault="00E270D8" w:rsidP="00957DE8">
      <w:pPr>
        <w:ind w:left="720"/>
        <w:rPr>
          <w:rFonts w:eastAsia="PMingLiU" w:cs="Tahoma"/>
          <w:szCs w:val="18"/>
        </w:rPr>
      </w:pPr>
    </w:p>
    <w:p w:rsidR="00113634" w:rsidRPr="002F3208" w:rsidRDefault="00113634" w:rsidP="00957DE8">
      <w:pPr>
        <w:pStyle w:val="ListParagraph"/>
        <w:contextualSpacing w:val="0"/>
        <w:rPr>
          <w:rFonts w:ascii="Tahoma" w:eastAsia="PMingLiU" w:hAnsi="Tahoma" w:cs="Tahoma"/>
          <w:sz w:val="18"/>
          <w:szCs w:val="18"/>
        </w:rPr>
      </w:pPr>
      <w:r w:rsidRPr="002F3208">
        <w:rPr>
          <w:rFonts w:ascii="Tahoma" w:eastAsia="PMingLiU" w:hAnsi="Tahoma" w:cs="Tahoma"/>
          <w:sz w:val="18"/>
          <w:szCs w:val="18"/>
          <w:u w:val="single"/>
        </w:rPr>
        <w:t>大量授權</w:t>
      </w:r>
      <w:r w:rsidRPr="002F3208">
        <w:rPr>
          <w:rFonts w:ascii="Tahoma" w:eastAsia="PMingLiU" w:hAnsi="Tahoma" w:cs="Tahoma"/>
          <w:sz w:val="18"/>
          <w:szCs w:val="18"/>
          <w:u w:val="single"/>
        </w:rPr>
        <w:t xml:space="preserve"> Windows Essential Business Server (EBS) 2008 Standard </w:t>
      </w:r>
      <w:r w:rsidRPr="002F3208">
        <w:rPr>
          <w:rFonts w:ascii="Tahoma" w:eastAsia="PMingLiU" w:hAnsi="Tahoma" w:cs="Tahoma"/>
          <w:sz w:val="18"/>
          <w:szCs w:val="18"/>
          <w:u w:val="single"/>
        </w:rPr>
        <w:t>客戶</w:t>
      </w:r>
      <w:r w:rsidRPr="002F3208">
        <w:rPr>
          <w:rFonts w:ascii="Tahoma" w:eastAsia="PMingLiU" w:hAnsi="Tahoma" w:cs="Tahoma"/>
          <w:b/>
          <w:sz w:val="18"/>
          <w:szCs w:val="18"/>
        </w:rPr>
        <w:t xml:space="preserve"> </w:t>
      </w:r>
      <w:r w:rsidRPr="002F3208">
        <w:rPr>
          <w:rFonts w:ascii="Tahoma" w:eastAsia="PMingLiU" w:hAnsi="Tahoma" w:cs="Tahoma"/>
          <w:sz w:val="18"/>
          <w:szCs w:val="18"/>
        </w:rPr>
        <w:t>將有額外資格自</w:t>
      </w:r>
      <w:r w:rsidRPr="002F3208">
        <w:rPr>
          <w:rFonts w:ascii="Tahoma" w:eastAsia="PMingLiU" w:hAnsi="Tahoma" w:cs="Tahoma"/>
          <w:sz w:val="18"/>
          <w:szCs w:val="18"/>
        </w:rPr>
        <w:t xml:space="preserve"> 2010 </w:t>
      </w:r>
      <w:r w:rsidRPr="002F3208">
        <w:rPr>
          <w:rFonts w:ascii="Tahoma" w:eastAsia="PMingLiU" w:hAnsi="Tahoma" w:cs="Tahoma"/>
          <w:sz w:val="18"/>
          <w:szCs w:val="18"/>
        </w:rPr>
        <w:t>年</w:t>
      </w:r>
      <w:r w:rsidRPr="002F3208">
        <w:rPr>
          <w:rFonts w:ascii="Tahoma" w:eastAsia="PMingLiU" w:hAnsi="Tahoma" w:cs="Tahoma"/>
          <w:sz w:val="18"/>
          <w:szCs w:val="18"/>
        </w:rPr>
        <w:t xml:space="preserve"> 7 </w:t>
      </w:r>
      <w:r w:rsidRPr="002F3208">
        <w:rPr>
          <w:rFonts w:ascii="Tahoma" w:eastAsia="PMingLiU" w:hAnsi="Tahoma" w:cs="Tahoma"/>
          <w:sz w:val="18"/>
          <w:szCs w:val="18"/>
        </w:rPr>
        <w:t>月</w:t>
      </w:r>
      <w:r w:rsidRPr="002F3208">
        <w:rPr>
          <w:rFonts w:ascii="Tahoma" w:eastAsia="PMingLiU" w:hAnsi="Tahoma" w:cs="Tahoma"/>
          <w:sz w:val="18"/>
          <w:szCs w:val="18"/>
        </w:rPr>
        <w:t xml:space="preserve"> 1 </w:t>
      </w:r>
      <w:r w:rsidRPr="002F3208">
        <w:rPr>
          <w:rFonts w:ascii="Tahoma" w:eastAsia="PMingLiU" w:hAnsi="Tahoma" w:cs="Tahoma"/>
          <w:sz w:val="18"/>
          <w:szCs w:val="18"/>
        </w:rPr>
        <w:t>日起針對其擁有之具備有效軟體保證的每個</w:t>
      </w:r>
      <w:r w:rsidRPr="002F3208">
        <w:rPr>
          <w:rFonts w:ascii="Tahoma" w:eastAsia="PMingLiU" w:hAnsi="Tahoma" w:cs="Tahoma"/>
          <w:sz w:val="18"/>
          <w:szCs w:val="18"/>
        </w:rPr>
        <w:t xml:space="preserve"> EBS 2008 Standard </w:t>
      </w:r>
      <w:r w:rsidRPr="002F3208">
        <w:rPr>
          <w:rFonts w:ascii="Tahoma" w:eastAsia="PMingLiU" w:hAnsi="Tahoma" w:cs="Tahoma"/>
          <w:sz w:val="18"/>
          <w:szCs w:val="18"/>
        </w:rPr>
        <w:t>的使用權，取得下列免費的使用權：</w:t>
      </w:r>
    </w:p>
    <w:p w:rsidR="00A6493D" w:rsidRPr="002F3208" w:rsidRDefault="00A6493D" w:rsidP="00E63984">
      <w:pPr>
        <w:pStyle w:val="ListParagraph"/>
        <w:ind w:left="1260"/>
        <w:contextualSpacing w:val="0"/>
        <w:rPr>
          <w:rFonts w:ascii="Tahoma" w:eastAsia="PMingLiU" w:hAnsi="Tahoma" w:cs="Tahoma"/>
          <w:sz w:val="18"/>
          <w:szCs w:val="18"/>
        </w:rPr>
      </w:pPr>
    </w:p>
    <w:p w:rsidR="00113634" w:rsidRPr="002F3208" w:rsidRDefault="00113634" w:rsidP="00EE3CF0">
      <w:pPr>
        <w:pStyle w:val="ListParagraph"/>
        <w:numPr>
          <w:ilvl w:val="0"/>
          <w:numId w:val="25"/>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Windows Server 2008 R2 Standard </w:t>
      </w:r>
      <w:r w:rsidRPr="002F3208">
        <w:rPr>
          <w:rFonts w:ascii="Tahoma" w:eastAsia="PMingLiU" w:hAnsi="Tahoma" w:cs="Tahoma"/>
          <w:sz w:val="18"/>
          <w:szCs w:val="18"/>
        </w:rPr>
        <w:t>的</w:t>
      </w:r>
      <w:r w:rsidRPr="002F3208">
        <w:rPr>
          <w:rFonts w:ascii="Tahoma" w:eastAsia="PMingLiU" w:hAnsi="Tahoma" w:cs="Tahoma"/>
          <w:sz w:val="18"/>
          <w:szCs w:val="18"/>
        </w:rPr>
        <w:t xml:space="preserve"> 3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5"/>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Exchange Server 2010 Standard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5"/>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System Center Essentials 2010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份軟體使用權與</w:t>
      </w:r>
      <w:r w:rsidRPr="002F3208">
        <w:rPr>
          <w:rFonts w:ascii="Tahoma" w:eastAsia="PMingLiU" w:hAnsi="Tahoma" w:cs="Tahoma"/>
          <w:sz w:val="18"/>
          <w:szCs w:val="18"/>
        </w:rPr>
        <w:t xml:space="preserve"> 10 </w:t>
      </w:r>
      <w:r w:rsidRPr="002F3208">
        <w:rPr>
          <w:rFonts w:ascii="Tahoma" w:eastAsia="PMingLiU" w:hAnsi="Tahoma" w:cs="Tahoma"/>
          <w:sz w:val="18"/>
          <w:szCs w:val="18"/>
        </w:rPr>
        <w:t>份伺服器和</w:t>
      </w:r>
      <w:r w:rsidRPr="002F3208">
        <w:rPr>
          <w:rFonts w:ascii="Tahoma" w:eastAsia="PMingLiU" w:hAnsi="Tahoma" w:cs="Tahoma"/>
          <w:sz w:val="18"/>
          <w:szCs w:val="18"/>
        </w:rPr>
        <w:t xml:space="preserve"> 50 </w:t>
      </w:r>
      <w:r w:rsidRPr="002F3208">
        <w:rPr>
          <w:rFonts w:ascii="Tahoma" w:eastAsia="PMingLiU" w:hAnsi="Tahoma" w:cs="Tahoma"/>
          <w:sz w:val="18"/>
          <w:szCs w:val="18"/>
        </w:rPr>
        <w:t>份用戶端管理使用權</w:t>
      </w:r>
    </w:p>
    <w:p w:rsidR="00113634" w:rsidRPr="002F3208" w:rsidRDefault="00113634" w:rsidP="00EE3CF0">
      <w:pPr>
        <w:pStyle w:val="ListParagraph"/>
        <w:numPr>
          <w:ilvl w:val="0"/>
          <w:numId w:val="25"/>
        </w:numPr>
        <w:spacing w:after="60"/>
        <w:ind w:left="1440"/>
        <w:contextualSpacing w:val="0"/>
        <w:rPr>
          <w:rFonts w:ascii="Tahoma" w:eastAsia="PMingLiU" w:hAnsi="Tahoma" w:cs="Tahoma"/>
          <w:sz w:val="18"/>
          <w:szCs w:val="18"/>
        </w:rPr>
      </w:pPr>
      <w:r w:rsidRPr="002F3208">
        <w:rPr>
          <w:rFonts w:ascii="Tahoma" w:eastAsia="PMingLiU" w:hAnsi="Tahoma" w:cs="Tahoma"/>
          <w:sz w:val="18"/>
          <w:szCs w:val="18"/>
        </w:rPr>
        <w:t xml:space="preserve">Forefront Threat Management Gateway Medium Business Edition 2010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w:t>
      </w:r>
    </w:p>
    <w:p w:rsidR="00113634" w:rsidRPr="002F3208" w:rsidRDefault="00113634" w:rsidP="00E63984">
      <w:pPr>
        <w:pStyle w:val="ListParagraph"/>
        <w:ind w:left="1260"/>
        <w:rPr>
          <w:rFonts w:ascii="Tahoma" w:eastAsia="PMingLiU" w:hAnsi="Tahoma" w:cs="Tahoma"/>
          <w:sz w:val="18"/>
          <w:szCs w:val="18"/>
        </w:rPr>
      </w:pPr>
    </w:p>
    <w:p w:rsidR="00113634" w:rsidRPr="002F3208" w:rsidRDefault="00113634" w:rsidP="00957DE8">
      <w:pPr>
        <w:pStyle w:val="ListParagraph"/>
        <w:rPr>
          <w:rFonts w:ascii="Tahoma" w:eastAsia="PMingLiU" w:hAnsi="Tahoma" w:cs="Tahoma"/>
          <w:sz w:val="18"/>
          <w:szCs w:val="18"/>
          <w:lang w:eastAsia="zh-TW"/>
        </w:rPr>
      </w:pPr>
      <w:r w:rsidRPr="002F3208">
        <w:rPr>
          <w:rFonts w:ascii="Tahoma" w:eastAsia="PMingLiU" w:hAnsi="Tahoma" w:cs="Tahoma"/>
          <w:sz w:val="18"/>
          <w:szCs w:val="18"/>
          <w:lang w:eastAsia="zh-TW"/>
        </w:rPr>
        <w:t>(</w:t>
      </w:r>
      <w:r w:rsidRPr="002F3208">
        <w:rPr>
          <w:rFonts w:ascii="Tahoma" w:eastAsia="PMingLiU" w:hAnsi="Tahoma" w:cs="Tahoma"/>
          <w:sz w:val="18"/>
          <w:szCs w:val="18"/>
          <w:lang w:eastAsia="zh-TW"/>
        </w:rPr>
        <w:t>如果以上任何產品之新版本可依客戶於其</w:t>
      </w:r>
      <w:r w:rsidRPr="002F3208">
        <w:rPr>
          <w:rFonts w:ascii="Tahoma" w:eastAsia="PMingLiU" w:hAnsi="Tahoma" w:cs="Tahoma"/>
          <w:sz w:val="18"/>
          <w:szCs w:val="18"/>
          <w:lang w:eastAsia="zh-TW"/>
        </w:rPr>
        <w:t xml:space="preserve"> EBS 2008 Standard </w:t>
      </w:r>
      <w:r w:rsidRPr="002F320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2F3208">
        <w:rPr>
          <w:rFonts w:ascii="Tahoma" w:eastAsia="PMingLiU" w:hAnsi="Tahoma" w:cs="Tahoma"/>
          <w:sz w:val="18"/>
          <w:szCs w:val="18"/>
          <w:lang w:eastAsia="zh-TW"/>
        </w:rPr>
        <w:t>)</w:t>
      </w:r>
    </w:p>
    <w:p w:rsidR="00113634" w:rsidRPr="002F3208" w:rsidRDefault="00113634" w:rsidP="00957DE8">
      <w:pPr>
        <w:pStyle w:val="ListParagraph"/>
        <w:rPr>
          <w:rFonts w:ascii="Tahoma" w:eastAsia="PMingLiU" w:hAnsi="Tahoma" w:cs="Tahoma"/>
          <w:sz w:val="18"/>
          <w:szCs w:val="18"/>
          <w:lang w:eastAsia="zh-TW"/>
        </w:rPr>
      </w:pPr>
    </w:p>
    <w:p w:rsidR="00113634" w:rsidRPr="002F3208" w:rsidRDefault="00113634" w:rsidP="00957DE8">
      <w:pPr>
        <w:ind w:left="720"/>
        <w:rPr>
          <w:rFonts w:eastAsia="PMingLiU" w:cs="Tahoma"/>
          <w:szCs w:val="18"/>
          <w:lang w:eastAsia="zh-TW"/>
        </w:rPr>
      </w:pPr>
      <w:r w:rsidRPr="002F320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2F3208">
        <w:rPr>
          <w:rFonts w:eastAsia="PMingLiU" w:cs="Tahoma"/>
          <w:szCs w:val="18"/>
          <w:lang w:eastAsia="zh-TW"/>
        </w:rPr>
        <w:t xml:space="preserve"> Forefront Protection for Exchange Server 2010 </w:t>
      </w:r>
      <w:r w:rsidRPr="002F3208">
        <w:rPr>
          <w:rFonts w:eastAsia="PMingLiU" w:cs="Tahoma"/>
          <w:szCs w:val="18"/>
          <w:lang w:eastAsia="zh-TW"/>
        </w:rPr>
        <w:t>的情況外，依免費使用權對軟體的使用權會於依合格使用權而使用軟體的權利屆滿時失去效力。</w:t>
      </w:r>
      <w:r w:rsidRPr="002F3208">
        <w:rPr>
          <w:rFonts w:eastAsia="PMingLiU" w:cs="Tahoma"/>
          <w:szCs w:val="18"/>
          <w:lang w:eastAsia="zh-TW"/>
        </w:rPr>
        <w:t xml:space="preserve">Forefront Protection for Exchange Server 2010 </w:t>
      </w:r>
      <w:r w:rsidRPr="002F3208">
        <w:rPr>
          <w:rFonts w:eastAsia="PMingLiU" w:cs="Tahoma"/>
          <w:szCs w:val="18"/>
          <w:lang w:eastAsia="zh-TW"/>
        </w:rPr>
        <w:t>的使用權會隨著合格使用權的軟體保證範圍屆滿而失去效力。</w:t>
      </w:r>
      <w:r w:rsidR="002F3208">
        <w:rPr>
          <w:rFonts w:eastAsia="PMingLiU" w:cs="Tahoma"/>
          <w:szCs w:val="18"/>
          <w:lang w:eastAsia="zh-TW"/>
        </w:rPr>
        <w:br/>
      </w:r>
      <w:r w:rsidRPr="002F3208">
        <w:rPr>
          <w:rFonts w:eastAsia="PMingLiU" w:cs="Tahoma"/>
          <w:szCs w:val="18"/>
          <w:lang w:eastAsia="zh-TW"/>
        </w:rPr>
        <w:t>無論如何，免費使用權均無法從合格使用權單獨移轉過來。</w:t>
      </w:r>
    </w:p>
    <w:p w:rsidR="00113634" w:rsidRPr="002F3208" w:rsidRDefault="00113634" w:rsidP="00E63984">
      <w:pPr>
        <w:pStyle w:val="ListParagraph"/>
        <w:ind w:left="1260"/>
        <w:rPr>
          <w:rFonts w:ascii="Tahoma" w:eastAsia="PMingLiU" w:hAnsi="Tahoma" w:cs="Tahoma"/>
          <w:sz w:val="18"/>
          <w:szCs w:val="18"/>
          <w:lang w:eastAsia="zh-TW"/>
        </w:rPr>
      </w:pPr>
    </w:p>
    <w:p w:rsidR="00113634" w:rsidRPr="002F3208" w:rsidRDefault="00113634" w:rsidP="00957DE8">
      <w:pPr>
        <w:tabs>
          <w:tab w:val="left" w:pos="1260"/>
        </w:tabs>
        <w:ind w:left="720"/>
        <w:rPr>
          <w:rFonts w:eastAsia="PMingLiU" w:cs="Tahoma"/>
          <w:szCs w:val="18"/>
        </w:rPr>
      </w:pPr>
      <w:r w:rsidRPr="002F3208">
        <w:rPr>
          <w:rFonts w:eastAsia="PMingLiU" w:cs="Tahoma"/>
          <w:szCs w:val="18"/>
          <w:u w:val="single"/>
        </w:rPr>
        <w:t>大量授權</w:t>
      </w:r>
      <w:r w:rsidRPr="002F3208">
        <w:rPr>
          <w:rFonts w:eastAsia="PMingLiU" w:cs="Tahoma"/>
          <w:szCs w:val="18"/>
          <w:u w:val="single"/>
        </w:rPr>
        <w:t xml:space="preserve"> Windows Essential Business Server (EBS) 2008 Premium </w:t>
      </w:r>
      <w:r w:rsidRPr="002F3208">
        <w:rPr>
          <w:rFonts w:eastAsia="PMingLiU" w:cs="Tahoma"/>
          <w:szCs w:val="18"/>
          <w:u w:val="single"/>
        </w:rPr>
        <w:t>客戶</w:t>
      </w:r>
      <w:r w:rsidRPr="002F3208">
        <w:rPr>
          <w:rFonts w:eastAsia="PMingLiU" w:cs="Tahoma"/>
          <w:szCs w:val="18"/>
        </w:rPr>
        <w:t>將有額外資格自</w:t>
      </w:r>
      <w:r w:rsidRPr="002F3208">
        <w:rPr>
          <w:rFonts w:eastAsia="PMingLiU" w:cs="Tahoma"/>
          <w:szCs w:val="18"/>
        </w:rPr>
        <w:t xml:space="preserve"> 2010 </w:t>
      </w:r>
      <w:r w:rsidRPr="002F3208">
        <w:rPr>
          <w:rFonts w:eastAsia="PMingLiU" w:cs="Tahoma"/>
          <w:szCs w:val="18"/>
        </w:rPr>
        <w:t>年</w:t>
      </w:r>
      <w:r w:rsidRPr="002F3208">
        <w:rPr>
          <w:rFonts w:eastAsia="PMingLiU" w:cs="Tahoma"/>
          <w:szCs w:val="18"/>
        </w:rPr>
        <w:t xml:space="preserve"> 7 </w:t>
      </w:r>
      <w:r w:rsidRPr="002F3208">
        <w:rPr>
          <w:rFonts w:eastAsia="PMingLiU" w:cs="Tahoma"/>
          <w:szCs w:val="18"/>
        </w:rPr>
        <w:t>月</w:t>
      </w:r>
      <w:r w:rsidRPr="002F3208">
        <w:rPr>
          <w:rFonts w:eastAsia="PMingLiU" w:cs="Tahoma"/>
          <w:szCs w:val="18"/>
        </w:rPr>
        <w:t xml:space="preserve"> 1 </w:t>
      </w:r>
      <w:r w:rsidRPr="002F3208">
        <w:rPr>
          <w:rFonts w:eastAsia="PMingLiU" w:cs="Tahoma"/>
          <w:szCs w:val="18"/>
        </w:rPr>
        <w:t>日起針對其擁有之具備有效軟體保證範圍的每個</w:t>
      </w:r>
      <w:r w:rsidRPr="002F3208">
        <w:rPr>
          <w:rFonts w:eastAsia="PMingLiU" w:cs="Tahoma"/>
          <w:szCs w:val="18"/>
        </w:rPr>
        <w:t xml:space="preserve"> EBS 2008 Premium </w:t>
      </w:r>
      <w:r w:rsidRPr="002F3208">
        <w:rPr>
          <w:rFonts w:eastAsia="PMingLiU" w:cs="Tahoma"/>
          <w:szCs w:val="18"/>
        </w:rPr>
        <w:t>的使用權，取得下列免費的使用權：</w:t>
      </w:r>
    </w:p>
    <w:p w:rsidR="00A6493D" w:rsidRPr="002F3208" w:rsidRDefault="00A6493D" w:rsidP="00E63984">
      <w:pPr>
        <w:pStyle w:val="ListParagraph"/>
        <w:ind w:left="1620"/>
        <w:contextualSpacing w:val="0"/>
        <w:rPr>
          <w:rFonts w:ascii="Tahoma" w:eastAsia="PMingLiU" w:hAnsi="Tahoma" w:cs="Tahoma"/>
          <w:sz w:val="18"/>
          <w:szCs w:val="18"/>
        </w:rPr>
      </w:pPr>
    </w:p>
    <w:p w:rsidR="00113634" w:rsidRPr="002F3208" w:rsidRDefault="00113634" w:rsidP="00EE3CF0">
      <w:pPr>
        <w:pStyle w:val="ListParagraph"/>
        <w:numPr>
          <w:ilvl w:val="0"/>
          <w:numId w:val="26"/>
        </w:numPr>
        <w:spacing w:after="60"/>
        <w:contextualSpacing w:val="0"/>
        <w:rPr>
          <w:rFonts w:ascii="Tahoma" w:eastAsia="PMingLiU" w:hAnsi="Tahoma" w:cs="Tahoma"/>
          <w:sz w:val="18"/>
          <w:szCs w:val="18"/>
        </w:rPr>
      </w:pPr>
      <w:r w:rsidRPr="002F3208">
        <w:rPr>
          <w:rFonts w:ascii="Tahoma" w:eastAsia="PMingLiU" w:hAnsi="Tahoma" w:cs="Tahoma"/>
          <w:sz w:val="18"/>
          <w:szCs w:val="18"/>
        </w:rPr>
        <w:t xml:space="preserve">Windows Server 2008 R2 Standard </w:t>
      </w:r>
      <w:r w:rsidRPr="002F3208">
        <w:rPr>
          <w:rFonts w:ascii="Tahoma" w:eastAsia="PMingLiU" w:hAnsi="Tahoma" w:cs="Tahoma"/>
          <w:sz w:val="18"/>
          <w:szCs w:val="18"/>
        </w:rPr>
        <w:t>的</w:t>
      </w:r>
      <w:r w:rsidRPr="002F3208">
        <w:rPr>
          <w:rFonts w:ascii="Tahoma" w:eastAsia="PMingLiU" w:hAnsi="Tahoma" w:cs="Tahoma"/>
          <w:sz w:val="18"/>
          <w:szCs w:val="18"/>
        </w:rPr>
        <w:t xml:space="preserve"> 4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6"/>
        </w:numPr>
        <w:spacing w:after="60"/>
        <w:contextualSpacing w:val="0"/>
        <w:rPr>
          <w:rFonts w:ascii="Tahoma" w:eastAsia="PMingLiU" w:hAnsi="Tahoma" w:cs="Tahoma"/>
          <w:sz w:val="18"/>
          <w:szCs w:val="18"/>
        </w:rPr>
      </w:pPr>
      <w:r w:rsidRPr="002F3208">
        <w:rPr>
          <w:rFonts w:ascii="Tahoma" w:eastAsia="PMingLiU" w:hAnsi="Tahoma" w:cs="Tahoma"/>
          <w:sz w:val="18"/>
          <w:szCs w:val="18"/>
        </w:rPr>
        <w:t xml:space="preserve">SQL Server 2008 R2 Standard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6"/>
        </w:numPr>
        <w:spacing w:after="60"/>
        <w:contextualSpacing w:val="0"/>
        <w:rPr>
          <w:rFonts w:ascii="Tahoma" w:eastAsia="PMingLiU" w:hAnsi="Tahoma" w:cs="Tahoma"/>
          <w:sz w:val="18"/>
          <w:szCs w:val="18"/>
        </w:rPr>
      </w:pPr>
      <w:r w:rsidRPr="002F3208">
        <w:rPr>
          <w:rFonts w:ascii="Tahoma" w:eastAsia="PMingLiU" w:hAnsi="Tahoma" w:cs="Tahoma"/>
          <w:sz w:val="18"/>
          <w:szCs w:val="18"/>
        </w:rPr>
        <w:t xml:space="preserve">Exchange Server 2010 Standard </w:t>
      </w:r>
      <w:r w:rsidRPr="002F3208">
        <w:rPr>
          <w:rFonts w:ascii="Tahoma" w:eastAsia="PMingLiU" w:hAnsi="Tahoma" w:cs="Tahoma"/>
          <w:sz w:val="18"/>
          <w:szCs w:val="18"/>
        </w:rPr>
        <w:t>的</w:t>
      </w:r>
      <w:r w:rsidRPr="002F3208">
        <w:rPr>
          <w:rFonts w:ascii="Tahoma" w:eastAsia="PMingLiU" w:hAnsi="Tahoma" w:cs="Tahoma"/>
          <w:sz w:val="18"/>
          <w:szCs w:val="18"/>
        </w:rPr>
        <w:t xml:space="preserve"> 2 </w:t>
      </w:r>
      <w:r w:rsidRPr="002F3208">
        <w:rPr>
          <w:rFonts w:ascii="Tahoma" w:eastAsia="PMingLiU" w:hAnsi="Tahoma" w:cs="Tahoma"/>
          <w:sz w:val="18"/>
          <w:szCs w:val="18"/>
        </w:rPr>
        <w:t>份軟體使用權</w:t>
      </w:r>
    </w:p>
    <w:p w:rsidR="00113634" w:rsidRPr="002F3208" w:rsidRDefault="00113634" w:rsidP="00EE3CF0">
      <w:pPr>
        <w:pStyle w:val="ListParagraph"/>
        <w:numPr>
          <w:ilvl w:val="0"/>
          <w:numId w:val="26"/>
        </w:numPr>
        <w:spacing w:after="60"/>
        <w:contextualSpacing w:val="0"/>
        <w:rPr>
          <w:rFonts w:ascii="Tahoma" w:eastAsia="PMingLiU" w:hAnsi="Tahoma" w:cs="Tahoma"/>
          <w:sz w:val="18"/>
          <w:szCs w:val="18"/>
        </w:rPr>
      </w:pPr>
      <w:r w:rsidRPr="002F3208">
        <w:rPr>
          <w:rFonts w:ascii="Tahoma" w:eastAsia="PMingLiU" w:hAnsi="Tahoma" w:cs="Tahoma"/>
          <w:sz w:val="18"/>
          <w:szCs w:val="18"/>
        </w:rPr>
        <w:t xml:space="preserve">System Center Essentials 2010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份軟體使用權與</w:t>
      </w:r>
      <w:r w:rsidRPr="002F3208">
        <w:rPr>
          <w:rFonts w:ascii="Tahoma" w:eastAsia="PMingLiU" w:hAnsi="Tahoma" w:cs="Tahoma"/>
          <w:sz w:val="18"/>
          <w:szCs w:val="18"/>
        </w:rPr>
        <w:t xml:space="preserve"> 10 </w:t>
      </w:r>
      <w:r w:rsidRPr="002F3208">
        <w:rPr>
          <w:rFonts w:ascii="Tahoma" w:eastAsia="PMingLiU" w:hAnsi="Tahoma" w:cs="Tahoma"/>
          <w:sz w:val="18"/>
          <w:szCs w:val="18"/>
        </w:rPr>
        <w:t>份伺服器和</w:t>
      </w:r>
      <w:r w:rsidRPr="002F3208">
        <w:rPr>
          <w:rFonts w:ascii="Tahoma" w:eastAsia="PMingLiU" w:hAnsi="Tahoma" w:cs="Tahoma"/>
          <w:sz w:val="18"/>
          <w:szCs w:val="18"/>
        </w:rPr>
        <w:t xml:space="preserve"> 50 </w:t>
      </w:r>
      <w:r w:rsidRPr="002F3208">
        <w:rPr>
          <w:rFonts w:ascii="Tahoma" w:eastAsia="PMingLiU" w:hAnsi="Tahoma" w:cs="Tahoma"/>
          <w:sz w:val="18"/>
          <w:szCs w:val="18"/>
        </w:rPr>
        <w:t>份用戶端管理使用權</w:t>
      </w:r>
    </w:p>
    <w:p w:rsidR="00113634" w:rsidRPr="002F3208" w:rsidRDefault="00113634" w:rsidP="00EE3CF0">
      <w:pPr>
        <w:pStyle w:val="ListParagraph"/>
        <w:numPr>
          <w:ilvl w:val="0"/>
          <w:numId w:val="26"/>
        </w:numPr>
        <w:spacing w:after="60"/>
        <w:contextualSpacing w:val="0"/>
        <w:rPr>
          <w:rFonts w:ascii="Tahoma" w:eastAsia="PMingLiU" w:hAnsi="Tahoma" w:cs="Tahoma"/>
          <w:sz w:val="18"/>
          <w:szCs w:val="18"/>
        </w:rPr>
      </w:pPr>
      <w:r w:rsidRPr="002F3208">
        <w:rPr>
          <w:rFonts w:ascii="Tahoma" w:eastAsia="PMingLiU" w:hAnsi="Tahoma" w:cs="Tahoma"/>
          <w:sz w:val="18"/>
          <w:szCs w:val="18"/>
        </w:rPr>
        <w:t xml:space="preserve">Forefront Threat Management Gateway Medium Business 2010 </w:t>
      </w:r>
      <w:r w:rsidRPr="002F3208">
        <w:rPr>
          <w:rFonts w:ascii="Tahoma" w:eastAsia="PMingLiU" w:hAnsi="Tahoma" w:cs="Tahoma"/>
          <w:sz w:val="18"/>
          <w:szCs w:val="18"/>
        </w:rPr>
        <w:t>的</w:t>
      </w:r>
      <w:r w:rsidRPr="002F3208">
        <w:rPr>
          <w:rFonts w:ascii="Tahoma" w:eastAsia="PMingLiU" w:hAnsi="Tahoma" w:cs="Tahoma"/>
          <w:sz w:val="18"/>
          <w:szCs w:val="18"/>
        </w:rPr>
        <w:t xml:space="preserve"> 1 </w:t>
      </w:r>
      <w:r w:rsidRPr="002F3208">
        <w:rPr>
          <w:rFonts w:ascii="Tahoma" w:eastAsia="PMingLiU" w:hAnsi="Tahoma" w:cs="Tahoma"/>
          <w:sz w:val="18"/>
          <w:szCs w:val="18"/>
        </w:rPr>
        <w:t>份軟體使用權</w:t>
      </w:r>
    </w:p>
    <w:p w:rsidR="00113634" w:rsidRPr="002F3208" w:rsidRDefault="00113634" w:rsidP="00E63984">
      <w:pPr>
        <w:pStyle w:val="ListParagraph"/>
        <w:ind w:left="1620"/>
        <w:rPr>
          <w:rFonts w:ascii="Tahoma" w:eastAsia="PMingLiU" w:hAnsi="Tahoma" w:cs="Tahoma"/>
          <w:sz w:val="18"/>
          <w:szCs w:val="18"/>
        </w:rPr>
      </w:pPr>
    </w:p>
    <w:p w:rsidR="00113634" w:rsidRPr="002F3208" w:rsidRDefault="00113634" w:rsidP="00957DE8">
      <w:pPr>
        <w:pStyle w:val="ListParagraph"/>
        <w:rPr>
          <w:rFonts w:ascii="Tahoma" w:eastAsia="PMingLiU" w:hAnsi="Tahoma" w:cs="Tahoma"/>
          <w:sz w:val="18"/>
          <w:szCs w:val="18"/>
          <w:lang w:eastAsia="zh-TW"/>
        </w:rPr>
      </w:pPr>
      <w:r w:rsidRPr="002F3208">
        <w:rPr>
          <w:rFonts w:ascii="Tahoma" w:eastAsia="PMingLiU" w:hAnsi="Tahoma" w:cs="Tahoma"/>
          <w:sz w:val="18"/>
          <w:szCs w:val="18"/>
          <w:lang w:eastAsia="zh-TW"/>
        </w:rPr>
        <w:t>(</w:t>
      </w:r>
      <w:r w:rsidRPr="002F3208">
        <w:rPr>
          <w:rFonts w:ascii="Tahoma" w:eastAsia="PMingLiU" w:hAnsi="Tahoma" w:cs="Tahoma"/>
          <w:sz w:val="18"/>
          <w:szCs w:val="18"/>
          <w:lang w:eastAsia="zh-TW"/>
        </w:rPr>
        <w:t>如果以上任何產品之新版本可依客戶於其</w:t>
      </w:r>
      <w:r w:rsidRPr="002F3208">
        <w:rPr>
          <w:rFonts w:ascii="Tahoma" w:eastAsia="PMingLiU" w:hAnsi="Tahoma" w:cs="Tahoma"/>
          <w:sz w:val="18"/>
          <w:szCs w:val="18"/>
          <w:lang w:eastAsia="zh-TW"/>
        </w:rPr>
        <w:t xml:space="preserve"> EBS 2008 Premium </w:t>
      </w:r>
      <w:r w:rsidRPr="002F3208">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2F3208">
        <w:rPr>
          <w:rFonts w:ascii="Tahoma" w:eastAsia="PMingLiU" w:hAnsi="Tahoma" w:cs="Tahoma"/>
          <w:sz w:val="18"/>
          <w:szCs w:val="18"/>
          <w:lang w:eastAsia="zh-TW"/>
        </w:rPr>
        <w:t>)</w:t>
      </w:r>
    </w:p>
    <w:p w:rsidR="00113634" w:rsidRPr="002F3208" w:rsidRDefault="00113634" w:rsidP="00EF2279">
      <w:pPr>
        <w:pStyle w:val="ListParagraph"/>
        <w:ind w:left="1260"/>
        <w:rPr>
          <w:rFonts w:ascii="Tahoma" w:eastAsia="PMingLiU" w:hAnsi="Tahoma" w:cs="Tahoma"/>
          <w:sz w:val="18"/>
          <w:szCs w:val="18"/>
          <w:lang w:eastAsia="zh-TW"/>
        </w:rPr>
      </w:pPr>
    </w:p>
    <w:p w:rsidR="00113634" w:rsidRPr="002F3208" w:rsidRDefault="00113634" w:rsidP="00957DE8">
      <w:pPr>
        <w:ind w:left="720"/>
        <w:rPr>
          <w:rFonts w:eastAsia="PMingLiU" w:cs="Tahoma"/>
          <w:szCs w:val="18"/>
          <w:lang w:eastAsia="zh-TW"/>
        </w:rPr>
      </w:pPr>
      <w:r w:rsidRPr="002F3208">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2F3208">
        <w:rPr>
          <w:rFonts w:eastAsia="PMingLiU" w:cs="Tahoma"/>
          <w:szCs w:val="18"/>
          <w:lang w:eastAsia="zh-TW"/>
        </w:rPr>
        <w:t xml:space="preserve"> Forefront Protection for Exchange Server 2010 </w:t>
      </w:r>
      <w:r w:rsidRPr="002F3208">
        <w:rPr>
          <w:rFonts w:eastAsia="PMingLiU" w:cs="Tahoma"/>
          <w:szCs w:val="18"/>
          <w:lang w:eastAsia="zh-TW"/>
        </w:rPr>
        <w:t>的情況外，依免費使用權對軟體的使用權會於依合格使用權而使用軟體的權利屆滿時失去效力。</w:t>
      </w:r>
      <w:r w:rsidRPr="002F3208">
        <w:rPr>
          <w:rFonts w:eastAsia="PMingLiU" w:cs="Tahoma"/>
          <w:szCs w:val="18"/>
          <w:lang w:eastAsia="zh-TW"/>
        </w:rPr>
        <w:t xml:space="preserve">Forefront Protection for Exchange Server 2010 </w:t>
      </w:r>
      <w:r w:rsidRPr="002F3208">
        <w:rPr>
          <w:rFonts w:eastAsia="PMingLiU" w:cs="Tahoma"/>
          <w:szCs w:val="18"/>
          <w:lang w:eastAsia="zh-TW"/>
        </w:rPr>
        <w:t>的使用權會隨著合格使用權的軟體保證範圍屆滿而失去效力。</w:t>
      </w:r>
      <w:r w:rsidR="002F3208">
        <w:rPr>
          <w:rFonts w:eastAsia="PMingLiU" w:cs="Tahoma"/>
          <w:szCs w:val="18"/>
          <w:lang w:eastAsia="zh-TW"/>
        </w:rPr>
        <w:br/>
      </w:r>
      <w:r w:rsidRPr="002F3208">
        <w:rPr>
          <w:rFonts w:eastAsia="PMingLiU" w:cs="Tahoma"/>
          <w:szCs w:val="18"/>
          <w:lang w:eastAsia="zh-TW"/>
        </w:rPr>
        <w:t>無論如何，免費使用權均無法從合格使用權單獨移轉過來。</w:t>
      </w:r>
    </w:p>
    <w:p w:rsidR="00113634" w:rsidRPr="002F3208" w:rsidRDefault="00113634" w:rsidP="00E63984">
      <w:pPr>
        <w:pStyle w:val="ListParagraph"/>
        <w:ind w:left="1800"/>
        <w:rPr>
          <w:rFonts w:ascii="Tahoma" w:eastAsia="PMingLiU" w:hAnsi="Tahoma" w:cs="Tahoma"/>
          <w:sz w:val="18"/>
          <w:szCs w:val="18"/>
          <w:lang w:eastAsia="zh-TW"/>
        </w:rPr>
      </w:pPr>
    </w:p>
    <w:p w:rsidR="00113634" w:rsidRPr="00DA53AD" w:rsidRDefault="00113634" w:rsidP="00957DE8">
      <w:pPr>
        <w:pStyle w:val="ListParagraph"/>
        <w:spacing w:after="60"/>
        <w:contextualSpacing w:val="0"/>
        <w:rPr>
          <w:rFonts w:ascii="Tahoma" w:eastAsia="PMingLiU" w:hAnsi="Tahoma" w:cs="Tahoma"/>
        </w:rPr>
      </w:pPr>
      <w:r w:rsidRPr="00DA53AD">
        <w:rPr>
          <w:rFonts w:ascii="Tahoma" w:eastAsia="PMingLiU" w:hAnsi="Tahoma" w:cs="Tahoma"/>
          <w:b/>
          <w:sz w:val="18"/>
          <w:szCs w:val="18"/>
        </w:rPr>
        <w:t xml:space="preserve">Windows Essential Business Server (EBS) 2008 CAL </w:t>
      </w:r>
      <w:r w:rsidRPr="00DA53AD">
        <w:rPr>
          <w:rFonts w:ascii="Tahoma" w:eastAsia="PMingLiU" w:hAnsi="Tahoma" w:cs="Tahoma"/>
          <w:b/>
          <w:sz w:val="18"/>
          <w:szCs w:val="18"/>
        </w:rPr>
        <w:t>的額外使用權利</w:t>
      </w:r>
    </w:p>
    <w:p w:rsidR="00113634" w:rsidRPr="00DA53AD" w:rsidRDefault="00113634" w:rsidP="00957DE8">
      <w:pPr>
        <w:ind w:left="720"/>
        <w:rPr>
          <w:rFonts w:eastAsia="PMingLiU" w:cs="Tahoma"/>
        </w:rPr>
      </w:pPr>
      <w:r w:rsidRPr="00DA53AD">
        <w:rPr>
          <w:rFonts w:eastAsia="PMingLiU" w:cs="Tahoma"/>
          <w:szCs w:val="18"/>
        </w:rPr>
        <w:t>無論</w:t>
      </w:r>
      <w:r w:rsidRPr="00DA53AD">
        <w:rPr>
          <w:rFonts w:eastAsia="PMingLiU" w:cs="Tahoma"/>
          <w:szCs w:val="18"/>
        </w:rPr>
        <w:t xml:space="preserve"> Windows Server 2008 </w:t>
      </w:r>
      <w:r w:rsidRPr="00DA53AD">
        <w:rPr>
          <w:rFonts w:eastAsia="PMingLiU" w:cs="Tahoma"/>
          <w:szCs w:val="18"/>
        </w:rPr>
        <w:t>及</w:t>
      </w:r>
      <w:r w:rsidRPr="00DA53AD">
        <w:rPr>
          <w:rFonts w:eastAsia="PMingLiU" w:cs="Tahoma"/>
          <w:szCs w:val="18"/>
        </w:rPr>
        <w:t xml:space="preserve"> Exchange Server 2007 Standard </w:t>
      </w:r>
      <w:r w:rsidRPr="00DA53AD">
        <w:rPr>
          <w:rFonts w:eastAsia="PMingLiU" w:cs="Tahoma"/>
          <w:szCs w:val="18"/>
        </w:rPr>
        <w:t>之產品使用權中是否有任何相反的規定，</w:t>
      </w:r>
      <w:r w:rsidR="002F3208">
        <w:rPr>
          <w:rFonts w:eastAsia="PMingLiU" w:cs="Tahoma"/>
          <w:szCs w:val="18"/>
        </w:rPr>
        <w:br/>
      </w:r>
      <w:r w:rsidRPr="00DA53AD">
        <w:rPr>
          <w:rFonts w:eastAsia="PMingLiU" w:cs="Tahoma"/>
          <w:szCs w:val="18"/>
        </w:rPr>
        <w:t>客戶得使用他們的</w:t>
      </w:r>
      <w:r w:rsidRPr="00DA53AD">
        <w:rPr>
          <w:rFonts w:eastAsia="PMingLiU" w:cs="Tahoma"/>
          <w:szCs w:val="18"/>
        </w:rPr>
        <w:t xml:space="preserve"> EBS 2008 CAL Suite </w:t>
      </w:r>
      <w:r w:rsidRPr="00DA53AD">
        <w:rPr>
          <w:rFonts w:eastAsia="PMingLiU" w:cs="Tahoma"/>
          <w:szCs w:val="18"/>
        </w:rPr>
        <w:t>及</w:t>
      </w:r>
      <w:r w:rsidRPr="00DA53AD">
        <w:rPr>
          <w:rFonts w:eastAsia="PMingLiU" w:cs="Tahoma"/>
          <w:szCs w:val="18"/>
        </w:rPr>
        <w:t xml:space="preserve"> EBS 2008 CAL Suite for Premium </w:t>
      </w:r>
      <w:r w:rsidRPr="00DA53AD">
        <w:rPr>
          <w:rFonts w:eastAsia="PMingLiU" w:cs="Tahoma"/>
          <w:szCs w:val="18"/>
        </w:rPr>
        <w:t>使用者及裝置來存取他們在</w:t>
      </w:r>
      <w:r w:rsidRPr="00DA53AD">
        <w:rPr>
          <w:rFonts w:eastAsia="PMingLiU" w:cs="Tahoma"/>
          <w:szCs w:val="18"/>
        </w:rPr>
        <w:t xml:space="preserve"> EBS 2008 </w:t>
      </w:r>
      <w:r w:rsidRPr="00DA53AD">
        <w:rPr>
          <w:rFonts w:eastAsia="PMingLiU" w:cs="Tahoma"/>
          <w:szCs w:val="18"/>
        </w:rPr>
        <w:t>網域內部或外部之該軟體的授權執行個體。此外，無論</w:t>
      </w:r>
      <w:r w:rsidRPr="00DA53AD">
        <w:rPr>
          <w:rFonts w:eastAsia="PMingLiU" w:cs="Tahoma"/>
          <w:szCs w:val="18"/>
        </w:rPr>
        <w:t xml:space="preserve"> SQL Server 2008 Standard </w:t>
      </w:r>
      <w:r w:rsidRPr="00DA53AD">
        <w:rPr>
          <w:rFonts w:eastAsia="PMingLiU" w:cs="Tahoma"/>
          <w:szCs w:val="18"/>
        </w:rPr>
        <w:t>之產品使用權中是否有任何相反的規定，客戶得使用他們的</w:t>
      </w:r>
      <w:r w:rsidRPr="00DA53AD">
        <w:rPr>
          <w:rFonts w:eastAsia="PMingLiU" w:cs="Tahoma"/>
          <w:szCs w:val="18"/>
        </w:rPr>
        <w:t xml:space="preserve"> EBS 2008 CAL Suite for Premium </w:t>
      </w:r>
      <w:r w:rsidRPr="00DA53AD">
        <w:rPr>
          <w:rFonts w:eastAsia="PMingLiU" w:cs="Tahoma"/>
          <w:szCs w:val="18"/>
        </w:rPr>
        <w:t>使用者及裝置來存取他們在</w:t>
      </w:r>
      <w:r w:rsidRPr="00DA53AD">
        <w:rPr>
          <w:rFonts w:eastAsia="PMingLiU" w:cs="Tahoma"/>
          <w:szCs w:val="18"/>
        </w:rPr>
        <w:t xml:space="preserve"> EBS 2008 </w:t>
      </w:r>
      <w:r w:rsidRPr="00DA53AD">
        <w:rPr>
          <w:rFonts w:eastAsia="PMingLiU" w:cs="Tahoma"/>
          <w:szCs w:val="18"/>
        </w:rPr>
        <w:t>網域內部或外部之</w:t>
      </w:r>
      <w:r w:rsidRPr="00DA53AD">
        <w:rPr>
          <w:rFonts w:eastAsia="PMingLiU" w:cs="Tahoma"/>
          <w:szCs w:val="18"/>
        </w:rPr>
        <w:t xml:space="preserve"> SQL Server 2008 Standard </w:t>
      </w:r>
      <w:r w:rsidRPr="00DA53AD">
        <w:rPr>
          <w:rFonts w:eastAsia="PMingLiU" w:cs="Tahoma"/>
          <w:szCs w:val="18"/>
        </w:rPr>
        <w:t>的授權執行個體。</w:t>
      </w:r>
    </w:p>
    <w:p w:rsidR="00113634" w:rsidRDefault="00113634" w:rsidP="00EF2279">
      <w:pPr>
        <w:tabs>
          <w:tab w:val="left" w:pos="1260"/>
        </w:tabs>
        <w:ind w:left="1260"/>
        <w:rPr>
          <w:rFonts w:eastAsia="PMingLiU" w:cs="Tahoma"/>
        </w:rPr>
      </w:pPr>
    </w:p>
    <w:p w:rsidR="00113634" w:rsidRPr="002F3208" w:rsidRDefault="00113634" w:rsidP="00957DE8">
      <w:pPr>
        <w:tabs>
          <w:tab w:val="left" w:pos="1260"/>
        </w:tabs>
        <w:ind w:left="720"/>
        <w:rPr>
          <w:rFonts w:eastAsia="PMingLiU" w:cs="Tahoma"/>
          <w:spacing w:val="-2"/>
        </w:rPr>
      </w:pPr>
      <w:r w:rsidRPr="002F3208">
        <w:rPr>
          <w:rFonts w:eastAsia="PMingLiU" w:cs="Tahoma"/>
          <w:spacing w:val="-2"/>
          <w:szCs w:val="18"/>
        </w:rPr>
        <w:t>自</w:t>
      </w:r>
      <w:r w:rsidRPr="002F3208">
        <w:rPr>
          <w:rFonts w:eastAsia="PMingLiU" w:cs="Tahoma"/>
          <w:spacing w:val="-2"/>
          <w:szCs w:val="18"/>
        </w:rPr>
        <w:t xml:space="preserve"> 2010 </w:t>
      </w:r>
      <w:r w:rsidRPr="002F3208">
        <w:rPr>
          <w:rFonts w:eastAsia="PMingLiU" w:cs="Tahoma"/>
          <w:spacing w:val="-2"/>
          <w:szCs w:val="18"/>
        </w:rPr>
        <w:t>年</w:t>
      </w:r>
      <w:r w:rsidRPr="002F3208">
        <w:rPr>
          <w:rFonts w:eastAsia="PMingLiU" w:cs="Tahoma"/>
          <w:spacing w:val="-2"/>
          <w:szCs w:val="18"/>
        </w:rPr>
        <w:t xml:space="preserve"> 7 </w:t>
      </w:r>
      <w:r w:rsidRPr="002F3208">
        <w:rPr>
          <w:rFonts w:eastAsia="PMingLiU" w:cs="Tahoma"/>
          <w:spacing w:val="-2"/>
          <w:szCs w:val="18"/>
        </w:rPr>
        <w:t>月</w:t>
      </w:r>
      <w:r w:rsidRPr="002F3208">
        <w:rPr>
          <w:rFonts w:eastAsia="PMingLiU" w:cs="Tahoma"/>
          <w:spacing w:val="-2"/>
          <w:szCs w:val="18"/>
        </w:rPr>
        <w:t xml:space="preserve"> 1 </w:t>
      </w:r>
      <w:r w:rsidRPr="002F3208">
        <w:rPr>
          <w:rFonts w:eastAsia="PMingLiU" w:cs="Tahoma"/>
          <w:spacing w:val="-2"/>
          <w:szCs w:val="18"/>
        </w:rPr>
        <w:t>日起具備</w:t>
      </w:r>
      <w:r w:rsidRPr="002F3208">
        <w:rPr>
          <w:rFonts w:eastAsia="PMingLiU" w:cs="Tahoma"/>
          <w:spacing w:val="-2"/>
          <w:szCs w:val="18"/>
        </w:rPr>
        <w:t xml:space="preserve"> Windows Essential Business Server (EBS) 2008 CAL </w:t>
      </w:r>
      <w:r w:rsidRPr="002F3208">
        <w:rPr>
          <w:rFonts w:eastAsia="PMingLiU" w:cs="Tahoma"/>
          <w:spacing w:val="-2"/>
          <w:szCs w:val="18"/>
        </w:rPr>
        <w:t>之有效軟體保證範圍的客戶：</w:t>
      </w:r>
    </w:p>
    <w:p w:rsidR="00A6493D" w:rsidRPr="002F3208" w:rsidRDefault="00A6493D" w:rsidP="00EF2279">
      <w:pPr>
        <w:pStyle w:val="ListParagraph"/>
        <w:tabs>
          <w:tab w:val="left" w:pos="1260"/>
        </w:tabs>
        <w:ind w:left="1260"/>
        <w:contextualSpacing w:val="0"/>
        <w:rPr>
          <w:rFonts w:ascii="Tahoma" w:eastAsia="PMingLiU" w:hAnsi="Tahoma" w:cs="Tahoma"/>
          <w:sz w:val="18"/>
          <w:szCs w:val="18"/>
        </w:rPr>
      </w:pPr>
    </w:p>
    <w:p w:rsidR="00113634" w:rsidRPr="002F3208" w:rsidRDefault="00113634" w:rsidP="00EE3CF0">
      <w:pPr>
        <w:pStyle w:val="ListParagraph"/>
        <w:numPr>
          <w:ilvl w:val="0"/>
          <w:numId w:val="119"/>
        </w:numPr>
        <w:tabs>
          <w:tab w:val="left" w:pos="1440"/>
        </w:tabs>
        <w:spacing w:after="60"/>
        <w:contextualSpacing w:val="0"/>
        <w:rPr>
          <w:rFonts w:ascii="Tahoma" w:eastAsia="PMingLiU" w:hAnsi="Tahoma" w:cs="Tahoma"/>
          <w:sz w:val="18"/>
          <w:szCs w:val="18"/>
          <w:lang w:eastAsia="zh-TW"/>
        </w:rPr>
      </w:pPr>
      <w:r w:rsidRPr="002F3208">
        <w:rPr>
          <w:rFonts w:ascii="Tahoma" w:eastAsia="PMingLiU" w:hAnsi="Tahoma" w:cs="Tahoma"/>
          <w:sz w:val="18"/>
          <w:szCs w:val="18"/>
          <w:lang w:eastAsia="zh-TW"/>
        </w:rPr>
        <w:t>自</w:t>
      </w:r>
      <w:r w:rsidRPr="002F3208">
        <w:rPr>
          <w:rFonts w:ascii="Tahoma" w:eastAsia="PMingLiU" w:hAnsi="Tahoma" w:cs="Tahoma"/>
          <w:sz w:val="18"/>
          <w:szCs w:val="18"/>
          <w:lang w:eastAsia="zh-TW"/>
        </w:rPr>
        <w:t xml:space="preserve"> 2010 </w:t>
      </w:r>
      <w:r w:rsidRPr="002F3208">
        <w:rPr>
          <w:rFonts w:ascii="Tahoma" w:eastAsia="PMingLiU" w:hAnsi="Tahoma" w:cs="Tahoma"/>
          <w:sz w:val="18"/>
          <w:szCs w:val="18"/>
          <w:lang w:eastAsia="zh-TW"/>
        </w:rPr>
        <w:t>年</w:t>
      </w:r>
      <w:r w:rsidRPr="002F3208">
        <w:rPr>
          <w:rFonts w:ascii="Tahoma" w:eastAsia="PMingLiU" w:hAnsi="Tahoma" w:cs="Tahoma"/>
          <w:sz w:val="18"/>
          <w:szCs w:val="18"/>
          <w:lang w:eastAsia="zh-TW"/>
        </w:rPr>
        <w:t xml:space="preserve"> 7 </w:t>
      </w:r>
      <w:r w:rsidRPr="002F3208">
        <w:rPr>
          <w:rFonts w:ascii="Tahoma" w:eastAsia="PMingLiU" w:hAnsi="Tahoma" w:cs="Tahoma"/>
          <w:sz w:val="18"/>
          <w:szCs w:val="18"/>
          <w:lang w:eastAsia="zh-TW"/>
        </w:rPr>
        <w:t>月</w:t>
      </w:r>
      <w:r w:rsidRPr="002F3208">
        <w:rPr>
          <w:rFonts w:ascii="Tahoma" w:eastAsia="PMingLiU" w:hAnsi="Tahoma" w:cs="Tahoma"/>
          <w:sz w:val="18"/>
          <w:szCs w:val="18"/>
          <w:lang w:eastAsia="zh-TW"/>
        </w:rPr>
        <w:t xml:space="preserve"> 1 </w:t>
      </w:r>
      <w:r w:rsidRPr="002F3208">
        <w:rPr>
          <w:rFonts w:ascii="Tahoma" w:eastAsia="PMingLiU" w:hAnsi="Tahoma" w:cs="Tahoma"/>
          <w:sz w:val="18"/>
          <w:szCs w:val="18"/>
          <w:lang w:eastAsia="zh-TW"/>
        </w:rPr>
        <w:t>日起，針對客戶所擁有之每份</w:t>
      </w:r>
      <w:r w:rsidRPr="002F3208">
        <w:rPr>
          <w:rFonts w:ascii="Tahoma" w:eastAsia="PMingLiU" w:hAnsi="Tahoma" w:cs="Tahoma"/>
          <w:sz w:val="18"/>
          <w:szCs w:val="18"/>
          <w:lang w:eastAsia="zh-TW"/>
        </w:rPr>
        <w:t xml:space="preserve"> EBS 2008 CAL </w:t>
      </w:r>
      <w:r w:rsidRPr="002F3208">
        <w:rPr>
          <w:rFonts w:ascii="Tahoma" w:eastAsia="PMingLiU" w:hAnsi="Tahoma" w:cs="Tahoma"/>
          <w:sz w:val="18"/>
          <w:szCs w:val="18"/>
          <w:lang w:eastAsia="zh-TW"/>
        </w:rPr>
        <w:t>套件具備有效軟體保證的客戶，將有資格取得下列免費使用權：</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lastRenderedPageBreak/>
        <w:t xml:space="preserve">1 </w:t>
      </w:r>
      <w:r w:rsidRPr="002F3208">
        <w:rPr>
          <w:rFonts w:ascii="Tahoma" w:eastAsia="PMingLiU" w:hAnsi="Tahoma" w:cs="Tahoma"/>
          <w:sz w:val="18"/>
          <w:szCs w:val="18"/>
        </w:rPr>
        <w:t>份</w:t>
      </w:r>
      <w:r w:rsidRPr="002F3208">
        <w:rPr>
          <w:rFonts w:ascii="Tahoma" w:eastAsia="PMingLiU" w:hAnsi="Tahoma" w:cs="Tahoma"/>
          <w:sz w:val="18"/>
          <w:szCs w:val="18"/>
        </w:rPr>
        <w:t xml:space="preserve"> Windows Server 2008 CAL</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 xml:space="preserve">1 </w:t>
      </w:r>
      <w:r w:rsidRPr="002F3208">
        <w:rPr>
          <w:rFonts w:ascii="Tahoma" w:eastAsia="PMingLiU" w:hAnsi="Tahoma" w:cs="Tahoma"/>
          <w:sz w:val="18"/>
          <w:szCs w:val="18"/>
        </w:rPr>
        <w:t>份</w:t>
      </w:r>
      <w:r w:rsidRPr="002F3208">
        <w:rPr>
          <w:rFonts w:ascii="Tahoma" w:eastAsia="PMingLiU" w:hAnsi="Tahoma" w:cs="Tahoma"/>
          <w:sz w:val="18"/>
          <w:szCs w:val="18"/>
        </w:rPr>
        <w:t xml:space="preserve"> Exchange Server 2010 Standard CAL</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 xml:space="preserve">1 </w:t>
      </w:r>
      <w:r w:rsidRPr="002F3208">
        <w:rPr>
          <w:rFonts w:ascii="Tahoma" w:eastAsia="PMingLiU" w:hAnsi="Tahoma" w:cs="Tahoma"/>
          <w:sz w:val="18"/>
          <w:szCs w:val="18"/>
        </w:rPr>
        <w:t>份針對</w:t>
      </w:r>
      <w:r w:rsidRPr="002F3208">
        <w:rPr>
          <w:rFonts w:ascii="Tahoma" w:eastAsia="PMingLiU" w:hAnsi="Tahoma" w:cs="Tahoma"/>
          <w:sz w:val="18"/>
          <w:szCs w:val="18"/>
        </w:rPr>
        <w:t xml:space="preserve"> Forefront Protection for Exchange Server 2010 </w:t>
      </w:r>
      <w:r w:rsidRPr="002F3208">
        <w:rPr>
          <w:rFonts w:ascii="Tahoma" w:eastAsia="PMingLiU" w:hAnsi="Tahoma" w:cs="Tahoma"/>
          <w:sz w:val="18"/>
          <w:szCs w:val="18"/>
        </w:rPr>
        <w:t>的裝置或使用者訂閱使用權</w:t>
      </w:r>
    </w:p>
    <w:p w:rsidR="00A6493D" w:rsidRPr="002F3208" w:rsidRDefault="00A6493D" w:rsidP="00A434A4">
      <w:pPr>
        <w:pStyle w:val="ListParagraph"/>
        <w:tabs>
          <w:tab w:val="num" w:pos="1800"/>
        </w:tabs>
        <w:spacing w:after="60"/>
        <w:ind w:left="1800"/>
        <w:contextualSpacing w:val="0"/>
        <w:rPr>
          <w:rFonts w:ascii="Tahoma" w:eastAsia="PMingLiU" w:hAnsi="Tahoma" w:cs="Tahoma"/>
          <w:sz w:val="18"/>
          <w:szCs w:val="18"/>
        </w:rPr>
      </w:pPr>
    </w:p>
    <w:p w:rsidR="00113634" w:rsidRPr="002F3208" w:rsidRDefault="00113634" w:rsidP="00EE3CF0">
      <w:pPr>
        <w:pStyle w:val="ListParagraph"/>
        <w:numPr>
          <w:ilvl w:val="0"/>
          <w:numId w:val="119"/>
        </w:numPr>
        <w:tabs>
          <w:tab w:val="left" w:pos="1440"/>
        </w:tabs>
        <w:spacing w:after="60"/>
        <w:contextualSpacing w:val="0"/>
        <w:rPr>
          <w:rFonts w:ascii="Tahoma" w:eastAsia="PMingLiU" w:hAnsi="Tahoma" w:cs="Tahoma"/>
          <w:sz w:val="18"/>
          <w:szCs w:val="18"/>
          <w:lang w:eastAsia="zh-TW"/>
        </w:rPr>
      </w:pPr>
      <w:r w:rsidRPr="002F3208">
        <w:rPr>
          <w:rFonts w:ascii="Tahoma" w:eastAsia="PMingLiU" w:hAnsi="Tahoma" w:cs="Tahoma"/>
          <w:sz w:val="18"/>
          <w:szCs w:val="18"/>
          <w:lang w:eastAsia="zh-TW"/>
        </w:rPr>
        <w:t>自</w:t>
      </w:r>
      <w:r w:rsidRPr="002F3208">
        <w:rPr>
          <w:rFonts w:ascii="Tahoma" w:eastAsia="PMingLiU" w:hAnsi="Tahoma" w:cs="Tahoma"/>
          <w:sz w:val="18"/>
          <w:szCs w:val="18"/>
          <w:lang w:eastAsia="zh-TW"/>
        </w:rPr>
        <w:t xml:space="preserve"> 2010 </w:t>
      </w:r>
      <w:r w:rsidRPr="002F3208">
        <w:rPr>
          <w:rFonts w:ascii="Tahoma" w:eastAsia="PMingLiU" w:hAnsi="Tahoma" w:cs="Tahoma"/>
          <w:sz w:val="18"/>
          <w:szCs w:val="18"/>
          <w:lang w:eastAsia="zh-TW"/>
        </w:rPr>
        <w:t>年</w:t>
      </w:r>
      <w:r w:rsidRPr="002F3208">
        <w:rPr>
          <w:rFonts w:ascii="Tahoma" w:eastAsia="PMingLiU" w:hAnsi="Tahoma" w:cs="Tahoma"/>
          <w:sz w:val="18"/>
          <w:szCs w:val="18"/>
          <w:lang w:eastAsia="zh-TW"/>
        </w:rPr>
        <w:t xml:space="preserve"> 7 </w:t>
      </w:r>
      <w:r w:rsidRPr="002F3208">
        <w:rPr>
          <w:rFonts w:ascii="Tahoma" w:eastAsia="PMingLiU" w:hAnsi="Tahoma" w:cs="Tahoma"/>
          <w:sz w:val="18"/>
          <w:szCs w:val="18"/>
          <w:lang w:eastAsia="zh-TW"/>
        </w:rPr>
        <w:t>月</w:t>
      </w:r>
      <w:r w:rsidRPr="002F3208">
        <w:rPr>
          <w:rFonts w:ascii="Tahoma" w:eastAsia="PMingLiU" w:hAnsi="Tahoma" w:cs="Tahoma"/>
          <w:sz w:val="18"/>
          <w:szCs w:val="18"/>
          <w:lang w:eastAsia="zh-TW"/>
        </w:rPr>
        <w:t xml:space="preserve"> 1 </w:t>
      </w:r>
      <w:r w:rsidRPr="002F3208">
        <w:rPr>
          <w:rFonts w:ascii="Tahoma" w:eastAsia="PMingLiU" w:hAnsi="Tahoma" w:cs="Tahoma"/>
          <w:sz w:val="18"/>
          <w:szCs w:val="18"/>
          <w:lang w:eastAsia="zh-TW"/>
        </w:rPr>
        <w:t>日起，針對客戶所擁有之每份</w:t>
      </w:r>
      <w:r w:rsidRPr="002F3208">
        <w:rPr>
          <w:rFonts w:ascii="Tahoma" w:eastAsia="PMingLiU" w:hAnsi="Tahoma" w:cs="Tahoma"/>
          <w:sz w:val="18"/>
          <w:szCs w:val="18"/>
          <w:lang w:eastAsia="zh-TW"/>
        </w:rPr>
        <w:t xml:space="preserve"> EBS 2008 CAL Suite for Premium </w:t>
      </w:r>
      <w:r w:rsidRPr="002F3208">
        <w:rPr>
          <w:rFonts w:ascii="Tahoma" w:eastAsia="PMingLiU" w:hAnsi="Tahoma" w:cs="Tahoma"/>
          <w:sz w:val="18"/>
          <w:szCs w:val="18"/>
          <w:lang w:eastAsia="zh-TW"/>
        </w:rPr>
        <w:t>使用者及裝置具備有效軟體保證範圍的客戶，將有資格取得下列免費使用權：</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Windows Server 2008 CAL</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Exchange Server 2010 Standard CAL</w:t>
      </w:r>
    </w:p>
    <w:p w:rsidR="002512D3"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SQL Server 2008 R2 CAL</w:t>
      </w:r>
    </w:p>
    <w:p w:rsidR="00113634" w:rsidRPr="002F3208" w:rsidRDefault="00113634" w:rsidP="00EE3CF0">
      <w:pPr>
        <w:pStyle w:val="ListParagraph"/>
        <w:numPr>
          <w:ilvl w:val="1"/>
          <w:numId w:val="120"/>
        </w:numPr>
        <w:tabs>
          <w:tab w:val="clear" w:pos="720"/>
        </w:tabs>
        <w:spacing w:after="60"/>
        <w:ind w:left="1980"/>
        <w:contextualSpacing w:val="0"/>
        <w:rPr>
          <w:rFonts w:ascii="Tahoma" w:eastAsia="PMingLiU" w:hAnsi="Tahoma" w:cs="Tahoma"/>
          <w:sz w:val="18"/>
          <w:szCs w:val="18"/>
        </w:rPr>
      </w:pPr>
      <w:r w:rsidRPr="002F3208">
        <w:rPr>
          <w:rFonts w:ascii="Tahoma" w:eastAsia="PMingLiU" w:hAnsi="Tahoma" w:cs="Tahoma"/>
          <w:sz w:val="18"/>
          <w:szCs w:val="18"/>
        </w:rPr>
        <w:t xml:space="preserve">1 </w:t>
      </w:r>
      <w:r w:rsidRPr="002F3208">
        <w:rPr>
          <w:rFonts w:ascii="Tahoma" w:eastAsia="PMingLiU" w:hAnsi="Tahoma" w:cs="Tahoma"/>
          <w:sz w:val="18"/>
          <w:szCs w:val="18"/>
        </w:rPr>
        <w:t>份針對</w:t>
      </w:r>
      <w:r w:rsidRPr="002F3208">
        <w:rPr>
          <w:rFonts w:ascii="Tahoma" w:eastAsia="PMingLiU" w:hAnsi="Tahoma" w:cs="Tahoma"/>
          <w:sz w:val="18"/>
          <w:szCs w:val="18"/>
        </w:rPr>
        <w:t xml:space="preserve"> Forefront Protection for Exchange Server 2010 </w:t>
      </w:r>
      <w:r w:rsidRPr="002F3208">
        <w:rPr>
          <w:rFonts w:ascii="Tahoma" w:eastAsia="PMingLiU" w:hAnsi="Tahoma" w:cs="Tahoma"/>
          <w:sz w:val="18"/>
          <w:szCs w:val="18"/>
        </w:rPr>
        <w:t>的裝置或使用者訂閱使用權</w:t>
      </w:r>
    </w:p>
    <w:p w:rsidR="00113634" w:rsidRPr="002F3208" w:rsidRDefault="00113634" w:rsidP="00A434A4">
      <w:pPr>
        <w:pStyle w:val="ListParagraph"/>
        <w:spacing w:after="60"/>
        <w:ind w:left="1980"/>
        <w:contextualSpacing w:val="0"/>
        <w:rPr>
          <w:rFonts w:ascii="Tahoma" w:eastAsia="PMingLiU" w:hAnsi="Tahoma" w:cs="Tahoma"/>
          <w:spacing w:val="-2"/>
          <w:sz w:val="18"/>
          <w:szCs w:val="18"/>
          <w:lang w:eastAsia="zh-TW"/>
        </w:rPr>
      </w:pPr>
      <w:r w:rsidRPr="002F3208">
        <w:rPr>
          <w:rFonts w:ascii="Tahoma" w:eastAsia="PMingLiU" w:hAnsi="Tahoma" w:cs="Tahoma"/>
          <w:spacing w:val="-2"/>
          <w:sz w:val="18"/>
          <w:szCs w:val="18"/>
          <w:lang w:eastAsia="zh-TW"/>
        </w:rPr>
        <w:t>(</w:t>
      </w:r>
      <w:r w:rsidRPr="002F3208">
        <w:rPr>
          <w:rFonts w:ascii="Tahoma" w:eastAsia="PMingLiU" w:hAnsi="Tahoma" w:cs="Tahoma"/>
          <w:spacing w:val="-2"/>
          <w:sz w:val="18"/>
          <w:szCs w:val="18"/>
          <w:lang w:eastAsia="zh-TW"/>
        </w:rPr>
        <w:t>如果這些產品之新版本可依客戶於其合格</w:t>
      </w:r>
      <w:r w:rsidRPr="002F3208">
        <w:rPr>
          <w:rFonts w:ascii="Tahoma" w:eastAsia="PMingLiU" w:hAnsi="Tahoma" w:cs="Tahoma"/>
          <w:spacing w:val="-2"/>
          <w:sz w:val="18"/>
          <w:szCs w:val="18"/>
          <w:lang w:eastAsia="zh-TW"/>
        </w:rPr>
        <w:t xml:space="preserve"> EBS 2008 CAL </w:t>
      </w:r>
      <w:r w:rsidRPr="002F3208">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2F3208">
        <w:rPr>
          <w:rFonts w:ascii="Tahoma" w:eastAsia="PMingLiU" w:hAnsi="Tahoma" w:cs="Tahoma"/>
          <w:spacing w:val="-2"/>
          <w:sz w:val="18"/>
          <w:szCs w:val="18"/>
          <w:lang w:eastAsia="zh-TW"/>
        </w:rPr>
        <w:t xml:space="preserve"> CAL</w:t>
      </w:r>
      <w:r w:rsidRPr="002F3208">
        <w:rPr>
          <w:rFonts w:ascii="Tahoma" w:eastAsia="PMingLiU" w:hAnsi="Tahoma" w:cs="Tahoma"/>
          <w:spacing w:val="-2"/>
          <w:sz w:val="18"/>
          <w:szCs w:val="18"/>
          <w:lang w:eastAsia="zh-TW"/>
        </w:rPr>
        <w:t>。</w:t>
      </w:r>
      <w:r w:rsidRPr="002F3208">
        <w:rPr>
          <w:rFonts w:ascii="Tahoma" w:eastAsia="PMingLiU" w:hAnsi="Tahoma" w:cs="Tahoma"/>
          <w:spacing w:val="-2"/>
          <w:sz w:val="18"/>
          <w:szCs w:val="18"/>
          <w:lang w:eastAsia="zh-TW"/>
        </w:rPr>
        <w:t>)</w:t>
      </w:r>
    </w:p>
    <w:p w:rsidR="00113634" w:rsidRPr="002F3208" w:rsidRDefault="00113634" w:rsidP="00113634">
      <w:pPr>
        <w:rPr>
          <w:rFonts w:eastAsia="PMingLiU" w:cs="Tahoma"/>
          <w:szCs w:val="18"/>
          <w:lang w:eastAsia="zh-TW"/>
        </w:rPr>
      </w:pPr>
    </w:p>
    <w:p w:rsidR="001E3F07" w:rsidRPr="002F3208" w:rsidRDefault="00113634" w:rsidP="00A434A4">
      <w:pPr>
        <w:ind w:left="720"/>
        <w:rPr>
          <w:rFonts w:eastAsia="PMingLiU" w:cs="Tahoma"/>
          <w:szCs w:val="18"/>
          <w:lang w:eastAsia="zh-TW"/>
        </w:rPr>
      </w:pPr>
      <w:r w:rsidRPr="002F3208">
        <w:rPr>
          <w:rFonts w:eastAsia="PMingLiU" w:cs="Tahoma"/>
          <w:szCs w:val="18"/>
          <w:lang w:eastAsia="zh-TW"/>
        </w:rPr>
        <w:t>客戶的大量授權合約及本產品條件注意事項可為這些免費</w:t>
      </w:r>
      <w:r w:rsidRPr="002F3208">
        <w:rPr>
          <w:rFonts w:eastAsia="PMingLiU" w:cs="Tahoma"/>
          <w:szCs w:val="18"/>
          <w:lang w:eastAsia="zh-TW"/>
        </w:rPr>
        <w:t xml:space="preserve"> CAL </w:t>
      </w:r>
      <w:r w:rsidRPr="002F3208">
        <w:rPr>
          <w:rFonts w:eastAsia="PMingLiU" w:cs="Tahoma"/>
          <w:szCs w:val="18"/>
          <w:lang w:eastAsia="zh-TW"/>
        </w:rPr>
        <w:t>提供證明。依免費</w:t>
      </w:r>
      <w:r w:rsidRPr="002F3208">
        <w:rPr>
          <w:rFonts w:eastAsia="PMingLiU" w:cs="Tahoma"/>
          <w:szCs w:val="18"/>
          <w:lang w:eastAsia="zh-TW"/>
        </w:rPr>
        <w:t xml:space="preserve"> CAL </w:t>
      </w:r>
      <w:r w:rsidRPr="002F3208">
        <w:rPr>
          <w:rFonts w:eastAsia="PMingLiU" w:cs="Tahoma"/>
          <w:szCs w:val="18"/>
          <w:lang w:eastAsia="zh-TW"/>
        </w:rPr>
        <w:t>而使用軟體需受客戶合約的條款及條件以及個別產品的產品使用權所拘束。依免費</w:t>
      </w:r>
      <w:r w:rsidRPr="002F3208">
        <w:rPr>
          <w:rFonts w:eastAsia="PMingLiU" w:cs="Tahoma"/>
          <w:szCs w:val="18"/>
          <w:lang w:eastAsia="zh-TW"/>
        </w:rPr>
        <w:t xml:space="preserve"> CAL </w:t>
      </w:r>
      <w:r w:rsidRPr="002F3208">
        <w:rPr>
          <w:rFonts w:eastAsia="PMingLiU" w:cs="Tahoma"/>
          <w:szCs w:val="18"/>
          <w:lang w:eastAsia="zh-TW"/>
        </w:rPr>
        <w:t>對軟體之使用權，會於依合格</w:t>
      </w:r>
      <w:r w:rsidRPr="002F3208">
        <w:rPr>
          <w:rFonts w:eastAsia="PMingLiU" w:cs="Tahoma"/>
          <w:szCs w:val="18"/>
          <w:lang w:eastAsia="zh-TW"/>
        </w:rPr>
        <w:t xml:space="preserve"> CAL </w:t>
      </w:r>
      <w:r w:rsidRPr="002F3208">
        <w:rPr>
          <w:rFonts w:eastAsia="PMingLiU" w:cs="Tahoma"/>
          <w:szCs w:val="18"/>
          <w:lang w:eastAsia="zh-TW"/>
        </w:rPr>
        <w:t>而使用軟體之權利屆滿時失去效力。無論如何，免費</w:t>
      </w:r>
      <w:r w:rsidRPr="002F3208">
        <w:rPr>
          <w:rFonts w:eastAsia="PMingLiU" w:cs="Tahoma"/>
          <w:szCs w:val="18"/>
          <w:lang w:eastAsia="zh-TW"/>
        </w:rPr>
        <w:t xml:space="preserve"> CAL </w:t>
      </w:r>
      <w:r w:rsidRPr="002F3208">
        <w:rPr>
          <w:rFonts w:eastAsia="PMingLiU" w:cs="Tahoma"/>
          <w:szCs w:val="18"/>
          <w:lang w:eastAsia="zh-TW"/>
        </w:rPr>
        <w:t>均無法從合格</w:t>
      </w:r>
      <w:r w:rsidRPr="002F3208">
        <w:rPr>
          <w:rFonts w:eastAsia="PMingLiU" w:cs="Tahoma"/>
          <w:szCs w:val="18"/>
          <w:lang w:eastAsia="zh-TW"/>
        </w:rPr>
        <w:t xml:space="preserve"> CAL </w:t>
      </w:r>
      <w:r w:rsidRPr="002F3208">
        <w:rPr>
          <w:rFonts w:eastAsia="PMingLiU" w:cs="Tahoma"/>
          <w:szCs w:val="18"/>
          <w:lang w:eastAsia="zh-TW"/>
        </w:rPr>
        <w:t>單獨移轉過來。</w:t>
      </w:r>
      <w:bookmarkStart w:id="1490" w:name="_107_Windows_Azure"/>
      <w:bookmarkEnd w:id="1490"/>
    </w:p>
    <w:p w:rsidR="002F3208" w:rsidRDefault="002F3208" w:rsidP="00957DE8">
      <w:pPr>
        <w:rPr>
          <w:rFonts w:eastAsia="PMingLiU" w:cs="Tahoma"/>
          <w:lang w:eastAsia="zh-TW"/>
        </w:rPr>
      </w:pPr>
    </w:p>
    <w:p w:rsidR="002F3208" w:rsidRPr="00DA53AD" w:rsidRDefault="002F3208" w:rsidP="00957DE8">
      <w:pPr>
        <w:rPr>
          <w:rFonts w:eastAsia="PMingLiU" w:cs="Tahoma"/>
          <w:lang w:eastAsia="zh-TW"/>
        </w:rPr>
      </w:pPr>
    </w:p>
    <w:p w:rsidR="00023FE7" w:rsidRPr="00B61CEC" w:rsidRDefault="00BA29A7" w:rsidP="00EF2279">
      <w:pPr>
        <w:pStyle w:val="Heading3"/>
        <w:rPr>
          <w:rFonts w:ascii="Tahoma" w:eastAsia="PMingLiU" w:hAnsi="Tahoma" w:cs="Tahoma"/>
          <w:sz w:val="22"/>
          <w:szCs w:val="22"/>
        </w:rPr>
      </w:pPr>
      <w:bookmarkStart w:id="1491" w:name="Srv_109HPCServer2008_R2Suite"/>
      <w:bookmarkStart w:id="1492" w:name="_Toc336338365"/>
      <w:bookmarkStart w:id="1493" w:name="_Toc352109616"/>
      <w:bookmarkStart w:id="1494" w:name="Srv_96WindowsHighPerfCompSvr08"/>
      <w:bookmarkStart w:id="1495" w:name="Srv_94HPCServer2008_R2Suite"/>
      <w:bookmarkStart w:id="1496" w:name="Srv_106HPCServer2008_R2Suite"/>
      <w:r w:rsidRPr="00B61CEC">
        <w:rPr>
          <w:rFonts w:ascii="Tahoma" w:eastAsia="PMingLiU" w:hAnsi="Tahoma" w:cs="Tahoma"/>
          <w:caps/>
          <w:color w:val="F66400"/>
          <w:sz w:val="22"/>
          <w:szCs w:val="22"/>
          <w:vertAlign w:val="superscript"/>
        </w:rPr>
        <w:t>98</w:t>
      </w:r>
      <w:r w:rsidRPr="00274FEF">
        <w:rPr>
          <w:rFonts w:ascii="Tahoma" w:eastAsia="PMingLiU" w:hAnsi="Tahoma" w:cs="Tahoma"/>
          <w:caps/>
          <w:color w:val="F66400"/>
          <w:sz w:val="22"/>
          <w:szCs w:val="22"/>
        </w:rPr>
        <w:t xml:space="preserve"> </w:t>
      </w:r>
      <w:r w:rsidRPr="00B61CEC">
        <w:rPr>
          <w:rFonts w:ascii="Tahoma" w:eastAsia="PMingLiU" w:hAnsi="Tahoma" w:cs="Tahoma"/>
          <w:color w:val="F66400"/>
          <w:sz w:val="22"/>
          <w:szCs w:val="22"/>
        </w:rPr>
        <w:t>Windows HPC Server 2008 R2 Suite</w:t>
      </w:r>
      <w:bookmarkEnd w:id="1491"/>
      <w:bookmarkEnd w:id="1492"/>
      <w:bookmarkEnd w:id="1493"/>
    </w:p>
    <w:bookmarkEnd w:id="1494"/>
    <w:bookmarkEnd w:id="1495"/>
    <w:bookmarkEnd w:id="1496"/>
    <w:p w:rsidR="00023FE7" w:rsidRPr="002F3208" w:rsidRDefault="00023FE7" w:rsidP="00A434A4">
      <w:pPr>
        <w:pStyle w:val="EndnoteText"/>
        <w:rPr>
          <w:rFonts w:ascii="Tahoma" w:eastAsia="PMingLiU" w:hAnsi="Tahoma" w:cs="Tahoma"/>
          <w:sz w:val="18"/>
          <w:szCs w:val="18"/>
        </w:rPr>
      </w:pPr>
    </w:p>
    <w:p w:rsidR="00A434A4" w:rsidRPr="00DA53AD" w:rsidRDefault="001978C7" w:rsidP="00A434A4">
      <w:pPr>
        <w:spacing w:after="60"/>
        <w:ind w:left="720"/>
        <w:rPr>
          <w:rFonts w:eastAsia="PMingLiU" w:cs="Tahoma"/>
        </w:rPr>
      </w:pPr>
      <w:r w:rsidRPr="00DA53AD">
        <w:rPr>
          <w:rFonts w:eastAsia="PMingLiU" w:cs="Tahoma"/>
          <w:b/>
          <w:color w:val="000000"/>
        </w:rPr>
        <w:t>與</w:t>
      </w:r>
      <w:r w:rsidRPr="00DA53AD">
        <w:rPr>
          <w:rFonts w:eastAsia="PMingLiU" w:cs="Tahoma"/>
          <w:b/>
          <w:color w:val="000000"/>
        </w:rPr>
        <w:t xml:space="preserve"> HPC Server Suite </w:t>
      </w:r>
      <w:r w:rsidRPr="00DA53AD">
        <w:rPr>
          <w:rFonts w:eastAsia="PMingLiU" w:cs="Tahoma"/>
          <w:b/>
          <w:color w:val="000000"/>
        </w:rPr>
        <w:t>之生命週期終止相關聯的使用權之授與</w:t>
      </w:r>
    </w:p>
    <w:p w:rsidR="001978C7" w:rsidRPr="00DA53AD" w:rsidRDefault="001978C7" w:rsidP="00A434A4">
      <w:pPr>
        <w:ind w:left="720"/>
        <w:rPr>
          <w:rFonts w:eastAsia="PMingLiU" w:cs="Tahoma"/>
        </w:rPr>
      </w:pPr>
      <w:r w:rsidRPr="00DA53AD">
        <w:rPr>
          <w:rFonts w:eastAsia="PMingLiU" w:cs="Tahoma"/>
          <w:color w:val="000000"/>
        </w:rPr>
        <w:t xml:space="preserve">HPC Server Suite 2008 R2 </w:t>
      </w:r>
      <w:r w:rsidRPr="00DA53AD">
        <w:rPr>
          <w:rFonts w:eastAsia="PMingLiU" w:cs="Tahoma"/>
          <w:color w:val="000000"/>
        </w:rPr>
        <w:t>將是</w:t>
      </w:r>
      <w:r w:rsidRPr="00DA53AD">
        <w:rPr>
          <w:rFonts w:eastAsia="PMingLiU" w:cs="Tahoma"/>
          <w:color w:val="000000"/>
        </w:rPr>
        <w:t xml:space="preserve"> HPC Server Suite </w:t>
      </w:r>
      <w:r w:rsidRPr="00DA53AD">
        <w:rPr>
          <w:rFonts w:eastAsia="PMingLiU" w:cs="Tahoma"/>
          <w:color w:val="000000"/>
        </w:rPr>
        <w:t>的最新版本。自</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9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日當日或</w:t>
      </w:r>
      <w:r w:rsidRPr="00DA53AD">
        <w:rPr>
          <w:rFonts w:eastAsia="PMingLiU" w:cs="Tahoma"/>
          <w:color w:val="000000"/>
        </w:rPr>
        <w:t xml:space="preserve"> Windows Server 2012 </w:t>
      </w:r>
      <w:r w:rsidRPr="00DA53AD">
        <w:rPr>
          <w:rFonts w:eastAsia="PMingLiU" w:cs="Tahoma"/>
          <w:color w:val="000000"/>
        </w:rPr>
        <w:t>第一次在大量授權服務中心可供下載之曰期起，兩者以較早日期為準</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w:t>
      </w:r>
      <w:r w:rsidRPr="00DA53AD">
        <w:rPr>
          <w:rFonts w:eastAsia="PMingLiU" w:cs="Tahoma"/>
          <w:color w:val="000000"/>
        </w:rPr>
        <w:t>，將允許具備</w:t>
      </w:r>
      <w:r w:rsidRPr="00DA53AD">
        <w:rPr>
          <w:rFonts w:eastAsia="PMingLiU" w:cs="Tahoma"/>
          <w:color w:val="000000"/>
        </w:rPr>
        <w:t xml:space="preserve"> HPC Server Suite </w:t>
      </w:r>
      <w:r w:rsidRPr="00DA53AD">
        <w:rPr>
          <w:rFonts w:eastAsia="PMingLiU" w:cs="Tahoma"/>
          <w:color w:val="000000"/>
        </w:rPr>
        <w:t>使用權之有效軟體保證的大量授權客戶</w:t>
      </w:r>
      <w:r w:rsidRPr="00DA53AD">
        <w:rPr>
          <w:rFonts w:eastAsia="PMingLiU" w:cs="Tahoma"/>
          <w:szCs w:val="18"/>
        </w:rPr>
        <w:t>升級為</w:t>
      </w:r>
      <w:r w:rsidRPr="00DA53AD">
        <w:rPr>
          <w:rFonts w:eastAsia="PMingLiU" w:cs="Tahoma"/>
          <w:szCs w:val="18"/>
        </w:rPr>
        <w:t xml:space="preserve"> Windows Server 2012 Standard </w:t>
      </w:r>
      <w:r w:rsidRPr="00DA53AD">
        <w:rPr>
          <w:rFonts w:eastAsia="PMingLiU" w:cs="Tahoma"/>
          <w:szCs w:val="18"/>
        </w:rPr>
        <w:t>軟體並使用它來替代</w:t>
      </w:r>
      <w:r w:rsidRPr="00DA53AD">
        <w:rPr>
          <w:rFonts w:eastAsia="PMingLiU" w:cs="Tahoma"/>
          <w:szCs w:val="18"/>
        </w:rPr>
        <w:t xml:space="preserve"> HPC Server Suite</w:t>
      </w:r>
      <w:r w:rsidRPr="00DA53AD">
        <w:rPr>
          <w:rFonts w:eastAsia="PMingLiU" w:cs="Tahoma"/>
          <w:szCs w:val="18"/>
        </w:rPr>
        <w:t>。為了促進此升級，一旦</w:t>
      </w:r>
      <w:r w:rsidRPr="00DA53AD">
        <w:rPr>
          <w:rFonts w:eastAsia="PMingLiU" w:cs="Tahoma"/>
          <w:szCs w:val="18"/>
        </w:rPr>
        <w:t xml:space="preserve"> Windows Server 2012 </w:t>
      </w:r>
      <w:r w:rsidRPr="00DA53AD">
        <w:rPr>
          <w:rFonts w:eastAsia="PMingLiU" w:cs="Tahoma"/>
          <w:szCs w:val="18"/>
        </w:rPr>
        <w:t>可供使用，則針對客戶已擁有之每項合格使用權，客戶至多可以視同已獲授予一項</w:t>
      </w:r>
      <w:r w:rsidRPr="00DA53AD">
        <w:rPr>
          <w:rFonts w:eastAsia="PMingLiU" w:cs="Tahoma"/>
          <w:szCs w:val="18"/>
        </w:rPr>
        <w:t xml:space="preserve"> Windows Server 2012 Standard </w:t>
      </w:r>
      <w:r w:rsidRPr="00DA53AD">
        <w:rPr>
          <w:rFonts w:eastAsia="PMingLiU" w:cs="Tahoma"/>
          <w:szCs w:val="18"/>
        </w:rPr>
        <w:t>處理器使用權。</w:t>
      </w:r>
    </w:p>
    <w:p w:rsidR="00A434A4" w:rsidRPr="00DA53AD" w:rsidRDefault="00A434A4" w:rsidP="00A434A4">
      <w:pPr>
        <w:ind w:left="720"/>
        <w:rPr>
          <w:rFonts w:eastAsia="PMingLiU" w:cs="Tahoma"/>
        </w:rPr>
      </w:pPr>
    </w:p>
    <w:p w:rsidR="001978C7" w:rsidRPr="00DA53AD" w:rsidRDefault="001978C7" w:rsidP="00EE3CF0">
      <w:pPr>
        <w:numPr>
          <w:ilvl w:val="0"/>
          <w:numId w:val="51"/>
        </w:numPr>
        <w:tabs>
          <w:tab w:val="left" w:pos="1440"/>
        </w:tabs>
        <w:spacing w:after="60"/>
        <w:ind w:left="1440"/>
        <w:rPr>
          <w:rFonts w:eastAsia="PMingLiU" w:cs="Tahoma"/>
          <w:lang w:eastAsia="zh-TW"/>
        </w:rPr>
      </w:pPr>
      <w:r w:rsidRPr="00DA53AD">
        <w:rPr>
          <w:rFonts w:eastAsia="PMingLiU" w:cs="Tahoma"/>
          <w:szCs w:val="18"/>
          <w:lang w:eastAsia="zh-TW"/>
        </w:rPr>
        <w:t>依本項授權取得之使用權包括軟體保證範圍。合格使用權之對應範圍屆滿時，此等範圍將隨之屆滿。</w:t>
      </w:r>
    </w:p>
    <w:p w:rsidR="001978C7" w:rsidRPr="00DA53AD" w:rsidRDefault="001978C7" w:rsidP="00EE3CF0">
      <w:pPr>
        <w:numPr>
          <w:ilvl w:val="0"/>
          <w:numId w:val="51"/>
        </w:numPr>
        <w:tabs>
          <w:tab w:val="left" w:pos="1440"/>
        </w:tabs>
        <w:spacing w:after="60"/>
        <w:ind w:left="1440"/>
        <w:rPr>
          <w:rFonts w:eastAsia="PMingLiU" w:cs="Tahoma"/>
          <w:lang w:eastAsia="zh-TW"/>
        </w:rPr>
      </w:pPr>
      <w:r w:rsidRPr="00DA53A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978C7" w:rsidRPr="00DA53AD" w:rsidRDefault="001978C7" w:rsidP="00EE3CF0">
      <w:pPr>
        <w:numPr>
          <w:ilvl w:val="0"/>
          <w:numId w:val="51"/>
        </w:numPr>
        <w:tabs>
          <w:tab w:val="left" w:pos="1440"/>
        </w:tabs>
        <w:spacing w:after="60"/>
        <w:ind w:left="1440"/>
        <w:rPr>
          <w:rFonts w:eastAsia="PMingLiU" w:cs="Tahoma"/>
        </w:rPr>
      </w:pPr>
      <w:r w:rsidRPr="00DA53AD">
        <w:rPr>
          <w:rFonts w:eastAsia="PMingLiU" w:cs="Tahoma"/>
          <w:szCs w:val="18"/>
        </w:rPr>
        <w:t>一旦依本項授權升級為</w:t>
      </w:r>
      <w:r w:rsidRPr="00DA53AD">
        <w:rPr>
          <w:rFonts w:eastAsia="PMingLiU" w:cs="Tahoma"/>
          <w:szCs w:val="18"/>
        </w:rPr>
        <w:t xml:space="preserve"> Windows Server 2012 Standard</w:t>
      </w:r>
      <w:r w:rsidRPr="00DA53AD">
        <w:rPr>
          <w:rFonts w:eastAsia="PMingLiU" w:cs="Tahoma"/>
          <w:szCs w:val="18"/>
        </w:rPr>
        <w:t>，客戶的現有</w:t>
      </w:r>
      <w:r w:rsidRPr="00DA53AD">
        <w:rPr>
          <w:rFonts w:eastAsia="PMingLiU" w:cs="Tahoma"/>
          <w:szCs w:val="18"/>
        </w:rPr>
        <w:t xml:space="preserve"> HPC Server Suite </w:t>
      </w:r>
      <w:r w:rsidRPr="00DA53AD">
        <w:rPr>
          <w:rFonts w:eastAsia="PMingLiU" w:cs="Tahoma"/>
          <w:szCs w:val="18"/>
        </w:rPr>
        <w:t>合格使用權將不再有效。</w:t>
      </w:r>
    </w:p>
    <w:p w:rsidR="001978C7" w:rsidRPr="00DA53AD" w:rsidRDefault="001978C7" w:rsidP="00EE3CF0">
      <w:pPr>
        <w:numPr>
          <w:ilvl w:val="0"/>
          <w:numId w:val="55"/>
        </w:numPr>
        <w:tabs>
          <w:tab w:val="left" w:pos="1440"/>
        </w:tabs>
        <w:spacing w:after="60"/>
        <w:ind w:left="1440"/>
        <w:rPr>
          <w:rFonts w:eastAsia="PMingLiU" w:cs="Tahoma"/>
        </w:rPr>
      </w:pPr>
      <w:r w:rsidRPr="00DA53AD">
        <w:rPr>
          <w:rFonts w:eastAsia="PMingLiU" w:cs="Tahoma"/>
        </w:rPr>
        <w:t>於相同</w:t>
      </w:r>
      <w:r w:rsidRPr="00DA53AD">
        <w:rPr>
          <w:rFonts w:eastAsia="PMingLiU" w:cs="Tahoma"/>
        </w:rPr>
        <w:t xml:space="preserve"> Enrollment </w:t>
      </w:r>
      <w:r w:rsidRPr="00DA53AD">
        <w:rPr>
          <w:rFonts w:eastAsia="PMingLiU" w:cs="Tahoma"/>
        </w:rPr>
        <w:t>有效期限，配合</w:t>
      </w:r>
      <w:r w:rsidRPr="00DA53AD">
        <w:rPr>
          <w:rFonts w:eastAsia="PMingLiU" w:cs="Tahoma"/>
        </w:rPr>
        <w:t xml:space="preserve"> Enterprise</w:t>
      </w:r>
      <w:r w:rsidRPr="00DA53AD">
        <w:rPr>
          <w:rFonts w:eastAsia="PMingLiU" w:cs="Tahoma"/>
        </w:rPr>
        <w:t>、</w:t>
      </w:r>
      <w:r w:rsidRPr="00DA53AD">
        <w:rPr>
          <w:rFonts w:eastAsia="PMingLiU" w:cs="Tahoma"/>
        </w:rPr>
        <w:t>Enterprise Subscription</w:t>
      </w:r>
      <w:r w:rsidRPr="00DA53AD">
        <w:rPr>
          <w:rFonts w:eastAsia="PMingLiU" w:cs="Tahoma"/>
        </w:rPr>
        <w:t>、</w:t>
      </w:r>
      <w:r w:rsidRPr="00DA53AD">
        <w:rPr>
          <w:rFonts w:eastAsia="PMingLiU" w:cs="Tahoma"/>
        </w:rPr>
        <w:t xml:space="preserve">Open Value Subscription </w:t>
      </w:r>
      <w:r w:rsidRPr="00DA53AD">
        <w:rPr>
          <w:rFonts w:eastAsia="PMingLiU" w:cs="Tahoma"/>
        </w:rPr>
        <w:t>或</w:t>
      </w:r>
      <w:r w:rsidRPr="00DA53AD">
        <w:rPr>
          <w:rFonts w:eastAsia="PMingLiU" w:cs="Tahoma"/>
        </w:rPr>
        <w:t xml:space="preserve"> EES </w:t>
      </w:r>
      <w:r w:rsidRPr="00DA53AD">
        <w:rPr>
          <w:rFonts w:eastAsia="PMingLiU" w:cs="Tahoma"/>
        </w:rPr>
        <w:t>客戶之排程校正程序而後續取得之</w:t>
      </w:r>
      <w:r w:rsidRPr="00DA53AD">
        <w:rPr>
          <w:rFonts w:eastAsia="PMingLiU" w:cs="Tahoma"/>
        </w:rPr>
        <w:t xml:space="preserve"> </w:t>
      </w:r>
      <w:r w:rsidRPr="00DA53AD">
        <w:rPr>
          <w:rFonts w:eastAsia="PMingLiU" w:cs="Tahoma"/>
          <w:color w:val="000000"/>
        </w:rPr>
        <w:t xml:space="preserve">HPC Server Suite </w:t>
      </w:r>
      <w:r w:rsidRPr="00DA53AD">
        <w:rPr>
          <w:rFonts w:eastAsia="PMingLiU" w:cs="Tahoma"/>
          <w:bCs/>
          <w:color w:val="000000"/>
          <w:szCs w:val="18"/>
        </w:rPr>
        <w:t>使用權，也是基於前述授權目的之合格使用權。</w:t>
      </w:r>
    </w:p>
    <w:p w:rsidR="001978C7" w:rsidRPr="00DA53AD" w:rsidRDefault="001978C7" w:rsidP="00EE3CF0">
      <w:pPr>
        <w:numPr>
          <w:ilvl w:val="0"/>
          <w:numId w:val="55"/>
        </w:numPr>
        <w:tabs>
          <w:tab w:val="left" w:pos="1440"/>
        </w:tabs>
        <w:spacing w:after="60"/>
        <w:ind w:left="1440"/>
        <w:rPr>
          <w:rFonts w:eastAsia="PMingLiU" w:cs="Tahoma"/>
          <w:lang w:eastAsia="zh-TW"/>
        </w:rPr>
      </w:pPr>
      <w:r w:rsidRPr="00DA53AD">
        <w:rPr>
          <w:rFonts w:eastAsia="PMingLiU" w:cs="Tahoma"/>
          <w:bCs/>
          <w:color w:val="000000"/>
          <w:szCs w:val="18"/>
          <w:lang w:eastAsia="zh-TW"/>
        </w:rPr>
        <w:t>無論</w:t>
      </w:r>
      <w:r w:rsidRPr="00DA53AD">
        <w:rPr>
          <w:rFonts w:eastAsia="PMingLiU" w:cs="Tahoma"/>
          <w:bCs/>
          <w:color w:val="000000"/>
          <w:szCs w:val="18"/>
          <w:lang w:eastAsia="zh-TW"/>
        </w:rPr>
        <w:t xml:space="preserve"> Windows Server 2012 Standard </w:t>
      </w:r>
      <w:r w:rsidRPr="00DA53AD">
        <w:rPr>
          <w:rFonts w:eastAsia="PMingLiU" w:cs="Tahoma"/>
          <w:bCs/>
          <w:color w:val="000000"/>
          <w:szCs w:val="18"/>
          <w:lang w:eastAsia="zh-TW"/>
        </w:rPr>
        <w:t>使用權及該版本的任何升級的授權如何，對合格使用權和範圍之應付款項的義務仍具完整之效果及效力。</w:t>
      </w:r>
    </w:p>
    <w:p w:rsidR="00DE4110" w:rsidRPr="00B61CEC" w:rsidRDefault="001978C7" w:rsidP="00EE3CF0">
      <w:pPr>
        <w:numPr>
          <w:ilvl w:val="0"/>
          <w:numId w:val="55"/>
        </w:numPr>
        <w:tabs>
          <w:tab w:val="left" w:pos="1440"/>
        </w:tabs>
        <w:spacing w:after="60"/>
        <w:ind w:left="1440"/>
        <w:rPr>
          <w:rFonts w:eastAsia="PMingLiU" w:cs="Tahoma"/>
          <w:spacing w:val="-2"/>
        </w:rPr>
      </w:pPr>
      <w:r w:rsidRPr="00B61CEC">
        <w:rPr>
          <w:rFonts w:eastAsia="PMingLiU" w:cs="Tahoma"/>
          <w:bCs/>
          <w:color w:val="000000"/>
          <w:spacing w:val="-2"/>
          <w:szCs w:val="18"/>
        </w:rPr>
        <w:t>請參閱</w:t>
      </w:r>
      <w:r w:rsidRPr="00B61CEC">
        <w:rPr>
          <w:rFonts w:eastAsia="PMingLiU" w:cs="Tahoma"/>
          <w:bCs/>
          <w:color w:val="000000"/>
          <w:spacing w:val="-2"/>
          <w:szCs w:val="18"/>
        </w:rPr>
        <w:t xml:space="preserve"> Windows Server 2008 R2 HPC Edition </w:t>
      </w:r>
      <w:r w:rsidRPr="00B61CEC">
        <w:rPr>
          <w:rFonts w:eastAsia="PMingLiU" w:cs="Tahoma"/>
          <w:bCs/>
          <w:color w:val="000000"/>
          <w:spacing w:val="-2"/>
          <w:szCs w:val="18"/>
        </w:rPr>
        <w:t>及</w:t>
      </w:r>
      <w:r w:rsidRPr="00B61CEC">
        <w:rPr>
          <w:rFonts w:eastAsia="PMingLiU" w:cs="Tahoma"/>
          <w:bCs/>
          <w:color w:val="000000"/>
          <w:spacing w:val="-2"/>
          <w:szCs w:val="18"/>
        </w:rPr>
        <w:t xml:space="preserve"> HPC Pack 2008 R2 Enterprise </w:t>
      </w:r>
      <w:r w:rsidRPr="00B61CEC">
        <w:rPr>
          <w:rFonts w:eastAsia="PMingLiU" w:cs="Tahoma"/>
          <w:bCs/>
          <w:color w:val="000000"/>
          <w:spacing w:val="-2"/>
          <w:szCs w:val="18"/>
        </w:rPr>
        <w:t>的產品清單注意事項。</w:t>
      </w:r>
      <w:bookmarkStart w:id="1497" w:name="_109_Windows®_Intune"/>
      <w:bookmarkEnd w:id="1497"/>
    </w:p>
    <w:p w:rsidR="00A434A4" w:rsidRPr="00DA53AD" w:rsidRDefault="00A434A4" w:rsidP="00A434A4">
      <w:pPr>
        <w:tabs>
          <w:tab w:val="left" w:pos="1440"/>
        </w:tabs>
        <w:ind w:left="1080"/>
        <w:contextualSpacing/>
        <w:rPr>
          <w:rFonts w:eastAsia="PMingLiU" w:cs="Tahoma"/>
        </w:rPr>
      </w:pPr>
    </w:p>
    <w:p w:rsidR="00A434A4" w:rsidRPr="00DA53AD" w:rsidRDefault="00A434A4" w:rsidP="00376D4B">
      <w:pPr>
        <w:ind w:left="720"/>
        <w:rPr>
          <w:rFonts w:eastAsia="PMingLiU" w:cs="Tahoma"/>
        </w:rPr>
      </w:pPr>
    </w:p>
    <w:p w:rsidR="008779BC" w:rsidRPr="00DA53AD" w:rsidRDefault="00BA29A7" w:rsidP="00A434A4">
      <w:pPr>
        <w:pStyle w:val="Heading2"/>
        <w:ind w:left="0"/>
        <w:rPr>
          <w:rFonts w:ascii="Tahoma" w:eastAsia="PMingLiU" w:hAnsi="Tahoma" w:cs="Tahoma"/>
        </w:rPr>
      </w:pPr>
      <w:bookmarkStart w:id="1498" w:name="_99_Windows_Multipoint"/>
      <w:bookmarkStart w:id="1499" w:name="_Toc336338367"/>
      <w:bookmarkStart w:id="1500" w:name="_Toc352109617"/>
      <w:bookmarkEnd w:id="1498"/>
      <w:r w:rsidRPr="00DA53AD">
        <w:rPr>
          <w:rFonts w:ascii="Tahoma" w:eastAsia="PMingLiU" w:hAnsi="Tahoma" w:cs="Tahoma"/>
          <w:caps/>
          <w:color w:val="FA6500"/>
          <w:sz w:val="22"/>
          <w:vertAlign w:val="superscript"/>
        </w:rPr>
        <w:t>99</w:t>
      </w:r>
      <w:r w:rsidRPr="00274FEF">
        <w:rPr>
          <w:rFonts w:ascii="Tahoma" w:eastAsia="PMingLiU" w:hAnsi="Tahoma" w:cs="Tahoma"/>
          <w:caps/>
          <w:color w:val="FA6500"/>
          <w:sz w:val="22"/>
        </w:rPr>
        <w:t xml:space="preserve"> </w:t>
      </w:r>
      <w:r w:rsidRPr="00DA53AD">
        <w:rPr>
          <w:rFonts w:ascii="Tahoma" w:eastAsia="PMingLiU" w:hAnsi="Tahoma" w:cs="Tahoma"/>
          <w:color w:val="FA6500"/>
          <w:sz w:val="22"/>
        </w:rPr>
        <w:t xml:space="preserve">Windows Multipoint Server </w:t>
      </w:r>
      <w:bookmarkEnd w:id="1499"/>
      <w:r w:rsidRPr="00DA53AD">
        <w:rPr>
          <w:rFonts w:ascii="Tahoma" w:eastAsia="PMingLiU" w:hAnsi="Tahoma" w:cs="Tahoma"/>
          <w:color w:val="FA6500"/>
          <w:sz w:val="22"/>
        </w:rPr>
        <w:t>2012 Standard</w:t>
      </w:r>
      <w:bookmarkEnd w:id="1500"/>
      <w:r w:rsidRPr="00DA53AD">
        <w:rPr>
          <w:rFonts w:ascii="Tahoma" w:eastAsia="PMingLiU" w:hAnsi="Tahoma" w:cs="Tahoma"/>
          <w:color w:val="FA6500"/>
          <w:sz w:val="22"/>
        </w:rPr>
        <w:t xml:space="preserve"> </w:t>
      </w:r>
    </w:p>
    <w:p w:rsidR="00A434A4" w:rsidRPr="00DA53AD" w:rsidRDefault="00A434A4" w:rsidP="00A434A4">
      <w:pPr>
        <w:rPr>
          <w:rFonts w:eastAsia="PMingLiU" w:cs="Tahoma"/>
        </w:rPr>
      </w:pPr>
    </w:p>
    <w:p w:rsidR="00F745E1" w:rsidRPr="00DA53AD" w:rsidRDefault="008779BC" w:rsidP="00A434A4">
      <w:pPr>
        <w:ind w:left="720"/>
        <w:rPr>
          <w:rFonts w:eastAsia="PMingLiU" w:cs="Tahoma"/>
        </w:rPr>
      </w:pPr>
      <w:r w:rsidRPr="00DA53AD">
        <w:rPr>
          <w:rFonts w:eastAsia="PMingLiU" w:cs="Tahoma"/>
          <w:color w:val="000000"/>
          <w:szCs w:val="18"/>
        </w:rPr>
        <w:t xml:space="preserve">Windows Multipoint Server 2012 Standard </w:t>
      </w:r>
      <w:r w:rsidRPr="00DA53AD">
        <w:rPr>
          <w:rFonts w:eastAsia="PMingLiU" w:cs="Tahoma"/>
          <w:color w:val="000000"/>
          <w:szCs w:val="18"/>
        </w:rPr>
        <w:t>是</w:t>
      </w:r>
      <w:r w:rsidRPr="00DA53AD">
        <w:rPr>
          <w:rFonts w:eastAsia="PMingLiU" w:cs="Tahoma"/>
          <w:color w:val="000000"/>
          <w:szCs w:val="18"/>
        </w:rPr>
        <w:t xml:space="preserve"> Windows Multipoint Server 2011 Standard </w:t>
      </w:r>
      <w:r w:rsidRPr="00DA53AD">
        <w:rPr>
          <w:rFonts w:eastAsia="PMingLiU" w:cs="Tahoma"/>
          <w:color w:val="000000"/>
          <w:szCs w:val="18"/>
        </w:rPr>
        <w:t>的下一個版本。</w:t>
      </w:r>
    </w:p>
    <w:p w:rsidR="00A434A4" w:rsidRDefault="00A434A4" w:rsidP="00A434A4">
      <w:pPr>
        <w:rPr>
          <w:rFonts w:eastAsia="PMingLiU" w:cs="Tahoma"/>
        </w:rPr>
      </w:pPr>
    </w:p>
    <w:p w:rsidR="008E2927" w:rsidRPr="00DA53AD" w:rsidRDefault="008E2927" w:rsidP="00A434A4">
      <w:pPr>
        <w:rPr>
          <w:rFonts w:eastAsia="PMingLiU" w:cs="Tahoma"/>
        </w:rPr>
      </w:pPr>
    </w:p>
    <w:p w:rsidR="00092F30" w:rsidRPr="00DA53AD" w:rsidRDefault="00BA29A7" w:rsidP="00A434A4">
      <w:pPr>
        <w:pStyle w:val="Heading2"/>
        <w:ind w:left="0"/>
        <w:rPr>
          <w:rFonts w:ascii="Tahoma" w:eastAsia="PMingLiU" w:hAnsi="Tahoma" w:cs="Tahoma"/>
        </w:rPr>
      </w:pPr>
      <w:bookmarkStart w:id="1501" w:name="_Toc336338368"/>
      <w:bookmarkStart w:id="1502" w:name="_Toc352109618"/>
      <w:bookmarkStart w:id="1503" w:name="Srv_103WinMultipointSvr2011Premium"/>
      <w:bookmarkStart w:id="1504" w:name="Srv_107WinMultipointSvr2011Premium"/>
      <w:bookmarkStart w:id="1505" w:name="Srv_111WinMultipointSvr2011Premium"/>
      <w:r w:rsidRPr="00DA53AD">
        <w:rPr>
          <w:rFonts w:ascii="Tahoma" w:eastAsia="PMingLiU" w:hAnsi="Tahoma" w:cs="Tahoma"/>
          <w:caps/>
          <w:color w:val="FA6500"/>
          <w:sz w:val="22"/>
          <w:szCs w:val="22"/>
          <w:vertAlign w:val="superscript"/>
        </w:rPr>
        <w:t>100</w:t>
      </w:r>
      <w:r w:rsidRPr="00274FEF">
        <w:rPr>
          <w:rFonts w:ascii="Tahoma" w:eastAsia="PMingLiU" w:hAnsi="Tahoma" w:cs="Tahoma"/>
          <w:caps/>
          <w:color w:val="FA6500"/>
          <w:sz w:val="22"/>
        </w:rPr>
        <w:t xml:space="preserve"> </w:t>
      </w:r>
      <w:r w:rsidRPr="00DA53AD">
        <w:rPr>
          <w:rFonts w:ascii="Tahoma" w:eastAsia="PMingLiU" w:hAnsi="Tahoma" w:cs="Tahoma"/>
          <w:color w:val="FA6500"/>
          <w:sz w:val="22"/>
        </w:rPr>
        <w:t xml:space="preserve">Windows Multipoint Server </w:t>
      </w:r>
      <w:bookmarkEnd w:id="1501"/>
      <w:r w:rsidRPr="00DA53AD">
        <w:rPr>
          <w:rFonts w:ascii="Tahoma" w:eastAsia="PMingLiU" w:hAnsi="Tahoma" w:cs="Tahoma"/>
          <w:color w:val="FA6500"/>
          <w:sz w:val="22"/>
        </w:rPr>
        <w:t>2012 Premium</w:t>
      </w:r>
      <w:bookmarkEnd w:id="1502"/>
      <w:r w:rsidRPr="00DA53AD">
        <w:rPr>
          <w:rFonts w:ascii="Tahoma" w:eastAsia="PMingLiU" w:hAnsi="Tahoma" w:cs="Tahoma"/>
          <w:color w:val="FA6500"/>
          <w:sz w:val="22"/>
        </w:rPr>
        <w:t xml:space="preserve"> </w:t>
      </w:r>
      <w:bookmarkEnd w:id="1503"/>
      <w:bookmarkEnd w:id="1504"/>
      <w:bookmarkEnd w:id="1505"/>
    </w:p>
    <w:p w:rsidR="00A434A4" w:rsidRPr="00DA53AD" w:rsidRDefault="00A434A4" w:rsidP="00A434A4">
      <w:pPr>
        <w:rPr>
          <w:rFonts w:eastAsia="PMingLiU" w:cs="Tahoma"/>
        </w:rPr>
      </w:pPr>
    </w:p>
    <w:p w:rsidR="00F745E1" w:rsidRPr="00DA53AD" w:rsidRDefault="00092F30" w:rsidP="00A434A4">
      <w:pPr>
        <w:ind w:left="720"/>
        <w:rPr>
          <w:rFonts w:eastAsia="PMingLiU" w:cs="Tahoma"/>
        </w:rPr>
      </w:pPr>
      <w:r w:rsidRPr="00DA53AD">
        <w:rPr>
          <w:rFonts w:eastAsia="PMingLiU" w:cs="Tahoma"/>
          <w:color w:val="000000"/>
          <w:szCs w:val="18"/>
        </w:rPr>
        <w:t xml:space="preserve">Windows Multipoint Server 2012 Premium </w:t>
      </w:r>
      <w:r w:rsidRPr="00DA53AD">
        <w:rPr>
          <w:rFonts w:eastAsia="PMingLiU" w:cs="Tahoma"/>
          <w:color w:val="000000"/>
          <w:szCs w:val="18"/>
        </w:rPr>
        <w:t>是</w:t>
      </w:r>
      <w:r w:rsidRPr="00DA53AD">
        <w:rPr>
          <w:rFonts w:eastAsia="PMingLiU" w:cs="Tahoma"/>
          <w:color w:val="000000"/>
          <w:szCs w:val="18"/>
        </w:rPr>
        <w:t xml:space="preserve"> Windows Multipoint Server 2011 Premium </w:t>
      </w:r>
      <w:r w:rsidRPr="00DA53AD">
        <w:rPr>
          <w:rFonts w:eastAsia="PMingLiU" w:cs="Tahoma"/>
          <w:color w:val="000000"/>
          <w:szCs w:val="18"/>
        </w:rPr>
        <w:t>的下一個版本。</w:t>
      </w:r>
      <w:bookmarkStart w:id="1506" w:name="_Toc280612355"/>
    </w:p>
    <w:p w:rsidR="00A434A4" w:rsidRPr="00DA53AD" w:rsidRDefault="00A434A4" w:rsidP="00A434A4">
      <w:pPr>
        <w:rPr>
          <w:rFonts w:eastAsia="PMingLiU" w:cs="Tahoma"/>
        </w:rPr>
      </w:pPr>
    </w:p>
    <w:p w:rsidR="00A434A4" w:rsidRPr="00DA53AD" w:rsidRDefault="00A434A4" w:rsidP="00A434A4">
      <w:pPr>
        <w:rPr>
          <w:rFonts w:eastAsia="PMingLiU" w:cs="Tahoma"/>
        </w:rPr>
      </w:pPr>
    </w:p>
    <w:p w:rsidR="00092F30" w:rsidRPr="00DA53AD" w:rsidRDefault="00BA29A7" w:rsidP="00092F30">
      <w:pPr>
        <w:pStyle w:val="Heading2"/>
        <w:ind w:left="0"/>
        <w:rPr>
          <w:rFonts w:ascii="Tahoma" w:eastAsia="PMingLiU" w:hAnsi="Tahoma" w:cs="Tahoma"/>
        </w:rPr>
      </w:pPr>
      <w:bookmarkStart w:id="1507" w:name="_Toc352109619"/>
      <w:bookmarkStart w:id="1508" w:name="Srv_104WinMultipointSvr2011CAL"/>
      <w:bookmarkStart w:id="1509" w:name="Srv_108WinMultipointSvr2011CAL"/>
      <w:bookmarkStart w:id="1510" w:name="Srv_112WinMultipointSvr2011CAL"/>
      <w:r w:rsidRPr="00DA53AD">
        <w:rPr>
          <w:rFonts w:ascii="Tahoma" w:eastAsia="PMingLiU" w:hAnsi="Tahoma" w:cs="Tahoma"/>
          <w:caps/>
          <w:color w:val="FA6500"/>
          <w:sz w:val="22"/>
          <w:szCs w:val="22"/>
          <w:vertAlign w:val="superscript"/>
        </w:rPr>
        <w:lastRenderedPageBreak/>
        <w:t>101</w:t>
      </w:r>
      <w:r w:rsidRPr="00DA53AD">
        <w:rPr>
          <w:rFonts w:ascii="Tahoma" w:eastAsia="PMingLiU" w:hAnsi="Tahoma" w:cs="Tahoma"/>
          <w:color w:val="FA6500"/>
          <w:sz w:val="22"/>
          <w:szCs w:val="22"/>
        </w:rPr>
        <w:t xml:space="preserve"> Windows </w:t>
      </w:r>
      <w:bookmarkEnd w:id="1506"/>
      <w:r w:rsidRPr="00DA53AD">
        <w:rPr>
          <w:rFonts w:ascii="Tahoma" w:eastAsia="PMingLiU" w:hAnsi="Tahoma" w:cs="Tahoma"/>
          <w:color w:val="FA6500"/>
          <w:sz w:val="22"/>
          <w:szCs w:val="22"/>
        </w:rPr>
        <w:t>Multipoint Server 2012 CAL</w:t>
      </w:r>
      <w:bookmarkEnd w:id="1507"/>
    </w:p>
    <w:bookmarkEnd w:id="1508"/>
    <w:bookmarkEnd w:id="1509"/>
    <w:bookmarkEnd w:id="1510"/>
    <w:p w:rsidR="00092F30" w:rsidRPr="00DA53AD" w:rsidRDefault="00092F30" w:rsidP="00092F30">
      <w:pPr>
        <w:ind w:firstLine="360"/>
        <w:rPr>
          <w:rFonts w:eastAsia="PMingLiU" w:cs="Tahoma"/>
        </w:rPr>
      </w:pPr>
    </w:p>
    <w:p w:rsidR="0008452D" w:rsidRPr="00DA53AD" w:rsidRDefault="00092F30" w:rsidP="00A434A4">
      <w:pPr>
        <w:ind w:left="720"/>
        <w:rPr>
          <w:rFonts w:eastAsia="PMingLiU" w:cs="Tahoma"/>
        </w:rPr>
      </w:pPr>
      <w:r w:rsidRPr="00DA53AD">
        <w:rPr>
          <w:rFonts w:eastAsia="PMingLiU" w:cs="Tahoma"/>
          <w:color w:val="000000"/>
          <w:szCs w:val="18"/>
        </w:rPr>
        <w:t xml:space="preserve">Windows Multipoint Server 2012 CAL </w:t>
      </w:r>
      <w:r w:rsidRPr="00DA53AD">
        <w:rPr>
          <w:rFonts w:eastAsia="PMingLiU" w:cs="Tahoma"/>
          <w:color w:val="000000"/>
          <w:szCs w:val="18"/>
        </w:rPr>
        <w:t>是</w:t>
      </w:r>
      <w:r w:rsidRPr="00DA53AD">
        <w:rPr>
          <w:rFonts w:eastAsia="PMingLiU" w:cs="Tahoma"/>
          <w:color w:val="000000"/>
          <w:szCs w:val="18"/>
        </w:rPr>
        <w:t xml:space="preserve"> Windows Multipoint Server 2011 CAL </w:t>
      </w:r>
      <w:r w:rsidRPr="00DA53AD">
        <w:rPr>
          <w:rFonts w:eastAsia="PMingLiU" w:cs="Tahoma"/>
          <w:color w:val="000000"/>
          <w:szCs w:val="18"/>
        </w:rPr>
        <w:t>的下一個版本。</w:t>
      </w:r>
    </w:p>
    <w:p w:rsidR="00A434A4" w:rsidRPr="00DA53AD" w:rsidRDefault="00A434A4" w:rsidP="00A434A4">
      <w:pPr>
        <w:rPr>
          <w:rFonts w:eastAsia="PMingLiU" w:cs="Tahoma"/>
        </w:rPr>
      </w:pPr>
    </w:p>
    <w:p w:rsidR="00A434A4" w:rsidRPr="00DA53AD" w:rsidRDefault="00A434A4" w:rsidP="00A434A4">
      <w:pPr>
        <w:rPr>
          <w:rFonts w:eastAsia="PMingLiU" w:cs="Tahoma"/>
        </w:rPr>
      </w:pPr>
    </w:p>
    <w:p w:rsidR="00023FE7" w:rsidRPr="00B61CEC" w:rsidRDefault="00BA29A7" w:rsidP="00EF2279">
      <w:pPr>
        <w:pStyle w:val="Heading3"/>
        <w:ind w:left="360" w:hanging="360"/>
        <w:rPr>
          <w:rFonts w:ascii="Tahoma" w:eastAsia="PMingLiU" w:hAnsi="Tahoma" w:cs="Tahoma"/>
          <w:sz w:val="22"/>
          <w:szCs w:val="22"/>
        </w:rPr>
      </w:pPr>
      <w:bookmarkStart w:id="1511" w:name="_Toc336338369"/>
      <w:bookmarkStart w:id="1512" w:name="_Toc352109620"/>
      <w:bookmarkStart w:id="1513" w:name="Srv_97WinSvr08HighPerfCompandHyperV"/>
      <w:bookmarkStart w:id="1514" w:name="Srv_98WinSvr08HighPerfCompandHyperV"/>
      <w:bookmarkStart w:id="1515" w:name="Srv_110WinSvr08R2HPC"/>
      <w:bookmarkStart w:id="1516" w:name="Srv_114WinSvr08R2HPC"/>
      <w:r w:rsidRPr="00B61CEC">
        <w:rPr>
          <w:rFonts w:ascii="Tahoma" w:eastAsia="PMingLiU" w:hAnsi="Tahoma" w:cs="Tahoma"/>
          <w:caps/>
          <w:color w:val="F66400"/>
          <w:sz w:val="22"/>
          <w:szCs w:val="22"/>
          <w:vertAlign w:val="superscript"/>
        </w:rPr>
        <w:t>102</w:t>
      </w:r>
      <w:r w:rsidRPr="00B61CEC">
        <w:rPr>
          <w:rFonts w:ascii="Tahoma" w:eastAsia="PMingLiU" w:hAnsi="Tahoma" w:cs="Tahoma"/>
          <w:color w:val="F66400"/>
          <w:sz w:val="22"/>
          <w:szCs w:val="22"/>
        </w:rPr>
        <w:t xml:space="preserve"> Windows Server 2008 R2 HPC</w:t>
      </w:r>
      <w:r w:rsidRPr="00B61CEC">
        <w:rPr>
          <w:rStyle w:val="Heading3Char"/>
          <w:rFonts w:ascii="Tahoma" w:eastAsia="PMingLiU" w:hAnsi="Tahoma" w:cs="Tahoma"/>
          <w:b/>
          <w:color w:val="F66400"/>
          <w:sz w:val="22"/>
          <w:szCs w:val="22"/>
        </w:rPr>
        <w:t xml:space="preserve"> Edition</w:t>
      </w:r>
      <w:bookmarkEnd w:id="1511"/>
      <w:bookmarkEnd w:id="1512"/>
      <w:r w:rsidRPr="00B61CEC">
        <w:rPr>
          <w:rStyle w:val="Heading3Char"/>
          <w:rFonts w:ascii="Tahoma" w:eastAsia="PMingLiU" w:hAnsi="Tahoma" w:cs="Tahoma"/>
          <w:b/>
          <w:color w:val="F66400"/>
          <w:sz w:val="22"/>
          <w:szCs w:val="22"/>
        </w:rPr>
        <w:t xml:space="preserve"> </w:t>
      </w:r>
    </w:p>
    <w:bookmarkEnd w:id="1513"/>
    <w:bookmarkEnd w:id="1514"/>
    <w:bookmarkEnd w:id="1515"/>
    <w:bookmarkEnd w:id="1516"/>
    <w:p w:rsidR="00023FE7" w:rsidRPr="00DA53AD" w:rsidRDefault="00023FE7" w:rsidP="00A434A4">
      <w:pPr>
        <w:rPr>
          <w:rFonts w:eastAsia="PMingLiU" w:cs="Tahoma"/>
        </w:rPr>
      </w:pPr>
    </w:p>
    <w:p w:rsidR="00A434A4" w:rsidRPr="00DA53AD" w:rsidRDefault="001978C7" w:rsidP="00A434A4">
      <w:pPr>
        <w:spacing w:after="60"/>
        <w:ind w:left="720"/>
        <w:rPr>
          <w:rFonts w:eastAsia="PMingLiU" w:cs="Tahoma"/>
        </w:rPr>
      </w:pPr>
      <w:r w:rsidRPr="00DA53AD">
        <w:rPr>
          <w:rFonts w:eastAsia="PMingLiU" w:cs="Tahoma"/>
          <w:b/>
          <w:color w:val="000000"/>
        </w:rPr>
        <w:t>與</w:t>
      </w:r>
      <w:r w:rsidRPr="00DA53AD">
        <w:rPr>
          <w:rFonts w:eastAsia="PMingLiU" w:cs="Tahoma"/>
          <w:b/>
          <w:color w:val="000000"/>
        </w:rPr>
        <w:t xml:space="preserve"> Windows Server HPC Edition </w:t>
      </w:r>
      <w:r w:rsidRPr="00DA53AD">
        <w:rPr>
          <w:rFonts w:eastAsia="PMingLiU" w:cs="Tahoma"/>
          <w:b/>
          <w:color w:val="000000"/>
        </w:rPr>
        <w:t>之生命週期終止相關聯的使用權之授與</w:t>
      </w:r>
    </w:p>
    <w:p w:rsidR="001978C7" w:rsidRPr="00DA53AD" w:rsidRDefault="001978C7" w:rsidP="00A434A4">
      <w:pPr>
        <w:ind w:left="720"/>
        <w:rPr>
          <w:rFonts w:eastAsia="PMingLiU" w:cs="Tahoma"/>
        </w:rPr>
      </w:pPr>
      <w:r w:rsidRPr="00DA53AD">
        <w:rPr>
          <w:rFonts w:eastAsia="PMingLiU" w:cs="Tahoma"/>
          <w:color w:val="000000"/>
        </w:rPr>
        <w:t xml:space="preserve">Windows Server 2008 R2 </w:t>
      </w:r>
      <w:r w:rsidRPr="00DA53AD">
        <w:rPr>
          <w:rFonts w:eastAsia="PMingLiU" w:cs="Tahoma"/>
          <w:color w:val="000000"/>
        </w:rPr>
        <w:t>將是最新版的</w:t>
      </w:r>
      <w:r w:rsidRPr="00DA53AD">
        <w:rPr>
          <w:rFonts w:eastAsia="PMingLiU" w:cs="Tahoma"/>
          <w:color w:val="000000"/>
        </w:rPr>
        <w:t xml:space="preserve"> Windows Server HPC Edition</w:t>
      </w:r>
      <w:r w:rsidRPr="00DA53AD">
        <w:rPr>
          <w:rFonts w:eastAsia="PMingLiU" w:cs="Tahoma"/>
          <w:color w:val="000000"/>
        </w:rPr>
        <w:t>。自</w:t>
      </w:r>
      <w:r w:rsidRPr="00DA53AD">
        <w:rPr>
          <w:rFonts w:eastAsia="PMingLiU" w:cs="Tahoma"/>
          <w:color w:val="000000"/>
        </w:rPr>
        <w:t xml:space="preserve"> 2012 </w:t>
      </w:r>
      <w:r w:rsidRPr="00DA53AD">
        <w:rPr>
          <w:rFonts w:eastAsia="PMingLiU" w:cs="Tahoma"/>
          <w:color w:val="000000"/>
        </w:rPr>
        <w:t>年</w:t>
      </w:r>
      <w:r w:rsidRPr="00DA53AD">
        <w:rPr>
          <w:rFonts w:eastAsia="PMingLiU" w:cs="Tahoma"/>
          <w:color w:val="000000"/>
        </w:rPr>
        <w:t xml:space="preserve"> 9 </w:t>
      </w:r>
      <w:r w:rsidRPr="00DA53AD">
        <w:rPr>
          <w:rFonts w:eastAsia="PMingLiU" w:cs="Tahoma"/>
          <w:color w:val="000000"/>
        </w:rPr>
        <w:t>月</w:t>
      </w:r>
      <w:r w:rsidRPr="00DA53AD">
        <w:rPr>
          <w:rFonts w:eastAsia="PMingLiU" w:cs="Tahoma"/>
          <w:color w:val="000000"/>
        </w:rPr>
        <w:t xml:space="preserve"> 1 </w:t>
      </w:r>
      <w:r w:rsidRPr="00DA53AD">
        <w:rPr>
          <w:rFonts w:eastAsia="PMingLiU" w:cs="Tahoma"/>
          <w:color w:val="000000"/>
        </w:rPr>
        <w:t>日當日或</w:t>
      </w:r>
      <w:r w:rsidRPr="00DA53AD">
        <w:rPr>
          <w:rFonts w:eastAsia="PMingLiU" w:cs="Tahoma"/>
          <w:color w:val="000000"/>
        </w:rPr>
        <w:t xml:space="preserve"> Windows Server 2012 </w:t>
      </w:r>
      <w:r w:rsidRPr="00DA53AD">
        <w:rPr>
          <w:rFonts w:eastAsia="PMingLiU" w:cs="Tahoma"/>
          <w:color w:val="000000"/>
        </w:rPr>
        <w:t>第一次在大量授權服務中心可供下載之曰期起，兩者以較早日期為準</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w:t>
      </w:r>
      <w:r w:rsidRPr="00DA53AD">
        <w:rPr>
          <w:rFonts w:eastAsia="PMingLiU" w:cs="Tahoma"/>
          <w:color w:val="000000"/>
        </w:rPr>
        <w:t>，將允許具備</w:t>
      </w:r>
      <w:r w:rsidRPr="00DA53AD">
        <w:rPr>
          <w:rFonts w:eastAsia="PMingLiU" w:cs="Tahoma"/>
          <w:color w:val="000000"/>
        </w:rPr>
        <w:t xml:space="preserve"> Windows Server 2008 R2 HPC Edition </w:t>
      </w:r>
      <w:r w:rsidRPr="00DA53AD">
        <w:rPr>
          <w:rFonts w:eastAsia="PMingLiU" w:cs="Tahoma"/>
          <w:color w:val="000000"/>
        </w:rPr>
        <w:t>使用權之有效軟體保證的大量授權客戶</w:t>
      </w:r>
      <w:r w:rsidRPr="00DA53AD">
        <w:rPr>
          <w:rFonts w:eastAsia="PMingLiU" w:cs="Tahoma"/>
          <w:szCs w:val="18"/>
        </w:rPr>
        <w:t>使用</w:t>
      </w:r>
      <w:r w:rsidRPr="00DA53AD">
        <w:rPr>
          <w:rFonts w:eastAsia="PMingLiU" w:cs="Tahoma"/>
          <w:szCs w:val="18"/>
        </w:rPr>
        <w:t xml:space="preserve"> Windows Server 2012 Standard</w:t>
      </w:r>
      <w:r w:rsidRPr="00DA53AD">
        <w:rPr>
          <w:rFonts w:eastAsia="PMingLiU" w:cs="Tahoma"/>
          <w:szCs w:val="18"/>
        </w:rPr>
        <w:t>。為了促進此等使用，一旦</w:t>
      </w:r>
      <w:r w:rsidRPr="00DA53AD">
        <w:rPr>
          <w:rFonts w:eastAsia="PMingLiU" w:cs="Tahoma"/>
          <w:szCs w:val="18"/>
        </w:rPr>
        <w:t xml:space="preserve"> Windows Server 2012 </w:t>
      </w:r>
      <w:r w:rsidRPr="00DA53AD">
        <w:rPr>
          <w:rFonts w:eastAsia="PMingLiU" w:cs="Tahoma"/>
          <w:szCs w:val="18"/>
        </w:rPr>
        <w:t>可供使用，則針對客戶已擁有之每兩項合格使用權，客戶至多可以視同已獲授予一項</w:t>
      </w:r>
      <w:r w:rsidRPr="00DA53AD">
        <w:rPr>
          <w:rFonts w:eastAsia="PMingLiU" w:cs="Tahoma"/>
          <w:szCs w:val="18"/>
        </w:rPr>
        <w:t xml:space="preserve"> Windows Server 2012 Standard </w:t>
      </w:r>
      <w:r w:rsidRPr="00DA53AD">
        <w:rPr>
          <w:rFonts w:eastAsia="PMingLiU" w:cs="Tahoma"/>
          <w:szCs w:val="18"/>
        </w:rPr>
        <w:t>處理器使用權。</w:t>
      </w:r>
    </w:p>
    <w:p w:rsidR="00A434A4" w:rsidRPr="00DA53AD" w:rsidRDefault="00A434A4" w:rsidP="00A434A4">
      <w:pPr>
        <w:ind w:left="720"/>
        <w:rPr>
          <w:rFonts w:eastAsia="PMingLiU" w:cs="Tahoma"/>
        </w:rPr>
      </w:pPr>
    </w:p>
    <w:p w:rsidR="001978C7" w:rsidRPr="00B61CEC" w:rsidRDefault="001978C7" w:rsidP="00EE3CF0">
      <w:pPr>
        <w:numPr>
          <w:ilvl w:val="0"/>
          <w:numId w:val="55"/>
        </w:numPr>
        <w:tabs>
          <w:tab w:val="clear" w:pos="360"/>
          <w:tab w:val="num" w:pos="1440"/>
        </w:tabs>
        <w:spacing w:after="60"/>
        <w:ind w:left="1440"/>
        <w:rPr>
          <w:rFonts w:eastAsia="PMingLiU" w:cs="Tahoma"/>
          <w:szCs w:val="18"/>
        </w:rPr>
      </w:pPr>
      <w:r w:rsidRPr="00B61CEC">
        <w:rPr>
          <w:rFonts w:eastAsia="PMingLiU" w:cs="Tahoma"/>
          <w:color w:val="000000"/>
          <w:szCs w:val="18"/>
          <w:lang w:eastAsia="zh-TW"/>
        </w:rPr>
        <w:t>如果客戶擁有奇數的</w:t>
      </w:r>
      <w:r w:rsidRPr="00B61CEC">
        <w:rPr>
          <w:rFonts w:eastAsia="PMingLiU" w:cs="Tahoma"/>
          <w:color w:val="000000"/>
          <w:szCs w:val="18"/>
          <w:lang w:eastAsia="zh-TW"/>
        </w:rPr>
        <w:t xml:space="preserve"> Windows Server HPC Edition </w:t>
      </w:r>
      <w:r w:rsidRPr="00B61CEC">
        <w:rPr>
          <w:rFonts w:eastAsia="PMingLiU" w:cs="Tahoma"/>
          <w:color w:val="000000"/>
          <w:szCs w:val="18"/>
          <w:lang w:eastAsia="zh-TW"/>
        </w:rPr>
        <w:t>使用權，則客戶將必須化整為下一個偶數以決定其授權數目。</w:t>
      </w:r>
      <w:r w:rsidRPr="00B61CEC">
        <w:rPr>
          <w:rFonts w:eastAsia="PMingLiU" w:cs="Tahoma"/>
          <w:color w:val="000000"/>
          <w:szCs w:val="18"/>
        </w:rPr>
        <w:t>例如，擁有三個</w:t>
      </w:r>
      <w:r w:rsidRPr="00B61CEC">
        <w:rPr>
          <w:rFonts w:eastAsia="PMingLiU" w:cs="Tahoma"/>
          <w:color w:val="000000"/>
          <w:szCs w:val="18"/>
        </w:rPr>
        <w:t xml:space="preserve"> Windows Server HPC Edition </w:t>
      </w:r>
      <w:r w:rsidRPr="00B61CEC">
        <w:rPr>
          <w:rFonts w:eastAsia="PMingLiU" w:cs="Tahoma"/>
          <w:color w:val="000000"/>
          <w:szCs w:val="18"/>
        </w:rPr>
        <w:t>使用權的客戶將視同已獲授予總數兩個之</w:t>
      </w:r>
      <w:r w:rsidRPr="00B61CEC">
        <w:rPr>
          <w:rFonts w:eastAsia="PMingLiU" w:cs="Tahoma"/>
          <w:color w:val="000000"/>
          <w:szCs w:val="18"/>
        </w:rPr>
        <w:t xml:space="preserve"> Windows Server 2012 Standard </w:t>
      </w:r>
      <w:r w:rsidRPr="00B61CEC">
        <w:rPr>
          <w:rFonts w:eastAsia="PMingLiU" w:cs="Tahoma"/>
          <w:color w:val="000000"/>
          <w:szCs w:val="18"/>
        </w:rPr>
        <w:t>使用權。</w:t>
      </w:r>
    </w:p>
    <w:p w:rsidR="001978C7" w:rsidRPr="00B61CEC" w:rsidRDefault="001978C7"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B61CEC">
        <w:rPr>
          <w:rFonts w:ascii="Tahoma" w:eastAsia="PMingLiU" w:hAnsi="Tahoma" w:cs="Tahoma"/>
          <w:sz w:val="18"/>
          <w:szCs w:val="18"/>
          <w:lang w:eastAsia="zh-TW"/>
        </w:rPr>
        <w:t>依本項授權取得之使用權包括軟體保證範圍。合格使用權之對應範圍屆滿時，此等範圍將隨之屆滿。</w:t>
      </w:r>
    </w:p>
    <w:p w:rsidR="001978C7" w:rsidRPr="00B61CEC" w:rsidRDefault="001978C7"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B61CEC">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rsidR="001978C7" w:rsidRPr="00B61CEC" w:rsidRDefault="001978C7" w:rsidP="00EE3CF0">
      <w:pPr>
        <w:numPr>
          <w:ilvl w:val="0"/>
          <w:numId w:val="55"/>
        </w:numPr>
        <w:tabs>
          <w:tab w:val="clear" w:pos="360"/>
          <w:tab w:val="num" w:pos="1440"/>
          <w:tab w:val="left" w:pos="2160"/>
        </w:tabs>
        <w:spacing w:after="60"/>
        <w:ind w:left="1440"/>
        <w:rPr>
          <w:rFonts w:eastAsia="PMingLiU" w:cs="Tahoma"/>
          <w:szCs w:val="18"/>
        </w:rPr>
      </w:pPr>
      <w:r w:rsidRPr="00B61CEC">
        <w:rPr>
          <w:rFonts w:eastAsia="PMingLiU" w:cs="Tahoma"/>
          <w:szCs w:val="18"/>
        </w:rPr>
        <w:t>一旦依本項授權升級為</w:t>
      </w:r>
      <w:r w:rsidRPr="00B61CEC">
        <w:rPr>
          <w:rFonts w:eastAsia="PMingLiU" w:cs="Tahoma"/>
          <w:szCs w:val="18"/>
        </w:rPr>
        <w:t xml:space="preserve"> Windows Server 2012 Standard</w:t>
      </w:r>
      <w:r w:rsidRPr="00B61CEC">
        <w:rPr>
          <w:rFonts w:eastAsia="PMingLiU" w:cs="Tahoma"/>
          <w:szCs w:val="18"/>
        </w:rPr>
        <w:t>，客戶的現有</w:t>
      </w:r>
      <w:r w:rsidRPr="00B61CEC">
        <w:rPr>
          <w:rFonts w:eastAsia="PMingLiU" w:cs="Tahoma"/>
          <w:color w:val="000000"/>
          <w:szCs w:val="18"/>
        </w:rPr>
        <w:t xml:space="preserve"> Windows Server 2008 R2 HPC Edition </w:t>
      </w:r>
      <w:r w:rsidRPr="00B61CEC">
        <w:rPr>
          <w:rFonts w:eastAsia="PMingLiU" w:cs="Tahoma"/>
          <w:szCs w:val="18"/>
        </w:rPr>
        <w:t>使用權仍保持有效。</w:t>
      </w:r>
    </w:p>
    <w:p w:rsidR="001978C7" w:rsidRPr="00B61CEC" w:rsidRDefault="001978C7" w:rsidP="00EE3CF0">
      <w:pPr>
        <w:numPr>
          <w:ilvl w:val="0"/>
          <w:numId w:val="55"/>
        </w:numPr>
        <w:tabs>
          <w:tab w:val="clear" w:pos="360"/>
          <w:tab w:val="num" w:pos="1440"/>
        </w:tabs>
        <w:spacing w:after="60"/>
        <w:ind w:left="1440"/>
        <w:rPr>
          <w:rFonts w:eastAsia="PMingLiU" w:cs="Tahoma"/>
          <w:szCs w:val="18"/>
        </w:rPr>
      </w:pPr>
      <w:r w:rsidRPr="00B61CEC">
        <w:rPr>
          <w:rFonts w:eastAsia="PMingLiU" w:cs="Tahoma"/>
          <w:szCs w:val="18"/>
        </w:rPr>
        <w:t>於相同</w:t>
      </w:r>
      <w:r w:rsidRPr="00B61CEC">
        <w:rPr>
          <w:rFonts w:eastAsia="PMingLiU" w:cs="Tahoma"/>
          <w:szCs w:val="18"/>
        </w:rPr>
        <w:t xml:space="preserve"> Enrollment </w:t>
      </w:r>
      <w:r w:rsidRPr="00B61CEC">
        <w:rPr>
          <w:rFonts w:eastAsia="PMingLiU" w:cs="Tahoma"/>
          <w:szCs w:val="18"/>
        </w:rPr>
        <w:t>有效期限，配合</w:t>
      </w:r>
      <w:r w:rsidRPr="00B61CEC">
        <w:rPr>
          <w:rFonts w:eastAsia="PMingLiU" w:cs="Tahoma"/>
          <w:szCs w:val="18"/>
        </w:rPr>
        <w:t xml:space="preserve"> Enterprise</w:t>
      </w:r>
      <w:r w:rsidRPr="00B61CEC">
        <w:rPr>
          <w:rFonts w:eastAsia="PMingLiU" w:cs="Tahoma"/>
          <w:szCs w:val="18"/>
        </w:rPr>
        <w:t>、</w:t>
      </w:r>
      <w:r w:rsidRPr="00B61CEC">
        <w:rPr>
          <w:rFonts w:eastAsia="PMingLiU" w:cs="Tahoma"/>
          <w:szCs w:val="18"/>
        </w:rPr>
        <w:t>Enterprise Subscription</w:t>
      </w:r>
      <w:r w:rsidRPr="00B61CEC">
        <w:rPr>
          <w:rFonts w:eastAsia="PMingLiU" w:cs="Tahoma"/>
          <w:szCs w:val="18"/>
        </w:rPr>
        <w:t>、</w:t>
      </w:r>
      <w:r w:rsidRPr="00B61CEC">
        <w:rPr>
          <w:rFonts w:eastAsia="PMingLiU" w:cs="Tahoma"/>
          <w:szCs w:val="18"/>
        </w:rPr>
        <w:t xml:space="preserve">Open Value Subscription </w:t>
      </w:r>
      <w:r w:rsidRPr="00B61CEC">
        <w:rPr>
          <w:rFonts w:eastAsia="PMingLiU" w:cs="Tahoma"/>
          <w:szCs w:val="18"/>
        </w:rPr>
        <w:t>或</w:t>
      </w:r>
      <w:r w:rsidRPr="00B61CEC">
        <w:rPr>
          <w:rFonts w:eastAsia="PMingLiU" w:cs="Tahoma"/>
          <w:szCs w:val="18"/>
        </w:rPr>
        <w:t xml:space="preserve"> EES </w:t>
      </w:r>
      <w:r w:rsidRPr="00B61CEC">
        <w:rPr>
          <w:rFonts w:eastAsia="PMingLiU" w:cs="Tahoma"/>
          <w:szCs w:val="18"/>
        </w:rPr>
        <w:t>客戶之排程校正程序而後續取得之</w:t>
      </w:r>
      <w:r w:rsidRPr="00B61CEC">
        <w:rPr>
          <w:rFonts w:eastAsia="PMingLiU" w:cs="Tahoma"/>
          <w:szCs w:val="18"/>
        </w:rPr>
        <w:t xml:space="preserve"> </w:t>
      </w:r>
      <w:r w:rsidRPr="00B61CEC">
        <w:rPr>
          <w:rFonts w:eastAsia="PMingLiU" w:cs="Tahoma"/>
          <w:color w:val="000000"/>
          <w:szCs w:val="18"/>
        </w:rPr>
        <w:t xml:space="preserve">Windows Server 2008 R2 HPC Edition </w:t>
      </w:r>
      <w:r w:rsidRPr="00B61CEC">
        <w:rPr>
          <w:rFonts w:eastAsia="PMingLiU" w:cs="Tahoma"/>
          <w:bCs/>
          <w:color w:val="000000"/>
          <w:szCs w:val="18"/>
        </w:rPr>
        <w:t>使用權，也是基於前述授權目的之合格使用權。</w:t>
      </w:r>
    </w:p>
    <w:p w:rsidR="001978C7" w:rsidRPr="00B61CEC" w:rsidRDefault="001978C7" w:rsidP="00EE3CF0">
      <w:pPr>
        <w:numPr>
          <w:ilvl w:val="0"/>
          <w:numId w:val="55"/>
        </w:numPr>
        <w:tabs>
          <w:tab w:val="clear" w:pos="360"/>
          <w:tab w:val="num" w:pos="1440"/>
        </w:tabs>
        <w:spacing w:after="60"/>
        <w:ind w:left="1440"/>
        <w:rPr>
          <w:rFonts w:eastAsia="PMingLiU" w:cs="Tahoma"/>
          <w:szCs w:val="18"/>
          <w:lang w:eastAsia="zh-TW"/>
        </w:rPr>
      </w:pPr>
      <w:r w:rsidRPr="00B61CEC">
        <w:rPr>
          <w:rFonts w:eastAsia="PMingLiU" w:cs="Tahoma"/>
          <w:bCs/>
          <w:color w:val="000000"/>
          <w:szCs w:val="18"/>
          <w:lang w:eastAsia="zh-TW"/>
        </w:rPr>
        <w:t>無論</w:t>
      </w:r>
      <w:r w:rsidRPr="00B61CEC">
        <w:rPr>
          <w:rFonts w:eastAsia="PMingLiU" w:cs="Tahoma"/>
          <w:bCs/>
          <w:color w:val="000000"/>
          <w:szCs w:val="18"/>
          <w:lang w:eastAsia="zh-TW"/>
        </w:rPr>
        <w:t xml:space="preserve"> Windows Server 2012 Standard </w:t>
      </w:r>
      <w:r w:rsidRPr="00B61CEC">
        <w:rPr>
          <w:rFonts w:eastAsia="PMingLiU" w:cs="Tahoma"/>
          <w:bCs/>
          <w:color w:val="000000"/>
          <w:szCs w:val="18"/>
          <w:lang w:eastAsia="zh-TW"/>
        </w:rPr>
        <w:t>使用權及該版本的任何升級的授權如何，對合格使用權和範圍之應付款項的義務仍具完整之效果及效力。</w:t>
      </w:r>
    </w:p>
    <w:p w:rsidR="00A434A4" w:rsidRPr="00B61CEC" w:rsidRDefault="00A434A4" w:rsidP="00A434A4">
      <w:pPr>
        <w:contextualSpacing/>
        <w:rPr>
          <w:rFonts w:eastAsia="PMingLiU" w:cs="Tahoma"/>
          <w:szCs w:val="18"/>
          <w:lang w:eastAsia="zh-TW"/>
        </w:rPr>
      </w:pPr>
    </w:p>
    <w:p w:rsidR="008C2FF8" w:rsidRPr="00DA53AD" w:rsidRDefault="001978C7" w:rsidP="008C2FF8">
      <w:pPr>
        <w:spacing w:after="60"/>
        <w:ind w:left="720"/>
        <w:rPr>
          <w:rFonts w:eastAsia="PMingLiU" w:cs="Tahoma"/>
        </w:rPr>
      </w:pPr>
      <w:r w:rsidRPr="00DA53AD">
        <w:rPr>
          <w:rFonts w:eastAsia="PMingLiU" w:cs="Tahoma"/>
          <w:b/>
          <w:szCs w:val="18"/>
        </w:rPr>
        <w:t>使用</w:t>
      </w:r>
      <w:r w:rsidRPr="00DA53AD">
        <w:rPr>
          <w:rFonts w:eastAsia="PMingLiU" w:cs="Tahoma"/>
          <w:b/>
          <w:szCs w:val="18"/>
        </w:rPr>
        <w:t xml:space="preserve"> Windows Server 2012 for High Performance Computing (HPC) </w:t>
      </w:r>
      <w:r w:rsidRPr="00DA53AD">
        <w:rPr>
          <w:rFonts w:eastAsia="PMingLiU" w:cs="Tahoma"/>
          <w:b/>
          <w:szCs w:val="18"/>
        </w:rPr>
        <w:t>的額外資訊</w:t>
      </w:r>
    </w:p>
    <w:p w:rsidR="002F7203" w:rsidRPr="00B61CEC" w:rsidRDefault="001978C7" w:rsidP="008C2FF8">
      <w:pPr>
        <w:ind w:left="720"/>
        <w:contextualSpacing/>
        <w:rPr>
          <w:rFonts w:eastAsia="PMingLiU" w:cs="Tahoma"/>
          <w:spacing w:val="-2"/>
          <w:lang w:eastAsia="zh-TW"/>
        </w:rPr>
      </w:pPr>
      <w:r w:rsidRPr="00B61CEC">
        <w:rPr>
          <w:rFonts w:eastAsia="PMingLiU" w:cs="Tahoma"/>
          <w:spacing w:val="-2"/>
          <w:szCs w:val="18"/>
        </w:rPr>
        <w:t>當</w:t>
      </w:r>
      <w:r w:rsidRPr="00B61CEC">
        <w:rPr>
          <w:rFonts w:eastAsia="PMingLiU" w:cs="Tahoma"/>
          <w:spacing w:val="-2"/>
          <w:szCs w:val="18"/>
        </w:rPr>
        <w:t xml:space="preserve"> Windows Server 2012 Standard </w:t>
      </w:r>
      <w:r w:rsidRPr="00B61CEC">
        <w:rPr>
          <w:rFonts w:eastAsia="PMingLiU" w:cs="Tahoma"/>
          <w:spacing w:val="-2"/>
          <w:szCs w:val="18"/>
        </w:rPr>
        <w:t>或</w:t>
      </w:r>
      <w:r w:rsidRPr="00B61CEC">
        <w:rPr>
          <w:rFonts w:eastAsia="PMingLiU" w:cs="Tahoma"/>
          <w:spacing w:val="-2"/>
          <w:szCs w:val="18"/>
        </w:rPr>
        <w:t xml:space="preserve"> Datacenter </w:t>
      </w:r>
      <w:r w:rsidRPr="00B61CEC">
        <w:rPr>
          <w:rFonts w:eastAsia="PMingLiU" w:cs="Tahoma"/>
          <w:spacing w:val="-2"/>
          <w:szCs w:val="18"/>
        </w:rPr>
        <w:t>用於</w:t>
      </w:r>
      <w:r w:rsidRPr="00B61CEC">
        <w:rPr>
          <w:rFonts w:eastAsia="PMingLiU" w:cs="Tahoma"/>
          <w:spacing w:val="-2"/>
          <w:szCs w:val="18"/>
        </w:rPr>
        <w:t xml:space="preserve"> High Performance Computing </w:t>
      </w:r>
      <w:r w:rsidRPr="00B61CEC">
        <w:rPr>
          <w:rFonts w:eastAsia="PMingLiU" w:cs="Tahoma"/>
          <w:spacing w:val="-2"/>
          <w:szCs w:val="18"/>
        </w:rPr>
        <w:t>時，則　貴用戶不需要</w:t>
      </w:r>
      <w:r w:rsidRPr="00B61CEC">
        <w:rPr>
          <w:rFonts w:eastAsia="PMingLiU" w:cs="Tahoma"/>
          <w:spacing w:val="-2"/>
          <w:szCs w:val="18"/>
        </w:rPr>
        <w:t xml:space="preserve"> CAL </w:t>
      </w:r>
      <w:r w:rsidRPr="00B61CEC">
        <w:rPr>
          <w:rFonts w:eastAsia="PMingLiU" w:cs="Tahoma"/>
          <w:spacing w:val="-2"/>
          <w:szCs w:val="18"/>
        </w:rPr>
        <w:t>便能存取軟體。</w:t>
      </w:r>
      <w:r w:rsidRPr="00B61CEC">
        <w:rPr>
          <w:rFonts w:eastAsia="PMingLiU" w:cs="Tahoma"/>
          <w:spacing w:val="-2"/>
          <w:szCs w:val="18"/>
          <w:lang w:eastAsia="zh-TW"/>
        </w:rPr>
        <w:t>「</w:t>
      </w:r>
      <w:r w:rsidRPr="00B61CEC">
        <w:rPr>
          <w:rFonts w:eastAsia="PMingLiU" w:cs="Tahoma"/>
          <w:spacing w:val="-2"/>
          <w:lang w:eastAsia="zh-TW"/>
        </w:rPr>
        <w:t>High Performance Computing (</w:t>
      </w:r>
      <w:r w:rsidRPr="00B61CEC">
        <w:rPr>
          <w:rFonts w:eastAsia="PMingLiU" w:cs="Tahoma"/>
          <w:spacing w:val="-2"/>
          <w:lang w:eastAsia="zh-TW"/>
        </w:rPr>
        <w:t>以下稱「</w:t>
      </w:r>
      <w:r w:rsidRPr="00B61CEC">
        <w:rPr>
          <w:rFonts w:eastAsia="PMingLiU" w:cs="Tahoma"/>
          <w:spacing w:val="-2"/>
          <w:lang w:eastAsia="zh-TW"/>
        </w:rPr>
        <w:t>HPC</w:t>
      </w:r>
      <w:r w:rsidRPr="00B61CEC">
        <w:rPr>
          <w:rFonts w:eastAsia="PMingLiU" w:cs="Tahoma"/>
          <w:spacing w:val="-2"/>
          <w:lang w:eastAsia="zh-TW"/>
        </w:rPr>
        <w:t>」</w:t>
      </w:r>
      <w:r w:rsidRPr="00B61CEC">
        <w:rPr>
          <w:rFonts w:eastAsia="PMingLiU" w:cs="Tahoma"/>
          <w:spacing w:val="-2"/>
          <w:lang w:eastAsia="zh-TW"/>
        </w:rPr>
        <w:t xml:space="preserve">) </w:t>
      </w:r>
      <w:r w:rsidRPr="00B61CEC">
        <w:rPr>
          <w:rFonts w:eastAsia="PMingLiU" w:cs="Tahoma"/>
          <w:spacing w:val="-2"/>
          <w:lang w:eastAsia="zh-TW"/>
        </w:rPr>
        <w:t>工作負載」</w:t>
      </w:r>
      <w:r w:rsidRPr="00B61CEC">
        <w:rPr>
          <w:rFonts w:eastAsia="PMingLiU" w:cs="Tahoma"/>
          <w:b/>
          <w:bCs/>
          <w:spacing w:val="-2"/>
          <w:lang w:eastAsia="zh-TW"/>
        </w:rPr>
        <w:t xml:space="preserve"> </w:t>
      </w:r>
      <w:r w:rsidRPr="00B61CEC">
        <w:rPr>
          <w:rFonts w:eastAsia="PMingLiU" w:cs="Tahoma"/>
          <w:spacing w:val="-2"/>
          <w:lang w:eastAsia="zh-TW"/>
        </w:rPr>
        <w:t>係指</w:t>
      </w:r>
      <w:r w:rsidRPr="00B61CEC">
        <w:rPr>
          <w:rFonts w:eastAsia="PMingLiU" w:cs="Tahoma"/>
          <w:spacing w:val="-2"/>
          <w:u w:val="single"/>
          <w:lang w:eastAsia="zh-TW"/>
        </w:rPr>
        <w:t>使用</w:t>
      </w:r>
      <w:r w:rsidRPr="00B61CEC">
        <w:rPr>
          <w:rFonts w:eastAsia="PMingLiU" w:cs="Tahoma"/>
          <w:spacing w:val="-2"/>
          <w:lang w:eastAsia="zh-TW"/>
        </w:rPr>
        <w:t>伺服器軟體來執行叢集節點，並基於支援叢集</w:t>
      </w:r>
      <w:r w:rsidRPr="00B61CEC">
        <w:rPr>
          <w:rFonts w:eastAsia="PMingLiU" w:cs="Tahoma"/>
          <w:spacing w:val="-2"/>
          <w:lang w:eastAsia="zh-TW"/>
        </w:rPr>
        <w:t xml:space="preserve"> HPC </w:t>
      </w:r>
      <w:r w:rsidRPr="00B61CEC">
        <w:rPr>
          <w:rFonts w:eastAsia="PMingLiU" w:cs="Tahoma"/>
          <w:spacing w:val="-2"/>
          <w:lang w:eastAsia="zh-TW"/>
        </w:rPr>
        <w:t>應用程式之目的於必要時將伺服器軟體與其他軟體合併使用時的工作負載，</w:t>
      </w:r>
      <w:r w:rsidR="00E270D8">
        <w:rPr>
          <w:rFonts w:eastAsia="PMingLiU" w:cs="Tahoma"/>
          <w:spacing w:val="-2"/>
          <w:lang w:eastAsia="zh-TW"/>
        </w:rPr>
        <w:br/>
      </w:r>
      <w:r w:rsidRPr="00B61CEC">
        <w:rPr>
          <w:rFonts w:eastAsia="PMingLiU" w:cs="Tahoma"/>
          <w:spacing w:val="-2"/>
          <w:lang w:eastAsia="zh-TW"/>
        </w:rPr>
        <w:t>其可允許在該叢集上進行安全性、儲存、效能增強和系統管理。</w:t>
      </w:r>
      <w:r w:rsidRPr="00B61CEC">
        <w:rPr>
          <w:rFonts w:eastAsia="PMingLiU" w:cs="Tahoma"/>
          <w:spacing w:val="-2"/>
          <w:szCs w:val="18"/>
          <w:lang w:eastAsia="zh-TW"/>
        </w:rPr>
        <w:t>如需其他詳細資訊，請參閱「產品使用權」。</w:t>
      </w:r>
      <w:bookmarkStart w:id="1517" w:name="Srv_1120WinSvr08R2Enterprise"/>
    </w:p>
    <w:p w:rsidR="008C2FF8" w:rsidRPr="00DA53AD" w:rsidRDefault="008C2FF8" w:rsidP="008C2FF8">
      <w:pPr>
        <w:contextualSpacing/>
        <w:rPr>
          <w:rFonts w:eastAsia="PMingLiU" w:cs="Tahoma"/>
          <w:lang w:eastAsia="zh-TW"/>
        </w:rPr>
      </w:pPr>
    </w:p>
    <w:p w:rsidR="002512D3" w:rsidRPr="00DA53AD" w:rsidRDefault="002512D3">
      <w:pPr>
        <w:rPr>
          <w:rFonts w:eastAsia="PMingLiU" w:cs="Tahoma"/>
          <w:lang w:eastAsia="zh-TW"/>
        </w:rPr>
      </w:pPr>
      <w:bookmarkStart w:id="1518" w:name="_97_Windows_Server"/>
      <w:bookmarkStart w:id="1519" w:name="_98_Windows_Server"/>
      <w:bookmarkStart w:id="1520" w:name="_Toc336338370"/>
      <w:bookmarkStart w:id="1521" w:name="Srv_116WinSvr08R2Enterprise"/>
      <w:bookmarkStart w:id="1522" w:name="Srv_100WinSvr08R2Enterprise"/>
      <w:bookmarkEnd w:id="1518"/>
      <w:bookmarkEnd w:id="1519"/>
    </w:p>
    <w:p w:rsidR="006D0B36" w:rsidRPr="00DA53AD" w:rsidRDefault="00BA29A7" w:rsidP="00EF2279">
      <w:pPr>
        <w:pStyle w:val="Heading3"/>
        <w:ind w:left="360" w:hanging="360"/>
        <w:rPr>
          <w:rFonts w:ascii="Tahoma" w:eastAsia="PMingLiU" w:hAnsi="Tahoma" w:cs="Tahoma"/>
          <w:lang w:eastAsia="zh-TW"/>
        </w:rPr>
      </w:pPr>
      <w:bookmarkStart w:id="1523" w:name="_103_Windows_Server"/>
      <w:bookmarkStart w:id="1524" w:name="_Toc352109621"/>
      <w:bookmarkEnd w:id="1523"/>
      <w:r w:rsidRPr="00DA53AD">
        <w:rPr>
          <w:rFonts w:ascii="Tahoma" w:eastAsia="PMingLiU" w:hAnsi="Tahoma" w:cs="Tahoma"/>
          <w:caps/>
          <w:color w:val="F66400"/>
          <w:sz w:val="22"/>
          <w:vertAlign w:val="superscript"/>
          <w:lang w:eastAsia="zh-TW"/>
        </w:rPr>
        <w:t>103</w:t>
      </w:r>
      <w:r w:rsidRPr="00DA53AD">
        <w:rPr>
          <w:rFonts w:ascii="Tahoma" w:eastAsia="PMingLiU" w:hAnsi="Tahoma" w:cs="Tahoma"/>
          <w:color w:val="F66400"/>
          <w:sz w:val="22"/>
          <w:lang w:eastAsia="zh-TW"/>
        </w:rPr>
        <w:t xml:space="preserve"> Windows Server 2008 R2 Enterprise</w:t>
      </w:r>
      <w:bookmarkEnd w:id="1520"/>
      <w:bookmarkEnd w:id="1524"/>
      <w:r w:rsidRPr="00DA53AD">
        <w:rPr>
          <w:rFonts w:ascii="Tahoma" w:eastAsia="PMingLiU" w:hAnsi="Tahoma" w:cs="Tahoma"/>
          <w:color w:val="F66400"/>
          <w:sz w:val="22"/>
          <w:lang w:eastAsia="zh-TW"/>
        </w:rPr>
        <w:t xml:space="preserve"> </w:t>
      </w:r>
      <w:bookmarkEnd w:id="1521"/>
    </w:p>
    <w:bookmarkEnd w:id="1517"/>
    <w:bookmarkEnd w:id="1522"/>
    <w:p w:rsidR="00156AE7" w:rsidRPr="00DA53AD" w:rsidRDefault="00156AE7" w:rsidP="008C2FF8">
      <w:pPr>
        <w:ind w:left="900"/>
        <w:rPr>
          <w:rFonts w:eastAsia="PMingLiU" w:cs="Tahoma"/>
          <w:lang w:eastAsia="zh-TW"/>
        </w:rPr>
      </w:pPr>
    </w:p>
    <w:p w:rsidR="00171927" w:rsidRPr="00DA53AD" w:rsidRDefault="00156AE7" w:rsidP="00171927">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Windows Server Enterprise </w:t>
      </w:r>
      <w:r w:rsidRPr="00DA53AD">
        <w:rPr>
          <w:rFonts w:eastAsia="PMingLiU" w:cs="Tahoma"/>
          <w:b/>
          <w:color w:val="000000"/>
          <w:lang w:eastAsia="zh-TW"/>
        </w:rPr>
        <w:t>之生命週期終止相關聯的使用權之授與</w:t>
      </w:r>
    </w:p>
    <w:p w:rsidR="00156AE7" w:rsidRPr="008E2927" w:rsidRDefault="00156AE7" w:rsidP="008C2FF8">
      <w:pPr>
        <w:ind w:left="720"/>
        <w:rPr>
          <w:rFonts w:eastAsia="PMingLiU" w:cs="Tahoma"/>
          <w:spacing w:val="-2"/>
          <w:lang w:eastAsia="zh-TW"/>
        </w:rPr>
      </w:pPr>
      <w:r w:rsidRPr="008E2927">
        <w:rPr>
          <w:rFonts w:eastAsia="PMingLiU" w:cs="Tahoma"/>
          <w:color w:val="000000"/>
          <w:spacing w:val="-2"/>
          <w:lang w:eastAsia="zh-TW"/>
        </w:rPr>
        <w:t xml:space="preserve">Windows Server 2008 R2 </w:t>
      </w:r>
      <w:r w:rsidRPr="008E2927">
        <w:rPr>
          <w:rFonts w:eastAsia="PMingLiU" w:cs="Tahoma"/>
          <w:color w:val="000000"/>
          <w:spacing w:val="-2"/>
          <w:lang w:eastAsia="zh-TW"/>
        </w:rPr>
        <w:t>將是最新版的</w:t>
      </w:r>
      <w:r w:rsidRPr="008E2927">
        <w:rPr>
          <w:rFonts w:eastAsia="PMingLiU" w:cs="Tahoma"/>
          <w:color w:val="000000"/>
          <w:spacing w:val="-2"/>
          <w:lang w:eastAsia="zh-TW"/>
        </w:rPr>
        <w:t xml:space="preserve"> Windows Server Enterprise</w:t>
      </w:r>
      <w:r w:rsidRPr="008E2927">
        <w:rPr>
          <w:rFonts w:eastAsia="PMingLiU" w:cs="Tahoma"/>
          <w:color w:val="000000"/>
          <w:spacing w:val="-2"/>
          <w:lang w:eastAsia="zh-TW"/>
        </w:rPr>
        <w:t>。自在</w:t>
      </w:r>
      <w:r w:rsidRPr="008E2927">
        <w:rPr>
          <w:rFonts w:eastAsia="PMingLiU" w:cs="Tahoma"/>
          <w:color w:val="000000"/>
          <w:spacing w:val="-2"/>
          <w:lang w:eastAsia="zh-TW"/>
        </w:rPr>
        <w:t xml:space="preserve"> 2012 </w:t>
      </w:r>
      <w:r w:rsidRPr="008E2927">
        <w:rPr>
          <w:rFonts w:eastAsia="PMingLiU" w:cs="Tahoma"/>
          <w:color w:val="000000"/>
          <w:spacing w:val="-2"/>
          <w:lang w:eastAsia="zh-TW"/>
        </w:rPr>
        <w:t>年</w:t>
      </w:r>
      <w:r w:rsidRPr="008E2927">
        <w:rPr>
          <w:rFonts w:eastAsia="PMingLiU" w:cs="Tahoma"/>
          <w:color w:val="000000"/>
          <w:spacing w:val="-2"/>
          <w:lang w:eastAsia="zh-TW"/>
        </w:rPr>
        <w:t xml:space="preserve"> 9 </w:t>
      </w:r>
      <w:r w:rsidRPr="008E2927">
        <w:rPr>
          <w:rFonts w:eastAsia="PMingLiU" w:cs="Tahoma"/>
          <w:color w:val="000000"/>
          <w:spacing w:val="-2"/>
          <w:lang w:eastAsia="zh-TW"/>
        </w:rPr>
        <w:t>月</w:t>
      </w:r>
      <w:r w:rsidRPr="008E2927">
        <w:rPr>
          <w:rFonts w:eastAsia="PMingLiU" w:cs="Tahoma"/>
          <w:color w:val="000000"/>
          <w:spacing w:val="-2"/>
          <w:lang w:eastAsia="zh-TW"/>
        </w:rPr>
        <w:t xml:space="preserve"> 1 </w:t>
      </w:r>
      <w:r w:rsidRPr="008E2927">
        <w:rPr>
          <w:rFonts w:eastAsia="PMingLiU" w:cs="Tahoma"/>
          <w:color w:val="000000"/>
          <w:spacing w:val="-2"/>
          <w:lang w:eastAsia="zh-TW"/>
        </w:rPr>
        <w:t>日當日或</w:t>
      </w:r>
      <w:r w:rsidRPr="008E2927">
        <w:rPr>
          <w:rFonts w:eastAsia="PMingLiU" w:cs="Tahoma"/>
          <w:color w:val="000000"/>
          <w:spacing w:val="-2"/>
          <w:lang w:eastAsia="zh-TW"/>
        </w:rPr>
        <w:t xml:space="preserve"> Windows Server 2012 </w:t>
      </w:r>
      <w:r w:rsidRPr="008E2927">
        <w:rPr>
          <w:rFonts w:eastAsia="PMingLiU" w:cs="Tahoma"/>
          <w:color w:val="000000"/>
          <w:spacing w:val="-2"/>
          <w:lang w:eastAsia="zh-TW"/>
        </w:rPr>
        <w:t>第一次在大量授權服務中心可供下載之曰期起，兩者以較早日期為準</w:t>
      </w:r>
      <w:r w:rsidRPr="008E2927">
        <w:rPr>
          <w:rFonts w:eastAsia="PMingLiU" w:cs="Tahoma"/>
          <w:color w:val="000000"/>
          <w:spacing w:val="-2"/>
          <w:lang w:eastAsia="zh-TW"/>
        </w:rPr>
        <w:t xml:space="preserve"> (</w:t>
      </w:r>
      <w:r w:rsidRPr="008E2927">
        <w:rPr>
          <w:rFonts w:eastAsia="PMingLiU" w:cs="Tahoma"/>
          <w:color w:val="000000"/>
          <w:spacing w:val="-2"/>
          <w:lang w:eastAsia="zh-TW"/>
        </w:rPr>
        <w:t>以下稱「合格使用權」</w:t>
      </w:r>
      <w:r w:rsidRPr="008E2927">
        <w:rPr>
          <w:rFonts w:eastAsia="PMingLiU" w:cs="Tahoma"/>
          <w:color w:val="000000"/>
          <w:spacing w:val="-2"/>
          <w:lang w:eastAsia="zh-TW"/>
        </w:rPr>
        <w:t>)</w:t>
      </w:r>
      <w:r w:rsidRPr="008E2927">
        <w:rPr>
          <w:rFonts w:eastAsia="PMingLiU" w:cs="Tahoma"/>
          <w:color w:val="000000"/>
          <w:spacing w:val="-2"/>
          <w:lang w:eastAsia="zh-TW"/>
        </w:rPr>
        <w:t>，</w:t>
      </w:r>
      <w:r w:rsidRPr="008E2927">
        <w:rPr>
          <w:rFonts w:eastAsia="PMingLiU" w:cs="Tahoma"/>
          <w:spacing w:val="-2"/>
          <w:szCs w:val="18"/>
          <w:lang w:eastAsia="zh-TW"/>
        </w:rPr>
        <w:t>將允許具備</w:t>
      </w:r>
      <w:r w:rsidRPr="008E2927">
        <w:rPr>
          <w:rFonts w:eastAsia="PMingLiU" w:cs="Tahoma"/>
          <w:spacing w:val="-2"/>
          <w:szCs w:val="18"/>
          <w:lang w:eastAsia="zh-TW"/>
        </w:rPr>
        <w:t xml:space="preserve"> Windows Server 2008 R2 Enterprise </w:t>
      </w:r>
      <w:r w:rsidRPr="008E2927">
        <w:rPr>
          <w:rFonts w:eastAsia="PMingLiU" w:cs="Tahoma"/>
          <w:spacing w:val="-2"/>
          <w:szCs w:val="18"/>
          <w:lang w:eastAsia="zh-TW"/>
        </w:rPr>
        <w:t>使用權之有效軟體保證的大量授權客戶升級為</w:t>
      </w:r>
      <w:r w:rsidRPr="008E2927">
        <w:rPr>
          <w:rFonts w:eastAsia="PMingLiU" w:cs="Tahoma"/>
          <w:spacing w:val="-2"/>
          <w:szCs w:val="18"/>
          <w:lang w:eastAsia="zh-TW"/>
        </w:rPr>
        <w:t xml:space="preserve"> Windows Server 2012 Standard </w:t>
      </w:r>
      <w:r w:rsidRPr="008E2927">
        <w:rPr>
          <w:rFonts w:eastAsia="PMingLiU" w:cs="Tahoma"/>
          <w:spacing w:val="-2"/>
          <w:szCs w:val="18"/>
          <w:lang w:eastAsia="zh-TW"/>
        </w:rPr>
        <w:t>軟體並使用它來替代</w:t>
      </w:r>
      <w:r w:rsidRPr="008E2927">
        <w:rPr>
          <w:rFonts w:eastAsia="PMingLiU" w:cs="Tahoma"/>
          <w:spacing w:val="-2"/>
          <w:szCs w:val="18"/>
          <w:lang w:eastAsia="zh-TW"/>
        </w:rPr>
        <w:t xml:space="preserve"> Windows Server 2008 R2 Enterprise</w:t>
      </w:r>
      <w:r w:rsidRPr="008E2927">
        <w:rPr>
          <w:rFonts w:eastAsia="PMingLiU" w:cs="Tahoma"/>
          <w:spacing w:val="-2"/>
          <w:szCs w:val="18"/>
          <w:lang w:eastAsia="zh-TW"/>
        </w:rPr>
        <w:t>。為了促進此升級，一旦</w:t>
      </w:r>
      <w:r w:rsidRPr="008E2927">
        <w:rPr>
          <w:rFonts w:eastAsia="PMingLiU" w:cs="Tahoma"/>
          <w:spacing w:val="-2"/>
          <w:szCs w:val="18"/>
          <w:lang w:eastAsia="zh-TW"/>
        </w:rPr>
        <w:t xml:space="preserve"> Windows Server 2012 </w:t>
      </w:r>
      <w:r w:rsidRPr="008E2927">
        <w:rPr>
          <w:rFonts w:eastAsia="PMingLiU" w:cs="Tahoma"/>
          <w:spacing w:val="-2"/>
          <w:szCs w:val="18"/>
          <w:lang w:eastAsia="zh-TW"/>
        </w:rPr>
        <w:t>可供使用，則針對客戶已擁有之每項合格使用權，客戶至多可以視同已獲授權：</w:t>
      </w:r>
    </w:p>
    <w:p w:rsidR="00171927" w:rsidRPr="00DA53AD" w:rsidRDefault="00171927" w:rsidP="00171927">
      <w:pPr>
        <w:spacing w:after="60"/>
        <w:ind w:left="720"/>
        <w:rPr>
          <w:rFonts w:eastAsia="PMingLiU" w:cs="Tahoma"/>
          <w:lang w:eastAsia="zh-TW"/>
        </w:rPr>
      </w:pPr>
    </w:p>
    <w:p w:rsidR="00156AE7" w:rsidRPr="00DA53AD" w:rsidRDefault="00156AE7" w:rsidP="00EE3CF0">
      <w:pPr>
        <w:numPr>
          <w:ilvl w:val="0"/>
          <w:numId w:val="51"/>
        </w:numPr>
        <w:spacing w:after="60"/>
        <w:ind w:left="1440"/>
        <w:rPr>
          <w:rFonts w:eastAsia="PMingLiU" w:cs="Tahoma"/>
        </w:rPr>
      </w:pPr>
      <w:r w:rsidRPr="00DA53AD">
        <w:rPr>
          <w:rFonts w:eastAsia="PMingLiU" w:cs="Tahoma"/>
          <w:szCs w:val="18"/>
        </w:rPr>
        <w:t>兩份</w:t>
      </w:r>
      <w:r w:rsidRPr="00DA53AD">
        <w:rPr>
          <w:rFonts w:eastAsia="PMingLiU" w:cs="Tahoma"/>
          <w:szCs w:val="18"/>
        </w:rPr>
        <w:t xml:space="preserve"> Windows Server 2012 Standard </w:t>
      </w:r>
      <w:r w:rsidRPr="00DA53AD">
        <w:rPr>
          <w:rFonts w:eastAsia="PMingLiU" w:cs="Tahoma"/>
          <w:szCs w:val="18"/>
        </w:rPr>
        <w:t>使用權，或</w:t>
      </w:r>
    </w:p>
    <w:p w:rsidR="00156AE7" w:rsidRPr="00DA53AD" w:rsidRDefault="00156AE7" w:rsidP="00EE3CF0">
      <w:pPr>
        <w:numPr>
          <w:ilvl w:val="0"/>
          <w:numId w:val="51"/>
        </w:numPr>
        <w:spacing w:after="60"/>
        <w:ind w:left="1440"/>
        <w:rPr>
          <w:rFonts w:eastAsia="PMingLiU" w:cs="Tahoma"/>
          <w:lang w:eastAsia="zh-TW"/>
        </w:rPr>
      </w:pPr>
      <w:r w:rsidRPr="00DA53AD">
        <w:rPr>
          <w:rFonts w:eastAsia="PMingLiU" w:cs="Tahoma"/>
          <w:szCs w:val="18"/>
          <w:lang w:eastAsia="zh-TW"/>
        </w:rPr>
        <w:t>三份，針對</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4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日至</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8 </w:t>
      </w:r>
      <w:r w:rsidRPr="00DA53AD">
        <w:rPr>
          <w:rFonts w:eastAsia="PMingLiU" w:cs="Tahoma"/>
          <w:szCs w:val="18"/>
          <w:lang w:eastAsia="zh-TW"/>
        </w:rPr>
        <w:t>月</w:t>
      </w:r>
      <w:r w:rsidRPr="00DA53AD">
        <w:rPr>
          <w:rFonts w:eastAsia="PMingLiU" w:cs="Tahoma"/>
          <w:szCs w:val="18"/>
          <w:lang w:eastAsia="zh-TW"/>
        </w:rPr>
        <w:t xml:space="preserve"> 31 </w:t>
      </w:r>
      <w:r w:rsidRPr="00DA53AD">
        <w:rPr>
          <w:rFonts w:eastAsia="PMingLiU" w:cs="Tahoma"/>
          <w:szCs w:val="18"/>
          <w:lang w:eastAsia="zh-TW"/>
        </w:rPr>
        <w:t>日間取得或續約之具備</w:t>
      </w:r>
      <w:r w:rsidRPr="00DA53AD">
        <w:rPr>
          <w:rFonts w:eastAsia="PMingLiU" w:cs="Tahoma"/>
          <w:szCs w:val="18"/>
          <w:lang w:eastAsia="zh-TW"/>
        </w:rPr>
        <w:t xml:space="preserve"> SA </w:t>
      </w:r>
      <w:r w:rsidRPr="00DA53AD">
        <w:rPr>
          <w:rFonts w:eastAsia="PMingLiU" w:cs="Tahoma"/>
          <w:szCs w:val="18"/>
          <w:lang w:eastAsia="zh-TW"/>
        </w:rPr>
        <w:t>的合格使用權，或</w:t>
      </w:r>
    </w:p>
    <w:p w:rsidR="00156AE7" w:rsidRPr="00DA53AD" w:rsidRDefault="00156AE7" w:rsidP="00EE3CF0">
      <w:pPr>
        <w:numPr>
          <w:ilvl w:val="0"/>
          <w:numId w:val="51"/>
        </w:numPr>
        <w:spacing w:after="60"/>
        <w:ind w:left="1440"/>
        <w:rPr>
          <w:rFonts w:eastAsia="PMingLiU" w:cs="Tahoma"/>
        </w:rPr>
      </w:pPr>
      <w:r w:rsidRPr="00DA53AD">
        <w:rPr>
          <w:rFonts w:eastAsia="PMingLiU" w:cs="Tahoma"/>
          <w:szCs w:val="18"/>
          <w:lang w:eastAsia="zh-TW"/>
        </w:rPr>
        <w:t>若已指派合格使用權之伺服器上的實體處理器的實際數目超過四份，則為四份</w:t>
      </w:r>
      <w:r w:rsidRPr="00DA53AD">
        <w:rPr>
          <w:rFonts w:eastAsia="PMingLiU" w:cs="Tahoma"/>
          <w:szCs w:val="18"/>
          <w:lang w:eastAsia="zh-TW"/>
        </w:rPr>
        <w:t xml:space="preserve"> Windows Server 2012 Standard </w:t>
      </w:r>
      <w:r w:rsidRPr="00DA53AD">
        <w:rPr>
          <w:rFonts w:eastAsia="PMingLiU" w:cs="Tahoma"/>
          <w:szCs w:val="18"/>
          <w:lang w:eastAsia="zh-TW"/>
        </w:rPr>
        <w:t>使用權。</w:t>
      </w:r>
      <w:r w:rsidRPr="00DA53AD">
        <w:rPr>
          <w:rFonts w:eastAsia="PMingLiU" w:cs="Tahoma"/>
          <w:szCs w:val="18"/>
          <w:lang w:eastAsia="zh-TW"/>
        </w:rPr>
        <w:t>(</w:t>
      </w:r>
      <w:r w:rsidRPr="00DA53AD">
        <w:rPr>
          <w:rFonts w:eastAsia="PMingLiU" w:cs="Tahoma"/>
          <w:szCs w:val="18"/>
          <w:lang w:eastAsia="zh-TW"/>
        </w:rPr>
        <w:t>在這種情況下，客戶必須在依目前合約取得之合格使用權的軟體保證範圍屆滿之前，使用</w:t>
      </w:r>
      <w:r w:rsidRPr="00DA53AD">
        <w:rPr>
          <w:rFonts w:eastAsia="PMingLiU" w:cs="Tahoma"/>
          <w:szCs w:val="18"/>
          <w:lang w:eastAsia="zh-TW"/>
        </w:rPr>
        <w:t xml:space="preserve"> Microsoft MAP </w:t>
      </w:r>
      <w:r w:rsidRPr="00DA53AD">
        <w:rPr>
          <w:rFonts w:eastAsia="PMingLiU" w:cs="Tahoma"/>
          <w:szCs w:val="18"/>
          <w:lang w:eastAsia="zh-TW"/>
        </w:rPr>
        <w:t>工具或任何相等的軟體，建立支援該軟體的實體硬體之組態記錄。此項授與每部伺服器只能使用一份合格使用權。</w:t>
      </w:r>
      <w:r w:rsidRPr="00DA53AD">
        <w:rPr>
          <w:rFonts w:eastAsia="PMingLiU" w:cs="Tahoma"/>
          <w:szCs w:val="18"/>
        </w:rPr>
        <w:t>)</w:t>
      </w:r>
    </w:p>
    <w:p w:rsidR="00156AE7" w:rsidRPr="00DA53AD" w:rsidRDefault="00156AE7" w:rsidP="00EE3CF0">
      <w:pPr>
        <w:numPr>
          <w:ilvl w:val="0"/>
          <w:numId w:val="51"/>
        </w:numPr>
        <w:spacing w:after="60"/>
        <w:ind w:left="1440"/>
        <w:rPr>
          <w:rFonts w:eastAsia="PMingLiU" w:cs="Tahoma"/>
          <w:lang w:eastAsia="zh-TW"/>
        </w:rPr>
      </w:pPr>
      <w:r w:rsidRPr="00DA53AD">
        <w:rPr>
          <w:rFonts w:eastAsia="PMingLiU" w:cs="Tahoma"/>
          <w:szCs w:val="18"/>
          <w:lang w:eastAsia="zh-TW"/>
        </w:rPr>
        <w:lastRenderedPageBreak/>
        <w:t>依本項授權取得之使用權包括軟體保證範圍。合格使用權之對應範圍屆滿時，此等範圍將隨之屆滿。</w:t>
      </w:r>
    </w:p>
    <w:p w:rsidR="00156AE7" w:rsidRPr="00DA53AD" w:rsidRDefault="00156AE7" w:rsidP="00EE3CF0">
      <w:pPr>
        <w:numPr>
          <w:ilvl w:val="0"/>
          <w:numId w:val="51"/>
        </w:numPr>
        <w:spacing w:after="60"/>
        <w:ind w:left="1440"/>
        <w:rPr>
          <w:rFonts w:eastAsia="PMingLiU" w:cs="Tahoma"/>
          <w:lang w:eastAsia="zh-TW"/>
        </w:rPr>
      </w:pPr>
      <w:r w:rsidRPr="00DA53A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156AE7" w:rsidRPr="00DA53AD" w:rsidRDefault="00156AE7" w:rsidP="00EE3CF0">
      <w:pPr>
        <w:numPr>
          <w:ilvl w:val="0"/>
          <w:numId w:val="51"/>
        </w:numPr>
        <w:spacing w:after="60"/>
        <w:ind w:left="1440"/>
        <w:rPr>
          <w:rFonts w:eastAsia="PMingLiU" w:cs="Tahoma"/>
        </w:rPr>
      </w:pPr>
      <w:r w:rsidRPr="00DA53AD">
        <w:rPr>
          <w:rFonts w:eastAsia="PMingLiU" w:cs="Tahoma"/>
          <w:szCs w:val="18"/>
        </w:rPr>
        <w:t>一旦依本項授權升級為</w:t>
      </w:r>
      <w:r w:rsidRPr="00DA53AD">
        <w:rPr>
          <w:rFonts w:eastAsia="PMingLiU" w:cs="Tahoma"/>
          <w:szCs w:val="18"/>
        </w:rPr>
        <w:t xml:space="preserve"> Windows Server 2012 Standard</w:t>
      </w:r>
      <w:r w:rsidRPr="00DA53AD">
        <w:rPr>
          <w:rFonts w:eastAsia="PMingLiU" w:cs="Tahoma"/>
          <w:szCs w:val="18"/>
        </w:rPr>
        <w:t>，客戶的現有</w:t>
      </w:r>
      <w:r w:rsidRPr="00DA53AD">
        <w:rPr>
          <w:rFonts w:eastAsia="PMingLiU" w:cs="Tahoma"/>
          <w:szCs w:val="18"/>
        </w:rPr>
        <w:t xml:space="preserve"> Windows Server Enterprise </w:t>
      </w:r>
      <w:r w:rsidR="00B61CEC">
        <w:rPr>
          <w:rFonts w:eastAsia="PMingLiU" w:cs="Tahoma"/>
          <w:szCs w:val="18"/>
        </w:rPr>
        <w:br/>
      </w:r>
      <w:r w:rsidRPr="00DA53AD">
        <w:rPr>
          <w:rFonts w:eastAsia="PMingLiU" w:cs="Tahoma"/>
          <w:szCs w:val="18"/>
        </w:rPr>
        <w:t>合格使用權將不再有效。</w:t>
      </w:r>
    </w:p>
    <w:p w:rsidR="00156AE7" w:rsidRPr="00DA53AD" w:rsidRDefault="00156AE7" w:rsidP="00EE3CF0">
      <w:pPr>
        <w:numPr>
          <w:ilvl w:val="0"/>
          <w:numId w:val="51"/>
        </w:numPr>
        <w:spacing w:after="60"/>
        <w:ind w:left="1440"/>
        <w:rPr>
          <w:rFonts w:eastAsia="PMingLiU" w:cs="Tahoma"/>
        </w:rPr>
      </w:pPr>
      <w:r w:rsidRPr="00DA53AD">
        <w:rPr>
          <w:rFonts w:eastAsia="PMingLiU" w:cs="Tahoma"/>
          <w:szCs w:val="18"/>
        </w:rPr>
        <w:t>於相同註冊有效期限，配合</w:t>
      </w:r>
      <w:r w:rsidRPr="00DA53AD">
        <w:rPr>
          <w:rFonts w:eastAsia="PMingLiU" w:cs="Tahoma"/>
          <w:szCs w:val="18"/>
        </w:rPr>
        <w:t xml:space="preserve"> Enterprise</w:t>
      </w:r>
      <w:r w:rsidRPr="00DA53AD">
        <w:rPr>
          <w:rFonts w:eastAsia="PMingLiU" w:cs="Tahoma"/>
          <w:szCs w:val="18"/>
        </w:rPr>
        <w:t>、</w:t>
      </w:r>
      <w:r w:rsidRPr="00DA53AD">
        <w:rPr>
          <w:rFonts w:eastAsia="PMingLiU" w:cs="Tahoma"/>
          <w:szCs w:val="18"/>
        </w:rPr>
        <w:t>Enterprise Subscription</w:t>
      </w:r>
      <w:r w:rsidRPr="00DA53AD">
        <w:rPr>
          <w:rFonts w:eastAsia="PMingLiU" w:cs="Tahoma"/>
          <w:szCs w:val="18"/>
        </w:rPr>
        <w:t>、</w:t>
      </w:r>
      <w:r w:rsidRPr="00DA53AD">
        <w:rPr>
          <w:rFonts w:eastAsia="PMingLiU" w:cs="Tahoma"/>
          <w:szCs w:val="18"/>
        </w:rPr>
        <w:t xml:space="preserve">Open Value Subscription </w:t>
      </w:r>
      <w:r w:rsidRPr="00DA53AD">
        <w:rPr>
          <w:rFonts w:eastAsia="PMingLiU" w:cs="Tahoma"/>
          <w:szCs w:val="18"/>
        </w:rPr>
        <w:t>或</w:t>
      </w:r>
      <w:r w:rsidRPr="00DA53AD">
        <w:rPr>
          <w:rFonts w:eastAsia="PMingLiU" w:cs="Tahoma"/>
          <w:szCs w:val="18"/>
        </w:rPr>
        <w:t xml:space="preserve"> EES </w:t>
      </w:r>
      <w:r w:rsidRPr="00DA53AD">
        <w:rPr>
          <w:rFonts w:eastAsia="PMingLiU" w:cs="Tahoma"/>
          <w:szCs w:val="18"/>
        </w:rPr>
        <w:t>客戶之排程校正程序而後續取得之</w:t>
      </w:r>
      <w:r w:rsidRPr="00DA53AD">
        <w:rPr>
          <w:rFonts w:eastAsia="PMingLiU" w:cs="Tahoma"/>
          <w:szCs w:val="18"/>
        </w:rPr>
        <w:t xml:space="preserve"> Windows Server 2008 R2 Enterprise </w:t>
      </w:r>
      <w:r w:rsidRPr="00DA53AD">
        <w:rPr>
          <w:rFonts w:eastAsia="PMingLiU" w:cs="Tahoma"/>
          <w:szCs w:val="18"/>
        </w:rPr>
        <w:t>使用權，也是基於前述使用權之授與目的之合格使用權。</w:t>
      </w:r>
    </w:p>
    <w:p w:rsidR="00156AE7" w:rsidRPr="00DA53AD" w:rsidRDefault="00156AE7" w:rsidP="00EE3CF0">
      <w:pPr>
        <w:numPr>
          <w:ilvl w:val="0"/>
          <w:numId w:val="51"/>
        </w:numPr>
        <w:spacing w:after="60"/>
        <w:ind w:left="1440"/>
        <w:rPr>
          <w:rFonts w:eastAsia="PMingLiU" w:cs="Tahoma"/>
          <w:lang w:eastAsia="zh-TW"/>
        </w:rPr>
      </w:pPr>
      <w:r w:rsidRPr="00DA53AD">
        <w:rPr>
          <w:rFonts w:eastAsia="PMingLiU" w:cs="Tahoma"/>
          <w:szCs w:val="18"/>
          <w:lang w:eastAsia="zh-TW"/>
        </w:rPr>
        <w:t>無論</w:t>
      </w:r>
      <w:r w:rsidRPr="00DA53AD">
        <w:rPr>
          <w:rFonts w:eastAsia="PMingLiU" w:cs="Tahoma"/>
          <w:szCs w:val="18"/>
          <w:lang w:eastAsia="zh-TW"/>
        </w:rPr>
        <w:t xml:space="preserve"> Windows Server 2012 Standard </w:t>
      </w:r>
      <w:r w:rsidRPr="00DA53AD">
        <w:rPr>
          <w:rFonts w:eastAsia="PMingLiU" w:cs="Tahoma"/>
          <w:szCs w:val="18"/>
          <w:lang w:eastAsia="zh-TW"/>
        </w:rPr>
        <w:t>使用權及該版本的任何升級的授權如何，對合格使用權和範圍之應付款項的義務仍具完整之效果及效力。</w:t>
      </w:r>
    </w:p>
    <w:p w:rsidR="00B61CEC" w:rsidRPr="00E270D8" w:rsidRDefault="00B61CEC" w:rsidP="00171927">
      <w:pPr>
        <w:pStyle w:val="EndnoteText"/>
        <w:ind w:left="0"/>
        <w:rPr>
          <w:rFonts w:ascii="Tahoma" w:eastAsia="PMingLiU" w:hAnsi="Tahoma" w:cs="Tahoma"/>
          <w:sz w:val="18"/>
          <w:szCs w:val="18"/>
          <w:lang w:eastAsia="zh-TW"/>
        </w:rPr>
      </w:pPr>
    </w:p>
    <w:p w:rsidR="00B61CEC" w:rsidRPr="00E270D8" w:rsidRDefault="00B61CEC" w:rsidP="00171927">
      <w:pPr>
        <w:pStyle w:val="EndnoteText"/>
        <w:ind w:left="0"/>
        <w:rPr>
          <w:rFonts w:ascii="Tahoma" w:eastAsia="PMingLiU" w:hAnsi="Tahoma" w:cs="Tahoma"/>
          <w:sz w:val="18"/>
          <w:szCs w:val="18"/>
          <w:lang w:eastAsia="zh-TW"/>
        </w:rPr>
      </w:pPr>
    </w:p>
    <w:p w:rsidR="00EF1978" w:rsidRPr="00DA53AD" w:rsidRDefault="00BA29A7" w:rsidP="00EF2279">
      <w:pPr>
        <w:rPr>
          <w:rFonts w:eastAsia="PMingLiU" w:cs="Tahoma"/>
        </w:rPr>
      </w:pPr>
      <w:bookmarkStart w:id="1525" w:name="Srv_1102WinSvr08R2Itanium"/>
      <w:bookmarkStart w:id="1526" w:name="_Toc336338371"/>
      <w:bookmarkStart w:id="1527" w:name="_Toc352109622"/>
      <w:bookmarkStart w:id="1528" w:name="Srv_1132WinSvr08R2Itanium"/>
      <w:bookmarkStart w:id="1529" w:name="Srv_117WinSvr08R2Itanium"/>
      <w:bookmarkStart w:id="1530" w:name="Srv_98WinSvr08StdandHyperV"/>
      <w:bookmarkStart w:id="1531" w:name="Srv_99WinSvr08StdandHyperV"/>
      <w:r w:rsidRPr="00DA53AD">
        <w:rPr>
          <w:rStyle w:val="Heading3Char"/>
          <w:rFonts w:ascii="Tahoma" w:eastAsia="PMingLiU" w:hAnsi="Tahoma" w:cs="Tahoma"/>
          <w:caps/>
          <w:color w:val="F66400"/>
          <w:sz w:val="22"/>
          <w:vertAlign w:val="superscript"/>
        </w:rPr>
        <w:t>104</w:t>
      </w:r>
      <w:r w:rsidRPr="00DA53AD">
        <w:rPr>
          <w:rStyle w:val="Heading3Char"/>
          <w:rFonts w:ascii="Tahoma" w:eastAsia="PMingLiU" w:hAnsi="Tahoma" w:cs="Tahoma"/>
          <w:color w:val="F66400"/>
          <w:sz w:val="22"/>
        </w:rPr>
        <w:t xml:space="preserve"> Windows Server 2008 R2 for Itanium Based Systems</w:t>
      </w:r>
      <w:bookmarkEnd w:id="1525"/>
      <w:bookmarkEnd w:id="1526"/>
      <w:bookmarkEnd w:id="1527"/>
    </w:p>
    <w:bookmarkEnd w:id="1528"/>
    <w:bookmarkEnd w:id="1529"/>
    <w:p w:rsidR="00376D4B" w:rsidRPr="00E270D8" w:rsidRDefault="00376D4B" w:rsidP="007E3162">
      <w:pPr>
        <w:ind w:left="360"/>
        <w:rPr>
          <w:rFonts w:eastAsia="PMingLiU" w:cs="Tahoma"/>
          <w:sz w:val="17"/>
          <w:szCs w:val="17"/>
        </w:rPr>
      </w:pPr>
    </w:p>
    <w:p w:rsidR="007E3162" w:rsidRPr="00B61CEC" w:rsidRDefault="006533DF" w:rsidP="007E3162">
      <w:pPr>
        <w:spacing w:after="60"/>
        <w:ind w:left="720"/>
        <w:rPr>
          <w:rFonts w:eastAsia="PMingLiU" w:cs="Tahoma"/>
          <w:szCs w:val="18"/>
        </w:rPr>
      </w:pPr>
      <w:r w:rsidRPr="00B61CEC">
        <w:rPr>
          <w:rFonts w:eastAsia="PMingLiU" w:cs="Tahoma"/>
          <w:b/>
          <w:color w:val="000000"/>
          <w:szCs w:val="18"/>
        </w:rPr>
        <w:t>與</w:t>
      </w:r>
      <w:r w:rsidRPr="00B61CEC">
        <w:rPr>
          <w:rFonts w:eastAsia="PMingLiU" w:cs="Tahoma"/>
          <w:b/>
          <w:color w:val="000000"/>
          <w:szCs w:val="18"/>
        </w:rPr>
        <w:t xml:space="preserve"> Windows Server for Itanium Based Systems </w:t>
      </w:r>
      <w:r w:rsidRPr="00B61CEC">
        <w:rPr>
          <w:rFonts w:eastAsia="PMingLiU" w:cs="Tahoma"/>
          <w:b/>
          <w:color w:val="000000"/>
          <w:szCs w:val="18"/>
        </w:rPr>
        <w:t>之生命週期終止相關聯的使用權之授與</w:t>
      </w:r>
    </w:p>
    <w:p w:rsidR="006533DF" w:rsidRPr="00B61CEC" w:rsidRDefault="006533DF" w:rsidP="007E3162">
      <w:pPr>
        <w:ind w:left="720"/>
        <w:rPr>
          <w:rFonts w:eastAsia="PMingLiU" w:cs="Tahoma"/>
          <w:szCs w:val="18"/>
        </w:rPr>
      </w:pPr>
      <w:r w:rsidRPr="00B61CEC">
        <w:rPr>
          <w:rFonts w:eastAsia="PMingLiU" w:cs="Tahoma"/>
          <w:color w:val="000000"/>
          <w:szCs w:val="18"/>
        </w:rPr>
        <w:t xml:space="preserve">Windows Server 2008 R2 </w:t>
      </w:r>
      <w:r w:rsidRPr="00B61CEC">
        <w:rPr>
          <w:rFonts w:eastAsia="PMingLiU" w:cs="Tahoma"/>
          <w:color w:val="000000"/>
          <w:szCs w:val="18"/>
        </w:rPr>
        <w:t>將是最新版的</w:t>
      </w:r>
      <w:r w:rsidRPr="00B61CEC">
        <w:rPr>
          <w:rFonts w:eastAsia="PMingLiU" w:cs="Tahoma"/>
          <w:color w:val="000000"/>
          <w:szCs w:val="18"/>
        </w:rPr>
        <w:t xml:space="preserve"> Windows Server for Itanium Based Systems</w:t>
      </w:r>
      <w:r w:rsidRPr="00B61CEC">
        <w:rPr>
          <w:rFonts w:eastAsia="PMingLiU" w:cs="Tahoma"/>
          <w:color w:val="000000"/>
          <w:szCs w:val="18"/>
        </w:rPr>
        <w:t>。自在</w:t>
      </w:r>
      <w:r w:rsidRPr="00B61CEC">
        <w:rPr>
          <w:rFonts w:eastAsia="PMingLiU" w:cs="Tahoma"/>
          <w:color w:val="000000"/>
          <w:szCs w:val="18"/>
        </w:rPr>
        <w:t xml:space="preserve"> 2012 </w:t>
      </w:r>
      <w:r w:rsidRPr="00B61CEC">
        <w:rPr>
          <w:rFonts w:eastAsia="PMingLiU" w:cs="Tahoma"/>
          <w:color w:val="000000"/>
          <w:szCs w:val="18"/>
        </w:rPr>
        <w:t>年</w:t>
      </w:r>
      <w:r w:rsidRPr="00B61CEC">
        <w:rPr>
          <w:rFonts w:eastAsia="PMingLiU" w:cs="Tahoma"/>
          <w:color w:val="000000"/>
          <w:szCs w:val="18"/>
        </w:rPr>
        <w:t xml:space="preserve"> 9 </w:t>
      </w:r>
      <w:r w:rsidRPr="00B61CEC">
        <w:rPr>
          <w:rFonts w:eastAsia="PMingLiU" w:cs="Tahoma"/>
          <w:color w:val="000000"/>
          <w:szCs w:val="18"/>
        </w:rPr>
        <w:t>月</w:t>
      </w:r>
      <w:r w:rsidRPr="00B61CEC">
        <w:rPr>
          <w:rFonts w:eastAsia="PMingLiU" w:cs="Tahoma"/>
          <w:color w:val="000000"/>
          <w:szCs w:val="18"/>
        </w:rPr>
        <w:t xml:space="preserve"> 1 </w:t>
      </w:r>
      <w:r w:rsidRPr="00B61CEC">
        <w:rPr>
          <w:rFonts w:eastAsia="PMingLiU" w:cs="Tahoma"/>
          <w:color w:val="000000"/>
          <w:szCs w:val="18"/>
        </w:rPr>
        <w:t>日當日或</w:t>
      </w:r>
      <w:r w:rsidRPr="00B61CEC">
        <w:rPr>
          <w:rFonts w:eastAsia="PMingLiU" w:cs="Tahoma"/>
          <w:color w:val="000000"/>
          <w:szCs w:val="18"/>
        </w:rPr>
        <w:t xml:space="preserve"> Windows Server 2012 </w:t>
      </w:r>
      <w:r w:rsidRPr="00B61CEC">
        <w:rPr>
          <w:rFonts w:eastAsia="PMingLiU" w:cs="Tahoma"/>
          <w:color w:val="000000"/>
          <w:szCs w:val="18"/>
        </w:rPr>
        <w:t>第一次在大量授權服務中心可供下載之曰期起，兩者以較早日期為準</w:t>
      </w:r>
      <w:r w:rsidRPr="00B61CEC">
        <w:rPr>
          <w:rFonts w:eastAsia="PMingLiU" w:cs="Tahoma"/>
          <w:color w:val="000000"/>
          <w:szCs w:val="18"/>
        </w:rPr>
        <w:t xml:space="preserve"> (</w:t>
      </w:r>
      <w:r w:rsidRPr="00B61CEC">
        <w:rPr>
          <w:rFonts w:eastAsia="PMingLiU" w:cs="Tahoma"/>
          <w:color w:val="000000"/>
          <w:szCs w:val="18"/>
        </w:rPr>
        <w:t>以下稱「合格使用權」</w:t>
      </w:r>
      <w:r w:rsidRPr="00B61CEC">
        <w:rPr>
          <w:rFonts w:eastAsia="PMingLiU" w:cs="Tahoma"/>
          <w:color w:val="000000"/>
          <w:szCs w:val="18"/>
        </w:rPr>
        <w:t>)</w:t>
      </w:r>
      <w:r w:rsidRPr="00B61CEC">
        <w:rPr>
          <w:rFonts w:eastAsia="PMingLiU" w:cs="Tahoma"/>
          <w:color w:val="000000"/>
          <w:szCs w:val="18"/>
        </w:rPr>
        <w:t>，將允許具備</w:t>
      </w:r>
      <w:r w:rsidRPr="00B61CEC">
        <w:rPr>
          <w:rFonts w:eastAsia="PMingLiU" w:cs="Tahoma"/>
          <w:color w:val="000000"/>
          <w:szCs w:val="18"/>
        </w:rPr>
        <w:t xml:space="preserve"> Windows Server 2008 R2 for Itanium Based Systems </w:t>
      </w:r>
      <w:r w:rsidRPr="00B61CEC">
        <w:rPr>
          <w:rFonts w:eastAsia="PMingLiU" w:cs="Tahoma"/>
          <w:color w:val="000000"/>
          <w:szCs w:val="18"/>
        </w:rPr>
        <w:t>使用權之有效軟體保證的大量授權客戶</w:t>
      </w:r>
      <w:r w:rsidRPr="00B61CEC">
        <w:rPr>
          <w:rFonts w:eastAsia="PMingLiU" w:cs="Tahoma"/>
          <w:szCs w:val="18"/>
        </w:rPr>
        <w:t>升級為</w:t>
      </w:r>
      <w:r w:rsidRPr="00B61CEC">
        <w:rPr>
          <w:rFonts w:eastAsia="PMingLiU" w:cs="Tahoma"/>
          <w:szCs w:val="18"/>
        </w:rPr>
        <w:t xml:space="preserve"> Windows Server 2012 Datacenter </w:t>
      </w:r>
      <w:r w:rsidRPr="00B61CEC">
        <w:rPr>
          <w:rFonts w:eastAsia="PMingLiU" w:cs="Tahoma"/>
          <w:szCs w:val="18"/>
        </w:rPr>
        <w:t>軟體並使用它來替代</w:t>
      </w:r>
      <w:r w:rsidRPr="00B61CEC">
        <w:rPr>
          <w:rFonts w:eastAsia="PMingLiU" w:cs="Tahoma"/>
          <w:szCs w:val="18"/>
        </w:rPr>
        <w:t xml:space="preserve"> Windows Server 2008 R2 for Itanium Based Systems</w:t>
      </w:r>
      <w:r w:rsidRPr="00B61CEC">
        <w:rPr>
          <w:rFonts w:eastAsia="PMingLiU" w:cs="Tahoma"/>
          <w:szCs w:val="18"/>
        </w:rPr>
        <w:t>。為了促進此升級，一旦</w:t>
      </w:r>
      <w:r w:rsidRPr="00B61CEC">
        <w:rPr>
          <w:rFonts w:eastAsia="PMingLiU" w:cs="Tahoma"/>
          <w:szCs w:val="18"/>
        </w:rPr>
        <w:t xml:space="preserve"> Windows Server 2012 </w:t>
      </w:r>
      <w:r w:rsidRPr="00B61CEC">
        <w:rPr>
          <w:rFonts w:eastAsia="PMingLiU" w:cs="Tahoma"/>
          <w:szCs w:val="18"/>
        </w:rPr>
        <w:t>可供使用，則針對客戶已擁有之每兩項合格使用權，客戶至多可以視同已獲授予一項</w:t>
      </w:r>
      <w:r w:rsidRPr="00B61CEC">
        <w:rPr>
          <w:rFonts w:eastAsia="PMingLiU" w:cs="Tahoma"/>
          <w:szCs w:val="18"/>
        </w:rPr>
        <w:t xml:space="preserve"> Windows Server 2012 Datacenter </w:t>
      </w:r>
      <w:r w:rsidRPr="00B61CEC">
        <w:rPr>
          <w:rFonts w:eastAsia="PMingLiU" w:cs="Tahoma"/>
          <w:szCs w:val="18"/>
        </w:rPr>
        <w:t>處理器使用權。</w:t>
      </w:r>
    </w:p>
    <w:p w:rsidR="007E3162" w:rsidRPr="00E270D8" w:rsidRDefault="007E3162" w:rsidP="007E3162">
      <w:pPr>
        <w:ind w:left="720"/>
        <w:rPr>
          <w:rFonts w:eastAsia="PMingLiU" w:cs="Tahoma"/>
          <w:sz w:val="17"/>
          <w:szCs w:val="17"/>
        </w:rPr>
      </w:pPr>
    </w:p>
    <w:p w:rsidR="006533DF" w:rsidRPr="00B61CEC" w:rsidRDefault="006533DF" w:rsidP="00EE3CF0">
      <w:pPr>
        <w:numPr>
          <w:ilvl w:val="0"/>
          <w:numId w:val="55"/>
        </w:numPr>
        <w:tabs>
          <w:tab w:val="clear" w:pos="360"/>
          <w:tab w:val="num" w:pos="1440"/>
        </w:tabs>
        <w:spacing w:after="60"/>
        <w:ind w:left="1440"/>
        <w:rPr>
          <w:rFonts w:eastAsia="PMingLiU" w:cs="Tahoma"/>
          <w:szCs w:val="18"/>
        </w:rPr>
      </w:pPr>
      <w:r w:rsidRPr="00B61CEC">
        <w:rPr>
          <w:rFonts w:eastAsia="PMingLiU" w:cs="Tahoma"/>
          <w:color w:val="000000"/>
          <w:szCs w:val="18"/>
          <w:lang w:eastAsia="zh-TW"/>
        </w:rPr>
        <w:t>如果客戶擁有奇數的合格使用權，則客戶將必須向下化整為最接近的偶數以決定其授權數目。</w:t>
      </w:r>
      <w:r w:rsidRPr="00B61CEC">
        <w:rPr>
          <w:rFonts w:eastAsia="PMingLiU" w:cs="Tahoma"/>
          <w:color w:val="000000"/>
          <w:szCs w:val="18"/>
        </w:rPr>
        <w:t>例如，擁有三個合格使用權的客戶將視同已獲授予總數一個之</w:t>
      </w:r>
      <w:r w:rsidRPr="00B61CEC">
        <w:rPr>
          <w:rFonts w:eastAsia="PMingLiU" w:cs="Tahoma"/>
          <w:color w:val="000000"/>
          <w:szCs w:val="18"/>
        </w:rPr>
        <w:t xml:space="preserve"> Windows Server 2012 Datacenter </w:t>
      </w:r>
      <w:r w:rsidRPr="00B61CEC">
        <w:rPr>
          <w:rFonts w:eastAsia="PMingLiU" w:cs="Tahoma"/>
          <w:color w:val="000000"/>
          <w:szCs w:val="18"/>
        </w:rPr>
        <w:t>使用權。</w:t>
      </w:r>
    </w:p>
    <w:p w:rsidR="006533DF" w:rsidRPr="00B61CEC" w:rsidRDefault="006533DF"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B61CEC">
        <w:rPr>
          <w:rFonts w:ascii="Tahoma" w:eastAsia="PMingLiU" w:hAnsi="Tahoma" w:cs="Tahoma"/>
          <w:sz w:val="18"/>
          <w:szCs w:val="18"/>
          <w:lang w:eastAsia="zh-TW"/>
        </w:rPr>
        <w:t>依本項授權取得之使用權包括軟體保證範圍。合格使用權之對應範圍屆滿時，此等範圍將隨之屆滿。</w:t>
      </w:r>
    </w:p>
    <w:p w:rsidR="006533DF" w:rsidRPr="00B61CEC" w:rsidRDefault="006533DF"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B61CEC">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6533DF" w:rsidRPr="00B61CEC" w:rsidRDefault="006533DF" w:rsidP="00EE3CF0">
      <w:pPr>
        <w:numPr>
          <w:ilvl w:val="0"/>
          <w:numId w:val="55"/>
        </w:numPr>
        <w:tabs>
          <w:tab w:val="clear" w:pos="360"/>
          <w:tab w:val="num" w:pos="1440"/>
        </w:tabs>
        <w:spacing w:after="60"/>
        <w:ind w:left="1440"/>
        <w:rPr>
          <w:rFonts w:eastAsia="PMingLiU" w:cs="Tahoma"/>
          <w:szCs w:val="18"/>
        </w:rPr>
      </w:pPr>
      <w:r w:rsidRPr="00B61CEC">
        <w:rPr>
          <w:rFonts w:eastAsia="PMingLiU" w:cs="Tahoma"/>
          <w:szCs w:val="18"/>
        </w:rPr>
        <w:t>一旦依本項授權升級為</w:t>
      </w:r>
      <w:r w:rsidRPr="00B61CEC">
        <w:rPr>
          <w:rFonts w:eastAsia="PMingLiU" w:cs="Tahoma"/>
          <w:szCs w:val="18"/>
        </w:rPr>
        <w:t xml:space="preserve"> Windows Server 2012 Datacenter</w:t>
      </w:r>
      <w:r w:rsidRPr="00B61CEC">
        <w:rPr>
          <w:rFonts w:eastAsia="PMingLiU" w:cs="Tahoma"/>
          <w:szCs w:val="18"/>
        </w:rPr>
        <w:t>，客戶的現有</w:t>
      </w:r>
      <w:r w:rsidRPr="00B61CEC">
        <w:rPr>
          <w:rFonts w:eastAsia="PMingLiU" w:cs="Tahoma"/>
          <w:szCs w:val="18"/>
        </w:rPr>
        <w:t xml:space="preserve"> Windows Server 2008 R2 for Itanium Based Systems </w:t>
      </w:r>
      <w:r w:rsidRPr="00B61CEC">
        <w:rPr>
          <w:rFonts w:eastAsia="PMingLiU" w:cs="Tahoma"/>
          <w:szCs w:val="18"/>
        </w:rPr>
        <w:t>合格使用權便不再有效。</w:t>
      </w:r>
    </w:p>
    <w:p w:rsidR="006533DF" w:rsidRPr="00B61CEC" w:rsidRDefault="006533DF" w:rsidP="00EE3CF0">
      <w:pPr>
        <w:numPr>
          <w:ilvl w:val="0"/>
          <w:numId w:val="55"/>
        </w:numPr>
        <w:tabs>
          <w:tab w:val="clear" w:pos="360"/>
          <w:tab w:val="num" w:pos="1440"/>
        </w:tabs>
        <w:spacing w:after="60"/>
        <w:ind w:left="1440"/>
        <w:rPr>
          <w:rFonts w:eastAsia="PMingLiU" w:cs="Tahoma"/>
          <w:szCs w:val="18"/>
        </w:rPr>
      </w:pPr>
      <w:r w:rsidRPr="00B61CEC">
        <w:rPr>
          <w:rFonts w:eastAsia="PMingLiU" w:cs="Tahoma"/>
          <w:szCs w:val="18"/>
        </w:rPr>
        <w:t>於相同</w:t>
      </w:r>
      <w:r w:rsidRPr="00B61CEC">
        <w:rPr>
          <w:rFonts w:eastAsia="PMingLiU" w:cs="Tahoma"/>
          <w:szCs w:val="18"/>
        </w:rPr>
        <w:t xml:space="preserve"> Enrollment </w:t>
      </w:r>
      <w:r w:rsidRPr="00B61CEC">
        <w:rPr>
          <w:rFonts w:eastAsia="PMingLiU" w:cs="Tahoma"/>
          <w:szCs w:val="18"/>
        </w:rPr>
        <w:t>有效期限，配合</w:t>
      </w:r>
      <w:r w:rsidRPr="00B61CEC">
        <w:rPr>
          <w:rFonts w:eastAsia="PMingLiU" w:cs="Tahoma"/>
          <w:szCs w:val="18"/>
        </w:rPr>
        <w:t xml:space="preserve"> Enterprise</w:t>
      </w:r>
      <w:r w:rsidRPr="00B61CEC">
        <w:rPr>
          <w:rFonts w:eastAsia="PMingLiU" w:cs="Tahoma"/>
          <w:szCs w:val="18"/>
        </w:rPr>
        <w:t>、</w:t>
      </w:r>
      <w:r w:rsidRPr="00B61CEC">
        <w:rPr>
          <w:rFonts w:eastAsia="PMingLiU" w:cs="Tahoma"/>
          <w:szCs w:val="18"/>
        </w:rPr>
        <w:t>Enterprise Subscription</w:t>
      </w:r>
      <w:r w:rsidRPr="00B61CEC">
        <w:rPr>
          <w:rFonts w:eastAsia="PMingLiU" w:cs="Tahoma"/>
          <w:szCs w:val="18"/>
        </w:rPr>
        <w:t>、</w:t>
      </w:r>
      <w:r w:rsidRPr="00B61CEC">
        <w:rPr>
          <w:rFonts w:eastAsia="PMingLiU" w:cs="Tahoma"/>
          <w:szCs w:val="18"/>
        </w:rPr>
        <w:t xml:space="preserve">Open Value Subscription </w:t>
      </w:r>
      <w:r w:rsidRPr="00B61CEC">
        <w:rPr>
          <w:rFonts w:eastAsia="PMingLiU" w:cs="Tahoma"/>
          <w:szCs w:val="18"/>
        </w:rPr>
        <w:t>或</w:t>
      </w:r>
      <w:r w:rsidRPr="00B61CEC">
        <w:rPr>
          <w:rFonts w:eastAsia="PMingLiU" w:cs="Tahoma"/>
          <w:szCs w:val="18"/>
        </w:rPr>
        <w:t xml:space="preserve"> EES </w:t>
      </w:r>
      <w:r w:rsidRPr="00B61CEC">
        <w:rPr>
          <w:rFonts w:eastAsia="PMingLiU" w:cs="Tahoma"/>
          <w:szCs w:val="18"/>
        </w:rPr>
        <w:t>客戶之排程校正程序而後續取得之</w:t>
      </w:r>
      <w:r w:rsidRPr="00B61CEC">
        <w:rPr>
          <w:rFonts w:eastAsia="PMingLiU" w:cs="Tahoma"/>
          <w:szCs w:val="18"/>
        </w:rPr>
        <w:t xml:space="preserve"> </w:t>
      </w:r>
      <w:r w:rsidRPr="00B61CEC">
        <w:rPr>
          <w:rFonts w:eastAsia="PMingLiU" w:cs="Tahoma"/>
          <w:color w:val="000000"/>
          <w:szCs w:val="18"/>
        </w:rPr>
        <w:t xml:space="preserve">Windows Server 2008 R2 for Itanium Based Systems </w:t>
      </w:r>
      <w:r w:rsidR="00A26424">
        <w:rPr>
          <w:rFonts w:eastAsia="PMingLiU" w:cs="Tahoma"/>
          <w:color w:val="000000"/>
          <w:szCs w:val="18"/>
        </w:rPr>
        <w:br/>
      </w:r>
      <w:r w:rsidRPr="00B61CEC">
        <w:rPr>
          <w:rFonts w:eastAsia="PMingLiU" w:cs="Tahoma"/>
          <w:bCs/>
          <w:color w:val="000000"/>
          <w:szCs w:val="18"/>
        </w:rPr>
        <w:t>使用權，也是基於前述授權目的之合格使用權。</w:t>
      </w:r>
    </w:p>
    <w:p w:rsidR="006533DF" w:rsidRPr="00B61CEC" w:rsidRDefault="006533DF" w:rsidP="00EE3CF0">
      <w:pPr>
        <w:numPr>
          <w:ilvl w:val="0"/>
          <w:numId w:val="55"/>
        </w:numPr>
        <w:tabs>
          <w:tab w:val="clear" w:pos="360"/>
          <w:tab w:val="num" w:pos="1440"/>
        </w:tabs>
        <w:spacing w:after="60"/>
        <w:ind w:left="1440"/>
        <w:rPr>
          <w:rFonts w:eastAsia="PMingLiU" w:cs="Tahoma"/>
          <w:szCs w:val="18"/>
          <w:lang w:eastAsia="zh-TW"/>
        </w:rPr>
      </w:pPr>
      <w:r w:rsidRPr="00B61CEC">
        <w:rPr>
          <w:rFonts w:eastAsia="PMingLiU" w:cs="Tahoma"/>
          <w:bCs/>
          <w:color w:val="000000"/>
          <w:szCs w:val="18"/>
          <w:lang w:eastAsia="zh-TW"/>
        </w:rPr>
        <w:t>無論</w:t>
      </w:r>
      <w:r w:rsidRPr="00B61CEC">
        <w:rPr>
          <w:rFonts w:eastAsia="PMingLiU" w:cs="Tahoma"/>
          <w:bCs/>
          <w:color w:val="000000"/>
          <w:szCs w:val="18"/>
          <w:lang w:eastAsia="zh-TW"/>
        </w:rPr>
        <w:t xml:space="preserve"> Windows Server 2012 Datacenter </w:t>
      </w:r>
      <w:r w:rsidRPr="00B61CEC">
        <w:rPr>
          <w:rFonts w:eastAsia="PMingLiU" w:cs="Tahoma"/>
          <w:bCs/>
          <w:color w:val="000000"/>
          <w:szCs w:val="18"/>
          <w:lang w:eastAsia="zh-TW"/>
        </w:rPr>
        <w:t>使用權及該版本的任何升級的授權如何，對合格使用權和範圍之應付款項的義務仍具完整之效果及效力。</w:t>
      </w:r>
    </w:p>
    <w:p w:rsidR="00D63C1B" w:rsidRPr="00DA53AD" w:rsidRDefault="00D63C1B" w:rsidP="007E3162">
      <w:pPr>
        <w:rPr>
          <w:rFonts w:eastAsia="PMingLiU" w:cs="Tahoma"/>
          <w:lang w:eastAsia="zh-TW"/>
        </w:rPr>
      </w:pPr>
      <w:bookmarkStart w:id="1532" w:name="_117_Windows_Server"/>
      <w:bookmarkEnd w:id="1530"/>
      <w:bookmarkEnd w:id="1531"/>
      <w:bookmarkEnd w:id="1532"/>
    </w:p>
    <w:p w:rsidR="00586FCE" w:rsidRPr="00DA53AD" w:rsidRDefault="00586FCE" w:rsidP="00EF2279">
      <w:pPr>
        <w:rPr>
          <w:rFonts w:eastAsia="PMingLiU" w:cs="Tahoma"/>
          <w:lang w:eastAsia="zh-TW"/>
        </w:rPr>
      </w:pPr>
    </w:p>
    <w:p w:rsidR="00FE1A01" w:rsidRPr="00DA53AD" w:rsidRDefault="00BA29A7" w:rsidP="00EF2279">
      <w:pPr>
        <w:pStyle w:val="Heading3"/>
        <w:rPr>
          <w:rFonts w:ascii="Tahoma" w:eastAsia="PMingLiU" w:hAnsi="Tahoma" w:cs="Tahoma"/>
        </w:rPr>
      </w:pPr>
      <w:bookmarkStart w:id="1533" w:name="_116_Windows_Server"/>
      <w:bookmarkStart w:id="1534" w:name="_105_Windows_Server"/>
      <w:bookmarkStart w:id="1535" w:name="_Toc336338372"/>
      <w:bookmarkStart w:id="1536" w:name="_Toc352109623"/>
      <w:bookmarkStart w:id="1537" w:name="Srv_101Win2008RemoteCALandExtConn"/>
      <w:bookmarkStart w:id="1538" w:name="Srv_115Win2008RemoteCALandExtConn"/>
      <w:bookmarkStart w:id="1539" w:name="Srv_119Win2008RemoteCALandExtConn"/>
      <w:bookmarkStart w:id="1540" w:name="Srv_101WindowsSvr2008RemoteDesktop"/>
      <w:bookmarkEnd w:id="1533"/>
      <w:bookmarkEnd w:id="1534"/>
      <w:r w:rsidRPr="00DA53AD">
        <w:rPr>
          <w:rStyle w:val="Heading3Char"/>
          <w:rFonts w:ascii="Tahoma" w:eastAsia="PMingLiU" w:hAnsi="Tahoma" w:cs="Tahoma"/>
          <w:b/>
          <w:caps/>
          <w:color w:val="F66400"/>
          <w:sz w:val="22"/>
          <w:vertAlign w:val="superscript"/>
        </w:rPr>
        <w:t>105</w:t>
      </w:r>
      <w:r w:rsidRPr="00E23113">
        <w:rPr>
          <w:rStyle w:val="Heading3Char"/>
          <w:rFonts w:ascii="Tahoma" w:eastAsia="PMingLiU" w:hAnsi="Tahoma" w:cs="Tahoma"/>
          <w:b/>
          <w:caps/>
          <w:color w:val="F66400"/>
          <w:sz w:val="22"/>
        </w:rPr>
        <w:t xml:space="preserve"> </w:t>
      </w:r>
      <w:r w:rsidRPr="00DA53AD">
        <w:rPr>
          <w:rFonts w:ascii="Tahoma" w:eastAsia="PMingLiU" w:hAnsi="Tahoma" w:cs="Tahoma"/>
          <w:color w:val="F66400"/>
          <w:sz w:val="22"/>
        </w:rPr>
        <w:t>Windows Server 2012 CAL</w:t>
      </w:r>
      <w:bookmarkEnd w:id="1535"/>
      <w:bookmarkEnd w:id="1536"/>
    </w:p>
    <w:p w:rsidR="00FE1A01" w:rsidRPr="00E270D8" w:rsidRDefault="00FE1A01" w:rsidP="002A01C2">
      <w:pPr>
        <w:rPr>
          <w:rFonts w:eastAsia="PMingLiU" w:cs="Tahoma"/>
          <w:sz w:val="17"/>
          <w:szCs w:val="17"/>
        </w:rPr>
      </w:pPr>
    </w:p>
    <w:p w:rsidR="00FE1A01" w:rsidRPr="00B61CEC" w:rsidRDefault="00FE1A01" w:rsidP="002A01C2">
      <w:pPr>
        <w:ind w:left="720"/>
        <w:rPr>
          <w:rFonts w:eastAsia="PMingLiU" w:cs="Tahoma"/>
          <w:szCs w:val="18"/>
        </w:rPr>
      </w:pPr>
      <w:r w:rsidRPr="00B61CEC">
        <w:rPr>
          <w:rFonts w:eastAsia="PMingLiU" w:cs="Tahoma"/>
          <w:szCs w:val="18"/>
        </w:rPr>
        <w:t xml:space="preserve">Windows Server 2012 CAL </w:t>
      </w:r>
      <w:r w:rsidRPr="00B61CEC">
        <w:rPr>
          <w:rFonts w:eastAsia="PMingLiU" w:cs="Tahoma"/>
          <w:szCs w:val="18"/>
        </w:rPr>
        <w:t>是</w:t>
      </w:r>
      <w:r w:rsidRPr="00B61CEC">
        <w:rPr>
          <w:rFonts w:eastAsia="PMingLiU" w:cs="Tahoma"/>
          <w:szCs w:val="18"/>
        </w:rPr>
        <w:t xml:space="preserve"> Windows Server 2008 CAL </w:t>
      </w:r>
      <w:r w:rsidRPr="00B61CEC">
        <w:rPr>
          <w:rFonts w:eastAsia="PMingLiU" w:cs="Tahoma"/>
          <w:szCs w:val="18"/>
        </w:rPr>
        <w:t>的下一個版本。</w:t>
      </w:r>
    </w:p>
    <w:p w:rsidR="002A01C2" w:rsidRPr="00E270D8" w:rsidRDefault="002A01C2" w:rsidP="002A01C2">
      <w:pPr>
        <w:ind w:left="720"/>
        <w:rPr>
          <w:rFonts w:eastAsia="PMingLiU" w:cs="Tahoma"/>
          <w:sz w:val="17"/>
          <w:szCs w:val="17"/>
        </w:rPr>
      </w:pPr>
    </w:p>
    <w:p w:rsidR="002A01C2" w:rsidRPr="00B61CEC" w:rsidRDefault="00FE1A01" w:rsidP="002A01C2">
      <w:pPr>
        <w:spacing w:after="60"/>
        <w:ind w:left="720"/>
        <w:rPr>
          <w:rFonts w:eastAsia="PMingLiU" w:cs="Tahoma"/>
          <w:szCs w:val="18"/>
        </w:rPr>
      </w:pPr>
      <w:r w:rsidRPr="00B61CEC">
        <w:rPr>
          <w:rFonts w:eastAsia="PMingLiU" w:cs="Tahoma"/>
          <w:b/>
          <w:szCs w:val="18"/>
        </w:rPr>
        <w:t>使用</w:t>
      </w:r>
      <w:r w:rsidRPr="00B61CEC">
        <w:rPr>
          <w:rFonts w:eastAsia="PMingLiU" w:cs="Tahoma"/>
          <w:b/>
          <w:szCs w:val="18"/>
        </w:rPr>
        <w:t xml:space="preserve"> Windows Server 2012 </w:t>
      </w:r>
      <w:r w:rsidRPr="00B61CEC">
        <w:rPr>
          <w:rFonts w:eastAsia="PMingLiU" w:cs="Tahoma"/>
          <w:b/>
          <w:szCs w:val="18"/>
        </w:rPr>
        <w:t>做為</w:t>
      </w:r>
      <w:r w:rsidRPr="00B61CEC">
        <w:rPr>
          <w:rFonts w:eastAsia="PMingLiU" w:cs="Tahoma"/>
          <w:b/>
          <w:szCs w:val="18"/>
        </w:rPr>
        <w:t xml:space="preserve"> Web Server</w:t>
      </w:r>
    </w:p>
    <w:p w:rsidR="00FE1A01" w:rsidRPr="00B61CEC" w:rsidRDefault="00FE1A01" w:rsidP="002A01C2">
      <w:pPr>
        <w:ind w:left="720"/>
        <w:rPr>
          <w:rFonts w:eastAsia="PMingLiU" w:cs="Tahoma"/>
          <w:szCs w:val="18"/>
          <w:lang w:eastAsia="zh-TW"/>
        </w:rPr>
      </w:pPr>
      <w:r w:rsidRPr="00B61CEC">
        <w:rPr>
          <w:rFonts w:eastAsia="PMingLiU" w:cs="Tahoma"/>
          <w:color w:val="000000"/>
          <w:szCs w:val="18"/>
        </w:rPr>
        <w:t>當</w:t>
      </w:r>
      <w:r w:rsidRPr="00B61CEC">
        <w:rPr>
          <w:rFonts w:eastAsia="PMingLiU" w:cs="Tahoma"/>
          <w:color w:val="000000"/>
          <w:szCs w:val="18"/>
        </w:rPr>
        <w:t xml:space="preserve"> Windows Server 2012 Standard </w:t>
      </w:r>
      <w:r w:rsidRPr="00B61CEC">
        <w:rPr>
          <w:rFonts w:eastAsia="PMingLiU" w:cs="Tahoma"/>
          <w:color w:val="000000"/>
          <w:szCs w:val="18"/>
        </w:rPr>
        <w:t>或</w:t>
      </w:r>
      <w:r w:rsidRPr="00B61CEC">
        <w:rPr>
          <w:rFonts w:eastAsia="PMingLiU" w:cs="Tahoma"/>
          <w:color w:val="000000"/>
          <w:szCs w:val="18"/>
        </w:rPr>
        <w:t xml:space="preserve"> Datacenter </w:t>
      </w:r>
      <w:r w:rsidRPr="00B61CEC">
        <w:rPr>
          <w:rFonts w:eastAsia="PMingLiU" w:cs="Tahoma"/>
          <w:color w:val="000000"/>
          <w:szCs w:val="18"/>
        </w:rPr>
        <w:t>做為</w:t>
      </w:r>
      <w:r w:rsidRPr="00B61CEC">
        <w:rPr>
          <w:rFonts w:eastAsia="PMingLiU" w:cs="Tahoma"/>
          <w:color w:val="000000"/>
          <w:szCs w:val="18"/>
        </w:rPr>
        <w:t xml:space="preserve"> Web Server </w:t>
      </w:r>
      <w:r w:rsidRPr="00B61CEC">
        <w:rPr>
          <w:rFonts w:eastAsia="PMingLiU" w:cs="Tahoma"/>
          <w:color w:val="000000"/>
          <w:szCs w:val="18"/>
        </w:rPr>
        <w:t>使用時，　貴用戶不需要</w:t>
      </w:r>
      <w:r w:rsidRPr="00B61CEC">
        <w:rPr>
          <w:rFonts w:eastAsia="PMingLiU" w:cs="Tahoma"/>
          <w:color w:val="000000"/>
          <w:szCs w:val="18"/>
        </w:rPr>
        <w:t xml:space="preserve"> CAL </w:t>
      </w:r>
      <w:r w:rsidRPr="00B61CEC">
        <w:rPr>
          <w:rFonts w:eastAsia="PMingLiU" w:cs="Tahoma"/>
          <w:color w:val="000000"/>
          <w:szCs w:val="18"/>
        </w:rPr>
        <w:t>便能存取軟體。</w:t>
      </w:r>
      <w:r w:rsidRPr="00B61CEC">
        <w:rPr>
          <w:rFonts w:eastAsia="PMingLiU" w:cs="Tahoma"/>
          <w:color w:val="000000"/>
          <w:szCs w:val="18"/>
          <w:lang w:eastAsia="zh-TW"/>
        </w:rPr>
        <w:t>「</w:t>
      </w:r>
      <w:r w:rsidRPr="00B61CEC">
        <w:rPr>
          <w:rFonts w:eastAsia="PMingLiU" w:cs="Tahoma"/>
          <w:color w:val="000000"/>
          <w:szCs w:val="18"/>
          <w:lang w:eastAsia="zh-TW"/>
        </w:rPr>
        <w:t xml:space="preserve">Web </w:t>
      </w:r>
      <w:r w:rsidRPr="00B61CEC">
        <w:rPr>
          <w:rFonts w:eastAsia="PMingLiU" w:cs="Tahoma"/>
          <w:color w:val="000000"/>
          <w:szCs w:val="18"/>
          <w:lang w:eastAsia="zh-TW"/>
        </w:rPr>
        <w:t>工作負載」係指：</w:t>
      </w:r>
    </w:p>
    <w:p w:rsidR="008E2927" w:rsidRPr="00E270D8" w:rsidRDefault="008E2927" w:rsidP="002A01C2">
      <w:pPr>
        <w:pStyle w:val="PURBody-Indented"/>
        <w:spacing w:after="0"/>
        <w:ind w:left="720"/>
        <w:rPr>
          <w:rFonts w:ascii="Tahoma" w:eastAsia="PMingLiU" w:hAnsi="Tahoma" w:cs="Tahoma"/>
          <w:sz w:val="17"/>
          <w:szCs w:val="17"/>
          <w:lang w:eastAsia="zh-TW"/>
        </w:rPr>
      </w:pPr>
    </w:p>
    <w:p w:rsidR="002A01C2" w:rsidRPr="00B61CEC" w:rsidRDefault="006707A3" w:rsidP="002A01C2">
      <w:pPr>
        <w:pStyle w:val="PURBody-Indented"/>
        <w:spacing w:after="60"/>
        <w:ind w:left="720"/>
        <w:rPr>
          <w:rFonts w:ascii="Tahoma" w:eastAsia="PMingLiU" w:hAnsi="Tahoma" w:cs="Tahoma"/>
          <w:sz w:val="18"/>
          <w:szCs w:val="18"/>
          <w:lang w:eastAsia="zh-TW"/>
        </w:rPr>
      </w:pPr>
      <w:r w:rsidRPr="00B61CEC">
        <w:rPr>
          <w:rFonts w:ascii="Tahoma" w:eastAsia="PMingLiU" w:hAnsi="Tahoma" w:cs="Tahoma"/>
          <w:b/>
          <w:bCs/>
          <w:sz w:val="18"/>
          <w:szCs w:val="18"/>
          <w:lang w:eastAsia="zh-TW"/>
        </w:rPr>
        <w:t xml:space="preserve">Web </w:t>
      </w:r>
      <w:r w:rsidRPr="00B61CEC">
        <w:rPr>
          <w:rFonts w:ascii="Tahoma" w:eastAsia="PMingLiU" w:hAnsi="Tahoma" w:cs="Tahoma"/>
          <w:b/>
          <w:bCs/>
          <w:sz w:val="18"/>
          <w:szCs w:val="18"/>
          <w:lang w:eastAsia="zh-TW"/>
        </w:rPr>
        <w:t>工作負載</w:t>
      </w:r>
      <w:r w:rsidRPr="00B61CEC">
        <w:rPr>
          <w:rFonts w:ascii="Tahoma" w:eastAsia="PMingLiU" w:hAnsi="Tahoma" w:cs="Tahoma"/>
          <w:b/>
          <w:sz w:val="18"/>
          <w:szCs w:val="18"/>
          <w:lang w:eastAsia="zh-TW"/>
        </w:rPr>
        <w:t xml:space="preserve"> (</w:t>
      </w:r>
      <w:r w:rsidRPr="00B61CEC">
        <w:rPr>
          <w:rFonts w:ascii="Tahoma" w:eastAsia="PMingLiU" w:hAnsi="Tahoma" w:cs="Tahoma"/>
          <w:b/>
          <w:sz w:val="18"/>
          <w:szCs w:val="18"/>
          <w:lang w:eastAsia="zh-TW"/>
        </w:rPr>
        <w:t>網際網路網站解決方案</w:t>
      </w:r>
      <w:r w:rsidRPr="00B61CEC">
        <w:rPr>
          <w:rFonts w:ascii="Tahoma" w:eastAsia="PMingLiU" w:hAnsi="Tahoma" w:cs="Tahoma"/>
          <w:b/>
          <w:sz w:val="18"/>
          <w:szCs w:val="18"/>
          <w:lang w:eastAsia="zh-TW"/>
        </w:rPr>
        <w:t>)</w:t>
      </w:r>
    </w:p>
    <w:p w:rsidR="006707A3" w:rsidRPr="00B61CEC" w:rsidRDefault="006707A3" w:rsidP="002A01C2">
      <w:pPr>
        <w:pStyle w:val="PURBody-Indented"/>
        <w:spacing w:after="0"/>
        <w:ind w:left="720"/>
        <w:rPr>
          <w:rFonts w:ascii="Tahoma" w:eastAsia="PMingLiU" w:hAnsi="Tahoma" w:cs="Tahoma"/>
          <w:sz w:val="18"/>
          <w:szCs w:val="18"/>
          <w:lang w:eastAsia="zh-TW"/>
        </w:rPr>
      </w:pPr>
      <w:r w:rsidRPr="00B61CEC">
        <w:rPr>
          <w:rFonts w:ascii="Tahoma" w:eastAsia="PMingLiU" w:hAnsi="Tahoma" w:cs="Tahoma"/>
          <w:sz w:val="18"/>
          <w:szCs w:val="18"/>
          <w:lang w:eastAsia="zh-TW"/>
        </w:rPr>
        <w:t>「網際網路</w:t>
      </w:r>
      <w:r w:rsidRPr="00B61CEC">
        <w:rPr>
          <w:rFonts w:ascii="Tahoma" w:eastAsia="PMingLiU" w:hAnsi="Tahoma" w:cs="Tahoma"/>
          <w:sz w:val="18"/>
          <w:szCs w:val="18"/>
          <w:lang w:eastAsia="zh-TW"/>
        </w:rPr>
        <w:t xml:space="preserve"> Web </w:t>
      </w:r>
      <w:r w:rsidRPr="00B61CEC">
        <w:rPr>
          <w:rFonts w:ascii="Tahoma" w:eastAsia="PMingLiU" w:hAnsi="Tahoma" w:cs="Tahoma"/>
          <w:sz w:val="18"/>
          <w:szCs w:val="18"/>
          <w:lang w:eastAsia="zh-TW"/>
        </w:rPr>
        <w:t>方案」可供公用存取且僅由網頁、網站、</w:t>
      </w:r>
      <w:r w:rsidRPr="00B61CEC">
        <w:rPr>
          <w:rFonts w:ascii="Tahoma" w:eastAsia="PMingLiU" w:hAnsi="Tahoma" w:cs="Tahoma"/>
          <w:sz w:val="18"/>
          <w:szCs w:val="18"/>
          <w:lang w:eastAsia="zh-TW"/>
        </w:rPr>
        <w:t xml:space="preserve">Web </w:t>
      </w:r>
      <w:r w:rsidRPr="00B61CEC">
        <w:rPr>
          <w:rFonts w:ascii="Tahoma" w:eastAsia="PMingLiU" w:hAnsi="Tahoma" w:cs="Tahoma"/>
          <w:sz w:val="18"/>
          <w:szCs w:val="18"/>
          <w:lang w:eastAsia="zh-TW"/>
        </w:rPr>
        <w:t>應用程式、</w:t>
      </w:r>
      <w:r w:rsidRPr="00B61CEC">
        <w:rPr>
          <w:rFonts w:ascii="Tahoma" w:eastAsia="PMingLiU" w:hAnsi="Tahoma" w:cs="Tahoma"/>
          <w:sz w:val="18"/>
          <w:szCs w:val="18"/>
          <w:lang w:eastAsia="zh-TW"/>
        </w:rPr>
        <w:t xml:space="preserve">Web </w:t>
      </w:r>
      <w:r w:rsidRPr="00B61CEC">
        <w:rPr>
          <w:rFonts w:ascii="Tahoma" w:eastAsia="PMingLiU" w:hAnsi="Tahoma" w:cs="Tahoma"/>
          <w:sz w:val="18"/>
          <w:szCs w:val="18"/>
          <w:lang w:eastAsia="zh-TW"/>
        </w:rPr>
        <w:t>服務及</w:t>
      </w:r>
      <w:r w:rsidRPr="00B61CEC">
        <w:rPr>
          <w:rFonts w:ascii="Tahoma" w:eastAsia="PMingLiU" w:hAnsi="Tahoma" w:cs="Tahoma"/>
          <w:sz w:val="18"/>
          <w:szCs w:val="18"/>
          <w:lang w:eastAsia="zh-TW"/>
        </w:rPr>
        <w:t>/</w:t>
      </w:r>
      <w:r w:rsidRPr="00B61CEC">
        <w:rPr>
          <w:rFonts w:ascii="Tahoma" w:eastAsia="PMingLiU" w:hAnsi="Tahoma" w:cs="Tahoma"/>
          <w:sz w:val="18"/>
          <w:szCs w:val="18"/>
          <w:lang w:eastAsia="zh-TW"/>
        </w:rPr>
        <w:t>或</w:t>
      </w:r>
      <w:r w:rsidRPr="00B61CEC">
        <w:rPr>
          <w:rFonts w:ascii="Tahoma" w:eastAsia="PMingLiU" w:hAnsi="Tahoma" w:cs="Tahoma"/>
          <w:sz w:val="18"/>
          <w:szCs w:val="18"/>
          <w:lang w:eastAsia="zh-TW"/>
        </w:rPr>
        <w:t xml:space="preserve"> POP3 </w:t>
      </w:r>
      <w:r w:rsidRPr="00B61CEC">
        <w:rPr>
          <w:rFonts w:ascii="Tahoma" w:eastAsia="PMingLiU" w:hAnsi="Tahoma" w:cs="Tahoma"/>
          <w:sz w:val="18"/>
          <w:szCs w:val="18"/>
          <w:lang w:eastAsia="zh-TW"/>
        </w:rPr>
        <w:t>郵件服務所組成。為避免混淆，存取網際網路</w:t>
      </w:r>
      <w:r w:rsidRPr="00B61CEC">
        <w:rPr>
          <w:rFonts w:ascii="Tahoma" w:eastAsia="PMingLiU" w:hAnsi="Tahoma" w:cs="Tahoma"/>
          <w:sz w:val="18"/>
          <w:szCs w:val="18"/>
          <w:lang w:eastAsia="zh-TW"/>
        </w:rPr>
        <w:t xml:space="preserve"> Web </w:t>
      </w:r>
      <w:r w:rsidRPr="00B61CEC">
        <w:rPr>
          <w:rFonts w:ascii="Tahoma" w:eastAsia="PMingLiU" w:hAnsi="Tahoma" w:cs="Tahoma"/>
          <w:sz w:val="18"/>
          <w:szCs w:val="18"/>
          <w:lang w:eastAsia="zh-TW"/>
        </w:rPr>
        <w:t>方案內由軟體所提供的內容、資訊和應用程式，並不限於　貴用戶或　貴用戶關係企業之員工。</w:t>
      </w:r>
    </w:p>
    <w:p w:rsidR="002A01C2" w:rsidRPr="00E270D8" w:rsidRDefault="002A01C2" w:rsidP="002A01C2">
      <w:pPr>
        <w:pStyle w:val="PURBody-Indented"/>
        <w:spacing w:after="0"/>
        <w:ind w:firstLine="450"/>
        <w:rPr>
          <w:rFonts w:ascii="Tahoma" w:eastAsia="PMingLiU" w:hAnsi="Tahoma" w:cs="Tahoma"/>
          <w:sz w:val="17"/>
          <w:szCs w:val="17"/>
          <w:lang w:eastAsia="zh-TW"/>
        </w:rPr>
      </w:pPr>
    </w:p>
    <w:p w:rsidR="006707A3" w:rsidRPr="00B61CEC" w:rsidRDefault="006707A3" w:rsidP="002A01C2">
      <w:pPr>
        <w:pStyle w:val="PURBody-Indented"/>
        <w:spacing w:after="0"/>
        <w:ind w:firstLine="450"/>
        <w:rPr>
          <w:rFonts w:ascii="Tahoma" w:eastAsia="PMingLiU" w:hAnsi="Tahoma" w:cs="Tahoma"/>
          <w:sz w:val="18"/>
          <w:szCs w:val="18"/>
          <w:lang w:eastAsia="zh-TW"/>
        </w:rPr>
      </w:pPr>
      <w:r w:rsidRPr="00B61CEC">
        <w:rPr>
          <w:rFonts w:ascii="Tahoma" w:eastAsia="PMingLiU" w:hAnsi="Tahoma" w:cs="Tahoma"/>
          <w:sz w:val="18"/>
          <w:szCs w:val="18"/>
          <w:lang w:eastAsia="zh-TW"/>
        </w:rPr>
        <w:t xml:space="preserve">　貴用戶僅能將軟體用於「網際網路</w:t>
      </w:r>
      <w:r w:rsidRPr="00B61CEC">
        <w:rPr>
          <w:rFonts w:ascii="Tahoma" w:eastAsia="PMingLiU" w:hAnsi="Tahoma" w:cs="Tahoma"/>
          <w:sz w:val="18"/>
          <w:szCs w:val="18"/>
          <w:lang w:eastAsia="zh-TW"/>
        </w:rPr>
        <w:t xml:space="preserve"> Web </w:t>
      </w:r>
      <w:r w:rsidRPr="00B61CEC">
        <w:rPr>
          <w:rFonts w:ascii="Tahoma" w:eastAsia="PMingLiU" w:hAnsi="Tahoma" w:cs="Tahoma"/>
          <w:sz w:val="18"/>
          <w:szCs w:val="18"/>
          <w:lang w:eastAsia="zh-TW"/>
        </w:rPr>
        <w:t>方案」中以執行：</w:t>
      </w:r>
    </w:p>
    <w:p w:rsidR="002A01C2" w:rsidRPr="00E270D8" w:rsidRDefault="002A01C2" w:rsidP="002A01C2">
      <w:pPr>
        <w:pStyle w:val="PURBody-Indented"/>
        <w:spacing w:after="0"/>
        <w:ind w:firstLine="450"/>
        <w:rPr>
          <w:rFonts w:ascii="Tahoma" w:eastAsia="PMingLiU" w:hAnsi="Tahoma" w:cs="Tahoma"/>
          <w:sz w:val="17"/>
          <w:szCs w:val="17"/>
          <w:lang w:eastAsia="zh-TW"/>
        </w:rPr>
      </w:pPr>
    </w:p>
    <w:p w:rsidR="006707A3" w:rsidRPr="00B61CEC" w:rsidRDefault="006707A3" w:rsidP="00EE3CF0">
      <w:pPr>
        <w:pStyle w:val="PURBullet-Indented"/>
        <w:numPr>
          <w:ilvl w:val="0"/>
          <w:numId w:val="121"/>
        </w:numPr>
        <w:spacing w:after="60" w:line="240" w:lineRule="auto"/>
        <w:ind w:left="1440" w:hanging="360"/>
        <w:contextualSpacing w:val="0"/>
        <w:rPr>
          <w:rFonts w:ascii="Tahoma" w:eastAsia="PMingLiU" w:hAnsi="Tahoma" w:cs="Tahoma"/>
          <w:sz w:val="18"/>
          <w:szCs w:val="18"/>
        </w:rPr>
      </w:pPr>
      <w:r w:rsidRPr="00B61CEC">
        <w:rPr>
          <w:rFonts w:ascii="Tahoma" w:eastAsia="PMingLiU" w:hAnsi="Tahoma" w:cs="Tahoma"/>
          <w:sz w:val="18"/>
          <w:szCs w:val="18"/>
        </w:rPr>
        <w:lastRenderedPageBreak/>
        <w:t xml:space="preserve">Web </w:t>
      </w:r>
      <w:r w:rsidRPr="00B61CEC">
        <w:rPr>
          <w:rFonts w:ascii="Tahoma" w:eastAsia="PMingLiU" w:hAnsi="Tahoma" w:cs="Tahoma"/>
          <w:sz w:val="18"/>
          <w:szCs w:val="18"/>
        </w:rPr>
        <w:t>伺服器軟體</w:t>
      </w:r>
      <w:r w:rsidRPr="00B61CEC">
        <w:rPr>
          <w:rFonts w:ascii="Tahoma" w:eastAsia="PMingLiU" w:hAnsi="Tahoma" w:cs="Tahoma"/>
          <w:sz w:val="18"/>
          <w:szCs w:val="18"/>
        </w:rPr>
        <w:t xml:space="preserve"> (</w:t>
      </w:r>
      <w:r w:rsidRPr="00B61CEC">
        <w:rPr>
          <w:rFonts w:ascii="Tahoma" w:eastAsia="PMingLiU" w:hAnsi="Tahoma" w:cs="Tahoma"/>
          <w:sz w:val="18"/>
          <w:szCs w:val="18"/>
        </w:rPr>
        <w:t>例如</w:t>
      </w:r>
      <w:r w:rsidRPr="00B61CEC">
        <w:rPr>
          <w:rFonts w:ascii="Tahoma" w:eastAsia="PMingLiU" w:hAnsi="Tahoma" w:cs="Tahoma"/>
          <w:sz w:val="18"/>
          <w:szCs w:val="18"/>
        </w:rPr>
        <w:t xml:space="preserve"> Microsoft Internet Information Services) </w:t>
      </w:r>
      <w:r w:rsidRPr="00B61CEC">
        <w:rPr>
          <w:rFonts w:ascii="Tahoma" w:eastAsia="PMingLiU" w:hAnsi="Tahoma" w:cs="Tahoma"/>
          <w:sz w:val="18"/>
          <w:szCs w:val="18"/>
        </w:rPr>
        <w:t>及管理或安全性代理程式</w:t>
      </w:r>
      <w:r w:rsidRPr="00B61CEC">
        <w:rPr>
          <w:rFonts w:ascii="Tahoma" w:eastAsia="PMingLiU" w:hAnsi="Tahoma" w:cs="Tahoma"/>
          <w:sz w:val="18"/>
          <w:szCs w:val="18"/>
        </w:rPr>
        <w:t xml:space="preserve"> </w:t>
      </w:r>
      <w:r w:rsidR="00E270D8">
        <w:rPr>
          <w:rFonts w:ascii="Tahoma" w:eastAsia="PMingLiU" w:hAnsi="Tahoma" w:cs="Tahoma"/>
          <w:sz w:val="18"/>
          <w:szCs w:val="18"/>
        </w:rPr>
        <w:br/>
      </w:r>
      <w:r w:rsidRPr="00B61CEC">
        <w:rPr>
          <w:rFonts w:ascii="Tahoma" w:eastAsia="PMingLiU" w:hAnsi="Tahoma" w:cs="Tahoma"/>
          <w:sz w:val="18"/>
          <w:szCs w:val="18"/>
        </w:rPr>
        <w:t>(</w:t>
      </w:r>
      <w:r w:rsidRPr="00B61CEC">
        <w:rPr>
          <w:rFonts w:ascii="Tahoma" w:eastAsia="PMingLiU" w:hAnsi="Tahoma" w:cs="Tahoma"/>
          <w:sz w:val="18"/>
          <w:szCs w:val="18"/>
        </w:rPr>
        <w:t>例如</w:t>
      </w:r>
      <w:r w:rsidRPr="00B61CEC">
        <w:rPr>
          <w:rFonts w:ascii="Tahoma" w:eastAsia="PMingLiU" w:hAnsi="Tahoma" w:cs="Tahoma"/>
          <w:sz w:val="18"/>
          <w:szCs w:val="18"/>
        </w:rPr>
        <w:t xml:space="preserve"> System Center Operations Manager </w:t>
      </w:r>
      <w:r w:rsidRPr="00B61CEC">
        <w:rPr>
          <w:rFonts w:ascii="Tahoma" w:eastAsia="PMingLiU" w:hAnsi="Tahoma" w:cs="Tahoma"/>
          <w:sz w:val="18"/>
          <w:szCs w:val="18"/>
        </w:rPr>
        <w:t>代理程式</w:t>
      </w:r>
      <w:r w:rsidRPr="00B61CEC">
        <w:rPr>
          <w:rFonts w:ascii="Tahoma" w:eastAsia="PMingLiU" w:hAnsi="Tahoma" w:cs="Tahoma"/>
          <w:sz w:val="18"/>
          <w:szCs w:val="18"/>
        </w:rPr>
        <w:t>)</w:t>
      </w:r>
      <w:r w:rsidRPr="00B61CEC">
        <w:rPr>
          <w:rFonts w:ascii="Tahoma" w:eastAsia="PMingLiU" w:hAnsi="Tahoma" w:cs="Tahoma"/>
          <w:sz w:val="18"/>
          <w:szCs w:val="18"/>
        </w:rPr>
        <w:t>。</w:t>
      </w:r>
    </w:p>
    <w:p w:rsidR="006707A3" w:rsidRPr="00B61CEC" w:rsidRDefault="006707A3" w:rsidP="00EE3CF0">
      <w:pPr>
        <w:pStyle w:val="PURBullet-Indented"/>
        <w:numPr>
          <w:ilvl w:val="0"/>
          <w:numId w:val="121"/>
        </w:numPr>
        <w:spacing w:after="60" w:line="240" w:lineRule="auto"/>
        <w:ind w:left="1440" w:hanging="360"/>
        <w:contextualSpacing w:val="0"/>
        <w:rPr>
          <w:rFonts w:ascii="Tahoma" w:eastAsia="PMingLiU" w:hAnsi="Tahoma" w:cs="Tahoma"/>
          <w:sz w:val="18"/>
          <w:szCs w:val="18"/>
        </w:rPr>
      </w:pPr>
      <w:r w:rsidRPr="00B61CEC">
        <w:rPr>
          <w:rFonts w:ascii="Tahoma" w:eastAsia="PMingLiU" w:hAnsi="Tahoma" w:cs="Tahoma"/>
          <w:sz w:val="18"/>
          <w:szCs w:val="18"/>
        </w:rPr>
        <w:t>資料庫引擎軟體</w:t>
      </w:r>
      <w:r w:rsidRPr="00B61CEC">
        <w:rPr>
          <w:rFonts w:ascii="Tahoma" w:eastAsia="PMingLiU" w:hAnsi="Tahoma" w:cs="Tahoma"/>
          <w:sz w:val="18"/>
          <w:szCs w:val="18"/>
        </w:rPr>
        <w:t xml:space="preserve"> (</w:t>
      </w:r>
      <w:r w:rsidRPr="00B61CEC">
        <w:rPr>
          <w:rFonts w:ascii="Tahoma" w:eastAsia="PMingLiU" w:hAnsi="Tahoma" w:cs="Tahoma"/>
          <w:sz w:val="18"/>
          <w:szCs w:val="18"/>
        </w:rPr>
        <w:t>例如</w:t>
      </w:r>
      <w:r w:rsidRPr="00B61CEC">
        <w:rPr>
          <w:rFonts w:ascii="Tahoma" w:eastAsia="PMingLiU" w:hAnsi="Tahoma" w:cs="Tahoma"/>
          <w:sz w:val="18"/>
          <w:szCs w:val="18"/>
        </w:rPr>
        <w:t xml:space="preserve"> Microsoft SQL Server)</w:t>
      </w:r>
      <w:r w:rsidRPr="00B61CEC">
        <w:rPr>
          <w:rFonts w:ascii="Tahoma" w:eastAsia="PMingLiU" w:hAnsi="Tahoma" w:cs="Tahoma"/>
          <w:sz w:val="18"/>
          <w:szCs w:val="18"/>
        </w:rPr>
        <w:t>，但僅支援網際網路</w:t>
      </w:r>
      <w:r w:rsidRPr="00B61CEC">
        <w:rPr>
          <w:rFonts w:ascii="Tahoma" w:eastAsia="PMingLiU" w:hAnsi="Tahoma" w:cs="Tahoma"/>
          <w:sz w:val="18"/>
          <w:szCs w:val="18"/>
        </w:rPr>
        <w:t xml:space="preserve"> Web </w:t>
      </w:r>
      <w:r w:rsidRPr="00B61CEC">
        <w:rPr>
          <w:rFonts w:ascii="Tahoma" w:eastAsia="PMingLiU" w:hAnsi="Tahoma" w:cs="Tahoma"/>
          <w:sz w:val="18"/>
          <w:szCs w:val="18"/>
        </w:rPr>
        <w:t>方案。</w:t>
      </w:r>
    </w:p>
    <w:p w:rsidR="006707A3" w:rsidRPr="00B61CEC" w:rsidRDefault="006707A3" w:rsidP="00EE3CF0">
      <w:pPr>
        <w:pStyle w:val="PURBullet-Indented"/>
        <w:numPr>
          <w:ilvl w:val="0"/>
          <w:numId w:val="121"/>
        </w:numPr>
        <w:spacing w:after="60" w:line="240" w:lineRule="auto"/>
        <w:ind w:left="1440" w:hanging="360"/>
        <w:contextualSpacing w:val="0"/>
        <w:rPr>
          <w:rFonts w:ascii="Tahoma" w:eastAsia="PMingLiU" w:hAnsi="Tahoma" w:cs="Tahoma"/>
          <w:sz w:val="18"/>
          <w:szCs w:val="18"/>
          <w:lang w:eastAsia="zh-TW"/>
        </w:rPr>
      </w:pPr>
      <w:r w:rsidRPr="00B61CEC">
        <w:rPr>
          <w:rFonts w:ascii="Tahoma" w:eastAsia="PMingLiU" w:hAnsi="Tahoma" w:cs="Tahoma"/>
          <w:sz w:val="18"/>
          <w:szCs w:val="18"/>
          <w:lang w:eastAsia="zh-TW"/>
        </w:rPr>
        <w:t>可將網際網路名稱解析成</w:t>
      </w:r>
      <w:r w:rsidRPr="00B61CEC">
        <w:rPr>
          <w:rFonts w:ascii="Tahoma" w:eastAsia="PMingLiU" w:hAnsi="Tahoma" w:cs="Tahoma"/>
          <w:sz w:val="18"/>
          <w:szCs w:val="18"/>
          <w:lang w:eastAsia="zh-TW"/>
        </w:rPr>
        <w:t xml:space="preserve"> IP </w:t>
      </w:r>
      <w:r w:rsidRPr="00B61CEC">
        <w:rPr>
          <w:rFonts w:ascii="Tahoma" w:eastAsia="PMingLiU" w:hAnsi="Tahoma" w:cs="Tahoma"/>
          <w:sz w:val="18"/>
          <w:szCs w:val="18"/>
          <w:lang w:eastAsia="zh-TW"/>
        </w:rPr>
        <w:t>位址的網域名稱系統</w:t>
      </w:r>
      <w:r w:rsidRPr="00B61CEC">
        <w:rPr>
          <w:rFonts w:ascii="Tahoma" w:eastAsia="PMingLiU" w:hAnsi="Tahoma" w:cs="Tahoma"/>
          <w:sz w:val="18"/>
          <w:szCs w:val="18"/>
          <w:lang w:eastAsia="zh-TW"/>
        </w:rPr>
        <w:t xml:space="preserve"> (DNS) </w:t>
      </w:r>
      <w:r w:rsidRPr="00B61CEC">
        <w:rPr>
          <w:rFonts w:ascii="Tahoma" w:eastAsia="PMingLiU" w:hAnsi="Tahoma" w:cs="Tahoma"/>
          <w:sz w:val="18"/>
          <w:szCs w:val="18"/>
          <w:lang w:eastAsia="zh-TW"/>
        </w:rPr>
        <w:t>服務，前提是該服務不是軟體執行個體的唯一功能。</w:t>
      </w:r>
    </w:p>
    <w:p w:rsidR="00B61CEC" w:rsidRPr="00B61CEC" w:rsidRDefault="00B61CEC">
      <w:pPr>
        <w:rPr>
          <w:rFonts w:eastAsia="PMingLiU" w:cs="Tahoma"/>
          <w:szCs w:val="18"/>
          <w:lang w:eastAsia="zh-TW"/>
        </w:rPr>
      </w:pPr>
    </w:p>
    <w:p w:rsidR="002A01C2" w:rsidRPr="00B61CEC" w:rsidRDefault="00FE1A01" w:rsidP="002A01C2">
      <w:pPr>
        <w:spacing w:after="60"/>
        <w:ind w:left="720"/>
        <w:rPr>
          <w:rFonts w:eastAsia="PMingLiU" w:cs="Tahoma"/>
          <w:szCs w:val="18"/>
        </w:rPr>
      </w:pPr>
      <w:r w:rsidRPr="00B61CEC">
        <w:rPr>
          <w:rFonts w:eastAsia="PMingLiU" w:cs="Tahoma"/>
          <w:b/>
          <w:szCs w:val="18"/>
        </w:rPr>
        <w:t>將</w:t>
      </w:r>
      <w:r w:rsidRPr="00B61CEC">
        <w:rPr>
          <w:rFonts w:eastAsia="PMingLiU" w:cs="Tahoma"/>
          <w:b/>
          <w:szCs w:val="18"/>
        </w:rPr>
        <w:t xml:space="preserve"> Windows Server 2012 </w:t>
      </w:r>
      <w:r w:rsidRPr="00B61CEC">
        <w:rPr>
          <w:rFonts w:eastAsia="PMingLiU" w:cs="Tahoma"/>
          <w:b/>
          <w:szCs w:val="18"/>
        </w:rPr>
        <w:t>用於</w:t>
      </w:r>
      <w:r w:rsidRPr="00B61CEC">
        <w:rPr>
          <w:rFonts w:eastAsia="PMingLiU" w:cs="Tahoma"/>
          <w:b/>
          <w:szCs w:val="18"/>
        </w:rPr>
        <w:t xml:space="preserve"> High Performance Computing (HPC)</w:t>
      </w:r>
    </w:p>
    <w:p w:rsidR="00376D4B" w:rsidRPr="00B61CEC" w:rsidRDefault="00FE1A01" w:rsidP="002A01C2">
      <w:pPr>
        <w:ind w:left="720"/>
        <w:rPr>
          <w:rFonts w:eastAsia="PMingLiU" w:cs="Tahoma"/>
          <w:spacing w:val="-2"/>
          <w:szCs w:val="18"/>
          <w:lang w:eastAsia="zh-TW"/>
        </w:rPr>
      </w:pPr>
      <w:r w:rsidRPr="00B61CEC">
        <w:rPr>
          <w:rFonts w:eastAsia="PMingLiU" w:cs="Tahoma"/>
          <w:color w:val="000000"/>
          <w:spacing w:val="-2"/>
          <w:szCs w:val="18"/>
        </w:rPr>
        <w:t>當</w:t>
      </w:r>
      <w:r w:rsidRPr="00B61CEC">
        <w:rPr>
          <w:rFonts w:eastAsia="PMingLiU" w:cs="Tahoma"/>
          <w:color w:val="000000"/>
          <w:spacing w:val="-2"/>
          <w:szCs w:val="18"/>
        </w:rPr>
        <w:t xml:space="preserve"> Windows Server 2012 Standard </w:t>
      </w:r>
      <w:r w:rsidRPr="00B61CEC">
        <w:rPr>
          <w:rFonts w:eastAsia="PMingLiU" w:cs="Tahoma"/>
          <w:color w:val="000000"/>
          <w:spacing w:val="-2"/>
          <w:szCs w:val="18"/>
        </w:rPr>
        <w:t>或</w:t>
      </w:r>
      <w:r w:rsidRPr="00B61CEC">
        <w:rPr>
          <w:rFonts w:eastAsia="PMingLiU" w:cs="Tahoma"/>
          <w:color w:val="000000"/>
          <w:spacing w:val="-2"/>
          <w:szCs w:val="18"/>
        </w:rPr>
        <w:t xml:space="preserve"> Datacenter </w:t>
      </w:r>
      <w:r w:rsidRPr="00B61CEC">
        <w:rPr>
          <w:rFonts w:eastAsia="PMingLiU" w:cs="Tahoma"/>
          <w:color w:val="000000"/>
          <w:spacing w:val="-2"/>
          <w:szCs w:val="18"/>
        </w:rPr>
        <w:t>用於</w:t>
      </w:r>
      <w:r w:rsidRPr="00B61CEC">
        <w:rPr>
          <w:rFonts w:eastAsia="PMingLiU" w:cs="Tahoma"/>
          <w:color w:val="000000"/>
          <w:spacing w:val="-2"/>
          <w:szCs w:val="18"/>
        </w:rPr>
        <w:t xml:space="preserve"> High Performance Computing </w:t>
      </w:r>
      <w:r w:rsidRPr="00B61CEC">
        <w:rPr>
          <w:rFonts w:eastAsia="PMingLiU" w:cs="Tahoma"/>
          <w:color w:val="000000"/>
          <w:spacing w:val="-2"/>
          <w:szCs w:val="18"/>
        </w:rPr>
        <w:t>時，則　貴用戶不需要</w:t>
      </w:r>
      <w:r w:rsidRPr="00B61CEC">
        <w:rPr>
          <w:rFonts w:eastAsia="PMingLiU" w:cs="Tahoma"/>
          <w:color w:val="000000"/>
          <w:spacing w:val="-2"/>
          <w:szCs w:val="18"/>
        </w:rPr>
        <w:t xml:space="preserve"> CAL </w:t>
      </w:r>
      <w:r w:rsidRPr="00B61CEC">
        <w:rPr>
          <w:rFonts w:eastAsia="PMingLiU" w:cs="Tahoma"/>
          <w:color w:val="000000"/>
          <w:spacing w:val="-2"/>
          <w:szCs w:val="18"/>
        </w:rPr>
        <w:t>便能存取軟體。</w:t>
      </w:r>
      <w:r w:rsidRPr="00B61CEC">
        <w:rPr>
          <w:rFonts w:eastAsia="PMingLiU" w:cs="Tahoma"/>
          <w:color w:val="000000"/>
          <w:spacing w:val="-2"/>
          <w:szCs w:val="18"/>
          <w:lang w:eastAsia="zh-TW"/>
        </w:rPr>
        <w:t>「</w:t>
      </w:r>
      <w:r w:rsidRPr="00B61CEC">
        <w:rPr>
          <w:rFonts w:eastAsia="PMingLiU" w:cs="Tahoma"/>
          <w:color w:val="000000"/>
          <w:spacing w:val="-2"/>
          <w:szCs w:val="18"/>
          <w:lang w:eastAsia="zh-TW"/>
        </w:rPr>
        <w:t>High Performance Computing (</w:t>
      </w:r>
      <w:r w:rsidRPr="00B61CEC">
        <w:rPr>
          <w:rFonts w:eastAsia="PMingLiU" w:cs="Tahoma"/>
          <w:color w:val="000000"/>
          <w:spacing w:val="-2"/>
          <w:szCs w:val="18"/>
          <w:lang w:eastAsia="zh-TW"/>
        </w:rPr>
        <w:t>以下稱「</w:t>
      </w:r>
      <w:r w:rsidRPr="00B61CEC">
        <w:rPr>
          <w:rFonts w:eastAsia="PMingLiU" w:cs="Tahoma"/>
          <w:color w:val="000000"/>
          <w:spacing w:val="-2"/>
          <w:szCs w:val="18"/>
          <w:lang w:eastAsia="zh-TW"/>
        </w:rPr>
        <w:t>HPC</w:t>
      </w:r>
      <w:r w:rsidRPr="00B61CEC">
        <w:rPr>
          <w:rFonts w:eastAsia="PMingLiU" w:cs="Tahoma"/>
          <w:color w:val="000000"/>
          <w:spacing w:val="-2"/>
          <w:szCs w:val="18"/>
          <w:lang w:eastAsia="zh-TW"/>
        </w:rPr>
        <w:t>」</w:t>
      </w:r>
      <w:r w:rsidRPr="00B61CEC">
        <w:rPr>
          <w:rFonts w:eastAsia="PMingLiU" w:cs="Tahoma"/>
          <w:color w:val="000000"/>
          <w:spacing w:val="-2"/>
          <w:szCs w:val="18"/>
          <w:lang w:eastAsia="zh-TW"/>
        </w:rPr>
        <w:t xml:space="preserve">) </w:t>
      </w:r>
      <w:r w:rsidRPr="00B61CEC">
        <w:rPr>
          <w:rFonts w:eastAsia="PMingLiU" w:cs="Tahoma"/>
          <w:color w:val="000000"/>
          <w:spacing w:val="-2"/>
          <w:szCs w:val="18"/>
          <w:lang w:eastAsia="zh-TW"/>
        </w:rPr>
        <w:t>工作負載」係指使用伺服器軟體來執行叢集節點，並基於支援叢集</w:t>
      </w:r>
      <w:r w:rsidRPr="00B61CEC">
        <w:rPr>
          <w:rFonts w:eastAsia="PMingLiU" w:cs="Tahoma"/>
          <w:color w:val="000000"/>
          <w:spacing w:val="-2"/>
          <w:szCs w:val="18"/>
          <w:lang w:eastAsia="zh-TW"/>
        </w:rPr>
        <w:t xml:space="preserve"> HPC </w:t>
      </w:r>
      <w:r w:rsidRPr="00B61CEC">
        <w:rPr>
          <w:rFonts w:eastAsia="PMingLiU" w:cs="Tahoma"/>
          <w:color w:val="000000"/>
          <w:spacing w:val="-2"/>
          <w:szCs w:val="18"/>
          <w:lang w:eastAsia="zh-TW"/>
        </w:rPr>
        <w:t>應用程式之目的於必要時將伺服器軟體與其他軟體合併使用時的工作負載，</w:t>
      </w:r>
      <w:r w:rsidR="00A26424">
        <w:rPr>
          <w:rFonts w:eastAsia="PMingLiU" w:cs="Tahoma"/>
          <w:color w:val="000000"/>
          <w:spacing w:val="-2"/>
          <w:szCs w:val="18"/>
          <w:lang w:eastAsia="zh-TW"/>
        </w:rPr>
        <w:br/>
      </w:r>
      <w:r w:rsidRPr="00B61CEC">
        <w:rPr>
          <w:rFonts w:eastAsia="PMingLiU" w:cs="Tahoma"/>
          <w:color w:val="000000"/>
          <w:spacing w:val="-2"/>
          <w:szCs w:val="18"/>
          <w:lang w:eastAsia="zh-TW"/>
        </w:rPr>
        <w:t>其可允許在該叢集上進行安全性、儲存、效能增強和系統管理。如需其他詳細資訊，請參閱「產品使用權」。</w:t>
      </w:r>
      <w:bookmarkEnd w:id="1537"/>
      <w:bookmarkEnd w:id="1538"/>
      <w:bookmarkEnd w:id="1539"/>
    </w:p>
    <w:p w:rsidR="00376D4B" w:rsidRPr="00B61CEC" w:rsidRDefault="00376D4B" w:rsidP="002A01C2">
      <w:pPr>
        <w:pStyle w:val="ListParagraph"/>
        <w:ind w:left="0"/>
        <w:contextualSpacing w:val="0"/>
        <w:rPr>
          <w:rFonts w:ascii="Tahoma" w:eastAsia="PMingLiU" w:hAnsi="Tahoma" w:cs="Tahoma"/>
          <w:sz w:val="18"/>
          <w:szCs w:val="18"/>
        </w:rPr>
      </w:pPr>
    </w:p>
    <w:p w:rsidR="00F745E1" w:rsidRPr="00DA53AD" w:rsidRDefault="00F745E1" w:rsidP="002A01C2">
      <w:pPr>
        <w:rPr>
          <w:rFonts w:eastAsia="PMingLiU" w:cs="Tahoma"/>
          <w:lang w:eastAsia="zh-TW"/>
        </w:rPr>
      </w:pPr>
    </w:p>
    <w:p w:rsidR="00F745E1" w:rsidRPr="00DA53AD" w:rsidRDefault="00BA29A7" w:rsidP="00F745E1">
      <w:pPr>
        <w:pStyle w:val="Heading3"/>
        <w:ind w:left="360" w:hanging="360"/>
        <w:rPr>
          <w:rFonts w:ascii="Tahoma" w:eastAsia="PMingLiU" w:hAnsi="Tahoma" w:cs="Tahoma"/>
        </w:rPr>
      </w:pPr>
      <w:bookmarkStart w:id="1541" w:name="_114_Windows_Server"/>
      <w:bookmarkStart w:id="1542" w:name="_106_Windows_Server"/>
      <w:bookmarkStart w:id="1543" w:name="_Toc336338373"/>
      <w:bookmarkStart w:id="1544" w:name="_Toc352109624"/>
      <w:bookmarkStart w:id="1545" w:name="Srv_111WinSvr08R2Datacenter"/>
      <w:bookmarkStart w:id="1546" w:name="Srv_115WinSvr08R2Datacenter"/>
      <w:bookmarkEnd w:id="1541"/>
      <w:bookmarkEnd w:id="1542"/>
      <w:r w:rsidRPr="00DA53AD">
        <w:rPr>
          <w:rFonts w:ascii="Tahoma" w:eastAsia="PMingLiU" w:hAnsi="Tahoma" w:cs="Tahoma"/>
          <w:caps/>
          <w:color w:val="F66400"/>
          <w:sz w:val="22"/>
          <w:vertAlign w:val="superscript"/>
        </w:rPr>
        <w:t>106</w:t>
      </w:r>
      <w:r w:rsidRPr="00E23113">
        <w:rPr>
          <w:rFonts w:ascii="Tahoma" w:eastAsia="PMingLiU" w:hAnsi="Tahoma" w:cs="Tahoma"/>
          <w:caps/>
          <w:color w:val="F66400"/>
          <w:sz w:val="22"/>
        </w:rPr>
        <w:t xml:space="preserve"> </w:t>
      </w:r>
      <w:r w:rsidRPr="00DA53AD">
        <w:rPr>
          <w:rFonts w:ascii="Tahoma" w:eastAsia="PMingLiU" w:hAnsi="Tahoma" w:cs="Tahoma"/>
          <w:color w:val="F66400"/>
          <w:sz w:val="22"/>
        </w:rPr>
        <w:t>Windows Server 2008 R2 Datacenter</w:t>
      </w:r>
      <w:bookmarkEnd w:id="1543"/>
      <w:bookmarkEnd w:id="1544"/>
      <w:r w:rsidRPr="00DA53AD">
        <w:rPr>
          <w:rFonts w:ascii="Tahoma" w:eastAsia="PMingLiU" w:hAnsi="Tahoma" w:cs="Tahoma"/>
          <w:color w:val="F66400"/>
          <w:sz w:val="22"/>
        </w:rPr>
        <w:t xml:space="preserve"> </w:t>
      </w:r>
    </w:p>
    <w:bookmarkEnd w:id="1545"/>
    <w:bookmarkEnd w:id="1546"/>
    <w:p w:rsidR="00F745E1" w:rsidRPr="00DA53AD" w:rsidRDefault="00F745E1" w:rsidP="00F745E1">
      <w:pPr>
        <w:ind w:left="900"/>
        <w:rPr>
          <w:rFonts w:eastAsia="PMingLiU" w:cs="Tahoma"/>
          <w:lang w:eastAsia="zh-TW"/>
        </w:rPr>
      </w:pPr>
    </w:p>
    <w:p w:rsidR="002A01C2" w:rsidRPr="00DA53AD" w:rsidRDefault="00F745E1" w:rsidP="002A01C2">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Windows Server Datacenter </w:t>
      </w:r>
      <w:r w:rsidRPr="00DA53AD">
        <w:rPr>
          <w:rFonts w:eastAsia="PMingLiU" w:cs="Tahoma"/>
          <w:b/>
          <w:color w:val="000000"/>
          <w:lang w:eastAsia="zh-TW"/>
        </w:rPr>
        <w:t>的授權模式之變更相關聯的使用權授與</w:t>
      </w:r>
    </w:p>
    <w:p w:rsidR="00F745E1" w:rsidRPr="00E270D8" w:rsidRDefault="00F745E1" w:rsidP="00F745E1">
      <w:pPr>
        <w:spacing w:after="200"/>
        <w:ind w:left="720"/>
        <w:rPr>
          <w:rFonts w:eastAsia="PMingLiU" w:cs="Tahoma"/>
          <w:spacing w:val="4"/>
        </w:rPr>
      </w:pPr>
      <w:r w:rsidRPr="00E270D8">
        <w:rPr>
          <w:rFonts w:eastAsia="PMingLiU" w:cs="Tahoma"/>
          <w:color w:val="000000"/>
          <w:spacing w:val="4"/>
          <w:lang w:eastAsia="zh-TW"/>
        </w:rPr>
        <w:t xml:space="preserve">Windows Server 2012 Datacenter </w:t>
      </w:r>
      <w:r w:rsidRPr="00E270D8">
        <w:rPr>
          <w:rFonts w:eastAsia="PMingLiU" w:cs="Tahoma"/>
          <w:color w:val="000000"/>
          <w:spacing w:val="4"/>
          <w:lang w:eastAsia="zh-TW"/>
        </w:rPr>
        <w:t>將依新授權模式進行授權，其每項授權至多可以涵蓋兩個實體處理器。</w:t>
      </w:r>
      <w:r w:rsidR="00B61CEC" w:rsidRPr="00E270D8">
        <w:rPr>
          <w:rFonts w:eastAsia="PMingLiU" w:cs="Tahoma"/>
          <w:color w:val="000000"/>
          <w:spacing w:val="4"/>
          <w:lang w:eastAsia="zh-TW"/>
        </w:rPr>
        <w:br/>
      </w:r>
      <w:r w:rsidRPr="00E270D8">
        <w:rPr>
          <w:rFonts w:eastAsia="PMingLiU" w:cs="Tahoma"/>
          <w:color w:val="000000"/>
          <w:spacing w:val="4"/>
        </w:rPr>
        <w:t>自在</w:t>
      </w:r>
      <w:r w:rsidRPr="00E270D8">
        <w:rPr>
          <w:rFonts w:eastAsia="PMingLiU" w:cs="Tahoma"/>
          <w:color w:val="000000"/>
          <w:spacing w:val="4"/>
        </w:rPr>
        <w:t xml:space="preserve"> 2012 </w:t>
      </w:r>
      <w:r w:rsidRPr="00E270D8">
        <w:rPr>
          <w:rFonts w:eastAsia="PMingLiU" w:cs="Tahoma"/>
          <w:color w:val="000000"/>
          <w:spacing w:val="4"/>
        </w:rPr>
        <w:t>年</w:t>
      </w:r>
      <w:r w:rsidRPr="00E270D8">
        <w:rPr>
          <w:rFonts w:eastAsia="PMingLiU" w:cs="Tahoma"/>
          <w:color w:val="000000"/>
          <w:spacing w:val="4"/>
        </w:rPr>
        <w:t xml:space="preserve"> 9 </w:t>
      </w:r>
      <w:r w:rsidRPr="00E270D8">
        <w:rPr>
          <w:rFonts w:eastAsia="PMingLiU" w:cs="Tahoma"/>
          <w:color w:val="000000"/>
          <w:spacing w:val="4"/>
        </w:rPr>
        <w:t>月</w:t>
      </w:r>
      <w:r w:rsidRPr="00E270D8">
        <w:rPr>
          <w:rFonts w:eastAsia="PMingLiU" w:cs="Tahoma"/>
          <w:color w:val="000000"/>
          <w:spacing w:val="4"/>
        </w:rPr>
        <w:t xml:space="preserve"> 1 </w:t>
      </w:r>
      <w:r w:rsidRPr="00E270D8">
        <w:rPr>
          <w:rFonts w:eastAsia="PMingLiU" w:cs="Tahoma"/>
          <w:color w:val="000000"/>
          <w:spacing w:val="4"/>
        </w:rPr>
        <w:t>日當日或</w:t>
      </w:r>
      <w:r w:rsidRPr="00E270D8">
        <w:rPr>
          <w:rFonts w:eastAsia="PMingLiU" w:cs="Tahoma"/>
          <w:color w:val="000000"/>
          <w:spacing w:val="4"/>
        </w:rPr>
        <w:t xml:space="preserve"> Windows Server 2012 </w:t>
      </w:r>
      <w:r w:rsidRPr="00E270D8">
        <w:rPr>
          <w:rFonts w:eastAsia="PMingLiU" w:cs="Tahoma"/>
          <w:color w:val="000000"/>
          <w:spacing w:val="4"/>
        </w:rPr>
        <w:t>第一次在大量授權服務中心可供下載之曰期起，兩者以較早日期為準</w:t>
      </w:r>
      <w:r w:rsidRPr="00E270D8">
        <w:rPr>
          <w:rFonts w:eastAsia="PMingLiU" w:cs="Tahoma"/>
          <w:color w:val="000000"/>
          <w:spacing w:val="4"/>
        </w:rPr>
        <w:t xml:space="preserve"> (</w:t>
      </w:r>
      <w:r w:rsidRPr="00E270D8">
        <w:rPr>
          <w:rFonts w:eastAsia="PMingLiU" w:cs="Tahoma"/>
          <w:color w:val="000000"/>
          <w:spacing w:val="4"/>
        </w:rPr>
        <w:t>以下稱「合格使用權」</w:t>
      </w:r>
      <w:r w:rsidRPr="00E270D8">
        <w:rPr>
          <w:rFonts w:eastAsia="PMingLiU" w:cs="Tahoma"/>
          <w:color w:val="000000"/>
          <w:spacing w:val="4"/>
        </w:rPr>
        <w:t>)</w:t>
      </w:r>
      <w:r w:rsidRPr="00E270D8">
        <w:rPr>
          <w:rFonts w:eastAsia="PMingLiU" w:cs="Tahoma"/>
          <w:color w:val="000000"/>
          <w:spacing w:val="4"/>
        </w:rPr>
        <w:t>，將允許具備</w:t>
      </w:r>
      <w:r w:rsidRPr="00E270D8">
        <w:rPr>
          <w:rFonts w:eastAsia="PMingLiU" w:cs="Tahoma"/>
          <w:color w:val="000000"/>
          <w:spacing w:val="4"/>
        </w:rPr>
        <w:t xml:space="preserve"> Windows Server 2008 R2 Datacenter </w:t>
      </w:r>
      <w:r w:rsidRPr="00E270D8">
        <w:rPr>
          <w:rFonts w:eastAsia="PMingLiU" w:cs="Tahoma"/>
          <w:color w:val="000000"/>
          <w:spacing w:val="4"/>
        </w:rPr>
        <w:t>使用權之有效軟體保證的大量授權客戶</w:t>
      </w:r>
      <w:r w:rsidRPr="00E270D8">
        <w:rPr>
          <w:rFonts w:eastAsia="PMingLiU" w:cs="Tahoma"/>
          <w:spacing w:val="4"/>
          <w:szCs w:val="18"/>
        </w:rPr>
        <w:t>升級為</w:t>
      </w:r>
      <w:r w:rsidRPr="00E270D8">
        <w:rPr>
          <w:rFonts w:eastAsia="PMingLiU" w:cs="Tahoma"/>
          <w:spacing w:val="4"/>
          <w:szCs w:val="18"/>
        </w:rPr>
        <w:t xml:space="preserve"> Windows Server 2012 Datacenter </w:t>
      </w:r>
      <w:r w:rsidRPr="00E270D8">
        <w:rPr>
          <w:rFonts w:eastAsia="PMingLiU" w:cs="Tahoma"/>
          <w:spacing w:val="4"/>
          <w:szCs w:val="18"/>
        </w:rPr>
        <w:t>軟體並使用它來替代</w:t>
      </w:r>
      <w:r w:rsidRPr="00E270D8">
        <w:rPr>
          <w:rFonts w:eastAsia="PMingLiU" w:cs="Tahoma"/>
          <w:spacing w:val="4"/>
          <w:szCs w:val="18"/>
        </w:rPr>
        <w:t xml:space="preserve"> Windows Server 2008 R2 Datacenter</w:t>
      </w:r>
      <w:r w:rsidRPr="00E270D8">
        <w:rPr>
          <w:rFonts w:eastAsia="PMingLiU" w:cs="Tahoma"/>
          <w:spacing w:val="4"/>
          <w:szCs w:val="18"/>
        </w:rPr>
        <w:t>。為了促進此升級，一旦</w:t>
      </w:r>
      <w:r w:rsidRPr="00E270D8">
        <w:rPr>
          <w:rFonts w:eastAsia="PMingLiU" w:cs="Tahoma"/>
          <w:spacing w:val="4"/>
          <w:szCs w:val="18"/>
        </w:rPr>
        <w:t xml:space="preserve"> Windows Server 2012 </w:t>
      </w:r>
      <w:r w:rsidRPr="00E270D8">
        <w:rPr>
          <w:rFonts w:eastAsia="PMingLiU" w:cs="Tahoma"/>
          <w:spacing w:val="4"/>
          <w:szCs w:val="18"/>
        </w:rPr>
        <w:t>可供使用，則針對客戶已擁有之每兩項合格使用權，客戶至多可以視同已獲授予一項</w:t>
      </w:r>
      <w:r w:rsidRPr="00E270D8">
        <w:rPr>
          <w:rFonts w:eastAsia="PMingLiU" w:cs="Tahoma"/>
          <w:spacing w:val="4"/>
          <w:szCs w:val="18"/>
        </w:rPr>
        <w:t xml:space="preserve"> Windows Server 2012 Datacenter </w:t>
      </w:r>
      <w:r w:rsidRPr="00E270D8">
        <w:rPr>
          <w:rFonts w:eastAsia="PMingLiU" w:cs="Tahoma"/>
          <w:spacing w:val="4"/>
          <w:szCs w:val="18"/>
        </w:rPr>
        <w:t>處理器使用權。</w:t>
      </w:r>
    </w:p>
    <w:p w:rsidR="00F745E1" w:rsidRPr="00DA53AD" w:rsidRDefault="00F745E1" w:rsidP="00EE3CF0">
      <w:pPr>
        <w:numPr>
          <w:ilvl w:val="0"/>
          <w:numId w:val="51"/>
        </w:numPr>
        <w:spacing w:afterLines="60" w:after="144"/>
        <w:ind w:left="1440" w:hanging="274"/>
        <w:rPr>
          <w:rFonts w:eastAsia="PMingLiU" w:cs="Tahoma"/>
        </w:rPr>
      </w:pPr>
      <w:r w:rsidRPr="00DA53AD">
        <w:rPr>
          <w:rFonts w:eastAsia="PMingLiU" w:cs="Tahoma"/>
          <w:color w:val="000000"/>
          <w:lang w:eastAsia="zh-TW"/>
        </w:rPr>
        <w:t>如果客戶擁有奇數的合格使用權，則客戶將必須向下化整為最接近的偶數以決定其授權數目。</w:t>
      </w:r>
      <w:r w:rsidRPr="00DA53AD">
        <w:rPr>
          <w:rFonts w:eastAsia="PMingLiU" w:cs="Tahoma"/>
          <w:color w:val="000000"/>
        </w:rPr>
        <w:t>例如，擁有三個合格使用權的客戶將視同已獲授予總數一個之</w:t>
      </w:r>
      <w:r w:rsidRPr="00DA53AD">
        <w:rPr>
          <w:rFonts w:eastAsia="PMingLiU" w:cs="Tahoma"/>
          <w:color w:val="000000"/>
        </w:rPr>
        <w:t xml:space="preserve"> Windows Server 2012 Datacenter </w:t>
      </w:r>
      <w:r w:rsidRPr="00DA53AD">
        <w:rPr>
          <w:rFonts w:eastAsia="PMingLiU" w:cs="Tahoma"/>
          <w:color w:val="000000"/>
        </w:rPr>
        <w:t>使用權。</w:t>
      </w:r>
    </w:p>
    <w:p w:rsidR="00F745E1" w:rsidRPr="00DA53AD" w:rsidRDefault="00F745E1" w:rsidP="00EE3CF0">
      <w:pPr>
        <w:numPr>
          <w:ilvl w:val="0"/>
          <w:numId w:val="51"/>
        </w:numPr>
        <w:tabs>
          <w:tab w:val="left" w:pos="990"/>
        </w:tabs>
        <w:spacing w:afterLines="60" w:after="144"/>
        <w:ind w:left="1440" w:hanging="274"/>
        <w:rPr>
          <w:rFonts w:eastAsia="PMingLiU" w:cs="Tahoma"/>
          <w:lang w:eastAsia="zh-TW"/>
        </w:rPr>
      </w:pPr>
      <w:r w:rsidRPr="00DA53AD">
        <w:rPr>
          <w:rFonts w:eastAsia="PMingLiU" w:cs="Tahoma"/>
          <w:szCs w:val="18"/>
          <w:lang w:eastAsia="zh-TW"/>
        </w:rPr>
        <w:t>依本項授權取得之使用權包括軟體保證範圍。合格使用權之對應範圍屆滿時，此等範圍將隨之屆滿。</w:t>
      </w:r>
    </w:p>
    <w:p w:rsidR="00F745E1" w:rsidRPr="00DA53AD" w:rsidRDefault="00F745E1" w:rsidP="00EE3CF0">
      <w:pPr>
        <w:numPr>
          <w:ilvl w:val="0"/>
          <w:numId w:val="51"/>
        </w:numPr>
        <w:tabs>
          <w:tab w:val="left" w:pos="990"/>
        </w:tabs>
        <w:spacing w:afterLines="60" w:after="144"/>
        <w:ind w:left="1440" w:hanging="274"/>
        <w:rPr>
          <w:rFonts w:eastAsia="PMingLiU" w:cs="Tahoma"/>
          <w:lang w:eastAsia="zh-TW"/>
        </w:rPr>
      </w:pPr>
      <w:r w:rsidRPr="00DA53A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DA53AD" w:rsidRDefault="00F745E1" w:rsidP="00EE3CF0">
      <w:pPr>
        <w:numPr>
          <w:ilvl w:val="0"/>
          <w:numId w:val="55"/>
        </w:numPr>
        <w:spacing w:afterLines="60" w:after="144"/>
        <w:ind w:left="1440" w:hanging="274"/>
        <w:rPr>
          <w:rFonts w:eastAsia="PMingLiU" w:cs="Tahoma"/>
        </w:rPr>
      </w:pPr>
      <w:r w:rsidRPr="00DA53AD">
        <w:rPr>
          <w:rFonts w:eastAsia="PMingLiU" w:cs="Tahoma"/>
          <w:szCs w:val="18"/>
        </w:rPr>
        <w:t>一旦依本項授權升級為</w:t>
      </w:r>
      <w:r w:rsidRPr="00DA53AD">
        <w:rPr>
          <w:rFonts w:eastAsia="PMingLiU" w:cs="Tahoma"/>
          <w:szCs w:val="18"/>
        </w:rPr>
        <w:t xml:space="preserve"> Windows Server 2012 Datacenter</w:t>
      </w:r>
      <w:r w:rsidRPr="00DA53AD">
        <w:rPr>
          <w:rFonts w:eastAsia="PMingLiU" w:cs="Tahoma"/>
          <w:szCs w:val="18"/>
        </w:rPr>
        <w:t>，客戶的現有</w:t>
      </w:r>
      <w:r w:rsidRPr="00DA53AD">
        <w:rPr>
          <w:rFonts w:eastAsia="PMingLiU" w:cs="Tahoma"/>
          <w:szCs w:val="18"/>
        </w:rPr>
        <w:t xml:space="preserve"> Windows Server 2008 R2 Datacenter </w:t>
      </w:r>
      <w:r w:rsidRPr="00DA53AD">
        <w:rPr>
          <w:rFonts w:eastAsia="PMingLiU" w:cs="Tahoma"/>
          <w:szCs w:val="18"/>
        </w:rPr>
        <w:t>合格使用權將不再有效。</w:t>
      </w:r>
    </w:p>
    <w:p w:rsidR="00F745E1" w:rsidRPr="00DA53AD" w:rsidRDefault="00F745E1" w:rsidP="00EE3CF0">
      <w:pPr>
        <w:numPr>
          <w:ilvl w:val="0"/>
          <w:numId w:val="55"/>
        </w:numPr>
        <w:spacing w:afterLines="60" w:after="144"/>
        <w:ind w:left="1440" w:hanging="274"/>
        <w:rPr>
          <w:rFonts w:eastAsia="PMingLiU" w:cs="Tahoma"/>
        </w:rPr>
      </w:pPr>
      <w:r w:rsidRPr="00DA53AD">
        <w:rPr>
          <w:rFonts w:eastAsia="PMingLiU" w:cs="Tahoma"/>
        </w:rPr>
        <w:t>於相同</w:t>
      </w:r>
      <w:r w:rsidRPr="00DA53AD">
        <w:rPr>
          <w:rFonts w:eastAsia="PMingLiU" w:cs="Tahoma"/>
        </w:rPr>
        <w:t xml:space="preserve"> Enrollment </w:t>
      </w:r>
      <w:r w:rsidRPr="00DA53AD">
        <w:rPr>
          <w:rFonts w:eastAsia="PMingLiU" w:cs="Tahoma"/>
        </w:rPr>
        <w:t>有效期限，配合</w:t>
      </w:r>
      <w:r w:rsidRPr="00DA53AD">
        <w:rPr>
          <w:rFonts w:eastAsia="PMingLiU" w:cs="Tahoma"/>
        </w:rPr>
        <w:t xml:space="preserve"> Enterprise</w:t>
      </w:r>
      <w:r w:rsidRPr="00DA53AD">
        <w:rPr>
          <w:rFonts w:eastAsia="PMingLiU" w:cs="Tahoma"/>
        </w:rPr>
        <w:t>、</w:t>
      </w:r>
      <w:r w:rsidRPr="00DA53AD">
        <w:rPr>
          <w:rFonts w:eastAsia="PMingLiU" w:cs="Tahoma"/>
        </w:rPr>
        <w:t>Enterprise Subscription</w:t>
      </w:r>
      <w:r w:rsidRPr="00DA53AD">
        <w:rPr>
          <w:rFonts w:eastAsia="PMingLiU" w:cs="Tahoma"/>
        </w:rPr>
        <w:t>、</w:t>
      </w:r>
      <w:r w:rsidRPr="00DA53AD">
        <w:rPr>
          <w:rFonts w:eastAsia="PMingLiU" w:cs="Tahoma"/>
        </w:rPr>
        <w:t xml:space="preserve">Open Value Subscription </w:t>
      </w:r>
      <w:r w:rsidRPr="00DA53AD">
        <w:rPr>
          <w:rFonts w:eastAsia="PMingLiU" w:cs="Tahoma"/>
        </w:rPr>
        <w:t>或</w:t>
      </w:r>
      <w:r w:rsidRPr="00DA53AD">
        <w:rPr>
          <w:rFonts w:eastAsia="PMingLiU" w:cs="Tahoma"/>
        </w:rPr>
        <w:t xml:space="preserve"> EES </w:t>
      </w:r>
      <w:r w:rsidRPr="00DA53AD">
        <w:rPr>
          <w:rFonts w:eastAsia="PMingLiU" w:cs="Tahoma"/>
        </w:rPr>
        <w:t>客戶之排程校正程序而後續取得之</w:t>
      </w:r>
      <w:r w:rsidRPr="00DA53AD">
        <w:rPr>
          <w:rFonts w:eastAsia="PMingLiU" w:cs="Tahoma"/>
        </w:rPr>
        <w:t xml:space="preserve"> </w:t>
      </w:r>
      <w:r w:rsidRPr="00DA53AD">
        <w:rPr>
          <w:rFonts w:eastAsia="PMingLiU" w:cs="Tahoma"/>
          <w:color w:val="000000"/>
        </w:rPr>
        <w:t xml:space="preserve">Windows Server 2008 R2 Datacenter </w:t>
      </w:r>
      <w:r w:rsidRPr="00DA53AD">
        <w:rPr>
          <w:rFonts w:eastAsia="PMingLiU" w:cs="Tahoma"/>
          <w:bCs/>
          <w:color w:val="000000"/>
          <w:szCs w:val="18"/>
        </w:rPr>
        <w:t>使用權，也是基於前述授權目的之合格使用權。</w:t>
      </w:r>
    </w:p>
    <w:p w:rsidR="00FD1141" w:rsidRPr="00DA53AD" w:rsidRDefault="00FD1141" w:rsidP="00EE3CF0">
      <w:pPr>
        <w:numPr>
          <w:ilvl w:val="0"/>
          <w:numId w:val="55"/>
        </w:numPr>
        <w:spacing w:afterLines="60" w:after="144"/>
        <w:ind w:left="1440" w:hanging="274"/>
        <w:rPr>
          <w:rFonts w:eastAsia="PMingLiU" w:cs="Tahoma"/>
        </w:rPr>
      </w:pPr>
      <w:r w:rsidRPr="00DA53AD">
        <w:rPr>
          <w:rFonts w:eastAsia="PMingLiU" w:cs="Tahoma"/>
        </w:rPr>
        <w:t>於</w:t>
      </w:r>
      <w:r w:rsidRPr="00DA53AD">
        <w:rPr>
          <w:rFonts w:eastAsia="PMingLiU" w:cs="Tahoma"/>
        </w:rPr>
        <w:t xml:space="preserve"> 2012 </w:t>
      </w:r>
      <w:r w:rsidRPr="00DA53AD">
        <w:rPr>
          <w:rFonts w:eastAsia="PMingLiU" w:cs="Tahoma"/>
        </w:rPr>
        <w:t>年</w:t>
      </w:r>
      <w:r w:rsidRPr="00DA53AD">
        <w:rPr>
          <w:rFonts w:eastAsia="PMingLiU" w:cs="Tahoma"/>
        </w:rPr>
        <w:t xml:space="preserve"> 9 </w:t>
      </w:r>
      <w:r w:rsidRPr="00DA53AD">
        <w:rPr>
          <w:rFonts w:eastAsia="PMingLiU" w:cs="Tahoma"/>
        </w:rPr>
        <w:t>月</w:t>
      </w:r>
      <w:r w:rsidRPr="00DA53AD">
        <w:rPr>
          <w:rFonts w:eastAsia="PMingLiU" w:cs="Tahoma"/>
        </w:rPr>
        <w:t xml:space="preserve"> 1 </w:t>
      </w:r>
      <w:r w:rsidRPr="00DA53AD">
        <w:rPr>
          <w:rFonts w:eastAsia="PMingLiU" w:cs="Tahoma"/>
        </w:rPr>
        <w:t>日之後取得之具備軟體保證範圍的</w:t>
      </w:r>
      <w:r w:rsidRPr="00DA53AD">
        <w:rPr>
          <w:rFonts w:eastAsia="PMingLiU" w:cs="Tahoma"/>
        </w:rPr>
        <w:t xml:space="preserve"> Windows Server Datacenter </w:t>
      </w:r>
      <w:r w:rsidRPr="00DA53AD">
        <w:rPr>
          <w:rFonts w:eastAsia="PMingLiU" w:cs="Tahoma"/>
        </w:rPr>
        <w:t>單一處理器使用權，也是基於前述授權目的之合格使用權。</w:t>
      </w:r>
    </w:p>
    <w:p w:rsidR="00F745E1" w:rsidRPr="00DA53AD" w:rsidRDefault="00F745E1" w:rsidP="00EE3CF0">
      <w:pPr>
        <w:numPr>
          <w:ilvl w:val="0"/>
          <w:numId w:val="55"/>
        </w:numPr>
        <w:spacing w:afterLines="60" w:after="144"/>
        <w:ind w:left="1440" w:hanging="274"/>
        <w:rPr>
          <w:rFonts w:eastAsia="PMingLiU" w:cs="Tahoma"/>
          <w:lang w:eastAsia="zh-TW"/>
        </w:rPr>
      </w:pPr>
      <w:r w:rsidRPr="00DA53AD">
        <w:rPr>
          <w:rFonts w:eastAsia="PMingLiU" w:cs="Tahoma"/>
          <w:bCs/>
          <w:color w:val="000000"/>
          <w:szCs w:val="18"/>
          <w:lang w:eastAsia="zh-TW"/>
        </w:rPr>
        <w:t>無論</w:t>
      </w:r>
      <w:r w:rsidRPr="00DA53AD">
        <w:rPr>
          <w:rFonts w:eastAsia="PMingLiU" w:cs="Tahoma"/>
          <w:bCs/>
          <w:color w:val="000000"/>
          <w:szCs w:val="18"/>
          <w:lang w:eastAsia="zh-TW"/>
        </w:rPr>
        <w:t xml:space="preserve"> Windows Server 2012 Datacenter </w:t>
      </w:r>
      <w:r w:rsidRPr="00DA53AD">
        <w:rPr>
          <w:rFonts w:eastAsia="PMingLiU" w:cs="Tahoma"/>
          <w:bCs/>
          <w:color w:val="000000"/>
          <w:szCs w:val="18"/>
          <w:lang w:eastAsia="zh-TW"/>
        </w:rPr>
        <w:t>使用權及該版本的任何升級的授權如何，對合格使用權和範圍之應付款項的義務仍具完整之效果及效力。</w:t>
      </w:r>
    </w:p>
    <w:p w:rsidR="008E2927" w:rsidRPr="00DA53AD" w:rsidRDefault="008E2927" w:rsidP="00376D4B">
      <w:pPr>
        <w:ind w:left="720"/>
        <w:rPr>
          <w:rFonts w:eastAsia="PMingLiU" w:cs="Tahoma"/>
          <w:lang w:eastAsia="zh-TW"/>
        </w:rPr>
      </w:pPr>
    </w:p>
    <w:p w:rsidR="00FD1141" w:rsidRPr="00DA53AD" w:rsidRDefault="00BF7C75" w:rsidP="00FD1141">
      <w:pPr>
        <w:ind w:left="720"/>
        <w:rPr>
          <w:rFonts w:eastAsia="PMingLiU" w:cs="Tahoma"/>
          <w:lang w:eastAsia="zh-TW"/>
        </w:rPr>
      </w:pPr>
      <w:r w:rsidRPr="00DA53AD">
        <w:rPr>
          <w:rFonts w:eastAsia="PMingLiU" w:cs="Tahoma"/>
          <w:color w:val="000000"/>
          <w:szCs w:val="18"/>
        </w:rPr>
        <w:t xml:space="preserve">Windows Server 2012 Datacenter – 1 </w:t>
      </w:r>
      <w:r w:rsidRPr="00DA53AD">
        <w:rPr>
          <w:rFonts w:eastAsia="PMingLiU" w:cs="Tahoma"/>
          <w:color w:val="000000"/>
          <w:szCs w:val="18"/>
        </w:rPr>
        <w:t>份處理器使用權</w:t>
      </w:r>
      <w:r w:rsidRPr="00DA53AD">
        <w:rPr>
          <w:rFonts w:eastAsia="PMingLiU" w:cs="Tahoma"/>
          <w:color w:val="000000"/>
          <w:szCs w:val="18"/>
        </w:rPr>
        <w:t xml:space="preserve"> SKU</w:t>
      </w:r>
      <w:r w:rsidRPr="00DA53AD">
        <w:rPr>
          <w:rFonts w:eastAsia="PMingLiU" w:cs="Tahoma"/>
          <w:color w:val="000000"/>
          <w:szCs w:val="18"/>
        </w:rPr>
        <w:t>；</w:t>
      </w:r>
      <w:r w:rsidRPr="00DA53AD">
        <w:rPr>
          <w:rFonts w:eastAsia="PMingLiU" w:cs="Tahoma"/>
          <w:color w:val="000000"/>
          <w:szCs w:val="18"/>
        </w:rPr>
        <w:t xml:space="preserve">Windows Server 2012 </w:t>
      </w:r>
      <w:r w:rsidRPr="00DA53AD">
        <w:rPr>
          <w:rFonts w:eastAsia="PMingLiU" w:cs="Tahoma"/>
          <w:color w:val="000000"/>
          <w:szCs w:val="18"/>
        </w:rPr>
        <w:t>即將移至一個處理器加上</w:t>
      </w:r>
      <w:r w:rsidRPr="00DA53AD">
        <w:rPr>
          <w:rFonts w:eastAsia="PMingLiU" w:cs="Tahoma"/>
          <w:color w:val="000000"/>
          <w:szCs w:val="18"/>
        </w:rPr>
        <w:t xml:space="preserve"> CAL </w:t>
      </w:r>
      <w:r w:rsidRPr="00DA53AD">
        <w:rPr>
          <w:rFonts w:eastAsia="PMingLiU" w:cs="Tahoma"/>
          <w:color w:val="000000"/>
          <w:szCs w:val="18"/>
        </w:rPr>
        <w:t>授權模式，每項使用權涵蓋</w:t>
      </w:r>
      <w:r w:rsidRPr="00DA53AD">
        <w:rPr>
          <w:rFonts w:eastAsia="PMingLiU" w:cs="Tahoma"/>
          <w:color w:val="000000"/>
          <w:szCs w:val="18"/>
        </w:rPr>
        <w:t xml:space="preserve"> 2 </w:t>
      </w:r>
      <w:r w:rsidRPr="00DA53AD">
        <w:rPr>
          <w:rFonts w:eastAsia="PMingLiU" w:cs="Tahoma"/>
          <w:color w:val="000000"/>
          <w:szCs w:val="18"/>
        </w:rPr>
        <w:t>個處理器。方案</w:t>
      </w:r>
      <w:r w:rsidRPr="00DA53AD">
        <w:rPr>
          <w:rFonts w:eastAsia="PMingLiU" w:cs="Tahoma"/>
          <w:color w:val="000000"/>
          <w:szCs w:val="18"/>
        </w:rPr>
        <w:t xml:space="preserve"> # P71-01031 </w:t>
      </w:r>
      <w:r w:rsidRPr="00DA53AD">
        <w:rPr>
          <w:rFonts w:eastAsia="PMingLiU" w:cs="Tahoma"/>
          <w:color w:val="000000"/>
          <w:szCs w:val="18"/>
        </w:rPr>
        <w:t>係無意中納入九月份的價格清單中，其不應該用於</w:t>
      </w:r>
      <w:r w:rsidRPr="00DA53AD">
        <w:rPr>
          <w:rFonts w:eastAsia="PMingLiU" w:cs="Tahoma"/>
          <w:color w:val="000000"/>
          <w:szCs w:val="18"/>
        </w:rPr>
        <w:t xml:space="preserve"> SPLA </w:t>
      </w:r>
      <w:r w:rsidRPr="00DA53AD">
        <w:rPr>
          <w:rFonts w:eastAsia="PMingLiU" w:cs="Tahoma"/>
          <w:color w:val="000000"/>
          <w:szCs w:val="18"/>
        </w:rPr>
        <w:t>以外之任何方案。</w:t>
      </w:r>
      <w:r w:rsidRPr="00DA53AD">
        <w:rPr>
          <w:rFonts w:eastAsia="PMingLiU" w:cs="Tahoma"/>
          <w:color w:val="000000"/>
          <w:szCs w:val="18"/>
          <w:lang w:eastAsia="zh-TW"/>
        </w:rPr>
        <w:t>本項方案僅包含一個單一處理器；目前的使用權利並未涵蓋訂購它的客戶。</w:t>
      </w:r>
      <w:r w:rsidR="00B61CEC">
        <w:rPr>
          <w:rFonts w:eastAsia="PMingLiU" w:cs="Tahoma"/>
          <w:color w:val="000000"/>
          <w:szCs w:val="18"/>
          <w:lang w:eastAsia="zh-TW"/>
        </w:rPr>
        <w:br/>
      </w:r>
      <w:r w:rsidRPr="00DA53AD">
        <w:rPr>
          <w:rFonts w:eastAsia="PMingLiU" w:cs="Tahoma"/>
          <w:color w:val="000000"/>
          <w:szCs w:val="18"/>
          <w:lang w:eastAsia="zh-TW"/>
        </w:rPr>
        <w:t>本</w:t>
      </w:r>
      <w:r w:rsidRPr="00DA53AD">
        <w:rPr>
          <w:rFonts w:eastAsia="PMingLiU" w:cs="Tahoma"/>
          <w:color w:val="000000"/>
          <w:szCs w:val="18"/>
          <w:lang w:eastAsia="zh-TW"/>
        </w:rPr>
        <w:t xml:space="preserve"> SKU </w:t>
      </w:r>
      <w:r w:rsidRPr="00DA53AD">
        <w:rPr>
          <w:rFonts w:eastAsia="PMingLiU" w:cs="Tahoma"/>
          <w:color w:val="000000"/>
          <w:szCs w:val="18"/>
          <w:lang w:eastAsia="zh-TW"/>
        </w:rPr>
        <w:t>應該僅供</w:t>
      </w:r>
      <w:r w:rsidRPr="00DA53AD">
        <w:rPr>
          <w:rFonts w:eastAsia="PMingLiU" w:cs="Tahoma"/>
          <w:color w:val="000000"/>
          <w:szCs w:val="18"/>
          <w:lang w:eastAsia="zh-TW"/>
        </w:rPr>
        <w:t xml:space="preserve"> SPLA </w:t>
      </w:r>
      <w:r w:rsidRPr="00DA53AD">
        <w:rPr>
          <w:rFonts w:eastAsia="PMingLiU" w:cs="Tahoma"/>
          <w:color w:val="000000"/>
          <w:szCs w:val="18"/>
          <w:lang w:eastAsia="zh-TW"/>
        </w:rPr>
        <w:t>客戶使用。</w:t>
      </w:r>
      <w:r w:rsidRPr="00DA53AD">
        <w:rPr>
          <w:rFonts w:eastAsia="PMingLiU" w:cs="Tahoma"/>
          <w:color w:val="000000"/>
          <w:szCs w:val="18"/>
          <w:lang w:eastAsia="zh-TW"/>
        </w:rPr>
        <w:t xml:space="preserve">SPLA </w:t>
      </w:r>
      <w:r w:rsidRPr="00DA53AD">
        <w:rPr>
          <w:rFonts w:eastAsia="PMingLiU" w:cs="Tahoma"/>
          <w:color w:val="000000"/>
          <w:szCs w:val="18"/>
          <w:lang w:eastAsia="zh-TW"/>
        </w:rPr>
        <w:t>以外之所有計劃</w:t>
      </w:r>
      <w:r w:rsidRPr="00DA53AD">
        <w:rPr>
          <w:rFonts w:eastAsia="PMingLiU" w:cs="Tahoma"/>
          <w:szCs w:val="18"/>
          <w:lang w:eastAsia="zh-TW"/>
        </w:rPr>
        <w:t>的正確優惠方案為</w:t>
      </w:r>
      <w:r w:rsidRPr="00DA53AD">
        <w:rPr>
          <w:rFonts w:eastAsia="PMingLiU" w:cs="Tahoma"/>
          <w:szCs w:val="18"/>
          <w:lang w:eastAsia="zh-TW"/>
        </w:rPr>
        <w:t xml:space="preserve"> # P71-07280</w:t>
      </w:r>
      <w:r w:rsidRPr="00DA53AD">
        <w:rPr>
          <w:rFonts w:eastAsia="PMingLiU" w:cs="Tahoma"/>
          <w:szCs w:val="18"/>
          <w:lang w:eastAsia="zh-TW"/>
        </w:rPr>
        <w:t>。已經取得優惠方案</w:t>
      </w:r>
      <w:r w:rsidRPr="00DA53AD">
        <w:rPr>
          <w:rFonts w:eastAsia="PMingLiU" w:cs="Tahoma"/>
          <w:szCs w:val="18"/>
          <w:lang w:eastAsia="zh-TW"/>
        </w:rPr>
        <w:t xml:space="preserve"> # P71-01031 </w:t>
      </w:r>
      <w:r w:rsidRPr="00DA53AD">
        <w:rPr>
          <w:rFonts w:eastAsia="PMingLiU" w:cs="Tahoma"/>
          <w:szCs w:val="18"/>
          <w:lang w:eastAsia="zh-TW"/>
        </w:rPr>
        <w:t>之客戶，請參閱上述之移轉授與。</w:t>
      </w:r>
    </w:p>
    <w:p w:rsidR="00202A44" w:rsidRPr="00DA53AD" w:rsidRDefault="00202A44" w:rsidP="00376D4B">
      <w:pPr>
        <w:ind w:left="720"/>
        <w:rPr>
          <w:rFonts w:eastAsia="PMingLiU" w:cs="Tahoma"/>
          <w:lang w:eastAsia="zh-TW"/>
        </w:rPr>
      </w:pPr>
    </w:p>
    <w:p w:rsidR="00F745E1" w:rsidRPr="00B61CEC" w:rsidRDefault="00202A44" w:rsidP="00BA1490">
      <w:pPr>
        <w:pStyle w:val="PURBody-Indented"/>
        <w:ind w:left="720"/>
        <w:rPr>
          <w:rFonts w:ascii="Tahoma" w:eastAsia="PMingLiU" w:hAnsi="Tahoma" w:cs="Tahoma"/>
          <w:sz w:val="18"/>
          <w:szCs w:val="18"/>
        </w:rPr>
      </w:pPr>
      <w:r w:rsidRPr="00B61CEC">
        <w:rPr>
          <w:rFonts w:ascii="Tahoma" w:eastAsia="PMingLiU" w:hAnsi="Tahoma" w:cs="Tahoma"/>
          <w:color w:val="000000"/>
          <w:sz w:val="18"/>
          <w:szCs w:val="18"/>
        </w:rPr>
        <w:t>Windows Server 2012 Datacenter</w:t>
      </w:r>
      <w:r w:rsidRPr="00B61CEC">
        <w:rPr>
          <w:rFonts w:ascii="Tahoma" w:eastAsia="PMingLiU" w:hAnsi="Tahoma" w:cs="Tahoma"/>
          <w:color w:val="000000"/>
          <w:sz w:val="18"/>
          <w:szCs w:val="18"/>
        </w:rPr>
        <w:t>：</w:t>
      </w:r>
      <w:r w:rsidRPr="00B61CEC">
        <w:rPr>
          <w:rFonts w:ascii="Tahoma" w:eastAsia="PMingLiU" w:hAnsi="Tahoma" w:cs="Tahoma"/>
          <w:sz w:val="18"/>
          <w:szCs w:val="18"/>
        </w:rPr>
        <w:t xml:space="preserve">　貴用戶得執行</w:t>
      </w:r>
      <w:r w:rsidRPr="00B61CEC">
        <w:rPr>
          <w:rFonts w:ascii="Tahoma" w:eastAsia="PMingLiU" w:hAnsi="Tahoma" w:cs="Tahoma"/>
          <w:sz w:val="18"/>
          <w:szCs w:val="18"/>
        </w:rPr>
        <w:t xml:space="preserve"> Windows Server Datacenter</w:t>
      </w:r>
      <w:r w:rsidRPr="00B61CEC">
        <w:rPr>
          <w:rFonts w:ascii="Tahoma" w:eastAsia="PMingLiU" w:hAnsi="Tahoma" w:cs="Tahoma"/>
          <w:sz w:val="18"/>
          <w:szCs w:val="18"/>
        </w:rPr>
        <w:t>、</w:t>
      </w:r>
      <w:r w:rsidRPr="00B61CEC">
        <w:rPr>
          <w:rFonts w:ascii="Tahoma" w:eastAsia="PMingLiU" w:hAnsi="Tahoma" w:cs="Tahoma"/>
          <w:sz w:val="18"/>
          <w:szCs w:val="18"/>
        </w:rPr>
        <w:t>Enterprise</w:t>
      </w:r>
      <w:r w:rsidRPr="00B61CEC">
        <w:rPr>
          <w:rFonts w:ascii="Tahoma" w:eastAsia="PMingLiU" w:hAnsi="Tahoma" w:cs="Tahoma"/>
          <w:sz w:val="18"/>
          <w:szCs w:val="18"/>
        </w:rPr>
        <w:t>、</w:t>
      </w:r>
      <w:r w:rsidRPr="00B61CEC">
        <w:rPr>
          <w:rFonts w:ascii="Tahoma" w:eastAsia="PMingLiU" w:hAnsi="Tahoma" w:cs="Tahoma"/>
          <w:sz w:val="18"/>
          <w:szCs w:val="18"/>
        </w:rPr>
        <w:t xml:space="preserve">Standard </w:t>
      </w:r>
      <w:r w:rsidRPr="00B61CEC">
        <w:rPr>
          <w:rFonts w:ascii="Tahoma" w:eastAsia="PMingLiU" w:hAnsi="Tahoma" w:cs="Tahoma"/>
          <w:sz w:val="18"/>
          <w:szCs w:val="18"/>
        </w:rPr>
        <w:t>或</w:t>
      </w:r>
      <w:r w:rsidRPr="00B61CEC">
        <w:rPr>
          <w:rFonts w:ascii="Tahoma" w:eastAsia="PMingLiU" w:hAnsi="Tahoma" w:cs="Tahoma"/>
          <w:sz w:val="18"/>
          <w:szCs w:val="18"/>
        </w:rPr>
        <w:t xml:space="preserve"> Essentials (</w:t>
      </w:r>
      <w:r w:rsidRPr="00B61CEC">
        <w:rPr>
          <w:rFonts w:ascii="Tahoma" w:eastAsia="PMingLiU" w:hAnsi="Tahoma" w:cs="Tahoma"/>
          <w:sz w:val="18"/>
          <w:szCs w:val="18"/>
        </w:rPr>
        <w:t>相同版本或任何較早版本</w:t>
      </w:r>
      <w:r w:rsidRPr="00B61CEC">
        <w:rPr>
          <w:rFonts w:ascii="Tahoma" w:eastAsia="PMingLiU" w:hAnsi="Tahoma" w:cs="Tahoma"/>
          <w:sz w:val="18"/>
          <w:szCs w:val="18"/>
        </w:rPr>
        <w:t xml:space="preserve">) </w:t>
      </w:r>
      <w:r w:rsidRPr="00B61CEC">
        <w:rPr>
          <w:rFonts w:ascii="Tahoma" w:eastAsia="PMingLiU" w:hAnsi="Tahoma" w:cs="Tahoma"/>
          <w:sz w:val="18"/>
          <w:szCs w:val="18"/>
        </w:rPr>
        <w:t>的執行個體，以取代　貴用戶之授權伺服器上任何該些</w:t>
      </w:r>
      <w:r w:rsidRPr="00B61CEC">
        <w:rPr>
          <w:rFonts w:ascii="Tahoma" w:eastAsia="PMingLiU" w:hAnsi="Tahoma" w:cs="Tahoma"/>
          <w:sz w:val="18"/>
          <w:szCs w:val="18"/>
        </w:rPr>
        <w:t xml:space="preserve"> OSE </w:t>
      </w:r>
      <w:r w:rsidRPr="00B61CEC">
        <w:rPr>
          <w:rFonts w:ascii="Tahoma" w:eastAsia="PMingLiU" w:hAnsi="Tahoma" w:cs="Tahoma"/>
          <w:sz w:val="18"/>
          <w:szCs w:val="18"/>
        </w:rPr>
        <w:t>中的</w:t>
      </w:r>
      <w:r w:rsidRPr="00B61CEC">
        <w:rPr>
          <w:rFonts w:ascii="Tahoma" w:eastAsia="PMingLiU" w:hAnsi="Tahoma" w:cs="Tahoma"/>
          <w:sz w:val="18"/>
          <w:szCs w:val="18"/>
        </w:rPr>
        <w:t xml:space="preserve"> Windows Server 2012 Datacenter</w:t>
      </w:r>
      <w:r w:rsidRPr="00B61CEC">
        <w:rPr>
          <w:rFonts w:ascii="Tahoma" w:eastAsia="PMingLiU" w:hAnsi="Tahoma" w:cs="Tahoma"/>
          <w:sz w:val="18"/>
          <w:szCs w:val="18"/>
        </w:rPr>
        <w:t>。</w:t>
      </w:r>
    </w:p>
    <w:p w:rsidR="00B61CEC" w:rsidRDefault="00B61CEC" w:rsidP="00F745E1">
      <w:pPr>
        <w:pStyle w:val="ListParagraph"/>
        <w:ind w:left="0"/>
        <w:contextualSpacing w:val="0"/>
        <w:rPr>
          <w:rFonts w:ascii="Tahoma" w:eastAsia="PMingLiU" w:hAnsi="Tahoma" w:cs="Tahoma"/>
          <w:sz w:val="18"/>
          <w:szCs w:val="18"/>
        </w:rPr>
      </w:pPr>
    </w:p>
    <w:p w:rsidR="00B61CEC" w:rsidRDefault="00B61CEC" w:rsidP="00F745E1">
      <w:pPr>
        <w:pStyle w:val="ListParagraph"/>
        <w:ind w:left="0"/>
        <w:contextualSpacing w:val="0"/>
        <w:rPr>
          <w:rFonts w:ascii="Tahoma" w:eastAsia="PMingLiU" w:hAnsi="Tahoma" w:cs="Tahoma"/>
          <w:sz w:val="18"/>
          <w:szCs w:val="18"/>
        </w:rPr>
      </w:pPr>
    </w:p>
    <w:p w:rsidR="00E270D8" w:rsidRDefault="00E270D8" w:rsidP="00F745E1">
      <w:pPr>
        <w:pStyle w:val="ListParagraph"/>
        <w:ind w:left="0"/>
        <w:contextualSpacing w:val="0"/>
        <w:rPr>
          <w:rFonts w:ascii="Tahoma" w:eastAsia="PMingLiU" w:hAnsi="Tahoma" w:cs="Tahoma"/>
          <w:sz w:val="18"/>
          <w:szCs w:val="18"/>
        </w:rPr>
      </w:pPr>
    </w:p>
    <w:p w:rsidR="00E270D8" w:rsidRDefault="00E270D8" w:rsidP="00F745E1">
      <w:pPr>
        <w:pStyle w:val="ListParagraph"/>
        <w:ind w:left="0"/>
        <w:contextualSpacing w:val="0"/>
        <w:rPr>
          <w:rFonts w:ascii="Tahoma" w:eastAsia="PMingLiU" w:hAnsi="Tahoma" w:cs="Tahoma"/>
          <w:sz w:val="18"/>
          <w:szCs w:val="18"/>
        </w:rPr>
      </w:pPr>
    </w:p>
    <w:p w:rsidR="00E270D8" w:rsidRDefault="00E270D8" w:rsidP="00F745E1">
      <w:pPr>
        <w:pStyle w:val="ListParagraph"/>
        <w:ind w:left="0"/>
        <w:contextualSpacing w:val="0"/>
        <w:rPr>
          <w:rFonts w:ascii="Tahoma" w:eastAsia="PMingLiU" w:hAnsi="Tahoma" w:cs="Tahoma"/>
          <w:sz w:val="18"/>
          <w:szCs w:val="18"/>
        </w:rPr>
      </w:pPr>
    </w:p>
    <w:p w:rsidR="00E270D8" w:rsidRDefault="00E270D8" w:rsidP="00F745E1">
      <w:pPr>
        <w:pStyle w:val="ListParagraph"/>
        <w:ind w:left="0"/>
        <w:contextualSpacing w:val="0"/>
        <w:rPr>
          <w:rFonts w:ascii="Tahoma" w:eastAsia="PMingLiU" w:hAnsi="Tahoma" w:cs="Tahoma"/>
          <w:sz w:val="18"/>
          <w:szCs w:val="18"/>
        </w:rPr>
      </w:pPr>
    </w:p>
    <w:p w:rsidR="00E270D8" w:rsidRPr="00B61CEC" w:rsidRDefault="00E270D8" w:rsidP="00F745E1">
      <w:pPr>
        <w:pStyle w:val="ListParagraph"/>
        <w:ind w:left="0"/>
        <w:contextualSpacing w:val="0"/>
        <w:rPr>
          <w:rFonts w:ascii="Tahoma" w:eastAsia="PMingLiU" w:hAnsi="Tahoma" w:cs="Tahoma"/>
          <w:sz w:val="18"/>
          <w:szCs w:val="18"/>
        </w:rPr>
      </w:pPr>
    </w:p>
    <w:p w:rsidR="00F745E1" w:rsidRPr="00DA53AD" w:rsidRDefault="00BA29A7" w:rsidP="00F745E1">
      <w:pPr>
        <w:pStyle w:val="Heading3"/>
        <w:rPr>
          <w:rFonts w:ascii="Tahoma" w:eastAsia="PMingLiU" w:hAnsi="Tahoma" w:cs="Tahoma"/>
        </w:rPr>
      </w:pPr>
      <w:bookmarkStart w:id="1547" w:name="_118_Windows_Server"/>
      <w:bookmarkStart w:id="1548" w:name="_Toc336338374"/>
      <w:bookmarkStart w:id="1549" w:name="_Toc352109625"/>
      <w:bookmarkStart w:id="1550" w:name="Srv_102WindowsSvr08R2Std"/>
      <w:bookmarkStart w:id="1551" w:name="Srv_114WindowsSvr08R2Std"/>
      <w:bookmarkStart w:id="1552" w:name="Srv_118WindowsSvr08R2Std"/>
      <w:bookmarkStart w:id="1553" w:name="Srv_99WindowsSvr08R2ItaniumSys"/>
      <w:bookmarkStart w:id="1554" w:name="Srv_100WindowsSvr08R2ItaniumSys"/>
      <w:bookmarkEnd w:id="1547"/>
      <w:r w:rsidRPr="00DA53AD">
        <w:rPr>
          <w:rStyle w:val="Heading3Char"/>
          <w:rFonts w:ascii="Tahoma" w:eastAsia="PMingLiU" w:hAnsi="Tahoma" w:cs="Tahoma"/>
          <w:b/>
          <w:caps/>
          <w:color w:val="F66400"/>
          <w:sz w:val="22"/>
          <w:vertAlign w:val="superscript"/>
        </w:rPr>
        <w:t>107</w:t>
      </w:r>
      <w:r w:rsidRPr="00E23113">
        <w:rPr>
          <w:rStyle w:val="Heading3Char"/>
          <w:rFonts w:ascii="Tahoma" w:eastAsia="PMingLiU" w:hAnsi="Tahoma" w:cs="Tahoma"/>
          <w:b/>
          <w:caps/>
          <w:color w:val="F66400"/>
          <w:sz w:val="22"/>
        </w:rPr>
        <w:t xml:space="preserve"> </w:t>
      </w:r>
      <w:r w:rsidRPr="00DA53AD">
        <w:rPr>
          <w:rStyle w:val="Heading3Char"/>
          <w:rFonts w:ascii="Tahoma" w:eastAsia="PMingLiU" w:hAnsi="Tahoma" w:cs="Tahoma"/>
          <w:b/>
          <w:color w:val="F66400"/>
          <w:sz w:val="22"/>
        </w:rPr>
        <w:t>Windows Server 2008 R2 Standard</w:t>
      </w:r>
      <w:bookmarkEnd w:id="1548"/>
      <w:bookmarkEnd w:id="1549"/>
      <w:r w:rsidRPr="00DA53AD">
        <w:rPr>
          <w:rStyle w:val="Heading3Char"/>
          <w:rFonts w:ascii="Tahoma" w:eastAsia="PMingLiU" w:hAnsi="Tahoma" w:cs="Tahoma"/>
          <w:b/>
          <w:color w:val="F66400"/>
          <w:sz w:val="22"/>
        </w:rPr>
        <w:t xml:space="preserve"> </w:t>
      </w:r>
    </w:p>
    <w:bookmarkEnd w:id="1550"/>
    <w:bookmarkEnd w:id="1551"/>
    <w:bookmarkEnd w:id="1552"/>
    <w:p w:rsidR="00376D4B" w:rsidRPr="00DA53AD" w:rsidRDefault="00376D4B" w:rsidP="002A01C2">
      <w:pPr>
        <w:tabs>
          <w:tab w:val="left" w:pos="360"/>
        </w:tabs>
        <w:ind w:left="360"/>
        <w:rPr>
          <w:rFonts w:eastAsia="PMingLiU" w:cs="Tahoma"/>
        </w:rPr>
      </w:pPr>
    </w:p>
    <w:p w:rsidR="002A01C2" w:rsidRPr="00DA53AD" w:rsidRDefault="00F745E1" w:rsidP="002A01C2">
      <w:pPr>
        <w:spacing w:after="60"/>
        <w:ind w:left="720"/>
        <w:rPr>
          <w:rFonts w:eastAsia="PMingLiU" w:cs="Tahoma"/>
        </w:rPr>
      </w:pPr>
      <w:r w:rsidRPr="00DA53AD">
        <w:rPr>
          <w:rFonts w:eastAsia="PMingLiU" w:cs="Tahoma"/>
          <w:b/>
          <w:color w:val="000000"/>
        </w:rPr>
        <w:t>與</w:t>
      </w:r>
      <w:r w:rsidRPr="00DA53AD">
        <w:rPr>
          <w:rFonts w:eastAsia="PMingLiU" w:cs="Tahoma"/>
          <w:b/>
          <w:color w:val="000000"/>
        </w:rPr>
        <w:t xml:space="preserve"> Windows Server Standard </w:t>
      </w:r>
      <w:r w:rsidRPr="00DA53AD">
        <w:rPr>
          <w:rFonts w:eastAsia="PMingLiU" w:cs="Tahoma"/>
          <w:b/>
          <w:color w:val="000000"/>
        </w:rPr>
        <w:t>的授權模式之變更相關聯的使用權授與</w:t>
      </w:r>
    </w:p>
    <w:p w:rsidR="00F745E1" w:rsidRPr="00B61CEC" w:rsidRDefault="00F745E1" w:rsidP="00EE3CF0">
      <w:pPr>
        <w:numPr>
          <w:ilvl w:val="0"/>
          <w:numId w:val="51"/>
        </w:numPr>
        <w:tabs>
          <w:tab w:val="left" w:pos="1260"/>
          <w:tab w:val="left" w:pos="1440"/>
        </w:tabs>
        <w:ind w:left="1440"/>
        <w:rPr>
          <w:rFonts w:eastAsia="PMingLiU" w:cs="Tahoma"/>
          <w:spacing w:val="-4"/>
          <w:lang w:eastAsia="zh-TW"/>
        </w:rPr>
      </w:pPr>
      <w:r w:rsidRPr="00B61CEC">
        <w:rPr>
          <w:rFonts w:eastAsia="PMingLiU" w:cs="Tahoma"/>
          <w:color w:val="000000"/>
          <w:spacing w:val="-4"/>
        </w:rPr>
        <w:t xml:space="preserve">Windows Server 2008 R2 Standard </w:t>
      </w:r>
      <w:r w:rsidRPr="00B61CEC">
        <w:rPr>
          <w:rFonts w:eastAsia="PMingLiU" w:cs="Tahoma"/>
          <w:color w:val="000000"/>
          <w:spacing w:val="-4"/>
        </w:rPr>
        <w:t>將是依每個伺服器</w:t>
      </w:r>
      <w:r w:rsidRPr="00B61CEC">
        <w:rPr>
          <w:rFonts w:eastAsia="PMingLiU" w:cs="Tahoma"/>
          <w:color w:val="000000"/>
          <w:spacing w:val="-4"/>
        </w:rPr>
        <w:t xml:space="preserve">/CAL </w:t>
      </w:r>
      <w:r w:rsidRPr="00B61CEC">
        <w:rPr>
          <w:rFonts w:eastAsia="PMingLiU" w:cs="Tahoma"/>
          <w:color w:val="000000"/>
          <w:spacing w:val="-4"/>
        </w:rPr>
        <w:t>授權模式授權之最新版</w:t>
      </w:r>
      <w:r w:rsidRPr="00B61CEC">
        <w:rPr>
          <w:rFonts w:eastAsia="PMingLiU" w:cs="Tahoma"/>
          <w:color w:val="000000"/>
          <w:spacing w:val="-4"/>
        </w:rPr>
        <w:t xml:space="preserve"> Windows Server</w:t>
      </w:r>
      <w:r w:rsidRPr="00B61CEC">
        <w:rPr>
          <w:rFonts w:eastAsia="PMingLiU" w:cs="Tahoma"/>
          <w:color w:val="000000"/>
          <w:spacing w:val="-4"/>
        </w:rPr>
        <w:t>。</w:t>
      </w:r>
      <w:r w:rsidRPr="00B61CEC">
        <w:rPr>
          <w:rFonts w:eastAsia="PMingLiU" w:cs="Tahoma"/>
          <w:color w:val="000000"/>
          <w:spacing w:val="-4"/>
        </w:rPr>
        <w:t xml:space="preserve">Windows Server 2012 Standard </w:t>
      </w:r>
      <w:r w:rsidRPr="00B61CEC">
        <w:rPr>
          <w:rFonts w:eastAsia="PMingLiU" w:cs="Tahoma"/>
          <w:color w:val="000000"/>
          <w:spacing w:val="-4"/>
        </w:rPr>
        <w:t>將依新授權模式進行授權，其每項授權至多可以授權兩個實體處理器。自在</w:t>
      </w:r>
      <w:r w:rsidRPr="00B61CEC">
        <w:rPr>
          <w:rFonts w:eastAsia="PMingLiU" w:cs="Tahoma"/>
          <w:color w:val="000000"/>
          <w:spacing w:val="-4"/>
        </w:rPr>
        <w:t xml:space="preserve"> 2012 </w:t>
      </w:r>
      <w:r w:rsidRPr="00B61CEC">
        <w:rPr>
          <w:rFonts w:eastAsia="PMingLiU" w:cs="Tahoma"/>
          <w:color w:val="000000"/>
          <w:spacing w:val="-4"/>
        </w:rPr>
        <w:t>年</w:t>
      </w:r>
      <w:r w:rsidRPr="00B61CEC">
        <w:rPr>
          <w:rFonts w:eastAsia="PMingLiU" w:cs="Tahoma"/>
          <w:color w:val="000000"/>
          <w:spacing w:val="-4"/>
        </w:rPr>
        <w:t xml:space="preserve"> 9 </w:t>
      </w:r>
      <w:r w:rsidRPr="00B61CEC">
        <w:rPr>
          <w:rFonts w:eastAsia="PMingLiU" w:cs="Tahoma"/>
          <w:color w:val="000000"/>
          <w:spacing w:val="-4"/>
        </w:rPr>
        <w:t>月</w:t>
      </w:r>
      <w:r w:rsidRPr="00B61CEC">
        <w:rPr>
          <w:rFonts w:eastAsia="PMingLiU" w:cs="Tahoma"/>
          <w:color w:val="000000"/>
          <w:spacing w:val="-4"/>
        </w:rPr>
        <w:t xml:space="preserve"> 1 </w:t>
      </w:r>
      <w:r w:rsidRPr="00B61CEC">
        <w:rPr>
          <w:rFonts w:eastAsia="PMingLiU" w:cs="Tahoma"/>
          <w:color w:val="000000"/>
          <w:spacing w:val="-4"/>
        </w:rPr>
        <w:t>日當日或</w:t>
      </w:r>
      <w:r w:rsidRPr="00B61CEC">
        <w:rPr>
          <w:rFonts w:eastAsia="PMingLiU" w:cs="Tahoma"/>
          <w:color w:val="000000"/>
          <w:spacing w:val="-4"/>
        </w:rPr>
        <w:t xml:space="preserve"> Windows Server 2012 </w:t>
      </w:r>
      <w:r w:rsidRPr="00B61CEC">
        <w:rPr>
          <w:rFonts w:eastAsia="PMingLiU" w:cs="Tahoma"/>
          <w:color w:val="000000"/>
          <w:spacing w:val="-4"/>
        </w:rPr>
        <w:t>第一次在大量授權服務中心可供下載之曰期起，</w:t>
      </w:r>
      <w:r w:rsidR="00B61CEC">
        <w:rPr>
          <w:rFonts w:eastAsia="PMingLiU" w:cs="Tahoma"/>
          <w:color w:val="000000"/>
          <w:spacing w:val="-4"/>
        </w:rPr>
        <w:br/>
      </w:r>
      <w:r w:rsidRPr="00B61CEC">
        <w:rPr>
          <w:rFonts w:eastAsia="PMingLiU" w:cs="Tahoma"/>
          <w:color w:val="000000"/>
          <w:spacing w:val="-4"/>
        </w:rPr>
        <w:t>兩者以較早日期為準</w:t>
      </w:r>
      <w:r w:rsidRPr="00B61CEC">
        <w:rPr>
          <w:rFonts w:eastAsia="PMingLiU" w:cs="Tahoma"/>
          <w:color w:val="000000"/>
          <w:spacing w:val="-4"/>
        </w:rPr>
        <w:t xml:space="preserve"> (</w:t>
      </w:r>
      <w:r w:rsidRPr="00B61CEC">
        <w:rPr>
          <w:rFonts w:eastAsia="PMingLiU" w:cs="Tahoma"/>
          <w:color w:val="000000"/>
          <w:spacing w:val="-4"/>
        </w:rPr>
        <w:t>以下稱「合格使用權」</w:t>
      </w:r>
      <w:r w:rsidRPr="00B61CEC">
        <w:rPr>
          <w:rFonts w:eastAsia="PMingLiU" w:cs="Tahoma"/>
          <w:color w:val="000000"/>
          <w:spacing w:val="-4"/>
        </w:rPr>
        <w:t>)</w:t>
      </w:r>
      <w:r w:rsidRPr="00B61CEC">
        <w:rPr>
          <w:rFonts w:eastAsia="PMingLiU" w:cs="Tahoma"/>
          <w:color w:val="000000"/>
          <w:spacing w:val="-4"/>
        </w:rPr>
        <w:t>，將允許具備</w:t>
      </w:r>
      <w:r w:rsidRPr="00B61CEC">
        <w:rPr>
          <w:rFonts w:eastAsia="PMingLiU" w:cs="Tahoma"/>
          <w:color w:val="000000"/>
          <w:spacing w:val="-4"/>
        </w:rPr>
        <w:t xml:space="preserve"> Windows Server 2008 R2 Standard </w:t>
      </w:r>
      <w:r w:rsidRPr="00B61CEC">
        <w:rPr>
          <w:rFonts w:eastAsia="PMingLiU" w:cs="Tahoma"/>
          <w:color w:val="000000"/>
          <w:spacing w:val="-4"/>
        </w:rPr>
        <w:t>使用權之有效軟體保證的大量授權客戶</w:t>
      </w:r>
      <w:r w:rsidRPr="00B61CEC">
        <w:rPr>
          <w:rFonts w:eastAsia="PMingLiU" w:cs="Tahoma"/>
          <w:spacing w:val="-4"/>
          <w:szCs w:val="18"/>
        </w:rPr>
        <w:t>升級為</w:t>
      </w:r>
      <w:r w:rsidRPr="00B61CEC">
        <w:rPr>
          <w:rFonts w:eastAsia="PMingLiU" w:cs="Tahoma"/>
          <w:spacing w:val="-4"/>
          <w:szCs w:val="18"/>
        </w:rPr>
        <w:t xml:space="preserve"> Windows Server 2012 Standard </w:t>
      </w:r>
      <w:r w:rsidRPr="00B61CEC">
        <w:rPr>
          <w:rFonts w:eastAsia="PMingLiU" w:cs="Tahoma"/>
          <w:spacing w:val="-4"/>
          <w:szCs w:val="18"/>
        </w:rPr>
        <w:t>軟體並使用它來替代</w:t>
      </w:r>
      <w:r w:rsidRPr="00B61CEC">
        <w:rPr>
          <w:rFonts w:eastAsia="PMingLiU" w:cs="Tahoma"/>
          <w:spacing w:val="-4"/>
          <w:szCs w:val="18"/>
        </w:rPr>
        <w:t xml:space="preserve"> Windows Server 2008 R2 Standard</w:t>
      </w:r>
      <w:r w:rsidRPr="00B61CEC">
        <w:rPr>
          <w:rFonts w:eastAsia="PMingLiU" w:cs="Tahoma"/>
          <w:spacing w:val="-4"/>
          <w:szCs w:val="18"/>
        </w:rPr>
        <w:t>。</w:t>
      </w:r>
      <w:r w:rsidRPr="00B61CEC">
        <w:rPr>
          <w:rFonts w:eastAsia="PMingLiU" w:cs="Tahoma"/>
          <w:spacing w:val="-4"/>
          <w:szCs w:val="18"/>
          <w:lang w:eastAsia="zh-TW"/>
        </w:rPr>
        <w:t>為了促進此升級，一旦</w:t>
      </w:r>
      <w:r w:rsidRPr="00B61CEC">
        <w:rPr>
          <w:rFonts w:eastAsia="PMingLiU" w:cs="Tahoma"/>
          <w:spacing w:val="-4"/>
          <w:szCs w:val="18"/>
          <w:lang w:eastAsia="zh-TW"/>
        </w:rPr>
        <w:t xml:space="preserve"> Windows Server 2012 </w:t>
      </w:r>
      <w:r w:rsidRPr="00B61CEC">
        <w:rPr>
          <w:rFonts w:eastAsia="PMingLiU" w:cs="Tahoma"/>
          <w:spacing w:val="-4"/>
          <w:szCs w:val="18"/>
          <w:lang w:eastAsia="zh-TW"/>
        </w:rPr>
        <w:t>可供使用，則針對客戶已擁有之每項合格使用權，客戶至多可以視同已獲授權：</w:t>
      </w:r>
    </w:p>
    <w:p w:rsidR="00F745E1" w:rsidRPr="00DA53AD" w:rsidRDefault="00F745E1" w:rsidP="00EE3CF0">
      <w:pPr>
        <w:numPr>
          <w:ilvl w:val="0"/>
          <w:numId w:val="51"/>
        </w:numPr>
        <w:tabs>
          <w:tab w:val="left" w:pos="1260"/>
          <w:tab w:val="left" w:pos="1440"/>
        </w:tabs>
        <w:ind w:left="1440"/>
        <w:rPr>
          <w:rFonts w:eastAsia="PMingLiU" w:cs="Tahoma"/>
        </w:rPr>
      </w:pPr>
      <w:r w:rsidRPr="00DA53AD">
        <w:rPr>
          <w:rFonts w:eastAsia="PMingLiU" w:cs="Tahoma"/>
          <w:szCs w:val="18"/>
        </w:rPr>
        <w:t>一份</w:t>
      </w:r>
      <w:r w:rsidRPr="00DA53AD">
        <w:rPr>
          <w:rFonts w:eastAsia="PMingLiU" w:cs="Tahoma"/>
          <w:szCs w:val="18"/>
        </w:rPr>
        <w:t xml:space="preserve"> Windows Server 2012 Standard </w:t>
      </w:r>
      <w:r w:rsidRPr="00DA53AD">
        <w:rPr>
          <w:rFonts w:eastAsia="PMingLiU" w:cs="Tahoma"/>
          <w:szCs w:val="18"/>
        </w:rPr>
        <w:t>使用權，或</w:t>
      </w:r>
    </w:p>
    <w:p w:rsidR="00F745E1" w:rsidRPr="00DA53AD" w:rsidRDefault="00F745E1" w:rsidP="00EE3CF0">
      <w:pPr>
        <w:numPr>
          <w:ilvl w:val="0"/>
          <w:numId w:val="51"/>
        </w:numPr>
        <w:tabs>
          <w:tab w:val="left" w:pos="1260"/>
          <w:tab w:val="left" w:pos="1440"/>
        </w:tabs>
        <w:ind w:left="1440"/>
        <w:rPr>
          <w:rFonts w:eastAsia="PMingLiU" w:cs="Tahoma"/>
        </w:rPr>
      </w:pPr>
      <w:r w:rsidRPr="00DA53AD">
        <w:rPr>
          <w:rFonts w:eastAsia="PMingLiU" w:cs="Tahoma"/>
          <w:szCs w:val="18"/>
          <w:lang w:eastAsia="zh-TW"/>
        </w:rPr>
        <w:t>若已指派合格使用權之伺服器上的實體處理器的實際數目超過兩份，則為兩份</w:t>
      </w:r>
      <w:r w:rsidRPr="00DA53AD">
        <w:rPr>
          <w:rFonts w:eastAsia="PMingLiU" w:cs="Tahoma"/>
          <w:szCs w:val="18"/>
          <w:lang w:eastAsia="zh-TW"/>
        </w:rPr>
        <w:t xml:space="preserve"> Windows Server 2012 Standard </w:t>
      </w:r>
      <w:r w:rsidRPr="00DA53AD">
        <w:rPr>
          <w:rFonts w:eastAsia="PMingLiU" w:cs="Tahoma"/>
          <w:szCs w:val="18"/>
          <w:lang w:eastAsia="zh-TW"/>
        </w:rPr>
        <w:t>使用權。</w:t>
      </w:r>
      <w:r w:rsidRPr="00DA53AD">
        <w:rPr>
          <w:rFonts w:eastAsia="PMingLiU" w:cs="Tahoma"/>
          <w:szCs w:val="18"/>
          <w:lang w:eastAsia="zh-TW"/>
        </w:rPr>
        <w:t>(</w:t>
      </w:r>
      <w:r w:rsidRPr="00DA53AD">
        <w:rPr>
          <w:rFonts w:eastAsia="PMingLiU" w:cs="Tahoma"/>
          <w:szCs w:val="18"/>
          <w:lang w:eastAsia="zh-TW"/>
        </w:rPr>
        <w:t>在這種情況下，客戶必須在依目前合約取得的軟體保證範圍屆滿之前，使用</w:t>
      </w:r>
      <w:r w:rsidRPr="00DA53AD">
        <w:rPr>
          <w:rFonts w:eastAsia="PMingLiU" w:cs="Tahoma"/>
          <w:szCs w:val="18"/>
          <w:lang w:eastAsia="zh-TW"/>
        </w:rPr>
        <w:t xml:space="preserve"> Microsoft MAP </w:t>
      </w:r>
      <w:r w:rsidRPr="00DA53AD">
        <w:rPr>
          <w:rFonts w:eastAsia="PMingLiU" w:cs="Tahoma"/>
          <w:szCs w:val="18"/>
          <w:lang w:eastAsia="zh-TW"/>
        </w:rPr>
        <w:t>工具或任何相等的軟體，建立支援該軟體的實體硬體之組態記錄。此項授與每部伺服器只能使用一份合格使用權。</w:t>
      </w:r>
      <w:r w:rsidRPr="00DA53AD">
        <w:rPr>
          <w:rFonts w:eastAsia="PMingLiU" w:cs="Tahoma"/>
          <w:szCs w:val="18"/>
        </w:rPr>
        <w:t>)</w:t>
      </w:r>
    </w:p>
    <w:p w:rsidR="00F745E1" w:rsidRPr="00DA53AD" w:rsidRDefault="00F745E1" w:rsidP="00EE3CF0">
      <w:pPr>
        <w:numPr>
          <w:ilvl w:val="0"/>
          <w:numId w:val="51"/>
        </w:numPr>
        <w:tabs>
          <w:tab w:val="left" w:pos="1260"/>
          <w:tab w:val="left" w:pos="1440"/>
        </w:tabs>
        <w:ind w:left="1440"/>
        <w:rPr>
          <w:rFonts w:eastAsia="PMingLiU" w:cs="Tahoma"/>
          <w:lang w:eastAsia="zh-TW"/>
        </w:rPr>
      </w:pPr>
      <w:r w:rsidRPr="00DA53AD">
        <w:rPr>
          <w:rFonts w:eastAsia="PMingLiU" w:cs="Tahoma"/>
          <w:szCs w:val="18"/>
          <w:lang w:eastAsia="zh-TW"/>
        </w:rPr>
        <w:t>依本項授權取得之使用權包括軟體保證範圍。合格使用權之對應範圍屆滿時，此等範圍將隨之屆滿。</w:t>
      </w:r>
    </w:p>
    <w:p w:rsidR="00F745E1" w:rsidRPr="00DA53AD" w:rsidRDefault="00F745E1" w:rsidP="00EE3CF0">
      <w:pPr>
        <w:numPr>
          <w:ilvl w:val="0"/>
          <w:numId w:val="51"/>
        </w:numPr>
        <w:tabs>
          <w:tab w:val="left" w:pos="1260"/>
          <w:tab w:val="left" w:pos="1440"/>
        </w:tabs>
        <w:ind w:left="1440"/>
        <w:rPr>
          <w:rFonts w:eastAsia="PMingLiU" w:cs="Tahoma"/>
          <w:lang w:eastAsia="zh-TW"/>
        </w:rPr>
      </w:pPr>
      <w:r w:rsidRPr="00DA53AD">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rsidR="00F745E1" w:rsidRPr="00DA53AD" w:rsidRDefault="00F745E1" w:rsidP="00EE3CF0">
      <w:pPr>
        <w:numPr>
          <w:ilvl w:val="0"/>
          <w:numId w:val="51"/>
        </w:numPr>
        <w:tabs>
          <w:tab w:val="left" w:pos="1260"/>
          <w:tab w:val="left" w:pos="1440"/>
        </w:tabs>
        <w:ind w:left="1440"/>
        <w:rPr>
          <w:rFonts w:eastAsia="PMingLiU" w:cs="Tahoma"/>
        </w:rPr>
      </w:pPr>
      <w:r w:rsidRPr="00DA53AD">
        <w:rPr>
          <w:rFonts w:eastAsia="PMingLiU" w:cs="Tahoma"/>
          <w:szCs w:val="18"/>
        </w:rPr>
        <w:t>一旦依本項授權升級為</w:t>
      </w:r>
      <w:r w:rsidRPr="00DA53AD">
        <w:rPr>
          <w:rFonts w:eastAsia="PMingLiU" w:cs="Tahoma"/>
          <w:szCs w:val="18"/>
        </w:rPr>
        <w:t xml:space="preserve"> Windows Server 2012 Standard</w:t>
      </w:r>
      <w:r w:rsidRPr="00DA53AD">
        <w:rPr>
          <w:rFonts w:eastAsia="PMingLiU" w:cs="Tahoma"/>
          <w:szCs w:val="18"/>
        </w:rPr>
        <w:t>，客戶的現有</w:t>
      </w:r>
      <w:r w:rsidRPr="00DA53AD">
        <w:rPr>
          <w:rFonts w:eastAsia="PMingLiU" w:cs="Tahoma"/>
          <w:szCs w:val="18"/>
        </w:rPr>
        <w:t xml:space="preserve"> Windows Server 2008 R2 Standard </w:t>
      </w:r>
      <w:r w:rsidRPr="00DA53AD">
        <w:rPr>
          <w:rFonts w:eastAsia="PMingLiU" w:cs="Tahoma"/>
          <w:szCs w:val="18"/>
        </w:rPr>
        <w:t>使用權將不再有效。</w:t>
      </w:r>
    </w:p>
    <w:p w:rsidR="00F745E1" w:rsidRPr="00DA53AD" w:rsidRDefault="00F745E1" w:rsidP="00EE3CF0">
      <w:pPr>
        <w:numPr>
          <w:ilvl w:val="0"/>
          <w:numId w:val="55"/>
        </w:numPr>
        <w:tabs>
          <w:tab w:val="left" w:pos="1440"/>
        </w:tabs>
        <w:ind w:left="1440"/>
        <w:rPr>
          <w:rFonts w:eastAsia="PMingLiU" w:cs="Tahoma"/>
        </w:rPr>
      </w:pPr>
      <w:r w:rsidRPr="00DA53AD">
        <w:rPr>
          <w:rFonts w:eastAsia="PMingLiU" w:cs="Tahoma"/>
        </w:rPr>
        <w:t>於相同</w:t>
      </w:r>
      <w:r w:rsidRPr="00DA53AD">
        <w:rPr>
          <w:rFonts w:eastAsia="PMingLiU" w:cs="Tahoma"/>
        </w:rPr>
        <w:t xml:space="preserve"> Enrollment </w:t>
      </w:r>
      <w:r w:rsidRPr="00DA53AD">
        <w:rPr>
          <w:rFonts w:eastAsia="PMingLiU" w:cs="Tahoma"/>
        </w:rPr>
        <w:t>有效期限，配合</w:t>
      </w:r>
      <w:r w:rsidRPr="00DA53AD">
        <w:rPr>
          <w:rFonts w:eastAsia="PMingLiU" w:cs="Tahoma"/>
        </w:rPr>
        <w:t xml:space="preserve"> Enterprise</w:t>
      </w:r>
      <w:r w:rsidRPr="00DA53AD">
        <w:rPr>
          <w:rFonts w:eastAsia="PMingLiU" w:cs="Tahoma"/>
        </w:rPr>
        <w:t>、</w:t>
      </w:r>
      <w:r w:rsidRPr="00DA53AD">
        <w:rPr>
          <w:rFonts w:eastAsia="PMingLiU" w:cs="Tahoma"/>
        </w:rPr>
        <w:t>Enterprise Subscription</w:t>
      </w:r>
      <w:r w:rsidRPr="00DA53AD">
        <w:rPr>
          <w:rFonts w:eastAsia="PMingLiU" w:cs="Tahoma"/>
        </w:rPr>
        <w:t>、</w:t>
      </w:r>
      <w:r w:rsidRPr="00DA53AD">
        <w:rPr>
          <w:rFonts w:eastAsia="PMingLiU" w:cs="Tahoma"/>
        </w:rPr>
        <w:t xml:space="preserve">Open Value Subscription </w:t>
      </w:r>
      <w:r w:rsidRPr="00DA53AD">
        <w:rPr>
          <w:rFonts w:eastAsia="PMingLiU" w:cs="Tahoma"/>
        </w:rPr>
        <w:t>或</w:t>
      </w:r>
      <w:r w:rsidRPr="00DA53AD">
        <w:rPr>
          <w:rFonts w:eastAsia="PMingLiU" w:cs="Tahoma"/>
        </w:rPr>
        <w:t xml:space="preserve"> EES </w:t>
      </w:r>
      <w:r w:rsidRPr="00DA53AD">
        <w:rPr>
          <w:rFonts w:eastAsia="PMingLiU" w:cs="Tahoma"/>
        </w:rPr>
        <w:t>客戶之排程校正程序而後續取得之</w:t>
      </w:r>
      <w:r w:rsidRPr="00DA53AD">
        <w:rPr>
          <w:rFonts w:eastAsia="PMingLiU" w:cs="Tahoma"/>
        </w:rPr>
        <w:t xml:space="preserve"> </w:t>
      </w:r>
      <w:r w:rsidRPr="00DA53AD">
        <w:rPr>
          <w:rFonts w:eastAsia="PMingLiU" w:cs="Tahoma"/>
          <w:color w:val="000000"/>
        </w:rPr>
        <w:t xml:space="preserve">Windows Server 2008 R2 Standard </w:t>
      </w:r>
      <w:r w:rsidRPr="00DA53AD">
        <w:rPr>
          <w:rFonts w:eastAsia="PMingLiU" w:cs="Tahoma"/>
          <w:bCs/>
          <w:color w:val="000000"/>
          <w:szCs w:val="18"/>
        </w:rPr>
        <w:t>使用權，也是基於前述使用權之授與目的之合格使用權。</w:t>
      </w:r>
    </w:p>
    <w:p w:rsidR="00F745E1" w:rsidRPr="00DA53AD" w:rsidRDefault="00F745E1" w:rsidP="00EE3CF0">
      <w:pPr>
        <w:numPr>
          <w:ilvl w:val="0"/>
          <w:numId w:val="55"/>
        </w:numPr>
        <w:tabs>
          <w:tab w:val="left" w:pos="1440"/>
        </w:tabs>
        <w:ind w:left="1440"/>
        <w:rPr>
          <w:rFonts w:eastAsia="PMingLiU" w:cs="Tahoma"/>
          <w:lang w:eastAsia="zh-TW"/>
        </w:rPr>
      </w:pPr>
      <w:r w:rsidRPr="00DA53AD">
        <w:rPr>
          <w:rFonts w:eastAsia="PMingLiU" w:cs="Tahoma"/>
          <w:bCs/>
          <w:color w:val="000000"/>
          <w:szCs w:val="18"/>
          <w:lang w:eastAsia="zh-TW"/>
        </w:rPr>
        <w:t>無論</w:t>
      </w:r>
      <w:r w:rsidRPr="00DA53AD">
        <w:rPr>
          <w:rFonts w:eastAsia="PMingLiU" w:cs="Tahoma"/>
          <w:bCs/>
          <w:color w:val="000000"/>
          <w:szCs w:val="18"/>
          <w:lang w:eastAsia="zh-TW"/>
        </w:rPr>
        <w:t xml:space="preserve"> Windows Server 2012 Standard </w:t>
      </w:r>
      <w:r w:rsidRPr="00DA53AD">
        <w:rPr>
          <w:rFonts w:eastAsia="PMingLiU" w:cs="Tahoma"/>
          <w:bCs/>
          <w:color w:val="000000"/>
          <w:szCs w:val="18"/>
          <w:lang w:eastAsia="zh-TW"/>
        </w:rPr>
        <w:t>使用權及該版本的任何升級的授權如何，對合格使用權和範圍之應付款項的義務仍具完整之效果及效力。</w:t>
      </w:r>
    </w:p>
    <w:p w:rsidR="00F745E1" w:rsidRPr="00DA53AD" w:rsidRDefault="00F745E1" w:rsidP="002A01C2">
      <w:pPr>
        <w:tabs>
          <w:tab w:val="left" w:pos="1440"/>
        </w:tabs>
        <w:ind w:left="1440"/>
        <w:rPr>
          <w:rFonts w:eastAsia="PMingLiU" w:cs="Tahoma"/>
          <w:lang w:eastAsia="zh-TW"/>
        </w:rPr>
      </w:pPr>
    </w:p>
    <w:bookmarkEnd w:id="1553"/>
    <w:bookmarkEnd w:id="1554"/>
    <w:p w:rsidR="002A01C2" w:rsidRPr="00DA53AD" w:rsidRDefault="005403C8" w:rsidP="002A01C2">
      <w:pPr>
        <w:pStyle w:val="PURBody-Indented"/>
        <w:spacing w:after="60"/>
        <w:ind w:left="720"/>
        <w:rPr>
          <w:rFonts w:ascii="Tahoma" w:eastAsia="PMingLiU" w:hAnsi="Tahoma" w:cs="Tahoma"/>
        </w:rPr>
      </w:pPr>
      <w:r w:rsidRPr="00DA53AD">
        <w:rPr>
          <w:rFonts w:ascii="Tahoma" w:eastAsia="PMingLiU" w:hAnsi="Tahoma" w:cs="Tahoma"/>
          <w:b/>
          <w:color w:val="000000"/>
          <w:sz w:val="18"/>
          <w:szCs w:val="18"/>
        </w:rPr>
        <w:t>Windows Server 2012 Standard</w:t>
      </w:r>
    </w:p>
    <w:p w:rsidR="005403C8" w:rsidRPr="00B61CEC" w:rsidRDefault="005403C8" w:rsidP="002A01C2">
      <w:pPr>
        <w:pStyle w:val="PURBody-Indented"/>
        <w:spacing w:after="0"/>
        <w:ind w:left="720"/>
        <w:rPr>
          <w:rFonts w:ascii="Tahoma" w:eastAsia="PMingLiU" w:hAnsi="Tahoma" w:cs="Tahoma"/>
          <w:spacing w:val="-2"/>
          <w:sz w:val="18"/>
          <w:szCs w:val="18"/>
        </w:rPr>
      </w:pPr>
      <w:r w:rsidRPr="00B61CEC">
        <w:rPr>
          <w:rFonts w:ascii="Tahoma" w:eastAsia="PMingLiU" w:hAnsi="Tahoma" w:cs="Tahoma"/>
          <w:spacing w:val="-2"/>
          <w:sz w:val="18"/>
          <w:szCs w:val="18"/>
        </w:rPr>
        <w:t>貴用戶得執行</w:t>
      </w:r>
      <w:r w:rsidRPr="00B61CEC">
        <w:rPr>
          <w:rFonts w:ascii="Tahoma" w:eastAsia="PMingLiU" w:hAnsi="Tahoma" w:cs="Tahoma"/>
          <w:spacing w:val="-2"/>
          <w:sz w:val="18"/>
          <w:szCs w:val="18"/>
        </w:rPr>
        <w:t xml:space="preserve"> Windows Server Enterprise</w:t>
      </w:r>
      <w:r w:rsidRPr="00B61CEC">
        <w:rPr>
          <w:rFonts w:ascii="Tahoma" w:eastAsia="PMingLiU" w:hAnsi="Tahoma" w:cs="Tahoma"/>
          <w:spacing w:val="-2"/>
          <w:sz w:val="18"/>
          <w:szCs w:val="18"/>
        </w:rPr>
        <w:t>、</w:t>
      </w:r>
      <w:r w:rsidRPr="00B61CEC">
        <w:rPr>
          <w:rFonts w:ascii="Tahoma" w:eastAsia="PMingLiU" w:hAnsi="Tahoma" w:cs="Tahoma"/>
          <w:spacing w:val="-2"/>
          <w:sz w:val="18"/>
          <w:szCs w:val="18"/>
        </w:rPr>
        <w:t xml:space="preserve">Standard </w:t>
      </w:r>
      <w:r w:rsidRPr="00B61CEC">
        <w:rPr>
          <w:rFonts w:ascii="Tahoma" w:eastAsia="PMingLiU" w:hAnsi="Tahoma" w:cs="Tahoma"/>
          <w:spacing w:val="-2"/>
          <w:sz w:val="18"/>
          <w:szCs w:val="18"/>
        </w:rPr>
        <w:t>或</w:t>
      </w:r>
      <w:r w:rsidRPr="00B61CEC">
        <w:rPr>
          <w:rFonts w:ascii="Tahoma" w:eastAsia="PMingLiU" w:hAnsi="Tahoma" w:cs="Tahoma"/>
          <w:spacing w:val="-2"/>
          <w:sz w:val="18"/>
          <w:szCs w:val="18"/>
        </w:rPr>
        <w:t xml:space="preserve"> Essentials (</w:t>
      </w:r>
      <w:r w:rsidRPr="00B61CEC">
        <w:rPr>
          <w:rFonts w:ascii="Tahoma" w:eastAsia="PMingLiU" w:hAnsi="Tahoma" w:cs="Tahoma"/>
          <w:spacing w:val="-2"/>
          <w:sz w:val="18"/>
          <w:szCs w:val="18"/>
        </w:rPr>
        <w:t>相同版本或任何較早版本</w:t>
      </w:r>
      <w:r w:rsidRPr="00B61CEC">
        <w:rPr>
          <w:rFonts w:ascii="Tahoma" w:eastAsia="PMingLiU" w:hAnsi="Tahoma" w:cs="Tahoma"/>
          <w:spacing w:val="-2"/>
          <w:sz w:val="18"/>
          <w:szCs w:val="18"/>
        </w:rPr>
        <w:t xml:space="preserve">) </w:t>
      </w:r>
      <w:r w:rsidRPr="00B61CEC">
        <w:rPr>
          <w:rFonts w:ascii="Tahoma" w:eastAsia="PMingLiU" w:hAnsi="Tahoma" w:cs="Tahoma"/>
          <w:spacing w:val="-2"/>
          <w:sz w:val="18"/>
          <w:szCs w:val="18"/>
        </w:rPr>
        <w:t>的執行個體，以取代　貴用戶之授權伺服器上任何該些</w:t>
      </w:r>
      <w:r w:rsidRPr="00B61CEC">
        <w:rPr>
          <w:rFonts w:ascii="Tahoma" w:eastAsia="PMingLiU" w:hAnsi="Tahoma" w:cs="Tahoma"/>
          <w:spacing w:val="-2"/>
          <w:sz w:val="18"/>
          <w:szCs w:val="18"/>
        </w:rPr>
        <w:t xml:space="preserve"> OSE </w:t>
      </w:r>
      <w:r w:rsidRPr="00B61CEC">
        <w:rPr>
          <w:rFonts w:ascii="Tahoma" w:eastAsia="PMingLiU" w:hAnsi="Tahoma" w:cs="Tahoma"/>
          <w:spacing w:val="-2"/>
          <w:sz w:val="18"/>
          <w:szCs w:val="18"/>
        </w:rPr>
        <w:t>中的</w:t>
      </w:r>
      <w:r w:rsidRPr="00B61CEC">
        <w:rPr>
          <w:rFonts w:ascii="Tahoma" w:eastAsia="PMingLiU" w:hAnsi="Tahoma" w:cs="Tahoma"/>
          <w:spacing w:val="-2"/>
          <w:sz w:val="18"/>
          <w:szCs w:val="18"/>
        </w:rPr>
        <w:t xml:space="preserve"> Windows Server 2012 Standard</w:t>
      </w:r>
      <w:r w:rsidRPr="00B61CEC">
        <w:rPr>
          <w:rFonts w:ascii="Tahoma" w:eastAsia="PMingLiU" w:hAnsi="Tahoma" w:cs="Tahoma"/>
          <w:spacing w:val="-2"/>
          <w:sz w:val="18"/>
          <w:szCs w:val="18"/>
        </w:rPr>
        <w:t>。</w:t>
      </w:r>
    </w:p>
    <w:p w:rsidR="00F745E1" w:rsidRPr="00F940D5" w:rsidRDefault="00F745E1" w:rsidP="002A01C2">
      <w:pPr>
        <w:pStyle w:val="ListParagraph"/>
        <w:ind w:left="0"/>
        <w:contextualSpacing w:val="0"/>
        <w:rPr>
          <w:rFonts w:ascii="Tahoma" w:eastAsia="PMingLiU" w:hAnsi="Tahoma" w:cs="Tahoma"/>
          <w:sz w:val="18"/>
          <w:szCs w:val="18"/>
        </w:rPr>
      </w:pPr>
    </w:p>
    <w:p w:rsidR="00103AD5" w:rsidRPr="00F940D5" w:rsidRDefault="00103AD5" w:rsidP="002A01C2">
      <w:pPr>
        <w:pStyle w:val="ListParagraph"/>
        <w:ind w:left="0"/>
        <w:contextualSpacing w:val="0"/>
        <w:rPr>
          <w:rFonts w:ascii="Tahoma" w:eastAsia="PMingLiU" w:hAnsi="Tahoma" w:cs="Tahoma"/>
          <w:sz w:val="18"/>
          <w:szCs w:val="18"/>
        </w:rPr>
      </w:pPr>
    </w:p>
    <w:p w:rsidR="00816F76" w:rsidRPr="00DA53AD" w:rsidRDefault="00BA29A7" w:rsidP="00EF2279">
      <w:pPr>
        <w:pStyle w:val="Heading3"/>
        <w:rPr>
          <w:rFonts w:ascii="Tahoma" w:eastAsia="PMingLiU" w:hAnsi="Tahoma" w:cs="Tahoma"/>
        </w:rPr>
      </w:pPr>
      <w:bookmarkStart w:id="1555" w:name="_119_Windows_Web"/>
      <w:bookmarkStart w:id="1556" w:name="_Toc336338375"/>
      <w:bookmarkStart w:id="1557" w:name="_Toc352109626"/>
      <w:bookmarkStart w:id="1558" w:name="Srv_111WinSmallBizSVR2011Addon"/>
      <w:bookmarkStart w:id="1559" w:name="Srv_116WinSmallBizSVR2011Addon"/>
      <w:bookmarkStart w:id="1560" w:name="Srv_120WinSmallBizSVR2011Addon"/>
      <w:bookmarkEnd w:id="1540"/>
      <w:bookmarkEnd w:id="1555"/>
      <w:r w:rsidRPr="00DA53AD">
        <w:rPr>
          <w:rFonts w:ascii="Tahoma" w:eastAsia="PMingLiU" w:hAnsi="Tahoma" w:cs="Tahoma"/>
          <w:caps/>
          <w:color w:val="EE6000"/>
          <w:sz w:val="22"/>
          <w:szCs w:val="18"/>
          <w:vertAlign w:val="superscript"/>
        </w:rPr>
        <w:t>108</w:t>
      </w:r>
      <w:r w:rsidRPr="00DA53AD">
        <w:rPr>
          <w:rFonts w:ascii="Tahoma" w:eastAsia="PMingLiU" w:hAnsi="Tahoma" w:cs="Tahoma"/>
          <w:color w:val="EE6000"/>
          <w:sz w:val="22"/>
          <w:szCs w:val="18"/>
        </w:rPr>
        <w:t xml:space="preserve"> </w:t>
      </w:r>
      <w:r w:rsidRPr="00DA53AD">
        <w:rPr>
          <w:rFonts w:ascii="Tahoma" w:eastAsia="PMingLiU" w:hAnsi="Tahoma" w:cs="Tahoma"/>
          <w:color w:val="F66400"/>
          <w:sz w:val="22"/>
        </w:rPr>
        <w:t>Windows Web Server</w:t>
      </w:r>
      <w:r w:rsidR="00345913" w:rsidRPr="00345913">
        <w:rPr>
          <w:rFonts w:ascii="Tahoma" w:eastAsia="PMingLiU" w:hAnsi="Tahoma" w:cs="Tahoma"/>
          <w:color w:val="F66400"/>
          <w:sz w:val="22"/>
          <w:vertAlign w:val="superscript"/>
        </w:rPr>
        <w:t>®</w:t>
      </w:r>
      <w:r w:rsidRPr="00DA53AD">
        <w:rPr>
          <w:rFonts w:ascii="Tahoma" w:eastAsia="PMingLiU" w:hAnsi="Tahoma" w:cs="Tahoma"/>
          <w:color w:val="F66400"/>
          <w:sz w:val="22"/>
        </w:rPr>
        <w:t xml:space="preserve"> 2008 R2</w:t>
      </w:r>
      <w:bookmarkEnd w:id="1556"/>
      <w:bookmarkEnd w:id="1557"/>
    </w:p>
    <w:p w:rsidR="00816F76" w:rsidRPr="00DA53AD" w:rsidRDefault="00816F76" w:rsidP="00CE7FAD">
      <w:pPr>
        <w:rPr>
          <w:rFonts w:eastAsia="PMingLiU" w:cs="Tahoma"/>
        </w:rPr>
      </w:pPr>
    </w:p>
    <w:p w:rsidR="00CE7FAD" w:rsidRPr="00DA53AD" w:rsidRDefault="00816F76" w:rsidP="00CE7FAD">
      <w:pPr>
        <w:tabs>
          <w:tab w:val="left" w:pos="720"/>
        </w:tabs>
        <w:spacing w:after="60"/>
        <w:ind w:left="720"/>
        <w:rPr>
          <w:rFonts w:eastAsia="PMingLiU" w:cs="Tahoma"/>
        </w:rPr>
      </w:pPr>
      <w:r w:rsidRPr="00DA53AD">
        <w:rPr>
          <w:rFonts w:eastAsia="PMingLiU" w:cs="Tahoma"/>
          <w:b/>
          <w:color w:val="000000"/>
        </w:rPr>
        <w:t>與</w:t>
      </w:r>
      <w:r w:rsidRPr="00DA53AD">
        <w:rPr>
          <w:rFonts w:eastAsia="PMingLiU" w:cs="Tahoma"/>
          <w:b/>
          <w:color w:val="000000"/>
        </w:rPr>
        <w:t xml:space="preserve"> Windows Web Server </w:t>
      </w:r>
      <w:r w:rsidRPr="00DA53AD">
        <w:rPr>
          <w:rFonts w:eastAsia="PMingLiU" w:cs="Tahoma"/>
          <w:b/>
          <w:color w:val="000000"/>
        </w:rPr>
        <w:t>之生命週期終止相關聯的使用權之授與</w:t>
      </w:r>
    </w:p>
    <w:p w:rsidR="00816F76" w:rsidRPr="00E270D8" w:rsidRDefault="00816F76" w:rsidP="00CE7FAD">
      <w:pPr>
        <w:tabs>
          <w:tab w:val="left" w:pos="720"/>
        </w:tabs>
        <w:ind w:left="720"/>
        <w:rPr>
          <w:rFonts w:eastAsia="PMingLiU" w:cs="Tahoma"/>
        </w:rPr>
      </w:pPr>
      <w:r w:rsidRPr="00E270D8">
        <w:rPr>
          <w:rFonts w:eastAsia="PMingLiU" w:cs="Tahoma"/>
          <w:color w:val="000000"/>
        </w:rPr>
        <w:t xml:space="preserve">Windows Server 2008 R2 </w:t>
      </w:r>
      <w:r w:rsidRPr="00E270D8">
        <w:rPr>
          <w:rFonts w:eastAsia="PMingLiU" w:cs="Tahoma"/>
          <w:color w:val="000000"/>
        </w:rPr>
        <w:t>將是最新版的</w:t>
      </w:r>
      <w:r w:rsidRPr="00E270D8">
        <w:rPr>
          <w:rFonts w:eastAsia="PMingLiU" w:cs="Tahoma"/>
          <w:color w:val="000000"/>
        </w:rPr>
        <w:t xml:space="preserve"> Windows Web Server</w:t>
      </w:r>
      <w:r w:rsidRPr="00E270D8">
        <w:rPr>
          <w:rFonts w:eastAsia="PMingLiU" w:cs="Tahoma"/>
          <w:color w:val="000000"/>
        </w:rPr>
        <w:t>。自</w:t>
      </w:r>
      <w:r w:rsidRPr="00E270D8">
        <w:rPr>
          <w:rFonts w:eastAsia="PMingLiU" w:cs="Tahoma"/>
          <w:color w:val="000000"/>
        </w:rPr>
        <w:t xml:space="preserve"> 2012 </w:t>
      </w:r>
      <w:r w:rsidRPr="00E270D8">
        <w:rPr>
          <w:rFonts w:eastAsia="PMingLiU" w:cs="Tahoma"/>
          <w:color w:val="000000"/>
        </w:rPr>
        <w:t>年</w:t>
      </w:r>
      <w:r w:rsidRPr="00E270D8">
        <w:rPr>
          <w:rFonts w:eastAsia="PMingLiU" w:cs="Tahoma"/>
          <w:color w:val="000000"/>
        </w:rPr>
        <w:t xml:space="preserve"> 9 </w:t>
      </w:r>
      <w:r w:rsidRPr="00E270D8">
        <w:rPr>
          <w:rFonts w:eastAsia="PMingLiU" w:cs="Tahoma"/>
          <w:color w:val="000000"/>
        </w:rPr>
        <w:t>月</w:t>
      </w:r>
      <w:r w:rsidRPr="00E270D8">
        <w:rPr>
          <w:rFonts w:eastAsia="PMingLiU" w:cs="Tahoma"/>
          <w:color w:val="000000"/>
        </w:rPr>
        <w:t xml:space="preserve"> 1 </w:t>
      </w:r>
      <w:r w:rsidRPr="00E270D8">
        <w:rPr>
          <w:rFonts w:eastAsia="PMingLiU" w:cs="Tahoma"/>
          <w:color w:val="000000"/>
        </w:rPr>
        <w:t>日當日或</w:t>
      </w:r>
      <w:r w:rsidRPr="00E270D8">
        <w:rPr>
          <w:rFonts w:eastAsia="PMingLiU" w:cs="Tahoma"/>
          <w:color w:val="000000"/>
        </w:rPr>
        <w:t xml:space="preserve"> Windows Server 2012 </w:t>
      </w:r>
      <w:r w:rsidRPr="00E270D8">
        <w:rPr>
          <w:rFonts w:eastAsia="PMingLiU" w:cs="Tahoma"/>
          <w:color w:val="000000"/>
        </w:rPr>
        <w:t>第一次在大量授權服務中心可供下載之曰期起，兩者以較早日期為準</w:t>
      </w:r>
      <w:r w:rsidRPr="00E270D8">
        <w:rPr>
          <w:rFonts w:eastAsia="PMingLiU" w:cs="Tahoma"/>
          <w:color w:val="000000"/>
        </w:rPr>
        <w:t xml:space="preserve"> (</w:t>
      </w:r>
      <w:r w:rsidRPr="00E270D8">
        <w:rPr>
          <w:rFonts w:eastAsia="PMingLiU" w:cs="Tahoma"/>
          <w:color w:val="000000"/>
        </w:rPr>
        <w:t>以下稱「合格使用權」</w:t>
      </w:r>
      <w:r w:rsidRPr="00E270D8">
        <w:rPr>
          <w:rFonts w:eastAsia="PMingLiU" w:cs="Tahoma"/>
          <w:color w:val="000000"/>
        </w:rPr>
        <w:t>)</w:t>
      </w:r>
      <w:r w:rsidRPr="00E270D8">
        <w:rPr>
          <w:rFonts w:eastAsia="PMingLiU" w:cs="Tahoma"/>
          <w:color w:val="000000"/>
        </w:rPr>
        <w:t>，將允許具備</w:t>
      </w:r>
      <w:r w:rsidRPr="00E270D8">
        <w:rPr>
          <w:rFonts w:eastAsia="PMingLiU" w:cs="Tahoma"/>
          <w:color w:val="000000"/>
        </w:rPr>
        <w:t xml:space="preserve"> Windows Web Server 2008 R2 </w:t>
      </w:r>
      <w:r w:rsidRPr="00E270D8">
        <w:rPr>
          <w:rFonts w:eastAsia="PMingLiU" w:cs="Tahoma"/>
          <w:color w:val="000000"/>
        </w:rPr>
        <w:t>使用權之有效軟體保證的大量授權客戶</w:t>
      </w:r>
      <w:r w:rsidRPr="00E270D8">
        <w:rPr>
          <w:rFonts w:eastAsia="PMingLiU" w:cs="Tahoma"/>
          <w:szCs w:val="18"/>
        </w:rPr>
        <w:t>使用</w:t>
      </w:r>
      <w:r w:rsidRPr="00E270D8">
        <w:rPr>
          <w:rFonts w:eastAsia="PMingLiU" w:cs="Tahoma"/>
          <w:szCs w:val="18"/>
        </w:rPr>
        <w:t xml:space="preserve"> Windows Server 2012 Standard</w:t>
      </w:r>
      <w:r w:rsidRPr="00E270D8">
        <w:rPr>
          <w:rFonts w:eastAsia="PMingLiU" w:cs="Tahoma"/>
          <w:szCs w:val="18"/>
        </w:rPr>
        <w:t>。為了促進此等使用，一旦</w:t>
      </w:r>
      <w:r w:rsidRPr="00E270D8">
        <w:rPr>
          <w:rFonts w:eastAsia="PMingLiU" w:cs="Tahoma"/>
          <w:szCs w:val="18"/>
        </w:rPr>
        <w:t xml:space="preserve"> Windows Server 2012 </w:t>
      </w:r>
      <w:r w:rsidRPr="00E270D8">
        <w:rPr>
          <w:rFonts w:eastAsia="PMingLiU" w:cs="Tahoma"/>
          <w:szCs w:val="18"/>
        </w:rPr>
        <w:t>可供使用，則針對客戶已擁有之每兩項合格</w:t>
      </w:r>
      <w:r w:rsidR="00E270D8">
        <w:rPr>
          <w:rFonts w:eastAsia="PMingLiU" w:cs="Tahoma"/>
          <w:szCs w:val="18"/>
        </w:rPr>
        <w:br/>
      </w:r>
      <w:r w:rsidRPr="00E270D8">
        <w:rPr>
          <w:rFonts w:eastAsia="PMingLiU" w:cs="Tahoma"/>
          <w:szCs w:val="18"/>
        </w:rPr>
        <w:t>使用權，客戶至多可以視同已獲授予一項</w:t>
      </w:r>
      <w:r w:rsidRPr="00E270D8">
        <w:rPr>
          <w:rFonts w:eastAsia="PMingLiU" w:cs="Tahoma"/>
          <w:szCs w:val="18"/>
        </w:rPr>
        <w:t xml:space="preserve"> Windows Server 2012 Standard </w:t>
      </w:r>
      <w:r w:rsidRPr="00E270D8">
        <w:rPr>
          <w:rFonts w:eastAsia="PMingLiU" w:cs="Tahoma"/>
          <w:szCs w:val="18"/>
        </w:rPr>
        <w:t>處理器使用權。</w:t>
      </w:r>
    </w:p>
    <w:p w:rsidR="00CE7FAD" w:rsidRPr="00DA53AD" w:rsidRDefault="00CE7FAD" w:rsidP="00CE7FAD">
      <w:pPr>
        <w:tabs>
          <w:tab w:val="left" w:pos="720"/>
        </w:tabs>
        <w:ind w:left="720"/>
        <w:rPr>
          <w:rFonts w:eastAsia="PMingLiU" w:cs="Tahoma"/>
        </w:rPr>
      </w:pPr>
    </w:p>
    <w:p w:rsidR="00816F76" w:rsidRPr="00F940D5" w:rsidRDefault="00816F76" w:rsidP="00EE3CF0">
      <w:pPr>
        <w:numPr>
          <w:ilvl w:val="0"/>
          <w:numId w:val="55"/>
        </w:numPr>
        <w:tabs>
          <w:tab w:val="clear" w:pos="360"/>
          <w:tab w:val="num" w:pos="1440"/>
        </w:tabs>
        <w:spacing w:after="60"/>
        <w:ind w:left="1440"/>
        <w:rPr>
          <w:rFonts w:eastAsia="PMingLiU" w:cs="Tahoma"/>
          <w:szCs w:val="18"/>
        </w:rPr>
      </w:pPr>
      <w:r w:rsidRPr="00F940D5">
        <w:rPr>
          <w:rFonts w:eastAsia="PMingLiU" w:cs="Tahoma"/>
          <w:color w:val="000000"/>
          <w:szCs w:val="18"/>
          <w:lang w:eastAsia="zh-TW"/>
        </w:rPr>
        <w:t>如果客戶擁有奇數的</w:t>
      </w:r>
      <w:r w:rsidRPr="00F940D5">
        <w:rPr>
          <w:rFonts w:eastAsia="PMingLiU" w:cs="Tahoma"/>
          <w:color w:val="000000"/>
          <w:szCs w:val="18"/>
          <w:lang w:eastAsia="zh-TW"/>
        </w:rPr>
        <w:t xml:space="preserve"> Web Server </w:t>
      </w:r>
      <w:r w:rsidRPr="00F940D5">
        <w:rPr>
          <w:rFonts w:eastAsia="PMingLiU" w:cs="Tahoma"/>
          <w:color w:val="000000"/>
          <w:szCs w:val="18"/>
          <w:lang w:eastAsia="zh-TW"/>
        </w:rPr>
        <w:t>使用權，則客戶將必須向上化整為下一個偶數以決定其授權數目。</w:t>
      </w:r>
      <w:r w:rsidRPr="00F940D5">
        <w:rPr>
          <w:rFonts w:eastAsia="PMingLiU" w:cs="Tahoma"/>
          <w:color w:val="000000"/>
          <w:szCs w:val="18"/>
        </w:rPr>
        <w:t>例如，擁有三個</w:t>
      </w:r>
      <w:r w:rsidRPr="00F940D5">
        <w:rPr>
          <w:rFonts w:eastAsia="PMingLiU" w:cs="Tahoma"/>
          <w:color w:val="000000"/>
          <w:szCs w:val="18"/>
        </w:rPr>
        <w:t xml:space="preserve"> Web Server </w:t>
      </w:r>
      <w:r w:rsidRPr="00F940D5">
        <w:rPr>
          <w:rFonts w:eastAsia="PMingLiU" w:cs="Tahoma"/>
          <w:color w:val="000000"/>
          <w:szCs w:val="18"/>
        </w:rPr>
        <w:t>使用權的客戶將視同已獲授予總數兩個之</w:t>
      </w:r>
      <w:r w:rsidRPr="00F940D5">
        <w:rPr>
          <w:rFonts w:eastAsia="PMingLiU" w:cs="Tahoma"/>
          <w:color w:val="000000"/>
          <w:szCs w:val="18"/>
        </w:rPr>
        <w:t xml:space="preserve"> Windows Server 2012 Standard </w:t>
      </w:r>
      <w:r w:rsidRPr="00F940D5">
        <w:rPr>
          <w:rFonts w:eastAsia="PMingLiU" w:cs="Tahoma"/>
          <w:color w:val="000000"/>
          <w:szCs w:val="18"/>
        </w:rPr>
        <w:t>使用權。</w:t>
      </w:r>
    </w:p>
    <w:p w:rsidR="00816F76" w:rsidRPr="00F940D5" w:rsidRDefault="00816F76" w:rsidP="00EE3CF0">
      <w:pPr>
        <w:numPr>
          <w:ilvl w:val="0"/>
          <w:numId w:val="55"/>
        </w:numPr>
        <w:tabs>
          <w:tab w:val="clear" w:pos="360"/>
          <w:tab w:val="num" w:pos="1440"/>
        </w:tabs>
        <w:spacing w:after="60"/>
        <w:ind w:left="1440"/>
        <w:rPr>
          <w:rFonts w:eastAsia="PMingLiU" w:cs="Tahoma"/>
          <w:szCs w:val="18"/>
        </w:rPr>
      </w:pPr>
      <w:r w:rsidRPr="00F940D5">
        <w:rPr>
          <w:rFonts w:eastAsia="PMingLiU" w:cs="Tahoma"/>
          <w:szCs w:val="18"/>
        </w:rPr>
        <w:t>一旦依本項授權升級為</w:t>
      </w:r>
      <w:r w:rsidRPr="00F940D5">
        <w:rPr>
          <w:rFonts w:eastAsia="PMingLiU" w:cs="Tahoma"/>
          <w:szCs w:val="18"/>
        </w:rPr>
        <w:t xml:space="preserve"> Windows Server 2012 Standard</w:t>
      </w:r>
      <w:r w:rsidRPr="00F940D5">
        <w:rPr>
          <w:rFonts w:eastAsia="PMingLiU" w:cs="Tahoma"/>
          <w:szCs w:val="18"/>
        </w:rPr>
        <w:t>，客戶的現有</w:t>
      </w:r>
      <w:r w:rsidRPr="00F940D5">
        <w:rPr>
          <w:rFonts w:eastAsia="PMingLiU" w:cs="Tahoma"/>
          <w:szCs w:val="18"/>
        </w:rPr>
        <w:t xml:space="preserve"> Windows Web Server 2008 R2 </w:t>
      </w:r>
      <w:r w:rsidRPr="00F940D5">
        <w:rPr>
          <w:rFonts w:eastAsia="PMingLiU" w:cs="Tahoma"/>
          <w:szCs w:val="18"/>
        </w:rPr>
        <w:t>使用權仍保持有效。</w:t>
      </w:r>
    </w:p>
    <w:p w:rsidR="00816F76" w:rsidRPr="00F940D5" w:rsidRDefault="00816F76"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依本項授權取得之使用權包括軟體保證範圍。合格使用權之對應範圍屆滿時，此等範圍將隨之屆滿。</w:t>
      </w:r>
    </w:p>
    <w:p w:rsidR="00816F76" w:rsidRDefault="00816F76" w:rsidP="00EE3CF0">
      <w:pPr>
        <w:pStyle w:val="ListParagraph"/>
        <w:numPr>
          <w:ilvl w:val="0"/>
          <w:numId w:val="55"/>
        </w:numPr>
        <w:tabs>
          <w:tab w:val="clear" w:pos="360"/>
          <w:tab w:val="num" w:pos="1440"/>
        </w:tabs>
        <w:spacing w:after="60"/>
        <w:ind w:left="1440"/>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lastRenderedPageBreak/>
        <w:t>如果客戶已取得依合格使用權使用軟體之永久權利，則依本項授權取得之使用權會隨著成為永久</w:t>
      </w:r>
      <w:r w:rsidR="00E270D8">
        <w:rPr>
          <w:rFonts w:ascii="Tahoma" w:eastAsia="PMingLiU" w:hAnsi="Tahoma" w:cs="Tahoma"/>
          <w:sz w:val="18"/>
          <w:szCs w:val="18"/>
          <w:lang w:eastAsia="zh-TW"/>
        </w:rPr>
        <w:br/>
      </w:r>
      <w:r w:rsidRPr="00F940D5">
        <w:rPr>
          <w:rFonts w:ascii="Tahoma" w:eastAsia="PMingLiU" w:hAnsi="Tahoma" w:cs="Tahoma"/>
          <w:sz w:val="18"/>
          <w:szCs w:val="18"/>
          <w:lang w:eastAsia="zh-TW"/>
        </w:rPr>
        <w:t>使用權；否則，依本項授權取得之使用權會在基本的合格使用權屆滿時隨之屆滿。</w:t>
      </w:r>
    </w:p>
    <w:p w:rsidR="00F940D5" w:rsidRPr="00F940D5" w:rsidRDefault="00F940D5" w:rsidP="00F940D5">
      <w:pPr>
        <w:pStyle w:val="ListParagraph"/>
        <w:spacing w:after="60"/>
        <w:ind w:left="1440"/>
        <w:contextualSpacing w:val="0"/>
        <w:rPr>
          <w:rFonts w:ascii="Tahoma" w:eastAsia="PMingLiU" w:hAnsi="Tahoma" w:cs="Tahoma"/>
          <w:sz w:val="18"/>
          <w:szCs w:val="18"/>
          <w:lang w:eastAsia="zh-TW"/>
        </w:rPr>
      </w:pPr>
    </w:p>
    <w:p w:rsidR="00816F76" w:rsidRPr="00F940D5" w:rsidRDefault="00816F76" w:rsidP="00EE3CF0">
      <w:pPr>
        <w:numPr>
          <w:ilvl w:val="0"/>
          <w:numId w:val="55"/>
        </w:numPr>
        <w:tabs>
          <w:tab w:val="clear" w:pos="360"/>
          <w:tab w:val="num" w:pos="1440"/>
        </w:tabs>
        <w:spacing w:after="60"/>
        <w:ind w:left="1440"/>
        <w:rPr>
          <w:rFonts w:eastAsia="PMingLiU" w:cs="Tahoma"/>
          <w:szCs w:val="18"/>
        </w:rPr>
      </w:pPr>
      <w:r w:rsidRPr="00F940D5">
        <w:rPr>
          <w:rFonts w:eastAsia="PMingLiU" w:cs="Tahoma"/>
          <w:szCs w:val="18"/>
        </w:rPr>
        <w:t>於相同</w:t>
      </w:r>
      <w:r w:rsidRPr="00F940D5">
        <w:rPr>
          <w:rFonts w:eastAsia="PMingLiU" w:cs="Tahoma"/>
          <w:szCs w:val="18"/>
        </w:rPr>
        <w:t xml:space="preserve"> Enrollment </w:t>
      </w:r>
      <w:r w:rsidRPr="00F940D5">
        <w:rPr>
          <w:rFonts w:eastAsia="PMingLiU" w:cs="Tahoma"/>
          <w:szCs w:val="18"/>
        </w:rPr>
        <w:t>有效期限，配合</w:t>
      </w:r>
      <w:r w:rsidRPr="00F940D5">
        <w:rPr>
          <w:rFonts w:eastAsia="PMingLiU" w:cs="Tahoma"/>
          <w:szCs w:val="18"/>
        </w:rPr>
        <w:t xml:space="preserve"> Enterprise</w:t>
      </w:r>
      <w:r w:rsidRPr="00F940D5">
        <w:rPr>
          <w:rFonts w:eastAsia="PMingLiU" w:cs="Tahoma"/>
          <w:szCs w:val="18"/>
        </w:rPr>
        <w:t>、</w:t>
      </w:r>
      <w:r w:rsidRPr="00F940D5">
        <w:rPr>
          <w:rFonts w:eastAsia="PMingLiU" w:cs="Tahoma"/>
          <w:szCs w:val="18"/>
        </w:rPr>
        <w:t>Enterprise Subscription</w:t>
      </w:r>
      <w:r w:rsidRPr="00F940D5">
        <w:rPr>
          <w:rFonts w:eastAsia="PMingLiU" w:cs="Tahoma"/>
          <w:szCs w:val="18"/>
        </w:rPr>
        <w:t>、</w:t>
      </w:r>
      <w:r w:rsidRPr="00F940D5">
        <w:rPr>
          <w:rFonts w:eastAsia="PMingLiU" w:cs="Tahoma"/>
          <w:szCs w:val="18"/>
        </w:rPr>
        <w:t xml:space="preserve">Open Value Subscription </w:t>
      </w:r>
      <w:r w:rsidRPr="00F940D5">
        <w:rPr>
          <w:rFonts w:eastAsia="PMingLiU" w:cs="Tahoma"/>
          <w:szCs w:val="18"/>
        </w:rPr>
        <w:t>或</w:t>
      </w:r>
      <w:r w:rsidRPr="00F940D5">
        <w:rPr>
          <w:rFonts w:eastAsia="PMingLiU" w:cs="Tahoma"/>
          <w:szCs w:val="18"/>
        </w:rPr>
        <w:t xml:space="preserve"> EES </w:t>
      </w:r>
      <w:r w:rsidRPr="00F940D5">
        <w:rPr>
          <w:rFonts w:eastAsia="PMingLiU" w:cs="Tahoma"/>
          <w:szCs w:val="18"/>
        </w:rPr>
        <w:t>客戶之排程校正程序而後續取得之</w:t>
      </w:r>
      <w:r w:rsidRPr="00F940D5">
        <w:rPr>
          <w:rFonts w:eastAsia="PMingLiU" w:cs="Tahoma"/>
          <w:szCs w:val="18"/>
        </w:rPr>
        <w:t xml:space="preserve"> </w:t>
      </w:r>
      <w:r w:rsidRPr="00F940D5">
        <w:rPr>
          <w:rFonts w:eastAsia="PMingLiU" w:cs="Tahoma"/>
          <w:color w:val="000000"/>
          <w:szCs w:val="18"/>
        </w:rPr>
        <w:t xml:space="preserve">Windows Web Server 2008 R2 </w:t>
      </w:r>
      <w:r w:rsidRPr="00F940D5">
        <w:rPr>
          <w:rFonts w:eastAsia="PMingLiU" w:cs="Tahoma"/>
          <w:bCs/>
          <w:color w:val="000000"/>
          <w:szCs w:val="18"/>
        </w:rPr>
        <w:t>使用權，也是基於前述授權目的之合格使用權。</w:t>
      </w:r>
    </w:p>
    <w:p w:rsidR="00816F76" w:rsidRPr="00DA53AD" w:rsidRDefault="00816F76" w:rsidP="00EE3CF0">
      <w:pPr>
        <w:numPr>
          <w:ilvl w:val="0"/>
          <w:numId w:val="55"/>
        </w:numPr>
        <w:tabs>
          <w:tab w:val="clear" w:pos="360"/>
          <w:tab w:val="num" w:pos="1440"/>
        </w:tabs>
        <w:spacing w:after="60"/>
        <w:ind w:left="1440"/>
        <w:rPr>
          <w:rFonts w:eastAsia="PMingLiU" w:cs="Tahoma"/>
          <w:lang w:eastAsia="zh-TW"/>
        </w:rPr>
      </w:pPr>
      <w:r w:rsidRPr="00DA53AD">
        <w:rPr>
          <w:rFonts w:eastAsia="PMingLiU" w:cs="Tahoma"/>
          <w:bCs/>
          <w:color w:val="000000"/>
          <w:szCs w:val="18"/>
          <w:lang w:eastAsia="zh-TW"/>
        </w:rPr>
        <w:t>無論</w:t>
      </w:r>
      <w:r w:rsidRPr="00DA53AD">
        <w:rPr>
          <w:rFonts w:eastAsia="PMingLiU" w:cs="Tahoma"/>
          <w:bCs/>
          <w:color w:val="000000"/>
          <w:szCs w:val="18"/>
          <w:lang w:eastAsia="zh-TW"/>
        </w:rPr>
        <w:t xml:space="preserve"> Windows Server 2012 Standard </w:t>
      </w:r>
      <w:r w:rsidRPr="00DA53AD">
        <w:rPr>
          <w:rFonts w:eastAsia="PMingLiU" w:cs="Tahoma"/>
          <w:bCs/>
          <w:color w:val="000000"/>
          <w:szCs w:val="18"/>
          <w:lang w:eastAsia="zh-TW"/>
        </w:rPr>
        <w:t>使用權及該版本的任何升級的授權如何，對合格使用權和範圍之應付款項的義務仍具完整之效果及效力。</w:t>
      </w:r>
    </w:p>
    <w:p w:rsidR="00CE7FAD" w:rsidRPr="00DA53AD" w:rsidRDefault="00CE7FAD" w:rsidP="00CE7FAD">
      <w:pPr>
        <w:ind w:left="1440"/>
        <w:rPr>
          <w:rFonts w:eastAsia="PMingLiU" w:cs="Tahoma"/>
          <w:lang w:eastAsia="zh-TW"/>
        </w:rPr>
      </w:pPr>
    </w:p>
    <w:p w:rsidR="00CE7FAD" w:rsidRPr="00DA53AD" w:rsidRDefault="00816F76" w:rsidP="00CE7FAD">
      <w:pPr>
        <w:spacing w:after="60"/>
        <w:ind w:left="720"/>
        <w:rPr>
          <w:rFonts w:eastAsia="PMingLiU" w:cs="Tahoma"/>
        </w:rPr>
      </w:pPr>
      <w:r w:rsidRPr="00DA53AD">
        <w:rPr>
          <w:rFonts w:eastAsia="PMingLiU" w:cs="Tahoma"/>
          <w:b/>
          <w:szCs w:val="18"/>
        </w:rPr>
        <w:t>將</w:t>
      </w:r>
      <w:r w:rsidRPr="00DA53AD">
        <w:rPr>
          <w:rFonts w:eastAsia="PMingLiU" w:cs="Tahoma"/>
          <w:b/>
          <w:szCs w:val="18"/>
        </w:rPr>
        <w:t xml:space="preserve"> Windows Server 2012 </w:t>
      </w:r>
      <w:r w:rsidRPr="00DA53AD">
        <w:rPr>
          <w:rFonts w:eastAsia="PMingLiU" w:cs="Tahoma"/>
          <w:b/>
          <w:szCs w:val="18"/>
        </w:rPr>
        <w:t>用於</w:t>
      </w:r>
      <w:r w:rsidRPr="00DA53AD">
        <w:rPr>
          <w:rFonts w:eastAsia="PMingLiU" w:cs="Tahoma"/>
          <w:b/>
          <w:szCs w:val="18"/>
        </w:rPr>
        <w:t xml:space="preserve"> Web Server </w:t>
      </w:r>
      <w:r w:rsidRPr="00DA53AD">
        <w:rPr>
          <w:rFonts w:eastAsia="PMingLiU" w:cs="Tahoma"/>
          <w:b/>
          <w:szCs w:val="18"/>
        </w:rPr>
        <w:t>之額外資訊</w:t>
      </w:r>
    </w:p>
    <w:p w:rsidR="00816F76" w:rsidRPr="00DA53AD" w:rsidRDefault="00816F76" w:rsidP="00CE7FAD">
      <w:pPr>
        <w:ind w:left="720"/>
        <w:rPr>
          <w:rFonts w:eastAsia="PMingLiU" w:cs="Tahoma"/>
          <w:lang w:eastAsia="zh-TW"/>
        </w:rPr>
      </w:pPr>
      <w:r w:rsidRPr="00DA53AD">
        <w:rPr>
          <w:rFonts w:eastAsia="PMingLiU" w:cs="Tahoma"/>
          <w:szCs w:val="18"/>
        </w:rPr>
        <w:t>當</w:t>
      </w:r>
      <w:r w:rsidRPr="00DA53AD">
        <w:rPr>
          <w:rFonts w:eastAsia="PMingLiU" w:cs="Tahoma"/>
          <w:szCs w:val="18"/>
        </w:rPr>
        <w:t xml:space="preserve"> Windows Server 2012 Standard </w:t>
      </w:r>
      <w:r w:rsidRPr="00DA53AD">
        <w:rPr>
          <w:rFonts w:eastAsia="PMingLiU" w:cs="Tahoma"/>
          <w:szCs w:val="18"/>
        </w:rPr>
        <w:t>或</w:t>
      </w:r>
      <w:r w:rsidRPr="00DA53AD">
        <w:rPr>
          <w:rFonts w:eastAsia="PMingLiU" w:cs="Tahoma"/>
          <w:szCs w:val="18"/>
        </w:rPr>
        <w:t xml:space="preserve"> Datacenter </w:t>
      </w:r>
      <w:r w:rsidRPr="00DA53AD">
        <w:rPr>
          <w:rFonts w:eastAsia="PMingLiU" w:cs="Tahoma"/>
          <w:szCs w:val="18"/>
        </w:rPr>
        <w:t>做為</w:t>
      </w:r>
      <w:r w:rsidRPr="00DA53AD">
        <w:rPr>
          <w:rFonts w:eastAsia="PMingLiU" w:cs="Tahoma"/>
          <w:szCs w:val="18"/>
        </w:rPr>
        <w:t xml:space="preserve"> Web Server </w:t>
      </w:r>
      <w:r w:rsidRPr="00DA53AD">
        <w:rPr>
          <w:rFonts w:eastAsia="PMingLiU" w:cs="Tahoma"/>
          <w:szCs w:val="18"/>
        </w:rPr>
        <w:t>使用時，　貴用戶不需要</w:t>
      </w:r>
      <w:r w:rsidRPr="00DA53AD">
        <w:rPr>
          <w:rFonts w:eastAsia="PMingLiU" w:cs="Tahoma"/>
          <w:szCs w:val="18"/>
        </w:rPr>
        <w:t xml:space="preserve"> CAL </w:t>
      </w:r>
      <w:r w:rsidRPr="00DA53AD">
        <w:rPr>
          <w:rFonts w:eastAsia="PMingLiU" w:cs="Tahoma"/>
          <w:szCs w:val="18"/>
        </w:rPr>
        <w:t>便能存取軟體。</w:t>
      </w:r>
      <w:r w:rsidRPr="00DA53AD">
        <w:rPr>
          <w:rFonts w:eastAsia="PMingLiU" w:cs="Tahoma"/>
          <w:lang w:eastAsia="zh-TW"/>
        </w:rPr>
        <w:t>「</w:t>
      </w:r>
      <w:r w:rsidRPr="00DA53AD">
        <w:rPr>
          <w:rFonts w:eastAsia="PMingLiU" w:cs="Tahoma"/>
          <w:lang w:eastAsia="zh-TW"/>
        </w:rPr>
        <w:t xml:space="preserve">Web </w:t>
      </w:r>
      <w:r w:rsidRPr="00DA53AD">
        <w:rPr>
          <w:rFonts w:eastAsia="PMingLiU" w:cs="Tahoma"/>
          <w:lang w:eastAsia="zh-TW"/>
        </w:rPr>
        <w:t>工作負載」係指</w:t>
      </w:r>
      <w:r w:rsidRPr="00DA53AD">
        <w:rPr>
          <w:rFonts w:eastAsia="PMingLiU" w:cs="Tahoma"/>
          <w:bCs/>
          <w:lang w:eastAsia="zh-TW"/>
        </w:rPr>
        <w:t xml:space="preserve"> </w:t>
      </w:r>
      <w:r w:rsidRPr="00DA53AD">
        <w:rPr>
          <w:rFonts w:eastAsia="PMingLiU" w:cs="Tahoma"/>
          <w:lang w:eastAsia="zh-TW"/>
        </w:rPr>
        <w:t>軟體當做可透過網際網路存取的網頁、網站、</w:t>
      </w:r>
      <w:r w:rsidRPr="00DA53AD">
        <w:rPr>
          <w:rFonts w:eastAsia="PMingLiU" w:cs="Tahoma"/>
          <w:lang w:eastAsia="zh-TW"/>
        </w:rPr>
        <w:t xml:space="preserve">Web </w:t>
      </w:r>
      <w:r w:rsidRPr="00DA53AD">
        <w:rPr>
          <w:rFonts w:eastAsia="PMingLiU" w:cs="Tahoma"/>
          <w:lang w:eastAsia="zh-TW"/>
        </w:rPr>
        <w:t>應用程式和</w:t>
      </w:r>
      <w:r w:rsidRPr="00DA53AD">
        <w:rPr>
          <w:rFonts w:eastAsia="PMingLiU" w:cs="Tahoma"/>
          <w:lang w:eastAsia="zh-TW"/>
        </w:rPr>
        <w:t xml:space="preserve"> Web </w:t>
      </w:r>
      <w:r w:rsidRPr="00DA53AD">
        <w:rPr>
          <w:rFonts w:eastAsia="PMingLiU" w:cs="Tahoma"/>
          <w:lang w:eastAsia="zh-TW"/>
        </w:rPr>
        <w:t>服務及</w:t>
      </w:r>
      <w:r w:rsidRPr="00DA53AD">
        <w:rPr>
          <w:rFonts w:eastAsia="PMingLiU" w:cs="Tahoma"/>
          <w:lang w:eastAsia="zh-TW"/>
        </w:rPr>
        <w:t xml:space="preserve"> POP3 </w:t>
      </w:r>
      <w:r w:rsidRPr="00DA53AD">
        <w:rPr>
          <w:rFonts w:eastAsia="PMingLiU" w:cs="Tahoma"/>
          <w:lang w:eastAsia="zh-TW"/>
        </w:rPr>
        <w:t>郵件服務之開發及部署的前端</w:t>
      </w:r>
      <w:r w:rsidRPr="00DA53AD">
        <w:rPr>
          <w:rFonts w:eastAsia="PMingLiU" w:cs="Tahoma"/>
          <w:lang w:eastAsia="zh-TW"/>
        </w:rPr>
        <w:t xml:space="preserve"> Web Server </w:t>
      </w:r>
      <w:r w:rsidRPr="00DA53AD">
        <w:rPr>
          <w:rFonts w:eastAsia="PMingLiU" w:cs="Tahoma"/>
          <w:lang w:eastAsia="zh-TW"/>
        </w:rPr>
        <w:t>之工作負載，且存取軟體所提供的內容、資訊和應用程式，並不限定於　貴用戶的員工。</w:t>
      </w:r>
      <w:r w:rsidRPr="00DA53AD">
        <w:rPr>
          <w:rFonts w:eastAsia="PMingLiU" w:cs="Tahoma"/>
          <w:szCs w:val="18"/>
          <w:lang w:eastAsia="zh-TW"/>
        </w:rPr>
        <w:t>如需其他詳細資訊，請參閱「產品使用權」。</w:t>
      </w:r>
    </w:p>
    <w:p w:rsidR="00816F76" w:rsidRPr="00DA53AD" w:rsidRDefault="00816F76" w:rsidP="00CE7FAD">
      <w:pPr>
        <w:rPr>
          <w:rFonts w:eastAsia="PMingLiU" w:cs="Tahoma"/>
          <w:lang w:eastAsia="zh-TW"/>
        </w:rPr>
      </w:pPr>
    </w:p>
    <w:p w:rsidR="002512D3" w:rsidRPr="00DA53AD" w:rsidRDefault="002512D3">
      <w:pPr>
        <w:rPr>
          <w:rFonts w:eastAsia="PMingLiU" w:cs="Tahoma"/>
          <w:lang w:eastAsia="zh-TW"/>
        </w:rPr>
      </w:pPr>
      <w:bookmarkStart w:id="1561" w:name="_Toc336338376"/>
    </w:p>
    <w:p w:rsidR="00532ABF" w:rsidRPr="00DA53AD" w:rsidRDefault="00BA29A7" w:rsidP="00EF2279">
      <w:pPr>
        <w:pStyle w:val="Heading2"/>
        <w:ind w:hanging="720"/>
        <w:rPr>
          <w:rFonts w:ascii="Tahoma" w:eastAsia="PMingLiU" w:hAnsi="Tahoma" w:cs="Tahoma"/>
          <w:lang w:eastAsia="zh-TW"/>
        </w:rPr>
      </w:pPr>
      <w:bookmarkStart w:id="1562" w:name="_109_Windows_Small"/>
      <w:bookmarkStart w:id="1563" w:name="_Toc352109627"/>
      <w:bookmarkEnd w:id="1562"/>
      <w:r w:rsidRPr="00DA53AD">
        <w:rPr>
          <w:rFonts w:ascii="Tahoma" w:eastAsia="PMingLiU" w:hAnsi="Tahoma" w:cs="Tahoma"/>
          <w:caps/>
          <w:color w:val="F8701C"/>
          <w:sz w:val="22"/>
          <w:szCs w:val="22"/>
          <w:vertAlign w:val="superscript"/>
          <w:lang w:eastAsia="zh-TW"/>
        </w:rPr>
        <w:t>109</w:t>
      </w:r>
      <w:r w:rsidRPr="00DA53AD">
        <w:rPr>
          <w:rFonts w:ascii="Tahoma" w:eastAsia="PMingLiU" w:hAnsi="Tahoma" w:cs="Tahoma"/>
          <w:color w:val="F8701C"/>
          <w:sz w:val="22"/>
          <w:szCs w:val="22"/>
          <w:lang w:eastAsia="zh-TW"/>
        </w:rPr>
        <w:t xml:space="preserve"> Windows Small Business Server (SBS) 2008 Premium</w:t>
      </w:r>
      <w:bookmarkEnd w:id="1561"/>
      <w:bookmarkEnd w:id="1563"/>
    </w:p>
    <w:bookmarkEnd w:id="1558"/>
    <w:bookmarkEnd w:id="1559"/>
    <w:bookmarkEnd w:id="1560"/>
    <w:p w:rsidR="00515A83" w:rsidRPr="00DA53AD" w:rsidRDefault="00515A83" w:rsidP="00EF2279">
      <w:pPr>
        <w:ind w:left="900"/>
        <w:rPr>
          <w:rFonts w:eastAsia="PMingLiU" w:cs="Tahoma"/>
          <w:lang w:eastAsia="zh-TW"/>
        </w:rPr>
      </w:pPr>
    </w:p>
    <w:p w:rsidR="00532ABF" w:rsidRPr="00DA53AD" w:rsidRDefault="00532ABF" w:rsidP="00376D4B">
      <w:pPr>
        <w:ind w:left="720"/>
        <w:rPr>
          <w:rFonts w:eastAsia="PMingLiU" w:cs="Tahoma"/>
          <w:lang w:eastAsia="zh-TW"/>
        </w:rPr>
      </w:pPr>
      <w:r w:rsidRPr="00DA53AD">
        <w:rPr>
          <w:rFonts w:eastAsia="PMingLiU" w:cs="Tahoma"/>
          <w:lang w:eastAsia="zh-TW"/>
        </w:rPr>
        <w:t>自</w:t>
      </w:r>
      <w:r w:rsidRPr="00DA53AD">
        <w:rPr>
          <w:rFonts w:eastAsia="PMingLiU" w:cs="Tahoma"/>
          <w:lang w:eastAsia="zh-TW"/>
        </w:rPr>
        <w:t xml:space="preserve"> 2011 </w:t>
      </w:r>
      <w:r w:rsidRPr="00DA53AD">
        <w:rPr>
          <w:rFonts w:eastAsia="PMingLiU" w:cs="Tahoma"/>
          <w:lang w:eastAsia="zh-TW"/>
        </w:rPr>
        <w:t>年</w:t>
      </w:r>
      <w:r w:rsidRPr="00DA53AD">
        <w:rPr>
          <w:rFonts w:eastAsia="PMingLiU" w:cs="Tahoma"/>
          <w:lang w:eastAsia="zh-TW"/>
        </w:rPr>
        <w:t xml:space="preserve"> 1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日起，若客戶具備</w:t>
      </w:r>
      <w:r w:rsidRPr="00DA53AD">
        <w:rPr>
          <w:rFonts w:eastAsia="PMingLiU" w:cs="Tahoma"/>
          <w:lang w:eastAsia="zh-TW"/>
        </w:rPr>
        <w:t xml:space="preserve"> SBS 2008 Premium </w:t>
      </w:r>
      <w:r w:rsidRPr="00DA53AD">
        <w:rPr>
          <w:rFonts w:eastAsia="PMingLiU" w:cs="Tahoma"/>
          <w:lang w:eastAsia="zh-TW"/>
        </w:rPr>
        <w:t>使用權之有效軟體保證範圍，則該等客戶有資格升級至</w:t>
      </w:r>
      <w:r w:rsidRPr="00DA53AD">
        <w:rPr>
          <w:rFonts w:eastAsia="PMingLiU" w:cs="Tahoma"/>
          <w:lang w:eastAsia="zh-TW"/>
        </w:rPr>
        <w:t xml:space="preserve"> SBS 2011 Standard </w:t>
      </w:r>
      <w:r w:rsidRPr="00DA53AD">
        <w:rPr>
          <w:rFonts w:eastAsia="PMingLiU" w:cs="Tahoma"/>
          <w:lang w:eastAsia="zh-TW"/>
        </w:rPr>
        <w:t>和</w:t>
      </w:r>
      <w:r w:rsidRPr="00DA53AD">
        <w:rPr>
          <w:rFonts w:eastAsia="PMingLiU" w:cs="Tahoma"/>
          <w:lang w:eastAsia="zh-TW"/>
        </w:rPr>
        <w:t xml:space="preserve"> SBS 2011 Premium </w:t>
      </w:r>
      <w:r w:rsidRPr="00DA53AD">
        <w:rPr>
          <w:rFonts w:eastAsia="PMingLiU" w:cs="Tahoma"/>
          <w:lang w:eastAsia="zh-TW"/>
        </w:rPr>
        <w:t>附加元件軟體</w:t>
      </w:r>
      <w:r w:rsidRPr="00DA53AD">
        <w:rPr>
          <w:rFonts w:eastAsia="PMingLiU" w:cs="Tahoma"/>
          <w:lang w:eastAsia="zh-TW"/>
        </w:rPr>
        <w:t xml:space="preserve"> (</w:t>
      </w:r>
      <w:r w:rsidRPr="00DA53AD">
        <w:rPr>
          <w:rFonts w:eastAsia="PMingLiU" w:cs="Tahoma"/>
          <w:lang w:eastAsia="zh-TW"/>
        </w:rPr>
        <w:t>或目前軟體保證範圍期間可供使用之該軟體的任何更新版本</w:t>
      </w:r>
      <w:r w:rsidRPr="00DA53AD">
        <w:rPr>
          <w:rFonts w:eastAsia="PMingLiU" w:cs="Tahoma"/>
          <w:lang w:eastAsia="zh-TW"/>
        </w:rPr>
        <w:t xml:space="preserve">) </w:t>
      </w:r>
      <w:r w:rsidRPr="00DA53AD">
        <w:rPr>
          <w:rFonts w:eastAsia="PMingLiU" w:cs="Tahoma"/>
          <w:lang w:eastAsia="zh-TW"/>
        </w:rPr>
        <w:t>並加以使用，以替代</w:t>
      </w:r>
      <w:r w:rsidRPr="00DA53AD">
        <w:rPr>
          <w:rFonts w:eastAsia="PMingLiU" w:cs="Tahoma"/>
          <w:lang w:eastAsia="zh-TW"/>
        </w:rPr>
        <w:t xml:space="preserve"> SBS2008 Premium </w:t>
      </w:r>
      <w:r w:rsidRPr="00DA53AD">
        <w:rPr>
          <w:rFonts w:eastAsia="PMingLiU" w:cs="Tahoma"/>
          <w:lang w:eastAsia="zh-TW"/>
        </w:rPr>
        <w:t>軟體。自</w:t>
      </w:r>
      <w:r w:rsidRPr="00DA53AD">
        <w:rPr>
          <w:rFonts w:eastAsia="PMingLiU" w:cs="Tahoma"/>
          <w:lang w:eastAsia="zh-TW"/>
        </w:rPr>
        <w:t xml:space="preserve"> 2011 </w:t>
      </w:r>
      <w:r w:rsidRPr="00DA53AD">
        <w:rPr>
          <w:rFonts w:eastAsia="PMingLiU" w:cs="Tahoma"/>
          <w:lang w:eastAsia="zh-TW"/>
        </w:rPr>
        <w:t>年</w:t>
      </w:r>
      <w:r w:rsidRPr="00DA53AD">
        <w:rPr>
          <w:rFonts w:eastAsia="PMingLiU" w:cs="Tahoma"/>
          <w:lang w:eastAsia="zh-TW"/>
        </w:rPr>
        <w:t xml:space="preserve"> 1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日起，針對客戶所擁有之每份合格之</w:t>
      </w:r>
      <w:r w:rsidRPr="00DA53AD">
        <w:rPr>
          <w:rFonts w:eastAsia="PMingLiU" w:cs="Tahoma"/>
          <w:lang w:eastAsia="zh-TW"/>
        </w:rPr>
        <w:t xml:space="preserve"> SBS 2008 Premium </w:t>
      </w:r>
      <w:r w:rsidRPr="00DA53AD">
        <w:rPr>
          <w:rFonts w:eastAsia="PMingLiU" w:cs="Tahoma"/>
          <w:lang w:eastAsia="zh-TW"/>
        </w:rPr>
        <w:t>使用權，將視同客戶擁有具備有效軟體保證範圍之每份</w:t>
      </w:r>
      <w:r w:rsidRPr="00DA53AD">
        <w:rPr>
          <w:rFonts w:eastAsia="PMingLiU" w:cs="Tahoma"/>
          <w:lang w:eastAsia="zh-TW"/>
        </w:rPr>
        <w:t xml:space="preserve"> SBS 2011 Standard </w:t>
      </w:r>
      <w:r w:rsidRPr="00DA53AD">
        <w:rPr>
          <w:rFonts w:eastAsia="PMingLiU" w:cs="Tahoma"/>
          <w:lang w:eastAsia="zh-TW"/>
        </w:rPr>
        <w:t>和</w:t>
      </w:r>
      <w:r w:rsidRPr="00DA53AD">
        <w:rPr>
          <w:rFonts w:eastAsia="PMingLiU" w:cs="Tahoma"/>
          <w:lang w:eastAsia="zh-TW"/>
        </w:rPr>
        <w:t xml:space="preserve"> SBS 2011 Premium </w:t>
      </w:r>
      <w:r w:rsidRPr="00DA53AD">
        <w:rPr>
          <w:rFonts w:eastAsia="PMingLiU" w:cs="Tahoma"/>
          <w:lang w:eastAsia="zh-TW"/>
        </w:rPr>
        <w:t>附加元件的一份使用權。</w:t>
      </w:r>
    </w:p>
    <w:p w:rsidR="00532ABF" w:rsidRPr="00DA53AD" w:rsidRDefault="00532ABF" w:rsidP="00376D4B">
      <w:pPr>
        <w:ind w:left="720"/>
        <w:rPr>
          <w:rFonts w:eastAsia="PMingLiU" w:cs="Tahoma"/>
          <w:lang w:eastAsia="zh-TW"/>
        </w:rPr>
      </w:pPr>
    </w:p>
    <w:p w:rsidR="00532ABF" w:rsidRPr="00DA53AD" w:rsidRDefault="00532ABF" w:rsidP="00376D4B">
      <w:pPr>
        <w:ind w:left="720"/>
        <w:rPr>
          <w:rFonts w:eastAsia="PMingLiU" w:cs="Tahoma"/>
          <w:lang w:eastAsia="zh-TW"/>
        </w:rPr>
      </w:pPr>
      <w:r w:rsidRPr="00DA53AD">
        <w:rPr>
          <w:rFonts w:eastAsia="PMingLiU" w:cs="Tahoma"/>
          <w:lang w:eastAsia="zh-TW"/>
        </w:rPr>
        <w:t>自</w:t>
      </w:r>
      <w:r w:rsidRPr="00DA53AD">
        <w:rPr>
          <w:rFonts w:eastAsia="PMingLiU" w:cs="Tahoma"/>
          <w:lang w:eastAsia="zh-TW"/>
        </w:rPr>
        <w:t xml:space="preserve"> 2011 </w:t>
      </w:r>
      <w:r w:rsidRPr="00DA53AD">
        <w:rPr>
          <w:rFonts w:eastAsia="PMingLiU" w:cs="Tahoma"/>
          <w:lang w:eastAsia="zh-TW"/>
        </w:rPr>
        <w:t>年</w:t>
      </w:r>
      <w:r w:rsidRPr="00DA53AD">
        <w:rPr>
          <w:rFonts w:eastAsia="PMingLiU" w:cs="Tahoma"/>
          <w:lang w:eastAsia="zh-TW"/>
        </w:rPr>
        <w:t xml:space="preserve"> 1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日起，若客戶具備</w:t>
      </w:r>
      <w:r w:rsidRPr="00DA53AD">
        <w:rPr>
          <w:rFonts w:eastAsia="PMingLiU" w:cs="Tahoma"/>
          <w:lang w:eastAsia="zh-TW"/>
        </w:rPr>
        <w:t xml:space="preserve"> SBS 2008 CAL Suite for Premium </w:t>
      </w:r>
      <w:r w:rsidRPr="00DA53AD">
        <w:rPr>
          <w:rFonts w:eastAsia="PMingLiU" w:cs="Tahoma"/>
          <w:lang w:eastAsia="zh-TW"/>
        </w:rPr>
        <w:t>使用者及裝置之有效軟體保證範圍，則該等客戶有資格存取</w:t>
      </w:r>
      <w:r w:rsidRPr="00DA53AD">
        <w:rPr>
          <w:rFonts w:eastAsia="PMingLiU" w:cs="Tahoma"/>
          <w:lang w:eastAsia="zh-TW"/>
        </w:rPr>
        <w:t xml:space="preserve"> SBS 2011 Standard </w:t>
      </w:r>
      <w:r w:rsidRPr="00DA53AD">
        <w:rPr>
          <w:rFonts w:eastAsia="PMingLiU" w:cs="Tahoma"/>
          <w:lang w:eastAsia="zh-TW"/>
        </w:rPr>
        <w:t>和</w:t>
      </w:r>
      <w:r w:rsidRPr="00DA53AD">
        <w:rPr>
          <w:rFonts w:eastAsia="PMingLiU" w:cs="Tahoma"/>
          <w:lang w:eastAsia="zh-TW"/>
        </w:rPr>
        <w:t xml:space="preserve"> SBS 2011 Premium </w:t>
      </w:r>
      <w:r w:rsidRPr="00DA53AD">
        <w:rPr>
          <w:rFonts w:eastAsia="PMingLiU" w:cs="Tahoma"/>
          <w:lang w:eastAsia="zh-TW"/>
        </w:rPr>
        <w:t>附加元件軟體</w:t>
      </w:r>
      <w:r w:rsidRPr="00DA53AD">
        <w:rPr>
          <w:rFonts w:eastAsia="PMingLiU" w:cs="Tahoma"/>
          <w:lang w:eastAsia="zh-TW"/>
        </w:rPr>
        <w:t xml:space="preserve"> (</w:t>
      </w:r>
      <w:r w:rsidRPr="00DA53AD">
        <w:rPr>
          <w:rFonts w:eastAsia="PMingLiU" w:cs="Tahoma"/>
          <w:lang w:eastAsia="zh-TW"/>
        </w:rPr>
        <w:t>及目前軟體保證範圍期間可供使用之該軟體的任何更新版本</w:t>
      </w:r>
      <w:r w:rsidRPr="00DA53AD">
        <w:rPr>
          <w:rFonts w:eastAsia="PMingLiU" w:cs="Tahoma"/>
          <w:lang w:eastAsia="zh-TW"/>
        </w:rPr>
        <w:t>)</w:t>
      </w:r>
      <w:r w:rsidRPr="00DA53AD">
        <w:rPr>
          <w:rFonts w:eastAsia="PMingLiU" w:cs="Tahoma"/>
          <w:lang w:eastAsia="zh-TW"/>
        </w:rPr>
        <w:t>。自</w:t>
      </w:r>
      <w:r w:rsidRPr="00DA53AD">
        <w:rPr>
          <w:rFonts w:eastAsia="PMingLiU" w:cs="Tahoma"/>
          <w:lang w:eastAsia="zh-TW"/>
        </w:rPr>
        <w:t xml:space="preserve"> 2011 </w:t>
      </w:r>
      <w:r w:rsidRPr="00DA53AD">
        <w:rPr>
          <w:rFonts w:eastAsia="PMingLiU" w:cs="Tahoma"/>
          <w:lang w:eastAsia="zh-TW"/>
        </w:rPr>
        <w:t>年</w:t>
      </w:r>
      <w:r w:rsidRPr="00DA53AD">
        <w:rPr>
          <w:rFonts w:eastAsia="PMingLiU" w:cs="Tahoma"/>
          <w:lang w:eastAsia="zh-TW"/>
        </w:rPr>
        <w:t xml:space="preserve"> 1 </w:t>
      </w:r>
      <w:r w:rsidRPr="00DA53AD">
        <w:rPr>
          <w:rFonts w:eastAsia="PMingLiU" w:cs="Tahoma"/>
          <w:lang w:eastAsia="zh-TW"/>
        </w:rPr>
        <w:t>月</w:t>
      </w:r>
      <w:r w:rsidRPr="00DA53AD">
        <w:rPr>
          <w:rFonts w:eastAsia="PMingLiU" w:cs="Tahoma"/>
          <w:lang w:eastAsia="zh-TW"/>
        </w:rPr>
        <w:t xml:space="preserve"> 1 </w:t>
      </w:r>
      <w:r w:rsidRPr="00DA53AD">
        <w:rPr>
          <w:rFonts w:eastAsia="PMingLiU" w:cs="Tahoma"/>
          <w:lang w:eastAsia="zh-TW"/>
        </w:rPr>
        <w:t>日起，針對客戶所擁有之每份合格之</w:t>
      </w:r>
      <w:r w:rsidRPr="00DA53AD">
        <w:rPr>
          <w:rFonts w:eastAsia="PMingLiU" w:cs="Tahoma"/>
          <w:lang w:eastAsia="zh-TW"/>
        </w:rPr>
        <w:t xml:space="preserve"> SBS 2008 CAL Suite for Premium </w:t>
      </w:r>
      <w:r w:rsidRPr="00DA53AD">
        <w:rPr>
          <w:rFonts w:eastAsia="PMingLiU" w:cs="Tahoma"/>
          <w:lang w:eastAsia="zh-TW"/>
        </w:rPr>
        <w:t>使用者及裝置，將視同客戶擁有具備軟體保證範圍之</w:t>
      </w:r>
      <w:r w:rsidRPr="00DA53AD">
        <w:rPr>
          <w:rFonts w:eastAsia="PMingLiU" w:cs="Tahoma"/>
          <w:lang w:eastAsia="zh-TW"/>
        </w:rPr>
        <w:t xml:space="preserve"> SBS 2011 CAL Suite </w:t>
      </w:r>
      <w:r w:rsidRPr="00DA53AD">
        <w:rPr>
          <w:rFonts w:eastAsia="PMingLiU" w:cs="Tahoma"/>
          <w:lang w:eastAsia="zh-TW"/>
        </w:rPr>
        <w:t>和一份</w:t>
      </w:r>
      <w:r w:rsidRPr="00DA53AD">
        <w:rPr>
          <w:rFonts w:eastAsia="PMingLiU" w:cs="Tahoma"/>
          <w:lang w:eastAsia="zh-TW"/>
        </w:rPr>
        <w:t xml:space="preserve"> SBS 2011 Premium </w:t>
      </w:r>
      <w:r w:rsidRPr="00DA53AD">
        <w:rPr>
          <w:rFonts w:eastAsia="PMingLiU" w:cs="Tahoma"/>
          <w:lang w:eastAsia="zh-TW"/>
        </w:rPr>
        <w:t>附加元件</w:t>
      </w:r>
      <w:r w:rsidRPr="00DA53AD">
        <w:rPr>
          <w:rFonts w:eastAsia="PMingLiU" w:cs="Tahoma"/>
          <w:lang w:eastAsia="zh-TW"/>
        </w:rPr>
        <w:t xml:space="preserve"> CAL </w:t>
      </w:r>
      <w:r w:rsidRPr="00DA53AD">
        <w:rPr>
          <w:rFonts w:eastAsia="PMingLiU" w:cs="Tahoma"/>
          <w:lang w:eastAsia="zh-TW"/>
        </w:rPr>
        <w:t>套件。</w:t>
      </w:r>
    </w:p>
    <w:p w:rsidR="00532ABF" w:rsidRPr="00DA53AD" w:rsidRDefault="00532ABF" w:rsidP="00376D4B">
      <w:pPr>
        <w:ind w:left="720"/>
        <w:rPr>
          <w:rFonts w:eastAsia="PMingLiU" w:cs="Tahoma"/>
          <w:lang w:eastAsia="zh-TW"/>
        </w:rPr>
      </w:pPr>
    </w:p>
    <w:p w:rsidR="00532ABF" w:rsidRPr="00DA53AD" w:rsidRDefault="00532ABF" w:rsidP="00376D4B">
      <w:pPr>
        <w:ind w:left="720"/>
        <w:rPr>
          <w:rFonts w:eastAsia="PMingLiU" w:cs="Tahoma"/>
          <w:lang w:eastAsia="zh-TW"/>
        </w:rPr>
      </w:pPr>
      <w:r w:rsidRPr="00DA53AD">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DA53AD">
        <w:rPr>
          <w:rFonts w:eastAsia="PMingLiU" w:cs="Tahoma"/>
          <w:lang w:eastAsia="zh-TW"/>
        </w:rPr>
        <w:t xml:space="preserve">SBS 2011 Standard </w:t>
      </w:r>
      <w:r w:rsidRPr="00DA53AD">
        <w:rPr>
          <w:rFonts w:eastAsia="PMingLiU" w:cs="Tahoma"/>
          <w:lang w:eastAsia="zh-TW"/>
        </w:rPr>
        <w:t>和</w:t>
      </w:r>
      <w:r w:rsidRPr="00DA53AD">
        <w:rPr>
          <w:rFonts w:eastAsia="PMingLiU" w:cs="Tahoma"/>
          <w:lang w:eastAsia="zh-TW"/>
        </w:rPr>
        <w:t xml:space="preserve"> SBS 2011 Premium </w:t>
      </w:r>
      <w:r w:rsidRPr="00DA53AD">
        <w:rPr>
          <w:rFonts w:eastAsia="PMingLiU" w:cs="Tahoma"/>
          <w:lang w:eastAsia="zh-TW"/>
        </w:rPr>
        <w:t>附加元件之產</w:t>
      </w:r>
      <w:r w:rsidR="00E270D8">
        <w:rPr>
          <w:rFonts w:eastAsia="PMingLiU" w:cs="Tahoma"/>
          <w:lang w:eastAsia="zh-TW"/>
        </w:rPr>
        <w:br/>
      </w:r>
      <w:r w:rsidRPr="00DA53AD">
        <w:rPr>
          <w:rFonts w:eastAsia="PMingLiU" w:cs="Tahoma"/>
          <w:lang w:eastAsia="zh-TW"/>
        </w:rPr>
        <w:t>品使用權，以及上述條款與條件所拘束。本產品條件注意事項以及合格使用權證明載明了依據本優惠授與之使用權。當合格使用權範圍屆滿時，客戶有資格更新</w:t>
      </w:r>
      <w:r w:rsidRPr="00DA53AD">
        <w:rPr>
          <w:rFonts w:eastAsia="PMingLiU" w:cs="Tahoma"/>
          <w:lang w:eastAsia="zh-TW"/>
        </w:rPr>
        <w:t xml:space="preserve"> SBS Premium </w:t>
      </w:r>
      <w:r w:rsidRPr="00DA53AD">
        <w:rPr>
          <w:rFonts w:eastAsia="PMingLiU" w:cs="Tahoma"/>
          <w:lang w:eastAsia="zh-TW"/>
        </w:rPr>
        <w:t>附加元件使用權及</w:t>
      </w:r>
      <w:r w:rsidRPr="00DA53AD">
        <w:rPr>
          <w:rFonts w:eastAsia="PMingLiU" w:cs="Tahoma"/>
          <w:lang w:eastAsia="zh-TW"/>
        </w:rPr>
        <w:t xml:space="preserve"> CAL </w:t>
      </w:r>
      <w:r w:rsidRPr="00DA53AD">
        <w:rPr>
          <w:rFonts w:eastAsia="PMingLiU" w:cs="Tahoma"/>
          <w:lang w:eastAsia="zh-TW"/>
        </w:rPr>
        <w:t>套件的軟體保證。</w:t>
      </w:r>
    </w:p>
    <w:p w:rsidR="00296B89" w:rsidRPr="00DA53AD" w:rsidRDefault="00296B89" w:rsidP="00EF2279">
      <w:pPr>
        <w:ind w:left="900"/>
        <w:rPr>
          <w:rFonts w:eastAsia="PMingLiU" w:cs="Tahoma"/>
          <w:lang w:eastAsia="zh-TW"/>
        </w:rPr>
      </w:pPr>
    </w:p>
    <w:p w:rsidR="00586FCE" w:rsidRPr="00DA53AD" w:rsidRDefault="00586FCE" w:rsidP="00EF2279">
      <w:pPr>
        <w:ind w:left="900"/>
        <w:rPr>
          <w:rFonts w:eastAsia="PMingLiU" w:cs="Tahoma"/>
          <w:lang w:eastAsia="zh-TW"/>
        </w:rPr>
      </w:pPr>
    </w:p>
    <w:p w:rsidR="00296B89" w:rsidRPr="00DA53AD" w:rsidRDefault="00BA29A7" w:rsidP="00EF2279">
      <w:pPr>
        <w:pStyle w:val="Heading3"/>
        <w:rPr>
          <w:rFonts w:ascii="Tahoma" w:eastAsia="PMingLiU" w:hAnsi="Tahoma" w:cs="Tahoma"/>
        </w:rPr>
      </w:pPr>
      <w:bookmarkStart w:id="1564" w:name="_119_Windows_Small"/>
      <w:bookmarkStart w:id="1565" w:name="_Toc336338377"/>
      <w:bookmarkStart w:id="1566" w:name="_Toc352109628"/>
      <w:bookmarkStart w:id="1567" w:name="Srv_117WinSmallBizSVR2011Addon"/>
      <w:bookmarkStart w:id="1568" w:name="Srv_121WinSmallBizSVR2011Addon"/>
      <w:bookmarkEnd w:id="1564"/>
      <w:r w:rsidRPr="00DA53AD">
        <w:rPr>
          <w:rFonts w:ascii="Tahoma" w:eastAsia="PMingLiU" w:hAnsi="Tahoma" w:cs="Tahoma"/>
          <w:caps/>
          <w:color w:val="FF6D09"/>
          <w:sz w:val="22"/>
          <w:vertAlign w:val="superscript"/>
        </w:rPr>
        <w:t>110</w:t>
      </w:r>
      <w:r w:rsidRPr="00DA53AD">
        <w:rPr>
          <w:rFonts w:ascii="Tahoma" w:eastAsia="PMingLiU" w:hAnsi="Tahoma" w:cs="Tahoma"/>
          <w:color w:val="FF6D09"/>
          <w:sz w:val="22"/>
        </w:rPr>
        <w:t xml:space="preserve"> Windows Small Business Server (SBS) 2011 Standard</w:t>
      </w:r>
      <w:bookmarkEnd w:id="1565"/>
      <w:bookmarkEnd w:id="1566"/>
    </w:p>
    <w:bookmarkEnd w:id="1567"/>
    <w:bookmarkEnd w:id="1568"/>
    <w:p w:rsidR="00296B89" w:rsidRPr="00DA53AD" w:rsidRDefault="00296B89" w:rsidP="00CE7FAD">
      <w:pPr>
        <w:ind w:left="900"/>
        <w:rPr>
          <w:rFonts w:eastAsia="PMingLiU" w:cs="Tahoma"/>
        </w:rPr>
      </w:pPr>
    </w:p>
    <w:p w:rsidR="00CE7FAD" w:rsidRPr="00DA53AD" w:rsidRDefault="00836655" w:rsidP="00CE7FAD">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SBS 2011 Standard </w:t>
      </w:r>
      <w:r w:rsidRPr="00DA53AD">
        <w:rPr>
          <w:rFonts w:eastAsia="PMingLiU" w:cs="Tahoma"/>
          <w:b/>
          <w:color w:val="000000"/>
          <w:lang w:eastAsia="zh-TW"/>
        </w:rPr>
        <w:t>之生命週期終止相關聯的使用權之授與</w:t>
      </w:r>
    </w:p>
    <w:p w:rsidR="00CE7FAD" w:rsidRPr="00DA53AD" w:rsidRDefault="00836655" w:rsidP="00CE7FAD">
      <w:pPr>
        <w:ind w:left="720"/>
        <w:rPr>
          <w:rFonts w:eastAsia="PMingLiU" w:cs="Tahoma"/>
        </w:rPr>
      </w:pPr>
      <w:r w:rsidRPr="00DA53AD">
        <w:rPr>
          <w:rFonts w:eastAsia="PMingLiU" w:cs="Tahoma"/>
          <w:color w:val="000000"/>
        </w:rPr>
        <w:t xml:space="preserve">SBS 2011 Standard </w:t>
      </w:r>
      <w:r w:rsidRPr="00DA53AD">
        <w:rPr>
          <w:rFonts w:eastAsia="PMingLiU" w:cs="Tahoma"/>
          <w:color w:val="000000"/>
        </w:rPr>
        <w:t>將是最新版的</w:t>
      </w:r>
      <w:r w:rsidRPr="00DA53AD">
        <w:rPr>
          <w:rFonts w:eastAsia="PMingLiU" w:cs="Tahoma"/>
          <w:color w:val="000000"/>
        </w:rPr>
        <w:t xml:space="preserve"> SBS Standard</w:t>
      </w:r>
      <w:r w:rsidRPr="00DA53AD">
        <w:rPr>
          <w:rFonts w:eastAsia="PMingLiU" w:cs="Tahoma"/>
          <w:color w:val="000000"/>
        </w:rPr>
        <w:t>。具備</w:t>
      </w:r>
      <w:r w:rsidRPr="00DA53AD">
        <w:rPr>
          <w:rFonts w:eastAsia="PMingLiU" w:cs="Tahoma"/>
          <w:color w:val="000000"/>
        </w:rPr>
        <w:t xml:space="preserve"> SBS 2011 Standard </w:t>
      </w:r>
      <w:r w:rsidRPr="00DA53AD">
        <w:rPr>
          <w:rFonts w:eastAsia="PMingLiU" w:cs="Tahoma"/>
          <w:color w:val="000000"/>
        </w:rPr>
        <w:t>使用權之軟體保證的大量授權客戶</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w:t>
      </w:r>
      <w:r w:rsidRPr="00DA53AD">
        <w:rPr>
          <w:rFonts w:eastAsia="PMingLiU" w:cs="Tahoma"/>
          <w:color w:val="000000"/>
        </w:rPr>
        <w:t>，將受允許升級為</w:t>
      </w:r>
      <w:r w:rsidRPr="00DA53AD">
        <w:rPr>
          <w:rFonts w:eastAsia="PMingLiU" w:cs="Tahoma"/>
          <w:color w:val="000000"/>
        </w:rPr>
        <w:t xml:space="preserve"> Windows Server Standard </w:t>
      </w:r>
      <w:r w:rsidRPr="00DA53AD">
        <w:rPr>
          <w:rFonts w:eastAsia="PMingLiU" w:cs="Tahoma"/>
          <w:color w:val="000000"/>
        </w:rPr>
        <w:t>和</w:t>
      </w:r>
      <w:r w:rsidRPr="00DA53AD">
        <w:rPr>
          <w:rFonts w:eastAsia="PMingLiU" w:cs="Tahoma"/>
          <w:color w:val="000000"/>
        </w:rPr>
        <w:t xml:space="preserve"> Exchange Server Standard </w:t>
      </w:r>
      <w:r w:rsidRPr="00DA53AD">
        <w:rPr>
          <w:rFonts w:eastAsia="PMingLiU" w:cs="Tahoma"/>
          <w:color w:val="000000"/>
        </w:rPr>
        <w:t>軟體並</w:t>
      </w:r>
      <w:r w:rsidRPr="00DA53AD">
        <w:rPr>
          <w:rFonts w:eastAsia="PMingLiU" w:cs="Tahoma"/>
          <w:szCs w:val="18"/>
        </w:rPr>
        <w:t>使用升級之軟體替代</w:t>
      </w:r>
      <w:r w:rsidRPr="00DA53AD">
        <w:rPr>
          <w:rFonts w:eastAsia="PMingLiU" w:cs="Tahoma"/>
          <w:szCs w:val="18"/>
        </w:rPr>
        <w:t xml:space="preserve"> SBS 2011</w:t>
      </w:r>
      <w:r w:rsidRPr="00DA53AD">
        <w:rPr>
          <w:rFonts w:eastAsia="PMingLiU" w:cs="Tahoma"/>
          <w:szCs w:val="18"/>
        </w:rPr>
        <w:t>。為了促進此等使用，針對客戶已擁有之每項合格使用權，客戶至多可以視同已獲授予一份</w:t>
      </w:r>
      <w:r w:rsidRPr="00DA53AD">
        <w:rPr>
          <w:rFonts w:eastAsia="PMingLiU" w:cs="Tahoma"/>
          <w:szCs w:val="18"/>
        </w:rPr>
        <w:t xml:space="preserve"> Windows Server Standard </w:t>
      </w:r>
      <w:r w:rsidRPr="00DA53AD">
        <w:rPr>
          <w:rFonts w:eastAsia="PMingLiU" w:cs="Tahoma"/>
          <w:szCs w:val="18"/>
        </w:rPr>
        <w:t>使用權和一份</w:t>
      </w:r>
      <w:r w:rsidRPr="00DA53AD">
        <w:rPr>
          <w:rFonts w:eastAsia="PMingLiU" w:cs="Tahoma"/>
          <w:szCs w:val="18"/>
        </w:rPr>
        <w:t xml:space="preserve"> Exchange Server 2010 Standard </w:t>
      </w:r>
      <w:r w:rsidRPr="00DA53AD">
        <w:rPr>
          <w:rFonts w:eastAsia="PMingLiU" w:cs="Tahoma"/>
          <w:szCs w:val="18"/>
        </w:rPr>
        <w:t>使用權，詳如下表所示。</w:t>
      </w:r>
    </w:p>
    <w:p w:rsidR="00CE7FAD" w:rsidRPr="00DA53AD" w:rsidRDefault="00CE7FAD" w:rsidP="00CE7FA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使用權之授與</w:t>
            </w:r>
          </w:p>
        </w:tc>
      </w:tr>
      <w:tr w:rsidR="009E5BF9" w:rsidRPr="00DA53AD"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0D5F24">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7 </w:t>
            </w:r>
            <w:r w:rsidRPr="00DA53AD">
              <w:rPr>
                <w:rFonts w:eastAsia="PMingLiU" w:cs="Tahoma"/>
                <w:szCs w:val="18"/>
                <w:lang w:eastAsia="zh-TW"/>
              </w:rPr>
              <w:t>月</w:t>
            </w:r>
            <w:r w:rsidRPr="00DA53AD">
              <w:rPr>
                <w:rFonts w:eastAsia="PMingLiU" w:cs="Tahoma"/>
                <w:szCs w:val="18"/>
                <w:lang w:eastAsia="zh-TW"/>
              </w:rPr>
              <w:t xml:space="preserve"> 31 </w:t>
            </w:r>
            <w:r w:rsidRPr="00DA53AD">
              <w:rPr>
                <w:rFonts w:eastAsia="PMingLiU" w:cs="Tahoma"/>
                <w:szCs w:val="18"/>
                <w:lang w:eastAsia="zh-TW"/>
              </w:rPr>
              <w:t>日終止之軟體保證範圍的</w:t>
            </w:r>
            <w:r w:rsidRPr="00DA53AD">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9E5BF9" w:rsidP="000D5F24">
            <w:pPr>
              <w:spacing w:line="276" w:lineRule="auto"/>
              <w:rPr>
                <w:rFonts w:eastAsia="PMingLiU" w:cs="Tahoma"/>
              </w:rPr>
            </w:pPr>
            <w:r w:rsidRPr="00DA53AD">
              <w:rPr>
                <w:rFonts w:eastAsia="PMingLiU" w:cs="Tahoma"/>
                <w:szCs w:val="18"/>
              </w:rPr>
              <w:t>具備軟體保證之</w:t>
            </w:r>
            <w:r w:rsidRPr="00DA53AD">
              <w:rPr>
                <w:rFonts w:eastAsia="PMingLiU" w:cs="Tahoma"/>
                <w:szCs w:val="18"/>
              </w:rPr>
              <w:t xml:space="preserve"> Windows Server 2008 R2 </w:t>
            </w:r>
            <w:r w:rsidRPr="00DA53AD">
              <w:rPr>
                <w:rFonts w:eastAsia="PMingLiU" w:cs="Tahoma"/>
                <w:szCs w:val="18"/>
              </w:rPr>
              <w:t>的兩份使用權</w:t>
            </w:r>
          </w:p>
          <w:p w:rsidR="00836655" w:rsidRPr="00DA53AD" w:rsidRDefault="009E5BF9" w:rsidP="000D5F24">
            <w:pPr>
              <w:spacing w:line="276" w:lineRule="auto"/>
              <w:rPr>
                <w:rFonts w:eastAsia="PMingLiU" w:cs="Tahoma"/>
                <w:szCs w:val="18"/>
              </w:rPr>
            </w:pPr>
            <w:r w:rsidRPr="00DA53AD">
              <w:rPr>
                <w:rFonts w:eastAsia="PMingLiU" w:cs="Tahoma"/>
                <w:szCs w:val="18"/>
              </w:rPr>
              <w:t>具備軟體保證之</w:t>
            </w:r>
            <w:r w:rsidRPr="00DA53AD">
              <w:rPr>
                <w:rFonts w:eastAsia="PMingLiU" w:cs="Tahoma"/>
                <w:szCs w:val="18"/>
              </w:rPr>
              <w:t xml:space="preserve"> Exchange Server 2010 Standard </w:t>
            </w:r>
            <w:r w:rsidRPr="00DA53AD">
              <w:rPr>
                <w:rFonts w:eastAsia="PMingLiU" w:cs="Tahoma"/>
                <w:szCs w:val="18"/>
              </w:rPr>
              <w:t>的</w:t>
            </w:r>
            <w:r w:rsidRPr="00DA53AD">
              <w:rPr>
                <w:rFonts w:eastAsia="PMingLiU" w:cs="Tahoma"/>
                <w:szCs w:val="18"/>
              </w:rPr>
              <w:t xml:space="preserve"> </w:t>
            </w:r>
            <w:r w:rsidR="00CB78D5">
              <w:rPr>
                <w:rFonts w:eastAsia="PMingLiU" w:cs="Tahoma"/>
                <w:szCs w:val="18"/>
              </w:rPr>
              <w:br/>
            </w:r>
            <w:r w:rsidRPr="00DA53AD">
              <w:rPr>
                <w:rFonts w:eastAsia="PMingLiU" w:cs="Tahoma"/>
                <w:szCs w:val="18"/>
              </w:rPr>
              <w:t xml:space="preserve">1 </w:t>
            </w:r>
            <w:r w:rsidRPr="00DA53AD">
              <w:rPr>
                <w:rFonts w:eastAsia="PMingLiU" w:cs="Tahoma"/>
                <w:szCs w:val="18"/>
              </w:rPr>
              <w:t>份使用權</w:t>
            </w:r>
          </w:p>
        </w:tc>
      </w:tr>
      <w:tr w:rsidR="009E5BF9" w:rsidRPr="00DA53AD"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0D5F24">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8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日當日或之後終止的軟體保證範圍之</w:t>
            </w:r>
            <w:r w:rsidRPr="00DA53AD">
              <w:rPr>
                <w:rFonts w:eastAsia="PMingLiU" w:cs="Tahoma"/>
                <w:szCs w:val="18"/>
                <w:lang w:eastAsia="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9E5BF9" w:rsidP="000D5F24">
            <w:pPr>
              <w:spacing w:line="276" w:lineRule="auto"/>
              <w:rPr>
                <w:rFonts w:eastAsia="PMingLiU" w:cs="Tahoma"/>
              </w:rPr>
            </w:pPr>
            <w:r w:rsidRPr="00DA53AD">
              <w:rPr>
                <w:rFonts w:eastAsia="PMingLiU" w:cs="Tahoma"/>
                <w:szCs w:val="18"/>
              </w:rPr>
              <w:t>具備軟體保證之</w:t>
            </w:r>
            <w:r w:rsidRPr="00DA53AD">
              <w:rPr>
                <w:rFonts w:eastAsia="PMingLiU" w:cs="Tahoma"/>
                <w:szCs w:val="18"/>
              </w:rPr>
              <w:t xml:space="preserve"> Windows Server 2012 </w:t>
            </w:r>
            <w:r w:rsidRPr="00DA53AD">
              <w:rPr>
                <w:rFonts w:eastAsia="PMingLiU" w:cs="Tahoma"/>
                <w:szCs w:val="18"/>
              </w:rPr>
              <w:t>的兩份使用權</w:t>
            </w:r>
          </w:p>
          <w:p w:rsidR="00836655" w:rsidRPr="00DA53AD" w:rsidRDefault="009E5BF9" w:rsidP="000D5F24">
            <w:pPr>
              <w:spacing w:line="276" w:lineRule="auto"/>
              <w:rPr>
                <w:rFonts w:eastAsia="PMingLiU" w:cs="Tahoma"/>
                <w:szCs w:val="18"/>
              </w:rPr>
            </w:pPr>
            <w:r w:rsidRPr="00DA53AD">
              <w:rPr>
                <w:rFonts w:eastAsia="PMingLiU" w:cs="Tahoma"/>
                <w:szCs w:val="18"/>
              </w:rPr>
              <w:t>具備軟體保證之</w:t>
            </w:r>
            <w:r w:rsidRPr="00DA53AD">
              <w:rPr>
                <w:rFonts w:eastAsia="PMingLiU" w:cs="Tahoma"/>
                <w:szCs w:val="18"/>
              </w:rPr>
              <w:t xml:space="preserve"> Exchange Server 2010 Standard </w:t>
            </w:r>
            <w:r w:rsidRPr="00DA53AD">
              <w:rPr>
                <w:rFonts w:eastAsia="PMingLiU" w:cs="Tahoma"/>
                <w:szCs w:val="18"/>
              </w:rPr>
              <w:t>的</w:t>
            </w:r>
            <w:r w:rsidRPr="00DA53AD">
              <w:rPr>
                <w:rFonts w:eastAsia="PMingLiU" w:cs="Tahoma"/>
                <w:szCs w:val="18"/>
              </w:rPr>
              <w:t xml:space="preserve"> </w:t>
            </w:r>
            <w:r w:rsidR="00CB78D5">
              <w:rPr>
                <w:rFonts w:eastAsia="PMingLiU" w:cs="Tahoma"/>
                <w:szCs w:val="18"/>
              </w:rPr>
              <w:br/>
            </w:r>
            <w:r w:rsidRPr="00DA53AD">
              <w:rPr>
                <w:rFonts w:eastAsia="PMingLiU" w:cs="Tahoma"/>
                <w:szCs w:val="18"/>
              </w:rPr>
              <w:lastRenderedPageBreak/>
              <w:t xml:space="preserve">1 </w:t>
            </w:r>
            <w:r w:rsidRPr="00DA53AD">
              <w:rPr>
                <w:rFonts w:eastAsia="PMingLiU" w:cs="Tahoma"/>
                <w:szCs w:val="18"/>
              </w:rPr>
              <w:t>份使用權</w:t>
            </w:r>
          </w:p>
        </w:tc>
      </w:tr>
    </w:tbl>
    <w:p w:rsidR="00CE7FAD" w:rsidRPr="00DA53AD" w:rsidRDefault="00CE7FAD" w:rsidP="00CE7FAD">
      <w:pPr>
        <w:spacing w:after="100" w:afterAutospacing="1" w:line="276" w:lineRule="auto"/>
        <w:ind w:left="720"/>
        <w:contextualSpacing/>
        <w:rPr>
          <w:rFonts w:eastAsia="PMingLiU" w:cs="Tahoma"/>
        </w:rPr>
      </w:pPr>
    </w:p>
    <w:p w:rsidR="00836655" w:rsidRPr="00F940D5" w:rsidRDefault="00836655" w:rsidP="00CE7FAD">
      <w:pPr>
        <w:ind w:left="720"/>
        <w:rPr>
          <w:rFonts w:eastAsia="PMingLiU" w:cs="Tahoma"/>
          <w:szCs w:val="18"/>
          <w:lang w:eastAsia="zh-TW"/>
        </w:rPr>
      </w:pPr>
      <w:r w:rsidRPr="00F940D5">
        <w:rPr>
          <w:rFonts w:eastAsia="PMingLiU" w:cs="Tahoma"/>
          <w:szCs w:val="18"/>
          <w:lang w:eastAsia="zh-TW"/>
        </w:rPr>
        <w:t>隨附於前述之授權中的軟體保證範圍會於合格使用權之對應範圍屆滿時失去效力。例外的是，具備合格使用權的軟體保證之客戶，在</w:t>
      </w:r>
      <w:r w:rsidRPr="00F940D5">
        <w:rPr>
          <w:rFonts w:eastAsia="PMingLiU" w:cs="Tahoma"/>
          <w:szCs w:val="18"/>
          <w:lang w:eastAsia="zh-TW"/>
        </w:rPr>
        <w:t xml:space="preserve"> 2012 </w:t>
      </w:r>
      <w:r w:rsidRPr="00F940D5">
        <w:rPr>
          <w:rFonts w:eastAsia="PMingLiU" w:cs="Tahoma"/>
          <w:szCs w:val="18"/>
          <w:lang w:eastAsia="zh-TW"/>
        </w:rPr>
        <w:t>年</w:t>
      </w:r>
      <w:r w:rsidRPr="00F940D5">
        <w:rPr>
          <w:rFonts w:eastAsia="PMingLiU" w:cs="Tahoma"/>
          <w:szCs w:val="18"/>
          <w:lang w:eastAsia="zh-TW"/>
        </w:rPr>
        <w:t xml:space="preserve"> 12 </w:t>
      </w:r>
      <w:r w:rsidRPr="00F940D5">
        <w:rPr>
          <w:rFonts w:eastAsia="PMingLiU" w:cs="Tahoma"/>
          <w:szCs w:val="18"/>
          <w:lang w:eastAsia="zh-TW"/>
        </w:rPr>
        <w:t>月</w:t>
      </w:r>
      <w:r w:rsidRPr="00F940D5">
        <w:rPr>
          <w:rFonts w:eastAsia="PMingLiU" w:cs="Tahoma"/>
          <w:szCs w:val="18"/>
          <w:lang w:eastAsia="zh-TW"/>
        </w:rPr>
        <w:t xml:space="preserve"> 31 </w:t>
      </w:r>
      <w:r w:rsidRPr="00F940D5">
        <w:rPr>
          <w:rFonts w:eastAsia="PMingLiU" w:cs="Tahoma"/>
          <w:szCs w:val="18"/>
          <w:lang w:eastAsia="zh-TW"/>
        </w:rPr>
        <w:t>日之前，均允許其針對依此優惠方案授與之</w:t>
      </w:r>
      <w:r w:rsidRPr="00F940D5">
        <w:rPr>
          <w:rFonts w:eastAsia="PMingLiU" w:cs="Tahoma"/>
          <w:szCs w:val="18"/>
          <w:lang w:eastAsia="zh-TW"/>
        </w:rPr>
        <w:t xml:space="preserve"> Windows Server </w:t>
      </w:r>
      <w:r w:rsidRPr="00F940D5">
        <w:rPr>
          <w:rFonts w:eastAsia="PMingLiU" w:cs="Tahoma"/>
          <w:szCs w:val="18"/>
          <w:lang w:eastAsia="zh-TW"/>
        </w:rPr>
        <w:t>和</w:t>
      </w:r>
      <w:r w:rsidRPr="00F940D5">
        <w:rPr>
          <w:rFonts w:eastAsia="PMingLiU" w:cs="Tahoma"/>
          <w:szCs w:val="18"/>
          <w:lang w:eastAsia="zh-TW"/>
        </w:rPr>
        <w:t xml:space="preserve"> Exchange Server </w:t>
      </w:r>
      <w:r w:rsidRPr="00F940D5">
        <w:rPr>
          <w:rFonts w:eastAsia="PMingLiU" w:cs="Tahoma"/>
          <w:szCs w:val="18"/>
          <w:lang w:eastAsia="zh-TW"/>
        </w:rPr>
        <w:t>使用權之軟體保證進行續約。</w:t>
      </w:r>
    </w:p>
    <w:p w:rsidR="00CE7FAD" w:rsidRPr="00F940D5" w:rsidRDefault="00CE7FAD" w:rsidP="00CE7FAD">
      <w:pPr>
        <w:pStyle w:val="ListParagraph"/>
        <w:contextualSpacing w:val="0"/>
        <w:rPr>
          <w:rFonts w:ascii="Tahoma" w:eastAsia="PMingLiU" w:hAnsi="Tahoma" w:cs="Tahoma"/>
          <w:sz w:val="18"/>
          <w:szCs w:val="18"/>
          <w:lang w:eastAsia="zh-TW"/>
        </w:rPr>
      </w:pPr>
    </w:p>
    <w:p w:rsidR="00836655" w:rsidRPr="00F940D5" w:rsidRDefault="00836655" w:rsidP="00CE7FAD">
      <w:pPr>
        <w:pStyle w:val="ListParagraph"/>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如果客戶已取得依合格使用權使用軟體之永久權利，則依本項授權取得之使用權會隨著成為永久使用權；</w:t>
      </w:r>
      <w:r w:rsidR="00F940D5">
        <w:rPr>
          <w:rFonts w:ascii="Tahoma" w:eastAsia="PMingLiU" w:hAnsi="Tahoma" w:cs="Tahoma"/>
          <w:sz w:val="18"/>
          <w:szCs w:val="18"/>
          <w:lang w:eastAsia="zh-TW"/>
        </w:rPr>
        <w:br/>
      </w:r>
      <w:r w:rsidRPr="00F940D5">
        <w:rPr>
          <w:rFonts w:ascii="Tahoma" w:eastAsia="PMingLiU" w:hAnsi="Tahoma" w:cs="Tahoma"/>
          <w:sz w:val="18"/>
          <w:szCs w:val="18"/>
          <w:lang w:eastAsia="zh-TW"/>
        </w:rPr>
        <w:t>否則，依本項授權取得之使用權會在基本的合格使用權屆滿時隨之屆滿。</w:t>
      </w:r>
    </w:p>
    <w:p w:rsidR="00CE7FAD" w:rsidRPr="00F940D5" w:rsidRDefault="00CE7FAD" w:rsidP="00CE7FAD">
      <w:pPr>
        <w:pStyle w:val="ListParagraph"/>
        <w:contextualSpacing w:val="0"/>
        <w:rPr>
          <w:rFonts w:ascii="Tahoma" w:eastAsia="PMingLiU" w:hAnsi="Tahoma" w:cs="Tahoma"/>
          <w:sz w:val="18"/>
          <w:szCs w:val="18"/>
          <w:lang w:eastAsia="zh-TW"/>
        </w:rPr>
      </w:pPr>
    </w:p>
    <w:p w:rsidR="00836655" w:rsidRPr="009E1F29" w:rsidRDefault="00836655" w:rsidP="00CE7FAD">
      <w:pPr>
        <w:pStyle w:val="ListParagraph"/>
        <w:contextualSpacing w:val="0"/>
        <w:rPr>
          <w:rFonts w:ascii="Tahoma" w:eastAsia="PMingLiU" w:hAnsi="Tahoma" w:cs="Tahoma"/>
          <w:spacing w:val="-2"/>
          <w:sz w:val="18"/>
          <w:szCs w:val="18"/>
        </w:rPr>
      </w:pPr>
      <w:r w:rsidRPr="009E1F29">
        <w:rPr>
          <w:rFonts w:ascii="Tahoma" w:eastAsia="PMingLiU" w:hAnsi="Tahoma" w:cs="Tahoma"/>
          <w:spacing w:val="-2"/>
          <w:sz w:val="18"/>
          <w:szCs w:val="18"/>
        </w:rPr>
        <w:t>針對依</w:t>
      </w:r>
      <w:r w:rsidRPr="009E1F29">
        <w:rPr>
          <w:rFonts w:ascii="Tahoma" w:eastAsia="PMingLiU" w:hAnsi="Tahoma" w:cs="Tahoma"/>
          <w:spacing w:val="-2"/>
          <w:sz w:val="18"/>
          <w:szCs w:val="18"/>
        </w:rPr>
        <w:t xml:space="preserve"> Open Value Subscription </w:t>
      </w:r>
      <w:r w:rsidRPr="009E1F29">
        <w:rPr>
          <w:rFonts w:ascii="Tahoma" w:eastAsia="PMingLiU" w:hAnsi="Tahoma" w:cs="Tahoma"/>
          <w:spacing w:val="-2"/>
          <w:sz w:val="18"/>
          <w:szCs w:val="18"/>
        </w:rPr>
        <w:t>取得之每項合格使用權，客戶得依報價買斷一項</w:t>
      </w:r>
      <w:r w:rsidRPr="009E1F29">
        <w:rPr>
          <w:rFonts w:ascii="Tahoma" w:eastAsia="PMingLiU" w:hAnsi="Tahoma" w:cs="Tahoma"/>
          <w:spacing w:val="-2"/>
          <w:sz w:val="18"/>
          <w:szCs w:val="18"/>
        </w:rPr>
        <w:t xml:space="preserve"> SBS 2011 Standard </w:t>
      </w:r>
      <w:r w:rsidR="00E270D8">
        <w:rPr>
          <w:rFonts w:ascii="Tahoma" w:eastAsia="PMingLiU" w:hAnsi="Tahoma" w:cs="Tahoma"/>
          <w:spacing w:val="-2"/>
          <w:sz w:val="18"/>
          <w:szCs w:val="18"/>
        </w:rPr>
        <w:br/>
      </w:r>
      <w:r w:rsidRPr="009E1F29">
        <w:rPr>
          <w:rFonts w:ascii="Tahoma" w:eastAsia="PMingLiU" w:hAnsi="Tahoma" w:cs="Tahoma"/>
          <w:spacing w:val="-2"/>
          <w:sz w:val="18"/>
          <w:szCs w:val="18"/>
        </w:rPr>
        <w:t>使用權，或：</w:t>
      </w:r>
    </w:p>
    <w:p w:rsidR="00CE7FAD" w:rsidRPr="00F940D5" w:rsidRDefault="00CE7FAD" w:rsidP="00CE7FAD">
      <w:pPr>
        <w:pStyle w:val="ListParagraph"/>
        <w:contextualSpacing w:val="0"/>
        <w:rPr>
          <w:rFonts w:ascii="Tahoma" w:eastAsia="PMingLiU" w:hAnsi="Tahoma" w:cs="Tahoma"/>
          <w:sz w:val="18"/>
          <w:szCs w:val="18"/>
        </w:rPr>
      </w:pPr>
    </w:p>
    <w:p w:rsidR="00836655" w:rsidRPr="00F940D5" w:rsidRDefault="009E5BF9" w:rsidP="00EE3CF0">
      <w:pPr>
        <w:pStyle w:val="ListParagraph"/>
        <w:numPr>
          <w:ilvl w:val="1"/>
          <w:numId w:val="99"/>
        </w:numPr>
        <w:tabs>
          <w:tab w:val="clear" w:pos="1440"/>
        </w:tabs>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8 </w:t>
      </w:r>
      <w:r w:rsidRPr="00F940D5">
        <w:rPr>
          <w:rFonts w:ascii="Tahoma" w:eastAsia="PMingLiU" w:hAnsi="Tahoma" w:cs="Tahoma"/>
          <w:sz w:val="18"/>
          <w:szCs w:val="18"/>
        </w:rPr>
        <w:t>月</w:t>
      </w:r>
      <w:r w:rsidRPr="00F940D5">
        <w:rPr>
          <w:rFonts w:ascii="Tahoma" w:eastAsia="PMingLiU" w:hAnsi="Tahoma" w:cs="Tahoma"/>
          <w:sz w:val="18"/>
          <w:szCs w:val="18"/>
        </w:rPr>
        <w:t xml:space="preserve"> 1 </w:t>
      </w:r>
      <w:r w:rsidRPr="00F940D5">
        <w:rPr>
          <w:rFonts w:ascii="Tahoma" w:eastAsia="PMingLiU" w:hAnsi="Tahoma" w:cs="Tahoma"/>
          <w:sz w:val="18"/>
          <w:szCs w:val="18"/>
        </w:rPr>
        <w:t>日當日或之後屆滿之合約，已獲授予</w:t>
      </w:r>
      <w:r w:rsidRPr="00F940D5">
        <w:rPr>
          <w:rFonts w:ascii="Tahoma" w:eastAsia="PMingLiU" w:hAnsi="Tahoma" w:cs="Tahoma"/>
          <w:sz w:val="18"/>
          <w:szCs w:val="18"/>
        </w:rPr>
        <w:t xml:space="preserve"> Windows Server 2012 Standard 2 </w:t>
      </w:r>
      <w:r w:rsidRPr="00F940D5">
        <w:rPr>
          <w:rFonts w:ascii="Tahoma" w:eastAsia="PMingLiU" w:hAnsi="Tahoma" w:cs="Tahoma"/>
          <w:sz w:val="18"/>
          <w:szCs w:val="18"/>
        </w:rPr>
        <w:t>份使用權和</w:t>
      </w:r>
      <w:r w:rsidRPr="00F940D5">
        <w:rPr>
          <w:rFonts w:ascii="Tahoma" w:eastAsia="PMingLiU" w:hAnsi="Tahoma" w:cs="Tahoma"/>
          <w:sz w:val="18"/>
          <w:szCs w:val="18"/>
        </w:rPr>
        <w:t xml:space="preserve"> Exchange Server 2010 Standard </w:t>
      </w:r>
      <w:r w:rsidRPr="00F940D5">
        <w:rPr>
          <w:rFonts w:ascii="Tahoma" w:eastAsia="PMingLiU" w:hAnsi="Tahoma" w:cs="Tahoma"/>
          <w:sz w:val="18"/>
          <w:szCs w:val="18"/>
        </w:rPr>
        <w:t>的</w:t>
      </w:r>
      <w:r w:rsidRPr="00F940D5">
        <w:rPr>
          <w:rFonts w:ascii="Tahoma" w:eastAsia="PMingLiU" w:hAnsi="Tahoma" w:cs="Tahoma"/>
          <w:sz w:val="18"/>
          <w:szCs w:val="18"/>
        </w:rPr>
        <w:t xml:space="preserve"> 1 </w:t>
      </w:r>
      <w:r w:rsidRPr="00F940D5">
        <w:rPr>
          <w:rFonts w:ascii="Tahoma" w:eastAsia="PMingLiU" w:hAnsi="Tahoma" w:cs="Tahoma"/>
          <w:sz w:val="18"/>
          <w:szCs w:val="18"/>
        </w:rPr>
        <w:t>份使用權，或</w:t>
      </w:r>
    </w:p>
    <w:p w:rsidR="00836655" w:rsidRPr="00F940D5" w:rsidRDefault="009E5BF9" w:rsidP="00EE3CF0">
      <w:pPr>
        <w:pStyle w:val="ListParagraph"/>
        <w:numPr>
          <w:ilvl w:val="1"/>
          <w:numId w:val="99"/>
        </w:numPr>
        <w:tabs>
          <w:tab w:val="clear" w:pos="1440"/>
        </w:tabs>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7 </w:t>
      </w:r>
      <w:r w:rsidRPr="00F940D5">
        <w:rPr>
          <w:rFonts w:ascii="Tahoma" w:eastAsia="PMingLiU" w:hAnsi="Tahoma" w:cs="Tahoma"/>
          <w:sz w:val="18"/>
          <w:szCs w:val="18"/>
        </w:rPr>
        <w:t>月屆滿之合約，已獲授予</w:t>
      </w:r>
      <w:r w:rsidRPr="00F940D5">
        <w:rPr>
          <w:rFonts w:ascii="Tahoma" w:eastAsia="PMingLiU" w:hAnsi="Tahoma" w:cs="Tahoma"/>
          <w:sz w:val="18"/>
          <w:szCs w:val="18"/>
        </w:rPr>
        <w:t xml:space="preserve"> Windows Server 2008 R2 Standard </w:t>
      </w:r>
      <w:r w:rsidRPr="00F940D5">
        <w:rPr>
          <w:rFonts w:ascii="Tahoma" w:eastAsia="PMingLiU" w:hAnsi="Tahoma" w:cs="Tahoma"/>
          <w:sz w:val="18"/>
          <w:szCs w:val="18"/>
        </w:rPr>
        <w:t>的</w:t>
      </w:r>
      <w:r w:rsidRPr="00F940D5">
        <w:rPr>
          <w:rFonts w:ascii="Tahoma" w:eastAsia="PMingLiU" w:hAnsi="Tahoma" w:cs="Tahoma"/>
          <w:sz w:val="18"/>
          <w:szCs w:val="18"/>
        </w:rPr>
        <w:t xml:space="preserve"> 2 </w:t>
      </w:r>
      <w:r w:rsidRPr="00F940D5">
        <w:rPr>
          <w:rFonts w:ascii="Tahoma" w:eastAsia="PMingLiU" w:hAnsi="Tahoma" w:cs="Tahoma"/>
          <w:sz w:val="18"/>
          <w:szCs w:val="18"/>
        </w:rPr>
        <w:t>份使用權和</w:t>
      </w:r>
      <w:r w:rsidRPr="00F940D5">
        <w:rPr>
          <w:rFonts w:ascii="Tahoma" w:eastAsia="PMingLiU" w:hAnsi="Tahoma" w:cs="Tahoma"/>
          <w:sz w:val="18"/>
          <w:szCs w:val="18"/>
        </w:rPr>
        <w:t xml:space="preserve"> Exchange Server 2010 Standard </w:t>
      </w:r>
      <w:r w:rsidRPr="00F940D5">
        <w:rPr>
          <w:rFonts w:ascii="Tahoma" w:eastAsia="PMingLiU" w:hAnsi="Tahoma" w:cs="Tahoma"/>
          <w:sz w:val="18"/>
          <w:szCs w:val="18"/>
        </w:rPr>
        <w:t>的</w:t>
      </w:r>
      <w:r w:rsidRPr="00F940D5">
        <w:rPr>
          <w:rFonts w:ascii="Tahoma" w:eastAsia="PMingLiU" w:hAnsi="Tahoma" w:cs="Tahoma"/>
          <w:sz w:val="18"/>
          <w:szCs w:val="18"/>
        </w:rPr>
        <w:t xml:space="preserve"> 1 </w:t>
      </w:r>
      <w:r w:rsidRPr="00F940D5">
        <w:rPr>
          <w:rFonts w:ascii="Tahoma" w:eastAsia="PMingLiU" w:hAnsi="Tahoma" w:cs="Tahoma"/>
          <w:sz w:val="18"/>
          <w:szCs w:val="18"/>
        </w:rPr>
        <w:t>份使用權。</w:t>
      </w:r>
    </w:p>
    <w:p w:rsidR="00CE7FAD" w:rsidRPr="00F940D5" w:rsidRDefault="00CE7FAD" w:rsidP="00CE7FAD">
      <w:pPr>
        <w:ind w:left="720"/>
        <w:rPr>
          <w:rFonts w:eastAsia="PMingLiU" w:cs="Tahoma"/>
          <w:szCs w:val="18"/>
        </w:rPr>
      </w:pPr>
    </w:p>
    <w:p w:rsidR="00836655" w:rsidRPr="00F940D5" w:rsidRDefault="00836655" w:rsidP="00CE7FAD">
      <w:pPr>
        <w:ind w:left="720"/>
        <w:rPr>
          <w:rFonts w:eastAsia="PMingLiU" w:cs="Tahoma"/>
          <w:szCs w:val="18"/>
        </w:rPr>
      </w:pPr>
      <w:r w:rsidRPr="00F940D5">
        <w:rPr>
          <w:rFonts w:eastAsia="PMingLiU" w:cs="Tahoma"/>
          <w:szCs w:val="18"/>
        </w:rPr>
        <w:t>一旦依本項授權升級為</w:t>
      </w:r>
      <w:r w:rsidRPr="00F940D5">
        <w:rPr>
          <w:rFonts w:eastAsia="PMingLiU" w:cs="Tahoma"/>
          <w:szCs w:val="18"/>
        </w:rPr>
        <w:t xml:space="preserve"> Windows Server Standard </w:t>
      </w:r>
      <w:r w:rsidRPr="00F940D5">
        <w:rPr>
          <w:rFonts w:eastAsia="PMingLiU" w:cs="Tahoma"/>
          <w:szCs w:val="18"/>
        </w:rPr>
        <w:t>和</w:t>
      </w:r>
      <w:r w:rsidRPr="00F940D5">
        <w:rPr>
          <w:rFonts w:eastAsia="PMingLiU" w:cs="Tahoma"/>
          <w:szCs w:val="18"/>
        </w:rPr>
        <w:t xml:space="preserve"> Exchange Server 2010 Standard</w:t>
      </w:r>
      <w:r w:rsidRPr="00F940D5">
        <w:rPr>
          <w:rFonts w:eastAsia="PMingLiU" w:cs="Tahoma"/>
          <w:szCs w:val="18"/>
        </w:rPr>
        <w:t>，客戶的現有</w:t>
      </w:r>
      <w:r w:rsidRPr="00F940D5">
        <w:rPr>
          <w:rFonts w:eastAsia="PMingLiU" w:cs="Tahoma"/>
          <w:szCs w:val="18"/>
        </w:rPr>
        <w:t xml:space="preserve"> SBS Standard </w:t>
      </w:r>
      <w:r w:rsidRPr="00F940D5">
        <w:rPr>
          <w:rFonts w:eastAsia="PMingLiU" w:cs="Tahoma"/>
          <w:szCs w:val="18"/>
        </w:rPr>
        <w:t>合格使用權將不再有效。</w:t>
      </w:r>
    </w:p>
    <w:p w:rsidR="00CE7FAD" w:rsidRPr="00F940D5" w:rsidRDefault="00CE7FAD" w:rsidP="00CE7FAD">
      <w:pPr>
        <w:ind w:left="720"/>
        <w:rPr>
          <w:rFonts w:eastAsia="PMingLiU" w:cs="Tahoma"/>
          <w:szCs w:val="18"/>
        </w:rPr>
      </w:pPr>
    </w:p>
    <w:p w:rsidR="00836655" w:rsidRPr="00F940D5" w:rsidRDefault="00836655" w:rsidP="00CE7FAD">
      <w:pPr>
        <w:ind w:left="720"/>
        <w:rPr>
          <w:rFonts w:eastAsia="PMingLiU" w:cs="Tahoma"/>
          <w:szCs w:val="18"/>
        </w:rPr>
      </w:pPr>
      <w:r w:rsidRPr="00F940D5">
        <w:rPr>
          <w:rFonts w:eastAsia="PMingLiU" w:cs="Tahoma"/>
          <w:szCs w:val="18"/>
        </w:rPr>
        <w:t>於相同</w:t>
      </w:r>
      <w:r w:rsidRPr="00F940D5">
        <w:rPr>
          <w:rFonts w:eastAsia="PMingLiU" w:cs="Tahoma"/>
          <w:szCs w:val="18"/>
        </w:rPr>
        <w:t xml:space="preserve"> Enrollment </w:t>
      </w:r>
      <w:r w:rsidRPr="00F940D5">
        <w:rPr>
          <w:rFonts w:eastAsia="PMingLiU" w:cs="Tahoma"/>
          <w:szCs w:val="18"/>
        </w:rPr>
        <w:t>有效期限，配合</w:t>
      </w:r>
      <w:r w:rsidRPr="00F940D5">
        <w:rPr>
          <w:rFonts w:eastAsia="PMingLiU" w:cs="Tahoma"/>
          <w:szCs w:val="18"/>
        </w:rPr>
        <w:t xml:space="preserve"> Open Value Subscription </w:t>
      </w:r>
      <w:r w:rsidRPr="00F940D5">
        <w:rPr>
          <w:rFonts w:eastAsia="PMingLiU" w:cs="Tahoma"/>
          <w:szCs w:val="18"/>
        </w:rPr>
        <w:t>或</w:t>
      </w:r>
      <w:r w:rsidRPr="00F940D5">
        <w:rPr>
          <w:rFonts w:eastAsia="PMingLiU" w:cs="Tahoma"/>
          <w:szCs w:val="18"/>
        </w:rPr>
        <w:t xml:space="preserve"> EES </w:t>
      </w:r>
      <w:r w:rsidRPr="00F940D5">
        <w:rPr>
          <w:rFonts w:eastAsia="PMingLiU" w:cs="Tahoma"/>
          <w:szCs w:val="18"/>
        </w:rPr>
        <w:t>客戶之排程校正程序而後續取得之</w:t>
      </w:r>
      <w:r w:rsidRPr="00F940D5">
        <w:rPr>
          <w:rFonts w:eastAsia="PMingLiU" w:cs="Tahoma"/>
          <w:szCs w:val="18"/>
        </w:rPr>
        <w:t xml:space="preserve"> </w:t>
      </w:r>
      <w:r w:rsidRPr="00F940D5">
        <w:rPr>
          <w:rFonts w:eastAsia="PMingLiU" w:cs="Tahoma"/>
          <w:color w:val="000000"/>
          <w:szCs w:val="18"/>
        </w:rPr>
        <w:t>SBS</w:t>
      </w:r>
      <w:r w:rsidR="00E270D8">
        <w:rPr>
          <w:rFonts w:eastAsia="PMingLiU" w:cs="Tahoma"/>
          <w:color w:val="000000"/>
          <w:szCs w:val="18"/>
        </w:rPr>
        <w:t> </w:t>
      </w:r>
      <w:r w:rsidRPr="00F940D5">
        <w:rPr>
          <w:rFonts w:eastAsia="PMingLiU" w:cs="Tahoma"/>
          <w:color w:val="000000"/>
          <w:szCs w:val="18"/>
        </w:rPr>
        <w:t>2011 Standard</w:t>
      </w:r>
      <w:r w:rsidR="007B012F" w:rsidRPr="00F940D5">
        <w:rPr>
          <w:rFonts w:eastAsia="PMingLiU" w:cs="Tahoma"/>
          <w:color w:val="000000"/>
          <w:szCs w:val="18"/>
        </w:rPr>
        <w:t xml:space="preserve"> </w:t>
      </w:r>
      <w:r w:rsidRPr="00F940D5">
        <w:rPr>
          <w:rFonts w:eastAsia="PMingLiU" w:cs="Tahoma"/>
          <w:bCs/>
          <w:color w:val="000000"/>
          <w:szCs w:val="18"/>
        </w:rPr>
        <w:t>使用權，也是基於前述授權目的之合格使用權。</w:t>
      </w:r>
    </w:p>
    <w:p w:rsidR="00D16723" w:rsidRPr="00F940D5" w:rsidRDefault="00D16723" w:rsidP="00CE7FAD">
      <w:pPr>
        <w:ind w:left="720"/>
        <w:rPr>
          <w:rFonts w:eastAsia="PMingLiU" w:cs="Tahoma"/>
          <w:szCs w:val="18"/>
        </w:rPr>
      </w:pPr>
    </w:p>
    <w:p w:rsidR="00D16723" w:rsidRPr="00DA53AD" w:rsidRDefault="00D16723">
      <w:pPr>
        <w:rPr>
          <w:rFonts w:eastAsia="PMingLiU" w:cs="Tahoma"/>
        </w:rPr>
      </w:pPr>
      <w:bookmarkStart w:id="1569" w:name="_100_SBS_2008"/>
      <w:bookmarkStart w:id="1570" w:name="_101_SBS_2008"/>
      <w:bookmarkStart w:id="1571" w:name="_105_SBS_2008"/>
      <w:bookmarkStart w:id="1572" w:name="_125_Windows_Web"/>
      <w:bookmarkEnd w:id="1569"/>
      <w:bookmarkEnd w:id="1570"/>
      <w:bookmarkEnd w:id="1571"/>
      <w:bookmarkEnd w:id="1572"/>
    </w:p>
    <w:p w:rsidR="00E06578" w:rsidRPr="00F940D5" w:rsidRDefault="00BA29A7" w:rsidP="00EF2279">
      <w:pPr>
        <w:pStyle w:val="Heading2"/>
        <w:ind w:left="0"/>
        <w:rPr>
          <w:rFonts w:ascii="Tahoma" w:eastAsia="PMingLiU" w:hAnsi="Tahoma" w:cs="Tahoma"/>
          <w:sz w:val="22"/>
          <w:szCs w:val="22"/>
        </w:rPr>
      </w:pPr>
      <w:bookmarkStart w:id="1573" w:name="_122_Windows_Small"/>
      <w:bookmarkStart w:id="1574" w:name="_120_Windows_Small"/>
      <w:bookmarkStart w:id="1575" w:name="_110_Windows_Small"/>
      <w:bookmarkStart w:id="1576" w:name="_111_Windows_Small"/>
      <w:bookmarkStart w:id="1577" w:name="_Toc336338378"/>
      <w:bookmarkStart w:id="1578" w:name="_Toc352109629"/>
      <w:bookmarkEnd w:id="1573"/>
      <w:bookmarkEnd w:id="1574"/>
      <w:bookmarkEnd w:id="1575"/>
      <w:bookmarkEnd w:id="1576"/>
      <w:r w:rsidRPr="00F940D5">
        <w:rPr>
          <w:rFonts w:ascii="Tahoma" w:eastAsia="PMingLiU" w:hAnsi="Tahoma" w:cs="Tahoma"/>
          <w:caps/>
          <w:color w:val="EE6000"/>
          <w:sz w:val="22"/>
          <w:szCs w:val="22"/>
          <w:vertAlign w:val="superscript"/>
        </w:rPr>
        <w:t>111</w:t>
      </w:r>
      <w:r w:rsidRPr="00E23113">
        <w:rPr>
          <w:rFonts w:ascii="Tahoma" w:eastAsia="PMingLiU" w:hAnsi="Tahoma" w:cs="Tahoma"/>
          <w:caps/>
          <w:color w:val="EE6000"/>
          <w:sz w:val="22"/>
          <w:szCs w:val="22"/>
        </w:rPr>
        <w:t xml:space="preserve"> </w:t>
      </w:r>
      <w:r w:rsidRPr="00F940D5">
        <w:rPr>
          <w:rFonts w:ascii="Tahoma" w:eastAsia="PMingLiU" w:hAnsi="Tahoma" w:cs="Tahoma"/>
          <w:color w:val="F8701C"/>
          <w:sz w:val="22"/>
          <w:szCs w:val="22"/>
        </w:rPr>
        <w:t xml:space="preserve">Windows Small Business Server (SBS) 2011 CAL </w:t>
      </w:r>
      <w:r w:rsidRPr="00F940D5">
        <w:rPr>
          <w:rFonts w:ascii="Tahoma" w:eastAsia="PMingLiU" w:hAnsi="Tahoma" w:cs="Tahoma"/>
          <w:color w:val="F8701C"/>
          <w:sz w:val="22"/>
          <w:szCs w:val="22"/>
        </w:rPr>
        <w:t>套件</w:t>
      </w:r>
      <w:bookmarkEnd w:id="1577"/>
      <w:bookmarkEnd w:id="1578"/>
    </w:p>
    <w:p w:rsidR="00E06578" w:rsidRPr="00DA53AD" w:rsidRDefault="00E06578" w:rsidP="000F0F4D">
      <w:pPr>
        <w:ind w:left="900"/>
        <w:rPr>
          <w:rFonts w:eastAsia="PMingLiU" w:cs="Tahoma"/>
        </w:rPr>
      </w:pPr>
    </w:p>
    <w:p w:rsidR="000F0F4D" w:rsidRPr="00DA53AD" w:rsidRDefault="00836655" w:rsidP="000F0F4D">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SBS 2011 CAL </w:t>
      </w:r>
      <w:r w:rsidRPr="00DA53AD">
        <w:rPr>
          <w:rFonts w:eastAsia="PMingLiU" w:cs="Tahoma"/>
          <w:b/>
          <w:color w:val="000000"/>
          <w:lang w:eastAsia="zh-TW"/>
        </w:rPr>
        <w:t>套件之生命週期終止相關聯的使用權之授與</w:t>
      </w:r>
    </w:p>
    <w:p w:rsidR="00836655" w:rsidRPr="00DA53AD" w:rsidRDefault="00836655" w:rsidP="000F0F4D">
      <w:pPr>
        <w:ind w:left="720"/>
        <w:rPr>
          <w:rFonts w:eastAsia="PMingLiU" w:cs="Tahoma"/>
        </w:rPr>
      </w:pPr>
      <w:r w:rsidRPr="00DA53AD">
        <w:rPr>
          <w:rFonts w:eastAsia="PMingLiU" w:cs="Tahoma"/>
        </w:rPr>
        <w:t>具有</w:t>
      </w:r>
      <w:r w:rsidRPr="00DA53AD">
        <w:rPr>
          <w:rFonts w:eastAsia="PMingLiU" w:cs="Tahoma"/>
        </w:rPr>
        <w:t xml:space="preserve"> SBS 2011 CAL </w:t>
      </w:r>
      <w:r w:rsidRPr="00DA53AD">
        <w:rPr>
          <w:rFonts w:eastAsia="PMingLiU" w:cs="Tahoma"/>
        </w:rPr>
        <w:t>套件之軟體保證範圍的客戶</w:t>
      </w:r>
      <w:r w:rsidRPr="00DA53AD">
        <w:rPr>
          <w:rFonts w:eastAsia="PMingLiU" w:cs="Tahoma"/>
        </w:rPr>
        <w:t xml:space="preserve"> (</w:t>
      </w:r>
      <w:r w:rsidRPr="00DA53AD">
        <w:rPr>
          <w:rFonts w:eastAsia="PMingLiU" w:cs="Tahoma"/>
        </w:rPr>
        <w:t>以下稱「合格</w:t>
      </w:r>
      <w:r w:rsidRPr="00DA53AD">
        <w:rPr>
          <w:rFonts w:eastAsia="PMingLiU" w:cs="Tahoma"/>
        </w:rPr>
        <w:t xml:space="preserve"> CAL</w:t>
      </w:r>
      <w:r w:rsidRPr="00DA53AD">
        <w:rPr>
          <w:rFonts w:eastAsia="PMingLiU" w:cs="Tahoma"/>
        </w:rPr>
        <w:t>」</w:t>
      </w:r>
      <w:r w:rsidRPr="00DA53AD">
        <w:rPr>
          <w:rFonts w:eastAsia="PMingLiU" w:cs="Tahoma"/>
        </w:rPr>
        <w:t>)</w:t>
      </w:r>
      <w:r w:rsidRPr="00DA53AD">
        <w:rPr>
          <w:rFonts w:eastAsia="PMingLiU" w:cs="Tahoma"/>
        </w:rPr>
        <w:t>，有資格存取</w:t>
      </w:r>
      <w:r w:rsidRPr="00DA53AD">
        <w:rPr>
          <w:rFonts w:eastAsia="PMingLiU" w:cs="Tahoma"/>
        </w:rPr>
        <w:t xml:space="preserve"> Windows Server Standard </w:t>
      </w:r>
      <w:r w:rsidRPr="00DA53AD">
        <w:rPr>
          <w:rFonts w:eastAsia="PMingLiU" w:cs="Tahoma"/>
        </w:rPr>
        <w:t>及</w:t>
      </w:r>
      <w:r w:rsidRPr="00DA53AD">
        <w:rPr>
          <w:rFonts w:eastAsia="PMingLiU" w:cs="Tahoma"/>
        </w:rPr>
        <w:t xml:space="preserve"> Exchange Server 2010 Standard </w:t>
      </w:r>
      <w:r w:rsidRPr="00DA53AD">
        <w:rPr>
          <w:rFonts w:eastAsia="PMingLiU" w:cs="Tahoma"/>
        </w:rPr>
        <w:t>軟體。</w:t>
      </w:r>
      <w:r w:rsidRPr="00DA53AD">
        <w:rPr>
          <w:rFonts w:eastAsia="PMingLiU" w:cs="Tahoma"/>
          <w:szCs w:val="18"/>
        </w:rPr>
        <w:t>為了促進此等存取，針對客戶已擁有之每項合格</w:t>
      </w:r>
      <w:r w:rsidRPr="00DA53AD">
        <w:rPr>
          <w:rFonts w:eastAsia="PMingLiU" w:cs="Tahoma"/>
          <w:szCs w:val="18"/>
        </w:rPr>
        <w:t xml:space="preserve"> CAL</w:t>
      </w:r>
      <w:r w:rsidRPr="00DA53AD">
        <w:rPr>
          <w:rFonts w:eastAsia="PMingLiU" w:cs="Tahoma"/>
          <w:szCs w:val="18"/>
        </w:rPr>
        <w:t>，客戶至多可以視同已獲授予每項</w:t>
      </w:r>
      <w:r w:rsidRPr="00DA53AD">
        <w:rPr>
          <w:rFonts w:eastAsia="PMingLiU" w:cs="Tahoma"/>
          <w:szCs w:val="18"/>
        </w:rPr>
        <w:t xml:space="preserve"> Windows Server </w:t>
      </w:r>
      <w:r w:rsidRPr="00DA53AD">
        <w:rPr>
          <w:rFonts w:eastAsia="PMingLiU" w:cs="Tahoma"/>
          <w:szCs w:val="18"/>
        </w:rPr>
        <w:t>和</w:t>
      </w:r>
      <w:r w:rsidRPr="00DA53AD">
        <w:rPr>
          <w:rFonts w:eastAsia="PMingLiU" w:cs="Tahoma"/>
          <w:szCs w:val="18"/>
        </w:rPr>
        <w:t xml:space="preserve"> Exchange Server 2010 </w:t>
      </w:r>
      <w:r w:rsidRPr="00DA53AD">
        <w:rPr>
          <w:rFonts w:eastAsia="PMingLiU" w:cs="Tahoma"/>
          <w:szCs w:val="18"/>
        </w:rPr>
        <w:t>的一項</w:t>
      </w:r>
      <w:r w:rsidRPr="00DA53AD">
        <w:rPr>
          <w:rFonts w:eastAsia="PMingLiU" w:cs="Tahoma"/>
          <w:szCs w:val="18"/>
        </w:rPr>
        <w:t xml:space="preserve"> CAL</w:t>
      </w:r>
      <w:r w:rsidRPr="00DA53AD">
        <w:rPr>
          <w:rFonts w:eastAsia="PMingLiU" w:cs="Tahoma"/>
          <w:szCs w:val="18"/>
        </w:rPr>
        <w:t>。</w:t>
      </w:r>
    </w:p>
    <w:p w:rsidR="000F0F4D" w:rsidRPr="00DA53AD"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使用權之授與</w:t>
            </w:r>
          </w:p>
        </w:tc>
      </w:tr>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7 </w:t>
            </w:r>
            <w:r w:rsidRPr="00DA53AD">
              <w:rPr>
                <w:rFonts w:eastAsia="PMingLiU" w:cs="Tahoma"/>
                <w:szCs w:val="18"/>
                <w:lang w:eastAsia="zh-TW"/>
              </w:rPr>
              <w:t>月</w:t>
            </w:r>
            <w:r w:rsidRPr="00DA53AD">
              <w:rPr>
                <w:rFonts w:eastAsia="PMingLiU" w:cs="Tahoma"/>
                <w:szCs w:val="18"/>
                <w:lang w:eastAsia="zh-TW"/>
              </w:rPr>
              <w:t xml:space="preserve"> 31 </w:t>
            </w:r>
            <w:r w:rsidRPr="00DA53AD">
              <w:rPr>
                <w:rFonts w:eastAsia="PMingLiU" w:cs="Tahoma"/>
                <w:szCs w:val="18"/>
                <w:lang w:eastAsia="zh-TW"/>
              </w:rPr>
              <w:t>日終止之軟體保證範圍的</w:t>
            </w:r>
            <w:r w:rsidRPr="00DA53AD">
              <w:rPr>
                <w:rFonts w:eastAsia="PMingLiU" w:cs="Tahoma"/>
                <w:szCs w:val="18"/>
                <w:lang w:eastAsia="zh-TW"/>
              </w:rPr>
              <w:t xml:space="preserve"> SBS 2011 CAL </w:t>
            </w:r>
            <w:r w:rsidRPr="00DA53A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rPr>
            </w:pPr>
            <w:r w:rsidRPr="00DA53AD">
              <w:rPr>
                <w:rFonts w:eastAsia="PMingLiU" w:cs="Tahoma"/>
                <w:szCs w:val="18"/>
              </w:rPr>
              <w:t>Windows Server 2008 R2 CAL</w:t>
            </w:r>
          </w:p>
          <w:p w:rsidR="00836655" w:rsidRPr="00DA53AD" w:rsidRDefault="00836655" w:rsidP="00CA14C9">
            <w:pPr>
              <w:spacing w:line="276" w:lineRule="auto"/>
              <w:rPr>
                <w:rFonts w:eastAsia="PMingLiU" w:cs="Tahoma"/>
                <w:szCs w:val="18"/>
              </w:rPr>
            </w:pPr>
            <w:r w:rsidRPr="00DA53AD">
              <w:rPr>
                <w:rFonts w:eastAsia="PMingLiU" w:cs="Tahoma"/>
                <w:szCs w:val="18"/>
              </w:rPr>
              <w:t>Exchange Server 2010 CAL</w:t>
            </w:r>
          </w:p>
        </w:tc>
      </w:tr>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8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日當日或之後終止的軟體保證範圍之</w:t>
            </w:r>
            <w:r w:rsidRPr="00DA53AD">
              <w:rPr>
                <w:rFonts w:eastAsia="PMingLiU" w:cs="Tahoma"/>
                <w:szCs w:val="18"/>
                <w:lang w:eastAsia="zh-TW"/>
              </w:rPr>
              <w:t xml:space="preserve"> SBS 2011 CAL </w:t>
            </w:r>
            <w:r w:rsidRPr="00DA53A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rPr>
            </w:pPr>
            <w:r w:rsidRPr="00DA53AD">
              <w:rPr>
                <w:rFonts w:eastAsia="PMingLiU" w:cs="Tahoma"/>
                <w:szCs w:val="18"/>
              </w:rPr>
              <w:t>具備軟體保證之</w:t>
            </w:r>
            <w:r w:rsidRPr="00DA53AD">
              <w:rPr>
                <w:rFonts w:eastAsia="PMingLiU" w:cs="Tahoma"/>
                <w:szCs w:val="18"/>
              </w:rPr>
              <w:t xml:space="preserve"> Windows Server 2012 CAL</w:t>
            </w:r>
          </w:p>
          <w:p w:rsidR="00836655" w:rsidRPr="00DA53AD" w:rsidRDefault="00836655" w:rsidP="00CA14C9">
            <w:pPr>
              <w:spacing w:line="276" w:lineRule="auto"/>
              <w:rPr>
                <w:rFonts w:eastAsia="PMingLiU" w:cs="Tahoma"/>
                <w:szCs w:val="18"/>
              </w:rPr>
            </w:pPr>
            <w:r w:rsidRPr="00DA53AD">
              <w:rPr>
                <w:rFonts w:eastAsia="PMingLiU" w:cs="Tahoma"/>
                <w:szCs w:val="18"/>
              </w:rPr>
              <w:t>具備軟體保證之</w:t>
            </w:r>
            <w:r w:rsidRPr="00DA53AD">
              <w:rPr>
                <w:rFonts w:eastAsia="PMingLiU" w:cs="Tahoma"/>
                <w:szCs w:val="18"/>
              </w:rPr>
              <w:t xml:space="preserve"> Exchange Server 2010 CAL</w:t>
            </w:r>
          </w:p>
        </w:tc>
      </w:tr>
    </w:tbl>
    <w:p w:rsidR="000F0F4D" w:rsidRPr="00F940D5" w:rsidRDefault="000F0F4D" w:rsidP="000F0F4D">
      <w:pPr>
        <w:pStyle w:val="ListParagraph"/>
        <w:contextualSpacing w:val="0"/>
        <w:rPr>
          <w:rFonts w:ascii="Tahoma" w:eastAsia="PMingLiU" w:hAnsi="Tahoma" w:cs="Tahoma"/>
          <w:sz w:val="18"/>
          <w:szCs w:val="18"/>
        </w:rPr>
      </w:pPr>
    </w:p>
    <w:p w:rsidR="00836655" w:rsidRPr="00F940D5" w:rsidRDefault="00836655" w:rsidP="000F0F4D">
      <w:pPr>
        <w:pStyle w:val="ListParagraph"/>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隨附於前述之授權中的軟體保證範圍會於合格</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之對應範圍屆滿時失去效力。例外的是，具備即將於</w:t>
      </w:r>
      <w:r w:rsidRPr="00F940D5">
        <w:rPr>
          <w:rFonts w:ascii="Tahoma" w:eastAsia="PMingLiU" w:hAnsi="Tahoma" w:cs="Tahoma"/>
          <w:sz w:val="18"/>
          <w:szCs w:val="18"/>
          <w:lang w:eastAsia="zh-TW"/>
        </w:rPr>
        <w:t xml:space="preserve"> 2012 </w:t>
      </w:r>
      <w:r w:rsidRPr="00F940D5">
        <w:rPr>
          <w:rFonts w:ascii="Tahoma" w:eastAsia="PMingLiU" w:hAnsi="Tahoma" w:cs="Tahoma"/>
          <w:sz w:val="18"/>
          <w:szCs w:val="18"/>
          <w:lang w:eastAsia="zh-TW"/>
        </w:rPr>
        <w:t>年</w:t>
      </w:r>
      <w:r w:rsidRPr="00F940D5">
        <w:rPr>
          <w:rFonts w:ascii="Tahoma" w:eastAsia="PMingLiU" w:hAnsi="Tahoma" w:cs="Tahoma"/>
          <w:sz w:val="18"/>
          <w:szCs w:val="18"/>
          <w:lang w:eastAsia="zh-TW"/>
        </w:rPr>
        <w:t xml:space="preserve"> 8 </w:t>
      </w:r>
      <w:r w:rsidRPr="00F940D5">
        <w:rPr>
          <w:rFonts w:ascii="Tahoma" w:eastAsia="PMingLiU" w:hAnsi="Tahoma" w:cs="Tahoma"/>
          <w:sz w:val="18"/>
          <w:szCs w:val="18"/>
          <w:lang w:eastAsia="zh-TW"/>
        </w:rPr>
        <w:t>月屆滿之合格</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的軟體保證之客戶，在</w:t>
      </w:r>
      <w:r w:rsidRPr="00F940D5">
        <w:rPr>
          <w:rFonts w:ascii="Tahoma" w:eastAsia="PMingLiU" w:hAnsi="Tahoma" w:cs="Tahoma"/>
          <w:sz w:val="18"/>
          <w:szCs w:val="18"/>
          <w:lang w:eastAsia="zh-TW"/>
        </w:rPr>
        <w:t xml:space="preserve"> 2012 </w:t>
      </w:r>
      <w:r w:rsidRPr="00F940D5">
        <w:rPr>
          <w:rFonts w:ascii="Tahoma" w:eastAsia="PMingLiU" w:hAnsi="Tahoma" w:cs="Tahoma"/>
          <w:sz w:val="18"/>
          <w:szCs w:val="18"/>
          <w:lang w:eastAsia="zh-TW"/>
        </w:rPr>
        <w:t>年</w:t>
      </w:r>
      <w:r w:rsidRPr="00F940D5">
        <w:rPr>
          <w:rFonts w:ascii="Tahoma" w:eastAsia="PMingLiU" w:hAnsi="Tahoma" w:cs="Tahoma"/>
          <w:sz w:val="18"/>
          <w:szCs w:val="18"/>
          <w:lang w:eastAsia="zh-TW"/>
        </w:rPr>
        <w:t xml:space="preserve"> 12 </w:t>
      </w:r>
      <w:r w:rsidRPr="00F940D5">
        <w:rPr>
          <w:rFonts w:ascii="Tahoma" w:eastAsia="PMingLiU" w:hAnsi="Tahoma" w:cs="Tahoma"/>
          <w:sz w:val="18"/>
          <w:szCs w:val="18"/>
          <w:lang w:eastAsia="zh-TW"/>
        </w:rPr>
        <w:t>月</w:t>
      </w:r>
      <w:r w:rsidRPr="00F940D5">
        <w:rPr>
          <w:rFonts w:ascii="Tahoma" w:eastAsia="PMingLiU" w:hAnsi="Tahoma" w:cs="Tahoma"/>
          <w:sz w:val="18"/>
          <w:szCs w:val="18"/>
          <w:lang w:eastAsia="zh-TW"/>
        </w:rPr>
        <w:t xml:space="preserve"> 31 </w:t>
      </w:r>
      <w:r w:rsidRPr="00F940D5">
        <w:rPr>
          <w:rFonts w:ascii="Tahoma" w:eastAsia="PMingLiU" w:hAnsi="Tahoma" w:cs="Tahoma"/>
          <w:sz w:val="18"/>
          <w:szCs w:val="18"/>
          <w:lang w:eastAsia="zh-TW"/>
        </w:rPr>
        <w:t>日之前，均允許其針對依此優惠方案授與之</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的軟體保證進行續約。具備即將於</w:t>
      </w:r>
      <w:r w:rsidRPr="00F940D5">
        <w:rPr>
          <w:rFonts w:ascii="Tahoma" w:eastAsia="PMingLiU" w:hAnsi="Tahoma" w:cs="Tahoma"/>
          <w:sz w:val="18"/>
          <w:szCs w:val="18"/>
          <w:lang w:eastAsia="zh-TW"/>
        </w:rPr>
        <w:t xml:space="preserve"> 2012 </w:t>
      </w:r>
      <w:r w:rsidRPr="00F940D5">
        <w:rPr>
          <w:rFonts w:ascii="Tahoma" w:eastAsia="PMingLiU" w:hAnsi="Tahoma" w:cs="Tahoma"/>
          <w:sz w:val="18"/>
          <w:szCs w:val="18"/>
          <w:lang w:eastAsia="zh-TW"/>
        </w:rPr>
        <w:t>年</w:t>
      </w:r>
      <w:r w:rsidRPr="00F940D5">
        <w:rPr>
          <w:rFonts w:ascii="Tahoma" w:eastAsia="PMingLiU" w:hAnsi="Tahoma" w:cs="Tahoma"/>
          <w:sz w:val="18"/>
          <w:szCs w:val="18"/>
          <w:lang w:eastAsia="zh-TW"/>
        </w:rPr>
        <w:t xml:space="preserve"> 7 </w:t>
      </w:r>
      <w:r w:rsidRPr="00F940D5">
        <w:rPr>
          <w:rFonts w:ascii="Tahoma" w:eastAsia="PMingLiU" w:hAnsi="Tahoma" w:cs="Tahoma"/>
          <w:sz w:val="18"/>
          <w:szCs w:val="18"/>
          <w:lang w:eastAsia="zh-TW"/>
        </w:rPr>
        <w:t>月屆滿之合格</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的軟體保證之客戶，在</w:t>
      </w:r>
      <w:r w:rsidRPr="00F940D5">
        <w:rPr>
          <w:rFonts w:ascii="Tahoma" w:eastAsia="PMingLiU" w:hAnsi="Tahoma" w:cs="Tahoma"/>
          <w:sz w:val="18"/>
          <w:szCs w:val="18"/>
          <w:lang w:eastAsia="zh-TW"/>
        </w:rPr>
        <w:t xml:space="preserve"> 2012 </w:t>
      </w:r>
      <w:r w:rsidRPr="00F940D5">
        <w:rPr>
          <w:rFonts w:ascii="Tahoma" w:eastAsia="PMingLiU" w:hAnsi="Tahoma" w:cs="Tahoma"/>
          <w:sz w:val="18"/>
          <w:szCs w:val="18"/>
          <w:lang w:eastAsia="zh-TW"/>
        </w:rPr>
        <w:t>年</w:t>
      </w:r>
      <w:r w:rsidRPr="00F940D5">
        <w:rPr>
          <w:rFonts w:ascii="Tahoma" w:eastAsia="PMingLiU" w:hAnsi="Tahoma" w:cs="Tahoma"/>
          <w:sz w:val="18"/>
          <w:szCs w:val="18"/>
          <w:lang w:eastAsia="zh-TW"/>
        </w:rPr>
        <w:t xml:space="preserve"> 12 </w:t>
      </w:r>
      <w:r w:rsidRPr="00F940D5">
        <w:rPr>
          <w:rFonts w:ascii="Tahoma" w:eastAsia="PMingLiU" w:hAnsi="Tahoma" w:cs="Tahoma"/>
          <w:sz w:val="18"/>
          <w:szCs w:val="18"/>
          <w:lang w:eastAsia="zh-TW"/>
        </w:rPr>
        <w:t>月</w:t>
      </w:r>
      <w:r w:rsidRPr="00F940D5">
        <w:rPr>
          <w:rFonts w:ascii="Tahoma" w:eastAsia="PMingLiU" w:hAnsi="Tahoma" w:cs="Tahoma"/>
          <w:sz w:val="18"/>
          <w:szCs w:val="18"/>
          <w:lang w:eastAsia="zh-TW"/>
        </w:rPr>
        <w:t xml:space="preserve"> 31 </w:t>
      </w:r>
      <w:r w:rsidRPr="00F940D5">
        <w:rPr>
          <w:rFonts w:ascii="Tahoma" w:eastAsia="PMingLiU" w:hAnsi="Tahoma" w:cs="Tahoma"/>
          <w:sz w:val="18"/>
          <w:szCs w:val="18"/>
          <w:lang w:eastAsia="zh-TW"/>
        </w:rPr>
        <w:t>日之前，均允許其取得依此優惠方案授與之</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的軟體保證。</w:t>
      </w:r>
    </w:p>
    <w:p w:rsidR="000F0F4D" w:rsidRPr="00F940D5" w:rsidRDefault="000F0F4D" w:rsidP="000F0F4D">
      <w:pPr>
        <w:pStyle w:val="ListParagraph"/>
        <w:contextualSpacing w:val="0"/>
        <w:rPr>
          <w:rFonts w:ascii="Tahoma" w:eastAsia="PMingLiU" w:hAnsi="Tahoma" w:cs="Tahoma"/>
          <w:sz w:val="18"/>
          <w:szCs w:val="18"/>
          <w:lang w:eastAsia="zh-TW"/>
        </w:rPr>
      </w:pPr>
    </w:p>
    <w:p w:rsidR="00836655" w:rsidRPr="00F940D5" w:rsidRDefault="00836655" w:rsidP="000F0F4D">
      <w:pPr>
        <w:pStyle w:val="ListParagraph"/>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如果客戶已依合格</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取得永久權利，則依本項授權取得之</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會隨著成為永久使用權；否則，依本項授權取得之</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會在基本的合格</w:t>
      </w:r>
      <w:r w:rsidRPr="00F940D5">
        <w:rPr>
          <w:rFonts w:ascii="Tahoma" w:eastAsia="PMingLiU" w:hAnsi="Tahoma" w:cs="Tahoma"/>
          <w:sz w:val="18"/>
          <w:szCs w:val="18"/>
          <w:lang w:eastAsia="zh-TW"/>
        </w:rPr>
        <w:t xml:space="preserve"> CAL </w:t>
      </w:r>
      <w:r w:rsidRPr="00F940D5">
        <w:rPr>
          <w:rFonts w:ascii="Tahoma" w:eastAsia="PMingLiU" w:hAnsi="Tahoma" w:cs="Tahoma"/>
          <w:sz w:val="18"/>
          <w:szCs w:val="18"/>
          <w:lang w:eastAsia="zh-TW"/>
        </w:rPr>
        <w:t>屆滿時隨之屆滿。</w:t>
      </w:r>
    </w:p>
    <w:p w:rsidR="00836655" w:rsidRPr="00F940D5" w:rsidRDefault="00836655" w:rsidP="000F0F4D">
      <w:pPr>
        <w:pStyle w:val="ListParagraph"/>
        <w:contextualSpacing w:val="0"/>
        <w:rPr>
          <w:rFonts w:ascii="Tahoma" w:eastAsia="PMingLiU" w:hAnsi="Tahoma" w:cs="Tahoma"/>
          <w:sz w:val="18"/>
          <w:szCs w:val="18"/>
        </w:rPr>
      </w:pPr>
      <w:r w:rsidRPr="00F940D5">
        <w:rPr>
          <w:rFonts w:ascii="Tahoma" w:eastAsia="PMingLiU" w:hAnsi="Tahoma" w:cs="Tahoma"/>
          <w:sz w:val="18"/>
          <w:szCs w:val="18"/>
        </w:rPr>
        <w:t>針對依</w:t>
      </w:r>
      <w:r w:rsidRPr="00F940D5">
        <w:rPr>
          <w:rFonts w:ascii="Tahoma" w:eastAsia="PMingLiU" w:hAnsi="Tahoma" w:cs="Tahoma"/>
          <w:sz w:val="18"/>
          <w:szCs w:val="18"/>
        </w:rPr>
        <w:t xml:space="preserve"> Open Value Subscription </w:t>
      </w:r>
      <w:r w:rsidRPr="00F940D5">
        <w:rPr>
          <w:rFonts w:ascii="Tahoma" w:eastAsia="PMingLiU" w:hAnsi="Tahoma" w:cs="Tahoma"/>
          <w:sz w:val="18"/>
          <w:szCs w:val="18"/>
        </w:rPr>
        <w:t>取得之每項合格</w:t>
      </w:r>
      <w:r w:rsidRPr="00F940D5">
        <w:rPr>
          <w:rFonts w:ascii="Tahoma" w:eastAsia="PMingLiU" w:hAnsi="Tahoma" w:cs="Tahoma"/>
          <w:sz w:val="18"/>
          <w:szCs w:val="18"/>
        </w:rPr>
        <w:t xml:space="preserve"> CAL</w:t>
      </w:r>
      <w:r w:rsidRPr="00F940D5">
        <w:rPr>
          <w:rFonts w:ascii="Tahoma" w:eastAsia="PMingLiU" w:hAnsi="Tahoma" w:cs="Tahoma"/>
          <w:sz w:val="18"/>
          <w:szCs w:val="18"/>
        </w:rPr>
        <w:t>，客戶得依報價買斷一項</w:t>
      </w:r>
      <w:r w:rsidRPr="00F940D5">
        <w:rPr>
          <w:rFonts w:ascii="Tahoma" w:eastAsia="PMingLiU" w:hAnsi="Tahoma" w:cs="Tahoma"/>
          <w:sz w:val="18"/>
          <w:szCs w:val="18"/>
        </w:rPr>
        <w:t xml:space="preserve"> SBS 2011 CAL </w:t>
      </w:r>
      <w:r w:rsidRPr="00F940D5">
        <w:rPr>
          <w:rFonts w:ascii="Tahoma" w:eastAsia="PMingLiU" w:hAnsi="Tahoma" w:cs="Tahoma"/>
          <w:sz w:val="18"/>
          <w:szCs w:val="18"/>
        </w:rPr>
        <w:t>套件，或：</w:t>
      </w:r>
    </w:p>
    <w:p w:rsidR="000F0F4D" w:rsidRPr="00F940D5" w:rsidRDefault="000F0F4D" w:rsidP="000F0F4D">
      <w:pPr>
        <w:pStyle w:val="ListParagraph"/>
        <w:contextualSpacing w:val="0"/>
        <w:rPr>
          <w:rFonts w:ascii="Tahoma" w:eastAsia="PMingLiU" w:hAnsi="Tahoma" w:cs="Tahoma"/>
          <w:sz w:val="18"/>
          <w:szCs w:val="18"/>
        </w:rPr>
      </w:pPr>
    </w:p>
    <w:p w:rsidR="00836655" w:rsidRPr="00F940D5" w:rsidRDefault="00836655" w:rsidP="00EE3CF0">
      <w:pPr>
        <w:pStyle w:val="ListParagraph"/>
        <w:numPr>
          <w:ilvl w:val="1"/>
          <w:numId w:val="99"/>
        </w:numPr>
        <w:tabs>
          <w:tab w:val="clear" w:pos="1440"/>
        </w:tabs>
        <w:spacing w:after="60"/>
        <w:ind w:left="1800"/>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8 </w:t>
      </w:r>
      <w:r w:rsidRPr="00F940D5">
        <w:rPr>
          <w:rFonts w:ascii="Tahoma" w:eastAsia="PMingLiU" w:hAnsi="Tahoma" w:cs="Tahoma"/>
          <w:sz w:val="18"/>
          <w:szCs w:val="18"/>
        </w:rPr>
        <w:t>月</w:t>
      </w:r>
      <w:r w:rsidRPr="00F940D5">
        <w:rPr>
          <w:rFonts w:ascii="Tahoma" w:eastAsia="PMingLiU" w:hAnsi="Tahoma" w:cs="Tahoma"/>
          <w:sz w:val="18"/>
          <w:szCs w:val="18"/>
        </w:rPr>
        <w:t xml:space="preserve"> 1 </w:t>
      </w:r>
      <w:r w:rsidRPr="00F940D5">
        <w:rPr>
          <w:rFonts w:ascii="Tahoma" w:eastAsia="PMingLiU" w:hAnsi="Tahoma" w:cs="Tahoma"/>
          <w:sz w:val="18"/>
          <w:szCs w:val="18"/>
        </w:rPr>
        <w:t>日當日或之後屆滿之合約，已獲授予每項</w:t>
      </w:r>
      <w:r w:rsidRPr="00F940D5">
        <w:rPr>
          <w:rFonts w:ascii="Tahoma" w:eastAsia="PMingLiU" w:hAnsi="Tahoma" w:cs="Tahoma"/>
          <w:sz w:val="18"/>
          <w:szCs w:val="18"/>
        </w:rPr>
        <w:t xml:space="preserve"> Windows Server 2012 </w:t>
      </w:r>
      <w:r w:rsidRPr="00F940D5">
        <w:rPr>
          <w:rFonts w:ascii="Tahoma" w:eastAsia="PMingLiU" w:hAnsi="Tahoma" w:cs="Tahoma"/>
          <w:sz w:val="18"/>
          <w:szCs w:val="18"/>
        </w:rPr>
        <w:t>和</w:t>
      </w:r>
      <w:r w:rsidRPr="00F940D5">
        <w:rPr>
          <w:rFonts w:ascii="Tahoma" w:eastAsia="PMingLiU" w:hAnsi="Tahoma" w:cs="Tahoma"/>
          <w:sz w:val="18"/>
          <w:szCs w:val="18"/>
        </w:rPr>
        <w:t xml:space="preserve"> Exchange Server 2010 Standard </w:t>
      </w:r>
      <w:r w:rsidRPr="00F940D5">
        <w:rPr>
          <w:rFonts w:ascii="Tahoma" w:eastAsia="PMingLiU" w:hAnsi="Tahoma" w:cs="Tahoma"/>
          <w:sz w:val="18"/>
          <w:szCs w:val="18"/>
        </w:rPr>
        <w:t>的一項</w:t>
      </w:r>
      <w:r w:rsidRPr="00F940D5">
        <w:rPr>
          <w:rFonts w:ascii="Tahoma" w:eastAsia="PMingLiU" w:hAnsi="Tahoma" w:cs="Tahoma"/>
          <w:sz w:val="18"/>
          <w:szCs w:val="18"/>
        </w:rPr>
        <w:t xml:space="preserve"> CAL</w:t>
      </w:r>
      <w:r w:rsidRPr="00F940D5">
        <w:rPr>
          <w:rFonts w:ascii="Tahoma" w:eastAsia="PMingLiU" w:hAnsi="Tahoma" w:cs="Tahoma"/>
          <w:sz w:val="18"/>
          <w:szCs w:val="18"/>
        </w:rPr>
        <w:t>，以及</w:t>
      </w:r>
    </w:p>
    <w:p w:rsidR="00836655" w:rsidRPr="00F940D5" w:rsidRDefault="00836655" w:rsidP="00EE3CF0">
      <w:pPr>
        <w:pStyle w:val="ListParagraph"/>
        <w:numPr>
          <w:ilvl w:val="1"/>
          <w:numId w:val="99"/>
        </w:numPr>
        <w:tabs>
          <w:tab w:val="clear" w:pos="1440"/>
        </w:tabs>
        <w:spacing w:after="60"/>
        <w:ind w:left="1800"/>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7 </w:t>
      </w:r>
      <w:r w:rsidRPr="00F940D5">
        <w:rPr>
          <w:rFonts w:ascii="Tahoma" w:eastAsia="PMingLiU" w:hAnsi="Tahoma" w:cs="Tahoma"/>
          <w:sz w:val="18"/>
          <w:szCs w:val="18"/>
        </w:rPr>
        <w:t>月屆滿之合約，已獲授予每項</w:t>
      </w:r>
      <w:r w:rsidRPr="00F940D5">
        <w:rPr>
          <w:rFonts w:ascii="Tahoma" w:eastAsia="PMingLiU" w:hAnsi="Tahoma" w:cs="Tahoma"/>
          <w:sz w:val="18"/>
          <w:szCs w:val="18"/>
        </w:rPr>
        <w:t xml:space="preserve"> Windows Server 2008 </w:t>
      </w:r>
      <w:r w:rsidRPr="00F940D5">
        <w:rPr>
          <w:rFonts w:ascii="Tahoma" w:eastAsia="PMingLiU" w:hAnsi="Tahoma" w:cs="Tahoma"/>
          <w:sz w:val="18"/>
          <w:szCs w:val="18"/>
        </w:rPr>
        <w:t>和</w:t>
      </w:r>
      <w:r w:rsidRPr="00F940D5">
        <w:rPr>
          <w:rFonts w:ascii="Tahoma" w:eastAsia="PMingLiU" w:hAnsi="Tahoma" w:cs="Tahoma"/>
          <w:sz w:val="18"/>
          <w:szCs w:val="18"/>
        </w:rPr>
        <w:t xml:space="preserve"> Exchange Server 2010 Standard </w:t>
      </w:r>
      <w:r w:rsidRPr="00F940D5">
        <w:rPr>
          <w:rFonts w:ascii="Tahoma" w:eastAsia="PMingLiU" w:hAnsi="Tahoma" w:cs="Tahoma"/>
          <w:sz w:val="18"/>
          <w:szCs w:val="18"/>
        </w:rPr>
        <w:t>的一項</w:t>
      </w:r>
      <w:r w:rsidRPr="00F940D5">
        <w:rPr>
          <w:rFonts w:ascii="Tahoma" w:eastAsia="PMingLiU" w:hAnsi="Tahoma" w:cs="Tahoma"/>
          <w:sz w:val="18"/>
          <w:szCs w:val="18"/>
        </w:rPr>
        <w:t xml:space="preserve"> CAL</w:t>
      </w:r>
      <w:r w:rsidRPr="00F940D5">
        <w:rPr>
          <w:rFonts w:ascii="Tahoma" w:eastAsia="PMingLiU" w:hAnsi="Tahoma" w:cs="Tahoma"/>
          <w:sz w:val="18"/>
          <w:szCs w:val="18"/>
        </w:rPr>
        <w:t>。</w:t>
      </w:r>
    </w:p>
    <w:p w:rsidR="000F0F4D" w:rsidRDefault="000F0F4D" w:rsidP="000F0F4D">
      <w:pPr>
        <w:ind w:left="720"/>
        <w:rPr>
          <w:rFonts w:eastAsia="PMingLiU" w:cs="Tahoma"/>
          <w:szCs w:val="18"/>
        </w:rPr>
      </w:pPr>
    </w:p>
    <w:p w:rsidR="00F940D5" w:rsidRDefault="00F940D5" w:rsidP="000F0F4D">
      <w:pPr>
        <w:ind w:left="720"/>
        <w:rPr>
          <w:rFonts w:eastAsia="PMingLiU" w:cs="Tahoma"/>
          <w:szCs w:val="18"/>
        </w:rPr>
      </w:pPr>
    </w:p>
    <w:p w:rsidR="00E270D8" w:rsidRPr="00F940D5" w:rsidRDefault="00E270D8" w:rsidP="000F0F4D">
      <w:pPr>
        <w:ind w:left="720"/>
        <w:rPr>
          <w:rFonts w:eastAsia="PMingLiU" w:cs="Tahoma"/>
          <w:szCs w:val="18"/>
        </w:rPr>
      </w:pPr>
    </w:p>
    <w:p w:rsidR="00836655" w:rsidRPr="00F940D5" w:rsidRDefault="00836655" w:rsidP="000F0F4D">
      <w:pPr>
        <w:ind w:left="720"/>
        <w:rPr>
          <w:rFonts w:eastAsia="PMingLiU" w:cs="Tahoma"/>
          <w:szCs w:val="18"/>
        </w:rPr>
      </w:pPr>
      <w:r w:rsidRPr="00F940D5">
        <w:rPr>
          <w:rFonts w:eastAsia="PMingLiU" w:cs="Tahoma"/>
          <w:szCs w:val="18"/>
        </w:rPr>
        <w:t>一旦依本項授權使用</w:t>
      </w:r>
      <w:r w:rsidRPr="00F940D5">
        <w:rPr>
          <w:rFonts w:eastAsia="PMingLiU" w:cs="Tahoma"/>
          <w:szCs w:val="18"/>
        </w:rPr>
        <w:t xml:space="preserve"> Windows Server CAL </w:t>
      </w:r>
      <w:r w:rsidRPr="00F940D5">
        <w:rPr>
          <w:rFonts w:eastAsia="PMingLiU" w:cs="Tahoma"/>
          <w:szCs w:val="18"/>
        </w:rPr>
        <w:t>和</w:t>
      </w:r>
      <w:r w:rsidRPr="00F940D5">
        <w:rPr>
          <w:rFonts w:eastAsia="PMingLiU" w:cs="Tahoma"/>
          <w:szCs w:val="18"/>
        </w:rPr>
        <w:t xml:space="preserve"> Exchange Server 2010 Standard CAL</w:t>
      </w:r>
      <w:r w:rsidRPr="00F940D5">
        <w:rPr>
          <w:rFonts w:eastAsia="PMingLiU" w:cs="Tahoma"/>
          <w:szCs w:val="18"/>
        </w:rPr>
        <w:t>，客戶的現有</w:t>
      </w:r>
      <w:r w:rsidRPr="00F940D5">
        <w:rPr>
          <w:rFonts w:eastAsia="PMingLiU" w:cs="Tahoma"/>
          <w:szCs w:val="18"/>
        </w:rPr>
        <w:t xml:space="preserve"> SBS 2011 CAL </w:t>
      </w:r>
      <w:r w:rsidRPr="00F940D5">
        <w:rPr>
          <w:rFonts w:eastAsia="PMingLiU" w:cs="Tahoma"/>
          <w:szCs w:val="18"/>
        </w:rPr>
        <w:t>套件合格</w:t>
      </w:r>
      <w:r w:rsidRPr="00F940D5">
        <w:rPr>
          <w:rFonts w:eastAsia="PMingLiU" w:cs="Tahoma"/>
          <w:szCs w:val="18"/>
        </w:rPr>
        <w:t xml:space="preserve"> CAL </w:t>
      </w:r>
      <w:r w:rsidRPr="00F940D5">
        <w:rPr>
          <w:rFonts w:eastAsia="PMingLiU" w:cs="Tahoma"/>
          <w:szCs w:val="18"/>
        </w:rPr>
        <w:t>將不再有效。</w:t>
      </w:r>
    </w:p>
    <w:p w:rsidR="000F0F4D" w:rsidRPr="00DA53AD" w:rsidRDefault="000F0F4D" w:rsidP="000F0F4D">
      <w:pPr>
        <w:ind w:left="720"/>
        <w:rPr>
          <w:rFonts w:eastAsia="PMingLiU" w:cs="Tahoma"/>
        </w:rPr>
      </w:pPr>
    </w:p>
    <w:p w:rsidR="00836655" w:rsidRPr="00DA53AD" w:rsidRDefault="00836655" w:rsidP="000F0F4D">
      <w:pPr>
        <w:ind w:left="720"/>
        <w:rPr>
          <w:rFonts w:eastAsia="PMingLiU" w:cs="Tahoma"/>
        </w:rPr>
      </w:pPr>
      <w:r w:rsidRPr="00DA53AD">
        <w:rPr>
          <w:rFonts w:eastAsia="PMingLiU" w:cs="Tahoma"/>
        </w:rPr>
        <w:t>於相同</w:t>
      </w:r>
      <w:r w:rsidRPr="00DA53AD">
        <w:rPr>
          <w:rFonts w:eastAsia="PMingLiU" w:cs="Tahoma"/>
        </w:rPr>
        <w:t xml:space="preserve"> Enrollment </w:t>
      </w:r>
      <w:r w:rsidRPr="00DA53AD">
        <w:rPr>
          <w:rFonts w:eastAsia="PMingLiU" w:cs="Tahoma"/>
        </w:rPr>
        <w:t>有效期限，配合</w:t>
      </w:r>
      <w:r w:rsidRPr="00DA53AD">
        <w:rPr>
          <w:rFonts w:eastAsia="PMingLiU" w:cs="Tahoma"/>
        </w:rPr>
        <w:t xml:space="preserve"> Open Value Subscription </w:t>
      </w:r>
      <w:r w:rsidRPr="00DA53AD">
        <w:rPr>
          <w:rFonts w:eastAsia="PMingLiU" w:cs="Tahoma"/>
        </w:rPr>
        <w:t>或</w:t>
      </w:r>
      <w:r w:rsidRPr="00DA53AD">
        <w:rPr>
          <w:rFonts w:eastAsia="PMingLiU" w:cs="Tahoma"/>
        </w:rPr>
        <w:t xml:space="preserve"> EES </w:t>
      </w:r>
      <w:r w:rsidRPr="00DA53AD">
        <w:rPr>
          <w:rFonts w:eastAsia="PMingLiU" w:cs="Tahoma"/>
        </w:rPr>
        <w:t>客戶之排程校正程序而後續取得之</w:t>
      </w:r>
      <w:r w:rsidRPr="00DA53AD">
        <w:rPr>
          <w:rFonts w:eastAsia="PMingLiU" w:cs="Tahoma"/>
          <w:color w:val="000000"/>
        </w:rPr>
        <w:t xml:space="preserve"> SBS 2011 CAL </w:t>
      </w:r>
      <w:r w:rsidRPr="00DA53AD">
        <w:rPr>
          <w:rFonts w:eastAsia="PMingLiU" w:cs="Tahoma"/>
          <w:color w:val="000000"/>
        </w:rPr>
        <w:t>套件</w:t>
      </w:r>
      <w:r w:rsidRPr="00DA53AD">
        <w:rPr>
          <w:rFonts w:eastAsia="PMingLiU" w:cs="Tahoma"/>
          <w:bCs/>
          <w:color w:val="000000"/>
          <w:szCs w:val="18"/>
        </w:rPr>
        <w:t>，也是基於前述授權目的之合格</w:t>
      </w:r>
      <w:r w:rsidRPr="00DA53AD">
        <w:rPr>
          <w:rFonts w:eastAsia="PMingLiU" w:cs="Tahoma"/>
          <w:bCs/>
          <w:color w:val="000000"/>
          <w:szCs w:val="18"/>
        </w:rPr>
        <w:t xml:space="preserve"> CAL</w:t>
      </w:r>
      <w:r w:rsidRPr="00DA53AD">
        <w:rPr>
          <w:rFonts w:eastAsia="PMingLiU" w:cs="Tahoma"/>
          <w:bCs/>
          <w:color w:val="000000"/>
          <w:szCs w:val="18"/>
        </w:rPr>
        <w:t>。</w:t>
      </w:r>
    </w:p>
    <w:p w:rsidR="009B1D83" w:rsidRPr="00DA53AD" w:rsidRDefault="009B1D83" w:rsidP="000F0F4D">
      <w:pPr>
        <w:ind w:left="900"/>
        <w:rPr>
          <w:rFonts w:eastAsia="PMingLiU" w:cs="Tahoma"/>
        </w:rPr>
      </w:pPr>
    </w:p>
    <w:p w:rsidR="00586FCE" w:rsidRPr="00DA53AD" w:rsidRDefault="00586FCE" w:rsidP="000F0F4D">
      <w:pPr>
        <w:ind w:left="900"/>
        <w:rPr>
          <w:rFonts w:eastAsia="PMingLiU" w:cs="Tahoma"/>
        </w:rPr>
      </w:pPr>
    </w:p>
    <w:p w:rsidR="009B1D83" w:rsidRPr="00DA53AD" w:rsidRDefault="00BA29A7" w:rsidP="009B1D83">
      <w:pPr>
        <w:pStyle w:val="Heading2"/>
        <w:ind w:hanging="720"/>
        <w:rPr>
          <w:rFonts w:ascii="Tahoma" w:eastAsia="PMingLiU" w:hAnsi="Tahoma" w:cs="Tahoma"/>
        </w:rPr>
      </w:pPr>
      <w:bookmarkStart w:id="1579" w:name="_112_Windows_Small_1"/>
      <w:bookmarkStart w:id="1580" w:name="Srv_122WinSmallBizSVR2011Addon"/>
      <w:bookmarkStart w:id="1581" w:name="_Toc336338379"/>
      <w:bookmarkStart w:id="1582" w:name="_Toc352109630"/>
      <w:bookmarkStart w:id="1583" w:name="Srv_112WinSmallBizSVR2011Addon"/>
      <w:bookmarkStart w:id="1584" w:name="Srv_118WinSmallBizSVR2011Addon"/>
      <w:bookmarkEnd w:id="1579"/>
      <w:r w:rsidRPr="00DA53AD">
        <w:rPr>
          <w:rFonts w:ascii="Tahoma" w:eastAsia="PMingLiU" w:hAnsi="Tahoma" w:cs="Tahoma"/>
          <w:caps/>
          <w:color w:val="EE6000"/>
          <w:sz w:val="22"/>
          <w:szCs w:val="18"/>
          <w:vertAlign w:val="superscript"/>
        </w:rPr>
        <w:t>112</w:t>
      </w:r>
      <w:r w:rsidRPr="00E23113">
        <w:rPr>
          <w:rFonts w:ascii="Tahoma" w:eastAsia="PMingLiU" w:hAnsi="Tahoma" w:cs="Tahoma"/>
          <w:caps/>
          <w:color w:val="EE6000"/>
          <w:sz w:val="22"/>
          <w:szCs w:val="18"/>
        </w:rPr>
        <w:t xml:space="preserve"> </w:t>
      </w:r>
      <w:r w:rsidRPr="00DA53AD">
        <w:rPr>
          <w:rFonts w:ascii="Tahoma" w:eastAsia="PMingLiU" w:hAnsi="Tahoma" w:cs="Tahoma"/>
          <w:color w:val="EE6000"/>
          <w:sz w:val="22"/>
          <w:szCs w:val="18"/>
        </w:rPr>
        <w:t xml:space="preserve">Windows Small Business Server (SBS) 2011 Premium </w:t>
      </w:r>
      <w:r w:rsidRPr="00DA53AD">
        <w:rPr>
          <w:rFonts w:ascii="Tahoma" w:eastAsia="PMingLiU" w:hAnsi="Tahoma" w:cs="Tahoma"/>
          <w:color w:val="EE6000"/>
          <w:sz w:val="22"/>
          <w:szCs w:val="18"/>
        </w:rPr>
        <w:t>附加元件</w:t>
      </w:r>
      <w:bookmarkEnd w:id="1580"/>
      <w:bookmarkEnd w:id="1581"/>
      <w:bookmarkEnd w:id="1582"/>
    </w:p>
    <w:bookmarkEnd w:id="1583"/>
    <w:bookmarkEnd w:id="1584"/>
    <w:p w:rsidR="009B1D83" w:rsidRPr="00DA53AD" w:rsidRDefault="009B1D83" w:rsidP="000F0F4D">
      <w:pPr>
        <w:ind w:left="900"/>
        <w:rPr>
          <w:rFonts w:eastAsia="PMingLiU" w:cs="Tahoma"/>
        </w:rPr>
      </w:pPr>
    </w:p>
    <w:p w:rsidR="000F0F4D" w:rsidRPr="00DA53AD" w:rsidRDefault="00836655" w:rsidP="000F0F4D">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SBS 2011 Premium </w:t>
      </w:r>
      <w:r w:rsidRPr="00DA53AD">
        <w:rPr>
          <w:rFonts w:eastAsia="PMingLiU" w:cs="Tahoma"/>
          <w:b/>
          <w:color w:val="000000"/>
          <w:lang w:eastAsia="zh-TW"/>
        </w:rPr>
        <w:t>附加元件生命週期終止相關聯的使用權之授與</w:t>
      </w:r>
    </w:p>
    <w:p w:rsidR="00836655" w:rsidRPr="00DA53AD" w:rsidRDefault="00836655" w:rsidP="000F0F4D">
      <w:pPr>
        <w:ind w:left="720"/>
        <w:rPr>
          <w:rFonts w:eastAsia="PMingLiU" w:cs="Tahoma"/>
          <w:lang w:eastAsia="zh-TW"/>
        </w:rPr>
      </w:pPr>
      <w:r w:rsidRPr="00DA53AD">
        <w:rPr>
          <w:rFonts w:eastAsia="PMingLiU" w:cs="Tahoma"/>
          <w:color w:val="000000"/>
        </w:rPr>
        <w:t xml:space="preserve">SBS 2011 Premium </w:t>
      </w:r>
      <w:r w:rsidRPr="00DA53AD">
        <w:rPr>
          <w:rFonts w:eastAsia="PMingLiU" w:cs="Tahoma"/>
          <w:color w:val="000000"/>
        </w:rPr>
        <w:t>附加元件將是最新版的</w:t>
      </w:r>
      <w:r w:rsidRPr="00DA53AD">
        <w:rPr>
          <w:rFonts w:eastAsia="PMingLiU" w:cs="Tahoma"/>
          <w:color w:val="000000"/>
        </w:rPr>
        <w:t xml:space="preserve"> SBS Premium </w:t>
      </w:r>
      <w:r w:rsidRPr="00DA53AD">
        <w:rPr>
          <w:rFonts w:eastAsia="PMingLiU" w:cs="Tahoma"/>
          <w:color w:val="000000"/>
        </w:rPr>
        <w:t>附加元件。針對具備</w:t>
      </w:r>
      <w:r w:rsidRPr="00DA53AD">
        <w:rPr>
          <w:rFonts w:eastAsia="PMingLiU" w:cs="Tahoma"/>
          <w:color w:val="000000"/>
        </w:rPr>
        <w:t xml:space="preserve"> SBS 2011 Premium </w:t>
      </w:r>
      <w:r w:rsidRPr="00DA53AD">
        <w:rPr>
          <w:rFonts w:eastAsia="PMingLiU" w:cs="Tahoma"/>
          <w:color w:val="000000"/>
        </w:rPr>
        <w:t>附加元件使用權之軟體保證的大量授權客戶</w:t>
      </w:r>
      <w:r w:rsidRPr="00DA53AD">
        <w:rPr>
          <w:rFonts w:eastAsia="PMingLiU" w:cs="Tahoma"/>
          <w:color w:val="000000"/>
        </w:rPr>
        <w:t xml:space="preserve"> (</w:t>
      </w:r>
      <w:r w:rsidRPr="00DA53AD">
        <w:rPr>
          <w:rFonts w:eastAsia="PMingLiU" w:cs="Tahoma"/>
          <w:color w:val="000000"/>
        </w:rPr>
        <w:t>以下稱「合格使用權」</w:t>
      </w:r>
      <w:r w:rsidRPr="00DA53AD">
        <w:rPr>
          <w:rFonts w:eastAsia="PMingLiU" w:cs="Tahoma"/>
          <w:color w:val="000000"/>
        </w:rPr>
        <w:t xml:space="preserve">) </w:t>
      </w:r>
      <w:r w:rsidRPr="00DA53AD">
        <w:rPr>
          <w:rFonts w:eastAsia="PMingLiU" w:cs="Tahoma"/>
          <w:color w:val="000000"/>
        </w:rPr>
        <w:t>可以允許其升級和</w:t>
      </w:r>
      <w:r w:rsidRPr="00DA53AD">
        <w:rPr>
          <w:rFonts w:eastAsia="PMingLiU" w:cs="Tahoma"/>
          <w:szCs w:val="18"/>
        </w:rPr>
        <w:t>使用</w:t>
      </w:r>
      <w:r w:rsidRPr="00DA53AD">
        <w:rPr>
          <w:rFonts w:eastAsia="PMingLiU" w:cs="Tahoma"/>
          <w:szCs w:val="18"/>
        </w:rPr>
        <w:t xml:space="preserve"> Windows Server Standard </w:t>
      </w:r>
      <w:r w:rsidRPr="00DA53AD">
        <w:rPr>
          <w:rFonts w:eastAsia="PMingLiU" w:cs="Tahoma"/>
          <w:szCs w:val="18"/>
        </w:rPr>
        <w:t>和</w:t>
      </w:r>
      <w:r w:rsidRPr="00DA53AD">
        <w:rPr>
          <w:rFonts w:eastAsia="PMingLiU" w:cs="Tahoma"/>
          <w:szCs w:val="18"/>
        </w:rPr>
        <w:t xml:space="preserve"> SQL Server 2012 Standard </w:t>
      </w:r>
      <w:r w:rsidRPr="00DA53AD">
        <w:rPr>
          <w:rFonts w:eastAsia="PMingLiU" w:cs="Tahoma"/>
          <w:szCs w:val="18"/>
        </w:rPr>
        <w:t>軟體以替代</w:t>
      </w:r>
      <w:r w:rsidRPr="00DA53AD">
        <w:rPr>
          <w:rFonts w:eastAsia="PMingLiU" w:cs="Tahoma"/>
          <w:szCs w:val="18"/>
        </w:rPr>
        <w:t xml:space="preserve"> SBS 2011 Premium</w:t>
      </w:r>
      <w:r w:rsidRPr="00DA53AD">
        <w:rPr>
          <w:rFonts w:eastAsia="PMingLiU" w:cs="Tahoma"/>
          <w:szCs w:val="18"/>
        </w:rPr>
        <w:t>。</w:t>
      </w:r>
      <w:r w:rsidRPr="00DA53AD">
        <w:rPr>
          <w:rFonts w:eastAsia="PMingLiU" w:cs="Tahoma"/>
          <w:szCs w:val="18"/>
          <w:lang w:eastAsia="zh-TW"/>
        </w:rPr>
        <w:t>為了促進此等使用，針對客戶已擁有之每項合格使用權，客戶至多可以視同已獲授予每項</w:t>
      </w:r>
      <w:r w:rsidRPr="00DA53AD">
        <w:rPr>
          <w:rFonts w:eastAsia="PMingLiU" w:cs="Tahoma"/>
          <w:szCs w:val="18"/>
          <w:lang w:eastAsia="zh-TW"/>
        </w:rPr>
        <w:t xml:space="preserve"> Windows Server </w:t>
      </w:r>
      <w:r w:rsidRPr="00DA53AD">
        <w:rPr>
          <w:rFonts w:eastAsia="PMingLiU" w:cs="Tahoma"/>
          <w:szCs w:val="18"/>
          <w:lang w:eastAsia="zh-TW"/>
        </w:rPr>
        <w:t>和</w:t>
      </w:r>
      <w:r w:rsidRPr="00DA53AD">
        <w:rPr>
          <w:rFonts w:eastAsia="PMingLiU" w:cs="Tahoma"/>
          <w:szCs w:val="18"/>
          <w:lang w:eastAsia="zh-TW"/>
        </w:rPr>
        <w:t xml:space="preserve"> SQL Server 2012 (</w:t>
      </w:r>
      <w:r w:rsidRPr="00DA53AD">
        <w:rPr>
          <w:rFonts w:eastAsia="PMingLiU" w:cs="Tahoma"/>
          <w:szCs w:val="18"/>
          <w:lang w:eastAsia="zh-TW"/>
        </w:rPr>
        <w:t>依伺服器</w:t>
      </w:r>
      <w:r w:rsidRPr="00DA53AD">
        <w:rPr>
          <w:rFonts w:eastAsia="PMingLiU" w:cs="Tahoma"/>
          <w:szCs w:val="18"/>
          <w:lang w:eastAsia="zh-TW"/>
        </w:rPr>
        <w:t xml:space="preserve">/ CAL </w:t>
      </w:r>
      <w:r w:rsidRPr="00DA53AD">
        <w:rPr>
          <w:rFonts w:eastAsia="PMingLiU" w:cs="Tahoma"/>
          <w:szCs w:val="18"/>
          <w:lang w:eastAsia="zh-TW"/>
        </w:rPr>
        <w:t>模式進行授權</w:t>
      </w:r>
      <w:r w:rsidRPr="00DA53AD">
        <w:rPr>
          <w:rFonts w:eastAsia="PMingLiU" w:cs="Tahoma"/>
          <w:szCs w:val="18"/>
          <w:lang w:eastAsia="zh-TW"/>
        </w:rPr>
        <w:t xml:space="preserve">) </w:t>
      </w:r>
      <w:r w:rsidRPr="00DA53AD">
        <w:rPr>
          <w:rFonts w:eastAsia="PMingLiU" w:cs="Tahoma"/>
          <w:szCs w:val="18"/>
          <w:lang w:eastAsia="zh-TW"/>
        </w:rPr>
        <w:t>的一項使用權，詳如下表所示。</w:t>
      </w:r>
    </w:p>
    <w:p w:rsidR="0004051B" w:rsidRPr="00DA53AD" w:rsidRDefault="0004051B" w:rsidP="000F0F4D">
      <w:pPr>
        <w:ind w:left="720"/>
        <w:rPr>
          <w:rFonts w:eastAsia="PMingLiU" w:cs="Tahoma"/>
          <w:lang w:eastAsia="zh-TW"/>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DA53AD"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D16723">
            <w:pPr>
              <w:keepNext/>
              <w:spacing w:after="200" w:line="276" w:lineRule="auto"/>
              <w:rPr>
                <w:rFonts w:eastAsia="PMingLiU" w:cs="Tahoma"/>
                <w:szCs w:val="18"/>
              </w:rPr>
            </w:pPr>
            <w:r w:rsidRPr="00DA53AD">
              <w:rPr>
                <w:rFonts w:eastAsia="PMingLiU" w:cs="Tahoma"/>
                <w:b/>
                <w:color w:val="000000"/>
              </w:rPr>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D16723">
            <w:pPr>
              <w:keepNext/>
              <w:spacing w:after="200" w:line="276" w:lineRule="auto"/>
              <w:rPr>
                <w:rFonts w:eastAsia="PMingLiU" w:cs="Tahoma"/>
                <w:szCs w:val="18"/>
              </w:rPr>
            </w:pPr>
            <w:r w:rsidRPr="00DA53AD">
              <w:rPr>
                <w:rFonts w:eastAsia="PMingLiU" w:cs="Tahoma"/>
                <w:b/>
                <w:color w:val="000000"/>
              </w:rPr>
              <w:t>使用權之授與</w:t>
            </w:r>
          </w:p>
        </w:tc>
      </w:tr>
      <w:tr w:rsidR="00836655" w:rsidRPr="00DA53AD"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D16723">
            <w:pPr>
              <w:keepNext/>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7 </w:t>
            </w:r>
            <w:r w:rsidRPr="00DA53AD">
              <w:rPr>
                <w:rFonts w:eastAsia="PMingLiU" w:cs="Tahoma"/>
                <w:szCs w:val="18"/>
                <w:lang w:eastAsia="zh-TW"/>
              </w:rPr>
              <w:t>月</w:t>
            </w:r>
            <w:r w:rsidRPr="00DA53AD">
              <w:rPr>
                <w:rFonts w:eastAsia="PMingLiU" w:cs="Tahoma"/>
                <w:szCs w:val="18"/>
                <w:lang w:eastAsia="zh-TW"/>
              </w:rPr>
              <w:t xml:space="preserve"> 31 </w:t>
            </w:r>
            <w:r w:rsidRPr="00DA53AD">
              <w:rPr>
                <w:rFonts w:eastAsia="PMingLiU" w:cs="Tahoma"/>
                <w:szCs w:val="18"/>
                <w:lang w:eastAsia="zh-TW"/>
              </w:rPr>
              <w:t>日終止之軟體保證範圍的</w:t>
            </w:r>
            <w:r w:rsidRPr="00DA53AD">
              <w:rPr>
                <w:rFonts w:eastAsia="PMingLiU" w:cs="Tahoma"/>
                <w:szCs w:val="18"/>
                <w:lang w:eastAsia="zh-TW"/>
              </w:rPr>
              <w:t xml:space="preserve"> SBS 2011 Premium </w:t>
            </w:r>
            <w:r w:rsidRPr="00DA53AD">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D16723">
            <w:pPr>
              <w:keepNext/>
              <w:spacing w:line="276" w:lineRule="auto"/>
              <w:rPr>
                <w:rFonts w:eastAsia="PMingLiU" w:cs="Tahoma"/>
              </w:rPr>
            </w:pPr>
            <w:r w:rsidRPr="00DA53AD">
              <w:rPr>
                <w:rFonts w:eastAsia="PMingLiU" w:cs="Tahoma"/>
                <w:szCs w:val="18"/>
              </w:rPr>
              <w:t xml:space="preserve">Windows Server 2008 R2 </w:t>
            </w:r>
          </w:p>
          <w:p w:rsidR="00836655" w:rsidRPr="00DA53AD" w:rsidRDefault="00836655" w:rsidP="00D16723">
            <w:pPr>
              <w:keepNext/>
              <w:spacing w:line="276" w:lineRule="auto"/>
              <w:rPr>
                <w:rFonts w:eastAsia="PMingLiU" w:cs="Tahoma"/>
                <w:szCs w:val="18"/>
              </w:rPr>
            </w:pPr>
            <w:r w:rsidRPr="00DA53AD">
              <w:rPr>
                <w:rFonts w:eastAsia="PMingLiU" w:cs="Tahoma"/>
                <w:szCs w:val="18"/>
              </w:rPr>
              <w:t xml:space="preserve">SQL Server 2012 </w:t>
            </w:r>
          </w:p>
        </w:tc>
      </w:tr>
      <w:tr w:rsidR="00836655" w:rsidRPr="00DA53AD"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D16723">
            <w:pPr>
              <w:keepNext/>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8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日當日或之後終止的軟體保證範圍之</w:t>
            </w:r>
            <w:r w:rsidRPr="00DA53AD">
              <w:rPr>
                <w:rFonts w:eastAsia="PMingLiU" w:cs="Tahoma"/>
                <w:szCs w:val="18"/>
                <w:lang w:eastAsia="zh-TW"/>
              </w:rPr>
              <w:t xml:space="preserve"> SBS 2011 Premium </w:t>
            </w:r>
            <w:r w:rsidRPr="00DA53AD">
              <w:rPr>
                <w:rFonts w:eastAsia="PMingLiU" w:cs="Tahoma"/>
                <w:szCs w:val="18"/>
                <w:lang w:eastAsia="zh-TW"/>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D16723">
            <w:pPr>
              <w:keepNext/>
              <w:spacing w:line="276" w:lineRule="auto"/>
              <w:rPr>
                <w:rFonts w:eastAsia="PMingLiU" w:cs="Tahoma"/>
              </w:rPr>
            </w:pPr>
            <w:r w:rsidRPr="00DA53AD">
              <w:rPr>
                <w:rFonts w:eastAsia="PMingLiU" w:cs="Tahoma"/>
                <w:szCs w:val="18"/>
              </w:rPr>
              <w:t>具備軟體保證之</w:t>
            </w:r>
            <w:r w:rsidRPr="00DA53AD">
              <w:rPr>
                <w:rFonts w:eastAsia="PMingLiU" w:cs="Tahoma"/>
                <w:szCs w:val="18"/>
              </w:rPr>
              <w:t xml:space="preserve"> Windows Server 2012</w:t>
            </w:r>
          </w:p>
          <w:p w:rsidR="00836655" w:rsidRPr="00DA53AD" w:rsidRDefault="00836655" w:rsidP="00D16723">
            <w:pPr>
              <w:keepNext/>
              <w:spacing w:line="276" w:lineRule="auto"/>
              <w:rPr>
                <w:rFonts w:eastAsia="PMingLiU" w:cs="Tahoma"/>
                <w:szCs w:val="18"/>
              </w:rPr>
            </w:pPr>
            <w:r w:rsidRPr="00DA53AD">
              <w:rPr>
                <w:rFonts w:eastAsia="PMingLiU" w:cs="Tahoma"/>
                <w:szCs w:val="18"/>
              </w:rPr>
              <w:t>具備軟體保證之</w:t>
            </w:r>
            <w:r w:rsidRPr="00DA53AD">
              <w:rPr>
                <w:rFonts w:eastAsia="PMingLiU" w:cs="Tahoma"/>
                <w:szCs w:val="18"/>
              </w:rPr>
              <w:t xml:space="preserve"> SQL Server 2012</w:t>
            </w:r>
          </w:p>
        </w:tc>
      </w:tr>
    </w:tbl>
    <w:p w:rsidR="000F0F4D" w:rsidRPr="00F940D5" w:rsidRDefault="000F0F4D" w:rsidP="000F0F4D">
      <w:pPr>
        <w:pStyle w:val="ListParagraph"/>
        <w:spacing w:after="100" w:afterAutospacing="1"/>
        <w:rPr>
          <w:rFonts w:ascii="Tahoma" w:eastAsia="PMingLiU" w:hAnsi="Tahoma" w:cs="Tahoma"/>
          <w:sz w:val="18"/>
          <w:szCs w:val="18"/>
        </w:rPr>
      </w:pPr>
    </w:p>
    <w:p w:rsidR="00836655" w:rsidRPr="00F940D5" w:rsidRDefault="00836655" w:rsidP="000F0F4D">
      <w:pPr>
        <w:pStyle w:val="ListParagraph"/>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隨附於前述之授權中的軟體保證範圍會於合格使用權之對應範圍屆滿時失去效力。例外的是，具備即將於</w:t>
      </w:r>
      <w:r w:rsidRPr="00F940D5">
        <w:rPr>
          <w:rStyle w:val="CommentReference"/>
          <w:rFonts w:ascii="Tahoma" w:eastAsia="PMingLiU" w:hAnsi="Tahoma" w:cs="Tahoma"/>
          <w:sz w:val="18"/>
          <w:szCs w:val="18"/>
          <w:lang w:eastAsia="zh-TW"/>
        </w:rPr>
        <w:t xml:space="preserve"> 2012 </w:t>
      </w:r>
      <w:r w:rsidRPr="00F940D5">
        <w:rPr>
          <w:rStyle w:val="CommentReference"/>
          <w:rFonts w:ascii="Tahoma" w:eastAsia="PMingLiU" w:hAnsi="Tahoma" w:cs="Tahoma"/>
          <w:sz w:val="18"/>
          <w:szCs w:val="18"/>
          <w:lang w:eastAsia="zh-TW"/>
        </w:rPr>
        <w:t>年</w:t>
      </w:r>
      <w:r w:rsidRPr="00F940D5">
        <w:rPr>
          <w:rStyle w:val="CommentReference"/>
          <w:rFonts w:ascii="Tahoma" w:eastAsia="PMingLiU" w:hAnsi="Tahoma" w:cs="Tahoma"/>
          <w:sz w:val="18"/>
          <w:szCs w:val="18"/>
          <w:lang w:eastAsia="zh-TW"/>
        </w:rPr>
        <w:t xml:space="preserve"> 8 </w:t>
      </w:r>
      <w:r w:rsidRPr="00F940D5">
        <w:rPr>
          <w:rStyle w:val="CommentReference"/>
          <w:rFonts w:ascii="Tahoma" w:eastAsia="PMingLiU" w:hAnsi="Tahoma" w:cs="Tahoma"/>
          <w:sz w:val="18"/>
          <w:szCs w:val="18"/>
          <w:lang w:eastAsia="zh-TW"/>
        </w:rPr>
        <w:t>月</w:t>
      </w:r>
      <w:r w:rsidRPr="00F940D5">
        <w:rPr>
          <w:rFonts w:ascii="Tahoma" w:eastAsia="PMingLiU" w:hAnsi="Tahoma" w:cs="Tahoma"/>
          <w:sz w:val="18"/>
          <w:szCs w:val="18"/>
          <w:lang w:eastAsia="zh-TW"/>
        </w:rPr>
        <w:t>屆滿之合格使用權的軟體保證之客戶，在</w:t>
      </w:r>
      <w:r w:rsidRPr="00F940D5">
        <w:rPr>
          <w:rFonts w:ascii="Tahoma" w:eastAsia="PMingLiU" w:hAnsi="Tahoma" w:cs="Tahoma"/>
          <w:sz w:val="18"/>
          <w:szCs w:val="18"/>
          <w:lang w:eastAsia="zh-TW"/>
        </w:rPr>
        <w:t xml:space="preserve"> 2012 </w:t>
      </w:r>
      <w:r w:rsidRPr="00F940D5">
        <w:rPr>
          <w:rFonts w:ascii="Tahoma" w:eastAsia="PMingLiU" w:hAnsi="Tahoma" w:cs="Tahoma"/>
          <w:sz w:val="18"/>
          <w:szCs w:val="18"/>
          <w:lang w:eastAsia="zh-TW"/>
        </w:rPr>
        <w:t>年</w:t>
      </w:r>
      <w:r w:rsidRPr="00F940D5">
        <w:rPr>
          <w:rFonts w:ascii="Tahoma" w:eastAsia="PMingLiU" w:hAnsi="Tahoma" w:cs="Tahoma"/>
          <w:sz w:val="18"/>
          <w:szCs w:val="18"/>
          <w:lang w:eastAsia="zh-TW"/>
        </w:rPr>
        <w:t xml:space="preserve"> 12 </w:t>
      </w:r>
      <w:r w:rsidRPr="00F940D5">
        <w:rPr>
          <w:rFonts w:ascii="Tahoma" w:eastAsia="PMingLiU" w:hAnsi="Tahoma" w:cs="Tahoma"/>
          <w:sz w:val="18"/>
          <w:szCs w:val="18"/>
          <w:lang w:eastAsia="zh-TW"/>
        </w:rPr>
        <w:t>月</w:t>
      </w:r>
      <w:r w:rsidRPr="00F940D5">
        <w:rPr>
          <w:rFonts w:ascii="Tahoma" w:eastAsia="PMingLiU" w:hAnsi="Tahoma" w:cs="Tahoma"/>
          <w:sz w:val="18"/>
          <w:szCs w:val="18"/>
          <w:lang w:eastAsia="zh-TW"/>
        </w:rPr>
        <w:t xml:space="preserve"> 31 </w:t>
      </w:r>
      <w:r w:rsidRPr="00F940D5">
        <w:rPr>
          <w:rFonts w:ascii="Tahoma" w:eastAsia="PMingLiU" w:hAnsi="Tahoma" w:cs="Tahoma"/>
          <w:sz w:val="18"/>
          <w:szCs w:val="18"/>
          <w:lang w:eastAsia="zh-TW"/>
        </w:rPr>
        <w:t>日之前，均允許其針對依此優惠方案授與之使用權的軟體保證進行續約。</w:t>
      </w:r>
    </w:p>
    <w:p w:rsidR="000F0F4D" w:rsidRPr="00F940D5" w:rsidRDefault="000F0F4D" w:rsidP="000F0F4D">
      <w:pPr>
        <w:pStyle w:val="ListParagraph"/>
        <w:contextualSpacing w:val="0"/>
        <w:rPr>
          <w:rFonts w:ascii="Tahoma" w:eastAsia="PMingLiU" w:hAnsi="Tahoma" w:cs="Tahoma"/>
          <w:sz w:val="18"/>
          <w:szCs w:val="18"/>
          <w:lang w:eastAsia="zh-TW"/>
        </w:rPr>
      </w:pPr>
    </w:p>
    <w:p w:rsidR="00836655" w:rsidRPr="00F940D5" w:rsidRDefault="00836655" w:rsidP="000F0F4D">
      <w:pPr>
        <w:spacing w:line="276" w:lineRule="auto"/>
        <w:ind w:left="720"/>
        <w:rPr>
          <w:rFonts w:eastAsia="PMingLiU" w:cs="Tahoma"/>
          <w:szCs w:val="18"/>
          <w:lang w:eastAsia="zh-TW"/>
        </w:rPr>
      </w:pPr>
      <w:r w:rsidRPr="00F940D5">
        <w:rPr>
          <w:rFonts w:eastAsia="PMingLiU" w:cs="Tahoma"/>
          <w:color w:val="000000"/>
          <w:szCs w:val="18"/>
          <w:lang w:eastAsia="zh-TW"/>
        </w:rPr>
        <w:t>具備即將於</w:t>
      </w:r>
      <w:r w:rsidRPr="00F940D5">
        <w:rPr>
          <w:rFonts w:eastAsia="PMingLiU" w:cs="Tahoma"/>
          <w:color w:val="000000"/>
          <w:szCs w:val="18"/>
          <w:lang w:eastAsia="zh-TW"/>
        </w:rPr>
        <w:t xml:space="preserve"> 2012 </w:t>
      </w:r>
      <w:r w:rsidRPr="00F940D5">
        <w:rPr>
          <w:rFonts w:eastAsia="PMingLiU" w:cs="Tahoma"/>
          <w:color w:val="000000"/>
          <w:szCs w:val="18"/>
          <w:lang w:eastAsia="zh-TW"/>
        </w:rPr>
        <w:t>年</w:t>
      </w:r>
      <w:r w:rsidRPr="00F940D5">
        <w:rPr>
          <w:rFonts w:eastAsia="PMingLiU" w:cs="Tahoma"/>
          <w:color w:val="000000"/>
          <w:szCs w:val="18"/>
          <w:lang w:eastAsia="zh-TW"/>
        </w:rPr>
        <w:t xml:space="preserve"> 7 </w:t>
      </w:r>
      <w:r w:rsidRPr="00F940D5">
        <w:rPr>
          <w:rFonts w:eastAsia="PMingLiU" w:cs="Tahoma"/>
          <w:color w:val="000000"/>
          <w:szCs w:val="18"/>
          <w:lang w:eastAsia="zh-TW"/>
        </w:rPr>
        <w:t>月屆滿之合格使用權的軟體保證範圍之客戶，</w:t>
      </w:r>
      <w:r w:rsidRPr="00F940D5">
        <w:rPr>
          <w:rFonts w:eastAsia="PMingLiU" w:cs="Tahoma"/>
          <w:szCs w:val="18"/>
          <w:lang w:eastAsia="zh-TW"/>
        </w:rPr>
        <w:t>在</w:t>
      </w:r>
      <w:r w:rsidRPr="00F940D5">
        <w:rPr>
          <w:rFonts w:eastAsia="PMingLiU" w:cs="Tahoma"/>
          <w:szCs w:val="18"/>
          <w:lang w:eastAsia="zh-TW"/>
        </w:rPr>
        <w:t xml:space="preserve"> 2012 </w:t>
      </w:r>
      <w:r w:rsidRPr="00F940D5">
        <w:rPr>
          <w:rFonts w:eastAsia="PMingLiU" w:cs="Tahoma"/>
          <w:szCs w:val="18"/>
          <w:lang w:eastAsia="zh-TW"/>
        </w:rPr>
        <w:t>年</w:t>
      </w:r>
      <w:r w:rsidRPr="00F940D5">
        <w:rPr>
          <w:rFonts w:eastAsia="PMingLiU" w:cs="Tahoma"/>
          <w:szCs w:val="18"/>
          <w:lang w:eastAsia="zh-TW"/>
        </w:rPr>
        <w:t xml:space="preserve"> 12 </w:t>
      </w:r>
      <w:r w:rsidRPr="00F940D5">
        <w:rPr>
          <w:rFonts w:eastAsia="PMingLiU" w:cs="Tahoma"/>
          <w:szCs w:val="18"/>
          <w:lang w:eastAsia="zh-TW"/>
        </w:rPr>
        <w:t>月</w:t>
      </w:r>
      <w:r w:rsidRPr="00F940D5">
        <w:rPr>
          <w:rFonts w:eastAsia="PMingLiU" w:cs="Tahoma"/>
          <w:szCs w:val="18"/>
          <w:lang w:eastAsia="zh-TW"/>
        </w:rPr>
        <w:t xml:space="preserve"> 31 </w:t>
      </w:r>
      <w:r w:rsidRPr="00F940D5">
        <w:rPr>
          <w:rFonts w:eastAsia="PMingLiU" w:cs="Tahoma"/>
          <w:szCs w:val="18"/>
          <w:lang w:eastAsia="zh-TW"/>
        </w:rPr>
        <w:t>日之前，均允許其取得依此優惠方案授與之使用權的軟體保證。</w:t>
      </w:r>
    </w:p>
    <w:p w:rsidR="000F0F4D" w:rsidRPr="00F940D5" w:rsidRDefault="000F0F4D" w:rsidP="000F0F4D">
      <w:pPr>
        <w:spacing w:line="276" w:lineRule="auto"/>
        <w:ind w:left="720"/>
        <w:rPr>
          <w:rFonts w:eastAsia="PMingLiU" w:cs="Tahoma"/>
          <w:szCs w:val="18"/>
          <w:lang w:eastAsia="zh-TW"/>
        </w:rPr>
      </w:pPr>
    </w:p>
    <w:p w:rsidR="00836655" w:rsidRPr="00F940D5" w:rsidRDefault="00836655" w:rsidP="000F0F4D">
      <w:pPr>
        <w:pStyle w:val="ListParagraph"/>
        <w:contextualSpacing w:val="0"/>
        <w:rPr>
          <w:rFonts w:ascii="Tahoma" w:eastAsia="PMingLiU" w:hAnsi="Tahoma" w:cs="Tahoma"/>
          <w:sz w:val="18"/>
          <w:szCs w:val="18"/>
          <w:lang w:eastAsia="zh-TW"/>
        </w:rPr>
      </w:pPr>
      <w:r w:rsidRPr="00F940D5">
        <w:rPr>
          <w:rFonts w:ascii="Tahoma" w:eastAsia="PMingLiU" w:hAnsi="Tahoma" w:cs="Tahoma"/>
          <w:sz w:val="18"/>
          <w:szCs w:val="18"/>
          <w:lang w:eastAsia="zh-TW"/>
        </w:rPr>
        <w:t>如果客戶已取得依合格使用權使用軟體之永久權利，則依本項授權取得之使用權會隨著成為永久使用權；</w:t>
      </w:r>
      <w:r w:rsidR="008E2927">
        <w:rPr>
          <w:rFonts w:ascii="Tahoma" w:eastAsia="PMingLiU" w:hAnsi="Tahoma" w:cs="Tahoma"/>
          <w:sz w:val="18"/>
          <w:szCs w:val="18"/>
          <w:lang w:eastAsia="zh-TW"/>
        </w:rPr>
        <w:br/>
      </w:r>
      <w:r w:rsidRPr="00F940D5">
        <w:rPr>
          <w:rFonts w:ascii="Tahoma" w:eastAsia="PMingLiU" w:hAnsi="Tahoma" w:cs="Tahoma"/>
          <w:sz w:val="18"/>
          <w:szCs w:val="18"/>
          <w:lang w:eastAsia="zh-TW"/>
        </w:rPr>
        <w:t>否則，依本項授權取得之使用權會在基本的合格使用權屆滿時隨之屆滿。</w:t>
      </w:r>
    </w:p>
    <w:p w:rsidR="000F0F4D" w:rsidRDefault="000F0F4D" w:rsidP="000F0F4D">
      <w:pPr>
        <w:pStyle w:val="ListParagraph"/>
        <w:contextualSpacing w:val="0"/>
        <w:rPr>
          <w:rFonts w:ascii="Tahoma" w:eastAsia="PMingLiU" w:hAnsi="Tahoma" w:cs="Tahoma"/>
          <w:sz w:val="18"/>
          <w:szCs w:val="18"/>
          <w:lang w:eastAsia="zh-TW"/>
        </w:rPr>
      </w:pPr>
    </w:p>
    <w:p w:rsidR="00836655" w:rsidRPr="00F940D5" w:rsidRDefault="00836655" w:rsidP="000F0F4D">
      <w:pPr>
        <w:pStyle w:val="ListParagraph"/>
        <w:contextualSpacing w:val="0"/>
        <w:rPr>
          <w:rFonts w:ascii="Tahoma" w:eastAsia="PMingLiU" w:hAnsi="Tahoma" w:cs="Tahoma"/>
          <w:sz w:val="18"/>
          <w:szCs w:val="18"/>
        </w:rPr>
      </w:pPr>
      <w:r w:rsidRPr="00F940D5">
        <w:rPr>
          <w:rFonts w:ascii="Tahoma" w:eastAsia="PMingLiU" w:hAnsi="Tahoma" w:cs="Tahoma"/>
          <w:sz w:val="18"/>
          <w:szCs w:val="18"/>
        </w:rPr>
        <w:t>針對依</w:t>
      </w:r>
      <w:r w:rsidRPr="00F940D5">
        <w:rPr>
          <w:rFonts w:ascii="Tahoma" w:eastAsia="PMingLiU" w:hAnsi="Tahoma" w:cs="Tahoma"/>
          <w:sz w:val="18"/>
          <w:szCs w:val="18"/>
        </w:rPr>
        <w:t xml:space="preserve"> Open Value Subscription </w:t>
      </w:r>
      <w:r w:rsidRPr="00F940D5">
        <w:rPr>
          <w:rFonts w:ascii="Tahoma" w:eastAsia="PMingLiU" w:hAnsi="Tahoma" w:cs="Tahoma"/>
          <w:sz w:val="18"/>
          <w:szCs w:val="18"/>
        </w:rPr>
        <w:t>取得之每項合格使用權，客戶得依報價買斷一項</w:t>
      </w:r>
      <w:r w:rsidRPr="00F940D5">
        <w:rPr>
          <w:rFonts w:ascii="Tahoma" w:eastAsia="PMingLiU" w:hAnsi="Tahoma" w:cs="Tahoma"/>
          <w:sz w:val="18"/>
          <w:szCs w:val="18"/>
        </w:rPr>
        <w:t xml:space="preserve"> SBS 2011 Premium </w:t>
      </w:r>
      <w:r w:rsidRPr="00F940D5">
        <w:rPr>
          <w:rFonts w:ascii="Tahoma" w:eastAsia="PMingLiU" w:hAnsi="Tahoma" w:cs="Tahoma"/>
          <w:sz w:val="18"/>
          <w:szCs w:val="18"/>
        </w:rPr>
        <w:t>附加元件使用權，或：</w:t>
      </w:r>
    </w:p>
    <w:p w:rsidR="000F0F4D" w:rsidRPr="00F940D5" w:rsidRDefault="000F0F4D" w:rsidP="000F0F4D">
      <w:pPr>
        <w:pStyle w:val="ListParagraph"/>
        <w:contextualSpacing w:val="0"/>
        <w:rPr>
          <w:rFonts w:ascii="Tahoma" w:eastAsia="PMingLiU" w:hAnsi="Tahoma" w:cs="Tahoma"/>
          <w:sz w:val="18"/>
          <w:szCs w:val="18"/>
        </w:rPr>
      </w:pPr>
    </w:p>
    <w:p w:rsidR="00836655" w:rsidRPr="00F940D5" w:rsidRDefault="00836655" w:rsidP="00EE3CF0">
      <w:pPr>
        <w:pStyle w:val="ListParagraph"/>
        <w:numPr>
          <w:ilvl w:val="1"/>
          <w:numId w:val="99"/>
        </w:numPr>
        <w:tabs>
          <w:tab w:val="clear" w:pos="1440"/>
        </w:tabs>
        <w:spacing w:after="60"/>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8 </w:t>
      </w:r>
      <w:r w:rsidRPr="00F940D5">
        <w:rPr>
          <w:rFonts w:ascii="Tahoma" w:eastAsia="PMingLiU" w:hAnsi="Tahoma" w:cs="Tahoma"/>
          <w:sz w:val="18"/>
          <w:szCs w:val="18"/>
        </w:rPr>
        <w:t>月</w:t>
      </w:r>
      <w:r w:rsidRPr="00F940D5">
        <w:rPr>
          <w:rFonts w:ascii="Tahoma" w:eastAsia="PMingLiU" w:hAnsi="Tahoma" w:cs="Tahoma"/>
          <w:sz w:val="18"/>
          <w:szCs w:val="18"/>
        </w:rPr>
        <w:t xml:space="preserve"> 1 </w:t>
      </w:r>
      <w:r w:rsidRPr="00F940D5">
        <w:rPr>
          <w:rFonts w:ascii="Tahoma" w:eastAsia="PMingLiU" w:hAnsi="Tahoma" w:cs="Tahoma"/>
          <w:sz w:val="18"/>
          <w:szCs w:val="18"/>
        </w:rPr>
        <w:t>日當日或之後屆滿之合約，已獲授予每項</w:t>
      </w:r>
      <w:r w:rsidRPr="00F940D5">
        <w:rPr>
          <w:rFonts w:ascii="Tahoma" w:eastAsia="PMingLiU" w:hAnsi="Tahoma" w:cs="Tahoma"/>
          <w:sz w:val="18"/>
          <w:szCs w:val="18"/>
        </w:rPr>
        <w:t xml:space="preserve"> Windows Server 2012 Standard </w:t>
      </w:r>
      <w:r w:rsidRPr="00F940D5">
        <w:rPr>
          <w:rFonts w:ascii="Tahoma" w:eastAsia="PMingLiU" w:hAnsi="Tahoma" w:cs="Tahoma"/>
          <w:sz w:val="18"/>
          <w:szCs w:val="18"/>
        </w:rPr>
        <w:t>和</w:t>
      </w:r>
      <w:r w:rsidRPr="00F940D5">
        <w:rPr>
          <w:rFonts w:ascii="Tahoma" w:eastAsia="PMingLiU" w:hAnsi="Tahoma" w:cs="Tahoma"/>
          <w:sz w:val="18"/>
          <w:szCs w:val="18"/>
        </w:rPr>
        <w:t xml:space="preserve"> SQL Server 2012 Standard (</w:t>
      </w:r>
      <w:r w:rsidRPr="00F940D5">
        <w:rPr>
          <w:rFonts w:ascii="Tahoma" w:eastAsia="PMingLiU" w:hAnsi="Tahoma" w:cs="Tahoma"/>
          <w:sz w:val="18"/>
          <w:szCs w:val="18"/>
        </w:rPr>
        <w:t>依伺服器</w:t>
      </w:r>
      <w:r w:rsidRPr="00F940D5">
        <w:rPr>
          <w:rFonts w:ascii="Tahoma" w:eastAsia="PMingLiU" w:hAnsi="Tahoma" w:cs="Tahoma"/>
          <w:sz w:val="18"/>
          <w:szCs w:val="18"/>
        </w:rPr>
        <w:t xml:space="preserve">-CAL </w:t>
      </w:r>
      <w:r w:rsidRPr="00F940D5">
        <w:rPr>
          <w:rFonts w:ascii="Tahoma" w:eastAsia="PMingLiU" w:hAnsi="Tahoma" w:cs="Tahoma"/>
          <w:sz w:val="18"/>
          <w:szCs w:val="18"/>
        </w:rPr>
        <w:t>授權模式進行授權</w:t>
      </w:r>
      <w:r w:rsidRPr="00F940D5">
        <w:rPr>
          <w:rFonts w:ascii="Tahoma" w:eastAsia="PMingLiU" w:hAnsi="Tahoma" w:cs="Tahoma"/>
          <w:sz w:val="18"/>
          <w:szCs w:val="18"/>
        </w:rPr>
        <w:t xml:space="preserve">) </w:t>
      </w:r>
      <w:r w:rsidRPr="00F940D5">
        <w:rPr>
          <w:rFonts w:ascii="Tahoma" w:eastAsia="PMingLiU" w:hAnsi="Tahoma" w:cs="Tahoma"/>
          <w:sz w:val="18"/>
          <w:szCs w:val="18"/>
        </w:rPr>
        <w:t>的一項使用權，或</w:t>
      </w:r>
    </w:p>
    <w:p w:rsidR="00836655" w:rsidRPr="00F940D5" w:rsidRDefault="00836655" w:rsidP="00EE3CF0">
      <w:pPr>
        <w:pStyle w:val="ListParagraph"/>
        <w:numPr>
          <w:ilvl w:val="1"/>
          <w:numId w:val="99"/>
        </w:numPr>
        <w:tabs>
          <w:tab w:val="clear" w:pos="1440"/>
        </w:tabs>
        <w:spacing w:after="60"/>
        <w:contextualSpacing w:val="0"/>
        <w:rPr>
          <w:rFonts w:ascii="Tahoma" w:eastAsia="PMingLiU" w:hAnsi="Tahoma" w:cs="Tahoma"/>
          <w:sz w:val="18"/>
          <w:szCs w:val="18"/>
        </w:rPr>
      </w:pPr>
      <w:r w:rsidRPr="00F940D5">
        <w:rPr>
          <w:rFonts w:ascii="Tahoma" w:eastAsia="PMingLiU" w:hAnsi="Tahoma" w:cs="Tahoma"/>
          <w:sz w:val="18"/>
          <w:szCs w:val="18"/>
        </w:rPr>
        <w:t>針對將於</w:t>
      </w:r>
      <w:r w:rsidRPr="00F940D5">
        <w:rPr>
          <w:rFonts w:ascii="Tahoma" w:eastAsia="PMingLiU" w:hAnsi="Tahoma" w:cs="Tahoma"/>
          <w:sz w:val="18"/>
          <w:szCs w:val="18"/>
        </w:rPr>
        <w:t xml:space="preserve"> 2012 </w:t>
      </w:r>
      <w:r w:rsidRPr="00F940D5">
        <w:rPr>
          <w:rFonts w:ascii="Tahoma" w:eastAsia="PMingLiU" w:hAnsi="Tahoma" w:cs="Tahoma"/>
          <w:sz w:val="18"/>
          <w:szCs w:val="18"/>
        </w:rPr>
        <w:t>年</w:t>
      </w:r>
      <w:r w:rsidRPr="00F940D5">
        <w:rPr>
          <w:rFonts w:ascii="Tahoma" w:eastAsia="PMingLiU" w:hAnsi="Tahoma" w:cs="Tahoma"/>
          <w:sz w:val="18"/>
          <w:szCs w:val="18"/>
        </w:rPr>
        <w:t xml:space="preserve"> 7 </w:t>
      </w:r>
      <w:r w:rsidRPr="00F940D5">
        <w:rPr>
          <w:rFonts w:ascii="Tahoma" w:eastAsia="PMingLiU" w:hAnsi="Tahoma" w:cs="Tahoma"/>
          <w:sz w:val="18"/>
          <w:szCs w:val="18"/>
        </w:rPr>
        <w:t>月屆滿之合約，已獲授予每項</w:t>
      </w:r>
      <w:r w:rsidRPr="00F940D5">
        <w:rPr>
          <w:rFonts w:ascii="Tahoma" w:eastAsia="PMingLiU" w:hAnsi="Tahoma" w:cs="Tahoma"/>
          <w:sz w:val="18"/>
          <w:szCs w:val="18"/>
        </w:rPr>
        <w:t xml:space="preserve"> Windows Server 2008 R2 Standard </w:t>
      </w:r>
      <w:r w:rsidRPr="00F940D5">
        <w:rPr>
          <w:rFonts w:ascii="Tahoma" w:eastAsia="PMingLiU" w:hAnsi="Tahoma" w:cs="Tahoma"/>
          <w:sz w:val="18"/>
          <w:szCs w:val="18"/>
        </w:rPr>
        <w:t>和</w:t>
      </w:r>
      <w:r w:rsidRPr="00F940D5">
        <w:rPr>
          <w:rFonts w:ascii="Tahoma" w:eastAsia="PMingLiU" w:hAnsi="Tahoma" w:cs="Tahoma"/>
          <w:sz w:val="18"/>
          <w:szCs w:val="18"/>
        </w:rPr>
        <w:t xml:space="preserve"> SQL Server 2012 Standard (</w:t>
      </w:r>
      <w:r w:rsidRPr="00F940D5">
        <w:rPr>
          <w:rFonts w:ascii="Tahoma" w:eastAsia="PMingLiU" w:hAnsi="Tahoma" w:cs="Tahoma"/>
          <w:sz w:val="18"/>
          <w:szCs w:val="18"/>
        </w:rPr>
        <w:t>依伺服器</w:t>
      </w:r>
      <w:r w:rsidRPr="00F940D5">
        <w:rPr>
          <w:rFonts w:ascii="Tahoma" w:eastAsia="PMingLiU" w:hAnsi="Tahoma" w:cs="Tahoma"/>
          <w:sz w:val="18"/>
          <w:szCs w:val="18"/>
        </w:rPr>
        <w:t xml:space="preserve">-CAL </w:t>
      </w:r>
      <w:r w:rsidRPr="00F940D5">
        <w:rPr>
          <w:rFonts w:ascii="Tahoma" w:eastAsia="PMingLiU" w:hAnsi="Tahoma" w:cs="Tahoma"/>
          <w:sz w:val="18"/>
          <w:szCs w:val="18"/>
        </w:rPr>
        <w:t>授權模式進行授權</w:t>
      </w:r>
      <w:r w:rsidRPr="00F940D5">
        <w:rPr>
          <w:rFonts w:ascii="Tahoma" w:eastAsia="PMingLiU" w:hAnsi="Tahoma" w:cs="Tahoma"/>
          <w:sz w:val="18"/>
          <w:szCs w:val="18"/>
        </w:rPr>
        <w:t xml:space="preserve">) </w:t>
      </w:r>
      <w:r w:rsidRPr="00F940D5">
        <w:rPr>
          <w:rFonts w:ascii="Tahoma" w:eastAsia="PMingLiU" w:hAnsi="Tahoma" w:cs="Tahoma"/>
          <w:sz w:val="18"/>
          <w:szCs w:val="18"/>
        </w:rPr>
        <w:t>的一項使用權。</w:t>
      </w:r>
    </w:p>
    <w:p w:rsidR="000F0F4D" w:rsidRPr="00F940D5" w:rsidRDefault="000F0F4D" w:rsidP="000F0F4D">
      <w:pPr>
        <w:spacing w:line="276" w:lineRule="auto"/>
        <w:ind w:left="720"/>
        <w:rPr>
          <w:rFonts w:eastAsia="PMingLiU" w:cs="Tahoma"/>
          <w:szCs w:val="18"/>
        </w:rPr>
      </w:pPr>
    </w:p>
    <w:p w:rsidR="00836655" w:rsidRPr="00F940D5" w:rsidRDefault="00836655" w:rsidP="000F0F4D">
      <w:pPr>
        <w:spacing w:line="276" w:lineRule="auto"/>
        <w:ind w:left="720"/>
        <w:rPr>
          <w:rFonts w:eastAsia="PMingLiU" w:cs="Tahoma"/>
          <w:szCs w:val="18"/>
        </w:rPr>
      </w:pPr>
      <w:r w:rsidRPr="00F940D5">
        <w:rPr>
          <w:rFonts w:eastAsia="PMingLiU" w:cs="Tahoma"/>
          <w:szCs w:val="18"/>
        </w:rPr>
        <w:t>一旦依本項授權升級為</w:t>
      </w:r>
      <w:r w:rsidRPr="00F940D5">
        <w:rPr>
          <w:rFonts w:eastAsia="PMingLiU" w:cs="Tahoma"/>
          <w:szCs w:val="18"/>
        </w:rPr>
        <w:t xml:space="preserve"> Windows Server Standard </w:t>
      </w:r>
      <w:r w:rsidRPr="00F940D5">
        <w:rPr>
          <w:rFonts w:eastAsia="PMingLiU" w:cs="Tahoma"/>
          <w:szCs w:val="18"/>
        </w:rPr>
        <w:t>和</w:t>
      </w:r>
      <w:r w:rsidRPr="00F940D5">
        <w:rPr>
          <w:rFonts w:eastAsia="PMingLiU" w:cs="Tahoma"/>
          <w:szCs w:val="18"/>
        </w:rPr>
        <w:t xml:space="preserve"> SQL Server 2012 Standard</w:t>
      </w:r>
      <w:r w:rsidRPr="00F940D5">
        <w:rPr>
          <w:rFonts w:eastAsia="PMingLiU" w:cs="Tahoma"/>
          <w:szCs w:val="18"/>
        </w:rPr>
        <w:t>，客戶的現有</w:t>
      </w:r>
      <w:r w:rsidRPr="00F940D5">
        <w:rPr>
          <w:rFonts w:eastAsia="PMingLiU" w:cs="Tahoma"/>
          <w:szCs w:val="18"/>
        </w:rPr>
        <w:t xml:space="preserve"> SBS Premium </w:t>
      </w:r>
      <w:r w:rsidRPr="00F940D5">
        <w:rPr>
          <w:rFonts w:eastAsia="PMingLiU" w:cs="Tahoma"/>
          <w:szCs w:val="18"/>
        </w:rPr>
        <w:t>附加元件合格使用權將不再有效。</w:t>
      </w:r>
    </w:p>
    <w:p w:rsidR="00E126D5" w:rsidRDefault="00E126D5" w:rsidP="000F0F4D">
      <w:pPr>
        <w:spacing w:line="276" w:lineRule="auto"/>
        <w:ind w:left="720"/>
        <w:rPr>
          <w:rFonts w:eastAsia="PMingLiU" w:cs="Tahoma"/>
          <w:szCs w:val="18"/>
        </w:rPr>
      </w:pPr>
    </w:p>
    <w:p w:rsidR="00836655" w:rsidRPr="00F940D5" w:rsidRDefault="00836655" w:rsidP="000F0F4D">
      <w:pPr>
        <w:spacing w:line="276" w:lineRule="auto"/>
        <w:ind w:left="720"/>
        <w:rPr>
          <w:rFonts w:eastAsia="PMingLiU" w:cs="Tahoma"/>
          <w:szCs w:val="18"/>
        </w:rPr>
      </w:pPr>
      <w:r w:rsidRPr="00F940D5">
        <w:rPr>
          <w:rFonts w:eastAsia="PMingLiU" w:cs="Tahoma"/>
          <w:szCs w:val="18"/>
        </w:rPr>
        <w:t>於相同註冊有效期限，配合</w:t>
      </w:r>
      <w:r w:rsidRPr="00F940D5">
        <w:rPr>
          <w:rFonts w:eastAsia="PMingLiU" w:cs="Tahoma"/>
          <w:szCs w:val="18"/>
        </w:rPr>
        <w:t xml:space="preserve"> Open Value Subscription </w:t>
      </w:r>
      <w:r w:rsidRPr="00F940D5">
        <w:rPr>
          <w:rFonts w:eastAsia="PMingLiU" w:cs="Tahoma"/>
          <w:szCs w:val="18"/>
        </w:rPr>
        <w:t>或</w:t>
      </w:r>
      <w:r w:rsidRPr="00F940D5">
        <w:rPr>
          <w:rFonts w:eastAsia="PMingLiU" w:cs="Tahoma"/>
          <w:szCs w:val="18"/>
        </w:rPr>
        <w:t xml:space="preserve"> EES </w:t>
      </w:r>
      <w:r w:rsidRPr="00F940D5">
        <w:rPr>
          <w:rFonts w:eastAsia="PMingLiU" w:cs="Tahoma"/>
          <w:szCs w:val="18"/>
        </w:rPr>
        <w:t>客戶之排程校正程序而後續取得之</w:t>
      </w:r>
      <w:r w:rsidRPr="00F940D5">
        <w:rPr>
          <w:rFonts w:eastAsia="PMingLiU" w:cs="Tahoma"/>
          <w:szCs w:val="18"/>
        </w:rPr>
        <w:t xml:space="preserve"> SBS 2011 Premium </w:t>
      </w:r>
      <w:r w:rsidRPr="00F940D5">
        <w:rPr>
          <w:rFonts w:eastAsia="PMingLiU" w:cs="Tahoma"/>
          <w:szCs w:val="18"/>
        </w:rPr>
        <w:t>附加元件使用權，也是基於前述授權目的之合格使用權。</w:t>
      </w:r>
    </w:p>
    <w:p w:rsidR="00F940D5" w:rsidRDefault="00F940D5" w:rsidP="00EF2279">
      <w:pPr>
        <w:rPr>
          <w:rFonts w:eastAsia="PMingLiU" w:cs="Tahoma"/>
        </w:rPr>
      </w:pPr>
    </w:p>
    <w:p w:rsidR="00F940D5" w:rsidRDefault="00F940D5" w:rsidP="00EF2279">
      <w:pPr>
        <w:rPr>
          <w:rFonts w:eastAsia="PMingLiU" w:cs="Tahoma"/>
        </w:rPr>
      </w:pPr>
    </w:p>
    <w:p w:rsidR="00E270D8" w:rsidRDefault="00E270D8" w:rsidP="00EF2279">
      <w:pPr>
        <w:rPr>
          <w:rFonts w:eastAsia="PMingLiU" w:cs="Tahoma"/>
        </w:rPr>
      </w:pPr>
    </w:p>
    <w:p w:rsidR="00E270D8" w:rsidRDefault="00E270D8" w:rsidP="00EF2279">
      <w:pPr>
        <w:rPr>
          <w:rFonts w:eastAsia="PMingLiU" w:cs="Tahoma"/>
        </w:rPr>
      </w:pPr>
    </w:p>
    <w:p w:rsidR="00E270D8" w:rsidRDefault="00E270D8" w:rsidP="00EF2279">
      <w:pPr>
        <w:rPr>
          <w:rFonts w:eastAsia="PMingLiU" w:cs="Tahoma"/>
        </w:rPr>
      </w:pPr>
    </w:p>
    <w:p w:rsidR="00E270D8" w:rsidRPr="00DA53AD" w:rsidRDefault="00E270D8" w:rsidP="00EF2279">
      <w:pPr>
        <w:rPr>
          <w:rFonts w:eastAsia="PMingLiU" w:cs="Tahoma"/>
        </w:rPr>
      </w:pPr>
    </w:p>
    <w:p w:rsidR="00E06578" w:rsidRPr="00DA53AD" w:rsidRDefault="00BA29A7" w:rsidP="00EF2279">
      <w:pPr>
        <w:pStyle w:val="Heading2"/>
        <w:ind w:left="0"/>
        <w:rPr>
          <w:rFonts w:ascii="Tahoma" w:eastAsia="PMingLiU" w:hAnsi="Tahoma" w:cs="Tahoma"/>
        </w:rPr>
      </w:pPr>
      <w:bookmarkStart w:id="1585" w:name="_124_Windows_Small"/>
      <w:bookmarkStart w:id="1586" w:name="_112_Windows_Small"/>
      <w:bookmarkStart w:id="1587" w:name="_113_Windows_Small"/>
      <w:bookmarkStart w:id="1588" w:name="_Toc336338380"/>
      <w:bookmarkStart w:id="1589" w:name="_Toc352109631"/>
      <w:bookmarkEnd w:id="1585"/>
      <w:bookmarkEnd w:id="1586"/>
      <w:bookmarkEnd w:id="1587"/>
      <w:r w:rsidRPr="00DA53AD">
        <w:rPr>
          <w:rFonts w:ascii="Tahoma" w:eastAsia="PMingLiU" w:hAnsi="Tahoma" w:cs="Tahoma"/>
          <w:caps/>
          <w:color w:val="EE6000"/>
          <w:sz w:val="22"/>
          <w:szCs w:val="18"/>
          <w:vertAlign w:val="superscript"/>
        </w:rPr>
        <w:t>113</w:t>
      </w:r>
      <w:r w:rsidRPr="00DA53AD">
        <w:rPr>
          <w:rFonts w:ascii="Tahoma" w:eastAsia="PMingLiU" w:hAnsi="Tahoma" w:cs="Tahoma"/>
          <w:color w:val="EE6000"/>
          <w:sz w:val="22"/>
          <w:szCs w:val="18"/>
        </w:rPr>
        <w:t xml:space="preserve"> </w:t>
      </w:r>
      <w:r w:rsidRPr="00DA53AD">
        <w:rPr>
          <w:rFonts w:ascii="Tahoma" w:eastAsia="PMingLiU" w:hAnsi="Tahoma" w:cs="Tahoma"/>
          <w:color w:val="F8701C"/>
          <w:sz w:val="22"/>
          <w:szCs w:val="22"/>
        </w:rPr>
        <w:t xml:space="preserve">Windows Small Business Server (SBS) 2011 Premium </w:t>
      </w:r>
      <w:r w:rsidRPr="00DA53AD">
        <w:rPr>
          <w:rFonts w:ascii="Tahoma" w:eastAsia="PMingLiU" w:hAnsi="Tahoma" w:cs="Tahoma"/>
          <w:color w:val="F8701C"/>
          <w:sz w:val="22"/>
          <w:szCs w:val="22"/>
        </w:rPr>
        <w:t>附加元件</w:t>
      </w:r>
      <w:r w:rsidRPr="00DA53AD">
        <w:rPr>
          <w:rFonts w:ascii="Tahoma" w:eastAsia="PMingLiU" w:hAnsi="Tahoma" w:cs="Tahoma"/>
          <w:color w:val="F8701C"/>
          <w:sz w:val="22"/>
          <w:szCs w:val="22"/>
        </w:rPr>
        <w:t xml:space="preserve"> CAL </w:t>
      </w:r>
      <w:r w:rsidRPr="00DA53AD">
        <w:rPr>
          <w:rFonts w:ascii="Tahoma" w:eastAsia="PMingLiU" w:hAnsi="Tahoma" w:cs="Tahoma"/>
          <w:color w:val="F8701C"/>
          <w:sz w:val="22"/>
          <w:szCs w:val="22"/>
        </w:rPr>
        <w:t>套件</w:t>
      </w:r>
      <w:bookmarkEnd w:id="1588"/>
      <w:bookmarkEnd w:id="1589"/>
    </w:p>
    <w:p w:rsidR="00E06578" w:rsidRPr="00DA53AD" w:rsidRDefault="00E06578" w:rsidP="00910113">
      <w:pPr>
        <w:ind w:left="720"/>
        <w:rPr>
          <w:rFonts w:eastAsia="PMingLiU" w:cs="Tahoma"/>
        </w:rPr>
      </w:pPr>
    </w:p>
    <w:p w:rsidR="00910113" w:rsidRPr="00DA53AD" w:rsidRDefault="00836655" w:rsidP="00910113">
      <w:pPr>
        <w:spacing w:after="60"/>
        <w:ind w:left="720"/>
        <w:rPr>
          <w:rFonts w:eastAsia="PMingLiU" w:cs="Tahoma"/>
          <w:lang w:eastAsia="zh-TW"/>
        </w:rPr>
      </w:pPr>
      <w:r w:rsidRPr="00DA53AD">
        <w:rPr>
          <w:rFonts w:eastAsia="PMingLiU" w:cs="Tahoma"/>
          <w:b/>
          <w:color w:val="000000"/>
          <w:lang w:eastAsia="zh-TW"/>
        </w:rPr>
        <w:t>與</w:t>
      </w:r>
      <w:r w:rsidRPr="00DA53AD">
        <w:rPr>
          <w:rFonts w:eastAsia="PMingLiU" w:cs="Tahoma"/>
          <w:b/>
          <w:color w:val="000000"/>
          <w:lang w:eastAsia="zh-TW"/>
        </w:rPr>
        <w:t xml:space="preserve"> SBS 2011 Premium </w:t>
      </w:r>
      <w:r w:rsidRPr="00DA53AD">
        <w:rPr>
          <w:rFonts w:eastAsia="PMingLiU" w:cs="Tahoma"/>
          <w:b/>
          <w:color w:val="000000"/>
          <w:lang w:eastAsia="zh-TW"/>
        </w:rPr>
        <w:t>附加元件</w:t>
      </w:r>
      <w:r w:rsidRPr="00DA53AD">
        <w:rPr>
          <w:rFonts w:eastAsia="PMingLiU" w:cs="Tahoma"/>
          <w:b/>
          <w:color w:val="000000"/>
          <w:lang w:eastAsia="zh-TW"/>
        </w:rPr>
        <w:t xml:space="preserve"> CAL </w:t>
      </w:r>
      <w:r w:rsidRPr="00DA53AD">
        <w:rPr>
          <w:rFonts w:eastAsia="PMingLiU" w:cs="Tahoma"/>
          <w:b/>
          <w:color w:val="000000"/>
          <w:lang w:eastAsia="zh-TW"/>
        </w:rPr>
        <w:t>套件之生命週期終止相關聯的使用權之授與</w:t>
      </w:r>
    </w:p>
    <w:p w:rsidR="002512D3" w:rsidRPr="00DA53AD" w:rsidRDefault="00836655" w:rsidP="00003601">
      <w:pPr>
        <w:ind w:left="720"/>
        <w:rPr>
          <w:rFonts w:eastAsia="PMingLiU" w:cs="Tahoma"/>
          <w:lang w:eastAsia="zh-TW"/>
        </w:rPr>
      </w:pPr>
      <w:r w:rsidRPr="00DA53AD">
        <w:rPr>
          <w:rFonts w:eastAsia="PMingLiU" w:cs="Tahoma"/>
        </w:rPr>
        <w:t>具有</w:t>
      </w:r>
      <w:r w:rsidRPr="00DA53AD">
        <w:rPr>
          <w:rFonts w:eastAsia="PMingLiU" w:cs="Tahoma"/>
        </w:rPr>
        <w:t xml:space="preserve"> SBS 2011 Premium </w:t>
      </w:r>
      <w:r w:rsidRPr="00DA53AD">
        <w:rPr>
          <w:rFonts w:eastAsia="PMingLiU" w:cs="Tahoma"/>
        </w:rPr>
        <w:t>附加套件</w:t>
      </w:r>
      <w:r w:rsidRPr="00DA53AD">
        <w:rPr>
          <w:rFonts w:eastAsia="PMingLiU" w:cs="Tahoma"/>
        </w:rPr>
        <w:t xml:space="preserve"> CAL </w:t>
      </w:r>
      <w:r w:rsidRPr="00DA53AD">
        <w:rPr>
          <w:rFonts w:eastAsia="PMingLiU" w:cs="Tahoma"/>
        </w:rPr>
        <w:t>套件之軟體保證範圍的客戶</w:t>
      </w:r>
      <w:r w:rsidRPr="00DA53AD">
        <w:rPr>
          <w:rFonts w:eastAsia="PMingLiU" w:cs="Tahoma"/>
        </w:rPr>
        <w:t xml:space="preserve"> (</w:t>
      </w:r>
      <w:r w:rsidRPr="00DA53AD">
        <w:rPr>
          <w:rFonts w:eastAsia="PMingLiU" w:cs="Tahoma"/>
        </w:rPr>
        <w:t>以下稱「合格</w:t>
      </w:r>
      <w:r w:rsidRPr="00DA53AD">
        <w:rPr>
          <w:rFonts w:eastAsia="PMingLiU" w:cs="Tahoma"/>
        </w:rPr>
        <w:t xml:space="preserve"> CAL</w:t>
      </w:r>
      <w:r w:rsidRPr="00DA53AD">
        <w:rPr>
          <w:rFonts w:eastAsia="PMingLiU" w:cs="Tahoma"/>
        </w:rPr>
        <w:t>」</w:t>
      </w:r>
      <w:r w:rsidRPr="00DA53AD">
        <w:rPr>
          <w:rFonts w:eastAsia="PMingLiU" w:cs="Tahoma"/>
        </w:rPr>
        <w:t>)</w:t>
      </w:r>
      <w:r w:rsidRPr="00DA53AD">
        <w:rPr>
          <w:rFonts w:eastAsia="PMingLiU" w:cs="Tahoma"/>
        </w:rPr>
        <w:t>，有資格存取</w:t>
      </w:r>
      <w:r w:rsidRPr="00DA53AD">
        <w:rPr>
          <w:rFonts w:eastAsia="PMingLiU" w:cs="Tahoma"/>
        </w:rPr>
        <w:t xml:space="preserve"> Windows Server Standard </w:t>
      </w:r>
      <w:r w:rsidRPr="00DA53AD">
        <w:rPr>
          <w:rFonts w:eastAsia="PMingLiU" w:cs="Tahoma"/>
        </w:rPr>
        <w:t>和</w:t>
      </w:r>
      <w:r w:rsidRPr="00DA53AD">
        <w:rPr>
          <w:rFonts w:eastAsia="PMingLiU" w:cs="Tahoma"/>
        </w:rPr>
        <w:t xml:space="preserve"> SQL Server 2012 Standard </w:t>
      </w:r>
      <w:r w:rsidRPr="00DA53AD">
        <w:rPr>
          <w:rFonts w:eastAsia="PMingLiU" w:cs="Tahoma"/>
        </w:rPr>
        <w:t>軟體。自</w:t>
      </w:r>
      <w:r w:rsidRPr="00DA53AD">
        <w:rPr>
          <w:rFonts w:eastAsia="PMingLiU" w:cs="Tahoma"/>
        </w:rPr>
        <w:t xml:space="preserve"> 2012 </w:t>
      </w:r>
      <w:r w:rsidRPr="00DA53AD">
        <w:rPr>
          <w:rFonts w:eastAsia="PMingLiU" w:cs="Tahoma"/>
        </w:rPr>
        <w:t>年</w:t>
      </w:r>
      <w:r w:rsidRPr="00DA53AD">
        <w:rPr>
          <w:rFonts w:eastAsia="PMingLiU" w:cs="Tahoma"/>
        </w:rPr>
        <w:t xml:space="preserve"> 8 </w:t>
      </w:r>
      <w:r w:rsidRPr="00DA53AD">
        <w:rPr>
          <w:rFonts w:eastAsia="PMingLiU" w:cs="Tahoma"/>
        </w:rPr>
        <w:t>月</w:t>
      </w:r>
      <w:r w:rsidRPr="00DA53AD">
        <w:rPr>
          <w:rFonts w:eastAsia="PMingLiU" w:cs="Tahoma"/>
        </w:rPr>
        <w:t xml:space="preserve"> 1 </w:t>
      </w:r>
      <w:r w:rsidRPr="00DA53AD">
        <w:rPr>
          <w:rFonts w:eastAsia="PMingLiU" w:cs="Tahoma"/>
        </w:rPr>
        <w:t>日起，針對客戶所擁有之每份合格之</w:t>
      </w:r>
      <w:r w:rsidRPr="00DA53AD">
        <w:rPr>
          <w:rFonts w:eastAsia="PMingLiU" w:cs="Tahoma"/>
        </w:rPr>
        <w:t xml:space="preserve"> SBS 2011 Premium </w:t>
      </w:r>
      <w:r w:rsidRPr="00DA53AD">
        <w:rPr>
          <w:rFonts w:eastAsia="PMingLiU" w:cs="Tahoma"/>
        </w:rPr>
        <w:t>附加元件</w:t>
      </w:r>
      <w:r w:rsidRPr="00DA53AD">
        <w:rPr>
          <w:rFonts w:eastAsia="PMingLiU" w:cs="Tahoma"/>
        </w:rPr>
        <w:t xml:space="preserve"> CAL Suite</w:t>
      </w:r>
      <w:r w:rsidRPr="00DA53AD">
        <w:rPr>
          <w:rFonts w:eastAsia="PMingLiU" w:cs="Tahoma"/>
        </w:rPr>
        <w:t>，將視同客戶擁有具備軟體保證範圍之一份</w:t>
      </w:r>
      <w:r w:rsidRPr="00DA53AD">
        <w:rPr>
          <w:rFonts w:eastAsia="PMingLiU" w:cs="Tahoma"/>
        </w:rPr>
        <w:t xml:space="preserve"> Windows Server 2012 CAL </w:t>
      </w:r>
      <w:r w:rsidRPr="00DA53AD">
        <w:rPr>
          <w:rFonts w:eastAsia="PMingLiU" w:cs="Tahoma"/>
        </w:rPr>
        <w:t>和一份</w:t>
      </w:r>
      <w:r w:rsidRPr="00DA53AD">
        <w:rPr>
          <w:rFonts w:eastAsia="PMingLiU" w:cs="Tahoma"/>
        </w:rPr>
        <w:t xml:space="preserve"> SQL Server 2012 CAL</w:t>
      </w:r>
      <w:r w:rsidRPr="00DA53AD">
        <w:rPr>
          <w:rFonts w:eastAsia="PMingLiU" w:cs="Tahoma"/>
        </w:rPr>
        <w:t>。</w:t>
      </w:r>
      <w:r w:rsidRPr="00DA53AD">
        <w:rPr>
          <w:rFonts w:eastAsia="PMingLiU" w:cs="Tahoma"/>
          <w:szCs w:val="18"/>
          <w:lang w:eastAsia="zh-TW"/>
        </w:rPr>
        <w:t>為了促進此等使用，針對客戶已擁有之每項合格</w:t>
      </w:r>
      <w:r w:rsidRPr="00DA53AD">
        <w:rPr>
          <w:rFonts w:eastAsia="PMingLiU" w:cs="Tahoma"/>
          <w:szCs w:val="18"/>
          <w:lang w:eastAsia="zh-TW"/>
        </w:rPr>
        <w:t xml:space="preserve"> CAL</w:t>
      </w:r>
      <w:r w:rsidRPr="00DA53AD">
        <w:rPr>
          <w:rFonts w:eastAsia="PMingLiU" w:cs="Tahoma"/>
          <w:szCs w:val="18"/>
          <w:lang w:eastAsia="zh-TW"/>
        </w:rPr>
        <w:t>，</w:t>
      </w:r>
      <w:r w:rsidR="00F940D5">
        <w:rPr>
          <w:rFonts w:eastAsia="PMingLiU" w:cs="Tahoma"/>
          <w:szCs w:val="18"/>
          <w:lang w:eastAsia="zh-TW"/>
        </w:rPr>
        <w:br/>
      </w:r>
      <w:r w:rsidRPr="00DA53AD">
        <w:rPr>
          <w:rFonts w:eastAsia="PMingLiU" w:cs="Tahoma"/>
          <w:szCs w:val="18"/>
          <w:lang w:eastAsia="zh-TW"/>
        </w:rPr>
        <w:t>客戶至多可以視同已獲授予每項</w:t>
      </w:r>
      <w:r w:rsidRPr="00DA53AD">
        <w:rPr>
          <w:rFonts w:eastAsia="PMingLiU" w:cs="Tahoma"/>
          <w:szCs w:val="18"/>
          <w:lang w:eastAsia="zh-TW"/>
        </w:rPr>
        <w:t xml:space="preserve"> Windows Server </w:t>
      </w:r>
      <w:r w:rsidRPr="00DA53AD">
        <w:rPr>
          <w:rFonts w:eastAsia="PMingLiU" w:cs="Tahoma"/>
          <w:szCs w:val="18"/>
          <w:lang w:eastAsia="zh-TW"/>
        </w:rPr>
        <w:t>和</w:t>
      </w:r>
      <w:r w:rsidRPr="00DA53AD">
        <w:rPr>
          <w:rFonts w:eastAsia="PMingLiU" w:cs="Tahoma"/>
          <w:szCs w:val="18"/>
          <w:lang w:eastAsia="zh-TW"/>
        </w:rPr>
        <w:t xml:space="preserve"> SQL Server 2012 (</w:t>
      </w:r>
      <w:r w:rsidRPr="00DA53AD">
        <w:rPr>
          <w:rFonts w:eastAsia="PMingLiU" w:cs="Tahoma"/>
          <w:szCs w:val="18"/>
          <w:lang w:eastAsia="zh-TW"/>
        </w:rPr>
        <w:t>依伺服器</w:t>
      </w:r>
      <w:r w:rsidRPr="00DA53AD">
        <w:rPr>
          <w:rFonts w:eastAsia="PMingLiU" w:cs="Tahoma"/>
          <w:szCs w:val="18"/>
          <w:lang w:eastAsia="zh-TW"/>
        </w:rPr>
        <w:t xml:space="preserve">/ CAL </w:t>
      </w:r>
      <w:r w:rsidRPr="00DA53AD">
        <w:rPr>
          <w:rFonts w:eastAsia="PMingLiU" w:cs="Tahoma"/>
          <w:szCs w:val="18"/>
          <w:lang w:eastAsia="zh-TW"/>
        </w:rPr>
        <w:t>模式進行授權</w:t>
      </w:r>
      <w:r w:rsidRPr="00DA53AD">
        <w:rPr>
          <w:rFonts w:eastAsia="PMingLiU" w:cs="Tahoma"/>
          <w:szCs w:val="18"/>
          <w:lang w:eastAsia="zh-TW"/>
        </w:rPr>
        <w:t xml:space="preserve">) </w:t>
      </w:r>
      <w:r w:rsidRPr="00DA53AD">
        <w:rPr>
          <w:rFonts w:eastAsia="PMingLiU" w:cs="Tahoma"/>
          <w:szCs w:val="18"/>
          <w:lang w:eastAsia="zh-TW"/>
        </w:rPr>
        <w:t>的一項</w:t>
      </w:r>
      <w:r w:rsidRPr="00DA53AD">
        <w:rPr>
          <w:rFonts w:eastAsia="PMingLiU" w:cs="Tahoma"/>
          <w:szCs w:val="18"/>
          <w:lang w:eastAsia="zh-TW"/>
        </w:rPr>
        <w:t xml:space="preserve"> CAL</w:t>
      </w:r>
      <w:r w:rsidRPr="00DA53AD">
        <w:rPr>
          <w:rFonts w:eastAsia="PMingLiU" w:cs="Tahoma"/>
          <w:szCs w:val="18"/>
          <w:lang w:eastAsia="zh-TW"/>
        </w:rPr>
        <w:t>，詳如下表所示。</w:t>
      </w:r>
    </w:p>
    <w:p w:rsidR="00910113" w:rsidRPr="00DA53AD" w:rsidRDefault="00910113" w:rsidP="00910113">
      <w:pPr>
        <w:ind w:left="720"/>
        <w:rPr>
          <w:rFonts w:eastAsia="PMingLiU" w:cs="Tahoma"/>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DA53AD" w:rsidRDefault="00836655" w:rsidP="000A5032">
            <w:pPr>
              <w:spacing w:after="200" w:line="276" w:lineRule="auto"/>
              <w:rPr>
                <w:rFonts w:eastAsia="PMingLiU" w:cs="Tahoma"/>
                <w:szCs w:val="18"/>
              </w:rPr>
            </w:pPr>
            <w:r w:rsidRPr="00DA53AD">
              <w:rPr>
                <w:rFonts w:eastAsia="PMingLiU" w:cs="Tahoma"/>
                <w:b/>
                <w:color w:val="000000"/>
              </w:rPr>
              <w:t>使用權之授與</w:t>
            </w:r>
          </w:p>
        </w:tc>
      </w:tr>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7 </w:t>
            </w:r>
            <w:r w:rsidRPr="00DA53AD">
              <w:rPr>
                <w:rFonts w:eastAsia="PMingLiU" w:cs="Tahoma"/>
                <w:szCs w:val="18"/>
                <w:lang w:eastAsia="zh-TW"/>
              </w:rPr>
              <w:t>月</w:t>
            </w:r>
            <w:r w:rsidRPr="00DA53AD">
              <w:rPr>
                <w:rFonts w:eastAsia="PMingLiU" w:cs="Tahoma"/>
                <w:szCs w:val="18"/>
                <w:lang w:eastAsia="zh-TW"/>
              </w:rPr>
              <w:t xml:space="preserve"> 31 </w:t>
            </w:r>
            <w:r w:rsidRPr="00DA53AD">
              <w:rPr>
                <w:rFonts w:eastAsia="PMingLiU" w:cs="Tahoma"/>
                <w:szCs w:val="18"/>
                <w:lang w:eastAsia="zh-TW"/>
              </w:rPr>
              <w:t>日終止之軟體保證範圍的</w:t>
            </w:r>
            <w:r w:rsidRPr="00DA53AD">
              <w:rPr>
                <w:rFonts w:eastAsia="PMingLiU" w:cs="Tahoma"/>
                <w:szCs w:val="18"/>
                <w:lang w:eastAsia="zh-TW"/>
              </w:rPr>
              <w:t xml:space="preserve"> SBS 2011 Premium </w:t>
            </w:r>
            <w:r w:rsidRPr="00DA53AD">
              <w:rPr>
                <w:rFonts w:eastAsia="PMingLiU" w:cs="Tahoma"/>
                <w:szCs w:val="18"/>
                <w:lang w:eastAsia="zh-TW"/>
              </w:rPr>
              <w:t>附加元件</w:t>
            </w:r>
            <w:r w:rsidRPr="00DA53AD">
              <w:rPr>
                <w:rFonts w:eastAsia="PMingLiU" w:cs="Tahoma"/>
                <w:szCs w:val="18"/>
                <w:lang w:eastAsia="zh-TW"/>
              </w:rPr>
              <w:t xml:space="preserve"> CAL </w:t>
            </w:r>
            <w:r w:rsidRPr="00DA53A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rPr>
            </w:pPr>
            <w:r w:rsidRPr="00DA53AD">
              <w:rPr>
                <w:rFonts w:eastAsia="PMingLiU" w:cs="Tahoma"/>
                <w:szCs w:val="18"/>
              </w:rPr>
              <w:t>Windows Server 2008 R2 CAL</w:t>
            </w:r>
          </w:p>
          <w:p w:rsidR="00836655" w:rsidRPr="00DA53AD" w:rsidRDefault="00836655" w:rsidP="00CA14C9">
            <w:pPr>
              <w:spacing w:line="276" w:lineRule="auto"/>
              <w:rPr>
                <w:rFonts w:eastAsia="PMingLiU" w:cs="Tahoma"/>
                <w:szCs w:val="18"/>
              </w:rPr>
            </w:pPr>
            <w:r w:rsidRPr="00DA53AD">
              <w:rPr>
                <w:rFonts w:eastAsia="PMingLiU" w:cs="Tahoma"/>
                <w:szCs w:val="18"/>
              </w:rPr>
              <w:t>SQL Server 2012 CAL</w:t>
            </w:r>
          </w:p>
        </w:tc>
      </w:tr>
      <w:tr w:rsidR="00836655" w:rsidRPr="00DA53A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szCs w:val="18"/>
                <w:lang w:eastAsia="zh-TW"/>
              </w:rPr>
            </w:pPr>
            <w:r w:rsidRPr="00DA53AD">
              <w:rPr>
                <w:rFonts w:eastAsia="PMingLiU" w:cs="Tahoma"/>
                <w:szCs w:val="18"/>
                <w:lang w:eastAsia="zh-TW"/>
              </w:rPr>
              <w:t>具有</w:t>
            </w:r>
            <w:r w:rsidRPr="00DA53AD">
              <w:rPr>
                <w:rFonts w:eastAsia="PMingLiU" w:cs="Tahoma"/>
                <w:szCs w:val="18"/>
                <w:lang w:eastAsia="zh-TW"/>
              </w:rPr>
              <w:t xml:space="preserve"> 2012 </w:t>
            </w:r>
            <w:r w:rsidRPr="00DA53AD">
              <w:rPr>
                <w:rFonts w:eastAsia="PMingLiU" w:cs="Tahoma"/>
                <w:szCs w:val="18"/>
                <w:lang w:eastAsia="zh-TW"/>
              </w:rPr>
              <w:t>年</w:t>
            </w:r>
            <w:r w:rsidRPr="00DA53AD">
              <w:rPr>
                <w:rFonts w:eastAsia="PMingLiU" w:cs="Tahoma"/>
                <w:szCs w:val="18"/>
                <w:lang w:eastAsia="zh-TW"/>
              </w:rPr>
              <w:t xml:space="preserve"> 8 </w:t>
            </w:r>
            <w:r w:rsidRPr="00DA53AD">
              <w:rPr>
                <w:rFonts w:eastAsia="PMingLiU" w:cs="Tahoma"/>
                <w:szCs w:val="18"/>
                <w:lang w:eastAsia="zh-TW"/>
              </w:rPr>
              <w:t>月</w:t>
            </w:r>
            <w:r w:rsidRPr="00DA53AD">
              <w:rPr>
                <w:rFonts w:eastAsia="PMingLiU" w:cs="Tahoma"/>
                <w:szCs w:val="18"/>
                <w:lang w:eastAsia="zh-TW"/>
              </w:rPr>
              <w:t xml:space="preserve"> 1 </w:t>
            </w:r>
            <w:r w:rsidRPr="00DA53AD">
              <w:rPr>
                <w:rFonts w:eastAsia="PMingLiU" w:cs="Tahoma"/>
                <w:szCs w:val="18"/>
                <w:lang w:eastAsia="zh-TW"/>
              </w:rPr>
              <w:t>日當日或之後終止的軟體保證範圍之</w:t>
            </w:r>
            <w:r w:rsidRPr="00DA53AD">
              <w:rPr>
                <w:rFonts w:eastAsia="PMingLiU" w:cs="Tahoma"/>
                <w:szCs w:val="18"/>
                <w:lang w:eastAsia="zh-TW"/>
              </w:rPr>
              <w:t xml:space="preserve"> SBS 2011 Premium </w:t>
            </w:r>
            <w:r w:rsidRPr="00DA53AD">
              <w:rPr>
                <w:rFonts w:eastAsia="PMingLiU" w:cs="Tahoma"/>
                <w:szCs w:val="18"/>
                <w:lang w:eastAsia="zh-TW"/>
              </w:rPr>
              <w:t>附加元件</w:t>
            </w:r>
            <w:r w:rsidRPr="00DA53AD">
              <w:rPr>
                <w:rFonts w:eastAsia="PMingLiU" w:cs="Tahoma"/>
                <w:szCs w:val="18"/>
                <w:lang w:eastAsia="zh-TW"/>
              </w:rPr>
              <w:t xml:space="preserve"> CAL </w:t>
            </w:r>
            <w:r w:rsidRPr="00DA53AD">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A53AD" w:rsidRDefault="00836655" w:rsidP="00CA14C9">
            <w:pPr>
              <w:spacing w:line="276" w:lineRule="auto"/>
              <w:rPr>
                <w:rFonts w:eastAsia="PMingLiU" w:cs="Tahoma"/>
              </w:rPr>
            </w:pPr>
            <w:r w:rsidRPr="00DA53AD">
              <w:rPr>
                <w:rFonts w:eastAsia="PMingLiU" w:cs="Tahoma"/>
                <w:szCs w:val="18"/>
              </w:rPr>
              <w:t>具備軟體保證之</w:t>
            </w:r>
            <w:r w:rsidRPr="00DA53AD">
              <w:rPr>
                <w:rFonts w:eastAsia="PMingLiU" w:cs="Tahoma"/>
                <w:szCs w:val="18"/>
              </w:rPr>
              <w:t xml:space="preserve"> Windows Server 2012 CAL</w:t>
            </w:r>
          </w:p>
          <w:p w:rsidR="00836655" w:rsidRPr="00DA53AD" w:rsidRDefault="00836655" w:rsidP="00CA14C9">
            <w:pPr>
              <w:spacing w:line="276" w:lineRule="auto"/>
              <w:rPr>
                <w:rFonts w:eastAsia="PMingLiU" w:cs="Tahoma"/>
                <w:szCs w:val="18"/>
              </w:rPr>
            </w:pPr>
            <w:r w:rsidRPr="00DA53AD">
              <w:rPr>
                <w:rFonts w:eastAsia="PMingLiU" w:cs="Tahoma"/>
                <w:szCs w:val="18"/>
              </w:rPr>
              <w:t>具備軟體保證之</w:t>
            </w:r>
            <w:r w:rsidRPr="00DA53AD">
              <w:rPr>
                <w:rFonts w:eastAsia="PMingLiU" w:cs="Tahoma"/>
                <w:szCs w:val="18"/>
              </w:rPr>
              <w:t xml:space="preserve"> SQL Server 2012 CAL</w:t>
            </w:r>
          </w:p>
        </w:tc>
      </w:tr>
    </w:tbl>
    <w:p w:rsidR="00836655" w:rsidRPr="00B965F0" w:rsidRDefault="00836655" w:rsidP="00910113">
      <w:pPr>
        <w:rPr>
          <w:rFonts w:eastAsia="PMingLiU" w:cs="Tahoma"/>
          <w:szCs w:val="18"/>
        </w:rPr>
      </w:pPr>
    </w:p>
    <w:p w:rsidR="00836655" w:rsidRPr="00B965F0" w:rsidRDefault="00836655" w:rsidP="00910113">
      <w:pPr>
        <w:pStyle w:val="ListParagraph"/>
        <w:contextualSpacing w:val="0"/>
        <w:rPr>
          <w:rFonts w:ascii="Tahoma" w:eastAsia="PMingLiU" w:hAnsi="Tahoma" w:cs="Tahoma"/>
          <w:sz w:val="18"/>
          <w:szCs w:val="18"/>
          <w:lang w:eastAsia="zh-TW"/>
        </w:rPr>
      </w:pPr>
      <w:r w:rsidRPr="00B965F0">
        <w:rPr>
          <w:rFonts w:ascii="Tahoma" w:eastAsia="PMingLiU" w:hAnsi="Tahoma" w:cs="Tahoma"/>
          <w:sz w:val="18"/>
          <w:szCs w:val="18"/>
          <w:lang w:eastAsia="zh-TW"/>
        </w:rPr>
        <w:t>隨附於前述之授權中的軟體保證範圍會於合格</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之對應範圍屆滿時失去效力。例外的是，具備即將於</w:t>
      </w:r>
      <w:r w:rsidRPr="00B965F0">
        <w:rPr>
          <w:rFonts w:ascii="Tahoma" w:eastAsia="PMingLiU" w:hAnsi="Tahoma" w:cs="Tahoma"/>
          <w:sz w:val="18"/>
          <w:szCs w:val="18"/>
          <w:lang w:eastAsia="zh-TW"/>
        </w:rPr>
        <w:t xml:space="preserve"> 2012 </w:t>
      </w:r>
      <w:r w:rsidRPr="00B965F0">
        <w:rPr>
          <w:rFonts w:ascii="Tahoma" w:eastAsia="PMingLiU" w:hAnsi="Tahoma" w:cs="Tahoma"/>
          <w:sz w:val="18"/>
          <w:szCs w:val="18"/>
          <w:lang w:eastAsia="zh-TW"/>
        </w:rPr>
        <w:t>年</w:t>
      </w:r>
      <w:r w:rsidRPr="00B965F0">
        <w:rPr>
          <w:rFonts w:ascii="Tahoma" w:eastAsia="PMingLiU" w:hAnsi="Tahoma" w:cs="Tahoma"/>
          <w:sz w:val="18"/>
          <w:szCs w:val="18"/>
          <w:lang w:eastAsia="zh-TW"/>
        </w:rPr>
        <w:t xml:space="preserve"> 8 </w:t>
      </w:r>
      <w:r w:rsidRPr="00B965F0">
        <w:rPr>
          <w:rFonts w:ascii="Tahoma" w:eastAsia="PMingLiU" w:hAnsi="Tahoma" w:cs="Tahoma"/>
          <w:sz w:val="18"/>
          <w:szCs w:val="18"/>
          <w:lang w:eastAsia="zh-TW"/>
        </w:rPr>
        <w:t>月屆滿之合格</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的軟體保證之客戶，在</w:t>
      </w:r>
      <w:r w:rsidRPr="00B965F0">
        <w:rPr>
          <w:rFonts w:ascii="Tahoma" w:eastAsia="PMingLiU" w:hAnsi="Tahoma" w:cs="Tahoma"/>
          <w:sz w:val="18"/>
          <w:szCs w:val="18"/>
          <w:lang w:eastAsia="zh-TW"/>
        </w:rPr>
        <w:t xml:space="preserve"> 2012 </w:t>
      </w:r>
      <w:r w:rsidRPr="00B965F0">
        <w:rPr>
          <w:rFonts w:ascii="Tahoma" w:eastAsia="PMingLiU" w:hAnsi="Tahoma" w:cs="Tahoma"/>
          <w:sz w:val="18"/>
          <w:szCs w:val="18"/>
          <w:lang w:eastAsia="zh-TW"/>
        </w:rPr>
        <w:t>年</w:t>
      </w:r>
      <w:r w:rsidRPr="00B965F0">
        <w:rPr>
          <w:rFonts w:ascii="Tahoma" w:eastAsia="PMingLiU" w:hAnsi="Tahoma" w:cs="Tahoma"/>
          <w:sz w:val="18"/>
          <w:szCs w:val="18"/>
          <w:lang w:eastAsia="zh-TW"/>
        </w:rPr>
        <w:t xml:space="preserve"> 12 </w:t>
      </w:r>
      <w:r w:rsidRPr="00B965F0">
        <w:rPr>
          <w:rFonts w:ascii="Tahoma" w:eastAsia="PMingLiU" w:hAnsi="Tahoma" w:cs="Tahoma"/>
          <w:sz w:val="18"/>
          <w:szCs w:val="18"/>
          <w:lang w:eastAsia="zh-TW"/>
        </w:rPr>
        <w:t>月</w:t>
      </w:r>
      <w:r w:rsidRPr="00B965F0">
        <w:rPr>
          <w:rFonts w:ascii="Tahoma" w:eastAsia="PMingLiU" w:hAnsi="Tahoma" w:cs="Tahoma"/>
          <w:sz w:val="18"/>
          <w:szCs w:val="18"/>
          <w:lang w:eastAsia="zh-TW"/>
        </w:rPr>
        <w:t xml:space="preserve"> 31 </w:t>
      </w:r>
      <w:r w:rsidRPr="00B965F0">
        <w:rPr>
          <w:rFonts w:ascii="Tahoma" w:eastAsia="PMingLiU" w:hAnsi="Tahoma" w:cs="Tahoma"/>
          <w:sz w:val="18"/>
          <w:szCs w:val="18"/>
          <w:lang w:eastAsia="zh-TW"/>
        </w:rPr>
        <w:t>日之前，均允許其針對依此優惠方案授與之</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的軟體保證進行續約。具備即將於</w:t>
      </w:r>
      <w:r w:rsidRPr="00B965F0">
        <w:rPr>
          <w:rFonts w:ascii="Tahoma" w:eastAsia="PMingLiU" w:hAnsi="Tahoma" w:cs="Tahoma"/>
          <w:sz w:val="18"/>
          <w:szCs w:val="18"/>
          <w:lang w:eastAsia="zh-TW"/>
        </w:rPr>
        <w:t xml:space="preserve"> 2012 </w:t>
      </w:r>
      <w:r w:rsidRPr="00B965F0">
        <w:rPr>
          <w:rFonts w:ascii="Tahoma" w:eastAsia="PMingLiU" w:hAnsi="Tahoma" w:cs="Tahoma"/>
          <w:sz w:val="18"/>
          <w:szCs w:val="18"/>
          <w:lang w:eastAsia="zh-TW"/>
        </w:rPr>
        <w:t>年</w:t>
      </w:r>
      <w:r w:rsidRPr="00B965F0">
        <w:rPr>
          <w:rFonts w:ascii="Tahoma" w:eastAsia="PMingLiU" w:hAnsi="Tahoma" w:cs="Tahoma"/>
          <w:sz w:val="18"/>
          <w:szCs w:val="18"/>
          <w:lang w:eastAsia="zh-TW"/>
        </w:rPr>
        <w:t xml:space="preserve"> 7 </w:t>
      </w:r>
      <w:r w:rsidRPr="00B965F0">
        <w:rPr>
          <w:rFonts w:ascii="Tahoma" w:eastAsia="PMingLiU" w:hAnsi="Tahoma" w:cs="Tahoma"/>
          <w:sz w:val="18"/>
          <w:szCs w:val="18"/>
          <w:lang w:eastAsia="zh-TW"/>
        </w:rPr>
        <w:t>月屆滿之合格</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的軟體保證之客戶，在</w:t>
      </w:r>
      <w:r w:rsidRPr="00B965F0">
        <w:rPr>
          <w:rFonts w:ascii="Tahoma" w:eastAsia="PMingLiU" w:hAnsi="Tahoma" w:cs="Tahoma"/>
          <w:sz w:val="18"/>
          <w:szCs w:val="18"/>
          <w:lang w:eastAsia="zh-TW"/>
        </w:rPr>
        <w:t xml:space="preserve"> 2012 </w:t>
      </w:r>
      <w:r w:rsidRPr="00B965F0">
        <w:rPr>
          <w:rFonts w:ascii="Tahoma" w:eastAsia="PMingLiU" w:hAnsi="Tahoma" w:cs="Tahoma"/>
          <w:sz w:val="18"/>
          <w:szCs w:val="18"/>
          <w:lang w:eastAsia="zh-TW"/>
        </w:rPr>
        <w:t>年</w:t>
      </w:r>
      <w:r w:rsidRPr="00B965F0">
        <w:rPr>
          <w:rFonts w:ascii="Tahoma" w:eastAsia="PMingLiU" w:hAnsi="Tahoma" w:cs="Tahoma"/>
          <w:sz w:val="18"/>
          <w:szCs w:val="18"/>
          <w:lang w:eastAsia="zh-TW"/>
        </w:rPr>
        <w:t xml:space="preserve"> 12 </w:t>
      </w:r>
      <w:r w:rsidRPr="00B965F0">
        <w:rPr>
          <w:rFonts w:ascii="Tahoma" w:eastAsia="PMingLiU" w:hAnsi="Tahoma" w:cs="Tahoma"/>
          <w:sz w:val="18"/>
          <w:szCs w:val="18"/>
          <w:lang w:eastAsia="zh-TW"/>
        </w:rPr>
        <w:t>月</w:t>
      </w:r>
      <w:r w:rsidRPr="00B965F0">
        <w:rPr>
          <w:rFonts w:ascii="Tahoma" w:eastAsia="PMingLiU" w:hAnsi="Tahoma" w:cs="Tahoma"/>
          <w:sz w:val="18"/>
          <w:szCs w:val="18"/>
          <w:lang w:eastAsia="zh-TW"/>
        </w:rPr>
        <w:t xml:space="preserve"> 31 </w:t>
      </w:r>
      <w:r w:rsidRPr="00B965F0">
        <w:rPr>
          <w:rFonts w:ascii="Tahoma" w:eastAsia="PMingLiU" w:hAnsi="Tahoma" w:cs="Tahoma"/>
          <w:sz w:val="18"/>
          <w:szCs w:val="18"/>
          <w:lang w:eastAsia="zh-TW"/>
        </w:rPr>
        <w:t>日之前，均允許其取得依此優惠方案授與之</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的軟體保證。</w:t>
      </w:r>
    </w:p>
    <w:p w:rsidR="00910113" w:rsidRPr="00B965F0" w:rsidRDefault="00910113" w:rsidP="00910113">
      <w:pPr>
        <w:pStyle w:val="ListParagraph"/>
        <w:contextualSpacing w:val="0"/>
        <w:rPr>
          <w:rFonts w:ascii="Tahoma" w:eastAsia="PMingLiU" w:hAnsi="Tahoma" w:cs="Tahoma"/>
          <w:sz w:val="18"/>
          <w:szCs w:val="18"/>
          <w:lang w:eastAsia="zh-TW"/>
        </w:rPr>
      </w:pPr>
    </w:p>
    <w:p w:rsidR="00836655" w:rsidRPr="00B965F0" w:rsidRDefault="00836655" w:rsidP="00910113">
      <w:pPr>
        <w:pStyle w:val="ListParagraph"/>
        <w:contextualSpacing w:val="0"/>
        <w:rPr>
          <w:rFonts w:ascii="Tahoma" w:eastAsia="PMingLiU" w:hAnsi="Tahoma" w:cs="Tahoma"/>
          <w:sz w:val="18"/>
          <w:szCs w:val="18"/>
          <w:lang w:eastAsia="zh-TW"/>
        </w:rPr>
      </w:pPr>
      <w:r w:rsidRPr="00B965F0">
        <w:rPr>
          <w:rFonts w:ascii="Tahoma" w:eastAsia="PMingLiU" w:hAnsi="Tahoma" w:cs="Tahoma"/>
          <w:sz w:val="18"/>
          <w:szCs w:val="18"/>
          <w:lang w:eastAsia="zh-TW"/>
        </w:rPr>
        <w:t>如果客戶已依合格</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取得永久權利，則依本項授權取得之</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會隨著成為永久使用權；否則，依本項授權取得之</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會在基本的合格</w:t>
      </w:r>
      <w:r w:rsidRPr="00B965F0">
        <w:rPr>
          <w:rFonts w:ascii="Tahoma" w:eastAsia="PMingLiU" w:hAnsi="Tahoma" w:cs="Tahoma"/>
          <w:sz w:val="18"/>
          <w:szCs w:val="18"/>
          <w:lang w:eastAsia="zh-TW"/>
        </w:rPr>
        <w:t xml:space="preserve"> CAL </w:t>
      </w:r>
      <w:r w:rsidRPr="00B965F0">
        <w:rPr>
          <w:rFonts w:ascii="Tahoma" w:eastAsia="PMingLiU" w:hAnsi="Tahoma" w:cs="Tahoma"/>
          <w:sz w:val="18"/>
          <w:szCs w:val="18"/>
          <w:lang w:eastAsia="zh-TW"/>
        </w:rPr>
        <w:t>屆滿時隨之屆滿。</w:t>
      </w:r>
    </w:p>
    <w:p w:rsidR="00910113" w:rsidRPr="00B965F0" w:rsidRDefault="00910113" w:rsidP="00910113">
      <w:pPr>
        <w:pStyle w:val="ListParagraph"/>
        <w:contextualSpacing w:val="0"/>
        <w:rPr>
          <w:rFonts w:ascii="Tahoma" w:eastAsia="PMingLiU" w:hAnsi="Tahoma" w:cs="Tahoma"/>
          <w:sz w:val="18"/>
          <w:szCs w:val="18"/>
          <w:lang w:eastAsia="zh-TW"/>
        </w:rPr>
      </w:pPr>
    </w:p>
    <w:p w:rsidR="00836655" w:rsidRPr="00B965F0" w:rsidRDefault="00836655" w:rsidP="00910113">
      <w:pPr>
        <w:pStyle w:val="ListParagraph"/>
        <w:contextualSpacing w:val="0"/>
        <w:rPr>
          <w:rFonts w:ascii="Tahoma" w:eastAsia="PMingLiU" w:hAnsi="Tahoma" w:cs="Tahoma"/>
          <w:sz w:val="18"/>
          <w:szCs w:val="18"/>
        </w:rPr>
      </w:pPr>
      <w:r w:rsidRPr="00B965F0">
        <w:rPr>
          <w:rFonts w:ascii="Tahoma" w:eastAsia="PMingLiU" w:hAnsi="Tahoma" w:cs="Tahoma"/>
          <w:sz w:val="18"/>
          <w:szCs w:val="18"/>
        </w:rPr>
        <w:t>針對依</w:t>
      </w:r>
      <w:r w:rsidRPr="00B965F0">
        <w:rPr>
          <w:rFonts w:ascii="Tahoma" w:eastAsia="PMingLiU" w:hAnsi="Tahoma" w:cs="Tahoma"/>
          <w:sz w:val="18"/>
          <w:szCs w:val="18"/>
        </w:rPr>
        <w:t xml:space="preserve"> Open Value Subscription </w:t>
      </w:r>
      <w:r w:rsidRPr="00B965F0">
        <w:rPr>
          <w:rFonts w:ascii="Tahoma" w:eastAsia="PMingLiU" w:hAnsi="Tahoma" w:cs="Tahoma"/>
          <w:sz w:val="18"/>
          <w:szCs w:val="18"/>
        </w:rPr>
        <w:t>取得之每項合格</w:t>
      </w:r>
      <w:r w:rsidRPr="00B965F0">
        <w:rPr>
          <w:rFonts w:ascii="Tahoma" w:eastAsia="PMingLiU" w:hAnsi="Tahoma" w:cs="Tahoma"/>
          <w:sz w:val="18"/>
          <w:szCs w:val="18"/>
        </w:rPr>
        <w:t xml:space="preserve"> CAL</w:t>
      </w:r>
      <w:r w:rsidRPr="00B965F0">
        <w:rPr>
          <w:rFonts w:ascii="Tahoma" w:eastAsia="PMingLiU" w:hAnsi="Tahoma" w:cs="Tahoma"/>
          <w:sz w:val="18"/>
          <w:szCs w:val="18"/>
        </w:rPr>
        <w:t>，客戶得依報價買斷一項</w:t>
      </w:r>
      <w:r w:rsidRPr="00B965F0">
        <w:rPr>
          <w:rFonts w:ascii="Tahoma" w:eastAsia="PMingLiU" w:hAnsi="Tahoma" w:cs="Tahoma"/>
          <w:sz w:val="18"/>
          <w:szCs w:val="18"/>
        </w:rPr>
        <w:t xml:space="preserve"> SBS 2011 Premium </w:t>
      </w:r>
      <w:r w:rsidRPr="00B965F0">
        <w:rPr>
          <w:rFonts w:ascii="Tahoma" w:eastAsia="PMingLiU" w:hAnsi="Tahoma" w:cs="Tahoma"/>
          <w:sz w:val="18"/>
          <w:szCs w:val="18"/>
        </w:rPr>
        <w:t>附加元件</w:t>
      </w:r>
      <w:r w:rsidRPr="00B965F0">
        <w:rPr>
          <w:rFonts w:ascii="Tahoma" w:eastAsia="PMingLiU" w:hAnsi="Tahoma" w:cs="Tahoma"/>
          <w:sz w:val="18"/>
          <w:szCs w:val="18"/>
        </w:rPr>
        <w:t xml:space="preserve"> CAL </w:t>
      </w:r>
      <w:r w:rsidRPr="00B965F0">
        <w:rPr>
          <w:rFonts w:ascii="Tahoma" w:eastAsia="PMingLiU" w:hAnsi="Tahoma" w:cs="Tahoma"/>
          <w:sz w:val="18"/>
          <w:szCs w:val="18"/>
        </w:rPr>
        <w:t>套件，或：</w:t>
      </w:r>
    </w:p>
    <w:p w:rsidR="00910113" w:rsidRPr="00B965F0" w:rsidRDefault="00910113" w:rsidP="00910113">
      <w:pPr>
        <w:pStyle w:val="ListParagraph"/>
        <w:contextualSpacing w:val="0"/>
        <w:rPr>
          <w:rFonts w:ascii="Tahoma" w:eastAsia="PMingLiU" w:hAnsi="Tahoma" w:cs="Tahoma"/>
          <w:sz w:val="18"/>
          <w:szCs w:val="18"/>
        </w:rPr>
      </w:pPr>
    </w:p>
    <w:p w:rsidR="00836655" w:rsidRPr="00B965F0" w:rsidRDefault="00836655" w:rsidP="00EE3CF0">
      <w:pPr>
        <w:pStyle w:val="ListParagraph"/>
        <w:numPr>
          <w:ilvl w:val="1"/>
          <w:numId w:val="99"/>
        </w:numPr>
        <w:tabs>
          <w:tab w:val="clear" w:pos="1440"/>
        </w:tabs>
        <w:spacing w:after="60"/>
        <w:ind w:hanging="274"/>
        <w:contextualSpacing w:val="0"/>
        <w:rPr>
          <w:rFonts w:ascii="Tahoma" w:eastAsia="PMingLiU" w:hAnsi="Tahoma" w:cs="Tahoma"/>
          <w:sz w:val="18"/>
          <w:szCs w:val="18"/>
        </w:rPr>
      </w:pPr>
      <w:r w:rsidRPr="00B965F0">
        <w:rPr>
          <w:rFonts w:ascii="Tahoma" w:eastAsia="PMingLiU" w:hAnsi="Tahoma" w:cs="Tahoma"/>
          <w:sz w:val="18"/>
          <w:szCs w:val="18"/>
        </w:rPr>
        <w:t>針對將於</w:t>
      </w:r>
      <w:r w:rsidRPr="00B965F0">
        <w:rPr>
          <w:rFonts w:ascii="Tahoma" w:eastAsia="PMingLiU" w:hAnsi="Tahoma" w:cs="Tahoma"/>
          <w:sz w:val="18"/>
          <w:szCs w:val="18"/>
        </w:rPr>
        <w:t xml:space="preserve"> 2012 </w:t>
      </w:r>
      <w:r w:rsidRPr="00B965F0">
        <w:rPr>
          <w:rFonts w:ascii="Tahoma" w:eastAsia="PMingLiU" w:hAnsi="Tahoma" w:cs="Tahoma"/>
          <w:sz w:val="18"/>
          <w:szCs w:val="18"/>
        </w:rPr>
        <w:t>年</w:t>
      </w:r>
      <w:r w:rsidRPr="00B965F0">
        <w:rPr>
          <w:rFonts w:ascii="Tahoma" w:eastAsia="PMingLiU" w:hAnsi="Tahoma" w:cs="Tahoma"/>
          <w:sz w:val="18"/>
          <w:szCs w:val="18"/>
        </w:rPr>
        <w:t xml:space="preserve"> 8 </w:t>
      </w:r>
      <w:r w:rsidRPr="00B965F0">
        <w:rPr>
          <w:rFonts w:ascii="Tahoma" w:eastAsia="PMingLiU" w:hAnsi="Tahoma" w:cs="Tahoma"/>
          <w:sz w:val="18"/>
          <w:szCs w:val="18"/>
        </w:rPr>
        <w:t>月</w:t>
      </w:r>
      <w:r w:rsidRPr="00B965F0">
        <w:rPr>
          <w:rFonts w:ascii="Tahoma" w:eastAsia="PMingLiU" w:hAnsi="Tahoma" w:cs="Tahoma"/>
          <w:sz w:val="18"/>
          <w:szCs w:val="18"/>
        </w:rPr>
        <w:t xml:space="preserve"> 1 </w:t>
      </w:r>
      <w:r w:rsidRPr="00B965F0">
        <w:rPr>
          <w:rFonts w:ascii="Tahoma" w:eastAsia="PMingLiU" w:hAnsi="Tahoma" w:cs="Tahoma"/>
          <w:sz w:val="18"/>
          <w:szCs w:val="18"/>
        </w:rPr>
        <w:t>日當日或之後屆滿之合約，已獲授予每項</w:t>
      </w:r>
      <w:r w:rsidRPr="00B965F0">
        <w:rPr>
          <w:rFonts w:ascii="Tahoma" w:eastAsia="PMingLiU" w:hAnsi="Tahoma" w:cs="Tahoma"/>
          <w:sz w:val="18"/>
          <w:szCs w:val="18"/>
        </w:rPr>
        <w:t xml:space="preserve"> Windows Server 2012 </w:t>
      </w:r>
      <w:r w:rsidRPr="00B965F0">
        <w:rPr>
          <w:rFonts w:ascii="Tahoma" w:eastAsia="PMingLiU" w:hAnsi="Tahoma" w:cs="Tahoma"/>
          <w:sz w:val="18"/>
          <w:szCs w:val="18"/>
        </w:rPr>
        <w:t>和</w:t>
      </w:r>
      <w:r w:rsidRPr="00B965F0">
        <w:rPr>
          <w:rFonts w:ascii="Tahoma" w:eastAsia="PMingLiU" w:hAnsi="Tahoma" w:cs="Tahoma"/>
          <w:sz w:val="18"/>
          <w:szCs w:val="18"/>
        </w:rPr>
        <w:t xml:space="preserve"> SQL Server 2012 </w:t>
      </w:r>
      <w:r w:rsidRPr="00B965F0">
        <w:rPr>
          <w:rFonts w:ascii="Tahoma" w:eastAsia="PMingLiU" w:hAnsi="Tahoma" w:cs="Tahoma"/>
          <w:sz w:val="18"/>
          <w:szCs w:val="18"/>
        </w:rPr>
        <w:t>的一項</w:t>
      </w:r>
      <w:r w:rsidRPr="00B965F0">
        <w:rPr>
          <w:rFonts w:ascii="Tahoma" w:eastAsia="PMingLiU" w:hAnsi="Tahoma" w:cs="Tahoma"/>
          <w:sz w:val="18"/>
          <w:szCs w:val="18"/>
        </w:rPr>
        <w:t xml:space="preserve"> CAL</w:t>
      </w:r>
      <w:r w:rsidRPr="00B965F0">
        <w:rPr>
          <w:rFonts w:ascii="Tahoma" w:eastAsia="PMingLiU" w:hAnsi="Tahoma" w:cs="Tahoma"/>
          <w:sz w:val="18"/>
          <w:szCs w:val="18"/>
        </w:rPr>
        <w:t>，或</w:t>
      </w:r>
    </w:p>
    <w:p w:rsidR="00836655" w:rsidRPr="00B965F0" w:rsidRDefault="00836655" w:rsidP="00EE3CF0">
      <w:pPr>
        <w:pStyle w:val="ListParagraph"/>
        <w:numPr>
          <w:ilvl w:val="1"/>
          <w:numId w:val="99"/>
        </w:numPr>
        <w:tabs>
          <w:tab w:val="clear" w:pos="1440"/>
        </w:tabs>
        <w:spacing w:after="60"/>
        <w:ind w:hanging="274"/>
        <w:contextualSpacing w:val="0"/>
        <w:rPr>
          <w:rFonts w:ascii="Tahoma" w:eastAsia="PMingLiU" w:hAnsi="Tahoma" w:cs="Tahoma"/>
          <w:sz w:val="18"/>
          <w:szCs w:val="18"/>
        </w:rPr>
      </w:pPr>
      <w:r w:rsidRPr="00B965F0">
        <w:rPr>
          <w:rFonts w:ascii="Tahoma" w:eastAsia="PMingLiU" w:hAnsi="Tahoma" w:cs="Tahoma"/>
          <w:sz w:val="18"/>
          <w:szCs w:val="18"/>
        </w:rPr>
        <w:t>針對將於</w:t>
      </w:r>
      <w:r w:rsidRPr="00B965F0">
        <w:rPr>
          <w:rFonts w:ascii="Tahoma" w:eastAsia="PMingLiU" w:hAnsi="Tahoma" w:cs="Tahoma"/>
          <w:sz w:val="18"/>
          <w:szCs w:val="18"/>
        </w:rPr>
        <w:t xml:space="preserve"> 2012 </w:t>
      </w:r>
      <w:r w:rsidRPr="00B965F0">
        <w:rPr>
          <w:rFonts w:ascii="Tahoma" w:eastAsia="PMingLiU" w:hAnsi="Tahoma" w:cs="Tahoma"/>
          <w:sz w:val="18"/>
          <w:szCs w:val="18"/>
        </w:rPr>
        <w:t>年</w:t>
      </w:r>
      <w:r w:rsidRPr="00B965F0">
        <w:rPr>
          <w:rFonts w:ascii="Tahoma" w:eastAsia="PMingLiU" w:hAnsi="Tahoma" w:cs="Tahoma"/>
          <w:sz w:val="18"/>
          <w:szCs w:val="18"/>
        </w:rPr>
        <w:t xml:space="preserve"> 7 </w:t>
      </w:r>
      <w:r w:rsidRPr="00B965F0">
        <w:rPr>
          <w:rFonts w:ascii="Tahoma" w:eastAsia="PMingLiU" w:hAnsi="Tahoma" w:cs="Tahoma"/>
          <w:sz w:val="18"/>
          <w:szCs w:val="18"/>
        </w:rPr>
        <w:t>月屆滿之合約，已獲授予每項</w:t>
      </w:r>
      <w:r w:rsidRPr="00B965F0">
        <w:rPr>
          <w:rFonts w:ascii="Tahoma" w:eastAsia="PMingLiU" w:hAnsi="Tahoma" w:cs="Tahoma"/>
          <w:sz w:val="18"/>
          <w:szCs w:val="18"/>
        </w:rPr>
        <w:t xml:space="preserve"> Windows Server 2008 </w:t>
      </w:r>
      <w:r w:rsidRPr="00B965F0">
        <w:rPr>
          <w:rFonts w:ascii="Tahoma" w:eastAsia="PMingLiU" w:hAnsi="Tahoma" w:cs="Tahoma"/>
          <w:sz w:val="18"/>
          <w:szCs w:val="18"/>
        </w:rPr>
        <w:t>和</w:t>
      </w:r>
      <w:r w:rsidRPr="00B965F0">
        <w:rPr>
          <w:rFonts w:ascii="Tahoma" w:eastAsia="PMingLiU" w:hAnsi="Tahoma" w:cs="Tahoma"/>
          <w:sz w:val="18"/>
          <w:szCs w:val="18"/>
        </w:rPr>
        <w:t xml:space="preserve"> SQL Server 2012 </w:t>
      </w:r>
      <w:r w:rsidRPr="00B965F0">
        <w:rPr>
          <w:rFonts w:ascii="Tahoma" w:eastAsia="PMingLiU" w:hAnsi="Tahoma" w:cs="Tahoma"/>
          <w:sz w:val="18"/>
          <w:szCs w:val="18"/>
        </w:rPr>
        <w:t>的一項</w:t>
      </w:r>
      <w:r w:rsidRPr="00B965F0">
        <w:rPr>
          <w:rFonts w:ascii="Tahoma" w:eastAsia="PMingLiU" w:hAnsi="Tahoma" w:cs="Tahoma"/>
          <w:sz w:val="18"/>
          <w:szCs w:val="18"/>
        </w:rPr>
        <w:t xml:space="preserve"> CAL</w:t>
      </w:r>
      <w:r w:rsidRPr="00B965F0">
        <w:rPr>
          <w:rFonts w:ascii="Tahoma" w:eastAsia="PMingLiU" w:hAnsi="Tahoma" w:cs="Tahoma"/>
          <w:sz w:val="18"/>
          <w:szCs w:val="18"/>
        </w:rPr>
        <w:t>。</w:t>
      </w:r>
    </w:p>
    <w:p w:rsidR="008E2927" w:rsidRPr="00B965F0" w:rsidRDefault="008E2927" w:rsidP="00910113">
      <w:pPr>
        <w:pStyle w:val="ListParagraph"/>
        <w:ind w:left="1800"/>
        <w:contextualSpacing w:val="0"/>
        <w:rPr>
          <w:rFonts w:ascii="Tahoma" w:eastAsia="PMingLiU" w:hAnsi="Tahoma" w:cs="Tahoma"/>
          <w:sz w:val="18"/>
          <w:szCs w:val="18"/>
        </w:rPr>
      </w:pPr>
    </w:p>
    <w:p w:rsidR="00836655" w:rsidRPr="00B965F0" w:rsidRDefault="00836655" w:rsidP="00910113">
      <w:pPr>
        <w:ind w:left="720"/>
        <w:rPr>
          <w:rFonts w:eastAsia="PMingLiU" w:cs="Tahoma"/>
          <w:szCs w:val="18"/>
        </w:rPr>
      </w:pPr>
      <w:r w:rsidRPr="00B965F0">
        <w:rPr>
          <w:rFonts w:eastAsia="PMingLiU" w:cs="Tahoma"/>
          <w:szCs w:val="18"/>
        </w:rPr>
        <w:t>一旦依本項授權使用</w:t>
      </w:r>
      <w:r w:rsidRPr="00B965F0">
        <w:rPr>
          <w:rFonts w:eastAsia="PMingLiU" w:cs="Tahoma"/>
          <w:szCs w:val="18"/>
        </w:rPr>
        <w:t xml:space="preserve"> Windows Server 2012 CAL </w:t>
      </w:r>
      <w:r w:rsidRPr="00B965F0">
        <w:rPr>
          <w:rFonts w:eastAsia="PMingLiU" w:cs="Tahoma"/>
          <w:szCs w:val="18"/>
        </w:rPr>
        <w:t>和</w:t>
      </w:r>
      <w:r w:rsidRPr="00B965F0">
        <w:rPr>
          <w:rFonts w:eastAsia="PMingLiU" w:cs="Tahoma"/>
          <w:szCs w:val="18"/>
        </w:rPr>
        <w:t xml:space="preserve"> SQL Server 2012 CAL</w:t>
      </w:r>
      <w:r w:rsidRPr="00B965F0">
        <w:rPr>
          <w:rFonts w:eastAsia="PMingLiU" w:cs="Tahoma"/>
          <w:szCs w:val="18"/>
        </w:rPr>
        <w:t>，客戶的現有</w:t>
      </w:r>
      <w:r w:rsidRPr="00B965F0">
        <w:rPr>
          <w:rFonts w:eastAsia="PMingLiU" w:cs="Tahoma"/>
          <w:szCs w:val="18"/>
        </w:rPr>
        <w:t xml:space="preserve"> SBS Premium </w:t>
      </w:r>
      <w:r w:rsidRPr="00B965F0">
        <w:rPr>
          <w:rFonts w:eastAsia="PMingLiU" w:cs="Tahoma"/>
          <w:szCs w:val="18"/>
        </w:rPr>
        <w:t>附加元件合格</w:t>
      </w:r>
      <w:r w:rsidRPr="00B965F0">
        <w:rPr>
          <w:rFonts w:eastAsia="PMingLiU" w:cs="Tahoma"/>
          <w:szCs w:val="18"/>
        </w:rPr>
        <w:t xml:space="preserve"> CAL </w:t>
      </w:r>
      <w:r w:rsidRPr="00B965F0">
        <w:rPr>
          <w:rFonts w:eastAsia="PMingLiU" w:cs="Tahoma"/>
          <w:szCs w:val="18"/>
        </w:rPr>
        <w:t>套件將不再有效。</w:t>
      </w:r>
    </w:p>
    <w:p w:rsidR="00910113" w:rsidRPr="00B965F0" w:rsidRDefault="00910113" w:rsidP="00910113">
      <w:pPr>
        <w:ind w:left="720"/>
        <w:rPr>
          <w:rFonts w:eastAsia="PMingLiU" w:cs="Tahoma"/>
          <w:szCs w:val="18"/>
        </w:rPr>
      </w:pPr>
    </w:p>
    <w:p w:rsidR="00836655" w:rsidRPr="00B965F0" w:rsidRDefault="00836655" w:rsidP="00910113">
      <w:pPr>
        <w:ind w:left="720"/>
        <w:rPr>
          <w:rFonts w:eastAsia="PMingLiU" w:cs="Tahoma"/>
          <w:szCs w:val="18"/>
        </w:rPr>
      </w:pPr>
      <w:r w:rsidRPr="00B965F0">
        <w:rPr>
          <w:rFonts w:eastAsia="PMingLiU" w:cs="Tahoma"/>
          <w:szCs w:val="18"/>
        </w:rPr>
        <w:t>於相同</w:t>
      </w:r>
      <w:r w:rsidRPr="00B965F0">
        <w:rPr>
          <w:rFonts w:eastAsia="PMingLiU" w:cs="Tahoma"/>
          <w:szCs w:val="18"/>
        </w:rPr>
        <w:t xml:space="preserve"> Enrollment </w:t>
      </w:r>
      <w:r w:rsidRPr="00B965F0">
        <w:rPr>
          <w:rFonts w:eastAsia="PMingLiU" w:cs="Tahoma"/>
          <w:szCs w:val="18"/>
        </w:rPr>
        <w:t>有效期限，配合</w:t>
      </w:r>
      <w:r w:rsidRPr="00B965F0">
        <w:rPr>
          <w:rFonts w:eastAsia="PMingLiU" w:cs="Tahoma"/>
          <w:szCs w:val="18"/>
        </w:rPr>
        <w:t xml:space="preserve"> Open Value Subscription </w:t>
      </w:r>
      <w:r w:rsidRPr="00B965F0">
        <w:rPr>
          <w:rFonts w:eastAsia="PMingLiU" w:cs="Tahoma"/>
          <w:szCs w:val="18"/>
        </w:rPr>
        <w:t>或</w:t>
      </w:r>
      <w:r w:rsidRPr="00B965F0">
        <w:rPr>
          <w:rFonts w:eastAsia="PMingLiU" w:cs="Tahoma"/>
          <w:szCs w:val="18"/>
        </w:rPr>
        <w:t xml:space="preserve"> EES </w:t>
      </w:r>
      <w:r w:rsidRPr="00B965F0">
        <w:rPr>
          <w:rFonts w:eastAsia="PMingLiU" w:cs="Tahoma"/>
          <w:szCs w:val="18"/>
        </w:rPr>
        <w:t>客戶之排程校正程序而後續取得之</w:t>
      </w:r>
      <w:r w:rsidRPr="00B965F0">
        <w:rPr>
          <w:rFonts w:eastAsia="PMingLiU" w:cs="Tahoma"/>
          <w:color w:val="000000"/>
          <w:szCs w:val="18"/>
        </w:rPr>
        <w:t xml:space="preserve"> SBS 2011 Premium </w:t>
      </w:r>
      <w:r w:rsidRPr="00B965F0">
        <w:rPr>
          <w:rFonts w:eastAsia="PMingLiU" w:cs="Tahoma"/>
          <w:color w:val="000000"/>
          <w:szCs w:val="18"/>
        </w:rPr>
        <w:t>附加元件</w:t>
      </w:r>
      <w:r w:rsidRPr="00B965F0">
        <w:rPr>
          <w:rFonts w:eastAsia="PMingLiU" w:cs="Tahoma"/>
          <w:color w:val="000000"/>
          <w:szCs w:val="18"/>
        </w:rPr>
        <w:t xml:space="preserve"> CAL </w:t>
      </w:r>
      <w:r w:rsidRPr="00B965F0">
        <w:rPr>
          <w:rFonts w:eastAsia="PMingLiU" w:cs="Tahoma"/>
          <w:color w:val="000000"/>
          <w:szCs w:val="18"/>
        </w:rPr>
        <w:t>套件</w:t>
      </w:r>
      <w:r w:rsidRPr="00B965F0">
        <w:rPr>
          <w:rFonts w:eastAsia="PMingLiU" w:cs="Tahoma"/>
          <w:bCs/>
          <w:color w:val="000000"/>
          <w:szCs w:val="18"/>
        </w:rPr>
        <w:t>，也是基於前述授權目的之合格使用權。</w:t>
      </w:r>
    </w:p>
    <w:p w:rsidR="00836655" w:rsidRPr="00DA53AD" w:rsidRDefault="00836655" w:rsidP="00910113">
      <w:pPr>
        <w:rPr>
          <w:rFonts w:eastAsia="PMingLiU" w:cs="Tahoma"/>
        </w:rPr>
      </w:pPr>
    </w:p>
    <w:p w:rsidR="00B965F0" w:rsidRDefault="00B965F0" w:rsidP="00910113">
      <w:pPr>
        <w:widowControl w:val="0"/>
        <w:jc w:val="both"/>
        <w:rPr>
          <w:rFonts w:eastAsia="PMingLiU" w:cs="Tahoma"/>
        </w:rPr>
      </w:pPr>
      <w:bookmarkStart w:id="1590" w:name="_123_Windows_Azure"/>
      <w:bookmarkEnd w:id="1590"/>
    </w:p>
    <w:p w:rsidR="00836655" w:rsidRPr="00DA53AD" w:rsidRDefault="00BA29A7" w:rsidP="00836655">
      <w:pPr>
        <w:pStyle w:val="Heading2"/>
        <w:ind w:left="0"/>
        <w:rPr>
          <w:rFonts w:ascii="Tahoma" w:eastAsia="PMingLiU" w:hAnsi="Tahoma" w:cs="Tahoma"/>
        </w:rPr>
      </w:pPr>
      <w:bookmarkStart w:id="1591" w:name="_124_Windows_Small_1"/>
      <w:bookmarkStart w:id="1592" w:name="_114_Windows_Small"/>
      <w:bookmarkStart w:id="1593" w:name="_Toc336338381"/>
      <w:bookmarkStart w:id="1594" w:name="_Toc352109632"/>
      <w:bookmarkEnd w:id="1591"/>
      <w:bookmarkEnd w:id="1592"/>
      <w:r w:rsidRPr="00DA53AD">
        <w:rPr>
          <w:rFonts w:ascii="Tahoma" w:eastAsia="PMingLiU" w:hAnsi="Tahoma" w:cs="Tahoma"/>
          <w:color w:val="F8701C"/>
          <w:sz w:val="22"/>
          <w:szCs w:val="22"/>
          <w:vertAlign w:val="superscript"/>
        </w:rPr>
        <w:t>114</w:t>
      </w:r>
      <w:r w:rsidRPr="00E23113">
        <w:rPr>
          <w:rFonts w:ascii="Tahoma" w:eastAsia="PMingLiU" w:hAnsi="Tahoma" w:cs="Tahoma"/>
          <w:color w:val="F8701C"/>
          <w:sz w:val="22"/>
          <w:szCs w:val="22"/>
        </w:rPr>
        <w:t xml:space="preserve"> </w:t>
      </w:r>
      <w:r w:rsidRPr="00DA53AD">
        <w:rPr>
          <w:rFonts w:ascii="Tahoma" w:eastAsia="PMingLiU" w:hAnsi="Tahoma" w:cs="Tahoma"/>
          <w:color w:val="F8701C"/>
          <w:sz w:val="22"/>
          <w:szCs w:val="22"/>
        </w:rPr>
        <w:t>Windows Small Business Server 2011 Essentials</w:t>
      </w:r>
      <w:bookmarkEnd w:id="1593"/>
      <w:bookmarkEnd w:id="1594"/>
    </w:p>
    <w:p w:rsidR="003C1BA8" w:rsidRPr="00DA53AD" w:rsidRDefault="003C1BA8" w:rsidP="0021735C">
      <w:pPr>
        <w:rPr>
          <w:rFonts w:eastAsia="PMingLiU" w:cs="Tahoma"/>
        </w:rPr>
      </w:pPr>
    </w:p>
    <w:p w:rsidR="00910113" w:rsidRPr="00DA53AD" w:rsidRDefault="00836655" w:rsidP="00910113">
      <w:pPr>
        <w:spacing w:after="60"/>
        <w:ind w:left="720"/>
        <w:rPr>
          <w:rFonts w:eastAsia="PMingLiU" w:cs="Tahoma"/>
        </w:rPr>
      </w:pPr>
      <w:r w:rsidRPr="00DA53AD">
        <w:rPr>
          <w:rFonts w:eastAsia="PMingLiU" w:cs="Tahoma"/>
          <w:b/>
          <w:bCs/>
          <w:color w:val="000000"/>
        </w:rPr>
        <w:t>與</w:t>
      </w:r>
      <w:r w:rsidRPr="00DA53AD">
        <w:rPr>
          <w:rFonts w:eastAsia="PMingLiU" w:cs="Tahoma"/>
          <w:b/>
          <w:bCs/>
          <w:color w:val="000000"/>
        </w:rPr>
        <w:t xml:space="preserve"> Windows Small Business Server (SBS) 2011 Essentials </w:t>
      </w:r>
      <w:r w:rsidRPr="00DA53AD">
        <w:rPr>
          <w:rFonts w:eastAsia="PMingLiU" w:cs="Tahoma"/>
          <w:b/>
          <w:bCs/>
          <w:color w:val="000000"/>
        </w:rPr>
        <w:t>之生命週期終止相關聯之使用權授與</w:t>
      </w:r>
      <w:r w:rsidRPr="00DA53AD">
        <w:rPr>
          <w:rFonts w:eastAsia="PMingLiU" w:cs="Tahoma"/>
          <w:color w:val="000000"/>
        </w:rPr>
        <w:t xml:space="preserve"> </w:t>
      </w:r>
    </w:p>
    <w:p w:rsidR="00836655" w:rsidRPr="00DA53AD" w:rsidRDefault="00836655" w:rsidP="00910113">
      <w:pPr>
        <w:ind w:left="720"/>
        <w:rPr>
          <w:rFonts w:eastAsia="PMingLiU" w:cs="Tahoma"/>
        </w:rPr>
      </w:pPr>
      <w:r w:rsidRPr="00DA53AD">
        <w:rPr>
          <w:rFonts w:eastAsia="PMingLiU" w:cs="Tahoma"/>
        </w:rPr>
        <w:t xml:space="preserve">Windows SBS 2011 Essentials </w:t>
      </w:r>
      <w:r w:rsidRPr="00DA53AD">
        <w:rPr>
          <w:rFonts w:eastAsia="PMingLiU" w:cs="Tahoma"/>
        </w:rPr>
        <w:t>將是最新版的</w:t>
      </w:r>
      <w:r w:rsidRPr="00DA53AD">
        <w:rPr>
          <w:rFonts w:eastAsia="PMingLiU" w:cs="Tahoma"/>
        </w:rPr>
        <w:t xml:space="preserve"> Windows SBS Essentials</w:t>
      </w:r>
      <w:r w:rsidRPr="00DA53AD">
        <w:rPr>
          <w:rFonts w:eastAsia="PMingLiU" w:cs="Tahoma"/>
        </w:rPr>
        <w:t>。自在</w:t>
      </w:r>
      <w:r w:rsidRPr="00DA53AD">
        <w:rPr>
          <w:rFonts w:eastAsia="PMingLiU" w:cs="Tahoma"/>
        </w:rPr>
        <w:t xml:space="preserve"> 2012 </w:t>
      </w:r>
      <w:r w:rsidRPr="00DA53AD">
        <w:rPr>
          <w:rFonts w:eastAsia="PMingLiU" w:cs="Tahoma"/>
        </w:rPr>
        <w:t>年</w:t>
      </w:r>
      <w:r w:rsidRPr="00DA53AD">
        <w:rPr>
          <w:rFonts w:eastAsia="PMingLiU" w:cs="Tahoma"/>
        </w:rPr>
        <w:t xml:space="preserve"> 11 </w:t>
      </w:r>
      <w:r w:rsidRPr="00DA53AD">
        <w:rPr>
          <w:rFonts w:eastAsia="PMingLiU" w:cs="Tahoma"/>
        </w:rPr>
        <w:t>月</w:t>
      </w:r>
      <w:r w:rsidRPr="00DA53AD">
        <w:rPr>
          <w:rFonts w:eastAsia="PMingLiU" w:cs="Tahoma"/>
        </w:rPr>
        <w:t xml:space="preserve"> 1 </w:t>
      </w:r>
      <w:r w:rsidRPr="00DA53AD">
        <w:rPr>
          <w:rFonts w:eastAsia="PMingLiU" w:cs="Tahoma"/>
        </w:rPr>
        <w:t>日當日或</w:t>
      </w:r>
      <w:r w:rsidRPr="00DA53AD">
        <w:rPr>
          <w:rFonts w:eastAsia="PMingLiU" w:cs="Tahoma"/>
        </w:rPr>
        <w:t xml:space="preserve"> Windows Server 2012 Essentials </w:t>
      </w:r>
      <w:r w:rsidRPr="00DA53AD">
        <w:rPr>
          <w:rFonts w:eastAsia="PMingLiU" w:cs="Tahoma"/>
        </w:rPr>
        <w:t>第一次在大量授權服務中心可供下載之曰期起，兩者以較早日期為準</w:t>
      </w:r>
      <w:r w:rsidRPr="00DA53AD">
        <w:rPr>
          <w:rFonts w:eastAsia="PMingLiU" w:cs="Tahoma"/>
        </w:rPr>
        <w:t xml:space="preserve"> (</w:t>
      </w:r>
      <w:r w:rsidRPr="00DA53AD">
        <w:rPr>
          <w:rFonts w:eastAsia="PMingLiU" w:cs="Tahoma"/>
        </w:rPr>
        <w:t>以下稱「合格使用權」</w:t>
      </w:r>
      <w:r w:rsidRPr="00DA53AD">
        <w:rPr>
          <w:rFonts w:eastAsia="PMingLiU" w:cs="Tahoma"/>
        </w:rPr>
        <w:t>)</w:t>
      </w:r>
      <w:r w:rsidRPr="00DA53AD">
        <w:rPr>
          <w:rFonts w:eastAsia="PMingLiU" w:cs="Tahoma"/>
        </w:rPr>
        <w:t>，將允許具備</w:t>
      </w:r>
      <w:r w:rsidRPr="00DA53AD">
        <w:rPr>
          <w:rFonts w:eastAsia="PMingLiU" w:cs="Tahoma"/>
        </w:rPr>
        <w:t xml:space="preserve"> Windows SBS 2011 Essentials </w:t>
      </w:r>
      <w:r w:rsidRPr="00DA53AD">
        <w:rPr>
          <w:rFonts w:eastAsia="PMingLiU" w:cs="Tahoma"/>
        </w:rPr>
        <w:t>使用權之有效軟體保證的大量授權客戶</w:t>
      </w:r>
      <w:r w:rsidRPr="00DA53AD">
        <w:rPr>
          <w:rFonts w:eastAsia="PMingLiU" w:cs="Tahoma"/>
          <w:u w:val="single"/>
        </w:rPr>
        <w:t>升級為</w:t>
      </w:r>
      <w:r w:rsidRPr="00DA53AD">
        <w:rPr>
          <w:rFonts w:eastAsia="PMingLiU" w:cs="Tahoma"/>
          <w:u w:val="single"/>
        </w:rPr>
        <w:t xml:space="preserve"> Windows Server 2012 Essentials </w:t>
      </w:r>
      <w:r w:rsidRPr="00DA53AD">
        <w:rPr>
          <w:rFonts w:eastAsia="PMingLiU" w:cs="Tahoma"/>
          <w:u w:val="single"/>
        </w:rPr>
        <w:t>軟體並</w:t>
      </w:r>
      <w:r w:rsidRPr="00DA53AD">
        <w:rPr>
          <w:rFonts w:eastAsia="PMingLiU" w:cs="Tahoma"/>
        </w:rPr>
        <w:t>使用它來</w:t>
      </w:r>
      <w:r w:rsidRPr="00DA53AD">
        <w:rPr>
          <w:rFonts w:eastAsia="PMingLiU" w:cs="Tahoma"/>
          <w:u w:val="single"/>
        </w:rPr>
        <w:t>替代</w:t>
      </w:r>
      <w:r w:rsidRPr="00DA53AD">
        <w:rPr>
          <w:rFonts w:eastAsia="PMingLiU" w:cs="Tahoma"/>
          <w:u w:val="single"/>
        </w:rPr>
        <w:t xml:space="preserve"> SBS Essentials</w:t>
      </w:r>
      <w:r w:rsidRPr="00DA53AD">
        <w:rPr>
          <w:rFonts w:eastAsia="PMingLiU" w:cs="Tahoma"/>
        </w:rPr>
        <w:t>。為了促進此等使用，一旦</w:t>
      </w:r>
      <w:r w:rsidRPr="00DA53AD">
        <w:rPr>
          <w:rFonts w:eastAsia="PMingLiU" w:cs="Tahoma"/>
        </w:rPr>
        <w:t xml:space="preserve"> Windows Server 2012 Essentials </w:t>
      </w:r>
      <w:r w:rsidRPr="00DA53AD">
        <w:rPr>
          <w:rFonts w:eastAsia="PMingLiU" w:cs="Tahoma"/>
        </w:rPr>
        <w:t>可供使用，則針對客戶已擁有之每項合格使用權，客戶至多可以視同已獲授予一項</w:t>
      </w:r>
      <w:r w:rsidRPr="00DA53AD">
        <w:rPr>
          <w:rFonts w:eastAsia="PMingLiU" w:cs="Tahoma"/>
        </w:rPr>
        <w:t xml:space="preserve"> </w:t>
      </w:r>
      <w:r w:rsidRPr="00DA53AD">
        <w:rPr>
          <w:rFonts w:eastAsia="PMingLiU" w:cs="Tahoma"/>
        </w:rPr>
        <w:lastRenderedPageBreak/>
        <w:t xml:space="preserve">Windows Server 2012 Essentials </w:t>
      </w:r>
      <w:r w:rsidRPr="00DA53AD">
        <w:rPr>
          <w:rFonts w:eastAsia="PMingLiU" w:cs="Tahoma"/>
        </w:rPr>
        <w:t>使用權。</w:t>
      </w:r>
      <w:r w:rsidRPr="00DA53AD">
        <w:rPr>
          <w:rFonts w:eastAsia="PMingLiU" w:cs="Tahoma"/>
        </w:rPr>
        <w:t xml:space="preserve">Windows Server 2012 Essentials </w:t>
      </w:r>
      <w:r w:rsidRPr="00DA53AD">
        <w:rPr>
          <w:rFonts w:eastAsia="PMingLiU" w:cs="Tahoma"/>
        </w:rPr>
        <w:t>之使用將受產品使用權中該產品之授權條款及客戶之大量授權合約的條款及條件所拘束。</w:t>
      </w:r>
    </w:p>
    <w:p w:rsidR="00836655" w:rsidRPr="00DA53AD" w:rsidRDefault="00836655" w:rsidP="00910113">
      <w:pPr>
        <w:ind w:left="720"/>
        <w:rPr>
          <w:rFonts w:eastAsia="PMingLiU" w:cs="Tahoma"/>
        </w:rPr>
      </w:pPr>
    </w:p>
    <w:p w:rsidR="00836655" w:rsidRPr="00DA53AD" w:rsidRDefault="00836655" w:rsidP="00910113">
      <w:pPr>
        <w:ind w:left="720"/>
        <w:rPr>
          <w:rFonts w:eastAsia="PMingLiU" w:cs="Tahoma"/>
          <w:lang w:eastAsia="zh-TW"/>
        </w:rPr>
      </w:pPr>
      <w:r w:rsidRPr="00DA53AD">
        <w:rPr>
          <w:rFonts w:eastAsia="PMingLiU" w:cs="Tahoma"/>
          <w:lang w:eastAsia="zh-TW"/>
        </w:rPr>
        <w:t>如果客戶已取得依合格使用權使用軟體之永久權利，則依本項授權取得之使用權會隨著成為永久使用權；</w:t>
      </w:r>
      <w:r w:rsidR="00B965F0">
        <w:rPr>
          <w:rFonts w:eastAsia="PMingLiU" w:cs="Tahoma"/>
          <w:lang w:eastAsia="zh-TW"/>
        </w:rPr>
        <w:br/>
      </w:r>
      <w:r w:rsidRPr="00DA53AD">
        <w:rPr>
          <w:rFonts w:eastAsia="PMingLiU" w:cs="Tahoma"/>
          <w:lang w:eastAsia="zh-TW"/>
        </w:rPr>
        <w:t>否則，依本項授權取得之使用權會在基本的合格使用權屆滿時隨之屆滿。</w:t>
      </w:r>
    </w:p>
    <w:p w:rsidR="00836655" w:rsidRPr="00DA53AD" w:rsidRDefault="00836655" w:rsidP="00910113">
      <w:pPr>
        <w:ind w:left="720"/>
        <w:rPr>
          <w:rFonts w:eastAsia="PMingLiU" w:cs="Tahoma"/>
          <w:lang w:eastAsia="zh-TW"/>
        </w:rPr>
      </w:pPr>
    </w:p>
    <w:p w:rsidR="00836655" w:rsidRPr="00B965F0" w:rsidRDefault="00836655" w:rsidP="00910113">
      <w:pPr>
        <w:ind w:left="720"/>
        <w:rPr>
          <w:rFonts w:eastAsia="PMingLiU" w:cs="Tahoma"/>
          <w:spacing w:val="-2"/>
        </w:rPr>
      </w:pPr>
      <w:r w:rsidRPr="00B965F0">
        <w:rPr>
          <w:rFonts w:eastAsia="PMingLiU" w:cs="Tahoma"/>
          <w:spacing w:val="-2"/>
        </w:rPr>
        <w:t>一旦依本項授權升級為</w:t>
      </w:r>
      <w:r w:rsidRPr="00B965F0">
        <w:rPr>
          <w:rFonts w:eastAsia="PMingLiU" w:cs="Tahoma"/>
          <w:spacing w:val="-2"/>
        </w:rPr>
        <w:t xml:space="preserve"> Windows Server 2012 Essentials</w:t>
      </w:r>
      <w:r w:rsidRPr="00B965F0">
        <w:rPr>
          <w:rFonts w:eastAsia="PMingLiU" w:cs="Tahoma"/>
          <w:spacing w:val="-2"/>
        </w:rPr>
        <w:t>，客戶的現有</w:t>
      </w:r>
      <w:r w:rsidRPr="00B965F0">
        <w:rPr>
          <w:rFonts w:eastAsia="PMingLiU" w:cs="Tahoma"/>
          <w:spacing w:val="-2"/>
        </w:rPr>
        <w:t xml:space="preserve"> SBS Essentials </w:t>
      </w:r>
      <w:r w:rsidRPr="00B965F0">
        <w:rPr>
          <w:rFonts w:eastAsia="PMingLiU" w:cs="Tahoma"/>
          <w:spacing w:val="-2"/>
        </w:rPr>
        <w:t>合格使用權將不再有效。</w:t>
      </w:r>
    </w:p>
    <w:p w:rsidR="00836655" w:rsidRPr="00DA53AD" w:rsidRDefault="00836655" w:rsidP="00910113">
      <w:pPr>
        <w:ind w:left="720"/>
        <w:rPr>
          <w:rFonts w:eastAsia="PMingLiU" w:cs="Tahoma"/>
        </w:rPr>
      </w:pPr>
    </w:p>
    <w:p w:rsidR="00AF68D4" w:rsidRPr="00DA53AD" w:rsidRDefault="00836655" w:rsidP="00D16723">
      <w:pPr>
        <w:ind w:left="720"/>
        <w:rPr>
          <w:rFonts w:eastAsia="PMingLiU" w:cs="Tahoma"/>
        </w:rPr>
      </w:pPr>
      <w:r w:rsidRPr="00DA53AD">
        <w:rPr>
          <w:rFonts w:eastAsia="PMingLiU" w:cs="Tahoma"/>
        </w:rPr>
        <w:t>於相同註冊有效期限，配合</w:t>
      </w:r>
      <w:r w:rsidRPr="00DA53AD">
        <w:rPr>
          <w:rFonts w:eastAsia="PMingLiU" w:cs="Tahoma"/>
        </w:rPr>
        <w:t xml:space="preserve"> Open Value Subscription </w:t>
      </w:r>
      <w:r w:rsidRPr="00DA53AD">
        <w:rPr>
          <w:rFonts w:eastAsia="PMingLiU" w:cs="Tahoma"/>
        </w:rPr>
        <w:t>或</w:t>
      </w:r>
      <w:r w:rsidRPr="00DA53AD">
        <w:rPr>
          <w:rFonts w:eastAsia="PMingLiU" w:cs="Tahoma"/>
        </w:rPr>
        <w:t xml:space="preserve"> EES </w:t>
      </w:r>
      <w:r w:rsidRPr="00DA53AD">
        <w:rPr>
          <w:rFonts w:eastAsia="PMingLiU" w:cs="Tahoma"/>
        </w:rPr>
        <w:t>客戶之排程校正程序而後續取得之</w:t>
      </w:r>
      <w:r w:rsidRPr="00DA53AD">
        <w:rPr>
          <w:rFonts w:eastAsia="PMingLiU" w:cs="Tahoma"/>
        </w:rPr>
        <w:t xml:space="preserve"> SBS Essentials </w:t>
      </w:r>
      <w:r w:rsidRPr="00DA53AD">
        <w:rPr>
          <w:rFonts w:eastAsia="PMingLiU" w:cs="Tahoma"/>
        </w:rPr>
        <w:t>使用權，也是基於前述授權目的之合格使用權。</w:t>
      </w:r>
    </w:p>
    <w:sectPr w:rsidR="00AF68D4" w:rsidRPr="00DA53AD"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0AC" w:rsidRDefault="005F50AC">
      <w:r>
        <w:separator/>
      </w:r>
    </w:p>
  </w:endnote>
  <w:endnote w:type="continuationSeparator" w:id="0">
    <w:p w:rsidR="005F50AC" w:rsidRDefault="005F50AC">
      <w:r>
        <w:continuationSeparator/>
      </w:r>
    </w:p>
  </w:endnote>
  <w:endnote w:type="continuationNotice" w:id="1">
    <w:p w:rsidR="005F50AC" w:rsidRDefault="005F50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fldChar w:fldCharType="begin"/>
    </w:r>
    <w:r>
      <w:instrText xml:space="preserve"> NUMPAGES </w:instrText>
    </w:r>
    <w:r>
      <w:fldChar w:fldCharType="separate"/>
    </w:r>
    <w:r>
      <w:rPr>
        <w:noProof/>
      </w:rPr>
      <w:t>181</w:t>
    </w:r>
    <w:r>
      <w:rPr>
        <w:noProof/>
      </w:rPr>
      <w:fldChar w:fldCharType="end"/>
    </w:r>
    <w:r>
      <w:t xml:space="preserve"> </w:t>
    </w:r>
    <w:r>
      <w:t>頁</w:t>
    </w:r>
    <w:r>
      <w:t xml:space="preserve">) 2009 </w:t>
    </w:r>
    <w:r>
      <w:t>年</w:t>
    </w:r>
    <w:r>
      <w:t xml:space="preserve"> 4 </w:t>
    </w:r>
    <w:r>
      <w:t>月公佈</w:t>
    </w:r>
  </w:p>
  <w:p w:rsidR="00E23113" w:rsidRDefault="00E23113">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rsidP="008E7502"/>
  <w:p w:rsidR="00E23113" w:rsidRPr="007D0F22" w:rsidRDefault="00E23113" w:rsidP="008E750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2013 Microsoft Corporation.</w:t>
    </w:r>
    <w:r>
      <w:rPr>
        <w:rFonts w:ascii="Trebuchet MS" w:eastAsia="PMingLiU" w:hAnsi="Trebuchet MS" w:cs="Tahoma"/>
        <w:color w:val="808080"/>
        <w:sz w:val="14"/>
      </w:rPr>
      <w:t xml:space="preserve"> </w:t>
    </w:r>
    <w:r w:rsidRPr="007D0F22">
      <w:rPr>
        <w:rFonts w:ascii="Trebuchet MS" w:eastAsia="PMingLiU" w:hAnsi="Trebuchet MS" w:cs="Tahoma"/>
        <w:color w:val="808080"/>
        <w:sz w:val="14"/>
      </w:rPr>
      <w:t>保留一切權利。</w:t>
    </w:r>
    <w:r w:rsidRPr="007D0F22">
      <w:rPr>
        <w:rFonts w:ascii="Trebuchet MS" w:eastAsia="PMingLiU" w:hAnsi="Trebuchet MS" w:cs="Tahoma"/>
        <w:color w:val="808080"/>
        <w:sz w:val="14"/>
      </w:rPr>
      <w:tab/>
    </w:r>
    <w:r w:rsidRPr="007D0F22">
      <w:rPr>
        <w:rFonts w:ascii="Trebuchet MS" w:eastAsia="PMingLiU" w:hAnsi="Trebuchet MS" w:cs="Tahoma"/>
        <w:color w:val="808080"/>
        <w:sz w:val="14"/>
      </w:rPr>
      <w:t>第</w:t>
    </w:r>
    <w:r w:rsidRPr="007D0F22">
      <w:rPr>
        <w:rFonts w:ascii="Trebuchet MS" w:eastAsia="PMingLiU" w:hAnsi="Trebuchet MS" w:cs="Tahoma"/>
        <w:color w:val="808080"/>
        <w:sz w:val="14"/>
      </w:rPr>
      <w:t xml:space="preserve"> </w:t>
    </w:r>
    <w:r w:rsidRPr="007D0F22">
      <w:rPr>
        <w:rFonts w:eastAsia="PMingLiU" w:cs="Tahoma"/>
        <w:noProof/>
        <w:szCs w:val="18"/>
      </w:rPr>
      <w:fldChar w:fldCharType="begin"/>
    </w:r>
    <w:r w:rsidRPr="007D0F22">
      <w:rPr>
        <w:rFonts w:eastAsia="PMingLiU" w:cs="Tahoma"/>
        <w:noProof/>
        <w:szCs w:val="18"/>
      </w:rPr>
      <w:instrText xml:space="preserve"> PAGE </w:instrText>
    </w:r>
    <w:r w:rsidRPr="007D0F22">
      <w:rPr>
        <w:rFonts w:eastAsia="PMingLiU" w:cs="Tahoma"/>
        <w:noProof/>
        <w:szCs w:val="18"/>
      </w:rPr>
      <w:fldChar w:fldCharType="separate"/>
    </w:r>
    <w:r w:rsidR="00227C74">
      <w:rPr>
        <w:rFonts w:eastAsia="PMingLiU" w:cs="Tahoma"/>
        <w:noProof/>
        <w:szCs w:val="18"/>
      </w:rPr>
      <w:t>1</w:t>
    </w:r>
    <w:r w:rsidRPr="007D0F2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共</w:t>
    </w:r>
    <w:r w:rsidRPr="007D0F22">
      <w:rPr>
        <w:rFonts w:ascii="Trebuchet MS" w:eastAsia="PMingLiU" w:hAnsi="Trebuchet MS" w:cs="Tahoma"/>
        <w:color w:val="808080"/>
        <w:sz w:val="14"/>
      </w:rPr>
      <w:t xml:space="preserve"> </w:t>
    </w:r>
    <w:r w:rsidRPr="00B94ED2">
      <w:rPr>
        <w:rFonts w:eastAsia="PMingLiU" w:cs="Tahoma"/>
        <w:noProof/>
        <w:szCs w:val="18"/>
      </w:rPr>
      <w:fldChar w:fldCharType="begin"/>
    </w:r>
    <w:r w:rsidRPr="00B94ED2">
      <w:rPr>
        <w:rFonts w:eastAsia="PMingLiU" w:cs="Tahoma"/>
        <w:noProof/>
        <w:szCs w:val="18"/>
      </w:rPr>
      <w:instrText xml:space="preserve"> NUMPAGES </w:instrText>
    </w:r>
    <w:r w:rsidRPr="00B94ED2">
      <w:rPr>
        <w:rFonts w:eastAsia="PMingLiU" w:cs="Tahoma"/>
        <w:noProof/>
        <w:szCs w:val="18"/>
      </w:rPr>
      <w:fldChar w:fldCharType="separate"/>
    </w:r>
    <w:r w:rsidR="00227C74">
      <w:rPr>
        <w:rFonts w:eastAsia="PMingLiU" w:cs="Tahoma"/>
        <w:noProof/>
        <w:szCs w:val="18"/>
      </w:rPr>
      <w:t>180</w:t>
    </w:r>
    <w:r w:rsidRPr="00B94ED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2013 </w:t>
    </w:r>
    <w:r w:rsidRPr="007D0F22">
      <w:rPr>
        <w:rFonts w:ascii="Trebuchet MS" w:eastAsia="PMingLiU" w:hAnsi="Trebuchet MS" w:cs="Tahoma"/>
        <w:color w:val="808080"/>
        <w:sz w:val="14"/>
      </w:rPr>
      <w:t>年</w:t>
    </w:r>
    <w:r w:rsidRPr="007D0F22">
      <w:rPr>
        <w:rFonts w:ascii="Trebuchet MS" w:eastAsia="PMingLiU" w:hAnsi="Trebuchet MS" w:cs="Tahoma"/>
        <w:color w:val="808080"/>
        <w:sz w:val="14"/>
      </w:rPr>
      <w:t xml:space="preserve"> </w:t>
    </w:r>
    <w:r>
      <w:rPr>
        <w:rFonts w:ascii="Trebuchet MS" w:eastAsia="PMingLiU" w:hAnsi="Trebuchet MS" w:cs="Tahoma"/>
        <w:color w:val="808080"/>
        <w:sz w:val="14"/>
      </w:rPr>
      <w:t>4</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月公佈</w:t>
    </w:r>
  </w:p>
  <w:p w:rsidR="00E23113" w:rsidRPr="007D0F22" w:rsidRDefault="00E23113" w:rsidP="008E7502">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xml:space="preserve">Microsoft </w:t>
    </w:r>
    <w:r w:rsidRPr="007D0F22">
      <w:rPr>
        <w:rFonts w:ascii="Trebuchet MS" w:eastAsia="PMingLiU" w:hAnsi="Trebuchet MS" w:cs="Tahoma"/>
        <w:color w:val="808080"/>
        <w:sz w:val="14"/>
      </w:rPr>
      <w:t>係</w:t>
    </w:r>
    <w:r w:rsidRPr="007D0F22">
      <w:rPr>
        <w:rFonts w:ascii="Trebuchet MS" w:eastAsia="PMingLiU" w:hAnsi="Trebuchet MS" w:cs="Tahoma"/>
        <w:color w:val="808080"/>
        <w:sz w:val="14"/>
      </w:rPr>
      <w:t xml:space="preserve"> Microsoft Corporation </w:t>
    </w:r>
    <w:r w:rsidRPr="007D0F22">
      <w:rPr>
        <w:rFonts w:ascii="Trebuchet MS" w:eastAsia="PMingLiU" w:hAnsi="Trebuchet MS" w:cs="Tahoma"/>
        <w:color w:val="808080"/>
        <w:sz w:val="14"/>
      </w:rPr>
      <w:t>在美國及</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或其他國家</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rsidP="006C792C"/>
  <w:p w:rsidR="00E23113" w:rsidRPr="007D0F22" w:rsidRDefault="00E23113" w:rsidP="006C792C">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2013 Microsoft Corporation.</w:t>
    </w:r>
    <w:r>
      <w:rPr>
        <w:rFonts w:ascii="Trebuchet MS" w:eastAsia="PMingLiU" w:hAnsi="Trebuchet MS" w:cs="Tahoma"/>
        <w:color w:val="808080"/>
        <w:sz w:val="14"/>
      </w:rPr>
      <w:t xml:space="preserve"> </w:t>
    </w:r>
    <w:r w:rsidRPr="007D0F22">
      <w:rPr>
        <w:rFonts w:ascii="Trebuchet MS" w:eastAsia="PMingLiU" w:hAnsi="Trebuchet MS" w:cs="Tahoma"/>
        <w:color w:val="808080"/>
        <w:sz w:val="14"/>
      </w:rPr>
      <w:t>保留一切權利。</w:t>
    </w:r>
    <w:r w:rsidRPr="007D0F22">
      <w:rPr>
        <w:rFonts w:ascii="Trebuchet MS" w:eastAsia="PMingLiU" w:hAnsi="Trebuchet MS" w:cs="Tahoma"/>
        <w:color w:val="808080"/>
        <w:sz w:val="14"/>
      </w:rPr>
      <w:tab/>
    </w:r>
    <w:r w:rsidRPr="007D0F22">
      <w:rPr>
        <w:rFonts w:ascii="Trebuchet MS" w:eastAsia="PMingLiU" w:hAnsi="Trebuchet MS" w:cs="Tahoma"/>
        <w:color w:val="808080"/>
        <w:sz w:val="14"/>
      </w:rPr>
      <w:t>第</w:t>
    </w:r>
    <w:r w:rsidRPr="007D0F22">
      <w:rPr>
        <w:rFonts w:ascii="Trebuchet MS" w:eastAsia="PMingLiU" w:hAnsi="Trebuchet MS" w:cs="Tahoma"/>
        <w:color w:val="808080"/>
        <w:sz w:val="14"/>
      </w:rPr>
      <w:t xml:space="preserve"> </w:t>
    </w:r>
    <w:r w:rsidRPr="007D0F22">
      <w:rPr>
        <w:rFonts w:eastAsia="PMingLiU" w:cs="Tahoma"/>
        <w:noProof/>
        <w:szCs w:val="18"/>
      </w:rPr>
      <w:fldChar w:fldCharType="begin"/>
    </w:r>
    <w:r w:rsidRPr="007D0F22">
      <w:rPr>
        <w:rFonts w:eastAsia="PMingLiU" w:cs="Tahoma"/>
        <w:noProof/>
        <w:szCs w:val="18"/>
      </w:rPr>
      <w:instrText xml:space="preserve"> PAGE </w:instrText>
    </w:r>
    <w:r w:rsidRPr="007D0F22">
      <w:rPr>
        <w:rFonts w:eastAsia="PMingLiU" w:cs="Tahoma"/>
        <w:noProof/>
        <w:szCs w:val="18"/>
      </w:rPr>
      <w:fldChar w:fldCharType="separate"/>
    </w:r>
    <w:r w:rsidR="00227C74">
      <w:rPr>
        <w:rFonts w:eastAsia="PMingLiU" w:cs="Tahoma"/>
        <w:noProof/>
        <w:szCs w:val="18"/>
      </w:rPr>
      <w:t>3</w:t>
    </w:r>
    <w:r w:rsidRPr="007D0F2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共</w:t>
    </w:r>
    <w:r w:rsidRPr="007D0F22">
      <w:rPr>
        <w:rFonts w:ascii="Trebuchet MS" w:eastAsia="PMingLiU" w:hAnsi="Trebuchet MS" w:cs="Tahoma"/>
        <w:color w:val="808080"/>
        <w:sz w:val="14"/>
      </w:rPr>
      <w:t xml:space="preserve"> </w:t>
    </w:r>
    <w:r w:rsidRPr="00B94ED2">
      <w:rPr>
        <w:rFonts w:eastAsia="PMingLiU" w:cs="Tahoma"/>
        <w:noProof/>
        <w:szCs w:val="18"/>
      </w:rPr>
      <w:fldChar w:fldCharType="begin"/>
    </w:r>
    <w:r w:rsidRPr="00B94ED2">
      <w:rPr>
        <w:rFonts w:eastAsia="PMingLiU" w:cs="Tahoma"/>
        <w:noProof/>
        <w:szCs w:val="18"/>
      </w:rPr>
      <w:instrText xml:space="preserve"> NUMPAGES </w:instrText>
    </w:r>
    <w:r w:rsidRPr="00B94ED2">
      <w:rPr>
        <w:rFonts w:eastAsia="PMingLiU" w:cs="Tahoma"/>
        <w:noProof/>
        <w:szCs w:val="18"/>
      </w:rPr>
      <w:fldChar w:fldCharType="separate"/>
    </w:r>
    <w:r w:rsidR="00227C74">
      <w:rPr>
        <w:rFonts w:eastAsia="PMingLiU" w:cs="Tahoma"/>
        <w:noProof/>
        <w:szCs w:val="18"/>
      </w:rPr>
      <w:t>180</w:t>
    </w:r>
    <w:r w:rsidRPr="00B94ED2">
      <w:rPr>
        <w:rFonts w:eastAsia="PMingLiU" w:cs="Tahoma"/>
        <w:noProof/>
        <w:szCs w:val="18"/>
      </w:rPr>
      <w:fldChar w:fldCharType="end"/>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頁</w:t>
    </w:r>
    <w:r w:rsidRPr="007D0F22">
      <w:rPr>
        <w:rFonts w:ascii="Trebuchet MS" w:eastAsia="PMingLiU" w:hAnsi="Trebuchet MS" w:cs="Tahoma"/>
        <w:color w:val="808080"/>
        <w:sz w:val="14"/>
      </w:rPr>
      <w:t xml:space="preserve">) 2013 </w:t>
    </w:r>
    <w:r w:rsidRPr="007D0F22">
      <w:rPr>
        <w:rFonts w:ascii="Trebuchet MS" w:eastAsia="PMingLiU" w:hAnsi="Trebuchet MS" w:cs="Tahoma"/>
        <w:color w:val="808080"/>
        <w:sz w:val="14"/>
      </w:rPr>
      <w:t>年</w:t>
    </w:r>
    <w:r w:rsidRPr="007D0F22">
      <w:rPr>
        <w:rFonts w:ascii="Trebuchet MS" w:eastAsia="PMingLiU" w:hAnsi="Trebuchet MS" w:cs="Tahoma"/>
        <w:color w:val="808080"/>
        <w:sz w:val="14"/>
      </w:rPr>
      <w:t xml:space="preserve"> </w:t>
    </w:r>
    <w:r>
      <w:rPr>
        <w:rFonts w:ascii="Trebuchet MS" w:eastAsia="PMingLiU" w:hAnsi="Trebuchet MS" w:cs="Tahoma"/>
        <w:color w:val="808080"/>
        <w:sz w:val="14"/>
      </w:rPr>
      <w:t>4</w:t>
    </w:r>
    <w:r w:rsidRPr="007D0F22">
      <w:rPr>
        <w:rFonts w:ascii="Trebuchet MS" w:eastAsia="PMingLiU" w:hAnsi="Trebuchet MS" w:cs="Tahoma"/>
        <w:color w:val="808080"/>
        <w:sz w:val="14"/>
      </w:rPr>
      <w:t xml:space="preserve"> </w:t>
    </w:r>
    <w:r w:rsidRPr="007D0F22">
      <w:rPr>
        <w:rFonts w:ascii="Trebuchet MS" w:eastAsia="PMingLiU" w:hAnsi="Trebuchet MS" w:cs="Tahoma"/>
        <w:color w:val="808080"/>
        <w:sz w:val="14"/>
      </w:rPr>
      <w:t>月公佈</w:t>
    </w:r>
  </w:p>
  <w:p w:rsidR="00E23113" w:rsidRPr="007D0F22" w:rsidRDefault="00E23113" w:rsidP="006C792C">
    <w:pPr>
      <w:pStyle w:val="Footer"/>
      <w:pBdr>
        <w:top w:val="single" w:sz="6" w:space="1" w:color="808080"/>
      </w:pBdr>
      <w:tabs>
        <w:tab w:val="clear" w:pos="5155"/>
        <w:tab w:val="clear" w:pos="10325"/>
        <w:tab w:val="right" w:pos="9360"/>
      </w:tabs>
      <w:rPr>
        <w:rFonts w:ascii="Trebuchet MS" w:eastAsia="PMingLiU" w:hAnsi="Trebuchet MS" w:cs="Tahoma"/>
        <w:color w:val="808080"/>
        <w:sz w:val="14"/>
      </w:rPr>
    </w:pPr>
    <w:r w:rsidRPr="007D0F22">
      <w:rPr>
        <w:rFonts w:ascii="Trebuchet MS" w:eastAsia="PMingLiU" w:hAnsi="Trebuchet MS" w:cs="Tahoma"/>
        <w:color w:val="808080"/>
        <w:sz w:val="14"/>
      </w:rPr>
      <w:t xml:space="preserve">Microsoft </w:t>
    </w:r>
    <w:r w:rsidRPr="007D0F22">
      <w:rPr>
        <w:rFonts w:ascii="Trebuchet MS" w:eastAsia="PMingLiU" w:hAnsi="Trebuchet MS" w:cs="Tahoma"/>
        <w:color w:val="808080"/>
        <w:sz w:val="14"/>
      </w:rPr>
      <w:t>係</w:t>
    </w:r>
    <w:r w:rsidRPr="007D0F22">
      <w:rPr>
        <w:rFonts w:ascii="Trebuchet MS" w:eastAsia="PMingLiU" w:hAnsi="Trebuchet MS" w:cs="Tahoma"/>
        <w:color w:val="808080"/>
        <w:sz w:val="14"/>
      </w:rPr>
      <w:t xml:space="preserve"> Microsoft Corporation </w:t>
    </w:r>
    <w:r w:rsidRPr="007D0F22">
      <w:rPr>
        <w:rFonts w:ascii="Trebuchet MS" w:eastAsia="PMingLiU" w:hAnsi="Trebuchet MS" w:cs="Tahoma"/>
        <w:color w:val="808080"/>
        <w:sz w:val="14"/>
      </w:rPr>
      <w:t>在美國及</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或其他國家</w:t>
    </w:r>
    <w:r w:rsidRPr="007D0F22">
      <w:rPr>
        <w:rFonts w:ascii="Trebuchet MS" w:eastAsia="PMingLiU" w:hAnsi="Trebuchet MS" w:cs="Tahoma"/>
        <w:color w:val="808080"/>
        <w:sz w:val="14"/>
      </w:rPr>
      <w:t>/</w:t>
    </w:r>
    <w:r w:rsidRPr="007D0F22">
      <w:rPr>
        <w:rFonts w:ascii="Trebuchet MS" w:eastAsia="PMingLiU" w:hAnsi="Trebuchet MS" w:cs="Tahoma"/>
        <w:color w:val="808080"/>
        <w:sz w:val="14"/>
      </w:rPr>
      <w:t>地區中之註冊商標。</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p w:rsidR="00E23113" w:rsidRDefault="00E23113">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fldChar w:fldCharType="begin"/>
    </w:r>
    <w:r>
      <w:instrText xml:space="preserve"> NUMPAGES </w:instrText>
    </w:r>
    <w:r>
      <w:fldChar w:fldCharType="separate"/>
    </w:r>
    <w:r>
      <w:rPr>
        <w:noProof/>
      </w:rPr>
      <w:t>181</w:t>
    </w:r>
    <w:r>
      <w:rPr>
        <w:noProof/>
      </w:rPr>
      <w:fldChar w:fldCharType="end"/>
    </w:r>
    <w:r>
      <w:t xml:space="preserve"> </w:t>
    </w:r>
    <w:r>
      <w:t>頁</w:t>
    </w:r>
    <w:r>
      <w:t xml:space="preserve">) 2009 </w:t>
    </w:r>
    <w:r>
      <w:t>年</w:t>
    </w:r>
    <w:r>
      <w:t xml:space="preserve"> 5 </w:t>
    </w:r>
    <w:r>
      <w:t>月公佈</w:t>
    </w:r>
  </w:p>
  <w:p w:rsidR="00E23113" w:rsidRDefault="00E23113">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0AC" w:rsidRDefault="005F50AC">
      <w:r>
        <w:separator/>
      </w:r>
    </w:p>
  </w:footnote>
  <w:footnote w:type="continuationSeparator" w:id="0">
    <w:p w:rsidR="005F50AC" w:rsidRDefault="005F50AC">
      <w:r>
        <w:continuationSeparator/>
      </w:r>
    </w:p>
  </w:footnote>
  <w:footnote w:type="continuationNotice" w:id="1">
    <w:p w:rsidR="005F50AC" w:rsidRDefault="005F50A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rsidP="003F5705">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63872"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3113" w:rsidRDefault="00E23113" w:rsidP="003F5705">
                          <w:r>
                            <w:rPr>
                              <w:noProof/>
                            </w:rPr>
                            <w:drawing>
                              <wp:inline distT="0" distB="0" distL="0" distR="0" wp14:anchorId="4A070B72" wp14:editId="0B4EE33E">
                                <wp:extent cx="1905000" cy="504825"/>
                                <wp:effectExtent l="0" t="0" r="0" b="9525"/>
                                <wp:docPr id="1" name="Picture 1"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6C70784B" wp14:editId="31C3CCFC">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rsidR="005F1A9B" w:rsidRDefault="005F1A9B" w:rsidP="003F5705">
                    <w:r>
                      <w:rPr>
                        <w:noProof/>
                        <w:lang w:eastAsia="zh-CN"/>
                      </w:rPr>
                      <w:drawing>
                        <wp:inline distT="0" distB="0" distL="0" distR="0" wp14:anchorId="4A070B72" wp14:editId="0B4EE33E">
                          <wp:extent cx="1905000" cy="504825"/>
                          <wp:effectExtent l="0" t="0" r="0" b="9525"/>
                          <wp:docPr id="1" name="Picture 1"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lang w:eastAsia="zh-CN"/>
                      </w:rPr>
                      <w:drawing>
                        <wp:inline distT="0" distB="0" distL="0" distR="0" wp14:anchorId="6C70784B" wp14:editId="31C3CCFC">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E23113" w:rsidRDefault="00E23113" w:rsidP="003F5705">
    <w:r>
      <w:rPr>
        <w:noProof/>
      </w:rPr>
      <mc:AlternateContent>
        <mc:Choice Requires="wps">
          <w:drawing>
            <wp:anchor distT="4294967295" distB="4294967295" distL="114300" distR="114300" simplePos="0" relativeHeight="251664896"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rsidP="006D6A83">
    <w:pPr>
      <w:ind w:rightChars="185" w:right="333"/>
    </w:pPr>
  </w:p>
  <w:p w:rsidR="00E23113" w:rsidRDefault="00E23113" w:rsidP="006D6A83">
    <w:pPr>
      <w:ind w:rightChars="185" w:right="333"/>
    </w:pPr>
  </w:p>
  <w:p w:rsidR="00E23113" w:rsidRDefault="00E23113" w:rsidP="006D6A83">
    <w:pPr>
      <w:ind w:rightChars="185" w:right="333"/>
    </w:pPr>
    <w:r>
      <w:rPr>
        <w:noProof/>
      </w:rPr>
      <w:drawing>
        <wp:anchor distT="0" distB="0" distL="114300" distR="114300" simplePos="0" relativeHeight="251661824" behindDoc="0" locked="0" layoutInCell="1" allowOverlap="1" wp14:anchorId="73CF7A05" wp14:editId="7988FAA3">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23113" w:rsidRDefault="00E23113">
    <w:pPr>
      <w:pStyle w:val="Header"/>
      <w:tabs>
        <w:tab w:val="left" w:pos="8550"/>
        <w:tab w:val="left" w:pos="12600"/>
      </w:tabs>
      <w:ind w:right="-1788"/>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3113" w:rsidRDefault="00E23113" w:rsidP="00F8080D">
    <w:pPr>
      <w:ind w:rightChars="185" w:right="333"/>
    </w:pPr>
  </w:p>
  <w:p w:rsidR="00E23113" w:rsidRDefault="00E2311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E9724DE6"/>
    <w:lvl w:ilvl="0" w:tplc="E8546638">
      <w:start w:val="1"/>
      <w:numFmt w:val="lowerLetter"/>
      <w:lvlText w:val="%1)"/>
      <w:lvlJc w:val="left"/>
      <w:pPr>
        <w:ind w:left="2880" w:hanging="360"/>
      </w:pPr>
      <w:rPr>
        <w:rFonts w:ascii="Tahoma" w:hAnsi="Tahoma" w:cs="Tahoma"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EFD210AE"/>
    <w:lvl w:ilvl="0" w:tplc="1FD0DD2E">
      <w:start w:val="1"/>
      <w:numFmt w:val="lowerLetter"/>
      <w:lvlText w:val="%1)"/>
      <w:lvlJc w:val="left"/>
      <w:pPr>
        <w:ind w:left="3600" w:hanging="360"/>
      </w:pPr>
      <w:rPr>
        <w:rFonts w:ascii="Tahoma" w:hAnsi="Tahoma" w:cs="Tahoma"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9C6C620E"/>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4E581A5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24D8C2A2"/>
    <w:lvl w:ilvl="0" w:tplc="4CE8F6F4">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79BA508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098156E"/>
    <w:multiLevelType w:val="hybridMultilevel"/>
    <w:tmpl w:val="89FAB69C"/>
    <w:lvl w:ilvl="0" w:tplc="FECCA6C4">
      <w:start w:val="1"/>
      <w:numFmt w:val="bullet"/>
      <w:lvlText w:val=""/>
      <w:lvlJc w:val="left"/>
      <w:pPr>
        <w:ind w:left="1440" w:hanging="360"/>
      </w:pPr>
      <w:rPr>
        <w:rFonts w:ascii="Webdings" w:hAnsi="Webdings" w:hint="default"/>
        <w:b w:val="0"/>
        <w:i w:val="0"/>
        <w:color w:val="FF6600"/>
        <w:sz w:val="22"/>
        <w:szCs w:val="22"/>
      </w:rPr>
    </w:lvl>
    <w:lvl w:ilvl="1" w:tplc="01662422">
      <w:start w:val="1"/>
      <w:numFmt w:val="lowerLetter"/>
      <w:lvlText w:val="%2)"/>
      <w:lvlJc w:val="left"/>
      <w:pPr>
        <w:ind w:left="1440" w:hanging="360"/>
      </w:pPr>
      <w:rPr>
        <w:rFonts w:ascii="Tahoma" w:hAnsi="Tahoma" w:cs="Tahoma" w:hint="default"/>
      </w:rPr>
    </w:lvl>
    <w:lvl w:ilvl="2" w:tplc="D902DDBC">
      <w:start w:val="1"/>
      <w:numFmt w:val="bullet"/>
      <w:lvlText w:val=""/>
      <w:lvlJc w:val="left"/>
      <w:pPr>
        <w:ind w:left="2160" w:hanging="180"/>
      </w:pPr>
      <w:rPr>
        <w:rFonts w:ascii="Webdings" w:hAnsi="Webdings" w:hint="default"/>
        <w:b w:val="0"/>
        <w:i w:val="0"/>
        <w:color w:val="FF6600"/>
        <w:sz w:val="24"/>
      </w:rPr>
    </w:lvl>
    <w:lvl w:ilvl="3" w:tplc="0409000F">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7188DC62"/>
    <w:lvl w:ilvl="0" w:tplc="3362B74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2A47ED"/>
    <w:multiLevelType w:val="hybridMultilevel"/>
    <w:tmpl w:val="022CCF40"/>
    <w:lvl w:ilvl="0" w:tplc="5D90CF7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0">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4">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1">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3">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2C4D22"/>
    <w:multiLevelType w:val="hybridMultilevel"/>
    <w:tmpl w:val="42E6056E"/>
    <w:lvl w:ilvl="0" w:tplc="D902DDBC">
      <w:start w:val="1"/>
      <w:numFmt w:val="bullet"/>
      <w:lvlText w:val=""/>
      <w:lvlJc w:val="left"/>
      <w:pPr>
        <w:ind w:left="720" w:hanging="360"/>
      </w:pPr>
      <w:rPr>
        <w:rFonts w:ascii="Webdings" w:hAnsi="Webdings" w:hint="default"/>
        <w:b w:val="0"/>
        <w:i w:val="0"/>
        <w:color w:val="FF6600"/>
        <w:sz w:val="24"/>
      </w:rPr>
    </w:lvl>
    <w:lvl w:ilvl="1" w:tplc="B49C5130">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91980780"/>
    <w:lvl w:ilvl="0" w:tplc="B99AE6E2">
      <w:start w:val="1"/>
      <w:numFmt w:val="lowerLetter"/>
      <w:lvlText w:val="%1."/>
      <w:lvlJc w:val="left"/>
      <w:pPr>
        <w:ind w:left="720" w:hanging="360"/>
      </w:pPr>
      <w:rPr>
        <w:rFonts w:hint="default"/>
        <w:b w:val="0"/>
      </w:rPr>
    </w:lvl>
    <w:lvl w:ilvl="1" w:tplc="FAA0657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3"/>
  </w:num>
  <w:num w:numId="3">
    <w:abstractNumId w:val="111"/>
  </w:num>
  <w:num w:numId="4">
    <w:abstractNumId w:val="1"/>
  </w:num>
  <w:num w:numId="5">
    <w:abstractNumId w:val="11"/>
  </w:num>
  <w:num w:numId="6">
    <w:abstractNumId w:val="121"/>
  </w:num>
  <w:num w:numId="7">
    <w:abstractNumId w:val="0"/>
  </w:num>
  <w:num w:numId="8">
    <w:abstractNumId w:val="114"/>
  </w:num>
  <w:num w:numId="9">
    <w:abstractNumId w:val="60"/>
  </w:num>
  <w:num w:numId="10">
    <w:abstractNumId w:val="128"/>
  </w:num>
  <w:num w:numId="11">
    <w:abstractNumId w:val="119"/>
  </w:num>
  <w:num w:numId="12">
    <w:abstractNumId w:val="10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2"/>
  </w:num>
  <w:num w:numId="14">
    <w:abstractNumId w:val="68"/>
  </w:num>
  <w:num w:numId="15">
    <w:abstractNumId w:val="21"/>
  </w:num>
  <w:num w:numId="16">
    <w:abstractNumId w:val="26"/>
  </w:num>
  <w:num w:numId="17">
    <w:abstractNumId w:val="112"/>
  </w:num>
  <w:num w:numId="18">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0"/>
  </w:num>
  <w:num w:numId="20">
    <w:abstractNumId w:val="45"/>
  </w:num>
  <w:num w:numId="21">
    <w:abstractNumId w:val="69"/>
  </w:num>
  <w:num w:numId="22">
    <w:abstractNumId w:val="95"/>
  </w:num>
  <w:num w:numId="23">
    <w:abstractNumId w:val="41"/>
  </w:num>
  <w:num w:numId="24">
    <w:abstractNumId w:val="54"/>
  </w:num>
  <w:num w:numId="25">
    <w:abstractNumId w:val="52"/>
  </w:num>
  <w:num w:numId="26">
    <w:abstractNumId w:val="37"/>
  </w:num>
  <w:num w:numId="27">
    <w:abstractNumId w:val="8"/>
  </w:num>
  <w:num w:numId="28">
    <w:abstractNumId w:val="100"/>
  </w:num>
  <w:num w:numId="29">
    <w:abstractNumId w:val="98"/>
  </w:num>
  <w:num w:numId="30">
    <w:abstractNumId w:val="78"/>
  </w:num>
  <w:num w:numId="31">
    <w:abstractNumId w:val="42"/>
  </w:num>
  <w:num w:numId="32">
    <w:abstractNumId w:val="124"/>
  </w:num>
  <w:num w:numId="33">
    <w:abstractNumId w:val="117"/>
  </w:num>
  <w:num w:numId="34">
    <w:abstractNumId w:val="108"/>
  </w:num>
  <w:num w:numId="35">
    <w:abstractNumId w:val="7"/>
  </w:num>
  <w:num w:numId="36">
    <w:abstractNumId w:val="92"/>
  </w:num>
  <w:num w:numId="37">
    <w:abstractNumId w:val="15"/>
  </w:num>
  <w:num w:numId="38">
    <w:abstractNumId w:val="35"/>
  </w:num>
  <w:num w:numId="39">
    <w:abstractNumId w:val="44"/>
  </w:num>
  <w:num w:numId="40">
    <w:abstractNumId w:val="23"/>
  </w:num>
  <w:num w:numId="41">
    <w:abstractNumId w:val="30"/>
  </w:num>
  <w:num w:numId="42">
    <w:abstractNumId w:val="77"/>
  </w:num>
  <w:num w:numId="43">
    <w:abstractNumId w:val="28"/>
  </w:num>
  <w:num w:numId="44">
    <w:abstractNumId w:val="75"/>
  </w:num>
  <w:num w:numId="45">
    <w:abstractNumId w:val="116"/>
  </w:num>
  <w:num w:numId="46">
    <w:abstractNumId w:val="107"/>
  </w:num>
  <w:num w:numId="47">
    <w:abstractNumId w:val="99"/>
  </w:num>
  <w:num w:numId="48">
    <w:abstractNumId w:val="40"/>
  </w:num>
  <w:num w:numId="49">
    <w:abstractNumId w:val="80"/>
  </w:num>
  <w:num w:numId="50">
    <w:abstractNumId w:val="17"/>
  </w:num>
  <w:num w:numId="51">
    <w:abstractNumId w:val="58"/>
  </w:num>
  <w:num w:numId="52">
    <w:abstractNumId w:val="29"/>
  </w:num>
  <w:num w:numId="53">
    <w:abstractNumId w:val="87"/>
  </w:num>
  <w:num w:numId="54">
    <w:abstractNumId w:val="2"/>
  </w:num>
  <w:num w:numId="5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6"/>
  </w:num>
  <w:num w:numId="57">
    <w:abstractNumId w:val="39"/>
  </w:num>
  <w:num w:numId="58">
    <w:abstractNumId w:val="53"/>
  </w:num>
  <w:num w:numId="59">
    <w:abstractNumId w:val="102"/>
  </w:num>
  <w:num w:numId="60">
    <w:abstractNumId w:val="24"/>
  </w:num>
  <w:num w:numId="61">
    <w:abstractNumId w:val="9"/>
  </w:num>
  <w:num w:numId="62">
    <w:abstractNumId w:val="20"/>
  </w:num>
  <w:num w:numId="63">
    <w:abstractNumId w:val="125"/>
  </w:num>
  <w:num w:numId="64">
    <w:abstractNumId w:val="67"/>
  </w:num>
  <w:num w:numId="65">
    <w:abstractNumId w:val="106"/>
  </w:num>
  <w:num w:numId="66">
    <w:abstractNumId w:val="62"/>
  </w:num>
  <w:num w:numId="67">
    <w:abstractNumId w:val="49"/>
  </w:num>
  <w:num w:numId="68">
    <w:abstractNumId w:val="90"/>
  </w:num>
  <w:num w:numId="69">
    <w:abstractNumId w:val="89"/>
  </w:num>
  <w:num w:numId="70">
    <w:abstractNumId w:val="10"/>
  </w:num>
  <w:num w:numId="71">
    <w:abstractNumId w:val="85"/>
  </w:num>
  <w:num w:numId="72">
    <w:abstractNumId w:val="101"/>
  </w:num>
  <w:num w:numId="73">
    <w:abstractNumId w:val="105"/>
  </w:num>
  <w:num w:numId="74">
    <w:abstractNumId w:val="76"/>
  </w:num>
  <w:num w:numId="75">
    <w:abstractNumId w:val="93"/>
  </w:num>
  <w:num w:numId="76">
    <w:abstractNumId w:val="71"/>
  </w:num>
  <w:num w:numId="77">
    <w:abstractNumId w:val="123"/>
  </w:num>
  <w:num w:numId="78">
    <w:abstractNumId w:val="64"/>
  </w:num>
  <w:num w:numId="79">
    <w:abstractNumId w:val="72"/>
  </w:num>
  <w:num w:numId="80">
    <w:abstractNumId w:val="16"/>
  </w:num>
  <w:num w:numId="81">
    <w:abstractNumId w:val="55"/>
  </w:num>
  <w:num w:numId="82">
    <w:abstractNumId w:val="14"/>
  </w:num>
  <w:num w:numId="83">
    <w:abstractNumId w:val="38"/>
  </w:num>
  <w:num w:numId="84">
    <w:abstractNumId w:val="118"/>
  </w:num>
  <w:num w:numId="85">
    <w:abstractNumId w:val="63"/>
  </w:num>
  <w:num w:numId="86">
    <w:abstractNumId w:val="32"/>
  </w:num>
  <w:num w:numId="87">
    <w:abstractNumId w:val="79"/>
  </w:num>
  <w:num w:numId="88">
    <w:abstractNumId w:val="46"/>
  </w:num>
  <w:num w:numId="89">
    <w:abstractNumId w:val="18"/>
  </w:num>
  <w:num w:numId="90">
    <w:abstractNumId w:val="51"/>
  </w:num>
  <w:num w:numId="91">
    <w:abstractNumId w:val="127"/>
  </w:num>
  <w:num w:numId="92">
    <w:abstractNumId w:val="126"/>
  </w:num>
  <w:num w:numId="93">
    <w:abstractNumId w:val="57"/>
  </w:num>
  <w:num w:numId="94">
    <w:abstractNumId w:val="66"/>
  </w:num>
  <w:num w:numId="95">
    <w:abstractNumId w:val="3"/>
  </w:num>
  <w:num w:numId="96">
    <w:abstractNumId w:val="88"/>
  </w:num>
  <w:num w:numId="97">
    <w:abstractNumId w:val="27"/>
  </w:num>
  <w:num w:numId="98">
    <w:abstractNumId w:val="115"/>
  </w:num>
  <w:num w:numId="99">
    <w:abstractNumId w:val="97"/>
  </w:num>
  <w:num w:numId="100">
    <w:abstractNumId w:val="5"/>
  </w:num>
  <w:num w:numId="101">
    <w:abstractNumId w:val="124"/>
  </w:num>
  <w:num w:numId="102">
    <w:abstractNumId w:val="83"/>
  </w:num>
  <w:num w:numId="103">
    <w:abstractNumId w:val="61"/>
  </w:num>
  <w:num w:numId="104">
    <w:abstractNumId w:val="4"/>
  </w:num>
  <w:num w:numId="105">
    <w:abstractNumId w:val="50"/>
  </w:num>
  <w:num w:numId="106">
    <w:abstractNumId w:val="65"/>
  </w:num>
  <w:num w:numId="107">
    <w:abstractNumId w:val="82"/>
  </w:num>
  <w:num w:numId="108">
    <w:abstractNumId w:val="103"/>
  </w:num>
  <w:num w:numId="109">
    <w:abstractNumId w:val="19"/>
  </w:num>
  <w:num w:numId="110">
    <w:abstractNumId w:val="96"/>
  </w:num>
  <w:num w:numId="111">
    <w:abstractNumId w:val="109"/>
  </w:num>
  <w:num w:numId="112">
    <w:abstractNumId w:val="13"/>
  </w:num>
  <w:num w:numId="113">
    <w:abstractNumId w:val="104"/>
  </w:num>
  <w:num w:numId="114">
    <w:abstractNumId w:val="36"/>
  </w:num>
  <w:num w:numId="115">
    <w:abstractNumId w:val="120"/>
  </w:num>
  <w:num w:numId="116">
    <w:abstractNumId w:val="84"/>
  </w:num>
  <w:num w:numId="117">
    <w:abstractNumId w:val="6"/>
  </w:num>
  <w:num w:numId="118">
    <w:abstractNumId w:val="12"/>
  </w:num>
  <w:num w:numId="119">
    <w:abstractNumId w:val="91"/>
  </w:num>
  <w:num w:numId="120">
    <w:abstractNumId w:val="22"/>
  </w:num>
  <w:num w:numId="121">
    <w:abstractNumId w:val="74"/>
  </w:num>
  <w:num w:numId="122">
    <w:abstractNumId w:val="56"/>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70"/>
  </w:num>
  <w:num w:numId="127">
    <w:abstractNumId w:val="47"/>
  </w:num>
  <w:num w:numId="128">
    <w:abstractNumId w:val="81"/>
  </w:num>
  <w:num w:numId="129">
    <w:abstractNumId w:val="113"/>
  </w:num>
  <w:num w:numId="130">
    <w:abstractNumId w:val="48"/>
  </w:num>
  <w:num w:numId="131">
    <w:abstractNumId w:val="94"/>
  </w:num>
  <w:num w:numId="132">
    <w:abstractNumId w:val="73"/>
  </w:num>
  <w:num w:numId="133">
    <w:abstractNumId w:val="34"/>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mii+IeyRpEAU7QAkgACtKMhFx4E=" w:salt="U2Fdb+nmcVXAER9TlMT1I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1D16"/>
    <w:rsid w:val="00002C0B"/>
    <w:rsid w:val="00003601"/>
    <w:rsid w:val="00003D41"/>
    <w:rsid w:val="00004568"/>
    <w:rsid w:val="00004998"/>
    <w:rsid w:val="0000615E"/>
    <w:rsid w:val="00006372"/>
    <w:rsid w:val="00007875"/>
    <w:rsid w:val="000100BC"/>
    <w:rsid w:val="00010442"/>
    <w:rsid w:val="00010EDC"/>
    <w:rsid w:val="000114ED"/>
    <w:rsid w:val="00011E31"/>
    <w:rsid w:val="00012D48"/>
    <w:rsid w:val="00013F1B"/>
    <w:rsid w:val="00014083"/>
    <w:rsid w:val="000148B4"/>
    <w:rsid w:val="00014EAD"/>
    <w:rsid w:val="00015593"/>
    <w:rsid w:val="000158EE"/>
    <w:rsid w:val="00015C34"/>
    <w:rsid w:val="0002020C"/>
    <w:rsid w:val="00021544"/>
    <w:rsid w:val="000225E7"/>
    <w:rsid w:val="00022FBE"/>
    <w:rsid w:val="000232D9"/>
    <w:rsid w:val="00023FE7"/>
    <w:rsid w:val="00024C3C"/>
    <w:rsid w:val="00024FB1"/>
    <w:rsid w:val="00025419"/>
    <w:rsid w:val="00026546"/>
    <w:rsid w:val="00026A2E"/>
    <w:rsid w:val="00026BDA"/>
    <w:rsid w:val="0003011A"/>
    <w:rsid w:val="0003031D"/>
    <w:rsid w:val="000306B4"/>
    <w:rsid w:val="00031547"/>
    <w:rsid w:val="00031ABF"/>
    <w:rsid w:val="00032193"/>
    <w:rsid w:val="000326AE"/>
    <w:rsid w:val="000334F1"/>
    <w:rsid w:val="0003388B"/>
    <w:rsid w:val="00033B0F"/>
    <w:rsid w:val="00033D02"/>
    <w:rsid w:val="0003412D"/>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4C7C"/>
    <w:rsid w:val="00045687"/>
    <w:rsid w:val="00045907"/>
    <w:rsid w:val="00045A0E"/>
    <w:rsid w:val="0004652A"/>
    <w:rsid w:val="000466E8"/>
    <w:rsid w:val="00047061"/>
    <w:rsid w:val="00047280"/>
    <w:rsid w:val="00047339"/>
    <w:rsid w:val="00047745"/>
    <w:rsid w:val="00047838"/>
    <w:rsid w:val="00047874"/>
    <w:rsid w:val="00047B21"/>
    <w:rsid w:val="0005003A"/>
    <w:rsid w:val="000510F0"/>
    <w:rsid w:val="0005132C"/>
    <w:rsid w:val="00051AA6"/>
    <w:rsid w:val="0005221F"/>
    <w:rsid w:val="000522F8"/>
    <w:rsid w:val="00052441"/>
    <w:rsid w:val="00052BF4"/>
    <w:rsid w:val="00052DA2"/>
    <w:rsid w:val="00053F31"/>
    <w:rsid w:val="00054811"/>
    <w:rsid w:val="000553EE"/>
    <w:rsid w:val="0005574D"/>
    <w:rsid w:val="00055EFD"/>
    <w:rsid w:val="00056DDF"/>
    <w:rsid w:val="00056E58"/>
    <w:rsid w:val="0005728D"/>
    <w:rsid w:val="00060959"/>
    <w:rsid w:val="00060C78"/>
    <w:rsid w:val="00061A45"/>
    <w:rsid w:val="00061A6E"/>
    <w:rsid w:val="000626C8"/>
    <w:rsid w:val="000658AA"/>
    <w:rsid w:val="00066528"/>
    <w:rsid w:val="00067AB1"/>
    <w:rsid w:val="00070945"/>
    <w:rsid w:val="0007160C"/>
    <w:rsid w:val="00071922"/>
    <w:rsid w:val="0007218F"/>
    <w:rsid w:val="000731D9"/>
    <w:rsid w:val="0007351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879E9"/>
    <w:rsid w:val="00090166"/>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4D"/>
    <w:rsid w:val="000A18AA"/>
    <w:rsid w:val="000A1CD9"/>
    <w:rsid w:val="000A2519"/>
    <w:rsid w:val="000A2923"/>
    <w:rsid w:val="000A297A"/>
    <w:rsid w:val="000A29B6"/>
    <w:rsid w:val="000A305F"/>
    <w:rsid w:val="000A30EE"/>
    <w:rsid w:val="000A35F8"/>
    <w:rsid w:val="000A3C7D"/>
    <w:rsid w:val="000A3CF8"/>
    <w:rsid w:val="000A460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B7B92"/>
    <w:rsid w:val="000C03F3"/>
    <w:rsid w:val="000C0FBE"/>
    <w:rsid w:val="000C185F"/>
    <w:rsid w:val="000C2842"/>
    <w:rsid w:val="000C2964"/>
    <w:rsid w:val="000C32C3"/>
    <w:rsid w:val="000C3CB1"/>
    <w:rsid w:val="000C4911"/>
    <w:rsid w:val="000C622E"/>
    <w:rsid w:val="000C6A47"/>
    <w:rsid w:val="000C72FC"/>
    <w:rsid w:val="000C79A2"/>
    <w:rsid w:val="000C7C7E"/>
    <w:rsid w:val="000D0EDA"/>
    <w:rsid w:val="000D158E"/>
    <w:rsid w:val="000D17D6"/>
    <w:rsid w:val="000D2804"/>
    <w:rsid w:val="000D399F"/>
    <w:rsid w:val="000D4008"/>
    <w:rsid w:val="000D454E"/>
    <w:rsid w:val="000D4ECA"/>
    <w:rsid w:val="000D4FD6"/>
    <w:rsid w:val="000D5E2F"/>
    <w:rsid w:val="000D5F24"/>
    <w:rsid w:val="000D747C"/>
    <w:rsid w:val="000D76F0"/>
    <w:rsid w:val="000D77DE"/>
    <w:rsid w:val="000D77F6"/>
    <w:rsid w:val="000E04C0"/>
    <w:rsid w:val="000E1409"/>
    <w:rsid w:val="000E260B"/>
    <w:rsid w:val="000E29CF"/>
    <w:rsid w:val="000E2FF3"/>
    <w:rsid w:val="000E3AE4"/>
    <w:rsid w:val="000E485A"/>
    <w:rsid w:val="000E5145"/>
    <w:rsid w:val="000E6103"/>
    <w:rsid w:val="000E658A"/>
    <w:rsid w:val="000E6728"/>
    <w:rsid w:val="000E6B57"/>
    <w:rsid w:val="000E6E21"/>
    <w:rsid w:val="000F0058"/>
    <w:rsid w:val="000F0293"/>
    <w:rsid w:val="000F0642"/>
    <w:rsid w:val="000F0F4D"/>
    <w:rsid w:val="000F11BD"/>
    <w:rsid w:val="000F1ECA"/>
    <w:rsid w:val="000F4E3B"/>
    <w:rsid w:val="000F59F6"/>
    <w:rsid w:val="000F6151"/>
    <w:rsid w:val="000F6E5D"/>
    <w:rsid w:val="000F76E5"/>
    <w:rsid w:val="000F798B"/>
    <w:rsid w:val="00101859"/>
    <w:rsid w:val="00101CDD"/>
    <w:rsid w:val="00102035"/>
    <w:rsid w:val="00102195"/>
    <w:rsid w:val="00102215"/>
    <w:rsid w:val="001026FD"/>
    <w:rsid w:val="001039B4"/>
    <w:rsid w:val="00103AD5"/>
    <w:rsid w:val="00103B11"/>
    <w:rsid w:val="00104195"/>
    <w:rsid w:val="00104475"/>
    <w:rsid w:val="00104DE2"/>
    <w:rsid w:val="001051D1"/>
    <w:rsid w:val="00105F2D"/>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17FE2"/>
    <w:rsid w:val="00120E91"/>
    <w:rsid w:val="00120F6D"/>
    <w:rsid w:val="00122092"/>
    <w:rsid w:val="00122483"/>
    <w:rsid w:val="00122E73"/>
    <w:rsid w:val="00123558"/>
    <w:rsid w:val="001253FF"/>
    <w:rsid w:val="00125604"/>
    <w:rsid w:val="00125610"/>
    <w:rsid w:val="00126292"/>
    <w:rsid w:val="001265B4"/>
    <w:rsid w:val="001279BA"/>
    <w:rsid w:val="00127DFB"/>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6585"/>
    <w:rsid w:val="001376C7"/>
    <w:rsid w:val="0013786B"/>
    <w:rsid w:val="00140080"/>
    <w:rsid w:val="00140178"/>
    <w:rsid w:val="0014076F"/>
    <w:rsid w:val="001409EF"/>
    <w:rsid w:val="00140B67"/>
    <w:rsid w:val="00140F52"/>
    <w:rsid w:val="001414E7"/>
    <w:rsid w:val="00141DA5"/>
    <w:rsid w:val="00142137"/>
    <w:rsid w:val="001422CD"/>
    <w:rsid w:val="00142FC4"/>
    <w:rsid w:val="00143512"/>
    <w:rsid w:val="00143CF6"/>
    <w:rsid w:val="00144479"/>
    <w:rsid w:val="00145507"/>
    <w:rsid w:val="00145E3D"/>
    <w:rsid w:val="00145E67"/>
    <w:rsid w:val="00145EAD"/>
    <w:rsid w:val="001460DA"/>
    <w:rsid w:val="0014632E"/>
    <w:rsid w:val="00146FC7"/>
    <w:rsid w:val="001472CD"/>
    <w:rsid w:val="001475EA"/>
    <w:rsid w:val="00147F62"/>
    <w:rsid w:val="00150EFE"/>
    <w:rsid w:val="00151496"/>
    <w:rsid w:val="0015154B"/>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300"/>
    <w:rsid w:val="00173A20"/>
    <w:rsid w:val="00173D71"/>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45"/>
    <w:rsid w:val="001858AD"/>
    <w:rsid w:val="001866F1"/>
    <w:rsid w:val="00186EDB"/>
    <w:rsid w:val="00186F02"/>
    <w:rsid w:val="001870C2"/>
    <w:rsid w:val="00187499"/>
    <w:rsid w:val="00187AF7"/>
    <w:rsid w:val="00190F66"/>
    <w:rsid w:val="00192764"/>
    <w:rsid w:val="00192935"/>
    <w:rsid w:val="00192C6E"/>
    <w:rsid w:val="00192DF9"/>
    <w:rsid w:val="0019370F"/>
    <w:rsid w:val="00193F9C"/>
    <w:rsid w:val="00194002"/>
    <w:rsid w:val="00194DAF"/>
    <w:rsid w:val="00196024"/>
    <w:rsid w:val="00196176"/>
    <w:rsid w:val="00196F45"/>
    <w:rsid w:val="0019770C"/>
    <w:rsid w:val="001977B7"/>
    <w:rsid w:val="0019788A"/>
    <w:rsid w:val="001978C7"/>
    <w:rsid w:val="001979E9"/>
    <w:rsid w:val="001A2663"/>
    <w:rsid w:val="001A3069"/>
    <w:rsid w:val="001A3367"/>
    <w:rsid w:val="001A5DFA"/>
    <w:rsid w:val="001A63C6"/>
    <w:rsid w:val="001A7B41"/>
    <w:rsid w:val="001B035A"/>
    <w:rsid w:val="001B15A5"/>
    <w:rsid w:val="001B1DB9"/>
    <w:rsid w:val="001B1F6A"/>
    <w:rsid w:val="001B2D6C"/>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4B"/>
    <w:rsid w:val="00210C85"/>
    <w:rsid w:val="00212115"/>
    <w:rsid w:val="0021235A"/>
    <w:rsid w:val="00212C87"/>
    <w:rsid w:val="00212CC6"/>
    <w:rsid w:val="00214086"/>
    <w:rsid w:val="002147C1"/>
    <w:rsid w:val="00215176"/>
    <w:rsid w:val="00215271"/>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41C0"/>
    <w:rsid w:val="00224A57"/>
    <w:rsid w:val="002253A3"/>
    <w:rsid w:val="0022651B"/>
    <w:rsid w:val="00226DE5"/>
    <w:rsid w:val="00226E5F"/>
    <w:rsid w:val="002278A3"/>
    <w:rsid w:val="00227C74"/>
    <w:rsid w:val="00230134"/>
    <w:rsid w:val="00230E01"/>
    <w:rsid w:val="00231EAF"/>
    <w:rsid w:val="00232756"/>
    <w:rsid w:val="00232775"/>
    <w:rsid w:val="0023277F"/>
    <w:rsid w:val="00232DA9"/>
    <w:rsid w:val="002333B5"/>
    <w:rsid w:val="00233A1E"/>
    <w:rsid w:val="00233B9E"/>
    <w:rsid w:val="0023411E"/>
    <w:rsid w:val="002347F5"/>
    <w:rsid w:val="002367D3"/>
    <w:rsid w:val="00237686"/>
    <w:rsid w:val="00241434"/>
    <w:rsid w:val="00241885"/>
    <w:rsid w:val="00241E7D"/>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6E58"/>
    <w:rsid w:val="00247A55"/>
    <w:rsid w:val="0025016C"/>
    <w:rsid w:val="0025087E"/>
    <w:rsid w:val="00250E58"/>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4D4"/>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2FA4"/>
    <w:rsid w:val="00273685"/>
    <w:rsid w:val="00273C3F"/>
    <w:rsid w:val="0027453D"/>
    <w:rsid w:val="00274FEF"/>
    <w:rsid w:val="002751F6"/>
    <w:rsid w:val="00276586"/>
    <w:rsid w:val="002765CF"/>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088"/>
    <w:rsid w:val="0029223A"/>
    <w:rsid w:val="0029286E"/>
    <w:rsid w:val="00292C42"/>
    <w:rsid w:val="00292C57"/>
    <w:rsid w:val="002930D9"/>
    <w:rsid w:val="002932AB"/>
    <w:rsid w:val="002937F5"/>
    <w:rsid w:val="00293B24"/>
    <w:rsid w:val="00296925"/>
    <w:rsid w:val="00296B89"/>
    <w:rsid w:val="00297F37"/>
    <w:rsid w:val="00297FA5"/>
    <w:rsid w:val="002A01C2"/>
    <w:rsid w:val="002A0D4F"/>
    <w:rsid w:val="002A1564"/>
    <w:rsid w:val="002A1F73"/>
    <w:rsid w:val="002A239C"/>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62AC"/>
    <w:rsid w:val="002B67BF"/>
    <w:rsid w:val="002B7094"/>
    <w:rsid w:val="002B75CB"/>
    <w:rsid w:val="002C0225"/>
    <w:rsid w:val="002C0CE1"/>
    <w:rsid w:val="002C1048"/>
    <w:rsid w:val="002C1899"/>
    <w:rsid w:val="002C1A50"/>
    <w:rsid w:val="002C3AB1"/>
    <w:rsid w:val="002C3D8E"/>
    <w:rsid w:val="002C4982"/>
    <w:rsid w:val="002C4ADA"/>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26D"/>
    <w:rsid w:val="002D5C6D"/>
    <w:rsid w:val="002D69ED"/>
    <w:rsid w:val="002D7A4B"/>
    <w:rsid w:val="002D7B73"/>
    <w:rsid w:val="002E0D98"/>
    <w:rsid w:val="002E0F2F"/>
    <w:rsid w:val="002E125F"/>
    <w:rsid w:val="002E2254"/>
    <w:rsid w:val="002E2A3F"/>
    <w:rsid w:val="002E2ABD"/>
    <w:rsid w:val="002E4298"/>
    <w:rsid w:val="002E57CF"/>
    <w:rsid w:val="002E593F"/>
    <w:rsid w:val="002E5D03"/>
    <w:rsid w:val="002E5D69"/>
    <w:rsid w:val="002E5D6D"/>
    <w:rsid w:val="002E5E33"/>
    <w:rsid w:val="002E5F5A"/>
    <w:rsid w:val="002E6007"/>
    <w:rsid w:val="002E7045"/>
    <w:rsid w:val="002E773B"/>
    <w:rsid w:val="002F0729"/>
    <w:rsid w:val="002F0DD0"/>
    <w:rsid w:val="002F2267"/>
    <w:rsid w:val="002F3152"/>
    <w:rsid w:val="002F3208"/>
    <w:rsid w:val="002F357B"/>
    <w:rsid w:val="002F3836"/>
    <w:rsid w:val="002F39A5"/>
    <w:rsid w:val="002F4935"/>
    <w:rsid w:val="002F4C7C"/>
    <w:rsid w:val="002F529F"/>
    <w:rsid w:val="002F5899"/>
    <w:rsid w:val="002F6A24"/>
    <w:rsid w:val="002F7203"/>
    <w:rsid w:val="002F72EC"/>
    <w:rsid w:val="002F7FB8"/>
    <w:rsid w:val="003009F1"/>
    <w:rsid w:val="00302B84"/>
    <w:rsid w:val="00303BEB"/>
    <w:rsid w:val="003041FD"/>
    <w:rsid w:val="00306549"/>
    <w:rsid w:val="00306664"/>
    <w:rsid w:val="0030687E"/>
    <w:rsid w:val="00306CDF"/>
    <w:rsid w:val="00306DA8"/>
    <w:rsid w:val="0030700C"/>
    <w:rsid w:val="0030704B"/>
    <w:rsid w:val="00307298"/>
    <w:rsid w:val="00307969"/>
    <w:rsid w:val="00307A3F"/>
    <w:rsid w:val="00307AC0"/>
    <w:rsid w:val="00307B1A"/>
    <w:rsid w:val="003101BF"/>
    <w:rsid w:val="00310EBB"/>
    <w:rsid w:val="00311089"/>
    <w:rsid w:val="003110BE"/>
    <w:rsid w:val="003113FB"/>
    <w:rsid w:val="003124DA"/>
    <w:rsid w:val="0031394C"/>
    <w:rsid w:val="00313B0C"/>
    <w:rsid w:val="003151E6"/>
    <w:rsid w:val="00315993"/>
    <w:rsid w:val="00315E11"/>
    <w:rsid w:val="0031605C"/>
    <w:rsid w:val="003165D1"/>
    <w:rsid w:val="003165D6"/>
    <w:rsid w:val="003166AD"/>
    <w:rsid w:val="00316AE2"/>
    <w:rsid w:val="00316E24"/>
    <w:rsid w:val="003171B3"/>
    <w:rsid w:val="00320142"/>
    <w:rsid w:val="0032029F"/>
    <w:rsid w:val="003205B6"/>
    <w:rsid w:val="00320613"/>
    <w:rsid w:val="0032113C"/>
    <w:rsid w:val="003219D2"/>
    <w:rsid w:val="00322128"/>
    <w:rsid w:val="00322275"/>
    <w:rsid w:val="003225E4"/>
    <w:rsid w:val="00323884"/>
    <w:rsid w:val="00324479"/>
    <w:rsid w:val="0032469E"/>
    <w:rsid w:val="00325BA0"/>
    <w:rsid w:val="00325E60"/>
    <w:rsid w:val="00326833"/>
    <w:rsid w:val="00326BBD"/>
    <w:rsid w:val="00326EF7"/>
    <w:rsid w:val="00326F85"/>
    <w:rsid w:val="00330CD4"/>
    <w:rsid w:val="00331198"/>
    <w:rsid w:val="0033167A"/>
    <w:rsid w:val="003334E1"/>
    <w:rsid w:val="00333A0E"/>
    <w:rsid w:val="00333F5B"/>
    <w:rsid w:val="00334E27"/>
    <w:rsid w:val="00335046"/>
    <w:rsid w:val="0033513B"/>
    <w:rsid w:val="003358FA"/>
    <w:rsid w:val="00335C97"/>
    <w:rsid w:val="00335DFB"/>
    <w:rsid w:val="00336BCA"/>
    <w:rsid w:val="0033725C"/>
    <w:rsid w:val="003409B1"/>
    <w:rsid w:val="00341566"/>
    <w:rsid w:val="003418C5"/>
    <w:rsid w:val="0034219A"/>
    <w:rsid w:val="00342DA2"/>
    <w:rsid w:val="0034327C"/>
    <w:rsid w:val="00343704"/>
    <w:rsid w:val="00343942"/>
    <w:rsid w:val="00343FB1"/>
    <w:rsid w:val="003440F5"/>
    <w:rsid w:val="003444EE"/>
    <w:rsid w:val="00345913"/>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2E"/>
    <w:rsid w:val="00354AE9"/>
    <w:rsid w:val="00354B2A"/>
    <w:rsid w:val="00354DAE"/>
    <w:rsid w:val="00355093"/>
    <w:rsid w:val="00356611"/>
    <w:rsid w:val="00356FF4"/>
    <w:rsid w:val="00357333"/>
    <w:rsid w:val="003573CD"/>
    <w:rsid w:val="00360354"/>
    <w:rsid w:val="0036063B"/>
    <w:rsid w:val="0036094A"/>
    <w:rsid w:val="00360EB5"/>
    <w:rsid w:val="00361638"/>
    <w:rsid w:val="00361D7F"/>
    <w:rsid w:val="003623C3"/>
    <w:rsid w:val="0036280B"/>
    <w:rsid w:val="00363AFF"/>
    <w:rsid w:val="003649D6"/>
    <w:rsid w:val="00365312"/>
    <w:rsid w:val="0036586E"/>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190"/>
    <w:rsid w:val="0037362E"/>
    <w:rsid w:val="00373800"/>
    <w:rsid w:val="00374924"/>
    <w:rsid w:val="00374A12"/>
    <w:rsid w:val="00375C10"/>
    <w:rsid w:val="00376971"/>
    <w:rsid w:val="00376D4B"/>
    <w:rsid w:val="003778C4"/>
    <w:rsid w:val="00380363"/>
    <w:rsid w:val="00380B94"/>
    <w:rsid w:val="0038120B"/>
    <w:rsid w:val="00381B33"/>
    <w:rsid w:val="00381F2E"/>
    <w:rsid w:val="0038336A"/>
    <w:rsid w:val="00384940"/>
    <w:rsid w:val="00384B84"/>
    <w:rsid w:val="00385494"/>
    <w:rsid w:val="003856C2"/>
    <w:rsid w:val="00385965"/>
    <w:rsid w:val="00385C82"/>
    <w:rsid w:val="00386BEC"/>
    <w:rsid w:val="00387529"/>
    <w:rsid w:val="003877FA"/>
    <w:rsid w:val="003878D1"/>
    <w:rsid w:val="00390C51"/>
    <w:rsid w:val="00391057"/>
    <w:rsid w:val="00391582"/>
    <w:rsid w:val="00391808"/>
    <w:rsid w:val="00391D38"/>
    <w:rsid w:val="003929D1"/>
    <w:rsid w:val="00392C7E"/>
    <w:rsid w:val="003935A2"/>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1B1"/>
    <w:rsid w:val="003A3231"/>
    <w:rsid w:val="003A3817"/>
    <w:rsid w:val="003A458C"/>
    <w:rsid w:val="003A46B4"/>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26B"/>
    <w:rsid w:val="003B7853"/>
    <w:rsid w:val="003B7B3B"/>
    <w:rsid w:val="003C0F0E"/>
    <w:rsid w:val="003C1510"/>
    <w:rsid w:val="003C1AC6"/>
    <w:rsid w:val="003C1BA8"/>
    <w:rsid w:val="003C206D"/>
    <w:rsid w:val="003C207C"/>
    <w:rsid w:val="003C23A4"/>
    <w:rsid w:val="003C2D30"/>
    <w:rsid w:val="003C30E5"/>
    <w:rsid w:val="003C494C"/>
    <w:rsid w:val="003C50C5"/>
    <w:rsid w:val="003C54F9"/>
    <w:rsid w:val="003C56F1"/>
    <w:rsid w:val="003C5DC1"/>
    <w:rsid w:val="003C5E0F"/>
    <w:rsid w:val="003C5E74"/>
    <w:rsid w:val="003C62DA"/>
    <w:rsid w:val="003C64D1"/>
    <w:rsid w:val="003C65F4"/>
    <w:rsid w:val="003C6BA5"/>
    <w:rsid w:val="003C6ED5"/>
    <w:rsid w:val="003C75C8"/>
    <w:rsid w:val="003D0252"/>
    <w:rsid w:val="003D1150"/>
    <w:rsid w:val="003D1247"/>
    <w:rsid w:val="003D1E74"/>
    <w:rsid w:val="003D20B9"/>
    <w:rsid w:val="003D2CC8"/>
    <w:rsid w:val="003D2E23"/>
    <w:rsid w:val="003D30FE"/>
    <w:rsid w:val="003D36A5"/>
    <w:rsid w:val="003D4206"/>
    <w:rsid w:val="003D5171"/>
    <w:rsid w:val="003D6FBE"/>
    <w:rsid w:val="003D7A91"/>
    <w:rsid w:val="003E020E"/>
    <w:rsid w:val="003E12EE"/>
    <w:rsid w:val="003E12F5"/>
    <w:rsid w:val="003E2151"/>
    <w:rsid w:val="003E2317"/>
    <w:rsid w:val="003E3FAF"/>
    <w:rsid w:val="003E450D"/>
    <w:rsid w:val="003E4B2F"/>
    <w:rsid w:val="003E5902"/>
    <w:rsid w:val="003E59A4"/>
    <w:rsid w:val="003E606C"/>
    <w:rsid w:val="003E75C4"/>
    <w:rsid w:val="003F1405"/>
    <w:rsid w:val="003F1CB9"/>
    <w:rsid w:val="003F2CC6"/>
    <w:rsid w:val="003F3395"/>
    <w:rsid w:val="003F4204"/>
    <w:rsid w:val="003F46E2"/>
    <w:rsid w:val="003F47CB"/>
    <w:rsid w:val="003F4F24"/>
    <w:rsid w:val="003F518F"/>
    <w:rsid w:val="003F5705"/>
    <w:rsid w:val="003F704E"/>
    <w:rsid w:val="003F775B"/>
    <w:rsid w:val="004000C7"/>
    <w:rsid w:val="004001C8"/>
    <w:rsid w:val="00403042"/>
    <w:rsid w:val="004030D1"/>
    <w:rsid w:val="004031C2"/>
    <w:rsid w:val="004039A1"/>
    <w:rsid w:val="0040483A"/>
    <w:rsid w:val="00404F05"/>
    <w:rsid w:val="004055B8"/>
    <w:rsid w:val="00405AFC"/>
    <w:rsid w:val="0040633A"/>
    <w:rsid w:val="0040640C"/>
    <w:rsid w:val="004069A4"/>
    <w:rsid w:val="00406C7F"/>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351"/>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195C"/>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3877"/>
    <w:rsid w:val="004640EC"/>
    <w:rsid w:val="004641BD"/>
    <w:rsid w:val="004641FD"/>
    <w:rsid w:val="004648B5"/>
    <w:rsid w:val="00465757"/>
    <w:rsid w:val="00465ECA"/>
    <w:rsid w:val="00466D83"/>
    <w:rsid w:val="004705FE"/>
    <w:rsid w:val="004710F7"/>
    <w:rsid w:val="004718AA"/>
    <w:rsid w:val="00471E7E"/>
    <w:rsid w:val="00472642"/>
    <w:rsid w:val="00472D3F"/>
    <w:rsid w:val="00472DFD"/>
    <w:rsid w:val="00473147"/>
    <w:rsid w:val="004743D2"/>
    <w:rsid w:val="00474420"/>
    <w:rsid w:val="00475147"/>
    <w:rsid w:val="004759C6"/>
    <w:rsid w:val="00475BDD"/>
    <w:rsid w:val="004768FA"/>
    <w:rsid w:val="00477B4D"/>
    <w:rsid w:val="00480342"/>
    <w:rsid w:val="00480790"/>
    <w:rsid w:val="00481427"/>
    <w:rsid w:val="004815F3"/>
    <w:rsid w:val="00482570"/>
    <w:rsid w:val="00482DE6"/>
    <w:rsid w:val="00482E82"/>
    <w:rsid w:val="00483440"/>
    <w:rsid w:val="004839BE"/>
    <w:rsid w:val="00483B3D"/>
    <w:rsid w:val="00483CFB"/>
    <w:rsid w:val="00485D95"/>
    <w:rsid w:val="0048622D"/>
    <w:rsid w:val="00486409"/>
    <w:rsid w:val="00486715"/>
    <w:rsid w:val="00486CB6"/>
    <w:rsid w:val="00486E38"/>
    <w:rsid w:val="00486E5E"/>
    <w:rsid w:val="0048746B"/>
    <w:rsid w:val="00487E86"/>
    <w:rsid w:val="0049002C"/>
    <w:rsid w:val="00490295"/>
    <w:rsid w:val="004915E2"/>
    <w:rsid w:val="0049160B"/>
    <w:rsid w:val="00491DAC"/>
    <w:rsid w:val="004923F3"/>
    <w:rsid w:val="004923F4"/>
    <w:rsid w:val="00492CC9"/>
    <w:rsid w:val="00492D0E"/>
    <w:rsid w:val="00492E6C"/>
    <w:rsid w:val="004941B2"/>
    <w:rsid w:val="004945FA"/>
    <w:rsid w:val="00494D8C"/>
    <w:rsid w:val="00495319"/>
    <w:rsid w:val="00495425"/>
    <w:rsid w:val="00495E53"/>
    <w:rsid w:val="00496B43"/>
    <w:rsid w:val="00496B5E"/>
    <w:rsid w:val="0049721F"/>
    <w:rsid w:val="004979E9"/>
    <w:rsid w:val="00497ADA"/>
    <w:rsid w:val="00497FE7"/>
    <w:rsid w:val="004A2C47"/>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063"/>
    <w:rsid w:val="004B6AE3"/>
    <w:rsid w:val="004B6D8C"/>
    <w:rsid w:val="004B6FB5"/>
    <w:rsid w:val="004C02A6"/>
    <w:rsid w:val="004C044B"/>
    <w:rsid w:val="004C0807"/>
    <w:rsid w:val="004C0863"/>
    <w:rsid w:val="004C08A3"/>
    <w:rsid w:val="004C18D6"/>
    <w:rsid w:val="004C303E"/>
    <w:rsid w:val="004C3222"/>
    <w:rsid w:val="004C3498"/>
    <w:rsid w:val="004C3C1B"/>
    <w:rsid w:val="004C3E86"/>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5860"/>
    <w:rsid w:val="004D6031"/>
    <w:rsid w:val="004D6777"/>
    <w:rsid w:val="004D6A4B"/>
    <w:rsid w:val="004D6BD6"/>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790"/>
    <w:rsid w:val="004E5CA1"/>
    <w:rsid w:val="004E5F2F"/>
    <w:rsid w:val="004E68DB"/>
    <w:rsid w:val="004E71FA"/>
    <w:rsid w:val="004F0CAE"/>
    <w:rsid w:val="004F0EC1"/>
    <w:rsid w:val="004F2028"/>
    <w:rsid w:val="004F235C"/>
    <w:rsid w:val="004F2699"/>
    <w:rsid w:val="004F2A57"/>
    <w:rsid w:val="004F3ACA"/>
    <w:rsid w:val="004F4191"/>
    <w:rsid w:val="004F477D"/>
    <w:rsid w:val="004F4820"/>
    <w:rsid w:val="004F4C82"/>
    <w:rsid w:val="004F4E1C"/>
    <w:rsid w:val="004F4E3E"/>
    <w:rsid w:val="004F4F12"/>
    <w:rsid w:val="004F5490"/>
    <w:rsid w:val="004F5F68"/>
    <w:rsid w:val="004F64BC"/>
    <w:rsid w:val="004F746C"/>
    <w:rsid w:val="00500078"/>
    <w:rsid w:val="005005BD"/>
    <w:rsid w:val="00500C5B"/>
    <w:rsid w:val="00500CD4"/>
    <w:rsid w:val="00500F34"/>
    <w:rsid w:val="0050116B"/>
    <w:rsid w:val="00501264"/>
    <w:rsid w:val="005020D2"/>
    <w:rsid w:val="00502827"/>
    <w:rsid w:val="00502B35"/>
    <w:rsid w:val="00504440"/>
    <w:rsid w:val="00505148"/>
    <w:rsid w:val="00505605"/>
    <w:rsid w:val="00506100"/>
    <w:rsid w:val="0050647F"/>
    <w:rsid w:val="00506EA3"/>
    <w:rsid w:val="005072B0"/>
    <w:rsid w:val="00507AC5"/>
    <w:rsid w:val="005108D1"/>
    <w:rsid w:val="00510F6B"/>
    <w:rsid w:val="00511357"/>
    <w:rsid w:val="00513534"/>
    <w:rsid w:val="00513982"/>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37C26"/>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475"/>
    <w:rsid w:val="00546749"/>
    <w:rsid w:val="00547FE0"/>
    <w:rsid w:val="005500D9"/>
    <w:rsid w:val="00551367"/>
    <w:rsid w:val="00551705"/>
    <w:rsid w:val="0055184E"/>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6676E"/>
    <w:rsid w:val="005667FE"/>
    <w:rsid w:val="0057005F"/>
    <w:rsid w:val="005708F0"/>
    <w:rsid w:val="0057135E"/>
    <w:rsid w:val="0057194A"/>
    <w:rsid w:val="00572128"/>
    <w:rsid w:val="00573A2D"/>
    <w:rsid w:val="00573BA8"/>
    <w:rsid w:val="00573F9E"/>
    <w:rsid w:val="0057497D"/>
    <w:rsid w:val="0057503E"/>
    <w:rsid w:val="00575375"/>
    <w:rsid w:val="00575BBE"/>
    <w:rsid w:val="005763B4"/>
    <w:rsid w:val="00576B12"/>
    <w:rsid w:val="0058158C"/>
    <w:rsid w:val="00582176"/>
    <w:rsid w:val="0058242F"/>
    <w:rsid w:val="00582D5A"/>
    <w:rsid w:val="00582F72"/>
    <w:rsid w:val="0058377E"/>
    <w:rsid w:val="005837D7"/>
    <w:rsid w:val="00583C53"/>
    <w:rsid w:val="0058566A"/>
    <w:rsid w:val="00585899"/>
    <w:rsid w:val="00586333"/>
    <w:rsid w:val="00586385"/>
    <w:rsid w:val="00586B96"/>
    <w:rsid w:val="00586FCE"/>
    <w:rsid w:val="005873E5"/>
    <w:rsid w:val="00587D23"/>
    <w:rsid w:val="00587ECB"/>
    <w:rsid w:val="005910E9"/>
    <w:rsid w:val="00591CC6"/>
    <w:rsid w:val="00591D02"/>
    <w:rsid w:val="00592129"/>
    <w:rsid w:val="005922E4"/>
    <w:rsid w:val="005935A5"/>
    <w:rsid w:val="00593695"/>
    <w:rsid w:val="005937B6"/>
    <w:rsid w:val="00593CD7"/>
    <w:rsid w:val="00593FBD"/>
    <w:rsid w:val="00594055"/>
    <w:rsid w:val="00594271"/>
    <w:rsid w:val="00595A6B"/>
    <w:rsid w:val="00595A75"/>
    <w:rsid w:val="00595EB3"/>
    <w:rsid w:val="0059600B"/>
    <w:rsid w:val="00596386"/>
    <w:rsid w:val="005A141F"/>
    <w:rsid w:val="005A172B"/>
    <w:rsid w:val="005A1B25"/>
    <w:rsid w:val="005A22B1"/>
    <w:rsid w:val="005A23F4"/>
    <w:rsid w:val="005A2441"/>
    <w:rsid w:val="005A2547"/>
    <w:rsid w:val="005A309E"/>
    <w:rsid w:val="005A36EF"/>
    <w:rsid w:val="005A3E25"/>
    <w:rsid w:val="005A4740"/>
    <w:rsid w:val="005A4AA2"/>
    <w:rsid w:val="005A4CB8"/>
    <w:rsid w:val="005A4D14"/>
    <w:rsid w:val="005A4D82"/>
    <w:rsid w:val="005A5C92"/>
    <w:rsid w:val="005B0791"/>
    <w:rsid w:val="005B0A14"/>
    <w:rsid w:val="005B0EC7"/>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B42"/>
    <w:rsid w:val="005C3CCD"/>
    <w:rsid w:val="005C3F52"/>
    <w:rsid w:val="005C4398"/>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6E2D"/>
    <w:rsid w:val="005E706E"/>
    <w:rsid w:val="005E70EF"/>
    <w:rsid w:val="005F0406"/>
    <w:rsid w:val="005F089F"/>
    <w:rsid w:val="005F1A9B"/>
    <w:rsid w:val="005F2463"/>
    <w:rsid w:val="005F3056"/>
    <w:rsid w:val="005F3F78"/>
    <w:rsid w:val="005F4658"/>
    <w:rsid w:val="005F48CC"/>
    <w:rsid w:val="005F50AC"/>
    <w:rsid w:val="005F52C6"/>
    <w:rsid w:val="005F53B5"/>
    <w:rsid w:val="005F584F"/>
    <w:rsid w:val="005F5E9D"/>
    <w:rsid w:val="005F761E"/>
    <w:rsid w:val="005F7C38"/>
    <w:rsid w:val="00600678"/>
    <w:rsid w:val="00601418"/>
    <w:rsid w:val="00602AEE"/>
    <w:rsid w:val="00602D6A"/>
    <w:rsid w:val="00602EF4"/>
    <w:rsid w:val="0060350E"/>
    <w:rsid w:val="0060360B"/>
    <w:rsid w:val="00603D26"/>
    <w:rsid w:val="00605434"/>
    <w:rsid w:val="006060A8"/>
    <w:rsid w:val="006064CF"/>
    <w:rsid w:val="0060663A"/>
    <w:rsid w:val="00606873"/>
    <w:rsid w:val="00607C86"/>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58E"/>
    <w:rsid w:val="00627BCB"/>
    <w:rsid w:val="0063063A"/>
    <w:rsid w:val="006307AC"/>
    <w:rsid w:val="00630FC8"/>
    <w:rsid w:val="0063120C"/>
    <w:rsid w:val="00631C23"/>
    <w:rsid w:val="00631D01"/>
    <w:rsid w:val="006325D8"/>
    <w:rsid w:val="00632973"/>
    <w:rsid w:val="00633357"/>
    <w:rsid w:val="0063466C"/>
    <w:rsid w:val="00634905"/>
    <w:rsid w:val="006352C4"/>
    <w:rsid w:val="006352E5"/>
    <w:rsid w:val="00635A31"/>
    <w:rsid w:val="00635D8F"/>
    <w:rsid w:val="00635F6C"/>
    <w:rsid w:val="006362B0"/>
    <w:rsid w:val="006408AF"/>
    <w:rsid w:val="00640CE4"/>
    <w:rsid w:val="0064257F"/>
    <w:rsid w:val="00643249"/>
    <w:rsid w:val="00643573"/>
    <w:rsid w:val="00643D74"/>
    <w:rsid w:val="0064463E"/>
    <w:rsid w:val="0064463F"/>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535"/>
    <w:rsid w:val="00663E4F"/>
    <w:rsid w:val="006640D1"/>
    <w:rsid w:val="00664624"/>
    <w:rsid w:val="00664EE9"/>
    <w:rsid w:val="00664EEB"/>
    <w:rsid w:val="00665832"/>
    <w:rsid w:val="00665A44"/>
    <w:rsid w:val="00665CC8"/>
    <w:rsid w:val="006664A1"/>
    <w:rsid w:val="00666A13"/>
    <w:rsid w:val="00667807"/>
    <w:rsid w:val="00667FDA"/>
    <w:rsid w:val="00670296"/>
    <w:rsid w:val="006705D4"/>
    <w:rsid w:val="006707A3"/>
    <w:rsid w:val="006721D5"/>
    <w:rsid w:val="00672DE1"/>
    <w:rsid w:val="00672E44"/>
    <w:rsid w:val="00673183"/>
    <w:rsid w:val="0067335C"/>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165"/>
    <w:rsid w:val="00690404"/>
    <w:rsid w:val="006905EB"/>
    <w:rsid w:val="00690659"/>
    <w:rsid w:val="00690AC7"/>
    <w:rsid w:val="00691648"/>
    <w:rsid w:val="006933F8"/>
    <w:rsid w:val="00693524"/>
    <w:rsid w:val="00693C3E"/>
    <w:rsid w:val="006949F0"/>
    <w:rsid w:val="00694A6D"/>
    <w:rsid w:val="00695A3C"/>
    <w:rsid w:val="00695C01"/>
    <w:rsid w:val="00695ED5"/>
    <w:rsid w:val="00696E39"/>
    <w:rsid w:val="00697E59"/>
    <w:rsid w:val="006A0156"/>
    <w:rsid w:val="006A02DC"/>
    <w:rsid w:val="006A0A7E"/>
    <w:rsid w:val="006A0B9E"/>
    <w:rsid w:val="006A0BE8"/>
    <w:rsid w:val="006A0F87"/>
    <w:rsid w:val="006A10F4"/>
    <w:rsid w:val="006A137B"/>
    <w:rsid w:val="006A1A85"/>
    <w:rsid w:val="006A1CF0"/>
    <w:rsid w:val="006A2B52"/>
    <w:rsid w:val="006A2F66"/>
    <w:rsid w:val="006A33F3"/>
    <w:rsid w:val="006A3C64"/>
    <w:rsid w:val="006A4009"/>
    <w:rsid w:val="006A5196"/>
    <w:rsid w:val="006A51E8"/>
    <w:rsid w:val="006A59F4"/>
    <w:rsid w:val="006A5DAE"/>
    <w:rsid w:val="006A63D7"/>
    <w:rsid w:val="006A6AED"/>
    <w:rsid w:val="006B0EC3"/>
    <w:rsid w:val="006B1423"/>
    <w:rsid w:val="006B1B97"/>
    <w:rsid w:val="006B1BAF"/>
    <w:rsid w:val="006B1F3F"/>
    <w:rsid w:val="006B263A"/>
    <w:rsid w:val="006B2847"/>
    <w:rsid w:val="006B28B3"/>
    <w:rsid w:val="006B2B6C"/>
    <w:rsid w:val="006B304B"/>
    <w:rsid w:val="006B37C0"/>
    <w:rsid w:val="006B3C64"/>
    <w:rsid w:val="006B3EEA"/>
    <w:rsid w:val="006B4EC3"/>
    <w:rsid w:val="006B5A36"/>
    <w:rsid w:val="006B605D"/>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BB5"/>
    <w:rsid w:val="006C633E"/>
    <w:rsid w:val="006C73D7"/>
    <w:rsid w:val="006C792C"/>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2F0"/>
    <w:rsid w:val="006D6A83"/>
    <w:rsid w:val="006D6BED"/>
    <w:rsid w:val="006E13F7"/>
    <w:rsid w:val="006E1BCB"/>
    <w:rsid w:val="006E1CD2"/>
    <w:rsid w:val="006E28CC"/>
    <w:rsid w:val="006E407D"/>
    <w:rsid w:val="006E4875"/>
    <w:rsid w:val="006E5645"/>
    <w:rsid w:val="006E5A58"/>
    <w:rsid w:val="006E62DA"/>
    <w:rsid w:val="006E7166"/>
    <w:rsid w:val="006E76E8"/>
    <w:rsid w:val="006E7D7A"/>
    <w:rsid w:val="006F05A1"/>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105"/>
    <w:rsid w:val="007064CF"/>
    <w:rsid w:val="00706E33"/>
    <w:rsid w:val="0070705D"/>
    <w:rsid w:val="00707A4C"/>
    <w:rsid w:val="00707D44"/>
    <w:rsid w:val="00710279"/>
    <w:rsid w:val="00710584"/>
    <w:rsid w:val="00710C63"/>
    <w:rsid w:val="0071258F"/>
    <w:rsid w:val="00713A6C"/>
    <w:rsid w:val="00714817"/>
    <w:rsid w:val="00714962"/>
    <w:rsid w:val="00714F49"/>
    <w:rsid w:val="007171EA"/>
    <w:rsid w:val="007177A5"/>
    <w:rsid w:val="00717820"/>
    <w:rsid w:val="00717B8D"/>
    <w:rsid w:val="0072020C"/>
    <w:rsid w:val="007208A6"/>
    <w:rsid w:val="007223F4"/>
    <w:rsid w:val="007224CE"/>
    <w:rsid w:val="00722522"/>
    <w:rsid w:val="00723101"/>
    <w:rsid w:val="00723599"/>
    <w:rsid w:val="00723859"/>
    <w:rsid w:val="007240FE"/>
    <w:rsid w:val="007245AB"/>
    <w:rsid w:val="00724CEB"/>
    <w:rsid w:val="007250E6"/>
    <w:rsid w:val="00725DE7"/>
    <w:rsid w:val="007268B8"/>
    <w:rsid w:val="007269E6"/>
    <w:rsid w:val="007304D7"/>
    <w:rsid w:val="007311E1"/>
    <w:rsid w:val="007316A1"/>
    <w:rsid w:val="00731885"/>
    <w:rsid w:val="00731982"/>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071"/>
    <w:rsid w:val="00745179"/>
    <w:rsid w:val="007466F6"/>
    <w:rsid w:val="00746F8A"/>
    <w:rsid w:val="00747474"/>
    <w:rsid w:val="0075068E"/>
    <w:rsid w:val="00751573"/>
    <w:rsid w:val="007515DF"/>
    <w:rsid w:val="007516AC"/>
    <w:rsid w:val="00751F50"/>
    <w:rsid w:val="00752DFD"/>
    <w:rsid w:val="00752E78"/>
    <w:rsid w:val="00752EB2"/>
    <w:rsid w:val="007530A9"/>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4CF8"/>
    <w:rsid w:val="00775255"/>
    <w:rsid w:val="00776244"/>
    <w:rsid w:val="00776E3B"/>
    <w:rsid w:val="007771A3"/>
    <w:rsid w:val="00781A60"/>
    <w:rsid w:val="007826D0"/>
    <w:rsid w:val="0078325A"/>
    <w:rsid w:val="0078331B"/>
    <w:rsid w:val="00783E17"/>
    <w:rsid w:val="0078519A"/>
    <w:rsid w:val="00785305"/>
    <w:rsid w:val="007854A8"/>
    <w:rsid w:val="007876AC"/>
    <w:rsid w:val="00790519"/>
    <w:rsid w:val="0079143A"/>
    <w:rsid w:val="00791D18"/>
    <w:rsid w:val="00792371"/>
    <w:rsid w:val="00792825"/>
    <w:rsid w:val="00792D1E"/>
    <w:rsid w:val="00793560"/>
    <w:rsid w:val="00793CBD"/>
    <w:rsid w:val="0079439D"/>
    <w:rsid w:val="00794495"/>
    <w:rsid w:val="007948A2"/>
    <w:rsid w:val="007954CE"/>
    <w:rsid w:val="007957CB"/>
    <w:rsid w:val="00795A88"/>
    <w:rsid w:val="00796FF5"/>
    <w:rsid w:val="00797AC9"/>
    <w:rsid w:val="00797D1C"/>
    <w:rsid w:val="007A0510"/>
    <w:rsid w:val="007A0919"/>
    <w:rsid w:val="007A100E"/>
    <w:rsid w:val="007A19C9"/>
    <w:rsid w:val="007A1B2B"/>
    <w:rsid w:val="007A1F1C"/>
    <w:rsid w:val="007A2978"/>
    <w:rsid w:val="007A34E3"/>
    <w:rsid w:val="007A3E2B"/>
    <w:rsid w:val="007A4659"/>
    <w:rsid w:val="007A4DCC"/>
    <w:rsid w:val="007A54A5"/>
    <w:rsid w:val="007A5DB8"/>
    <w:rsid w:val="007A5EAF"/>
    <w:rsid w:val="007A61F6"/>
    <w:rsid w:val="007A6691"/>
    <w:rsid w:val="007A7316"/>
    <w:rsid w:val="007A73DF"/>
    <w:rsid w:val="007B012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588F"/>
    <w:rsid w:val="007B675E"/>
    <w:rsid w:val="007B699C"/>
    <w:rsid w:val="007C05C1"/>
    <w:rsid w:val="007C1213"/>
    <w:rsid w:val="007C1D14"/>
    <w:rsid w:val="007C2512"/>
    <w:rsid w:val="007C264B"/>
    <w:rsid w:val="007C26F4"/>
    <w:rsid w:val="007C2AD9"/>
    <w:rsid w:val="007C2D60"/>
    <w:rsid w:val="007C3B73"/>
    <w:rsid w:val="007C482A"/>
    <w:rsid w:val="007C49C5"/>
    <w:rsid w:val="007C4ADB"/>
    <w:rsid w:val="007C4B1E"/>
    <w:rsid w:val="007C578A"/>
    <w:rsid w:val="007C5840"/>
    <w:rsid w:val="007C5AE2"/>
    <w:rsid w:val="007C6582"/>
    <w:rsid w:val="007C6ABA"/>
    <w:rsid w:val="007C7643"/>
    <w:rsid w:val="007C7687"/>
    <w:rsid w:val="007C76EC"/>
    <w:rsid w:val="007C799F"/>
    <w:rsid w:val="007C7DB8"/>
    <w:rsid w:val="007D041F"/>
    <w:rsid w:val="007D0E33"/>
    <w:rsid w:val="007D14D6"/>
    <w:rsid w:val="007D181A"/>
    <w:rsid w:val="007D1966"/>
    <w:rsid w:val="007D1AEF"/>
    <w:rsid w:val="007D2714"/>
    <w:rsid w:val="007D3380"/>
    <w:rsid w:val="007D344A"/>
    <w:rsid w:val="007D402F"/>
    <w:rsid w:val="007D4770"/>
    <w:rsid w:val="007D516A"/>
    <w:rsid w:val="007D5647"/>
    <w:rsid w:val="007D5BA0"/>
    <w:rsid w:val="007D6208"/>
    <w:rsid w:val="007D6BC2"/>
    <w:rsid w:val="007D77D8"/>
    <w:rsid w:val="007E0ACB"/>
    <w:rsid w:val="007E0CC6"/>
    <w:rsid w:val="007E1338"/>
    <w:rsid w:val="007E2FDE"/>
    <w:rsid w:val="007E3162"/>
    <w:rsid w:val="007E36C8"/>
    <w:rsid w:val="007E3EED"/>
    <w:rsid w:val="007E4138"/>
    <w:rsid w:val="007E42BC"/>
    <w:rsid w:val="007E4515"/>
    <w:rsid w:val="007E466C"/>
    <w:rsid w:val="007E4B53"/>
    <w:rsid w:val="007E6330"/>
    <w:rsid w:val="007E66CC"/>
    <w:rsid w:val="007E710C"/>
    <w:rsid w:val="007E724F"/>
    <w:rsid w:val="007E75F9"/>
    <w:rsid w:val="007F16CE"/>
    <w:rsid w:val="007F36E5"/>
    <w:rsid w:val="007F3D1C"/>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3D4"/>
    <w:rsid w:val="008057CC"/>
    <w:rsid w:val="00805A36"/>
    <w:rsid w:val="00806487"/>
    <w:rsid w:val="00806515"/>
    <w:rsid w:val="00806FEA"/>
    <w:rsid w:val="0080709D"/>
    <w:rsid w:val="00807CBD"/>
    <w:rsid w:val="00810479"/>
    <w:rsid w:val="00810A00"/>
    <w:rsid w:val="00810D88"/>
    <w:rsid w:val="008112AA"/>
    <w:rsid w:val="00811920"/>
    <w:rsid w:val="00813519"/>
    <w:rsid w:val="00813D10"/>
    <w:rsid w:val="00813E1F"/>
    <w:rsid w:val="008140D8"/>
    <w:rsid w:val="00814DAA"/>
    <w:rsid w:val="008156F0"/>
    <w:rsid w:val="00815976"/>
    <w:rsid w:val="00815CF7"/>
    <w:rsid w:val="00815D5C"/>
    <w:rsid w:val="00816DFF"/>
    <w:rsid w:val="00816F76"/>
    <w:rsid w:val="00817C3C"/>
    <w:rsid w:val="0082086A"/>
    <w:rsid w:val="00820B7B"/>
    <w:rsid w:val="008214E4"/>
    <w:rsid w:val="00821966"/>
    <w:rsid w:val="00822307"/>
    <w:rsid w:val="00822425"/>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322"/>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37C8B"/>
    <w:rsid w:val="0084072C"/>
    <w:rsid w:val="00840B13"/>
    <w:rsid w:val="00840CBD"/>
    <w:rsid w:val="008418AB"/>
    <w:rsid w:val="00842F32"/>
    <w:rsid w:val="008432CC"/>
    <w:rsid w:val="008434B8"/>
    <w:rsid w:val="00843AC1"/>
    <w:rsid w:val="00843C48"/>
    <w:rsid w:val="008446D1"/>
    <w:rsid w:val="00844BAF"/>
    <w:rsid w:val="00845771"/>
    <w:rsid w:val="008462BD"/>
    <w:rsid w:val="00846611"/>
    <w:rsid w:val="008477AF"/>
    <w:rsid w:val="0085061F"/>
    <w:rsid w:val="00850837"/>
    <w:rsid w:val="00851B29"/>
    <w:rsid w:val="00851DBA"/>
    <w:rsid w:val="00851F5D"/>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4D9"/>
    <w:rsid w:val="00872F81"/>
    <w:rsid w:val="0087335F"/>
    <w:rsid w:val="0087388A"/>
    <w:rsid w:val="008741E0"/>
    <w:rsid w:val="008744A3"/>
    <w:rsid w:val="00874BE1"/>
    <w:rsid w:val="00875F3B"/>
    <w:rsid w:val="00876599"/>
    <w:rsid w:val="008767E5"/>
    <w:rsid w:val="00876F11"/>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926"/>
    <w:rsid w:val="0088525D"/>
    <w:rsid w:val="00885286"/>
    <w:rsid w:val="00885A48"/>
    <w:rsid w:val="00886025"/>
    <w:rsid w:val="008864C6"/>
    <w:rsid w:val="00886719"/>
    <w:rsid w:val="008904D2"/>
    <w:rsid w:val="00890A37"/>
    <w:rsid w:val="0089130D"/>
    <w:rsid w:val="008914B0"/>
    <w:rsid w:val="008918EA"/>
    <w:rsid w:val="00891F36"/>
    <w:rsid w:val="008925CF"/>
    <w:rsid w:val="008937F1"/>
    <w:rsid w:val="0089387B"/>
    <w:rsid w:val="00894563"/>
    <w:rsid w:val="0089552C"/>
    <w:rsid w:val="008959FD"/>
    <w:rsid w:val="00895F2D"/>
    <w:rsid w:val="008965C4"/>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36B"/>
    <w:rsid w:val="008A7529"/>
    <w:rsid w:val="008A7860"/>
    <w:rsid w:val="008A7B14"/>
    <w:rsid w:val="008B0B3C"/>
    <w:rsid w:val="008B15B4"/>
    <w:rsid w:val="008B1D08"/>
    <w:rsid w:val="008B2755"/>
    <w:rsid w:val="008B2AA7"/>
    <w:rsid w:val="008B2CEB"/>
    <w:rsid w:val="008B4397"/>
    <w:rsid w:val="008B449E"/>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0B3D"/>
    <w:rsid w:val="008D15D0"/>
    <w:rsid w:val="008D1962"/>
    <w:rsid w:val="008D2C42"/>
    <w:rsid w:val="008D3E62"/>
    <w:rsid w:val="008D4398"/>
    <w:rsid w:val="008D4A4F"/>
    <w:rsid w:val="008D5290"/>
    <w:rsid w:val="008D5507"/>
    <w:rsid w:val="008E0ECA"/>
    <w:rsid w:val="008E1345"/>
    <w:rsid w:val="008E1BE5"/>
    <w:rsid w:val="008E2798"/>
    <w:rsid w:val="008E2927"/>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502"/>
    <w:rsid w:val="008E7914"/>
    <w:rsid w:val="008F1656"/>
    <w:rsid w:val="008F186B"/>
    <w:rsid w:val="008F3C03"/>
    <w:rsid w:val="008F3DA4"/>
    <w:rsid w:val="008F4487"/>
    <w:rsid w:val="008F575D"/>
    <w:rsid w:val="008F5F61"/>
    <w:rsid w:val="008F60B5"/>
    <w:rsid w:val="008F6AA2"/>
    <w:rsid w:val="008F752C"/>
    <w:rsid w:val="009011FD"/>
    <w:rsid w:val="00901E0D"/>
    <w:rsid w:val="00902862"/>
    <w:rsid w:val="00902C48"/>
    <w:rsid w:val="00902ECB"/>
    <w:rsid w:val="00904239"/>
    <w:rsid w:val="00904467"/>
    <w:rsid w:val="00904A23"/>
    <w:rsid w:val="00904B8D"/>
    <w:rsid w:val="009055B7"/>
    <w:rsid w:val="00905AE0"/>
    <w:rsid w:val="00905D09"/>
    <w:rsid w:val="0090699E"/>
    <w:rsid w:val="009075F6"/>
    <w:rsid w:val="00910113"/>
    <w:rsid w:val="0091016D"/>
    <w:rsid w:val="009103C7"/>
    <w:rsid w:val="009107CB"/>
    <w:rsid w:val="00910A3F"/>
    <w:rsid w:val="009114A1"/>
    <w:rsid w:val="009115D6"/>
    <w:rsid w:val="009124DC"/>
    <w:rsid w:val="00912C18"/>
    <w:rsid w:val="009138B7"/>
    <w:rsid w:val="00913B84"/>
    <w:rsid w:val="00913F3F"/>
    <w:rsid w:val="009141A3"/>
    <w:rsid w:val="009144B6"/>
    <w:rsid w:val="00914F22"/>
    <w:rsid w:val="00916499"/>
    <w:rsid w:val="00916E81"/>
    <w:rsid w:val="0091793D"/>
    <w:rsid w:val="00920340"/>
    <w:rsid w:val="00920402"/>
    <w:rsid w:val="00920499"/>
    <w:rsid w:val="0092069E"/>
    <w:rsid w:val="009207CD"/>
    <w:rsid w:val="009210DE"/>
    <w:rsid w:val="00922683"/>
    <w:rsid w:val="009228DC"/>
    <w:rsid w:val="009233CA"/>
    <w:rsid w:val="00923F2A"/>
    <w:rsid w:val="00924690"/>
    <w:rsid w:val="00924D0F"/>
    <w:rsid w:val="0092546A"/>
    <w:rsid w:val="00925DBB"/>
    <w:rsid w:val="0092602C"/>
    <w:rsid w:val="00926069"/>
    <w:rsid w:val="00926147"/>
    <w:rsid w:val="00926345"/>
    <w:rsid w:val="0092732E"/>
    <w:rsid w:val="00927331"/>
    <w:rsid w:val="009275A3"/>
    <w:rsid w:val="00927C5F"/>
    <w:rsid w:val="00930055"/>
    <w:rsid w:val="0093046D"/>
    <w:rsid w:val="00931C0A"/>
    <w:rsid w:val="009329C1"/>
    <w:rsid w:val="00932DD0"/>
    <w:rsid w:val="0093301B"/>
    <w:rsid w:val="00933244"/>
    <w:rsid w:val="00933492"/>
    <w:rsid w:val="00933674"/>
    <w:rsid w:val="00933AB7"/>
    <w:rsid w:val="00933B31"/>
    <w:rsid w:val="009346B3"/>
    <w:rsid w:val="00936C19"/>
    <w:rsid w:val="009407FE"/>
    <w:rsid w:val="0094112A"/>
    <w:rsid w:val="00942C57"/>
    <w:rsid w:val="0094354D"/>
    <w:rsid w:val="009447FB"/>
    <w:rsid w:val="00944A29"/>
    <w:rsid w:val="00944BDF"/>
    <w:rsid w:val="00944DAD"/>
    <w:rsid w:val="00944EE1"/>
    <w:rsid w:val="0094529C"/>
    <w:rsid w:val="0094574D"/>
    <w:rsid w:val="009460F0"/>
    <w:rsid w:val="009464CE"/>
    <w:rsid w:val="00946D45"/>
    <w:rsid w:val="009504CA"/>
    <w:rsid w:val="00951490"/>
    <w:rsid w:val="00951852"/>
    <w:rsid w:val="009518B1"/>
    <w:rsid w:val="009526C0"/>
    <w:rsid w:val="00952A87"/>
    <w:rsid w:val="00952ABB"/>
    <w:rsid w:val="00952E0A"/>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1C0D"/>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1589"/>
    <w:rsid w:val="00982A40"/>
    <w:rsid w:val="009832D3"/>
    <w:rsid w:val="0098395B"/>
    <w:rsid w:val="00983DB4"/>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501B"/>
    <w:rsid w:val="009B6439"/>
    <w:rsid w:val="009B7D12"/>
    <w:rsid w:val="009B7E41"/>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6FB1"/>
    <w:rsid w:val="009C7505"/>
    <w:rsid w:val="009C779A"/>
    <w:rsid w:val="009C78E5"/>
    <w:rsid w:val="009D184D"/>
    <w:rsid w:val="009D1C99"/>
    <w:rsid w:val="009D20A2"/>
    <w:rsid w:val="009D2697"/>
    <w:rsid w:val="009D26EE"/>
    <w:rsid w:val="009D2F88"/>
    <w:rsid w:val="009D3013"/>
    <w:rsid w:val="009D367F"/>
    <w:rsid w:val="009D3F77"/>
    <w:rsid w:val="009D3FB6"/>
    <w:rsid w:val="009D4F59"/>
    <w:rsid w:val="009D6A54"/>
    <w:rsid w:val="009D6CB8"/>
    <w:rsid w:val="009D7C8E"/>
    <w:rsid w:val="009E0689"/>
    <w:rsid w:val="009E0AB4"/>
    <w:rsid w:val="009E1F29"/>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67F7"/>
    <w:rsid w:val="00A00733"/>
    <w:rsid w:val="00A00D42"/>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45FC"/>
    <w:rsid w:val="00A15092"/>
    <w:rsid w:val="00A15CF5"/>
    <w:rsid w:val="00A15E2F"/>
    <w:rsid w:val="00A16C45"/>
    <w:rsid w:val="00A1729A"/>
    <w:rsid w:val="00A17E03"/>
    <w:rsid w:val="00A2058E"/>
    <w:rsid w:val="00A206C8"/>
    <w:rsid w:val="00A2083B"/>
    <w:rsid w:val="00A20FA1"/>
    <w:rsid w:val="00A22002"/>
    <w:rsid w:val="00A226F0"/>
    <w:rsid w:val="00A22C66"/>
    <w:rsid w:val="00A22E83"/>
    <w:rsid w:val="00A25D59"/>
    <w:rsid w:val="00A26424"/>
    <w:rsid w:val="00A26614"/>
    <w:rsid w:val="00A2724A"/>
    <w:rsid w:val="00A279F8"/>
    <w:rsid w:val="00A30254"/>
    <w:rsid w:val="00A30C15"/>
    <w:rsid w:val="00A30F0B"/>
    <w:rsid w:val="00A3154F"/>
    <w:rsid w:val="00A315D0"/>
    <w:rsid w:val="00A31A6D"/>
    <w:rsid w:val="00A32052"/>
    <w:rsid w:val="00A32C9A"/>
    <w:rsid w:val="00A32F15"/>
    <w:rsid w:val="00A32FE7"/>
    <w:rsid w:val="00A33112"/>
    <w:rsid w:val="00A33592"/>
    <w:rsid w:val="00A33652"/>
    <w:rsid w:val="00A33C26"/>
    <w:rsid w:val="00A33CB0"/>
    <w:rsid w:val="00A33CF7"/>
    <w:rsid w:val="00A33DD4"/>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2B5"/>
    <w:rsid w:val="00A578E0"/>
    <w:rsid w:val="00A61080"/>
    <w:rsid w:val="00A61336"/>
    <w:rsid w:val="00A6185F"/>
    <w:rsid w:val="00A62049"/>
    <w:rsid w:val="00A622C6"/>
    <w:rsid w:val="00A62487"/>
    <w:rsid w:val="00A63863"/>
    <w:rsid w:val="00A63948"/>
    <w:rsid w:val="00A6404D"/>
    <w:rsid w:val="00A6493D"/>
    <w:rsid w:val="00A65414"/>
    <w:rsid w:val="00A6581F"/>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2C9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4CCD"/>
    <w:rsid w:val="00A954A1"/>
    <w:rsid w:val="00A96D60"/>
    <w:rsid w:val="00A97702"/>
    <w:rsid w:val="00AA018E"/>
    <w:rsid w:val="00AA0329"/>
    <w:rsid w:val="00AA0427"/>
    <w:rsid w:val="00AA1732"/>
    <w:rsid w:val="00AA1833"/>
    <w:rsid w:val="00AA19FE"/>
    <w:rsid w:val="00AA1E8E"/>
    <w:rsid w:val="00AA1F6D"/>
    <w:rsid w:val="00AA31F2"/>
    <w:rsid w:val="00AA3E39"/>
    <w:rsid w:val="00AA502B"/>
    <w:rsid w:val="00AA69C5"/>
    <w:rsid w:val="00AA715A"/>
    <w:rsid w:val="00AA79B6"/>
    <w:rsid w:val="00AA7D30"/>
    <w:rsid w:val="00AB0CCA"/>
    <w:rsid w:val="00AB24BD"/>
    <w:rsid w:val="00AB2D54"/>
    <w:rsid w:val="00AB31D6"/>
    <w:rsid w:val="00AB3E3F"/>
    <w:rsid w:val="00AB4C80"/>
    <w:rsid w:val="00AB4D9D"/>
    <w:rsid w:val="00AB5138"/>
    <w:rsid w:val="00AB6D99"/>
    <w:rsid w:val="00AB7127"/>
    <w:rsid w:val="00AB73C1"/>
    <w:rsid w:val="00AB7AC2"/>
    <w:rsid w:val="00AC0358"/>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E7465"/>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68D4"/>
    <w:rsid w:val="00AF714C"/>
    <w:rsid w:val="00AF7323"/>
    <w:rsid w:val="00AF7C9C"/>
    <w:rsid w:val="00B0036E"/>
    <w:rsid w:val="00B003D1"/>
    <w:rsid w:val="00B0058B"/>
    <w:rsid w:val="00B00848"/>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007"/>
    <w:rsid w:val="00B412B9"/>
    <w:rsid w:val="00B415AD"/>
    <w:rsid w:val="00B42A20"/>
    <w:rsid w:val="00B43362"/>
    <w:rsid w:val="00B4350B"/>
    <w:rsid w:val="00B435C3"/>
    <w:rsid w:val="00B43C8E"/>
    <w:rsid w:val="00B4677F"/>
    <w:rsid w:val="00B47724"/>
    <w:rsid w:val="00B47893"/>
    <w:rsid w:val="00B47F06"/>
    <w:rsid w:val="00B50A5B"/>
    <w:rsid w:val="00B5223A"/>
    <w:rsid w:val="00B52890"/>
    <w:rsid w:val="00B52F10"/>
    <w:rsid w:val="00B53C3C"/>
    <w:rsid w:val="00B54C21"/>
    <w:rsid w:val="00B56BEB"/>
    <w:rsid w:val="00B56F1D"/>
    <w:rsid w:val="00B57278"/>
    <w:rsid w:val="00B57705"/>
    <w:rsid w:val="00B60A42"/>
    <w:rsid w:val="00B61CEC"/>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77390"/>
    <w:rsid w:val="00B81259"/>
    <w:rsid w:val="00B82A66"/>
    <w:rsid w:val="00B82E11"/>
    <w:rsid w:val="00B83AEE"/>
    <w:rsid w:val="00B842EC"/>
    <w:rsid w:val="00B844A4"/>
    <w:rsid w:val="00B85D3C"/>
    <w:rsid w:val="00B86DF9"/>
    <w:rsid w:val="00B86EB2"/>
    <w:rsid w:val="00B871D7"/>
    <w:rsid w:val="00B8786B"/>
    <w:rsid w:val="00B87B49"/>
    <w:rsid w:val="00B87CA3"/>
    <w:rsid w:val="00B902F6"/>
    <w:rsid w:val="00B909F2"/>
    <w:rsid w:val="00B91AB4"/>
    <w:rsid w:val="00B91E04"/>
    <w:rsid w:val="00B92910"/>
    <w:rsid w:val="00B934F7"/>
    <w:rsid w:val="00B938A6"/>
    <w:rsid w:val="00B939A4"/>
    <w:rsid w:val="00B947E4"/>
    <w:rsid w:val="00B954E3"/>
    <w:rsid w:val="00B95B9A"/>
    <w:rsid w:val="00B9607F"/>
    <w:rsid w:val="00B965F0"/>
    <w:rsid w:val="00B9674D"/>
    <w:rsid w:val="00B96A49"/>
    <w:rsid w:val="00B97270"/>
    <w:rsid w:val="00B97D66"/>
    <w:rsid w:val="00B97EB5"/>
    <w:rsid w:val="00BA0666"/>
    <w:rsid w:val="00BA0707"/>
    <w:rsid w:val="00BA1490"/>
    <w:rsid w:val="00BA1F88"/>
    <w:rsid w:val="00BA23E1"/>
    <w:rsid w:val="00BA258B"/>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D68"/>
    <w:rsid w:val="00BB31B0"/>
    <w:rsid w:val="00BB3BDF"/>
    <w:rsid w:val="00BB4720"/>
    <w:rsid w:val="00BB4A94"/>
    <w:rsid w:val="00BB4AC1"/>
    <w:rsid w:val="00BB4AE8"/>
    <w:rsid w:val="00BB4D73"/>
    <w:rsid w:val="00BB4ECD"/>
    <w:rsid w:val="00BB516F"/>
    <w:rsid w:val="00BB6A1F"/>
    <w:rsid w:val="00BB76DE"/>
    <w:rsid w:val="00BB79CD"/>
    <w:rsid w:val="00BB7D5F"/>
    <w:rsid w:val="00BC10BD"/>
    <w:rsid w:val="00BC10CD"/>
    <w:rsid w:val="00BC1157"/>
    <w:rsid w:val="00BC236E"/>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409"/>
    <w:rsid w:val="00BD6C2C"/>
    <w:rsid w:val="00BD7513"/>
    <w:rsid w:val="00BD7A5E"/>
    <w:rsid w:val="00BD7DF7"/>
    <w:rsid w:val="00BD7F35"/>
    <w:rsid w:val="00BE03EE"/>
    <w:rsid w:val="00BE0481"/>
    <w:rsid w:val="00BE0798"/>
    <w:rsid w:val="00BE0FA0"/>
    <w:rsid w:val="00BE10D9"/>
    <w:rsid w:val="00BE10DA"/>
    <w:rsid w:val="00BE1924"/>
    <w:rsid w:val="00BE230B"/>
    <w:rsid w:val="00BE248C"/>
    <w:rsid w:val="00BE2B40"/>
    <w:rsid w:val="00BE2DEA"/>
    <w:rsid w:val="00BE2E58"/>
    <w:rsid w:val="00BE30E6"/>
    <w:rsid w:val="00BE3268"/>
    <w:rsid w:val="00BE332E"/>
    <w:rsid w:val="00BE3DEA"/>
    <w:rsid w:val="00BE3FBC"/>
    <w:rsid w:val="00BE3FD9"/>
    <w:rsid w:val="00BE4D27"/>
    <w:rsid w:val="00BE7645"/>
    <w:rsid w:val="00BE7A36"/>
    <w:rsid w:val="00BE7AC3"/>
    <w:rsid w:val="00BE7C01"/>
    <w:rsid w:val="00BF0FC3"/>
    <w:rsid w:val="00BF183D"/>
    <w:rsid w:val="00BF1889"/>
    <w:rsid w:val="00BF3086"/>
    <w:rsid w:val="00BF3612"/>
    <w:rsid w:val="00BF4B1C"/>
    <w:rsid w:val="00BF5C56"/>
    <w:rsid w:val="00BF5DFC"/>
    <w:rsid w:val="00BF63BF"/>
    <w:rsid w:val="00BF64FD"/>
    <w:rsid w:val="00BF6761"/>
    <w:rsid w:val="00BF6ECE"/>
    <w:rsid w:val="00BF784B"/>
    <w:rsid w:val="00BF7986"/>
    <w:rsid w:val="00BF7A97"/>
    <w:rsid w:val="00BF7C75"/>
    <w:rsid w:val="00BF7FDE"/>
    <w:rsid w:val="00C00C33"/>
    <w:rsid w:val="00C012D7"/>
    <w:rsid w:val="00C018D5"/>
    <w:rsid w:val="00C031FA"/>
    <w:rsid w:val="00C03332"/>
    <w:rsid w:val="00C03555"/>
    <w:rsid w:val="00C036B8"/>
    <w:rsid w:val="00C03D8A"/>
    <w:rsid w:val="00C041C3"/>
    <w:rsid w:val="00C044A3"/>
    <w:rsid w:val="00C04EB6"/>
    <w:rsid w:val="00C04FC4"/>
    <w:rsid w:val="00C06255"/>
    <w:rsid w:val="00C065C2"/>
    <w:rsid w:val="00C06646"/>
    <w:rsid w:val="00C066F9"/>
    <w:rsid w:val="00C06C70"/>
    <w:rsid w:val="00C06D40"/>
    <w:rsid w:val="00C07009"/>
    <w:rsid w:val="00C070D8"/>
    <w:rsid w:val="00C10AE3"/>
    <w:rsid w:val="00C10E55"/>
    <w:rsid w:val="00C10FB6"/>
    <w:rsid w:val="00C11692"/>
    <w:rsid w:val="00C117E4"/>
    <w:rsid w:val="00C11978"/>
    <w:rsid w:val="00C12608"/>
    <w:rsid w:val="00C1325C"/>
    <w:rsid w:val="00C134F1"/>
    <w:rsid w:val="00C140A2"/>
    <w:rsid w:val="00C14E34"/>
    <w:rsid w:val="00C151FB"/>
    <w:rsid w:val="00C15789"/>
    <w:rsid w:val="00C16222"/>
    <w:rsid w:val="00C1697E"/>
    <w:rsid w:val="00C175DE"/>
    <w:rsid w:val="00C177EF"/>
    <w:rsid w:val="00C2130B"/>
    <w:rsid w:val="00C21BCF"/>
    <w:rsid w:val="00C21F5A"/>
    <w:rsid w:val="00C21FA0"/>
    <w:rsid w:val="00C22D58"/>
    <w:rsid w:val="00C231AB"/>
    <w:rsid w:val="00C245A9"/>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01A"/>
    <w:rsid w:val="00C353DE"/>
    <w:rsid w:val="00C3613B"/>
    <w:rsid w:val="00C3711E"/>
    <w:rsid w:val="00C37D62"/>
    <w:rsid w:val="00C37E9D"/>
    <w:rsid w:val="00C40168"/>
    <w:rsid w:val="00C4066D"/>
    <w:rsid w:val="00C40AEE"/>
    <w:rsid w:val="00C41ACD"/>
    <w:rsid w:val="00C428E6"/>
    <w:rsid w:val="00C42E54"/>
    <w:rsid w:val="00C42F28"/>
    <w:rsid w:val="00C433AB"/>
    <w:rsid w:val="00C4373F"/>
    <w:rsid w:val="00C4383D"/>
    <w:rsid w:val="00C443F9"/>
    <w:rsid w:val="00C44AEB"/>
    <w:rsid w:val="00C45066"/>
    <w:rsid w:val="00C45135"/>
    <w:rsid w:val="00C45359"/>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69A7"/>
    <w:rsid w:val="00C76E40"/>
    <w:rsid w:val="00C778DB"/>
    <w:rsid w:val="00C77A88"/>
    <w:rsid w:val="00C80194"/>
    <w:rsid w:val="00C801C3"/>
    <w:rsid w:val="00C805A4"/>
    <w:rsid w:val="00C80AB8"/>
    <w:rsid w:val="00C81507"/>
    <w:rsid w:val="00C82136"/>
    <w:rsid w:val="00C82BEE"/>
    <w:rsid w:val="00C831EC"/>
    <w:rsid w:val="00C834BB"/>
    <w:rsid w:val="00C845CA"/>
    <w:rsid w:val="00C8471C"/>
    <w:rsid w:val="00C85BA5"/>
    <w:rsid w:val="00C85BE8"/>
    <w:rsid w:val="00C85F7C"/>
    <w:rsid w:val="00C8706B"/>
    <w:rsid w:val="00C870E0"/>
    <w:rsid w:val="00C8780F"/>
    <w:rsid w:val="00C87AF0"/>
    <w:rsid w:val="00C9008A"/>
    <w:rsid w:val="00C90149"/>
    <w:rsid w:val="00C90612"/>
    <w:rsid w:val="00C9153C"/>
    <w:rsid w:val="00C917F4"/>
    <w:rsid w:val="00C918E8"/>
    <w:rsid w:val="00C92960"/>
    <w:rsid w:val="00C92E03"/>
    <w:rsid w:val="00C9378D"/>
    <w:rsid w:val="00C938FF"/>
    <w:rsid w:val="00C95EE3"/>
    <w:rsid w:val="00C963D9"/>
    <w:rsid w:val="00C96860"/>
    <w:rsid w:val="00C96B16"/>
    <w:rsid w:val="00C96BAE"/>
    <w:rsid w:val="00C972FF"/>
    <w:rsid w:val="00C97DAD"/>
    <w:rsid w:val="00CA05FA"/>
    <w:rsid w:val="00CA0E2D"/>
    <w:rsid w:val="00CA12DC"/>
    <w:rsid w:val="00CA14C9"/>
    <w:rsid w:val="00CA1E4C"/>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3472"/>
    <w:rsid w:val="00CB436E"/>
    <w:rsid w:val="00CB48E4"/>
    <w:rsid w:val="00CB4959"/>
    <w:rsid w:val="00CB4A7D"/>
    <w:rsid w:val="00CB500D"/>
    <w:rsid w:val="00CB5082"/>
    <w:rsid w:val="00CB5228"/>
    <w:rsid w:val="00CB5661"/>
    <w:rsid w:val="00CB5745"/>
    <w:rsid w:val="00CB6B7A"/>
    <w:rsid w:val="00CB6CA1"/>
    <w:rsid w:val="00CB7342"/>
    <w:rsid w:val="00CB7378"/>
    <w:rsid w:val="00CB78D5"/>
    <w:rsid w:val="00CB7A8C"/>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8A8"/>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BE0"/>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1FA"/>
    <w:rsid w:val="00CE7D9C"/>
    <w:rsid w:val="00CE7FAD"/>
    <w:rsid w:val="00CF0BEE"/>
    <w:rsid w:val="00CF0EF0"/>
    <w:rsid w:val="00CF15E7"/>
    <w:rsid w:val="00CF2035"/>
    <w:rsid w:val="00CF208E"/>
    <w:rsid w:val="00CF3FEE"/>
    <w:rsid w:val="00CF4241"/>
    <w:rsid w:val="00CF4D1A"/>
    <w:rsid w:val="00CF4D72"/>
    <w:rsid w:val="00CF7343"/>
    <w:rsid w:val="00D0068A"/>
    <w:rsid w:val="00D008DC"/>
    <w:rsid w:val="00D0148E"/>
    <w:rsid w:val="00D015CA"/>
    <w:rsid w:val="00D02999"/>
    <w:rsid w:val="00D02D7A"/>
    <w:rsid w:val="00D030F2"/>
    <w:rsid w:val="00D035AD"/>
    <w:rsid w:val="00D04131"/>
    <w:rsid w:val="00D0420E"/>
    <w:rsid w:val="00D06270"/>
    <w:rsid w:val="00D07248"/>
    <w:rsid w:val="00D07BCE"/>
    <w:rsid w:val="00D10A8A"/>
    <w:rsid w:val="00D11241"/>
    <w:rsid w:val="00D112A6"/>
    <w:rsid w:val="00D125D2"/>
    <w:rsid w:val="00D12DB0"/>
    <w:rsid w:val="00D13FD5"/>
    <w:rsid w:val="00D14532"/>
    <w:rsid w:val="00D15A8B"/>
    <w:rsid w:val="00D1628A"/>
    <w:rsid w:val="00D16723"/>
    <w:rsid w:val="00D16C5F"/>
    <w:rsid w:val="00D16E82"/>
    <w:rsid w:val="00D16EA8"/>
    <w:rsid w:val="00D176ED"/>
    <w:rsid w:val="00D17A91"/>
    <w:rsid w:val="00D17FCE"/>
    <w:rsid w:val="00D202A9"/>
    <w:rsid w:val="00D20F3D"/>
    <w:rsid w:val="00D214B4"/>
    <w:rsid w:val="00D219F2"/>
    <w:rsid w:val="00D21E5F"/>
    <w:rsid w:val="00D21F78"/>
    <w:rsid w:val="00D238E0"/>
    <w:rsid w:val="00D238ED"/>
    <w:rsid w:val="00D23D62"/>
    <w:rsid w:val="00D246DF"/>
    <w:rsid w:val="00D24E3C"/>
    <w:rsid w:val="00D2605B"/>
    <w:rsid w:val="00D2651A"/>
    <w:rsid w:val="00D26E08"/>
    <w:rsid w:val="00D27C1C"/>
    <w:rsid w:val="00D308C4"/>
    <w:rsid w:val="00D30A4F"/>
    <w:rsid w:val="00D30D3F"/>
    <w:rsid w:val="00D31281"/>
    <w:rsid w:val="00D31591"/>
    <w:rsid w:val="00D3250D"/>
    <w:rsid w:val="00D3250F"/>
    <w:rsid w:val="00D33D18"/>
    <w:rsid w:val="00D33D44"/>
    <w:rsid w:val="00D34282"/>
    <w:rsid w:val="00D353E6"/>
    <w:rsid w:val="00D35AC9"/>
    <w:rsid w:val="00D363C8"/>
    <w:rsid w:val="00D36B97"/>
    <w:rsid w:val="00D371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30D1"/>
    <w:rsid w:val="00D54384"/>
    <w:rsid w:val="00D543E9"/>
    <w:rsid w:val="00D55040"/>
    <w:rsid w:val="00D568ED"/>
    <w:rsid w:val="00D572D6"/>
    <w:rsid w:val="00D578B9"/>
    <w:rsid w:val="00D611B0"/>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943"/>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05D"/>
    <w:rsid w:val="00D8428A"/>
    <w:rsid w:val="00D849C1"/>
    <w:rsid w:val="00D84F2C"/>
    <w:rsid w:val="00D905EA"/>
    <w:rsid w:val="00D90B00"/>
    <w:rsid w:val="00D912E8"/>
    <w:rsid w:val="00D91350"/>
    <w:rsid w:val="00D9212F"/>
    <w:rsid w:val="00D922C3"/>
    <w:rsid w:val="00D93080"/>
    <w:rsid w:val="00D93203"/>
    <w:rsid w:val="00D94745"/>
    <w:rsid w:val="00D948A7"/>
    <w:rsid w:val="00D95BF4"/>
    <w:rsid w:val="00DA20DB"/>
    <w:rsid w:val="00DA264A"/>
    <w:rsid w:val="00DA2788"/>
    <w:rsid w:val="00DA364B"/>
    <w:rsid w:val="00DA37BA"/>
    <w:rsid w:val="00DA3AEC"/>
    <w:rsid w:val="00DA46D5"/>
    <w:rsid w:val="00DA4AA4"/>
    <w:rsid w:val="00DA5063"/>
    <w:rsid w:val="00DA5352"/>
    <w:rsid w:val="00DA53AD"/>
    <w:rsid w:val="00DA5721"/>
    <w:rsid w:val="00DA6157"/>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BFD"/>
    <w:rsid w:val="00DC3D78"/>
    <w:rsid w:val="00DC3E36"/>
    <w:rsid w:val="00DC414A"/>
    <w:rsid w:val="00DC472E"/>
    <w:rsid w:val="00DC4FEC"/>
    <w:rsid w:val="00DC5AE8"/>
    <w:rsid w:val="00DC712B"/>
    <w:rsid w:val="00DC7894"/>
    <w:rsid w:val="00DD0F58"/>
    <w:rsid w:val="00DD1054"/>
    <w:rsid w:val="00DD14E6"/>
    <w:rsid w:val="00DD367D"/>
    <w:rsid w:val="00DD39C7"/>
    <w:rsid w:val="00DD3F97"/>
    <w:rsid w:val="00DD4360"/>
    <w:rsid w:val="00DD461A"/>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6DBE"/>
    <w:rsid w:val="00DE706F"/>
    <w:rsid w:val="00DE73D4"/>
    <w:rsid w:val="00DE7811"/>
    <w:rsid w:val="00DF0C2E"/>
    <w:rsid w:val="00DF0E39"/>
    <w:rsid w:val="00DF118B"/>
    <w:rsid w:val="00DF11BF"/>
    <w:rsid w:val="00DF15CA"/>
    <w:rsid w:val="00DF1738"/>
    <w:rsid w:val="00DF28F2"/>
    <w:rsid w:val="00DF2E3E"/>
    <w:rsid w:val="00DF2FC3"/>
    <w:rsid w:val="00DF3CEE"/>
    <w:rsid w:val="00DF400D"/>
    <w:rsid w:val="00DF48E9"/>
    <w:rsid w:val="00DF4A8C"/>
    <w:rsid w:val="00DF4B04"/>
    <w:rsid w:val="00DF4EB7"/>
    <w:rsid w:val="00DF6F3F"/>
    <w:rsid w:val="00DF7888"/>
    <w:rsid w:val="00E031A2"/>
    <w:rsid w:val="00E035D3"/>
    <w:rsid w:val="00E03856"/>
    <w:rsid w:val="00E03E2C"/>
    <w:rsid w:val="00E06050"/>
    <w:rsid w:val="00E06578"/>
    <w:rsid w:val="00E06FE8"/>
    <w:rsid w:val="00E072E8"/>
    <w:rsid w:val="00E07BB2"/>
    <w:rsid w:val="00E106AF"/>
    <w:rsid w:val="00E10A4B"/>
    <w:rsid w:val="00E10EDB"/>
    <w:rsid w:val="00E126D5"/>
    <w:rsid w:val="00E134AB"/>
    <w:rsid w:val="00E13599"/>
    <w:rsid w:val="00E14562"/>
    <w:rsid w:val="00E14FF2"/>
    <w:rsid w:val="00E154DF"/>
    <w:rsid w:val="00E156E8"/>
    <w:rsid w:val="00E161AF"/>
    <w:rsid w:val="00E17556"/>
    <w:rsid w:val="00E20102"/>
    <w:rsid w:val="00E20EAD"/>
    <w:rsid w:val="00E22662"/>
    <w:rsid w:val="00E22E94"/>
    <w:rsid w:val="00E23113"/>
    <w:rsid w:val="00E23D7B"/>
    <w:rsid w:val="00E23D9C"/>
    <w:rsid w:val="00E23E08"/>
    <w:rsid w:val="00E24267"/>
    <w:rsid w:val="00E251C4"/>
    <w:rsid w:val="00E254DE"/>
    <w:rsid w:val="00E25F23"/>
    <w:rsid w:val="00E26657"/>
    <w:rsid w:val="00E26AEB"/>
    <w:rsid w:val="00E26FB5"/>
    <w:rsid w:val="00E270D8"/>
    <w:rsid w:val="00E27537"/>
    <w:rsid w:val="00E27A85"/>
    <w:rsid w:val="00E27BCD"/>
    <w:rsid w:val="00E27FDC"/>
    <w:rsid w:val="00E301BE"/>
    <w:rsid w:val="00E30E2F"/>
    <w:rsid w:val="00E3147C"/>
    <w:rsid w:val="00E316C2"/>
    <w:rsid w:val="00E318B1"/>
    <w:rsid w:val="00E319F9"/>
    <w:rsid w:val="00E31C0B"/>
    <w:rsid w:val="00E31CC0"/>
    <w:rsid w:val="00E3259C"/>
    <w:rsid w:val="00E3263C"/>
    <w:rsid w:val="00E32DD5"/>
    <w:rsid w:val="00E33156"/>
    <w:rsid w:val="00E33B7A"/>
    <w:rsid w:val="00E33C07"/>
    <w:rsid w:val="00E345B7"/>
    <w:rsid w:val="00E34B9D"/>
    <w:rsid w:val="00E357D3"/>
    <w:rsid w:val="00E35CB6"/>
    <w:rsid w:val="00E35CF5"/>
    <w:rsid w:val="00E35E95"/>
    <w:rsid w:val="00E37171"/>
    <w:rsid w:val="00E4006A"/>
    <w:rsid w:val="00E41068"/>
    <w:rsid w:val="00E41167"/>
    <w:rsid w:val="00E41259"/>
    <w:rsid w:val="00E42F02"/>
    <w:rsid w:val="00E43A85"/>
    <w:rsid w:val="00E44BAA"/>
    <w:rsid w:val="00E46F60"/>
    <w:rsid w:val="00E472E9"/>
    <w:rsid w:val="00E5029B"/>
    <w:rsid w:val="00E50460"/>
    <w:rsid w:val="00E508C1"/>
    <w:rsid w:val="00E51A1A"/>
    <w:rsid w:val="00E527E4"/>
    <w:rsid w:val="00E52A26"/>
    <w:rsid w:val="00E52E72"/>
    <w:rsid w:val="00E534E4"/>
    <w:rsid w:val="00E53C35"/>
    <w:rsid w:val="00E53EFA"/>
    <w:rsid w:val="00E544B3"/>
    <w:rsid w:val="00E54867"/>
    <w:rsid w:val="00E54987"/>
    <w:rsid w:val="00E55393"/>
    <w:rsid w:val="00E55475"/>
    <w:rsid w:val="00E55481"/>
    <w:rsid w:val="00E55A38"/>
    <w:rsid w:val="00E55BD4"/>
    <w:rsid w:val="00E55DDE"/>
    <w:rsid w:val="00E563D6"/>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46D"/>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199"/>
    <w:rsid w:val="00E86E33"/>
    <w:rsid w:val="00E87024"/>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47FF"/>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6FD"/>
    <w:rsid w:val="00EA38BA"/>
    <w:rsid w:val="00EA3E9A"/>
    <w:rsid w:val="00EA41CB"/>
    <w:rsid w:val="00EA4575"/>
    <w:rsid w:val="00EA466D"/>
    <w:rsid w:val="00EA4AE5"/>
    <w:rsid w:val="00EA61BC"/>
    <w:rsid w:val="00EA6918"/>
    <w:rsid w:val="00EA6996"/>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134"/>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5E0"/>
    <w:rsid w:val="00ED1E1D"/>
    <w:rsid w:val="00ED2410"/>
    <w:rsid w:val="00ED3854"/>
    <w:rsid w:val="00ED3FD8"/>
    <w:rsid w:val="00ED40BF"/>
    <w:rsid w:val="00ED5504"/>
    <w:rsid w:val="00ED586C"/>
    <w:rsid w:val="00ED589D"/>
    <w:rsid w:val="00ED668A"/>
    <w:rsid w:val="00ED67E8"/>
    <w:rsid w:val="00ED6F81"/>
    <w:rsid w:val="00ED76AC"/>
    <w:rsid w:val="00EE0216"/>
    <w:rsid w:val="00EE035D"/>
    <w:rsid w:val="00EE06AF"/>
    <w:rsid w:val="00EE13B0"/>
    <w:rsid w:val="00EE19D2"/>
    <w:rsid w:val="00EE30F1"/>
    <w:rsid w:val="00EE3432"/>
    <w:rsid w:val="00EE3CF0"/>
    <w:rsid w:val="00EE4382"/>
    <w:rsid w:val="00EE43E1"/>
    <w:rsid w:val="00EE450B"/>
    <w:rsid w:val="00EE45C1"/>
    <w:rsid w:val="00EE4D29"/>
    <w:rsid w:val="00EE52D4"/>
    <w:rsid w:val="00EE532B"/>
    <w:rsid w:val="00EE53FF"/>
    <w:rsid w:val="00EE5562"/>
    <w:rsid w:val="00EE5D3F"/>
    <w:rsid w:val="00EE6130"/>
    <w:rsid w:val="00EE6FE0"/>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2B4"/>
    <w:rsid w:val="00EF4590"/>
    <w:rsid w:val="00EF49C7"/>
    <w:rsid w:val="00EF4C91"/>
    <w:rsid w:val="00EF5637"/>
    <w:rsid w:val="00EF56BF"/>
    <w:rsid w:val="00EF69A0"/>
    <w:rsid w:val="00EF6A68"/>
    <w:rsid w:val="00EF6AE8"/>
    <w:rsid w:val="00EF762C"/>
    <w:rsid w:val="00EF7CDD"/>
    <w:rsid w:val="00EF7D7B"/>
    <w:rsid w:val="00EF7EF4"/>
    <w:rsid w:val="00F003C2"/>
    <w:rsid w:val="00F00498"/>
    <w:rsid w:val="00F0155C"/>
    <w:rsid w:val="00F0242E"/>
    <w:rsid w:val="00F02E9F"/>
    <w:rsid w:val="00F039AC"/>
    <w:rsid w:val="00F043EA"/>
    <w:rsid w:val="00F05845"/>
    <w:rsid w:val="00F0652C"/>
    <w:rsid w:val="00F06EC5"/>
    <w:rsid w:val="00F07256"/>
    <w:rsid w:val="00F07323"/>
    <w:rsid w:val="00F079FA"/>
    <w:rsid w:val="00F07ACA"/>
    <w:rsid w:val="00F10B26"/>
    <w:rsid w:val="00F11BEC"/>
    <w:rsid w:val="00F1314F"/>
    <w:rsid w:val="00F135DC"/>
    <w:rsid w:val="00F14B59"/>
    <w:rsid w:val="00F15585"/>
    <w:rsid w:val="00F17075"/>
    <w:rsid w:val="00F20EA0"/>
    <w:rsid w:val="00F21F1B"/>
    <w:rsid w:val="00F227E2"/>
    <w:rsid w:val="00F22928"/>
    <w:rsid w:val="00F22DC9"/>
    <w:rsid w:val="00F23859"/>
    <w:rsid w:val="00F23A1B"/>
    <w:rsid w:val="00F249BF"/>
    <w:rsid w:val="00F25A10"/>
    <w:rsid w:val="00F26A30"/>
    <w:rsid w:val="00F26AF3"/>
    <w:rsid w:val="00F27B29"/>
    <w:rsid w:val="00F27E98"/>
    <w:rsid w:val="00F27FCF"/>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5A70"/>
    <w:rsid w:val="00F463AB"/>
    <w:rsid w:val="00F46A5E"/>
    <w:rsid w:val="00F4773C"/>
    <w:rsid w:val="00F4796F"/>
    <w:rsid w:val="00F5030D"/>
    <w:rsid w:val="00F50AE8"/>
    <w:rsid w:val="00F50D66"/>
    <w:rsid w:val="00F50E82"/>
    <w:rsid w:val="00F51051"/>
    <w:rsid w:val="00F515B3"/>
    <w:rsid w:val="00F515DB"/>
    <w:rsid w:val="00F51A69"/>
    <w:rsid w:val="00F51B49"/>
    <w:rsid w:val="00F5260D"/>
    <w:rsid w:val="00F528E5"/>
    <w:rsid w:val="00F530ED"/>
    <w:rsid w:val="00F5340E"/>
    <w:rsid w:val="00F53459"/>
    <w:rsid w:val="00F53BF1"/>
    <w:rsid w:val="00F54C90"/>
    <w:rsid w:val="00F54CE5"/>
    <w:rsid w:val="00F55792"/>
    <w:rsid w:val="00F55827"/>
    <w:rsid w:val="00F55A53"/>
    <w:rsid w:val="00F567A4"/>
    <w:rsid w:val="00F56A44"/>
    <w:rsid w:val="00F56FC9"/>
    <w:rsid w:val="00F57514"/>
    <w:rsid w:val="00F57D44"/>
    <w:rsid w:val="00F611A6"/>
    <w:rsid w:val="00F613DA"/>
    <w:rsid w:val="00F61CA3"/>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08A"/>
    <w:rsid w:val="00F74167"/>
    <w:rsid w:val="00F745E1"/>
    <w:rsid w:val="00F754FE"/>
    <w:rsid w:val="00F7568A"/>
    <w:rsid w:val="00F75701"/>
    <w:rsid w:val="00F75C4D"/>
    <w:rsid w:val="00F76994"/>
    <w:rsid w:val="00F76E0E"/>
    <w:rsid w:val="00F76ED4"/>
    <w:rsid w:val="00F778D9"/>
    <w:rsid w:val="00F77BFA"/>
    <w:rsid w:val="00F77C13"/>
    <w:rsid w:val="00F77D20"/>
    <w:rsid w:val="00F8080D"/>
    <w:rsid w:val="00F81543"/>
    <w:rsid w:val="00F815AC"/>
    <w:rsid w:val="00F818F4"/>
    <w:rsid w:val="00F81DF4"/>
    <w:rsid w:val="00F81E37"/>
    <w:rsid w:val="00F822BB"/>
    <w:rsid w:val="00F8303F"/>
    <w:rsid w:val="00F835A7"/>
    <w:rsid w:val="00F84628"/>
    <w:rsid w:val="00F846D7"/>
    <w:rsid w:val="00F84FA6"/>
    <w:rsid w:val="00F858D8"/>
    <w:rsid w:val="00F85B9E"/>
    <w:rsid w:val="00F86B84"/>
    <w:rsid w:val="00F86E06"/>
    <w:rsid w:val="00F86F65"/>
    <w:rsid w:val="00F9041A"/>
    <w:rsid w:val="00F90F21"/>
    <w:rsid w:val="00F914BE"/>
    <w:rsid w:val="00F91562"/>
    <w:rsid w:val="00F917E5"/>
    <w:rsid w:val="00F91835"/>
    <w:rsid w:val="00F91EEB"/>
    <w:rsid w:val="00F9276A"/>
    <w:rsid w:val="00F92A6C"/>
    <w:rsid w:val="00F93617"/>
    <w:rsid w:val="00F940D5"/>
    <w:rsid w:val="00F94778"/>
    <w:rsid w:val="00F94F25"/>
    <w:rsid w:val="00F9515B"/>
    <w:rsid w:val="00F954CB"/>
    <w:rsid w:val="00F95B1B"/>
    <w:rsid w:val="00F95F8B"/>
    <w:rsid w:val="00F96682"/>
    <w:rsid w:val="00F9705E"/>
    <w:rsid w:val="00F9755C"/>
    <w:rsid w:val="00F97D54"/>
    <w:rsid w:val="00FA071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0AA9"/>
    <w:rsid w:val="00FB2068"/>
    <w:rsid w:val="00FB28DC"/>
    <w:rsid w:val="00FB37A2"/>
    <w:rsid w:val="00FB3ABC"/>
    <w:rsid w:val="00FB3CBC"/>
    <w:rsid w:val="00FB3DC2"/>
    <w:rsid w:val="00FB45A4"/>
    <w:rsid w:val="00FB57A5"/>
    <w:rsid w:val="00FB5B40"/>
    <w:rsid w:val="00FC0957"/>
    <w:rsid w:val="00FC114C"/>
    <w:rsid w:val="00FC31B7"/>
    <w:rsid w:val="00FC36C8"/>
    <w:rsid w:val="00FC5200"/>
    <w:rsid w:val="00FC5D96"/>
    <w:rsid w:val="00FC5EB2"/>
    <w:rsid w:val="00FC5ED5"/>
    <w:rsid w:val="00FC69DF"/>
    <w:rsid w:val="00FC71D1"/>
    <w:rsid w:val="00FC7674"/>
    <w:rsid w:val="00FC79F6"/>
    <w:rsid w:val="00FC7DE9"/>
    <w:rsid w:val="00FC7FF3"/>
    <w:rsid w:val="00FD038A"/>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5EE"/>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DC3BFD"/>
    <w:rPr>
      <w:rFonts w:eastAsia="PMingLiU" w:cs="Tahoma"/>
    </w:rPr>
  </w:style>
  <w:style w:type="character" w:customStyle="1" w:styleId="Style1Char">
    <w:name w:val="Style1 Char"/>
    <w:basedOn w:val="Heading1Char"/>
    <w:link w:val="Style1"/>
    <w:rsid w:val="00DC3BFD"/>
    <w:rPr>
      <w:rFonts w:ascii="Tahoma" w:eastAsia="PMingLiU" w:hAnsi="Tahoma" w:cs="Tahoma"/>
      <w:b/>
      <w:bCs/>
      <w:caps/>
      <w:color w:val="000000"/>
      <w:sz w:val="36"/>
      <w:szCs w:val="36"/>
      <w:lang w:val="x-none" w:eastAsia="x-none"/>
    </w:rPr>
  </w:style>
  <w:style w:type="paragraph" w:customStyle="1" w:styleId="Style2">
    <w:name w:val="Style2"/>
    <w:basedOn w:val="Heading1"/>
    <w:link w:val="Style2Char"/>
    <w:qFormat/>
    <w:rsid w:val="00DC3BFD"/>
    <w:rPr>
      <w:rFonts w:eastAsia="PMingLiU" w:cs="Tahoma"/>
    </w:rPr>
  </w:style>
  <w:style w:type="character" w:customStyle="1" w:styleId="Style2Char">
    <w:name w:val="Style2 Char"/>
    <w:basedOn w:val="Heading1Char"/>
    <w:link w:val="Style2"/>
    <w:rsid w:val="00DC3BFD"/>
    <w:rPr>
      <w:rFonts w:ascii="Tahoma" w:eastAsia="PMingLiU" w:hAnsi="Tahoma" w:cs="Tahoma"/>
      <w:b/>
      <w:bCs/>
      <w:caps/>
      <w:color w:val="000000"/>
      <w:sz w:val="36"/>
      <w:szCs w:val="3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DC3BFD"/>
    <w:rPr>
      <w:rFonts w:eastAsia="PMingLiU" w:cs="Tahoma"/>
    </w:rPr>
  </w:style>
  <w:style w:type="character" w:customStyle="1" w:styleId="Style1Char">
    <w:name w:val="Style1 Char"/>
    <w:basedOn w:val="Heading1Char"/>
    <w:link w:val="Style1"/>
    <w:rsid w:val="00DC3BFD"/>
    <w:rPr>
      <w:rFonts w:ascii="Tahoma" w:eastAsia="PMingLiU" w:hAnsi="Tahoma" w:cs="Tahoma"/>
      <w:b/>
      <w:bCs/>
      <w:caps/>
      <w:color w:val="000000"/>
      <w:sz w:val="36"/>
      <w:szCs w:val="36"/>
      <w:lang w:val="x-none" w:eastAsia="x-none"/>
    </w:rPr>
  </w:style>
  <w:style w:type="paragraph" w:customStyle="1" w:styleId="Style2">
    <w:name w:val="Style2"/>
    <w:basedOn w:val="Heading1"/>
    <w:link w:val="Style2Char"/>
    <w:qFormat/>
    <w:rsid w:val="00DC3BFD"/>
    <w:rPr>
      <w:rFonts w:eastAsia="PMingLiU" w:cs="Tahoma"/>
    </w:rPr>
  </w:style>
  <w:style w:type="character" w:customStyle="1" w:styleId="Style2Char">
    <w:name w:val="Style2 Char"/>
    <w:basedOn w:val="Heading1Char"/>
    <w:link w:val="Style2"/>
    <w:rsid w:val="00DC3BFD"/>
    <w:rPr>
      <w:rFonts w:ascii="Tahoma" w:eastAsia="PMingLiU" w:hAnsi="Tahoma" w:cs="Tahoma"/>
      <w:b/>
      <w:bCs/>
      <w:caps/>
      <w:color w:val="000000"/>
      <w:sz w:val="36"/>
      <w:szCs w:val="3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eader" Target="header4.xml"/><Relationship Id="rId39" Type="http://schemas.openxmlformats.org/officeDocument/2006/relationships/hyperlink" Target="http://www.windowsazure.com/en-us/support/plans/" TargetMode="External"/><Relationship Id="rId21" Type="http://schemas.openxmlformats.org/officeDocument/2006/relationships/image" Target="media/image4.png"/><Relationship Id="rId34" Type="http://schemas.openxmlformats.org/officeDocument/2006/relationships/hyperlink" Target="http://support.microsoft.com/lifecycle" TargetMode="External"/><Relationship Id="rId42" Type="http://schemas.openxmlformats.org/officeDocument/2006/relationships/hyperlink" Target="http://www.microsoft.com/licensing/resources/vol/numbers.mspx" TargetMode="External"/><Relationship Id="rId47" Type="http://schemas.openxmlformats.org/officeDocument/2006/relationships/hyperlink" Target="http://www.microsoftvolumelicensing.com/userights/PUR.aspx" TargetMode="External"/><Relationship Id="rId50" Type="http://schemas.openxmlformats.org/officeDocument/2006/relationships/hyperlink" Target="http://www.microsoft.com/licensing/contracts" TargetMode="External"/><Relationship Id="rId55" Type="http://schemas.openxmlformats.org/officeDocument/2006/relationships/hyperlink" Target="https://www.microsoft.com/licensing/servicecenter" TargetMode="External"/><Relationship Id="rId63"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www.microsoft.com/licensing" TargetMode="External"/><Relationship Id="rId41" Type="http://schemas.openxmlformats.org/officeDocument/2006/relationships/hyperlink" Target="https://www.microsoft.com/licensing/servicecenter/default.aspx" TargetMode="External"/><Relationship Id="rId54" Type="http://schemas.openxmlformats.org/officeDocument/2006/relationships/hyperlink" Target="http://www.microsoft.com/sqlserver/en/us/get-sql-server/how-to-buy.aspx" TargetMode="External"/><Relationship Id="rId62"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support.microsoft.com/lifecycle" TargetMode="External"/><Relationship Id="rId37" Type="http://schemas.openxmlformats.org/officeDocument/2006/relationships/hyperlink" Target="http://www.windowsazure.com/en-us/support/plans/" TargetMode="External"/><Relationship Id="rId40" Type="http://schemas.openxmlformats.org/officeDocument/2006/relationships/hyperlink" Target="http://www.microsoft.com/products/exporting/basics.htm"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mailto:bmesupp@microsoft.com" TargetMode="External"/><Relationship Id="rId58" Type="http://schemas.openxmlformats.org/officeDocument/2006/relationships/hyperlink" Target="http://www.microsoft.co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image" Target="media/image6.png"/><Relationship Id="rId28" Type="http://schemas.openxmlformats.org/officeDocument/2006/relationships/hyperlink" Target="http://www.microsoft.com/online/faq.aspx" TargetMode="External"/><Relationship Id="rId36" Type="http://schemas.openxmlformats.org/officeDocument/2006/relationships/hyperlink" Target="http://www.microsoft.com/licensing" TargetMode="External"/><Relationship Id="rId49" Type="http://schemas.openxmlformats.org/officeDocument/2006/relationships/hyperlink" Target="http://www.microsoft.com/education/pil/partnersinlearning.aspx" TargetMode="External"/><Relationship Id="rId57" Type="http://schemas.openxmlformats.org/officeDocument/2006/relationships/hyperlink" Target="http://www.microsoft.com/en-us/dynamics/erp-explore-ax-capabilities.aspx" TargetMode="External"/><Relationship Id="rId61" Type="http://schemas.openxmlformats.org/officeDocument/2006/relationships/hyperlink" Target="https://www.certiport.com/PORTAL/desktopdefault.aspx?tabid=682&amp;roleid=101" TargetMode="External"/><Relationship Id="rId10" Type="http://schemas.microsoft.com/office/2007/relationships/stylesWithEffects" Target="stylesWithEffects.xml"/><Relationship Id="rId19" Type="http://schemas.openxmlformats.org/officeDocument/2006/relationships/header" Target="header3.xml"/><Relationship Id="rId31" Type="http://schemas.openxmlformats.org/officeDocument/2006/relationships/hyperlink" Target="http://www.microsoft.com/resources/sharedsource/Licensing/Enterprise.mspx"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s://support.microsoft.com/oas/default.aspx?prid=13766&amp;st=1" TargetMode="External"/><Relationship Id="rId60"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image" Target="media/image5.png"/><Relationship Id="rId27" Type="http://schemas.openxmlformats.org/officeDocument/2006/relationships/footer" Target="footer5.xml"/><Relationship Id="rId30" Type="http://schemas.openxmlformats.org/officeDocument/2006/relationships/hyperlink" Target="http://www.microsoft.com/spd" TargetMode="External"/><Relationship Id="rId35" Type="http://schemas.openxmlformats.org/officeDocument/2006/relationships/hyperlink" Target="http://www.microsoft.com/technet/subscription" TargetMode="External"/><Relationship Id="rId43" Type="http://schemas.openxmlformats.org/officeDocument/2006/relationships/hyperlink" Target="http://www.microsoft.com/licensing/resources/vol/volumelicensekey/default.mspx" TargetMode="External"/><Relationship Id="rId48" Type="http://schemas.openxmlformats.org/officeDocument/2006/relationships/hyperlink" Target="http://www.microsoft.com/en-us/windows/windowsintune/faq/default.aspx" TargetMode="External"/><Relationship Id="rId56" Type="http://schemas.openxmlformats.org/officeDocument/2006/relationships/hyperlink" Target="https://www.microsoft.com/licensing/servicecenter" TargetMode="External"/><Relationship Id="rId64"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footer" Target="footer1.xml"/><Relationship Id="rId25" Type="http://schemas.openxmlformats.org/officeDocument/2006/relationships/footer" Target="footer4.xml"/><Relationship Id="rId33" Type="http://schemas.openxmlformats.org/officeDocument/2006/relationships/hyperlink" Target="http://support.microsoft.com/common/international.aspx?rdpath=dm;en-us;lifecycle" TargetMode="External"/><Relationship Id="rId38" Type="http://schemas.openxmlformats.org/officeDocument/2006/relationships/hyperlink" Target="http://www.windowsazure.com" TargetMode="External"/><Relationship Id="rId46" Type="http://schemas.openxmlformats.org/officeDocument/2006/relationships/hyperlink" Target="http://www.vexcel.com/geospatial/bingmapsserver/index.asp" TargetMode="External"/><Relationship Id="rId59" Type="http://schemas.openxmlformats.org/officeDocument/2006/relationships/hyperlink" Target="http://www.microsoft.com/en-us/dynamics/erp-buy-ax-software.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CD55C1C-1752-472F-9528-7ECDC7E61191}">
  <ds:schemaRefs>
    <ds:schemaRef ds:uri="http://schemas.openxmlformats.org/officeDocument/2006/bibliography"/>
  </ds:schemaRefs>
</ds:datastoreItem>
</file>

<file path=customXml/itemProps5.xml><?xml version="1.0" encoding="utf-8"?>
<ds:datastoreItem xmlns:ds="http://schemas.openxmlformats.org/officeDocument/2006/customXml" ds:itemID="{62FB7A94-F89E-4DEA-A95F-5BCF56D0AE79}">
  <ds:schemaRefs>
    <ds:schemaRef ds:uri="http://schemas.openxmlformats.org/officeDocument/2006/bibliography"/>
  </ds:schemaRefs>
</ds:datastoreItem>
</file>

<file path=customXml/itemProps6.xml><?xml version="1.0" encoding="utf-8"?>
<ds:datastoreItem xmlns:ds="http://schemas.openxmlformats.org/officeDocument/2006/customXml" ds:itemID="{35E3AF32-0DE1-4BF5-9BE3-C4B02577635A}">
  <ds:schemaRefs>
    <ds:schemaRef ds:uri="http://schemas.openxmlformats.org/officeDocument/2006/bibliography"/>
  </ds:schemaRefs>
</ds:datastoreItem>
</file>

<file path=customXml/itemProps7.xml><?xml version="1.0" encoding="utf-8"?>
<ds:datastoreItem xmlns:ds="http://schemas.openxmlformats.org/officeDocument/2006/customXml" ds:itemID="{230047C9-DFB1-4CE9-9230-185F2565D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180</Pages>
  <Words>47758</Words>
  <Characters>272226</Characters>
  <Application>Microsoft Office Word</Application>
  <DocSecurity>8</DocSecurity>
  <Lines>2268</Lines>
  <Paragraphs>638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319346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2013-03-21T09:57:00Z</cp:lastPrinted>
  <dcterms:created xsi:type="dcterms:W3CDTF">2013-03-28T18:25:00Z</dcterms:created>
  <dcterms:modified xsi:type="dcterms:W3CDTF">2013-03-28T18:25:00Z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